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92BC" w14:textId="67F1CF3F" w:rsidR="00B53671" w:rsidRDefault="00F30193" w:rsidP="00F30193">
      <w:pPr>
        <w:jc w:val="center"/>
        <w:rPr>
          <w:rFonts w:ascii="Arial Black" w:hAnsi="Arial Black"/>
          <w:b/>
          <w:bCs/>
          <w:sz w:val="24"/>
          <w:szCs w:val="24"/>
        </w:rPr>
      </w:pPr>
      <w:r w:rsidRPr="00F30193">
        <w:rPr>
          <w:rFonts w:ascii="Arial Black" w:hAnsi="Arial Black"/>
          <w:b/>
          <w:bCs/>
          <w:sz w:val="24"/>
          <w:szCs w:val="24"/>
        </w:rPr>
        <w:t>PERTEMUAN RUTIN PERANGKAT DESA &amp; BPD</w:t>
      </w:r>
    </w:p>
    <w:p w14:paraId="42A8939B" w14:textId="13211B53" w:rsidR="00F30193" w:rsidRDefault="00F30193" w:rsidP="00F30193">
      <w:pPr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DESA MOJOROTO</w:t>
      </w:r>
    </w:p>
    <w:p w14:paraId="0949774A" w14:textId="609BD513" w:rsidR="00F30193" w:rsidRDefault="00F30193">
      <w:pPr>
        <w:rPr>
          <w:rFonts w:ascii="Arial Black" w:hAnsi="Arial Black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62128C" wp14:editId="7B0DEF22">
            <wp:extent cx="5944870" cy="3343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A1F21" w14:textId="189B8F5A" w:rsidR="00F30193" w:rsidRPr="00F30193" w:rsidRDefault="00F30193">
      <w:pPr>
        <w:rPr>
          <w:rFonts w:ascii="Arial Black" w:hAnsi="Arial Black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B53ED6" wp14:editId="3C140ADF">
            <wp:extent cx="5944870" cy="44589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193" w:rsidRPr="00F30193" w:rsidSect="002F61B6">
      <w:pgSz w:w="12242" w:h="18722" w:code="14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93"/>
    <w:rsid w:val="002F61B6"/>
    <w:rsid w:val="00B53671"/>
    <w:rsid w:val="00F3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D3CE"/>
  <w15:chartTrackingRefBased/>
  <w15:docId w15:val="{0B537442-3634-4C4D-8C97-66F6C976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2022-10-19T04:30:00Z</dcterms:created>
  <dcterms:modified xsi:type="dcterms:W3CDTF">2022-10-19T04:33:00Z</dcterms:modified>
</cp:coreProperties>
</file>