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24" w:rsidRDefault="002E6724" w:rsidP="002E6724">
      <w:pPr>
        <w:snapToGrid w:val="0"/>
        <w:spacing w:after="0" w:line="360" w:lineRule="auto"/>
        <w:ind w:right="54"/>
        <w:jc w:val="center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bookmarkStart w:id="0" w:name="_GoBack"/>
      <w:bookmarkEnd w:id="0"/>
    </w:p>
    <w:p w:rsidR="002E6724" w:rsidRPr="00321DF9" w:rsidRDefault="002E6724" w:rsidP="002E6724">
      <w:pPr>
        <w:snapToGrid w:val="0"/>
        <w:spacing w:after="0" w:line="360" w:lineRule="auto"/>
        <w:ind w:right="54"/>
        <w:jc w:val="center"/>
        <w:rPr>
          <w:rFonts w:ascii="Bookman Old Style" w:hAnsi="Bookman Old Style" w:cs="Arial"/>
          <w:b/>
          <w:bCs/>
          <w:iCs/>
          <w:sz w:val="24"/>
          <w:szCs w:val="24"/>
          <w:lang w:val="id-ID"/>
        </w:rPr>
      </w:pPr>
      <w:r w:rsidRPr="00F02E3F">
        <w:rPr>
          <w:rFonts w:ascii="Bookman Old Style" w:hAnsi="Bookman Old Style" w:cs="Arial"/>
          <w:b/>
          <w:bCs/>
          <w:sz w:val="24"/>
          <w:szCs w:val="24"/>
          <w:lang w:val="id-ID"/>
        </w:rPr>
        <w:t>P</w:t>
      </w:r>
      <w:r w:rsidRPr="00C92ADC">
        <w:rPr>
          <w:rFonts w:ascii="Bookman Old Style" w:hAnsi="Bookman Old Style" w:cs="Arial"/>
          <w:b/>
          <w:bCs/>
          <w:sz w:val="24"/>
          <w:szCs w:val="24"/>
          <w:lang w:val="id-ID"/>
        </w:rPr>
        <w:t xml:space="preserve">encapaian Kinerja </w:t>
      </w:r>
      <w:r w:rsidRPr="00C92ADC">
        <w:rPr>
          <w:rFonts w:ascii="Bookman Old Style" w:hAnsi="Bookman Old Style" w:cs="Arial"/>
          <w:b/>
          <w:bCs/>
          <w:iCs/>
          <w:sz w:val="24"/>
          <w:szCs w:val="24"/>
          <w:lang w:val="id-ID"/>
        </w:rPr>
        <w:t xml:space="preserve">Pelayanan Kecamatan </w:t>
      </w:r>
      <w:r>
        <w:rPr>
          <w:rFonts w:ascii="Bookman Old Style" w:hAnsi="Bookman Old Style" w:cs="Arial"/>
          <w:b/>
          <w:bCs/>
          <w:iCs/>
          <w:sz w:val="24"/>
          <w:szCs w:val="24"/>
          <w:lang w:val="id-ID"/>
        </w:rPr>
        <w:t>Ngargoyoso Tahun 2021 - 2023</w:t>
      </w:r>
    </w:p>
    <w:tbl>
      <w:tblPr>
        <w:tblStyle w:val="TableGrid"/>
        <w:tblpPr w:leftFromText="180" w:rightFromText="180" w:vertAnchor="text" w:horzAnchor="margin" w:tblpXSpec="center" w:tblpY="119"/>
        <w:tblW w:w="14737" w:type="dxa"/>
        <w:tblLayout w:type="fixed"/>
        <w:tblLook w:val="04A0" w:firstRow="1" w:lastRow="0" w:firstColumn="1" w:lastColumn="0" w:noHBand="0" w:noVBand="1"/>
      </w:tblPr>
      <w:tblGrid>
        <w:gridCol w:w="656"/>
        <w:gridCol w:w="3734"/>
        <w:gridCol w:w="1134"/>
        <w:gridCol w:w="1134"/>
        <w:gridCol w:w="992"/>
        <w:gridCol w:w="992"/>
        <w:gridCol w:w="851"/>
        <w:gridCol w:w="1134"/>
        <w:gridCol w:w="992"/>
        <w:gridCol w:w="1134"/>
        <w:gridCol w:w="992"/>
        <w:gridCol w:w="992"/>
      </w:tblGrid>
      <w:tr w:rsidR="002E6724" w:rsidRPr="00F62DB2" w:rsidTr="002E6724">
        <w:trPr>
          <w:trHeight w:val="1128"/>
        </w:trPr>
        <w:tc>
          <w:tcPr>
            <w:tcW w:w="656" w:type="dxa"/>
            <w:vMerge w:val="restart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</w:pPr>
          </w:p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No</w:t>
            </w:r>
          </w:p>
        </w:tc>
        <w:tc>
          <w:tcPr>
            <w:tcW w:w="3734" w:type="dxa"/>
            <w:vMerge w:val="restart"/>
          </w:tcPr>
          <w:p w:rsidR="002E6724" w:rsidRPr="00DB12E8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Cs/>
                <w:sz w:val="24"/>
                <w:szCs w:val="24"/>
                <w:lang w:val="sv-SE"/>
              </w:rPr>
            </w:pPr>
          </w:p>
          <w:p w:rsidR="002E6724" w:rsidRPr="00E556AC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sv-SE"/>
              </w:rPr>
            </w:pPr>
            <w:r w:rsidRPr="00E556AC">
              <w:rPr>
                <w:rFonts w:ascii="Times New Roman" w:hAnsi="Times New Roman"/>
                <w:w w:val="110"/>
                <w:sz w:val="24"/>
                <w:szCs w:val="24"/>
                <w:lang w:val="sv-SE"/>
              </w:rPr>
              <w:t>Indikator Kinerja sesuai Tugas dan Fungsi Perangkat Daerah</w:t>
            </w:r>
          </w:p>
        </w:tc>
        <w:tc>
          <w:tcPr>
            <w:tcW w:w="1134" w:type="dxa"/>
            <w:vMerge w:val="restart"/>
          </w:tcPr>
          <w:p w:rsidR="002E6724" w:rsidRPr="00DB12E8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Cs/>
                <w:sz w:val="24"/>
                <w:szCs w:val="24"/>
                <w:lang w:val="sv-SE"/>
              </w:rPr>
            </w:pPr>
          </w:p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Satuan</w:t>
            </w:r>
            <w:proofErr w:type="spellEnd"/>
          </w:p>
        </w:tc>
        <w:tc>
          <w:tcPr>
            <w:tcW w:w="3118" w:type="dxa"/>
            <w:gridSpan w:val="3"/>
          </w:tcPr>
          <w:p w:rsidR="002E6724" w:rsidRPr="00DB12E8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sv-SE"/>
              </w:rPr>
            </w:pPr>
            <w:r w:rsidRPr="00DB12E8">
              <w:rPr>
                <w:rFonts w:ascii="Bookman Old Style" w:hAnsi="Bookman Old Style" w:cs="Arial"/>
                <w:bCs/>
                <w:sz w:val="24"/>
                <w:szCs w:val="24"/>
                <w:lang w:val="sv-SE"/>
              </w:rPr>
              <w:t>Target Rentra Perangkat Daerah  Tahun ke-</w:t>
            </w:r>
          </w:p>
        </w:tc>
        <w:tc>
          <w:tcPr>
            <w:tcW w:w="2977" w:type="dxa"/>
            <w:gridSpan w:val="3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proofErr w:type="spellStart"/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Realisasi</w:t>
            </w:r>
            <w:proofErr w:type="spellEnd"/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Capaian</w:t>
            </w:r>
            <w:proofErr w:type="spellEnd"/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tahun</w:t>
            </w:r>
            <w:proofErr w:type="spellEnd"/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ke</w:t>
            </w:r>
            <w:proofErr w:type="spellEnd"/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-</w:t>
            </w:r>
          </w:p>
        </w:tc>
        <w:tc>
          <w:tcPr>
            <w:tcW w:w="3118" w:type="dxa"/>
            <w:gridSpan w:val="3"/>
          </w:tcPr>
          <w:p w:rsidR="002E6724" w:rsidRPr="00F02E3F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fi-FI"/>
              </w:rPr>
            </w:pPr>
            <w:r w:rsidRPr="00F02E3F">
              <w:rPr>
                <w:rFonts w:ascii="Bookman Old Style" w:hAnsi="Bookman Old Style" w:cs="Arial"/>
                <w:bCs/>
                <w:sz w:val="24"/>
                <w:szCs w:val="24"/>
                <w:lang w:val="fi-FI"/>
              </w:rPr>
              <w:t>Rasio Capaian pada Tahun ke-</w:t>
            </w:r>
          </w:p>
        </w:tc>
      </w:tr>
      <w:tr w:rsidR="002E6724" w:rsidRPr="008D10DE" w:rsidTr="002E6724">
        <w:tc>
          <w:tcPr>
            <w:tcW w:w="656" w:type="dxa"/>
            <w:vMerge/>
          </w:tcPr>
          <w:p w:rsidR="002E6724" w:rsidRPr="00F02E3F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3734" w:type="dxa"/>
            <w:vMerge/>
          </w:tcPr>
          <w:p w:rsidR="002E6724" w:rsidRPr="00F02E3F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vMerge/>
          </w:tcPr>
          <w:p w:rsidR="002E6724" w:rsidRPr="00F02E3F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1</w:t>
            </w:r>
          </w:p>
        </w:tc>
        <w:tc>
          <w:tcPr>
            <w:tcW w:w="992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2</w:t>
            </w:r>
          </w:p>
        </w:tc>
        <w:tc>
          <w:tcPr>
            <w:tcW w:w="992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3</w:t>
            </w:r>
          </w:p>
        </w:tc>
        <w:tc>
          <w:tcPr>
            <w:tcW w:w="851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1</w:t>
            </w:r>
          </w:p>
        </w:tc>
        <w:tc>
          <w:tcPr>
            <w:tcW w:w="1134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2</w:t>
            </w:r>
          </w:p>
        </w:tc>
        <w:tc>
          <w:tcPr>
            <w:tcW w:w="992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3</w:t>
            </w:r>
          </w:p>
        </w:tc>
        <w:tc>
          <w:tcPr>
            <w:tcW w:w="1134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1</w:t>
            </w:r>
          </w:p>
        </w:tc>
        <w:tc>
          <w:tcPr>
            <w:tcW w:w="992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2</w:t>
            </w:r>
          </w:p>
        </w:tc>
        <w:tc>
          <w:tcPr>
            <w:tcW w:w="992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3</w:t>
            </w:r>
          </w:p>
        </w:tc>
      </w:tr>
      <w:tr w:rsidR="002E6724" w:rsidRPr="008D10DE" w:rsidTr="002E6724">
        <w:tc>
          <w:tcPr>
            <w:tcW w:w="656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(1)</w:t>
            </w:r>
          </w:p>
        </w:tc>
        <w:tc>
          <w:tcPr>
            <w:tcW w:w="3734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(2)</w:t>
            </w:r>
          </w:p>
        </w:tc>
        <w:tc>
          <w:tcPr>
            <w:tcW w:w="1134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(3)</w:t>
            </w:r>
          </w:p>
        </w:tc>
        <w:tc>
          <w:tcPr>
            <w:tcW w:w="1134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(6)</w:t>
            </w:r>
          </w:p>
        </w:tc>
        <w:tc>
          <w:tcPr>
            <w:tcW w:w="992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(7)</w:t>
            </w:r>
          </w:p>
        </w:tc>
        <w:tc>
          <w:tcPr>
            <w:tcW w:w="992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(8)</w:t>
            </w:r>
          </w:p>
        </w:tc>
        <w:tc>
          <w:tcPr>
            <w:tcW w:w="851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(9)</w:t>
            </w:r>
          </w:p>
        </w:tc>
        <w:tc>
          <w:tcPr>
            <w:tcW w:w="1134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(10)</w:t>
            </w:r>
          </w:p>
        </w:tc>
        <w:tc>
          <w:tcPr>
            <w:tcW w:w="992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(11)</w:t>
            </w:r>
          </w:p>
        </w:tc>
        <w:tc>
          <w:tcPr>
            <w:tcW w:w="1134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(12)</w:t>
            </w:r>
          </w:p>
        </w:tc>
        <w:tc>
          <w:tcPr>
            <w:tcW w:w="992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(13)</w:t>
            </w:r>
          </w:p>
        </w:tc>
        <w:tc>
          <w:tcPr>
            <w:tcW w:w="992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(14)</w:t>
            </w:r>
          </w:p>
        </w:tc>
      </w:tr>
      <w:tr w:rsidR="002E6724" w:rsidRPr="00DF33E5" w:rsidTr="002E6724">
        <w:tc>
          <w:tcPr>
            <w:tcW w:w="656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bookmarkStart w:id="1" w:name="_Hlk128070806"/>
            <w:bookmarkStart w:id="2" w:name="_Hlk129667465"/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1</w:t>
            </w:r>
          </w:p>
        </w:tc>
        <w:tc>
          <w:tcPr>
            <w:tcW w:w="37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rPr>
                <w:rFonts w:ascii="Bookman Old Style" w:hAnsi="Bookman Old Style" w:cs="Arial"/>
                <w:b/>
                <w:lang w:val="sv-SE"/>
              </w:rPr>
            </w:pPr>
            <w:r w:rsidRPr="00DF33E5">
              <w:rPr>
                <w:rFonts w:ascii="Bookman Old Style" w:hAnsi="Bookman Old Style"/>
                <w:lang w:val="id-ID"/>
              </w:rPr>
              <w:t xml:space="preserve">Indek Kepuasan Masyarakat </w:t>
            </w:r>
            <w:r w:rsidRPr="00DF33E5">
              <w:rPr>
                <w:rFonts w:ascii="Bookman Old Style" w:hAnsi="Bookman Old Style"/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Cs/>
                <w:lang w:val="id-ID"/>
              </w:rPr>
            </w:pPr>
            <w:r w:rsidRPr="00DF33E5">
              <w:rPr>
                <w:rFonts w:ascii="Bookman Old Style" w:hAnsi="Bookman Old Style" w:cs="Arial"/>
                <w:bCs/>
                <w:lang w:val="id-ID"/>
              </w:rPr>
              <w:t>Nilai</w:t>
            </w:r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Cs/>
                <w:lang w:val="id-ID"/>
              </w:rPr>
            </w:pPr>
            <w:r w:rsidRPr="00DF33E5">
              <w:rPr>
                <w:rFonts w:ascii="Bookman Old Style" w:hAnsi="Bookman Old Style"/>
                <w:bCs/>
                <w:lang w:val="id-ID"/>
              </w:rPr>
              <w:t>72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Cs/>
                <w:lang w:val="id-ID"/>
              </w:rPr>
            </w:pPr>
            <w:r w:rsidRPr="00DF33E5">
              <w:rPr>
                <w:rFonts w:ascii="Bookman Old Style" w:hAnsi="Bookman Old Style" w:cs="Arial"/>
                <w:bCs/>
                <w:lang w:val="id-ID"/>
              </w:rPr>
              <w:t>74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Cs/>
                <w:lang w:val="id-ID"/>
              </w:rPr>
            </w:pPr>
            <w:r>
              <w:rPr>
                <w:rFonts w:ascii="Bookman Old Style" w:hAnsi="Bookman Old Style" w:cs="Arial"/>
                <w:bCs/>
                <w:lang w:val="id-ID"/>
              </w:rPr>
              <w:t>75</w:t>
            </w:r>
          </w:p>
        </w:tc>
        <w:tc>
          <w:tcPr>
            <w:tcW w:w="851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DF33E5">
              <w:rPr>
                <w:rFonts w:ascii="Bookman Old Style" w:hAnsi="Bookman Old Style"/>
              </w:rPr>
              <w:t>8</w:t>
            </w:r>
            <w:r w:rsidRPr="00DF33E5">
              <w:rPr>
                <w:rFonts w:ascii="Bookman Old Style" w:hAnsi="Bookman Old Style"/>
                <w:lang w:val="id-ID"/>
              </w:rPr>
              <w:t>5,33</w:t>
            </w:r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DF33E5">
              <w:rPr>
                <w:rFonts w:ascii="Bookman Old Style" w:hAnsi="Bookman Old Style"/>
                <w:lang w:val="id-ID"/>
              </w:rPr>
              <w:t>84,92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lang w:val="id-ID"/>
              </w:rPr>
            </w:pPr>
            <w:r w:rsidRPr="00DF33E5">
              <w:rPr>
                <w:rFonts w:ascii="Bookman Old Style" w:hAnsi="Bookman Old Style" w:cs="Arial"/>
                <w:lang w:val="id-ID"/>
              </w:rPr>
              <w:t>118,5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lang w:val="id-ID"/>
              </w:rPr>
            </w:pPr>
            <w:r w:rsidRPr="00DF33E5">
              <w:rPr>
                <w:rFonts w:ascii="Bookman Old Style" w:hAnsi="Bookman Old Style" w:cs="Arial"/>
                <w:lang w:val="id-ID"/>
              </w:rPr>
              <w:t>114,7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tr w:rsidR="002E6724" w:rsidRPr="00DF33E5" w:rsidTr="002E6724">
        <w:tc>
          <w:tcPr>
            <w:tcW w:w="656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bookmarkStart w:id="3" w:name="_Hlk128071295"/>
            <w:bookmarkStart w:id="4" w:name="_Hlk128072350"/>
            <w:bookmarkEnd w:id="1"/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2</w:t>
            </w:r>
          </w:p>
        </w:tc>
        <w:tc>
          <w:tcPr>
            <w:tcW w:w="37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rPr>
                <w:rFonts w:ascii="Bookman Old Style" w:hAnsi="Bookman Old Style" w:cs="Arial"/>
                <w:bCs/>
                <w:lang w:val="id-ID"/>
              </w:rPr>
            </w:pPr>
            <w:r w:rsidRPr="00DF33E5">
              <w:rPr>
                <w:rFonts w:ascii="Bookman Old Style" w:hAnsi="Bookman Old Style" w:cs="Arial"/>
                <w:bCs/>
                <w:lang w:val="id-ID"/>
              </w:rPr>
              <w:t>Persentase Lembaga Kemasyarakatan Aktif</w:t>
            </w:r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DF33E5">
              <w:rPr>
                <w:rFonts w:ascii="Bookman Old Style" w:hAnsi="Bookman Old Style" w:cs="Arial"/>
                <w:b/>
                <w:lang w:val="id-ID"/>
              </w:rPr>
              <w:t>%</w:t>
            </w:r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DF33E5">
              <w:rPr>
                <w:rFonts w:ascii="Bookman Old Style" w:hAnsi="Bookman Old Style"/>
                <w:w w:val="120"/>
                <w:lang w:val="id-ID"/>
              </w:rPr>
              <w:t>85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DF33E5">
              <w:rPr>
                <w:rFonts w:ascii="Bookman Old Style" w:hAnsi="Bookman Old Style"/>
                <w:w w:val="120"/>
                <w:lang w:val="id-ID"/>
              </w:rPr>
              <w:t>85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>
              <w:rPr>
                <w:rFonts w:ascii="Bookman Old Style" w:hAnsi="Bookman Old Style"/>
                <w:w w:val="120"/>
                <w:lang w:val="id-ID"/>
              </w:rPr>
              <w:t>85</w:t>
            </w:r>
          </w:p>
        </w:tc>
        <w:tc>
          <w:tcPr>
            <w:tcW w:w="851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DF33E5">
              <w:rPr>
                <w:rFonts w:ascii="Bookman Old Style" w:hAnsi="Bookman Old Style"/>
                <w:w w:val="120"/>
                <w:lang w:val="id-ID"/>
              </w:rPr>
              <w:t>100</w:t>
            </w:r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DF33E5">
              <w:rPr>
                <w:rFonts w:ascii="Bookman Old Style" w:hAnsi="Bookman Old Style"/>
                <w:w w:val="120"/>
                <w:lang w:val="id-ID"/>
              </w:rPr>
              <w:t>100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lang w:val="id-ID"/>
              </w:rPr>
            </w:pPr>
            <w:r w:rsidRPr="00DF33E5">
              <w:rPr>
                <w:rFonts w:ascii="Bookman Old Style" w:hAnsi="Bookman Old Style" w:cs="Arial"/>
                <w:lang w:val="en-ID"/>
              </w:rPr>
              <w:t>1</w:t>
            </w:r>
            <w:r w:rsidRPr="00DF33E5">
              <w:rPr>
                <w:rFonts w:ascii="Bookman Old Style" w:hAnsi="Bookman Old Style" w:cs="Arial"/>
                <w:lang w:val="id-ID"/>
              </w:rPr>
              <w:t>17,6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lang w:val="id-ID"/>
              </w:rPr>
            </w:pPr>
            <w:r w:rsidRPr="00DF33E5">
              <w:rPr>
                <w:rFonts w:ascii="Bookman Old Style" w:hAnsi="Bookman Old Style" w:cs="Arial"/>
                <w:lang w:val="id-ID"/>
              </w:rPr>
              <w:t xml:space="preserve"> 117,6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rPr>
                <w:rFonts w:ascii="Bookman Old Style" w:hAnsi="Bookman Old Style" w:cs="Arial"/>
                <w:lang w:val="id-ID"/>
              </w:rPr>
            </w:pPr>
            <w:r w:rsidRPr="00DF33E5">
              <w:rPr>
                <w:rFonts w:ascii="Bookman Old Style" w:hAnsi="Bookman Old Style" w:cs="Arial"/>
                <w:lang w:val="id-ID"/>
              </w:rPr>
              <w:t xml:space="preserve"> </w:t>
            </w:r>
          </w:p>
        </w:tc>
      </w:tr>
      <w:bookmarkEnd w:id="3"/>
      <w:tr w:rsidR="002E6724" w:rsidRPr="00DF33E5" w:rsidTr="002E6724">
        <w:tc>
          <w:tcPr>
            <w:tcW w:w="656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3</w:t>
            </w:r>
          </w:p>
        </w:tc>
        <w:tc>
          <w:tcPr>
            <w:tcW w:w="3734" w:type="dxa"/>
          </w:tcPr>
          <w:p w:rsidR="002E6724" w:rsidRPr="007D65F6" w:rsidRDefault="002E6724" w:rsidP="002E6724">
            <w:pPr>
              <w:widowControl w:val="0"/>
              <w:autoSpaceDE w:val="0"/>
              <w:autoSpaceDN w:val="0"/>
              <w:spacing w:after="0" w:line="184" w:lineRule="exact"/>
              <w:rPr>
                <w:rFonts w:ascii="Bookman Old Style" w:eastAsia="Cambria" w:hAnsi="Bookman Old Style" w:cs="Cambria"/>
                <w:lang w:val="id"/>
              </w:rPr>
            </w:pPr>
            <w:r w:rsidRPr="007D65F6">
              <w:rPr>
                <w:rFonts w:ascii="Bookman Old Style" w:eastAsia="Cambria" w:hAnsi="Bookman Old Style" w:cs="Cambria"/>
                <w:w w:val="110"/>
                <w:lang w:val="id"/>
              </w:rPr>
              <w:t>Persentase</w:t>
            </w:r>
            <w:r w:rsidRPr="007D65F6">
              <w:rPr>
                <w:rFonts w:ascii="Bookman Old Style" w:eastAsia="Cambria" w:hAnsi="Bookman Old Style" w:cs="Cambria"/>
                <w:spacing w:val="18"/>
                <w:w w:val="110"/>
                <w:lang w:val="id"/>
              </w:rPr>
              <w:t xml:space="preserve"> </w:t>
            </w:r>
            <w:r w:rsidRPr="007D65F6">
              <w:rPr>
                <w:rFonts w:ascii="Bookman Old Style" w:eastAsia="Cambria" w:hAnsi="Bookman Old Style" w:cs="Cambria"/>
                <w:w w:val="110"/>
                <w:lang w:val="id"/>
              </w:rPr>
              <w:t>wilayah</w:t>
            </w:r>
          </w:p>
          <w:p w:rsidR="002E6724" w:rsidRPr="00DF33E5" w:rsidRDefault="002E6724" w:rsidP="002E6724">
            <w:pPr>
              <w:snapToGrid w:val="0"/>
              <w:spacing w:after="0" w:line="360" w:lineRule="auto"/>
              <w:rPr>
                <w:rFonts w:ascii="Bookman Old Style" w:hAnsi="Bookman Old Style" w:cs="Arial"/>
                <w:b/>
                <w:lang w:val="sv-SE"/>
              </w:rPr>
            </w:pPr>
            <w:r w:rsidRPr="00DF33E5">
              <w:rPr>
                <w:rFonts w:ascii="Bookman Old Style" w:eastAsia="Cambria" w:hAnsi="Bookman Old Style" w:cs="Cambria"/>
                <w:w w:val="115"/>
                <w:lang w:val="id"/>
              </w:rPr>
              <w:t>dalam keadaan</w:t>
            </w:r>
            <w:r w:rsidRPr="00DF33E5">
              <w:rPr>
                <w:rFonts w:ascii="Bookman Old Style" w:eastAsia="Cambria" w:hAnsi="Bookman Old Style" w:cs="Cambria"/>
                <w:spacing w:val="-38"/>
                <w:w w:val="115"/>
                <w:lang w:val="id"/>
              </w:rPr>
              <w:t xml:space="preserve"> </w:t>
            </w:r>
            <w:r w:rsidRPr="00DF33E5">
              <w:rPr>
                <w:rFonts w:ascii="Bookman Old Style" w:eastAsia="Cambria" w:hAnsi="Bookman Old Style" w:cs="Cambria"/>
                <w:w w:val="115"/>
                <w:lang w:val="id"/>
              </w:rPr>
              <w:t>kondusif</w:t>
            </w:r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DF33E5">
              <w:rPr>
                <w:rFonts w:ascii="Bookman Old Style" w:hAnsi="Bookman Old Style" w:cs="Arial"/>
                <w:b/>
                <w:lang w:val="id-ID"/>
              </w:rPr>
              <w:t>%</w:t>
            </w:r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DF33E5">
              <w:rPr>
                <w:rFonts w:ascii="Bookman Old Style" w:hAnsi="Bookman Old Style"/>
                <w:lang w:val="id-ID"/>
              </w:rPr>
              <w:t>85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DF33E5">
              <w:rPr>
                <w:rFonts w:ascii="Bookman Old Style" w:hAnsi="Bookman Old Style"/>
                <w:lang w:val="id-ID"/>
              </w:rPr>
              <w:t>85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DF33E5">
              <w:rPr>
                <w:rFonts w:ascii="Bookman Old Style" w:hAnsi="Bookman Old Style"/>
                <w:lang w:val="id-ID"/>
              </w:rPr>
              <w:t>85</w:t>
            </w:r>
          </w:p>
        </w:tc>
        <w:tc>
          <w:tcPr>
            <w:tcW w:w="851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en-ID"/>
              </w:rPr>
            </w:pPr>
            <w:r w:rsidRPr="00DF33E5">
              <w:rPr>
                <w:rFonts w:ascii="Bookman Old Style" w:hAnsi="Bookman Old Style"/>
              </w:rPr>
              <w:t>100</w:t>
            </w:r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en-ID"/>
              </w:rPr>
            </w:pPr>
            <w:r w:rsidRPr="00DF33E5">
              <w:rPr>
                <w:rFonts w:ascii="Bookman Old Style" w:hAnsi="Bookman Old Style"/>
                <w:lang w:val="id-ID"/>
              </w:rPr>
              <w:t>100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lang w:val="id-ID"/>
              </w:rPr>
            </w:pPr>
            <w:r w:rsidRPr="00DF33E5">
              <w:rPr>
                <w:rFonts w:ascii="Bookman Old Style" w:hAnsi="Bookman Old Style" w:cs="Arial"/>
                <w:lang w:val="en-ID"/>
              </w:rPr>
              <w:t>1</w:t>
            </w:r>
            <w:r w:rsidRPr="00DF33E5">
              <w:rPr>
                <w:rFonts w:ascii="Bookman Old Style" w:hAnsi="Bookman Old Style" w:cs="Arial"/>
                <w:lang w:val="id-ID"/>
              </w:rPr>
              <w:t>17,6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lang w:val="id-ID"/>
              </w:rPr>
            </w:pPr>
            <w:r w:rsidRPr="00DF33E5">
              <w:rPr>
                <w:rFonts w:ascii="Bookman Old Style" w:hAnsi="Bookman Old Style" w:cs="Arial"/>
                <w:lang w:val="id-ID"/>
              </w:rPr>
              <w:t>117,6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bookmarkEnd w:id="4"/>
      <w:tr w:rsidR="002E6724" w:rsidRPr="00DF33E5" w:rsidTr="002E6724">
        <w:tc>
          <w:tcPr>
            <w:tcW w:w="656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4</w:t>
            </w:r>
          </w:p>
        </w:tc>
        <w:tc>
          <w:tcPr>
            <w:tcW w:w="3734" w:type="dxa"/>
          </w:tcPr>
          <w:p w:rsidR="002E6724" w:rsidRPr="00DF33E5" w:rsidRDefault="002E6724" w:rsidP="002E6724">
            <w:pPr>
              <w:pStyle w:val="TableParagraph"/>
              <w:spacing w:line="184" w:lineRule="exact"/>
              <w:jc w:val="left"/>
              <w:rPr>
                <w:rFonts w:ascii="Bookman Old Style" w:hAnsi="Bookman Old Style"/>
              </w:rPr>
            </w:pPr>
            <w:proofErr w:type="spellStart"/>
            <w:r w:rsidRPr="00DF33E5">
              <w:rPr>
                <w:rFonts w:ascii="Bookman Old Style" w:hAnsi="Bookman Old Style"/>
                <w:w w:val="110"/>
              </w:rPr>
              <w:t>Persentase</w:t>
            </w:r>
            <w:proofErr w:type="spellEnd"/>
            <w:r w:rsidRPr="00DF33E5">
              <w:rPr>
                <w:rFonts w:ascii="Bookman Old Style" w:hAnsi="Bookman Old Style"/>
                <w:spacing w:val="18"/>
                <w:w w:val="110"/>
              </w:rPr>
              <w:t xml:space="preserve"> </w:t>
            </w:r>
            <w:proofErr w:type="spellStart"/>
            <w:r w:rsidRPr="00DF33E5">
              <w:rPr>
                <w:rFonts w:ascii="Bookman Old Style" w:hAnsi="Bookman Old Style"/>
                <w:w w:val="110"/>
              </w:rPr>
              <w:t>wilayah</w:t>
            </w:r>
            <w:proofErr w:type="spellEnd"/>
          </w:p>
          <w:p w:rsidR="002E6724" w:rsidRPr="00DF33E5" w:rsidRDefault="002E6724" w:rsidP="002E6724">
            <w:pPr>
              <w:snapToGrid w:val="0"/>
              <w:spacing w:after="0" w:line="360" w:lineRule="auto"/>
              <w:rPr>
                <w:rFonts w:ascii="Bookman Old Style" w:hAnsi="Bookman Old Style" w:cs="Arial"/>
                <w:b/>
                <w:lang w:val="sv-SE"/>
              </w:rPr>
            </w:pPr>
            <w:proofErr w:type="spellStart"/>
            <w:r w:rsidRPr="00DF33E5">
              <w:rPr>
                <w:rFonts w:ascii="Bookman Old Style" w:hAnsi="Bookman Old Style"/>
                <w:w w:val="110"/>
              </w:rPr>
              <w:t>tertib</w:t>
            </w:r>
            <w:proofErr w:type="spellEnd"/>
            <w:r w:rsidRPr="00DF33E5">
              <w:rPr>
                <w:rFonts w:ascii="Bookman Old Style" w:hAnsi="Bookman Old Style"/>
                <w:spacing w:val="13"/>
                <w:w w:val="110"/>
              </w:rPr>
              <w:t xml:space="preserve"> </w:t>
            </w:r>
            <w:proofErr w:type="spellStart"/>
            <w:r w:rsidRPr="00DF33E5">
              <w:rPr>
                <w:rFonts w:ascii="Bookman Old Style" w:hAnsi="Bookman Old Style"/>
                <w:w w:val="110"/>
              </w:rPr>
              <w:t>Perda</w:t>
            </w:r>
            <w:proofErr w:type="spellEnd"/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DF33E5">
              <w:rPr>
                <w:rFonts w:ascii="Bookman Old Style" w:hAnsi="Bookman Old Style" w:cs="Arial"/>
                <w:b/>
                <w:lang w:val="id-ID"/>
              </w:rPr>
              <w:t>%</w:t>
            </w:r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en-ID"/>
              </w:rPr>
            </w:pPr>
            <w:r w:rsidRPr="00DF33E5">
              <w:rPr>
                <w:rFonts w:ascii="Bookman Old Style" w:hAnsi="Bookman Old Style"/>
                <w:w w:val="120"/>
                <w:lang w:val="id-ID"/>
              </w:rPr>
              <w:t>85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en-ID"/>
              </w:rPr>
            </w:pPr>
            <w:r w:rsidRPr="00DF33E5">
              <w:rPr>
                <w:rFonts w:ascii="Bookman Old Style" w:hAnsi="Bookman Old Style"/>
                <w:w w:val="120"/>
                <w:lang w:val="id-ID"/>
              </w:rPr>
              <w:t>85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en-ID"/>
              </w:rPr>
            </w:pPr>
            <w:r w:rsidRPr="00DF33E5">
              <w:rPr>
                <w:rFonts w:ascii="Bookman Old Style" w:hAnsi="Bookman Old Style"/>
                <w:w w:val="120"/>
                <w:lang w:val="id-ID"/>
              </w:rPr>
              <w:t>85</w:t>
            </w:r>
          </w:p>
        </w:tc>
        <w:tc>
          <w:tcPr>
            <w:tcW w:w="851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en-ID"/>
              </w:rPr>
            </w:pPr>
            <w:r w:rsidRPr="00DF33E5">
              <w:rPr>
                <w:rFonts w:ascii="Bookman Old Style" w:hAnsi="Bookman Old Style"/>
                <w:w w:val="120"/>
                <w:lang w:val="id-ID"/>
              </w:rPr>
              <w:t>100</w:t>
            </w:r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en-ID"/>
              </w:rPr>
            </w:pPr>
            <w:r>
              <w:rPr>
                <w:rFonts w:ascii="Bookman Old Style" w:hAnsi="Bookman Old Style"/>
                <w:w w:val="120"/>
                <w:lang w:val="id-ID"/>
              </w:rPr>
              <w:t>Na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en-ID"/>
              </w:rPr>
            </w:pPr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lang w:val="en-ID"/>
              </w:rPr>
            </w:pPr>
            <w:r w:rsidRPr="00DF33E5">
              <w:rPr>
                <w:rFonts w:ascii="Bookman Old Style" w:hAnsi="Bookman Old Style" w:cs="Arial"/>
                <w:lang w:val="en-ID"/>
              </w:rPr>
              <w:t>1</w:t>
            </w:r>
            <w:r w:rsidRPr="00DF33E5">
              <w:rPr>
                <w:rFonts w:ascii="Bookman Old Style" w:hAnsi="Bookman Old Style" w:cs="Arial"/>
                <w:lang w:val="id-ID"/>
              </w:rPr>
              <w:t>17,6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lang w:val="en-ID"/>
              </w:rPr>
            </w:pPr>
            <w:r w:rsidRPr="00DF33E5">
              <w:rPr>
                <w:rFonts w:ascii="Bookman Old Style" w:hAnsi="Bookman Old Style" w:cs="Arial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lang w:val="id-ID"/>
              </w:rPr>
              <w:t>Na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lang w:val="en-ID"/>
              </w:rPr>
            </w:pPr>
            <w:r w:rsidRPr="00DF33E5">
              <w:rPr>
                <w:rFonts w:ascii="Bookman Old Style" w:hAnsi="Bookman Old Style" w:cs="Arial"/>
                <w:lang w:val="id-ID"/>
              </w:rPr>
              <w:t xml:space="preserve"> </w:t>
            </w:r>
          </w:p>
        </w:tc>
      </w:tr>
      <w:tr w:rsidR="002E6724" w:rsidRPr="00DF33E5" w:rsidTr="002E6724">
        <w:tc>
          <w:tcPr>
            <w:tcW w:w="656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5</w:t>
            </w:r>
          </w:p>
        </w:tc>
        <w:tc>
          <w:tcPr>
            <w:tcW w:w="3734" w:type="dxa"/>
          </w:tcPr>
          <w:p w:rsidR="002E6724" w:rsidRPr="00DF33E5" w:rsidRDefault="002E6724" w:rsidP="002E6724">
            <w:pPr>
              <w:pStyle w:val="TableParagraph"/>
              <w:ind w:right="167"/>
              <w:jc w:val="left"/>
              <w:rPr>
                <w:rFonts w:ascii="Bookman Old Style" w:hAnsi="Bookman Old Style"/>
                <w:lang w:val="sv-SE"/>
              </w:rPr>
            </w:pPr>
            <w:r w:rsidRPr="00DF33E5">
              <w:rPr>
                <w:rFonts w:ascii="Bookman Old Style" w:hAnsi="Bookman Old Style"/>
                <w:w w:val="115"/>
                <w:lang w:val="sv-SE"/>
              </w:rPr>
              <w:t>Persentase</w:t>
            </w:r>
            <w:r w:rsidRPr="00DF33E5">
              <w:rPr>
                <w:rFonts w:ascii="Bookman Old Style" w:hAnsi="Bookman Old Style"/>
                <w:spacing w:val="7"/>
                <w:w w:val="115"/>
                <w:lang w:val="sv-SE"/>
              </w:rPr>
              <w:t xml:space="preserve"> </w:t>
            </w:r>
            <w:r w:rsidRPr="00DF33E5">
              <w:rPr>
                <w:rFonts w:ascii="Bookman Old Style" w:hAnsi="Bookman Old Style"/>
                <w:w w:val="115"/>
                <w:lang w:val="sv-SE"/>
              </w:rPr>
              <w:t>desa</w:t>
            </w:r>
            <w:r w:rsidRPr="00DF33E5">
              <w:rPr>
                <w:rFonts w:ascii="Bookman Old Style" w:hAnsi="Bookman Old Style"/>
                <w:spacing w:val="1"/>
                <w:w w:val="115"/>
                <w:lang w:val="sv-SE"/>
              </w:rPr>
              <w:t xml:space="preserve"> </w:t>
            </w:r>
            <w:r w:rsidRPr="00DF33E5">
              <w:rPr>
                <w:rFonts w:ascii="Bookman Old Style" w:hAnsi="Bookman Old Style"/>
                <w:w w:val="115"/>
                <w:lang w:val="sv-SE"/>
              </w:rPr>
              <w:t>memiliki</w:t>
            </w:r>
            <w:r w:rsidRPr="00DF33E5">
              <w:rPr>
                <w:rFonts w:ascii="Bookman Old Style" w:hAnsi="Bookman Old Style"/>
                <w:spacing w:val="-6"/>
                <w:w w:val="115"/>
                <w:lang w:val="sv-SE"/>
              </w:rPr>
              <w:t xml:space="preserve"> </w:t>
            </w:r>
            <w:r w:rsidRPr="00DF33E5">
              <w:rPr>
                <w:rFonts w:ascii="Bookman Old Style" w:hAnsi="Bookman Old Style"/>
                <w:w w:val="115"/>
                <w:lang w:val="sv-SE"/>
              </w:rPr>
              <w:t>APBDes</w:t>
            </w:r>
            <w:r w:rsidRPr="00DF33E5">
              <w:rPr>
                <w:rFonts w:ascii="Bookman Old Style" w:hAnsi="Bookman Old Style"/>
                <w:spacing w:val="-7"/>
                <w:w w:val="115"/>
                <w:lang w:val="sv-SE"/>
              </w:rPr>
              <w:t xml:space="preserve"> </w:t>
            </w:r>
            <w:r w:rsidRPr="00DF33E5">
              <w:rPr>
                <w:rFonts w:ascii="Bookman Old Style" w:hAnsi="Bookman Old Style"/>
                <w:w w:val="115"/>
                <w:lang w:val="sv-SE"/>
              </w:rPr>
              <w:t>dan</w:t>
            </w:r>
            <w:r w:rsidRPr="00DF33E5">
              <w:rPr>
                <w:rFonts w:ascii="Bookman Old Style" w:hAnsi="Bookman Old Style"/>
                <w:spacing w:val="-38"/>
                <w:w w:val="115"/>
                <w:lang w:val="sv-SE"/>
              </w:rPr>
              <w:t xml:space="preserve"> </w:t>
            </w:r>
            <w:r w:rsidRPr="00DF33E5">
              <w:rPr>
                <w:rFonts w:ascii="Bookman Old Style" w:hAnsi="Bookman Old Style"/>
                <w:w w:val="115"/>
                <w:lang w:val="sv-SE"/>
              </w:rPr>
              <w:t>RKPDes</w:t>
            </w:r>
            <w:r w:rsidRPr="00DF33E5">
              <w:rPr>
                <w:rFonts w:ascii="Bookman Old Style" w:hAnsi="Bookman Old Style"/>
                <w:spacing w:val="10"/>
                <w:w w:val="115"/>
                <w:lang w:val="sv-SE"/>
              </w:rPr>
              <w:t xml:space="preserve"> </w:t>
            </w:r>
            <w:r w:rsidRPr="00DF33E5">
              <w:rPr>
                <w:rFonts w:ascii="Bookman Old Style" w:hAnsi="Bookman Old Style"/>
                <w:w w:val="115"/>
                <w:lang w:val="sv-SE"/>
              </w:rPr>
              <w:t>sesuai</w:t>
            </w:r>
          </w:p>
          <w:p w:rsidR="002E6724" w:rsidRPr="00DF33E5" w:rsidRDefault="002E6724" w:rsidP="002E6724">
            <w:pPr>
              <w:snapToGrid w:val="0"/>
              <w:spacing w:after="0" w:line="360" w:lineRule="auto"/>
              <w:rPr>
                <w:rFonts w:ascii="Bookman Old Style" w:hAnsi="Bookman Old Style" w:cs="Arial"/>
                <w:b/>
                <w:lang w:val="en-ID"/>
              </w:rPr>
            </w:pPr>
            <w:proofErr w:type="spellStart"/>
            <w:r w:rsidRPr="00DF33E5">
              <w:rPr>
                <w:rFonts w:ascii="Bookman Old Style" w:hAnsi="Bookman Old Style"/>
                <w:w w:val="115"/>
              </w:rPr>
              <w:t>ketentuan</w:t>
            </w:r>
            <w:proofErr w:type="spellEnd"/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en-ID"/>
              </w:rPr>
            </w:pPr>
            <w:r w:rsidRPr="00DF33E5">
              <w:rPr>
                <w:rFonts w:ascii="Bookman Old Style" w:hAnsi="Bookman Old Style" w:cs="Arial"/>
                <w:b/>
                <w:lang w:val="id-ID"/>
              </w:rPr>
              <w:t>%</w:t>
            </w:r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en-ID"/>
              </w:rPr>
            </w:pPr>
            <w:r w:rsidRPr="00DF33E5">
              <w:rPr>
                <w:rFonts w:ascii="Bookman Old Style" w:hAnsi="Bookman Old Style"/>
                <w:lang w:val="id-ID"/>
              </w:rPr>
              <w:t>85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en-ID"/>
              </w:rPr>
            </w:pPr>
            <w:r w:rsidRPr="00DF33E5">
              <w:rPr>
                <w:rFonts w:ascii="Bookman Old Style" w:hAnsi="Bookman Old Style"/>
                <w:lang w:val="id-ID"/>
              </w:rPr>
              <w:t>85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en-ID"/>
              </w:rPr>
            </w:pPr>
            <w:r w:rsidRPr="00DF33E5">
              <w:rPr>
                <w:rFonts w:ascii="Bookman Old Style" w:hAnsi="Bookman Old Style"/>
                <w:lang w:val="id-ID"/>
              </w:rPr>
              <w:t>85</w:t>
            </w:r>
          </w:p>
        </w:tc>
        <w:tc>
          <w:tcPr>
            <w:tcW w:w="851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en-ID"/>
              </w:rPr>
            </w:pPr>
            <w:r w:rsidRPr="00DF33E5">
              <w:rPr>
                <w:rFonts w:ascii="Bookman Old Style" w:hAnsi="Bookman Old Style"/>
              </w:rPr>
              <w:t>100</w:t>
            </w:r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en-ID"/>
              </w:rPr>
            </w:pPr>
            <w:r w:rsidRPr="00DF33E5">
              <w:rPr>
                <w:rFonts w:ascii="Bookman Old Style" w:hAnsi="Bookman Old Style"/>
                <w:lang w:val="id-ID"/>
              </w:rPr>
              <w:t>100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en-ID"/>
              </w:rPr>
            </w:pPr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lang w:val="en-ID"/>
              </w:rPr>
            </w:pPr>
            <w:r w:rsidRPr="00DF33E5">
              <w:rPr>
                <w:rFonts w:ascii="Bookman Old Style" w:hAnsi="Bookman Old Style" w:cs="Arial"/>
                <w:lang w:val="en-ID"/>
              </w:rPr>
              <w:t>1</w:t>
            </w:r>
            <w:r w:rsidRPr="00DF33E5">
              <w:rPr>
                <w:rFonts w:ascii="Bookman Old Style" w:hAnsi="Bookman Old Style" w:cs="Arial"/>
                <w:lang w:val="id-ID"/>
              </w:rPr>
              <w:t>17,6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lang w:val="en-ID"/>
              </w:rPr>
            </w:pPr>
            <w:r w:rsidRPr="00DF33E5">
              <w:rPr>
                <w:rFonts w:ascii="Bookman Old Style" w:hAnsi="Bookman Old Style" w:cs="Arial"/>
                <w:lang w:val="id-ID"/>
              </w:rPr>
              <w:t>117,6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lang w:val="en-ID"/>
              </w:rPr>
            </w:pPr>
          </w:p>
        </w:tc>
      </w:tr>
      <w:tr w:rsidR="002E6724" w:rsidRPr="00DF33E5" w:rsidTr="002E6724">
        <w:tc>
          <w:tcPr>
            <w:tcW w:w="656" w:type="dxa"/>
          </w:tcPr>
          <w:p w:rsidR="002E6724" w:rsidRPr="008D10DE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bookmarkStart w:id="5" w:name="_Hlk128072421"/>
            <w:r w:rsidRPr="008D10DE">
              <w:rPr>
                <w:rFonts w:ascii="Bookman Old Style" w:hAnsi="Bookman Old Style" w:cs="Arial"/>
                <w:bCs/>
                <w:sz w:val="24"/>
                <w:szCs w:val="24"/>
                <w:lang w:val="en-ID"/>
              </w:rPr>
              <w:t>6</w:t>
            </w:r>
          </w:p>
        </w:tc>
        <w:tc>
          <w:tcPr>
            <w:tcW w:w="37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rPr>
                <w:rFonts w:ascii="Bookman Old Style" w:hAnsi="Bookman Old Style" w:cs="Arial"/>
                <w:b/>
                <w:lang w:val="sv-SE"/>
              </w:rPr>
            </w:pPr>
            <w:proofErr w:type="spellStart"/>
            <w:r w:rsidRPr="00DF33E5">
              <w:rPr>
                <w:rFonts w:ascii="Bookman Old Style" w:hAnsi="Bookman Old Style"/>
                <w:w w:val="110"/>
              </w:rPr>
              <w:t>Nilai</w:t>
            </w:r>
            <w:proofErr w:type="spellEnd"/>
            <w:r w:rsidRPr="00DF33E5">
              <w:rPr>
                <w:rFonts w:ascii="Bookman Old Style" w:hAnsi="Bookman Old Style"/>
                <w:spacing w:val="18"/>
                <w:w w:val="110"/>
              </w:rPr>
              <w:t xml:space="preserve"> </w:t>
            </w:r>
            <w:r w:rsidRPr="00DF33E5">
              <w:rPr>
                <w:rFonts w:ascii="Bookman Old Style" w:hAnsi="Bookman Old Style"/>
                <w:w w:val="110"/>
              </w:rPr>
              <w:t>SAKIP</w:t>
            </w:r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Cs/>
                <w:lang w:val="id-ID"/>
              </w:rPr>
            </w:pPr>
            <w:r w:rsidRPr="00DF33E5">
              <w:rPr>
                <w:rFonts w:ascii="Bookman Old Style" w:hAnsi="Bookman Old Style" w:cs="Arial"/>
                <w:bCs/>
                <w:lang w:val="id-ID"/>
              </w:rPr>
              <w:t>Nilai</w:t>
            </w:r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 w:rsidRPr="00DF33E5">
              <w:rPr>
                <w:rFonts w:ascii="Bookman Old Style" w:hAnsi="Bookman Old Style"/>
                <w:lang w:val="id-ID"/>
              </w:rPr>
              <w:t>85</w:t>
            </w:r>
          </w:p>
        </w:tc>
        <w:tc>
          <w:tcPr>
            <w:tcW w:w="992" w:type="dxa"/>
          </w:tcPr>
          <w:p w:rsidR="002E6724" w:rsidRPr="00F62DB2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85</w:t>
            </w:r>
          </w:p>
        </w:tc>
        <w:tc>
          <w:tcPr>
            <w:tcW w:w="992" w:type="dxa"/>
          </w:tcPr>
          <w:p w:rsidR="002E6724" w:rsidRPr="00F62DB2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85</w:t>
            </w:r>
          </w:p>
        </w:tc>
        <w:tc>
          <w:tcPr>
            <w:tcW w:w="851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en-ID"/>
              </w:rPr>
            </w:pPr>
            <w:r w:rsidRPr="00DF33E5">
              <w:rPr>
                <w:rFonts w:ascii="Bookman Old Style" w:hAnsi="Bookman Old Style"/>
                <w:lang w:val="id-ID"/>
              </w:rPr>
              <w:t>68,76</w:t>
            </w:r>
          </w:p>
        </w:tc>
        <w:tc>
          <w:tcPr>
            <w:tcW w:w="1134" w:type="dxa"/>
          </w:tcPr>
          <w:p w:rsidR="002E6724" w:rsidRPr="00F62DB2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69,54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b/>
                <w:lang w:val="en-ID"/>
              </w:rPr>
            </w:pPr>
          </w:p>
        </w:tc>
        <w:tc>
          <w:tcPr>
            <w:tcW w:w="1134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lang w:val="id-ID"/>
              </w:rPr>
            </w:pPr>
            <w:r w:rsidRPr="00DF33E5">
              <w:rPr>
                <w:rFonts w:ascii="Bookman Old Style" w:hAnsi="Bookman Old Style" w:cs="Arial"/>
                <w:lang w:val="id-ID"/>
              </w:rPr>
              <w:t>80,9</w:t>
            </w:r>
          </w:p>
        </w:tc>
        <w:tc>
          <w:tcPr>
            <w:tcW w:w="992" w:type="dxa"/>
          </w:tcPr>
          <w:p w:rsidR="002E6724" w:rsidRPr="00F37939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81,81</w:t>
            </w:r>
          </w:p>
        </w:tc>
        <w:tc>
          <w:tcPr>
            <w:tcW w:w="992" w:type="dxa"/>
          </w:tcPr>
          <w:p w:rsidR="002E6724" w:rsidRPr="00DF33E5" w:rsidRDefault="002E6724" w:rsidP="002E6724">
            <w:pPr>
              <w:snapToGrid w:val="0"/>
              <w:spacing w:after="0" w:line="360" w:lineRule="auto"/>
              <w:jc w:val="center"/>
              <w:rPr>
                <w:rFonts w:ascii="Bookman Old Style" w:hAnsi="Bookman Old Style" w:cs="Arial"/>
                <w:lang w:val="en-ID"/>
              </w:rPr>
            </w:pPr>
          </w:p>
        </w:tc>
      </w:tr>
      <w:bookmarkEnd w:id="2"/>
      <w:bookmarkEnd w:id="5"/>
    </w:tbl>
    <w:p w:rsidR="007B28CC" w:rsidRDefault="007B28CC"/>
    <w:sectPr w:rsidR="007B28CC" w:rsidSect="002E672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24"/>
    <w:rsid w:val="002E6724"/>
    <w:rsid w:val="007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11F2B-9F22-4CAC-93AD-2A4281D6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2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6724"/>
    <w:pPr>
      <w:widowControl w:val="0"/>
      <w:autoSpaceDE w:val="0"/>
      <w:autoSpaceDN w:val="0"/>
      <w:spacing w:before="80" w:after="0" w:line="240" w:lineRule="auto"/>
      <w:jc w:val="center"/>
    </w:pPr>
    <w:rPr>
      <w:rFonts w:ascii="Times New Roman" w:eastAsia="Calibri" w:hAnsi="Times New Roman"/>
    </w:rPr>
  </w:style>
  <w:style w:type="table" w:styleId="TableGrid">
    <w:name w:val="Table Grid"/>
    <w:basedOn w:val="TableNormal"/>
    <w:rsid w:val="002E6724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2024-02-29T02:04:00Z</dcterms:created>
  <dcterms:modified xsi:type="dcterms:W3CDTF">2024-02-29T02:06:00Z</dcterms:modified>
</cp:coreProperties>
</file>