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63" w:rsidRDefault="00034B63" w:rsidP="00034B63"/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9639"/>
      </w:tblGrid>
      <w:tr w:rsidR="00034B63" w:rsidRPr="005F72A9" w:rsidTr="005E3F0A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34B63" w:rsidRPr="005F72A9" w:rsidRDefault="00034B63" w:rsidP="005E3F0A">
            <w:pPr>
              <w:jc w:val="center"/>
              <w:rPr>
                <w:color w:val="000000"/>
              </w:rPr>
            </w:pPr>
            <w:r w:rsidRPr="0028440D">
              <w:rPr>
                <w:noProof/>
                <w:color w:val="000000"/>
                <w:lang w:val="en-AU" w:eastAsia="en-AU"/>
              </w:rPr>
              <w:pict>
                <v:line id="_x0000_s1027" style="position:absolute;left:0;text-align:left;z-index:251660288" from="-5.8pt,91.6pt" to="549.95pt,91.65pt" strokeweight="4.5pt">
                  <v:stroke linestyle="thickThin"/>
                </v:line>
              </w:pict>
            </w:r>
            <w:r w:rsidRPr="005F72A9">
              <w:rPr>
                <w:color w:val="000000"/>
              </w:rPr>
              <w:object w:dxaOrig="1021" w:dyaOrig="1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.75pt" o:ole="" fillcolor="window">
                  <v:imagedata r:id="rId5" o:title=""/>
                </v:shape>
                <o:OLEObject Type="Embed" ProgID="Word.Picture.8" ShapeID="_x0000_i1025" DrawAspect="Content" ObjectID="_1778910088" r:id="rId6"/>
              </w:objec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34B63" w:rsidRPr="005F72A9" w:rsidRDefault="00034B63" w:rsidP="005E3F0A">
            <w:pPr>
              <w:pStyle w:val="Heading1"/>
              <w:jc w:val="center"/>
              <w:rPr>
                <w:rFonts w:ascii="Arial Black" w:hAnsi="Arial Black" w:cs="Arial"/>
                <w:b/>
                <w:color w:val="000000"/>
                <w:sz w:val="26"/>
                <w:szCs w:val="26"/>
                <w:lang w:val="sv-SE"/>
              </w:rPr>
            </w:pPr>
            <w:r w:rsidRPr="005F72A9">
              <w:rPr>
                <w:rFonts w:ascii="Arial Black" w:hAnsi="Arial Black" w:cs="Arial"/>
                <w:b/>
                <w:color w:val="000000"/>
                <w:sz w:val="26"/>
                <w:szCs w:val="26"/>
                <w:lang w:val="sv-SE"/>
              </w:rPr>
              <w:t>PEMERINTAH KABUPATEN KARANGANYAR</w:t>
            </w:r>
          </w:p>
          <w:p w:rsidR="00034B63" w:rsidRPr="005F72A9" w:rsidRDefault="00034B63" w:rsidP="005E3F0A">
            <w:pPr>
              <w:pStyle w:val="Heading2"/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</w:pPr>
            <w:r w:rsidRPr="005F72A9"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  <w:t>BADAN KEUANGAN DAERAH</w:t>
            </w:r>
          </w:p>
          <w:p w:rsidR="00034B63" w:rsidRPr="005F72A9" w:rsidRDefault="00034B63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proofErr w:type="gramStart"/>
            <w:r w:rsidRPr="005F72A9">
              <w:rPr>
                <w:rFonts w:cs="Arial"/>
                <w:color w:val="000000"/>
                <w:sz w:val="20"/>
              </w:rPr>
              <w:t>Alamat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 :</w:t>
            </w:r>
            <w:proofErr w:type="gramEnd"/>
            <w:r w:rsidRPr="005F72A9">
              <w:rPr>
                <w:rFonts w:cs="Arial"/>
                <w:color w:val="000000"/>
                <w:sz w:val="20"/>
              </w:rPr>
              <w:t xml:space="preserve"> Jl. </w:t>
            </w:r>
            <w:r w:rsidRPr="005F72A9">
              <w:rPr>
                <w:rFonts w:cs="Arial"/>
                <w:color w:val="000000"/>
                <w:sz w:val="20"/>
                <w:lang w:val="sv-SE"/>
              </w:rPr>
              <w:t>KH. Wahid Hasyim No. 2 Karanganyar</w:t>
            </w:r>
            <w:r w:rsidRPr="005F72A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5F72A9">
              <w:rPr>
                <w:rFonts w:cs="Arial"/>
                <w:color w:val="000000"/>
                <w:sz w:val="20"/>
              </w:rPr>
              <w:t>Telp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. (0271) 495066 Fax </w:t>
            </w:r>
            <w:proofErr w:type="gramStart"/>
            <w:r w:rsidRPr="005F72A9">
              <w:rPr>
                <w:rFonts w:cs="Arial"/>
                <w:color w:val="000000"/>
                <w:sz w:val="20"/>
              </w:rPr>
              <w:t>6491366 Fax</w:t>
            </w:r>
            <w:proofErr w:type="gramEnd"/>
            <w:r w:rsidRPr="005F72A9">
              <w:rPr>
                <w:rFonts w:cs="Arial"/>
                <w:color w:val="000000"/>
                <w:sz w:val="20"/>
              </w:rPr>
              <w:t>. (0271) 6491366</w:t>
            </w:r>
          </w:p>
          <w:p w:rsidR="00034B63" w:rsidRPr="005F72A9" w:rsidRDefault="00034B63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20"/>
              </w:rPr>
            </w:pPr>
            <w:proofErr w:type="gramStart"/>
            <w:r w:rsidRPr="005F72A9">
              <w:rPr>
                <w:rFonts w:cs="Arial"/>
                <w:color w:val="000000"/>
                <w:sz w:val="20"/>
              </w:rPr>
              <w:t>Website :</w:t>
            </w:r>
            <w:proofErr w:type="gramEnd"/>
            <w:r w:rsidRPr="005F72A9">
              <w:rPr>
                <w:rFonts w:cs="Arial"/>
                <w:color w:val="000000"/>
                <w:sz w:val="20"/>
              </w:rPr>
              <w:t xml:space="preserve"> ww.bkd.karanganyarkab.go.id E-mail : </w:t>
            </w:r>
            <w:hyperlink r:id="rId7" w:history="1">
              <w:r w:rsidRPr="005F72A9">
                <w:rPr>
                  <w:rStyle w:val="Hyperlink"/>
                  <w:rFonts w:cs="Arial"/>
                  <w:color w:val="000000"/>
                  <w:sz w:val="20"/>
                </w:rPr>
                <w:t>bkd@karanganyarkab.go.id</w:t>
              </w:r>
            </w:hyperlink>
            <w:r w:rsidRPr="005F72A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5F72A9">
              <w:rPr>
                <w:rFonts w:cs="Arial"/>
                <w:color w:val="000000"/>
                <w:sz w:val="20"/>
              </w:rPr>
              <w:t>kode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 pos 57713</w:t>
            </w:r>
          </w:p>
          <w:p w:rsidR="00034B63" w:rsidRPr="005F72A9" w:rsidRDefault="00034B63" w:rsidP="005E3F0A">
            <w:pPr>
              <w:pStyle w:val="Heading3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5F72A9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:rsidR="00034B63" w:rsidRDefault="00034B63" w:rsidP="00034B63">
      <w:pPr>
        <w:pStyle w:val="BodyTextIndent"/>
        <w:ind w:left="0"/>
        <w:rPr>
          <w:color w:val="000000"/>
          <w:lang w:val="en-AU"/>
        </w:rPr>
      </w:pPr>
    </w:p>
    <w:p w:rsidR="00034B63" w:rsidRPr="00F35CBC" w:rsidRDefault="00034B63" w:rsidP="00034B63">
      <w:pPr>
        <w:pStyle w:val="BodyTextIndent"/>
        <w:spacing w:after="0"/>
        <w:ind w:left="1418" w:right="777"/>
        <w:jc w:val="center"/>
        <w:rPr>
          <w:b/>
          <w:bCs/>
          <w:sz w:val="24"/>
          <w:szCs w:val="24"/>
          <w:lang w:val="fi-FI"/>
        </w:rPr>
      </w:pPr>
      <w:r w:rsidRPr="00F35CBC">
        <w:rPr>
          <w:b/>
          <w:bCs/>
          <w:sz w:val="24"/>
          <w:szCs w:val="24"/>
          <w:lang w:val="fi-FI"/>
        </w:rPr>
        <w:t xml:space="preserve">Spesifikasi Teknis </w:t>
      </w:r>
      <w:r>
        <w:rPr>
          <w:b/>
          <w:bCs/>
          <w:color w:val="FF0000"/>
          <w:sz w:val="24"/>
          <w:szCs w:val="24"/>
          <w:lang w:val="fi-FI"/>
        </w:rPr>
        <w:fldChar w:fldCharType="begin"/>
      </w:r>
      <w:r>
        <w:rPr>
          <w:b/>
          <w:bCs/>
          <w:color w:val="FF0000"/>
          <w:sz w:val="24"/>
          <w:szCs w:val="24"/>
          <w:lang w:val="fi-FI"/>
        </w:rPr>
        <w:instrText xml:space="preserve"> MERGEFIELD Jns_Barang </w:instrText>
      </w:r>
      <w:r>
        <w:rPr>
          <w:b/>
          <w:bCs/>
          <w:color w:val="FF0000"/>
          <w:sz w:val="24"/>
          <w:szCs w:val="24"/>
          <w:lang w:val="fi-FI"/>
        </w:rPr>
        <w:fldChar w:fldCharType="separate"/>
      </w:r>
      <w:r w:rsidRPr="003C4131">
        <w:rPr>
          <w:b/>
          <w:bCs/>
          <w:noProof/>
          <w:color w:val="FF0000"/>
          <w:sz w:val="24"/>
          <w:szCs w:val="24"/>
          <w:lang w:val="fi-FI"/>
        </w:rPr>
        <w:t>Jasa Lainya</w:t>
      </w:r>
      <w:r>
        <w:rPr>
          <w:b/>
          <w:bCs/>
          <w:color w:val="FF0000"/>
          <w:sz w:val="24"/>
          <w:szCs w:val="24"/>
          <w:lang w:val="fi-FI"/>
        </w:rPr>
        <w:fldChar w:fldCharType="end"/>
      </w:r>
    </w:p>
    <w:p w:rsidR="00034B63" w:rsidRPr="001C47A8" w:rsidRDefault="00034B63" w:rsidP="00034B63">
      <w:pPr>
        <w:ind w:left="1418" w:right="777"/>
        <w:jc w:val="center"/>
        <w:rPr>
          <w:color w:val="C00000"/>
          <w:sz w:val="24"/>
          <w:szCs w:val="24"/>
          <w:lang w:val="id-ID"/>
        </w:rPr>
      </w:pPr>
      <w:r w:rsidRPr="00F35CBC">
        <w:rPr>
          <w:b/>
          <w:color w:val="C00000"/>
          <w:sz w:val="24"/>
          <w:szCs w:val="24"/>
        </w:rPr>
        <w:fldChar w:fldCharType="begin"/>
      </w:r>
      <w:r w:rsidRPr="00F35CBC">
        <w:rPr>
          <w:b/>
          <w:color w:val="C00000"/>
          <w:sz w:val="24"/>
          <w:szCs w:val="24"/>
        </w:rPr>
        <w:instrText xml:space="preserve"> MERGEFIELD Pekerjaan </w:instrText>
      </w:r>
      <w:r w:rsidRPr="00F35CBC">
        <w:rPr>
          <w:b/>
          <w:color w:val="C00000"/>
          <w:sz w:val="24"/>
          <w:szCs w:val="24"/>
        </w:rPr>
        <w:fldChar w:fldCharType="separate"/>
      </w:r>
      <w:r w:rsidRPr="003C4131">
        <w:rPr>
          <w:b/>
          <w:noProof/>
          <w:color w:val="C00000"/>
          <w:sz w:val="24"/>
          <w:szCs w:val="24"/>
        </w:rPr>
        <w:t>Belanja Pemeliharaan Bangunan Gedung - Bangunan Gedung Tempat Kerja - Bangunan Gedung Kantor</w:t>
      </w:r>
      <w:r w:rsidRPr="00F35CBC">
        <w:rPr>
          <w:b/>
          <w:color w:val="C00000"/>
          <w:sz w:val="24"/>
          <w:szCs w:val="24"/>
        </w:rPr>
        <w:fldChar w:fldCharType="end"/>
      </w:r>
      <w:r w:rsidRPr="00F35CBC">
        <w:rPr>
          <w:b/>
          <w:color w:val="C00000"/>
          <w:sz w:val="24"/>
          <w:szCs w:val="24"/>
          <w:lang w:val="id-ID"/>
        </w:rPr>
        <w:t xml:space="preserve"> </w:t>
      </w:r>
      <w:r>
        <w:rPr>
          <w:b/>
          <w:color w:val="000000" w:themeColor="text1"/>
          <w:sz w:val="24"/>
          <w:szCs w:val="24"/>
          <w:lang w:val="id-ID"/>
        </w:rPr>
        <w:t xml:space="preserve">Pada Sub Kegiatan </w:t>
      </w:r>
      <w:r w:rsidRPr="00F75E1D">
        <w:rPr>
          <w:b/>
          <w:color w:val="FF0000"/>
          <w:sz w:val="24"/>
          <w:szCs w:val="24"/>
          <w:lang w:val="id-ID"/>
        </w:rPr>
        <w:fldChar w:fldCharType="begin"/>
      </w:r>
      <w:r w:rsidRPr="00F75E1D">
        <w:rPr>
          <w:b/>
          <w:color w:val="FF0000"/>
          <w:sz w:val="24"/>
          <w:szCs w:val="24"/>
          <w:lang w:val="id-ID"/>
        </w:rPr>
        <w:instrText xml:space="preserve"> MERGEFIELD Sub_Kegiatan </w:instrText>
      </w:r>
      <w:r w:rsidRPr="00F75E1D">
        <w:rPr>
          <w:b/>
          <w:color w:val="FF0000"/>
          <w:sz w:val="24"/>
          <w:szCs w:val="24"/>
          <w:lang w:val="id-ID"/>
        </w:rPr>
        <w:fldChar w:fldCharType="separate"/>
      </w:r>
      <w:r w:rsidRPr="003C4131">
        <w:rPr>
          <w:b/>
          <w:noProof/>
          <w:color w:val="FF0000"/>
          <w:sz w:val="24"/>
          <w:szCs w:val="24"/>
          <w:lang w:val="id-ID"/>
        </w:rPr>
        <w:t>Pemeliharaan/Rehabilitasi Gedung Kantor dan Bangunan Lainnya</w:t>
      </w:r>
      <w:r w:rsidRPr="00F75E1D">
        <w:rPr>
          <w:b/>
          <w:color w:val="FF0000"/>
          <w:sz w:val="24"/>
          <w:szCs w:val="24"/>
          <w:lang w:val="id-ID"/>
        </w:rPr>
        <w:fldChar w:fldCharType="end"/>
      </w:r>
    </w:p>
    <w:p w:rsidR="00034B63" w:rsidRPr="00F35CBC" w:rsidRDefault="00034B63" w:rsidP="00034B63">
      <w:pPr>
        <w:ind w:left="1418" w:right="777"/>
        <w:jc w:val="center"/>
        <w:rPr>
          <w:b/>
          <w:color w:val="C00000"/>
          <w:sz w:val="24"/>
          <w:szCs w:val="24"/>
          <w:lang w:val="id-ID"/>
        </w:rPr>
      </w:pPr>
    </w:p>
    <w:p w:rsidR="00034B63" w:rsidRPr="00F35CBC" w:rsidRDefault="00034B63" w:rsidP="00034B63">
      <w:pPr>
        <w:ind w:left="1418" w:right="777"/>
        <w:jc w:val="center"/>
        <w:rPr>
          <w:b/>
          <w:bCs/>
          <w:sz w:val="24"/>
          <w:szCs w:val="24"/>
          <w:lang w:val="id-ID"/>
        </w:rPr>
      </w:pPr>
      <w:proofErr w:type="gramStart"/>
      <w:r w:rsidRPr="00F35CBC">
        <w:rPr>
          <w:b/>
          <w:bCs/>
          <w:sz w:val="24"/>
          <w:szCs w:val="24"/>
        </w:rPr>
        <w:t xml:space="preserve">( </w:t>
      </w:r>
      <w:proofErr w:type="spellStart"/>
      <w:r w:rsidRPr="00F35CBC">
        <w:rPr>
          <w:b/>
          <w:bCs/>
          <w:sz w:val="24"/>
          <w:szCs w:val="24"/>
        </w:rPr>
        <w:t>Rahasia</w:t>
      </w:r>
      <w:proofErr w:type="spellEnd"/>
      <w:proofErr w:type="gramEnd"/>
      <w:r w:rsidRPr="00F35CBC">
        <w:rPr>
          <w:b/>
          <w:bCs/>
          <w:sz w:val="24"/>
          <w:szCs w:val="24"/>
        </w:rPr>
        <w:t xml:space="preserve"> )</w:t>
      </w:r>
    </w:p>
    <w:p w:rsidR="00034B63" w:rsidRPr="00F35CBC" w:rsidRDefault="00034B63" w:rsidP="00034B63">
      <w:pPr>
        <w:ind w:left="810" w:right="69"/>
        <w:jc w:val="center"/>
        <w:rPr>
          <w:b/>
          <w:bCs/>
          <w:sz w:val="24"/>
          <w:szCs w:val="24"/>
          <w:lang w:val="id-ID"/>
        </w:rPr>
      </w:pPr>
    </w:p>
    <w:p w:rsidR="00034B63" w:rsidRDefault="00034B63" w:rsidP="00034B63">
      <w:pPr>
        <w:pStyle w:val="BodyText"/>
        <w:spacing w:after="0" w:line="240" w:lineRule="auto"/>
        <w:ind w:left="810" w:right="69"/>
        <w:jc w:val="center"/>
        <w:rPr>
          <w:color w:val="C00000"/>
          <w:sz w:val="24"/>
          <w:szCs w:val="24"/>
          <w:lang w:val="id-ID"/>
        </w:rPr>
      </w:pPr>
      <w:r w:rsidRPr="00F35CBC">
        <w:rPr>
          <w:sz w:val="24"/>
          <w:szCs w:val="24"/>
          <w:lang w:val="fi-FI"/>
        </w:rPr>
        <w:t xml:space="preserve">Nomor    : </w:t>
      </w:r>
      <w:r w:rsidRPr="00F35CBC">
        <w:rPr>
          <w:color w:val="C00000"/>
          <w:sz w:val="24"/>
          <w:szCs w:val="24"/>
        </w:rPr>
        <w:fldChar w:fldCharType="begin"/>
      </w:r>
      <w:r w:rsidRPr="00F35CBC">
        <w:rPr>
          <w:color w:val="C00000"/>
          <w:sz w:val="24"/>
          <w:szCs w:val="24"/>
        </w:rPr>
        <w:instrText xml:space="preserve"> MERGEFIELD N3 </w:instrText>
      </w:r>
      <w:r w:rsidRPr="00F35CBC">
        <w:rPr>
          <w:color w:val="C00000"/>
          <w:sz w:val="24"/>
          <w:szCs w:val="24"/>
        </w:rPr>
        <w:fldChar w:fldCharType="separate"/>
      </w:r>
      <w:r w:rsidRPr="003C4131">
        <w:rPr>
          <w:noProof/>
          <w:color w:val="C00000"/>
          <w:sz w:val="24"/>
          <w:szCs w:val="24"/>
        </w:rPr>
        <w:t>027/4.8/I/PPK/2023</w:t>
      </w:r>
      <w:r w:rsidRPr="00F35CBC">
        <w:rPr>
          <w:color w:val="C00000"/>
          <w:sz w:val="24"/>
          <w:szCs w:val="24"/>
        </w:rPr>
        <w:fldChar w:fldCharType="end"/>
      </w:r>
    </w:p>
    <w:p w:rsidR="00034B63" w:rsidRDefault="00034B63" w:rsidP="00034B63">
      <w:pPr>
        <w:pStyle w:val="BodyText"/>
        <w:spacing w:after="0" w:line="240" w:lineRule="auto"/>
        <w:jc w:val="center"/>
        <w:rPr>
          <w:color w:val="C00000"/>
          <w:sz w:val="24"/>
          <w:szCs w:val="24"/>
          <w:lang w:val="id-ID"/>
        </w:rPr>
      </w:pPr>
    </w:p>
    <w:tbl>
      <w:tblPr>
        <w:tblW w:w="9766" w:type="dxa"/>
        <w:tblInd w:w="91" w:type="dxa"/>
        <w:tblLook w:val="04A0"/>
      </w:tblPr>
      <w:tblGrid>
        <w:gridCol w:w="960"/>
        <w:gridCol w:w="5294"/>
        <w:gridCol w:w="1052"/>
        <w:gridCol w:w="960"/>
        <w:gridCol w:w="1500"/>
      </w:tblGrid>
      <w:tr w:rsidR="00034B63" w:rsidRPr="00EC7F45" w:rsidTr="005E3F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No.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Uraian Pekerjaan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Sat.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Analysa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PERSIAPAN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Pengukuran dan pemasangan bouwplank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m'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A.2.2.1.4.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Pembersihan lapangan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ls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Penyelenggaraan K3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ls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PEKERJAAN POS SATPAM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PEKERJAAN TANAH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Penggalian 1 m3 Tanah Biasa sedalam s.d.1 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A.1.5.1.1.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Pengurugan Kembali 1 m3 Galian Tanah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A.1.5.1.15.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Urug tanah padat (Tanah cadas)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Pengurugan 1 m3 dengan Pasir Urug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12,25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A.1.5.1.10.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II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PEKERJAAN PASANGAN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pondasi batu belah, campuran 1 PC : 8 PP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A.3.2.1.5.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Membuat dinding bt. merah t: 1/2bata, camp 1PC:8PP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56,17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A.4.4.1.12.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Pemasangan 1 m2 plesteran 1 SP : 3 PP, tebal 15 mm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A.4.4.2.3.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plesteran 1 PC : 8 PP, tebal 15 mm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104,84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A.4.4.2.8.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Pemasangan 1 m2 Acian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98,18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A.4.4.2.27.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Sponengan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m'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Daftar harga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lantai granit tile ( 60 x 60 ) cm, texture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1,1475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dinding granit tile  uk. (60x60) cm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lantai granit tile ( 60 x 60 ) cm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14,2625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paving tb. 8 cm, K.250, polos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7,875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1 m2 rangka partisi baja ringan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partisi GRC ukuran ( 120 x 240 ) , tb. 5 mm.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A.4.5.1.7.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III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PEKERJAAN BETON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SLOOF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Pembuatan 1 m3 Beton Mutu f'=14,5 Mpa (K175)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0,4275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Pembesian 1 kg dengan besi polos atau besi ulir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78,67961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kg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A.4.1.1.17.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bekisting untuk sloof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A.4.1.1.21.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KOLOM PRATIS 12/12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Pembuatan 1 m3 Beton Mutu f'=14,5 Mpa (K175)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0,4608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Pembesian 1 kg dengan besi polos atau besi ulir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104,8746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kg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A.4.1.1.17.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bekisting untuk kolom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A.4.1.1.22.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BETON LATIO 12/20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Pembuatan 1 m3 Beton Mutu f'=14,5 Mpa (K175)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Pembesian 1 kg dengan besi polos atau besi ulir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42,21585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kg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A.4.1.1.17.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bekisting  (asumsi bahan kayu 2 x pakai)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BETON RINGBALK 12/25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Pembuatan 1 m3 Beton Mutu f'=14,5 Mpa (K175)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0,7125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Pembesian 1 kg dengan besi polos atau besi ulir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113,8981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kg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A.4.1.1.17.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bekisting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BETON PLAT MEJA PELAYANAN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Pembuatan 1 m3 Beton Mutu f'=14,5 Mpa (K175)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Pembesian 1 kg dengan besi polos atau besi ulir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2,95788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kg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A.4.1.1.17.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bekisting  (asumsi bahan kayu 2 x pakai)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BETON  BALOK TALANG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Pembuatan 1 m3 Beton Mutu f'=14,5 Mpa (K175)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Pembesian 1 kg dengan besi polos atau besi ulir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55,15066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kg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A.4.1.1.17.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bekisting  (asumsi bahan kayu 2 x pakai)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BETON PLAT TALANG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Pembuatan 1 m3 Beton Mutu f'=14,5 Mpa (K175)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Pembesian 1 kg dengan besi polos atau besi ulir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46,8331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kg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A.4.1.1.17.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Pemasangan 1 m2 Bekisting untuk Plat Beton Bangunan Gedung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A.4.1.1.24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BETON RABAT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Pembuatan m3 Beton Mutu f'c = 7,4 Mpa (K100)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A.4.1.1.1.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IV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PEKERJAAN PINTU DAN JENDELA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kusen pintu/jendela alluminium 4"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m'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A.4.2.1.24.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Pemasangan 1 m2 Kaca  Tebal 5 mm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A.4.6.2.17.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pintu kaca rangka alluminium lengkap asesoris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A.4.2.1.26.  </w:t>
            </w:r>
          </w:p>
        </w:tc>
      </w:tr>
      <w:tr w:rsidR="00034B63" w:rsidRPr="00EC7F45" w:rsidTr="005E3F0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jendela &amp; boven kaca rangka aluminium lengkap asesoris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Pemasangan 1 m2  Pintu Alluminium Strip lebar 8 cm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A.4.2.1.25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PEKERJAAN ATAP, PLAFON DAN PARTISI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Rangka atap baja ringan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Daftar harga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Pasang genteng glasur jatiwangi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Pasang genteng bubung glasur jatiwangi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m'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 Pemasangan 1 m2 Lapisan Aluminium Foil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A.4.5.2.44. </w:t>
            </w:r>
          </w:p>
        </w:tc>
      </w:tr>
      <w:tr w:rsidR="00034B63" w:rsidRPr="00EC7F45" w:rsidTr="005E3F0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Pemasangan 1 m2 Rangka Besi Hollow Galvanis 3,8 x3,8 mm, Modul 60 x 60 cm, untuk Plafon dgn ramset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30,975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A.4.5.1.11.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langit-langit gypsum board uk. (120x240), </w:t>
            </w: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 xml:space="preserve">tb. 9 mm.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30,975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A.4.5.1.7.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7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list plafond gypsum profil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m'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lisplank woodplank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m'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Atap galvalum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konstruksi besi hollow (kolom dan kuda)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87,775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kg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gording besi hollow 4x4x1,7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kg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Pasang penutup atap galvalum berpasir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         2,00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Pengecatan bidang besi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Partisi GRC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1 m2 rangka partisi baja ringan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9,075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partisi GRC ukuran ( 120 x 240 ) , tb. 5 mm.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18,15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A.4.5.1.7.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Pengecatan 1m2 dinding baru (cat interior)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18,15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A.4.7.1.10.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PEKERJAAN  LISTRIK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Pemasangan 1 buah MCB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ttk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A.6.1.1.1. 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instalasi titik lampu (kabel 2x1,5 mm) tanpa fitting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ttk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Instalasi titik saklar (kabel 2x1,5 mm)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ttk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Instalasi titik stop kontak (kabel 3x2,5 mm)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ttk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saklar ganda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bh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saklar tunggal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bh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stop kontak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bh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downlight ukuran 4"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bh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lampu LED 14 watt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bh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lampu LED 8 watt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bh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VII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PEKERJAAN SANITASI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Pemasangan 1 Buah Closet Jongkok Porselen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bh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A.5.1.1.2.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pipa PVC tipe AW diameter 1/2"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m'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A.5.1.1.25. 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pipa PVC tipe AW diameter 3"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m'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A.5.1.1.31.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pipa PVC tipe AW diameter 4"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m'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A.5.1.1.32.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kran diameter 1/2"atau 3/4", onda stainless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bh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A.5.1.1.19.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floor drain stainless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bh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A.5.1.1.14.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VIII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PEKERJAAN CAT DAN LAIN-LAIN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Pengecatan 1m2 dinding baru (cat interior)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71,499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A.4.7.1.10.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Pengecatan 1m2 dinding luar (cat exterior)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44,181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A.4.7.1.10a.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Pengecatan 1 m2 Bidang Kayu Baru (lisplang)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5,425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A.4.7.1.5.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Waterprofing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Daftar harga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IX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PEKERJAAN SEPTICTANK DAN RESAPAN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Penggalian 1 m3 Tanah Biasa sedalam s.d.1 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A.1.5.1.1.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Pengurugan Kembali 1 m3 Galian Tanah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A.1.5.1.15.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Pemasangan buis beton 80cm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bh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Daftar harga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Pemasangan 1 m2 plesteran 1 SP : 3 PP, tebal 15 mm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A.4.4.2.3.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Pemasangan 1 m2 Acian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A.4.4.2.27.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Pembuatan 1 m3 Beton Mutu f'=14,5 Mpa (K175)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Pembesian 1 kg dengan besi polos atau besi ulir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27,946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kg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A.4.1.1.17.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Pengurugan 1 m3 dengan Pasir Urug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A.1.5.1.10.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Pengurugan dan Pemadatan 1 m3 Sirtu (Lokal)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A.1.5.1.14.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batu kosong ( anstamping 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A.3.2.1.9.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lapisan ijuk tebal 10 cm untuk bidang resapan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A.1.5.1.13.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C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 xml:space="preserve"> PEKERJAAN PAGAR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Pengecatan 1m2 dinding luar (cat exterior)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453,6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A.4.7.1.10a.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Pemasangan gerbang pintu masuk dan keluar lengkap asesoris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Daftar harga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Huruf Acrilik+lampu t:30cm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cm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Daftar harga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peninggian drop off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 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Urug tanah padat (Tanah cadas)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Pembuatan 1 m3 Beton Mutu f'=14,5 Mpa (K175)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m3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A.4.1.1.5.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Pembesian 1 kg dengan besi polos atau besi ulir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kg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A.4.1.1.17. </w:t>
            </w:r>
          </w:p>
        </w:tc>
      </w:tr>
      <w:tr w:rsidR="00034B63" w:rsidRPr="00EC7F45" w:rsidTr="005E3F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Memasang lantai granit tile ( 60 x 60 ) cm, texture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m2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B63" w:rsidRPr="00EC7F45" w:rsidRDefault="00034B63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EC7F45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 An. Dihitung </w:t>
            </w:r>
          </w:p>
        </w:tc>
      </w:tr>
    </w:tbl>
    <w:p w:rsidR="00034B63" w:rsidRDefault="00034B63" w:rsidP="00034B63">
      <w:pPr>
        <w:pStyle w:val="BodyText"/>
        <w:spacing w:after="0" w:line="240" w:lineRule="auto"/>
        <w:jc w:val="center"/>
        <w:rPr>
          <w:color w:val="C00000"/>
          <w:sz w:val="24"/>
          <w:szCs w:val="24"/>
          <w:lang w:val="id-ID"/>
        </w:rPr>
      </w:pPr>
    </w:p>
    <w:p w:rsidR="00034B63" w:rsidRDefault="00034B63" w:rsidP="00034B63">
      <w:pPr>
        <w:jc w:val="left"/>
        <w:rPr>
          <w:color w:val="C00000"/>
          <w:sz w:val="24"/>
          <w:szCs w:val="24"/>
          <w:lang w:val="id-ID"/>
        </w:rPr>
      </w:pPr>
      <w:r w:rsidRPr="00FF326E">
        <w:rPr>
          <w:color w:val="000000" w:themeColor="text1"/>
          <w:sz w:val="24"/>
          <w:szCs w:val="24"/>
          <w:lang w:val="id-ID"/>
        </w:rPr>
        <w:t>Harga</w:t>
      </w:r>
      <w:r>
        <w:rPr>
          <w:color w:val="C00000"/>
          <w:sz w:val="24"/>
          <w:szCs w:val="24"/>
          <w:lang w:val="id-ID"/>
        </w:rPr>
        <w:t xml:space="preserve">  </w:t>
      </w:r>
      <w:r>
        <w:rPr>
          <w:color w:val="C00000"/>
          <w:sz w:val="24"/>
          <w:szCs w:val="24"/>
          <w:lang w:val="id-ID"/>
        </w:rPr>
        <w:fldChar w:fldCharType="begin"/>
      </w:r>
      <w:r>
        <w:rPr>
          <w:color w:val="C00000"/>
          <w:sz w:val="24"/>
          <w:szCs w:val="24"/>
          <w:lang w:val="id-ID"/>
        </w:rPr>
        <w:instrText xml:space="preserve"> MERGEFIELD Perhit_harga </w:instrText>
      </w:r>
      <w:r>
        <w:rPr>
          <w:color w:val="C00000"/>
          <w:sz w:val="24"/>
          <w:szCs w:val="24"/>
          <w:lang w:val="id-ID"/>
        </w:rPr>
        <w:fldChar w:fldCharType="separate"/>
      </w:r>
      <w:r w:rsidRPr="003C4131">
        <w:rPr>
          <w:noProof/>
          <w:color w:val="C00000"/>
          <w:sz w:val="24"/>
          <w:szCs w:val="24"/>
          <w:lang w:val="id-ID"/>
        </w:rPr>
        <w:t>sudah termasuk perhitungan keuntungan dan pajak pajak</w:t>
      </w:r>
      <w:r>
        <w:rPr>
          <w:color w:val="C00000"/>
          <w:sz w:val="24"/>
          <w:szCs w:val="24"/>
          <w:lang w:val="id-ID"/>
        </w:rPr>
        <w:fldChar w:fldCharType="end"/>
      </w:r>
    </w:p>
    <w:p w:rsidR="00034B63" w:rsidRDefault="00034B63" w:rsidP="00034B63">
      <w:pPr>
        <w:rPr>
          <w:b/>
          <w:bCs/>
          <w:color w:val="000000"/>
          <w:sz w:val="24"/>
          <w:szCs w:val="24"/>
          <w:lang w:val="id-ID" w:eastAsia="id-ID"/>
        </w:rPr>
      </w:pPr>
    </w:p>
    <w:p w:rsidR="00034B63" w:rsidRDefault="00034B63" w:rsidP="00034B63">
      <w:pPr>
        <w:pStyle w:val="BodyText"/>
        <w:spacing w:after="0" w:line="240" w:lineRule="auto"/>
        <w:jc w:val="center"/>
        <w:rPr>
          <w:color w:val="C00000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                                     </w:t>
      </w:r>
      <w:proofErr w:type="spellStart"/>
      <w:r w:rsidRPr="00F35CBC">
        <w:rPr>
          <w:sz w:val="24"/>
          <w:szCs w:val="24"/>
        </w:rPr>
        <w:t>Karanganyar</w:t>
      </w:r>
      <w:proofErr w:type="spellEnd"/>
      <w:r w:rsidRPr="00F35CBC">
        <w:rPr>
          <w:sz w:val="24"/>
          <w:szCs w:val="24"/>
        </w:rPr>
        <w:t xml:space="preserve">,    </w:t>
      </w:r>
      <w:r w:rsidRPr="00F35CBC">
        <w:rPr>
          <w:color w:val="C00000"/>
          <w:sz w:val="24"/>
          <w:szCs w:val="24"/>
        </w:rPr>
        <w:fldChar w:fldCharType="begin"/>
      </w:r>
      <w:r w:rsidRPr="00F35CBC">
        <w:rPr>
          <w:color w:val="C00000"/>
          <w:sz w:val="24"/>
          <w:szCs w:val="24"/>
        </w:rPr>
        <w:instrText xml:space="preserve"> MERGEFIELD T3 </w:instrText>
      </w:r>
      <w:r w:rsidRPr="00F35CBC">
        <w:rPr>
          <w:color w:val="C00000"/>
          <w:sz w:val="24"/>
          <w:szCs w:val="24"/>
        </w:rPr>
        <w:fldChar w:fldCharType="separate"/>
      </w:r>
      <w:r w:rsidRPr="003C4131">
        <w:rPr>
          <w:noProof/>
          <w:color w:val="C00000"/>
          <w:sz w:val="24"/>
          <w:szCs w:val="24"/>
        </w:rPr>
        <w:t>19 Januari 2023</w:t>
      </w:r>
      <w:r w:rsidRPr="00F35CBC">
        <w:rPr>
          <w:color w:val="C00000"/>
          <w:sz w:val="24"/>
          <w:szCs w:val="24"/>
        </w:rPr>
        <w:fldChar w:fldCharType="end"/>
      </w:r>
    </w:p>
    <w:p w:rsidR="00034B63" w:rsidRPr="002E4815" w:rsidRDefault="00034B63" w:rsidP="00034B63">
      <w:pPr>
        <w:pStyle w:val="BodyText"/>
        <w:spacing w:after="0" w:line="240" w:lineRule="auto"/>
        <w:jc w:val="center"/>
        <w:rPr>
          <w:sz w:val="24"/>
          <w:szCs w:val="24"/>
          <w:lang w:val="id-ID"/>
        </w:rPr>
      </w:pPr>
    </w:p>
    <w:tbl>
      <w:tblPr>
        <w:tblW w:w="9487" w:type="dxa"/>
        <w:tblLayout w:type="fixed"/>
        <w:tblLook w:val="0000"/>
      </w:tblPr>
      <w:tblGrid>
        <w:gridCol w:w="2778"/>
        <w:gridCol w:w="6709"/>
      </w:tblGrid>
      <w:tr w:rsidR="00034B63" w:rsidRPr="00F35CBC" w:rsidTr="005E3F0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34B63" w:rsidRPr="00F35CBC" w:rsidRDefault="00034B63" w:rsidP="005E3F0A">
            <w:pPr>
              <w:rPr>
                <w:sz w:val="24"/>
                <w:szCs w:val="24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</w:tcPr>
          <w:p w:rsidR="00034B63" w:rsidRPr="00F35CBC" w:rsidRDefault="00034B63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</w:rPr>
              <w:t>PEJABAT PEMBUAT KOMITMEN</w:t>
            </w:r>
          </w:p>
          <w:p w:rsidR="00034B63" w:rsidRPr="00F35CBC" w:rsidRDefault="00034B63" w:rsidP="005E3F0A">
            <w:pPr>
              <w:pStyle w:val="BodyTextIndent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</w:rPr>
              <w:t xml:space="preserve">BADAN KEUANGAN DAERAH </w:t>
            </w:r>
          </w:p>
          <w:p w:rsidR="00034B63" w:rsidRPr="00F35CBC" w:rsidRDefault="00034B63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</w:rPr>
              <w:t xml:space="preserve">KABUPATEN KARANGANYAR </w:t>
            </w:r>
          </w:p>
          <w:p w:rsidR="00034B63" w:rsidRPr="00F35CBC" w:rsidRDefault="00034B63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034B63" w:rsidRPr="00F35CBC" w:rsidRDefault="00034B63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034B63" w:rsidRPr="00F35CBC" w:rsidRDefault="00034B63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034B63" w:rsidRPr="00F35CBC" w:rsidRDefault="00034B63" w:rsidP="005E3F0A">
            <w:pPr>
              <w:jc w:val="center"/>
              <w:rPr>
                <w:b/>
                <w:sz w:val="24"/>
                <w:szCs w:val="24"/>
                <w:u w:val="single"/>
                <w:lang w:val="sv-SE"/>
              </w:rPr>
            </w:pP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begin"/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instrText xml:space="preserve"> MERGEFIELD PPKOM </w:instrTex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separate"/>
            </w:r>
            <w:r w:rsidRPr="003C4131">
              <w:rPr>
                <w:b/>
                <w:noProof/>
                <w:sz w:val="24"/>
                <w:szCs w:val="24"/>
                <w:u w:val="single"/>
                <w:lang w:val="sv-SE"/>
              </w:rPr>
              <w:t>HARYO INDRADI, SE, M.Si</w: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end"/>
            </w:r>
          </w:p>
          <w:p w:rsidR="00034B63" w:rsidRPr="00F35CBC" w:rsidRDefault="00034B63" w:rsidP="005E3F0A">
            <w:pPr>
              <w:tabs>
                <w:tab w:val="left" w:pos="284"/>
                <w:tab w:val="left" w:pos="5103"/>
                <w:tab w:val="left" w:pos="5387"/>
                <w:tab w:val="left" w:pos="5670"/>
                <w:tab w:val="left" w:pos="6096"/>
              </w:tabs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NIP. </w:t>
            </w:r>
            <w:r w:rsidRPr="00F35CBC">
              <w:rPr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sz w:val="24"/>
                <w:szCs w:val="24"/>
                <w:lang w:val="sv-SE"/>
              </w:rPr>
              <w:instrText xml:space="preserve"> MERGEFIELD NIP_PPKOM </w:instrText>
            </w:r>
            <w:r w:rsidRPr="00F35CBC">
              <w:rPr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sz w:val="24"/>
                <w:szCs w:val="24"/>
                <w:lang w:val="sv-SE"/>
              </w:rPr>
              <w:t>19661107 200604 1 002</w:t>
            </w:r>
            <w:r w:rsidRPr="00F35CBC">
              <w:rPr>
                <w:sz w:val="24"/>
                <w:szCs w:val="24"/>
                <w:lang w:val="sv-SE"/>
              </w:rPr>
              <w:fldChar w:fldCharType="end"/>
            </w:r>
          </w:p>
        </w:tc>
      </w:tr>
    </w:tbl>
    <w:p w:rsidR="007926B2" w:rsidRPr="00034B63" w:rsidRDefault="007926B2" w:rsidP="00034B63"/>
    <w:sectPr w:rsidR="007926B2" w:rsidRPr="00034B63" w:rsidSect="00034B63">
      <w:pgSz w:w="11906" w:h="16838"/>
      <w:pgMar w:top="426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CE6"/>
    <w:rsid w:val="00034B63"/>
    <w:rsid w:val="00130505"/>
    <w:rsid w:val="003344B4"/>
    <w:rsid w:val="00770CE6"/>
    <w:rsid w:val="007926B2"/>
    <w:rsid w:val="009623C3"/>
    <w:rsid w:val="00B4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4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aliases w:val=" Char,Char"/>
    <w:basedOn w:val="Normal"/>
    <w:next w:val="Normal"/>
    <w:link w:val="Heading2Char"/>
    <w:uiPriority w:val="99"/>
    <w:qFormat/>
    <w:rsid w:val="00770CE6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0CE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0CE6"/>
    <w:pPr>
      <w:spacing w:before="240" w:after="60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0CE6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0CE6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77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770CE6"/>
    <w:rPr>
      <w:rFonts w:ascii="Calibri" w:eastAsia="Times New Roman" w:hAnsi="Calibri" w:cs="Calibri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70CE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70CE6"/>
    <w:rPr>
      <w:rFonts w:ascii="Arial" w:eastAsia="Times New Roman" w:hAnsi="Arial" w:cs="Arial"/>
      <w:lang w:val="en-US"/>
    </w:rPr>
  </w:style>
  <w:style w:type="paragraph" w:styleId="Title">
    <w:name w:val="Title"/>
    <w:basedOn w:val="Normal"/>
    <w:link w:val="TitleChar"/>
    <w:qFormat/>
    <w:rsid w:val="00770CE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770CE6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styleId="ListParagraph">
    <w:name w:val="List Paragraph"/>
    <w:basedOn w:val="Normal"/>
    <w:qFormat/>
    <w:rsid w:val="00770CE6"/>
    <w:pPr>
      <w:ind w:left="720"/>
      <w:contextualSpacing/>
    </w:pPr>
  </w:style>
  <w:style w:type="paragraph" w:customStyle="1" w:styleId="Head22">
    <w:name w:val="Head 2.2"/>
    <w:basedOn w:val="Normal"/>
    <w:rsid w:val="00770CE6"/>
    <w:pPr>
      <w:tabs>
        <w:tab w:val="left" w:pos="360"/>
      </w:tabs>
      <w:suppressAutoHyphens/>
      <w:ind w:left="360" w:hanging="360"/>
    </w:pPr>
    <w:rPr>
      <w:b/>
      <w:sz w:val="24"/>
    </w:rPr>
  </w:style>
  <w:style w:type="character" w:styleId="Hyperlink">
    <w:name w:val="Hyperlink"/>
    <w:basedOn w:val="DefaultParagraphFont"/>
    <w:uiPriority w:val="99"/>
    <w:rsid w:val="00770CE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70CE6"/>
    <w:pPr>
      <w:widowControl w:val="0"/>
      <w:adjustRightInd w:val="0"/>
      <w:spacing w:after="120" w:line="360" w:lineRule="atLeas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70C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7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70C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770CE6"/>
    <w:pPr>
      <w:tabs>
        <w:tab w:val="left" w:pos="360"/>
        <w:tab w:val="left" w:pos="426"/>
      </w:tabs>
      <w:ind w:left="360" w:right="-32" w:hanging="36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770CE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770CE6"/>
    <w:pPr>
      <w:tabs>
        <w:tab w:val="left" w:pos="2520"/>
      </w:tabs>
      <w:jc w:val="center"/>
    </w:pPr>
    <w:rPr>
      <w:smallCaps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770CE6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770CE6"/>
    <w:pPr>
      <w:spacing w:after="120" w:line="480" w:lineRule="auto"/>
      <w:ind w:left="360"/>
      <w:jc w:val="left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70C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rsid w:val="00770CE6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0CE6"/>
  </w:style>
  <w:style w:type="paragraph" w:styleId="FootnoteText">
    <w:name w:val="footnote text"/>
    <w:basedOn w:val="Normal"/>
    <w:link w:val="FootnoteTextChar"/>
    <w:uiPriority w:val="99"/>
    <w:semiHidden/>
    <w:rsid w:val="00770CE6"/>
    <w:pPr>
      <w:suppressAutoHyphens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770CE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0C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CE6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66">
    <w:name w:val="xl6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67">
    <w:name w:val="xl6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2">
    <w:name w:val="xl7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4">
    <w:name w:val="xl7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5">
    <w:name w:val="xl7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6">
    <w:name w:val="xl7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7">
    <w:name w:val="xl7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8">
    <w:name w:val="xl78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</w:rPr>
  </w:style>
  <w:style w:type="paragraph" w:customStyle="1" w:styleId="xl79">
    <w:name w:val="xl7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customStyle="1" w:styleId="xl80">
    <w:name w:val="xl8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84">
    <w:name w:val="xl8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85">
    <w:name w:val="xl85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6">
    <w:name w:val="xl86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87">
    <w:name w:val="xl87"/>
    <w:basedOn w:val="Normal"/>
    <w:rsid w:val="00770CE6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8">
    <w:name w:val="xl8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89">
    <w:name w:val="xl8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90">
    <w:name w:val="xl9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1">
    <w:name w:val="xl9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92">
    <w:name w:val="xl9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93">
    <w:name w:val="xl9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4">
    <w:name w:val="xl94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5">
    <w:name w:val="xl95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6">
    <w:name w:val="xl9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97">
    <w:name w:val="xl97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8">
    <w:name w:val="xl9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9">
    <w:name w:val="xl99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100">
    <w:name w:val="xl10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101">
    <w:name w:val="xl10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02">
    <w:name w:val="xl10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103">
    <w:name w:val="xl10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4">
    <w:name w:val="xl104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5">
    <w:name w:val="xl10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6">
    <w:name w:val="xl10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7">
    <w:name w:val="xl107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08">
    <w:name w:val="xl10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09">
    <w:name w:val="xl109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10">
    <w:name w:val="xl110"/>
    <w:basedOn w:val="Normal"/>
    <w:rsid w:val="00770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id-ID" w:eastAsia="id-ID"/>
    </w:rPr>
  </w:style>
  <w:style w:type="paragraph" w:customStyle="1" w:styleId="xl111">
    <w:name w:val="xl111"/>
    <w:basedOn w:val="Normal"/>
    <w:rsid w:val="00770C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12">
    <w:name w:val="xl11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13">
    <w:name w:val="xl11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4">
    <w:name w:val="xl11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5">
    <w:name w:val="xl11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6">
    <w:name w:val="xl11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7">
    <w:name w:val="xl11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8">
    <w:name w:val="xl11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9">
    <w:name w:val="xl11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0">
    <w:name w:val="xl12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1">
    <w:name w:val="xl12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2">
    <w:name w:val="xl122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3">
    <w:name w:val="xl123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4">
    <w:name w:val="xl12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5">
    <w:name w:val="xl12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6">
    <w:name w:val="xl12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7">
    <w:name w:val="xl127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8">
    <w:name w:val="xl12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d@karanganyar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2018_6</dc:creator>
  <cp:lastModifiedBy>BKD 2018_6</cp:lastModifiedBy>
  <cp:revision>2</cp:revision>
  <dcterms:created xsi:type="dcterms:W3CDTF">2024-06-03T01:54:00Z</dcterms:created>
  <dcterms:modified xsi:type="dcterms:W3CDTF">2024-06-03T01:54:00Z</dcterms:modified>
</cp:coreProperties>
</file>