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8647"/>
      </w:tblGrid>
      <w:tr w:rsidR="00B40CC4" w:rsidRPr="005F72A9" w:rsidTr="005E3F0A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B40CC4" w:rsidRPr="005F72A9" w:rsidRDefault="00B40CC4" w:rsidP="005E3F0A">
            <w:pPr>
              <w:jc w:val="center"/>
              <w:rPr>
                <w:color w:val="000000"/>
              </w:rPr>
            </w:pPr>
            <w:r w:rsidRPr="00F71078">
              <w:rPr>
                <w:color w:val="C00000"/>
                <w:sz w:val="24"/>
                <w:szCs w:val="24"/>
                <w:lang w:val="id-ID"/>
              </w:rPr>
              <w:br w:type="page"/>
            </w:r>
            <w:r w:rsidRPr="0028440D">
              <w:rPr>
                <w:noProof/>
                <w:color w:val="000000"/>
                <w:lang w:val="en-AU" w:eastAsia="en-AU"/>
              </w:rPr>
              <w:pict>
                <v:line id="_x0000_s1031" style="position:absolute;left:0;text-align:left;z-index:251660288" from="-5.8pt,91.6pt" to="513.7pt,91.65pt" strokeweight="4.5pt">
                  <v:stroke linestyle="thickThin"/>
                </v:line>
              </w:pict>
            </w:r>
            <w:r>
              <w:rPr>
                <w:color w:val="C00000"/>
                <w:sz w:val="24"/>
                <w:szCs w:val="24"/>
              </w:rPr>
              <w:br w:type="page"/>
            </w:r>
            <w:r w:rsidRPr="005F72A9">
              <w:rPr>
                <w:color w:val="000000"/>
              </w:rPr>
              <w:object w:dxaOrig="1021" w:dyaOrig="1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8.75pt" o:ole="" fillcolor="window">
                  <v:imagedata r:id="rId5" o:title=""/>
                </v:shape>
                <o:OLEObject Type="Embed" ProgID="Word.Picture.8" ShapeID="_x0000_i1025" DrawAspect="Content" ObjectID="_1778916407" r:id="rId6"/>
              </w:objec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B40CC4" w:rsidRPr="00393A37" w:rsidRDefault="00B40CC4" w:rsidP="005E3F0A">
            <w:pPr>
              <w:pStyle w:val="Heading1"/>
              <w:jc w:val="center"/>
              <w:rPr>
                <w:rFonts w:ascii="Arial Black" w:hAnsi="Arial Black" w:cs="Arial"/>
                <w:color w:val="FF0000"/>
                <w:sz w:val="26"/>
                <w:szCs w:val="26"/>
                <w:lang w:val="sv-SE"/>
              </w:rPr>
            </w:pPr>
            <w:r w:rsidRPr="00393A37">
              <w:rPr>
                <w:rFonts w:ascii="Arial Black" w:hAnsi="Arial Black" w:cs="Arial"/>
                <w:color w:val="FF0000"/>
                <w:sz w:val="26"/>
                <w:szCs w:val="26"/>
                <w:lang w:val="sv-SE"/>
              </w:rPr>
              <w:t>PEMERINTAH KABUPATEN KARANGANYAR</w:t>
            </w:r>
          </w:p>
          <w:p w:rsidR="00B40CC4" w:rsidRPr="005F72A9" w:rsidRDefault="00B40CC4" w:rsidP="005E3F0A">
            <w:pPr>
              <w:pStyle w:val="Heading2"/>
              <w:rPr>
                <w:rFonts w:ascii="Arial Black" w:hAnsi="Arial Black" w:cs="Arial"/>
                <w:b/>
                <w:color w:val="000000"/>
                <w:sz w:val="36"/>
                <w:szCs w:val="36"/>
                <w:lang w:val="sv-SE"/>
              </w:rPr>
            </w:pPr>
            <w:r w:rsidRPr="00393A37">
              <w:rPr>
                <w:rFonts w:ascii="Arial Black" w:hAnsi="Arial Black" w:cs="Arial"/>
                <w:color w:val="FF0000"/>
                <w:sz w:val="36"/>
                <w:szCs w:val="36"/>
                <w:lang w:val="sv-SE"/>
              </w:rPr>
              <w:t>BADAN KEUANGAN DAERAH</w:t>
            </w:r>
          </w:p>
          <w:p w:rsidR="00B40CC4" w:rsidRPr="00CF7EFD" w:rsidRDefault="00B40CC4" w:rsidP="005E3F0A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F7EFD">
              <w:rPr>
                <w:rFonts w:cs="Arial"/>
                <w:color w:val="000000"/>
                <w:sz w:val="18"/>
                <w:szCs w:val="18"/>
              </w:rPr>
              <w:t>Alamat</w:t>
            </w:r>
            <w:proofErr w:type="spellEnd"/>
            <w:r w:rsidRPr="00CF7EFD">
              <w:rPr>
                <w:rFonts w:cs="Arial"/>
                <w:color w:val="000000"/>
                <w:sz w:val="18"/>
                <w:szCs w:val="18"/>
              </w:rPr>
              <w:t xml:space="preserve"> : Jl. </w:t>
            </w:r>
            <w:r w:rsidRPr="00CF7EFD">
              <w:rPr>
                <w:rFonts w:cs="Arial"/>
                <w:color w:val="000000"/>
                <w:sz w:val="18"/>
                <w:szCs w:val="18"/>
                <w:lang w:val="sv-SE"/>
              </w:rPr>
              <w:t>KH. Wahid Hasyim No. 2 Karanganyar</w:t>
            </w:r>
            <w:r w:rsidRPr="00CF7EF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7EFD">
              <w:rPr>
                <w:rFonts w:cs="Arial"/>
                <w:color w:val="000000"/>
                <w:sz w:val="18"/>
                <w:szCs w:val="18"/>
              </w:rPr>
              <w:t>Telp</w:t>
            </w:r>
            <w:proofErr w:type="spellEnd"/>
            <w:r w:rsidRPr="00CF7EFD">
              <w:rPr>
                <w:rFonts w:cs="Arial"/>
                <w:color w:val="000000"/>
                <w:sz w:val="18"/>
                <w:szCs w:val="18"/>
              </w:rPr>
              <w:t>. (0271) 495066 Fax 6491366 Fax. (0271) 6491366</w:t>
            </w:r>
          </w:p>
          <w:p w:rsidR="00B40CC4" w:rsidRPr="005F72A9" w:rsidRDefault="00B40CC4" w:rsidP="005E3F0A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/>
                <w:sz w:val="20"/>
              </w:rPr>
            </w:pPr>
            <w:r w:rsidRPr="00CF7EFD">
              <w:rPr>
                <w:rFonts w:cs="Arial"/>
                <w:color w:val="000000"/>
                <w:sz w:val="18"/>
                <w:szCs w:val="18"/>
              </w:rPr>
              <w:t xml:space="preserve">Website : ww.bkd.karanganyarkab.go.id E-mail : </w:t>
            </w:r>
            <w:hyperlink r:id="rId7" w:history="1">
              <w:r w:rsidRPr="00CF7EFD">
                <w:rPr>
                  <w:rStyle w:val="Hyperlink"/>
                  <w:rFonts w:cs="Arial"/>
                  <w:color w:val="000000"/>
                  <w:sz w:val="18"/>
                  <w:szCs w:val="18"/>
                </w:rPr>
                <w:t>bkd@karanganyarkab.go.id</w:t>
              </w:r>
            </w:hyperlink>
            <w:r w:rsidRPr="00CF7EF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7EFD">
              <w:rPr>
                <w:rFonts w:cs="Arial"/>
                <w:color w:val="000000"/>
                <w:sz w:val="18"/>
                <w:szCs w:val="18"/>
              </w:rPr>
              <w:t>kode</w:t>
            </w:r>
            <w:proofErr w:type="spellEnd"/>
            <w:r w:rsidRPr="00CF7EFD">
              <w:rPr>
                <w:rFonts w:cs="Arial"/>
                <w:color w:val="000000"/>
                <w:sz w:val="18"/>
                <w:szCs w:val="18"/>
              </w:rPr>
              <w:t xml:space="preserve"> pos 57713</w:t>
            </w:r>
          </w:p>
          <w:p w:rsidR="00B40CC4" w:rsidRPr="005F72A9" w:rsidRDefault="00B40CC4" w:rsidP="005E3F0A">
            <w:pPr>
              <w:pStyle w:val="Heading3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5F72A9">
              <w:rPr>
                <w:rFonts w:ascii="Times New Roman" w:hAnsi="Times New Roman"/>
                <w:b/>
                <w:color w:val="000000"/>
              </w:rPr>
              <w:t xml:space="preserve">          </w:t>
            </w:r>
          </w:p>
        </w:tc>
      </w:tr>
    </w:tbl>
    <w:p w:rsidR="00B40CC4" w:rsidRDefault="00B40CC4" w:rsidP="00B40CC4">
      <w:pPr>
        <w:spacing w:before="120"/>
        <w:ind w:left="360"/>
        <w:jc w:val="center"/>
        <w:rPr>
          <w:color w:val="000000"/>
          <w:sz w:val="22"/>
          <w:szCs w:val="22"/>
          <w:u w:val="single"/>
          <w:lang w:val="id-ID"/>
        </w:rPr>
      </w:pPr>
    </w:p>
    <w:p w:rsidR="00B40CC4" w:rsidRPr="00996F8B" w:rsidRDefault="00B40CC4" w:rsidP="00B40CC4">
      <w:pPr>
        <w:jc w:val="center"/>
        <w:rPr>
          <w:color w:val="000000"/>
          <w:sz w:val="22"/>
          <w:szCs w:val="22"/>
          <w:u w:val="single"/>
          <w:lang w:val="id-ID"/>
        </w:rPr>
      </w:pPr>
      <w:r w:rsidRPr="00996F8B">
        <w:rPr>
          <w:color w:val="000000"/>
          <w:sz w:val="22"/>
          <w:szCs w:val="22"/>
          <w:u w:val="single"/>
          <w:lang w:val="id-ID"/>
        </w:rPr>
        <w:t>SURAT PERINTAH MULAI KERJA</w:t>
      </w:r>
      <w:r>
        <w:rPr>
          <w:color w:val="000000"/>
          <w:sz w:val="22"/>
          <w:szCs w:val="22"/>
          <w:u w:val="single"/>
          <w:lang w:val="id-ID"/>
        </w:rPr>
        <w:t xml:space="preserve">  (SPMK)</w:t>
      </w:r>
    </w:p>
    <w:p w:rsidR="00B40CC4" w:rsidRPr="00996F8B" w:rsidRDefault="00B40CC4" w:rsidP="00B40CC4">
      <w:pPr>
        <w:jc w:val="center"/>
        <w:rPr>
          <w:color w:val="000000"/>
          <w:sz w:val="22"/>
          <w:szCs w:val="22"/>
          <w:lang w:val="id-ID"/>
        </w:rPr>
      </w:pPr>
      <w:r w:rsidRPr="00996F8B">
        <w:rPr>
          <w:color w:val="000000"/>
          <w:sz w:val="22"/>
          <w:szCs w:val="22"/>
          <w:lang w:val="id-ID"/>
        </w:rPr>
        <w:t xml:space="preserve">Nomor  : </w:t>
      </w:r>
      <w:r>
        <w:rPr>
          <w:color w:val="000000"/>
          <w:sz w:val="22"/>
          <w:szCs w:val="22"/>
          <w:lang w:val="id-ID"/>
        </w:rPr>
        <w:fldChar w:fldCharType="begin"/>
      </w:r>
      <w:r>
        <w:rPr>
          <w:color w:val="000000"/>
          <w:sz w:val="22"/>
          <w:szCs w:val="22"/>
          <w:lang w:val="id-ID"/>
        </w:rPr>
        <w:instrText xml:space="preserve"> MERGEFIELD N18a </w:instrText>
      </w:r>
      <w:r>
        <w:rPr>
          <w:color w:val="000000"/>
          <w:sz w:val="22"/>
          <w:szCs w:val="22"/>
          <w:lang w:val="id-ID"/>
        </w:rPr>
        <w:fldChar w:fldCharType="separate"/>
      </w:r>
      <w:r w:rsidRPr="003C4131">
        <w:rPr>
          <w:noProof/>
          <w:color w:val="000000"/>
          <w:sz w:val="22"/>
          <w:szCs w:val="22"/>
          <w:lang w:val="id-ID"/>
        </w:rPr>
        <w:t>027/15.1.1/II/PPK/2023</w:t>
      </w:r>
      <w:r>
        <w:rPr>
          <w:color w:val="000000"/>
          <w:sz w:val="22"/>
          <w:szCs w:val="22"/>
          <w:lang w:val="id-ID"/>
        </w:rPr>
        <w:fldChar w:fldCharType="end"/>
      </w:r>
    </w:p>
    <w:p w:rsidR="00B40CC4" w:rsidRPr="00996F8B" w:rsidRDefault="00B40CC4" w:rsidP="00B40CC4">
      <w:pPr>
        <w:jc w:val="center"/>
        <w:rPr>
          <w:color w:val="000000"/>
          <w:sz w:val="22"/>
          <w:szCs w:val="22"/>
          <w:lang w:val="id-ID"/>
        </w:rPr>
      </w:pPr>
      <w:r w:rsidRPr="00996F8B">
        <w:rPr>
          <w:color w:val="000000"/>
          <w:sz w:val="22"/>
          <w:szCs w:val="22"/>
          <w:lang w:val="id-ID"/>
        </w:rPr>
        <w:t xml:space="preserve">Pekerjaan  : </w:t>
      </w:r>
      <w:r w:rsidRPr="00996F8B">
        <w:rPr>
          <w:color w:val="000000"/>
          <w:sz w:val="22"/>
          <w:szCs w:val="22"/>
          <w:lang w:val="id-ID"/>
        </w:rPr>
        <w:fldChar w:fldCharType="begin"/>
      </w:r>
      <w:r w:rsidRPr="00996F8B">
        <w:rPr>
          <w:color w:val="000000"/>
          <w:sz w:val="22"/>
          <w:szCs w:val="22"/>
          <w:lang w:val="id-ID"/>
        </w:rPr>
        <w:instrText xml:space="preserve"> MERGEFIELD Pekerjaan </w:instrText>
      </w:r>
      <w:r w:rsidRPr="00996F8B">
        <w:rPr>
          <w:color w:val="000000"/>
          <w:sz w:val="22"/>
          <w:szCs w:val="22"/>
          <w:lang w:val="id-ID"/>
        </w:rPr>
        <w:fldChar w:fldCharType="separate"/>
      </w:r>
      <w:r w:rsidRPr="003C4131">
        <w:rPr>
          <w:noProof/>
          <w:color w:val="000000"/>
          <w:sz w:val="22"/>
          <w:szCs w:val="22"/>
          <w:lang w:val="id-ID"/>
        </w:rPr>
        <w:t>Belanja Pemeliharaan Bangunan Gedung - Bangunan Gedung Tempat Kerja - Bangunan Gedung Kantor</w:t>
      </w:r>
      <w:r w:rsidRPr="00996F8B">
        <w:rPr>
          <w:color w:val="000000"/>
          <w:sz w:val="22"/>
          <w:szCs w:val="22"/>
          <w:lang w:val="id-ID"/>
        </w:rPr>
        <w:fldChar w:fldCharType="end"/>
      </w:r>
    </w:p>
    <w:p w:rsidR="00B40CC4" w:rsidRPr="00996F8B" w:rsidRDefault="00B40CC4" w:rsidP="00B40CC4">
      <w:pPr>
        <w:rPr>
          <w:color w:val="000000"/>
          <w:sz w:val="22"/>
          <w:szCs w:val="22"/>
          <w:lang w:val="id-ID"/>
        </w:rPr>
      </w:pPr>
    </w:p>
    <w:p w:rsidR="00B40CC4" w:rsidRDefault="00B40CC4" w:rsidP="00B40CC4">
      <w:pPr>
        <w:spacing w:after="120"/>
        <w:ind w:firstLine="902"/>
        <w:rPr>
          <w:color w:val="000000"/>
          <w:sz w:val="22"/>
          <w:szCs w:val="22"/>
          <w:lang w:val="id-ID"/>
        </w:rPr>
      </w:pPr>
      <w:r w:rsidRPr="00996F8B">
        <w:rPr>
          <w:color w:val="000000"/>
          <w:sz w:val="22"/>
          <w:szCs w:val="22"/>
          <w:lang w:val="id-ID"/>
        </w:rPr>
        <w:t>Y</w:t>
      </w:r>
      <w:r w:rsidRPr="00996F8B">
        <w:rPr>
          <w:color w:val="000000"/>
          <w:sz w:val="22"/>
          <w:szCs w:val="22"/>
          <w:lang w:val="sv-SE"/>
        </w:rPr>
        <w:t>ang bertanda tangan di bawah ini :</w:t>
      </w:r>
    </w:p>
    <w:p w:rsidR="00B40CC4" w:rsidRPr="002973D3" w:rsidRDefault="00B40CC4" w:rsidP="00B40CC4">
      <w:pPr>
        <w:spacing w:after="120"/>
        <w:ind w:firstLine="902"/>
        <w:rPr>
          <w:color w:val="000000"/>
          <w:sz w:val="22"/>
          <w:szCs w:val="22"/>
          <w:lang w:val="id-ID"/>
        </w:rPr>
      </w:pPr>
    </w:p>
    <w:p w:rsidR="00B40CC4" w:rsidRPr="00996F8B" w:rsidRDefault="00B40CC4" w:rsidP="00B40CC4">
      <w:pPr>
        <w:pStyle w:val="BodyTextIndent"/>
        <w:tabs>
          <w:tab w:val="left" w:pos="1560"/>
          <w:tab w:val="left" w:pos="1985"/>
        </w:tabs>
        <w:spacing w:after="0"/>
        <w:ind w:left="0"/>
        <w:rPr>
          <w:sz w:val="22"/>
          <w:szCs w:val="22"/>
          <w:lang w:val="sv-SE"/>
        </w:rPr>
      </w:pPr>
      <w:r w:rsidRPr="00996F8B">
        <w:rPr>
          <w:sz w:val="22"/>
          <w:szCs w:val="22"/>
          <w:lang w:val="sv-SE"/>
        </w:rPr>
        <w:t>Nama</w:t>
      </w:r>
      <w:r w:rsidRPr="00996F8B">
        <w:rPr>
          <w:sz w:val="22"/>
          <w:szCs w:val="22"/>
          <w:lang w:val="sv-SE"/>
        </w:rPr>
        <w:tab/>
        <w:t>:</w:t>
      </w:r>
      <w:r w:rsidRPr="00996F8B">
        <w:rPr>
          <w:sz w:val="22"/>
          <w:szCs w:val="22"/>
          <w:lang w:val="sv-SE"/>
        </w:rPr>
        <w:tab/>
      </w:r>
      <w:r w:rsidRPr="00996F8B">
        <w:rPr>
          <w:bCs/>
          <w:color w:val="FF0000"/>
          <w:sz w:val="22"/>
          <w:szCs w:val="22"/>
          <w:lang w:val="sv-SE"/>
        </w:rPr>
        <w:fldChar w:fldCharType="begin"/>
      </w:r>
      <w:r w:rsidRPr="00996F8B">
        <w:rPr>
          <w:bCs/>
          <w:color w:val="FF0000"/>
          <w:sz w:val="22"/>
          <w:szCs w:val="22"/>
          <w:lang w:val="sv-SE"/>
        </w:rPr>
        <w:instrText xml:space="preserve"> MERGEFIELD PPKOM </w:instrText>
      </w:r>
      <w:r w:rsidRPr="00996F8B">
        <w:rPr>
          <w:bCs/>
          <w:color w:val="FF0000"/>
          <w:sz w:val="22"/>
          <w:szCs w:val="22"/>
          <w:lang w:val="sv-SE"/>
        </w:rPr>
        <w:fldChar w:fldCharType="separate"/>
      </w:r>
      <w:r w:rsidRPr="003C4131">
        <w:rPr>
          <w:bCs/>
          <w:noProof/>
          <w:color w:val="FF0000"/>
          <w:sz w:val="22"/>
          <w:szCs w:val="22"/>
          <w:lang w:val="sv-SE"/>
        </w:rPr>
        <w:t>HARYO INDRADI, SE, M.Si</w:t>
      </w:r>
      <w:r w:rsidRPr="00996F8B">
        <w:rPr>
          <w:bCs/>
          <w:color w:val="FF0000"/>
          <w:sz w:val="22"/>
          <w:szCs w:val="22"/>
          <w:lang w:val="sv-SE"/>
        </w:rPr>
        <w:fldChar w:fldCharType="end"/>
      </w:r>
      <w:r w:rsidRPr="00996F8B">
        <w:rPr>
          <w:sz w:val="22"/>
          <w:szCs w:val="22"/>
          <w:lang w:val="sv-SE"/>
        </w:rPr>
        <w:tab/>
      </w:r>
    </w:p>
    <w:p w:rsidR="00B40CC4" w:rsidRPr="00996F8B" w:rsidRDefault="00B40CC4" w:rsidP="00B40CC4">
      <w:pPr>
        <w:tabs>
          <w:tab w:val="left" w:pos="1560"/>
          <w:tab w:val="left" w:pos="1985"/>
        </w:tabs>
        <w:rPr>
          <w:color w:val="FF0000"/>
          <w:sz w:val="22"/>
          <w:szCs w:val="22"/>
          <w:lang w:val="id-ID"/>
        </w:rPr>
      </w:pPr>
      <w:r w:rsidRPr="00996F8B">
        <w:rPr>
          <w:sz w:val="22"/>
          <w:szCs w:val="22"/>
          <w:lang w:val="id-ID"/>
        </w:rPr>
        <w:t>Jabatan</w:t>
      </w:r>
      <w:r w:rsidRPr="00996F8B">
        <w:rPr>
          <w:sz w:val="22"/>
          <w:szCs w:val="22"/>
          <w:lang w:val="sv-SE"/>
        </w:rPr>
        <w:tab/>
        <w:t>:</w:t>
      </w:r>
      <w:r w:rsidRPr="00996F8B">
        <w:rPr>
          <w:sz w:val="22"/>
          <w:szCs w:val="22"/>
          <w:lang w:val="sv-SE"/>
        </w:rPr>
        <w:tab/>
      </w:r>
      <w:r w:rsidRPr="00996F8B">
        <w:rPr>
          <w:color w:val="FF0000"/>
          <w:sz w:val="22"/>
          <w:szCs w:val="22"/>
          <w:lang w:val="id-ID"/>
        </w:rPr>
        <w:t>Pejabat Pembuat Komitmen Badan Keuangan Daerah Kabupaten Karanganyar</w:t>
      </w:r>
    </w:p>
    <w:p w:rsidR="00B40CC4" w:rsidRPr="00996F8B" w:rsidRDefault="00B40CC4" w:rsidP="00B40CC4">
      <w:pPr>
        <w:tabs>
          <w:tab w:val="left" w:pos="1560"/>
          <w:tab w:val="left" w:pos="1985"/>
        </w:tabs>
        <w:rPr>
          <w:sz w:val="22"/>
          <w:szCs w:val="22"/>
          <w:lang w:val="id-ID"/>
        </w:rPr>
      </w:pPr>
      <w:r w:rsidRPr="00996F8B">
        <w:rPr>
          <w:sz w:val="22"/>
          <w:szCs w:val="22"/>
          <w:lang w:val="id-ID"/>
        </w:rPr>
        <w:t>Alamat</w:t>
      </w:r>
      <w:r w:rsidRPr="00996F8B">
        <w:rPr>
          <w:sz w:val="22"/>
          <w:szCs w:val="22"/>
          <w:lang w:val="it-IT"/>
        </w:rPr>
        <w:t xml:space="preserve"> </w:t>
      </w:r>
      <w:r w:rsidRPr="00996F8B">
        <w:rPr>
          <w:sz w:val="22"/>
          <w:szCs w:val="22"/>
          <w:lang w:val="it-IT"/>
        </w:rPr>
        <w:tab/>
        <w:t>:</w:t>
      </w:r>
      <w:r w:rsidRPr="00996F8B">
        <w:rPr>
          <w:sz w:val="22"/>
          <w:szCs w:val="22"/>
          <w:lang w:val="id-ID"/>
        </w:rPr>
        <w:t xml:space="preserve">  </w:t>
      </w:r>
      <w:r w:rsidRPr="00996F8B">
        <w:rPr>
          <w:sz w:val="22"/>
          <w:szCs w:val="22"/>
          <w:lang w:val="id-ID"/>
        </w:rPr>
        <w:tab/>
        <w:t>Jl. KH Wahid Hasyim No 2 Karanganyar</w:t>
      </w:r>
    </w:p>
    <w:p w:rsidR="00B40CC4" w:rsidRPr="00996F8B" w:rsidRDefault="00B40CC4" w:rsidP="00B40CC4">
      <w:pPr>
        <w:tabs>
          <w:tab w:val="left" w:pos="1560"/>
          <w:tab w:val="left" w:pos="1985"/>
        </w:tabs>
        <w:rPr>
          <w:sz w:val="22"/>
          <w:szCs w:val="22"/>
          <w:lang w:val="id-ID"/>
        </w:rPr>
      </w:pPr>
      <w:r w:rsidRPr="00996F8B">
        <w:rPr>
          <w:sz w:val="22"/>
          <w:szCs w:val="22"/>
          <w:lang w:val="id-ID"/>
        </w:rPr>
        <w:t>Selanjutnya disebut sebagai Pejabat Pembuat Komitmen</w:t>
      </w:r>
    </w:p>
    <w:p w:rsidR="00B40CC4" w:rsidRPr="00996F8B" w:rsidRDefault="00B40CC4" w:rsidP="00B40CC4">
      <w:pPr>
        <w:tabs>
          <w:tab w:val="left" w:pos="1560"/>
          <w:tab w:val="left" w:pos="1985"/>
        </w:tabs>
        <w:rPr>
          <w:sz w:val="22"/>
          <w:szCs w:val="22"/>
          <w:lang w:val="id-ID"/>
        </w:rPr>
      </w:pPr>
    </w:p>
    <w:p w:rsidR="00B40CC4" w:rsidRDefault="00B40CC4" w:rsidP="00B40CC4">
      <w:pPr>
        <w:rPr>
          <w:color w:val="000000"/>
          <w:sz w:val="22"/>
          <w:szCs w:val="22"/>
          <w:lang w:val="id-ID"/>
        </w:rPr>
      </w:pPr>
      <w:r w:rsidRPr="00996F8B">
        <w:rPr>
          <w:sz w:val="22"/>
          <w:szCs w:val="22"/>
          <w:lang w:val="id-ID"/>
        </w:rPr>
        <w:t xml:space="preserve">Berdasarkan Surat Perintah Kerja (SPK) </w:t>
      </w:r>
      <w:r w:rsidRPr="00996F8B">
        <w:rPr>
          <w:color w:val="000000"/>
          <w:sz w:val="22"/>
          <w:szCs w:val="22"/>
          <w:lang w:val="id-ID"/>
        </w:rPr>
        <w:fldChar w:fldCharType="begin"/>
      </w:r>
      <w:r w:rsidRPr="00996F8B">
        <w:rPr>
          <w:color w:val="000000"/>
          <w:sz w:val="22"/>
          <w:szCs w:val="22"/>
          <w:lang w:val="id-ID"/>
        </w:rPr>
        <w:instrText xml:space="preserve"> MERGEFIELD Pekerjaan </w:instrText>
      </w:r>
      <w:r w:rsidRPr="00996F8B">
        <w:rPr>
          <w:color w:val="000000"/>
          <w:sz w:val="22"/>
          <w:szCs w:val="22"/>
          <w:lang w:val="id-ID"/>
        </w:rPr>
        <w:fldChar w:fldCharType="separate"/>
      </w:r>
      <w:r w:rsidRPr="003C4131">
        <w:rPr>
          <w:noProof/>
          <w:color w:val="000000"/>
          <w:sz w:val="22"/>
          <w:szCs w:val="22"/>
          <w:lang w:val="id-ID"/>
        </w:rPr>
        <w:t>Belanja Pemeliharaan Bangunan Gedung - Bangunan Gedung Tempat Kerja - Bangunan Gedung Kantor</w:t>
      </w:r>
      <w:r w:rsidRPr="00996F8B">
        <w:rPr>
          <w:color w:val="000000"/>
          <w:sz w:val="22"/>
          <w:szCs w:val="22"/>
          <w:lang w:val="id-ID"/>
        </w:rPr>
        <w:fldChar w:fldCharType="end"/>
      </w:r>
      <w:r w:rsidRPr="00996F8B">
        <w:rPr>
          <w:color w:val="000000"/>
          <w:sz w:val="22"/>
          <w:szCs w:val="22"/>
          <w:lang w:val="id-ID"/>
        </w:rPr>
        <w:t xml:space="preserve"> Badan Keuangan Daerah Kabupaten Karanganyar</w:t>
      </w:r>
      <w:r>
        <w:rPr>
          <w:color w:val="000000"/>
          <w:sz w:val="22"/>
          <w:szCs w:val="22"/>
          <w:lang w:val="id-ID"/>
        </w:rPr>
        <w:t xml:space="preserve"> Tahun </w:t>
      </w:r>
      <w:r>
        <w:rPr>
          <w:color w:val="000000"/>
          <w:sz w:val="22"/>
          <w:szCs w:val="22"/>
          <w:lang w:val="id-ID"/>
        </w:rPr>
        <w:fldChar w:fldCharType="begin"/>
      </w:r>
      <w:r>
        <w:rPr>
          <w:color w:val="000000"/>
          <w:sz w:val="22"/>
          <w:szCs w:val="22"/>
          <w:lang w:val="id-ID"/>
        </w:rPr>
        <w:instrText xml:space="preserve"> MERGEFIELD TA </w:instrText>
      </w:r>
      <w:r>
        <w:rPr>
          <w:color w:val="000000"/>
          <w:sz w:val="22"/>
          <w:szCs w:val="22"/>
          <w:lang w:val="id-ID"/>
        </w:rPr>
        <w:fldChar w:fldCharType="separate"/>
      </w:r>
      <w:r w:rsidRPr="003C4131">
        <w:rPr>
          <w:noProof/>
          <w:color w:val="000000"/>
          <w:sz w:val="22"/>
          <w:szCs w:val="22"/>
          <w:lang w:val="id-ID"/>
        </w:rPr>
        <w:t>2023</w:t>
      </w:r>
      <w:r>
        <w:rPr>
          <w:color w:val="000000"/>
          <w:sz w:val="22"/>
          <w:szCs w:val="22"/>
          <w:lang w:val="id-ID"/>
        </w:rPr>
        <w:fldChar w:fldCharType="end"/>
      </w:r>
      <w:r>
        <w:rPr>
          <w:color w:val="000000"/>
          <w:sz w:val="22"/>
          <w:szCs w:val="22"/>
          <w:lang w:val="id-ID"/>
        </w:rPr>
        <w:t xml:space="preserve"> Nomor </w:t>
      </w:r>
      <w:r>
        <w:rPr>
          <w:color w:val="000000"/>
          <w:sz w:val="22"/>
          <w:szCs w:val="22"/>
          <w:lang w:val="id-ID"/>
        </w:rPr>
        <w:fldChar w:fldCharType="begin"/>
      </w:r>
      <w:r>
        <w:rPr>
          <w:color w:val="000000"/>
          <w:sz w:val="22"/>
          <w:szCs w:val="22"/>
          <w:lang w:val="id-ID"/>
        </w:rPr>
        <w:instrText xml:space="preserve"> MERGEFIELD N18 </w:instrText>
      </w:r>
      <w:r>
        <w:rPr>
          <w:color w:val="000000"/>
          <w:sz w:val="22"/>
          <w:szCs w:val="22"/>
          <w:lang w:val="id-ID"/>
        </w:rPr>
        <w:fldChar w:fldCharType="separate"/>
      </w:r>
      <w:r w:rsidRPr="003C4131">
        <w:rPr>
          <w:noProof/>
          <w:color w:val="000000"/>
          <w:sz w:val="22"/>
          <w:szCs w:val="22"/>
          <w:lang w:val="id-ID"/>
        </w:rPr>
        <w:t>027/15/II/PPK/2023</w:t>
      </w:r>
      <w:r>
        <w:rPr>
          <w:color w:val="000000"/>
          <w:sz w:val="22"/>
          <w:szCs w:val="22"/>
          <w:lang w:val="id-ID"/>
        </w:rPr>
        <w:fldChar w:fldCharType="end"/>
      </w:r>
      <w:r>
        <w:rPr>
          <w:color w:val="000000"/>
          <w:sz w:val="22"/>
          <w:szCs w:val="22"/>
          <w:lang w:val="id-ID"/>
        </w:rPr>
        <w:t xml:space="preserve"> tanggal </w:t>
      </w:r>
      <w:r>
        <w:rPr>
          <w:color w:val="000000"/>
          <w:sz w:val="22"/>
          <w:szCs w:val="22"/>
          <w:lang w:val="id-ID"/>
        </w:rPr>
        <w:fldChar w:fldCharType="begin"/>
      </w:r>
      <w:r>
        <w:rPr>
          <w:color w:val="000000"/>
          <w:sz w:val="22"/>
          <w:szCs w:val="22"/>
          <w:lang w:val="id-ID"/>
        </w:rPr>
        <w:instrText xml:space="preserve"> MERGEFIELD T18 </w:instrText>
      </w:r>
      <w:r>
        <w:rPr>
          <w:color w:val="000000"/>
          <w:sz w:val="22"/>
          <w:szCs w:val="22"/>
          <w:lang w:val="id-ID"/>
        </w:rPr>
        <w:fldChar w:fldCharType="separate"/>
      </w:r>
      <w:r w:rsidRPr="003C4131">
        <w:rPr>
          <w:noProof/>
          <w:color w:val="000000"/>
          <w:sz w:val="22"/>
          <w:szCs w:val="22"/>
          <w:lang w:val="id-ID"/>
        </w:rPr>
        <w:t>13 Februari 2023</w:t>
      </w:r>
      <w:r>
        <w:rPr>
          <w:color w:val="000000"/>
          <w:sz w:val="22"/>
          <w:szCs w:val="22"/>
          <w:lang w:val="id-ID"/>
        </w:rPr>
        <w:fldChar w:fldCharType="end"/>
      </w:r>
      <w:r>
        <w:rPr>
          <w:color w:val="000000"/>
          <w:sz w:val="22"/>
          <w:szCs w:val="22"/>
          <w:lang w:val="id-ID"/>
        </w:rPr>
        <w:t xml:space="preserve">  dengan  ini memerintahkan </w:t>
      </w:r>
    </w:p>
    <w:p w:rsidR="00B40CC4" w:rsidRDefault="00B40CC4" w:rsidP="00B40CC4">
      <w:pPr>
        <w:tabs>
          <w:tab w:val="left" w:pos="3119"/>
          <w:tab w:val="left" w:pos="5040"/>
        </w:tabs>
        <w:ind w:left="3402" w:hanging="3402"/>
        <w:rPr>
          <w:bCs/>
          <w:color w:val="C00000"/>
          <w:sz w:val="24"/>
          <w:szCs w:val="24"/>
          <w:lang w:val="id-ID"/>
        </w:rPr>
      </w:pPr>
      <w:r w:rsidRPr="00F35CBC">
        <w:rPr>
          <w:sz w:val="24"/>
          <w:szCs w:val="24"/>
          <w:lang w:val="fi-FI"/>
        </w:rPr>
        <w:t>Nama Perusahaan</w:t>
      </w:r>
      <w:r w:rsidRPr="00F35CBC">
        <w:rPr>
          <w:sz w:val="24"/>
          <w:szCs w:val="24"/>
          <w:lang w:val="fi-FI"/>
        </w:rPr>
        <w:tab/>
        <w:t>:</w:t>
      </w:r>
      <w:r w:rsidRPr="00F35CBC">
        <w:rPr>
          <w:sz w:val="24"/>
          <w:szCs w:val="24"/>
          <w:lang w:val="fi-FI"/>
        </w:rPr>
        <w:tab/>
      </w:r>
      <w:r w:rsidRPr="00F35CBC">
        <w:rPr>
          <w:bCs/>
          <w:color w:val="C00000"/>
          <w:sz w:val="24"/>
          <w:szCs w:val="24"/>
          <w:lang w:val="fi-FI"/>
        </w:rPr>
        <w:fldChar w:fldCharType="begin"/>
      </w:r>
      <w:r w:rsidRPr="00F35CBC">
        <w:rPr>
          <w:bCs/>
          <w:color w:val="C00000"/>
          <w:sz w:val="24"/>
          <w:szCs w:val="24"/>
          <w:lang w:val="fi-FI"/>
        </w:rPr>
        <w:instrText xml:space="preserve"> MERGEFIELD Pemenang </w:instrText>
      </w:r>
      <w:r w:rsidRPr="00F35CBC">
        <w:rPr>
          <w:bCs/>
          <w:color w:val="C00000"/>
          <w:sz w:val="24"/>
          <w:szCs w:val="24"/>
          <w:lang w:val="fi-FI"/>
        </w:rPr>
        <w:fldChar w:fldCharType="separate"/>
      </w:r>
      <w:r w:rsidRPr="003C4131">
        <w:rPr>
          <w:bCs/>
          <w:noProof/>
          <w:color w:val="C00000"/>
          <w:sz w:val="24"/>
          <w:szCs w:val="24"/>
          <w:lang w:val="fi-FI"/>
        </w:rPr>
        <w:t>CV. SIGRA TEKNIK</w:t>
      </w:r>
      <w:r w:rsidRPr="00F35CBC">
        <w:rPr>
          <w:bCs/>
          <w:color w:val="C00000"/>
          <w:sz w:val="24"/>
          <w:szCs w:val="24"/>
          <w:lang w:val="fi-FI"/>
        </w:rPr>
        <w:fldChar w:fldCharType="end"/>
      </w:r>
    </w:p>
    <w:p w:rsidR="00B40CC4" w:rsidRPr="00F35CBC" w:rsidRDefault="00B40CC4" w:rsidP="00B40CC4">
      <w:pPr>
        <w:tabs>
          <w:tab w:val="left" w:pos="612"/>
          <w:tab w:val="left" w:pos="3119"/>
          <w:tab w:val="left" w:pos="5220"/>
        </w:tabs>
        <w:ind w:left="3402" w:hanging="3402"/>
        <w:rPr>
          <w:color w:val="C00000"/>
          <w:sz w:val="24"/>
          <w:szCs w:val="24"/>
          <w:lang w:val="sv-SE"/>
        </w:rPr>
      </w:pPr>
      <w:r w:rsidRPr="00F35CBC">
        <w:rPr>
          <w:sz w:val="24"/>
          <w:szCs w:val="24"/>
          <w:lang w:val="fi-FI"/>
        </w:rPr>
        <w:t>Alamat</w:t>
      </w:r>
      <w:r w:rsidRPr="00F35CBC">
        <w:rPr>
          <w:sz w:val="24"/>
          <w:szCs w:val="24"/>
          <w:lang w:val="fi-FI"/>
        </w:rPr>
        <w:tab/>
        <w:t>:</w:t>
      </w:r>
      <w:r w:rsidRPr="00F35CBC">
        <w:rPr>
          <w:sz w:val="24"/>
          <w:szCs w:val="24"/>
          <w:lang w:val="fi-FI"/>
        </w:rPr>
        <w:tab/>
      </w:r>
      <w:r w:rsidRPr="00F35CBC">
        <w:rPr>
          <w:color w:val="C00000"/>
          <w:sz w:val="24"/>
          <w:szCs w:val="24"/>
          <w:lang w:val="fi-FI"/>
        </w:rPr>
        <w:fldChar w:fldCharType="begin"/>
      </w:r>
      <w:r w:rsidRPr="00F35CBC">
        <w:rPr>
          <w:color w:val="C00000"/>
          <w:sz w:val="24"/>
          <w:szCs w:val="24"/>
          <w:lang w:val="fi-FI"/>
        </w:rPr>
        <w:instrText xml:space="preserve"> MERGEFIELD Alamat </w:instrText>
      </w:r>
      <w:r w:rsidRPr="00F35CBC">
        <w:rPr>
          <w:color w:val="C00000"/>
          <w:sz w:val="24"/>
          <w:szCs w:val="24"/>
          <w:lang w:val="fi-FI"/>
        </w:rPr>
        <w:fldChar w:fldCharType="separate"/>
      </w:r>
      <w:r w:rsidRPr="003C4131">
        <w:rPr>
          <w:noProof/>
          <w:color w:val="C00000"/>
          <w:sz w:val="24"/>
          <w:szCs w:val="24"/>
          <w:lang w:val="fi-FI"/>
        </w:rPr>
        <w:t>Mandungan, Jungke,  RT 01/IV, Karanganyar</w:t>
      </w:r>
      <w:r w:rsidRPr="00F35CBC">
        <w:rPr>
          <w:color w:val="C00000"/>
          <w:sz w:val="24"/>
          <w:szCs w:val="24"/>
          <w:lang w:val="fi-FI"/>
        </w:rPr>
        <w:fldChar w:fldCharType="end"/>
      </w:r>
    </w:p>
    <w:p w:rsidR="00B40CC4" w:rsidRDefault="00B40CC4" w:rsidP="00B40CC4">
      <w:pPr>
        <w:jc w:val="left"/>
        <w:rPr>
          <w:color w:val="000000" w:themeColor="text1"/>
          <w:sz w:val="24"/>
          <w:szCs w:val="24"/>
          <w:lang w:val="id-ID"/>
        </w:rPr>
      </w:pPr>
    </w:p>
    <w:p w:rsidR="00B40CC4" w:rsidRDefault="00B40CC4" w:rsidP="00B40CC4">
      <w:pPr>
        <w:jc w:val="left"/>
        <w:rPr>
          <w:color w:val="000000" w:themeColor="text1"/>
          <w:sz w:val="24"/>
          <w:szCs w:val="24"/>
          <w:lang w:val="id-ID"/>
        </w:rPr>
      </w:pPr>
      <w:r w:rsidRPr="00996F8B">
        <w:rPr>
          <w:color w:val="000000" w:themeColor="text1"/>
          <w:sz w:val="24"/>
          <w:szCs w:val="24"/>
          <w:lang w:val="id-ID"/>
        </w:rPr>
        <w:t xml:space="preserve">Yang dalam ini diwakili oleh </w:t>
      </w:r>
      <w:r w:rsidRPr="00777181">
        <w:rPr>
          <w:color w:val="FF0000"/>
          <w:sz w:val="22"/>
          <w:szCs w:val="22"/>
          <w:lang w:val="id-ID"/>
        </w:rPr>
        <w:fldChar w:fldCharType="begin"/>
      </w:r>
      <w:r w:rsidRPr="00777181">
        <w:rPr>
          <w:color w:val="FF0000"/>
          <w:sz w:val="22"/>
          <w:szCs w:val="22"/>
          <w:lang w:val="id-ID"/>
        </w:rPr>
        <w:instrText xml:space="preserve"> MERGEFIELD N_Pim_Pers_Pemenang </w:instrText>
      </w:r>
      <w:r w:rsidRPr="00777181">
        <w:rPr>
          <w:color w:val="FF0000"/>
          <w:sz w:val="22"/>
          <w:szCs w:val="22"/>
          <w:lang w:val="id-ID"/>
        </w:rPr>
        <w:fldChar w:fldCharType="separate"/>
      </w:r>
      <w:r w:rsidRPr="003C4131">
        <w:rPr>
          <w:noProof/>
          <w:color w:val="FF0000"/>
          <w:sz w:val="22"/>
          <w:szCs w:val="22"/>
          <w:lang w:val="id-ID"/>
        </w:rPr>
        <w:t>IKSAN NUR MUSTAQIM</w:t>
      </w:r>
      <w:r w:rsidRPr="00777181">
        <w:rPr>
          <w:color w:val="FF0000"/>
          <w:sz w:val="22"/>
          <w:szCs w:val="22"/>
          <w:lang w:val="id-ID"/>
        </w:rPr>
        <w:fldChar w:fldCharType="end"/>
      </w:r>
      <w:r>
        <w:rPr>
          <w:color w:val="FF0000"/>
          <w:sz w:val="22"/>
          <w:szCs w:val="22"/>
          <w:lang w:val="id-ID"/>
        </w:rPr>
        <w:t xml:space="preserve"> </w:t>
      </w:r>
      <w:r w:rsidRPr="00996F8B">
        <w:rPr>
          <w:color w:val="000000" w:themeColor="text1"/>
          <w:sz w:val="22"/>
          <w:szCs w:val="22"/>
          <w:lang w:val="id-ID"/>
        </w:rPr>
        <w:t>selanjutnya disebut</w:t>
      </w:r>
      <w:r>
        <w:rPr>
          <w:color w:val="000000" w:themeColor="text1"/>
          <w:sz w:val="24"/>
          <w:szCs w:val="24"/>
          <w:lang w:val="id-ID"/>
        </w:rPr>
        <w:t xml:space="preserve"> sebagai penyedia Jasa untuk melaksanaka pekerjaan dengan memperhatikan ketentuan sebagai berikut :</w:t>
      </w:r>
    </w:p>
    <w:p w:rsidR="00B40CC4" w:rsidRDefault="00B40CC4" w:rsidP="00B40CC4">
      <w:pPr>
        <w:jc w:val="left"/>
        <w:rPr>
          <w:color w:val="000000" w:themeColor="text1"/>
          <w:sz w:val="24"/>
          <w:szCs w:val="24"/>
          <w:lang w:val="id-ID"/>
        </w:rPr>
      </w:pPr>
    </w:p>
    <w:tbl>
      <w:tblPr>
        <w:tblW w:w="10349" w:type="dxa"/>
        <w:tblInd w:w="91" w:type="dxa"/>
        <w:tblLook w:val="04A0"/>
      </w:tblPr>
      <w:tblGrid>
        <w:gridCol w:w="697"/>
        <w:gridCol w:w="1755"/>
        <w:gridCol w:w="1386"/>
        <w:gridCol w:w="622"/>
        <w:gridCol w:w="1284"/>
        <w:gridCol w:w="1386"/>
        <w:gridCol w:w="1498"/>
        <w:gridCol w:w="1721"/>
      </w:tblGrid>
      <w:tr w:rsidR="00B40CC4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No.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Uraian Pekerjaan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Volume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Sat.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Analysa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Default="00B40CC4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</w:t>
            </w:r>
          </w:p>
          <w:p w:rsidR="00B40CC4" w:rsidRPr="008C650A" w:rsidRDefault="00B40CC4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Satuan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Default="00B40CC4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</w:t>
            </w:r>
          </w:p>
          <w:p w:rsidR="00B40CC4" w:rsidRPr="008C650A" w:rsidRDefault="00B40CC4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Default="00B40CC4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</w:t>
            </w:r>
          </w:p>
          <w:p w:rsidR="00B40CC4" w:rsidRPr="008C650A" w:rsidRDefault="00B40CC4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Semua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A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PERSIAPAN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Pengukuran dan pemasangan bouwplank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A.2.2.1.4.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63.501,12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444.507,84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Pembersihan lapangan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ls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797.000,00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797.000,00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Penyelenggaraan K3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ls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450.000,00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A.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1.691.507,84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POS SATPAM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TANAH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Penggalian 1 m3 Tanah Biasa sedalam s.d.1 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5,13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75.336,00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386.473,68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Pengurugan Kembali 1 m3 Galian Tanah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5,13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54.992,00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282.108,96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Urug tanah padat (Tanah cadas)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2,45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90.758,40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222.358,08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Pengurugan 1 m3 dengan Pasir Urug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12,25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A.1.5.1.10.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258.758,40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3.169.790,40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4.060.731,12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PASANGAN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pondasi batu belah, campuran 1 PC : 8 PP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3,42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A.3.2.1.5.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956.092,80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3.269.837,38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Membuat dinding bt. merah t: 1/2bata, camp 1PC:8PP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56,17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A.4.4.1.12.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137.070,40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7.699.244,37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plesteran 1 SP : 3 PP, tebal 15 mm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7,5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A.4.4.2.3.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67.682,59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507.619,43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plesteran 1 PC : 8 PP, tebal 15 mm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104,84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A.4.4.2.8.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62.887,19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6.593.093,00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Acian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98,18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A.4.4.2.27.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37.324,00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3.664.470,32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Sponengan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1.020.000,00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lantai granit tile ( 60 x 60 ) cm, texture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1,1475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346.425,64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397.523,42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dinding granit tile  uk. (60x60) cm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6,66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279.233,25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1.859.693,45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lantai granit tile ( 60 x 60 ) cm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14,2625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274.874,53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3.920.397,98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paving tb. 8 cm, K.250, polos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7,875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205.099,20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1.615.156,20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1 m2 rangka partisi baja ringan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8,75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110.665,60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968.324,00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partisi GRC ukuran ( 120 x 240 ) , tb. 5 mm.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8,75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A.4.5.1.7.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56.125,76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491.100,40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II.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32.006.459,94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III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BETON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SLOOF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0,4275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1.154.157,93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493.402,52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78,679608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15.722,54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1.237.043,28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untuk sloof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5,7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A.4.1.1.21.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181.040,72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1.031.932,10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KOLOM PRATIS 12/12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0,4608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1.156.157,93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532.757,57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104,8745933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1.858.644,17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untuk kolom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7,68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A.4.1.1.22.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311.016,16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2.388.604,11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LATIO 12/20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0,282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1.156.157,93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326.036,54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42,21584932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748.172,08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 (asumsi bahan kayu 2 x pakai)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3,76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136.852,52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514.565,48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RINGBALK 12/25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0,7125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1.156.157,93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823.762,53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113,8980992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2.018.563,62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9,5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179.040,72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1.700.886,84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PLAT MEJA PELAYANAN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Pembuatan 1 m3 Beton Mutu </w:t>
            </w: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0,045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1.156.157,93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52.027,11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14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2,95788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52.421,15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 (asumsi bahan kayu 2 x pakai)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0,45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134.852,52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60.683,63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 BALOK TALANG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0,345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1.156.157,93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398.874,49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55,15065856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977.409,75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 (asumsi bahan kayu 2 x pakai)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4,6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136.852,52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629.521,59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PLAT TALANG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0,475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1.151.157,93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546.800,02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46,8331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15.722,54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736.335,29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Bekisting untuk Plat Beton Bangunan Gedung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4,75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A.4.1.1.24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362.536,16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1.722.046,76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RABAT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m3 Beton Mutu f'c = 7,4 Mpa (K100)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2,45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1.056.218,56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2.587.735,47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III.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21.438.226,09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IV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PINTU DAN JENDELA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kusen pintu/jendela alluminium 4"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15,7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A.4.2.1.24.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149.981,54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2.354.710,18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Kaca  Tebal 5 mm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A.4.6.2.17.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174.046,43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365.497,50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pintu kaca rangka alluminium lengkap asesoris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1,68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A.4.2.1.26.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973.628,91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1.635.696,57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jendela &amp; boven kaca rangka aluminium lengkap asesoris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2,52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933.776,91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2.353.117,81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 Pintu Alluminium Strip lebar 8 cm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1,47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A.4.2.1.25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839.257,25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1.233.708,16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IV.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7.942.730,22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ATAP, PLAFON DAN PARTISI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Rangka atap baja ringan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32,38975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230.000,00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7.449.642,50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Pasang genteng glasur jatiwangi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32,38975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145.858,16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4.724.309,34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Pasang genteng bubung glasur jatiwangi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13,5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163.607,68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2.208.703,68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Lapisan Aluminium Foil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32,38975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A.4.5.2.44.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38.988,32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1.262.821,94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9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Rangka Besi Hollow Galvanis 3,8 x3,8 mm, Modul 60 x 60 cm, untuk Plafon dgn ramset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30,975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A.4.5.1.11.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101.091,20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3.131.299,92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langit-langit gypsum board uk. (120x240), tb. 9 mm.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30,975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A.4.5.1.7.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55.068,16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1.705.736,26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list plafond gypsum profil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28,5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30.676,80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874.288,80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lisplank woodplank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21,7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69.221,60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1.502.108,72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Atap galvalum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konstruksi besi hollow (kolom dan kuda)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87,775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24.771,60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2.174.327,19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gording besi hollow 4x4x1,7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33,9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24.771,60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839.757,24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Pasang penutup </w:t>
            </w: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atap galvalum berpasir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14,4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An. </w:t>
            </w: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lastRenderedPageBreak/>
              <w:t>104.935,84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1.511.076,10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bidang besi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7,68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36.963,68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283.881,06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Partisi GRC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1 m2 rangka partisi baja ringan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9,075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113.680,00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1.031.646,00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partisi GRC ukuran ( 120 x 240 ) , tb. 5 mm.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18,15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A.4.5.1.7.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56.125,76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1.018.682,54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baru (cat interior)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18,15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A.4.7.1.10.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22.501,63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408.404,58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30.126.685,87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 LISTRIK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buah MCB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A.6.1.1.1.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428.976,00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428.976,00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instalasi titik lampu (kabel 2x1,5 mm) tanpa fitting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114.576,00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458.304,00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Instalasi titik saklar (kabel 2x1,5 mm)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114.576,00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229.152,00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Instalasi titik stop kontak (kabel 3x2,5 mm)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250.096,00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500.192,00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saklar ganda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61.544,00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61.544,00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saklar tunggal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46.176,00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46.176,00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stop kontak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43.680,00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87.360,00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downlight ukuran 4"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50.198,40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200.793,60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lampu LED 14 watt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87.398,40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174.796,80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lampu LED 8 watt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59.398,40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118.796,80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VI.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2.306.091,20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VII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SANITASI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Buah Closet Jongkok Porselen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A.5.1.1.2.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578.592,00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578.592,00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pipa PVC tipe AW diameter 1/2"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A.5.1.1.25.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23.962,40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431.323,20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pipa PVC tipe AW diameter 3"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A.5.1.1.31.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102.966,70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823.733,60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pipa PVC tipe AW diameter 4"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A.5.1.1.32.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161.660,48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646.641,92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kran diameter 1/2"atau 3/4", onda stainless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A.5.1.1.19.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170.209,20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170.209,20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floor drain stainless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A.5.1.1.14.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119.246,40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119.246,40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VII.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2.769.746,32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VIII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CAT DAN LAIN-LAIN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baru (cat interior)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71,499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A.4.7.1.10.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22.501,63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1.608.844,04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luar (cat exterior)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44,181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A.4.7.1.10a.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56.044,67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2.476.109,57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1 m2 Bidang Kayu Baru (lisplang)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5,425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A.4.7.1.5.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65.923,52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357.635,10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Waterprofing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10,2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510.000,00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VIII.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4.952.588,70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IX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SEPTICTANK DAN RESAPAN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Penggalian 1 m3 Tanah Biasa sedalam s.d.1 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77.336,00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232.008,00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Pengurugan Kembali 1 m3 Galian Tanah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54.992,00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49.492,80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buis beton 80cm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348.500,00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2.091.000,00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plesteran 1 SP : 3 PP, tebal 15 mm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A.4.4.2.3.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67.682,59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270.730,36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Acian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A.4.4.2.27.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37.324,00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149.296,00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Pembuatan 1 m3 Beton Mutu </w:t>
            </w: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0,314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1.154.657,93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362.562,59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27,946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495.274,10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Pengurugan 1 m3 dengan Pasir Urug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0,157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A.1.5.1.10.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260.758,40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40.939,07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Pengurugan dan Pemadatan 1 m3 Sirtu (Lokal)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337.960,00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202.776,00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batu kosong ( anstamping 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A.3.2.1.9.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571.589,76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342.953,86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lapisan ijuk tebal 10 cm untuk bidang resapan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A.1.5.1.13.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114.609,60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68.765,76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IX.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4.305.798,54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C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PAGAR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luar (cat exterior)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453,6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A.4.7.1.10a.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58.044,67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26.329.062,31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gerbang pintu masuk dan keluar lengkap asesoris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21,6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548.000,00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11.836.800,00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Huruf Acrilik+lampu t:30cm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690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cm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15.180.000,00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peninggian drop off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Urug tanah padat (Tanah cadas)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92.758,40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371.033,60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1.158.157,93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2.316.315,86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178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3.154.612,12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lantai granit tile ( 60 x 60 ) cm, texture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346.425,64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6.928.512,80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C.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66.116.336,69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(A+B+C)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177.716.902,53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PPN 11%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19.548.859,28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TOTAL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197.265.761,81</w:t>
            </w:r>
          </w:p>
        </w:tc>
      </w:tr>
      <w:tr w:rsidR="00B40CC4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DIBULATKAN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CC4" w:rsidRPr="008C650A" w:rsidRDefault="00B40CC4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197.265.000,00</w:t>
            </w:r>
          </w:p>
        </w:tc>
      </w:tr>
    </w:tbl>
    <w:p w:rsidR="00B40CC4" w:rsidRDefault="00B40CC4" w:rsidP="00B40CC4">
      <w:pPr>
        <w:jc w:val="left"/>
        <w:rPr>
          <w:color w:val="000000" w:themeColor="text1"/>
          <w:sz w:val="24"/>
          <w:szCs w:val="24"/>
          <w:lang w:val="id-ID"/>
        </w:rPr>
      </w:pPr>
    </w:p>
    <w:p w:rsidR="00B40CC4" w:rsidRDefault="00B40CC4" w:rsidP="00B40CC4">
      <w:pPr>
        <w:jc w:val="left"/>
        <w:rPr>
          <w:color w:val="000000" w:themeColor="text1"/>
          <w:sz w:val="24"/>
          <w:szCs w:val="24"/>
          <w:lang w:val="id-ID"/>
        </w:rPr>
      </w:pPr>
    </w:p>
    <w:p w:rsidR="00B40CC4" w:rsidRDefault="00B40CC4" w:rsidP="00B40CC4">
      <w:pPr>
        <w:jc w:val="left"/>
        <w:rPr>
          <w:color w:val="000000" w:themeColor="text1"/>
          <w:sz w:val="24"/>
          <w:szCs w:val="24"/>
          <w:lang w:val="id-ID"/>
        </w:rPr>
      </w:pPr>
    </w:p>
    <w:p w:rsidR="00B40CC4" w:rsidRDefault="00B40CC4" w:rsidP="00B40CC4">
      <w:pPr>
        <w:rPr>
          <w:sz w:val="24"/>
          <w:szCs w:val="24"/>
          <w:lang w:val="id-ID"/>
        </w:rPr>
      </w:pPr>
      <w:r w:rsidRPr="00F35CBC">
        <w:rPr>
          <w:sz w:val="24"/>
          <w:szCs w:val="24"/>
          <w:lang w:val="sv-SE"/>
        </w:rPr>
        <w:t xml:space="preserve">Keterangan : </w:t>
      </w:r>
      <w:r w:rsidRPr="00B75A04">
        <w:rPr>
          <w:color w:val="FF0000"/>
          <w:sz w:val="24"/>
          <w:szCs w:val="24"/>
          <w:lang w:val="sv-SE"/>
        </w:rPr>
        <w:fldChar w:fldCharType="begin"/>
      </w:r>
      <w:r w:rsidRPr="00B75A04">
        <w:rPr>
          <w:color w:val="FF0000"/>
          <w:sz w:val="24"/>
          <w:szCs w:val="24"/>
          <w:lang w:val="sv-SE"/>
        </w:rPr>
        <w:instrText xml:space="preserve"> MERGEFIELD Perhit_harga </w:instrText>
      </w:r>
      <w:r w:rsidRPr="00B75A04">
        <w:rPr>
          <w:color w:val="FF0000"/>
          <w:sz w:val="24"/>
          <w:szCs w:val="24"/>
          <w:lang w:val="sv-SE"/>
        </w:rPr>
        <w:fldChar w:fldCharType="separate"/>
      </w:r>
      <w:r w:rsidRPr="003C4131">
        <w:rPr>
          <w:noProof/>
          <w:color w:val="FF0000"/>
          <w:sz w:val="24"/>
          <w:szCs w:val="24"/>
          <w:lang w:val="sv-SE"/>
        </w:rPr>
        <w:t>sudah termasuk perhitungan keuntungan dan pajak pajak</w:t>
      </w:r>
      <w:r w:rsidRPr="00B75A04">
        <w:rPr>
          <w:color w:val="FF0000"/>
          <w:sz w:val="24"/>
          <w:szCs w:val="24"/>
          <w:lang w:val="sv-SE"/>
        </w:rPr>
        <w:fldChar w:fldCharType="end"/>
      </w:r>
      <w:r w:rsidRPr="00F35CBC">
        <w:rPr>
          <w:sz w:val="24"/>
          <w:szCs w:val="24"/>
          <w:lang w:val="sv-SE"/>
        </w:rPr>
        <w:t xml:space="preserve">, </w:t>
      </w:r>
    </w:p>
    <w:p w:rsidR="00B40CC4" w:rsidRDefault="00B40CC4" w:rsidP="00B40CC4">
      <w:pPr>
        <w:tabs>
          <w:tab w:val="left" w:pos="8100"/>
          <w:tab w:val="left" w:pos="8280"/>
        </w:tabs>
        <w:rPr>
          <w:color w:val="C00000"/>
          <w:sz w:val="24"/>
          <w:szCs w:val="24"/>
          <w:lang w:val="id-ID"/>
        </w:rPr>
      </w:pPr>
      <w:r w:rsidRPr="00F35CBC">
        <w:rPr>
          <w:snapToGrid w:val="0"/>
          <w:sz w:val="24"/>
          <w:szCs w:val="24"/>
          <w:lang w:val="id-ID"/>
        </w:rPr>
        <w:t>T</w:t>
      </w:r>
      <w:r>
        <w:rPr>
          <w:snapToGrid w:val="0"/>
          <w:sz w:val="24"/>
          <w:szCs w:val="24"/>
          <w:lang w:val="id-ID"/>
        </w:rPr>
        <w:t>erbilang</w:t>
      </w:r>
      <w:r w:rsidRPr="00F35CBC">
        <w:rPr>
          <w:snapToGrid w:val="0"/>
          <w:sz w:val="24"/>
          <w:szCs w:val="24"/>
          <w:lang w:val="id-ID"/>
        </w:rPr>
        <w:t xml:space="preserve"> : </w:t>
      </w:r>
      <w:r w:rsidRPr="00F35CBC">
        <w:rPr>
          <w:color w:val="C00000"/>
          <w:sz w:val="24"/>
          <w:szCs w:val="24"/>
          <w:lang w:val="fi-FI"/>
        </w:rPr>
        <w:fldChar w:fldCharType="begin"/>
      </w:r>
      <w:r w:rsidRPr="00F35CBC">
        <w:rPr>
          <w:color w:val="C00000"/>
          <w:sz w:val="24"/>
          <w:szCs w:val="24"/>
          <w:lang w:val="fi-FI"/>
        </w:rPr>
        <w:instrText xml:space="preserve"> MERGEFIELD huruf_nego </w:instrText>
      </w:r>
      <w:r w:rsidRPr="00F35CBC">
        <w:rPr>
          <w:color w:val="C00000"/>
          <w:sz w:val="24"/>
          <w:szCs w:val="24"/>
          <w:lang w:val="fi-FI"/>
        </w:rPr>
        <w:fldChar w:fldCharType="separate"/>
      </w:r>
      <w:r w:rsidRPr="003C4131">
        <w:rPr>
          <w:noProof/>
          <w:color w:val="C00000"/>
          <w:sz w:val="24"/>
          <w:szCs w:val="24"/>
          <w:lang w:val="fi-FI"/>
        </w:rPr>
        <w:t>seratus sembilan puluh tujuh juta dua ratus enam puluh lima ribu rupiah</w:t>
      </w:r>
      <w:r w:rsidRPr="00F35CBC">
        <w:rPr>
          <w:color w:val="C00000"/>
          <w:sz w:val="24"/>
          <w:szCs w:val="24"/>
          <w:lang w:val="fi-FI"/>
        </w:rPr>
        <w:fldChar w:fldCharType="end"/>
      </w:r>
    </w:p>
    <w:p w:rsidR="00B40CC4" w:rsidRDefault="00B40CC4" w:rsidP="00B40CC4">
      <w:pPr>
        <w:jc w:val="left"/>
        <w:rPr>
          <w:color w:val="000000" w:themeColor="text1"/>
          <w:sz w:val="24"/>
          <w:szCs w:val="24"/>
          <w:lang w:val="id-ID"/>
        </w:rPr>
      </w:pPr>
    </w:p>
    <w:p w:rsidR="00B40CC4" w:rsidRPr="00C9481C" w:rsidRDefault="00B40CC4" w:rsidP="00B40CC4">
      <w:pPr>
        <w:pStyle w:val="ListParagraph"/>
        <w:numPr>
          <w:ilvl w:val="3"/>
          <w:numId w:val="1"/>
        </w:numPr>
        <w:tabs>
          <w:tab w:val="clear" w:pos="2880"/>
          <w:tab w:val="left" w:pos="426"/>
          <w:tab w:val="left" w:pos="1800"/>
          <w:tab w:val="left" w:pos="1980"/>
        </w:tabs>
        <w:ind w:left="426"/>
        <w:rPr>
          <w:color w:val="000000"/>
          <w:sz w:val="24"/>
          <w:szCs w:val="24"/>
          <w:lang w:val="sv-SE"/>
        </w:rPr>
      </w:pPr>
      <w:r w:rsidRPr="00C9481C">
        <w:rPr>
          <w:color w:val="000000"/>
          <w:sz w:val="24"/>
          <w:szCs w:val="24"/>
          <w:lang w:val="fi-FI"/>
        </w:rPr>
        <w:t xml:space="preserve">Pekerjaan harus dilaksanakan selama </w:t>
      </w:r>
      <w:r w:rsidRPr="00C9481C">
        <w:rPr>
          <w:color w:val="FF0000"/>
          <w:sz w:val="24"/>
          <w:szCs w:val="24"/>
          <w:lang w:val="fi-FI"/>
        </w:rPr>
        <w:fldChar w:fldCharType="begin"/>
      </w:r>
      <w:r w:rsidRPr="00C9481C">
        <w:rPr>
          <w:color w:val="FF0000"/>
          <w:sz w:val="24"/>
          <w:szCs w:val="24"/>
          <w:lang w:val="fi-FI"/>
        </w:rPr>
        <w:instrText xml:space="preserve"> MERGEFIELD jml_hari </w:instrText>
      </w:r>
      <w:r w:rsidRPr="00C9481C">
        <w:rPr>
          <w:color w:val="FF0000"/>
          <w:sz w:val="24"/>
          <w:szCs w:val="24"/>
          <w:lang w:val="fi-FI"/>
        </w:rPr>
        <w:fldChar w:fldCharType="separate"/>
      </w:r>
      <w:r w:rsidRPr="003C4131">
        <w:rPr>
          <w:noProof/>
          <w:color w:val="FF0000"/>
          <w:sz w:val="24"/>
          <w:szCs w:val="24"/>
          <w:lang w:val="fi-FI"/>
        </w:rPr>
        <w:t>92</w:t>
      </w:r>
      <w:r w:rsidRPr="00C9481C">
        <w:rPr>
          <w:color w:val="FF0000"/>
          <w:sz w:val="24"/>
          <w:szCs w:val="24"/>
          <w:lang w:val="fi-FI"/>
        </w:rPr>
        <w:fldChar w:fldCharType="end"/>
      </w:r>
      <w:r w:rsidRPr="00C9481C">
        <w:rPr>
          <w:color w:val="000000"/>
          <w:sz w:val="24"/>
          <w:szCs w:val="24"/>
          <w:lang w:val="fi-FI"/>
        </w:rPr>
        <w:t xml:space="preserve"> (</w:t>
      </w:r>
      <w:r w:rsidRPr="00C9481C">
        <w:rPr>
          <w:color w:val="FF0000"/>
          <w:sz w:val="24"/>
          <w:szCs w:val="24"/>
          <w:lang w:val="fi-FI"/>
        </w:rPr>
        <w:fldChar w:fldCharType="begin"/>
      </w:r>
      <w:r w:rsidRPr="00C9481C">
        <w:rPr>
          <w:color w:val="FF0000"/>
          <w:sz w:val="24"/>
          <w:szCs w:val="24"/>
          <w:lang w:val="fi-FI"/>
        </w:rPr>
        <w:instrText xml:space="preserve"> MERGEFIELD huruf_hr </w:instrText>
      </w:r>
      <w:r w:rsidRPr="00C9481C">
        <w:rPr>
          <w:color w:val="FF0000"/>
          <w:sz w:val="24"/>
          <w:szCs w:val="24"/>
          <w:lang w:val="fi-FI"/>
        </w:rPr>
        <w:fldChar w:fldCharType="separate"/>
      </w:r>
      <w:r w:rsidRPr="003C4131">
        <w:rPr>
          <w:noProof/>
          <w:color w:val="FF0000"/>
          <w:sz w:val="24"/>
          <w:szCs w:val="24"/>
          <w:lang w:val="fi-FI"/>
        </w:rPr>
        <w:t>sembilan puluh dua</w:t>
      </w:r>
      <w:r w:rsidRPr="00C9481C">
        <w:rPr>
          <w:color w:val="FF0000"/>
          <w:sz w:val="24"/>
          <w:szCs w:val="24"/>
          <w:lang w:val="fi-FI"/>
        </w:rPr>
        <w:fldChar w:fldCharType="end"/>
      </w:r>
      <w:r w:rsidRPr="00C9481C">
        <w:rPr>
          <w:color w:val="000000"/>
          <w:sz w:val="24"/>
          <w:szCs w:val="24"/>
          <w:lang w:val="fi-FI"/>
        </w:rPr>
        <w:t>)</w:t>
      </w:r>
      <w:r w:rsidRPr="00C9481C">
        <w:rPr>
          <w:color w:val="000000"/>
          <w:sz w:val="24"/>
          <w:szCs w:val="24"/>
          <w:lang w:val="sv-SE"/>
        </w:rPr>
        <w:t xml:space="preserve"> hari </w:t>
      </w:r>
      <w:r w:rsidRPr="00C9481C">
        <w:rPr>
          <w:color w:val="000000"/>
          <w:sz w:val="24"/>
          <w:szCs w:val="24"/>
          <w:lang w:val="id-ID"/>
        </w:rPr>
        <w:t>kalender</w:t>
      </w:r>
      <w:r w:rsidRPr="00C9481C">
        <w:rPr>
          <w:color w:val="000000"/>
          <w:sz w:val="24"/>
          <w:szCs w:val="24"/>
          <w:lang w:val="sv-SE"/>
        </w:rPr>
        <w:t xml:space="preserve">  terhitung sejak tanggal diterbitkannya Surat Perintah </w:t>
      </w:r>
      <w:r>
        <w:rPr>
          <w:color w:val="000000"/>
          <w:sz w:val="24"/>
          <w:szCs w:val="24"/>
          <w:lang w:val="id-ID"/>
        </w:rPr>
        <w:t xml:space="preserve">Mulai </w:t>
      </w:r>
      <w:r w:rsidRPr="00C9481C">
        <w:rPr>
          <w:color w:val="000000"/>
          <w:sz w:val="24"/>
          <w:szCs w:val="24"/>
          <w:lang w:val="sv-SE"/>
        </w:rPr>
        <w:t>Kerja (SP</w:t>
      </w:r>
      <w:r>
        <w:rPr>
          <w:color w:val="000000"/>
          <w:sz w:val="24"/>
          <w:szCs w:val="24"/>
          <w:lang w:val="id-ID"/>
        </w:rPr>
        <w:t>M</w:t>
      </w:r>
      <w:r w:rsidRPr="00C9481C">
        <w:rPr>
          <w:color w:val="000000"/>
          <w:sz w:val="24"/>
          <w:szCs w:val="24"/>
          <w:lang w:val="sv-SE"/>
        </w:rPr>
        <w:t>K) ini dan harus diselesaikan paling lambat tanggal</w:t>
      </w:r>
      <w:r w:rsidRPr="00C9481C">
        <w:rPr>
          <w:color w:val="000000"/>
          <w:sz w:val="24"/>
          <w:szCs w:val="24"/>
          <w:lang w:val="id-ID"/>
        </w:rPr>
        <w:t xml:space="preserve"> </w:t>
      </w:r>
      <w:r>
        <w:rPr>
          <w:color w:val="FF0000"/>
          <w:sz w:val="24"/>
          <w:szCs w:val="24"/>
        </w:rPr>
        <w:fldChar w:fldCharType="begin"/>
      </w:r>
      <w:r>
        <w:rPr>
          <w:color w:val="FF0000"/>
          <w:sz w:val="24"/>
          <w:szCs w:val="24"/>
        </w:rPr>
        <w:instrText xml:space="preserve"> MERGEFIELD T25 </w:instrText>
      </w:r>
      <w:r>
        <w:rPr>
          <w:color w:val="FF0000"/>
          <w:sz w:val="24"/>
          <w:szCs w:val="24"/>
        </w:rPr>
        <w:fldChar w:fldCharType="separate"/>
      </w:r>
      <w:r w:rsidRPr="003C4131">
        <w:rPr>
          <w:noProof/>
          <w:color w:val="FF0000"/>
          <w:sz w:val="24"/>
          <w:szCs w:val="24"/>
        </w:rPr>
        <w:t>15 Mei 2023</w:t>
      </w:r>
      <w:r>
        <w:rPr>
          <w:color w:val="FF0000"/>
          <w:sz w:val="24"/>
          <w:szCs w:val="24"/>
        </w:rPr>
        <w:fldChar w:fldCharType="end"/>
      </w:r>
      <w:r w:rsidRPr="00C9481C">
        <w:rPr>
          <w:color w:val="000000"/>
          <w:sz w:val="24"/>
          <w:szCs w:val="24"/>
          <w:lang w:val="sv-SE"/>
        </w:rPr>
        <w:t>;</w:t>
      </w:r>
    </w:p>
    <w:p w:rsidR="00B40CC4" w:rsidRPr="00432DDA" w:rsidRDefault="00B40CC4" w:rsidP="00B40CC4">
      <w:pPr>
        <w:pStyle w:val="ListParagraph"/>
        <w:numPr>
          <w:ilvl w:val="3"/>
          <w:numId w:val="1"/>
        </w:numPr>
        <w:tabs>
          <w:tab w:val="clear" w:pos="2880"/>
          <w:tab w:val="left" w:pos="426"/>
          <w:tab w:val="left" w:pos="1800"/>
          <w:tab w:val="left" w:pos="1980"/>
        </w:tabs>
        <w:ind w:left="426"/>
        <w:rPr>
          <w:color w:val="000000"/>
          <w:sz w:val="24"/>
          <w:szCs w:val="24"/>
          <w:lang w:val="sv-SE"/>
        </w:rPr>
      </w:pPr>
      <w:r w:rsidRPr="00432DDA">
        <w:rPr>
          <w:color w:val="000000"/>
          <w:sz w:val="24"/>
          <w:szCs w:val="24"/>
          <w:lang w:val="sv-SE"/>
        </w:rPr>
        <w:t>Pengiriman dan</w:t>
      </w:r>
      <w:r w:rsidRPr="00432DDA">
        <w:rPr>
          <w:color w:val="000000"/>
          <w:sz w:val="24"/>
          <w:szCs w:val="24"/>
          <w:lang w:val="id-ID"/>
        </w:rPr>
        <w:t xml:space="preserve"> atau </w:t>
      </w:r>
      <w:r w:rsidRPr="00432DDA">
        <w:rPr>
          <w:color w:val="000000"/>
          <w:sz w:val="24"/>
          <w:szCs w:val="24"/>
          <w:lang w:val="sv-SE"/>
        </w:rPr>
        <w:t xml:space="preserve"> penyelesaian pekerjaan paling lambat tanggal </w:t>
      </w:r>
      <w:r w:rsidRPr="00432DDA">
        <w:rPr>
          <w:color w:val="FF0000"/>
          <w:sz w:val="24"/>
          <w:szCs w:val="24"/>
          <w:lang w:val="sv-SE"/>
        </w:rPr>
        <w:fldChar w:fldCharType="begin"/>
      </w:r>
      <w:r w:rsidRPr="00432DDA">
        <w:rPr>
          <w:color w:val="FF0000"/>
          <w:sz w:val="24"/>
          <w:szCs w:val="24"/>
          <w:lang w:val="sv-SE"/>
        </w:rPr>
        <w:instrText xml:space="preserve"> MERGEFIELD T19 </w:instrText>
      </w:r>
      <w:r w:rsidRPr="00432DDA">
        <w:rPr>
          <w:color w:val="FF0000"/>
          <w:sz w:val="24"/>
          <w:szCs w:val="24"/>
          <w:lang w:val="sv-SE"/>
        </w:rPr>
        <w:fldChar w:fldCharType="separate"/>
      </w:r>
      <w:r w:rsidRPr="003C4131">
        <w:rPr>
          <w:noProof/>
          <w:color w:val="FF0000"/>
          <w:sz w:val="24"/>
          <w:szCs w:val="24"/>
          <w:lang w:val="sv-SE"/>
        </w:rPr>
        <w:t>15 Mei 2023</w:t>
      </w:r>
      <w:r w:rsidRPr="00432DDA">
        <w:rPr>
          <w:color w:val="FF0000"/>
          <w:sz w:val="24"/>
          <w:szCs w:val="24"/>
          <w:lang w:val="sv-SE"/>
        </w:rPr>
        <w:fldChar w:fldCharType="end"/>
      </w:r>
      <w:r w:rsidRPr="00432DDA">
        <w:rPr>
          <w:color w:val="000000"/>
          <w:sz w:val="24"/>
          <w:szCs w:val="24"/>
          <w:lang w:val="sv-SE"/>
        </w:rPr>
        <w:t xml:space="preserve"> </w:t>
      </w:r>
    </w:p>
    <w:p w:rsidR="00B40CC4" w:rsidRPr="00432DDA" w:rsidRDefault="00B40CC4" w:rsidP="00B40CC4">
      <w:pPr>
        <w:pStyle w:val="ListParagraph"/>
        <w:numPr>
          <w:ilvl w:val="3"/>
          <w:numId w:val="1"/>
        </w:numPr>
        <w:tabs>
          <w:tab w:val="clear" w:pos="2880"/>
          <w:tab w:val="left" w:pos="426"/>
        </w:tabs>
        <w:ind w:left="426"/>
        <w:rPr>
          <w:sz w:val="24"/>
          <w:szCs w:val="24"/>
          <w:lang w:val="sv-SE"/>
        </w:rPr>
      </w:pPr>
      <w:r w:rsidRPr="00432DDA">
        <w:rPr>
          <w:sz w:val="24"/>
          <w:szCs w:val="24"/>
          <w:lang w:val="fi-FI"/>
        </w:rPr>
        <w:t xml:space="preserve">Standar dan syarat umum pelaksanaan pengadaan ini dilakukan sesuai ketentuan sebagaimana diatur dalam </w:t>
      </w:r>
      <w:r w:rsidRPr="00432DDA">
        <w:rPr>
          <w:sz w:val="24"/>
          <w:szCs w:val="24"/>
          <w:lang w:val="id-ID"/>
        </w:rPr>
        <w:t xml:space="preserve">Peraturan Presiden Republik Indonesia Nomor 16 Tahun 2018 sebagaimana telah diubah beberapa kali terakhir dengan  </w:t>
      </w:r>
      <w:proofErr w:type="spellStart"/>
      <w:r w:rsidRPr="00432DDA">
        <w:rPr>
          <w:sz w:val="24"/>
          <w:szCs w:val="24"/>
        </w:rPr>
        <w:t>Peraturan</w:t>
      </w:r>
      <w:proofErr w:type="spellEnd"/>
      <w:r w:rsidRPr="00432DDA">
        <w:rPr>
          <w:sz w:val="24"/>
          <w:szCs w:val="24"/>
        </w:rPr>
        <w:t xml:space="preserve"> </w:t>
      </w:r>
      <w:proofErr w:type="spellStart"/>
      <w:r w:rsidRPr="00432DDA">
        <w:rPr>
          <w:sz w:val="24"/>
          <w:szCs w:val="24"/>
        </w:rPr>
        <w:t>Presiden</w:t>
      </w:r>
      <w:proofErr w:type="spellEnd"/>
      <w:r w:rsidRPr="00432DDA">
        <w:rPr>
          <w:sz w:val="24"/>
          <w:szCs w:val="24"/>
        </w:rPr>
        <w:t xml:space="preserve"> </w:t>
      </w:r>
      <w:proofErr w:type="spellStart"/>
      <w:r w:rsidRPr="00432DDA">
        <w:rPr>
          <w:sz w:val="24"/>
          <w:szCs w:val="24"/>
        </w:rPr>
        <w:t>Republik</w:t>
      </w:r>
      <w:proofErr w:type="spellEnd"/>
      <w:r w:rsidRPr="00432DDA">
        <w:rPr>
          <w:sz w:val="24"/>
          <w:szCs w:val="24"/>
        </w:rPr>
        <w:t xml:space="preserve"> Indonesia </w:t>
      </w:r>
      <w:r w:rsidRPr="00432DDA">
        <w:rPr>
          <w:sz w:val="24"/>
          <w:szCs w:val="24"/>
          <w:lang w:val="id-ID"/>
        </w:rPr>
        <w:t>Nomor 12 Tahun 2021</w:t>
      </w:r>
      <w:r w:rsidRPr="00432DDA">
        <w:rPr>
          <w:sz w:val="24"/>
          <w:szCs w:val="24"/>
        </w:rPr>
        <w:t xml:space="preserve"> </w:t>
      </w:r>
      <w:proofErr w:type="spellStart"/>
      <w:r w:rsidRPr="00432DDA">
        <w:rPr>
          <w:sz w:val="24"/>
          <w:szCs w:val="24"/>
        </w:rPr>
        <w:t>Tentang</w:t>
      </w:r>
      <w:proofErr w:type="spellEnd"/>
      <w:r w:rsidRPr="00432DDA">
        <w:rPr>
          <w:sz w:val="24"/>
          <w:szCs w:val="24"/>
        </w:rPr>
        <w:t xml:space="preserve"> </w:t>
      </w:r>
      <w:proofErr w:type="spellStart"/>
      <w:r w:rsidRPr="00432DDA">
        <w:rPr>
          <w:sz w:val="24"/>
          <w:szCs w:val="24"/>
        </w:rPr>
        <w:t>Pengadaan</w:t>
      </w:r>
      <w:proofErr w:type="spellEnd"/>
      <w:r w:rsidRPr="00432DDA">
        <w:rPr>
          <w:sz w:val="24"/>
          <w:szCs w:val="24"/>
        </w:rPr>
        <w:t xml:space="preserve"> </w:t>
      </w:r>
      <w:proofErr w:type="spellStart"/>
      <w:r w:rsidRPr="00432DDA">
        <w:rPr>
          <w:sz w:val="24"/>
          <w:szCs w:val="24"/>
        </w:rPr>
        <w:t>Barang</w:t>
      </w:r>
      <w:proofErr w:type="spellEnd"/>
      <w:r w:rsidRPr="00432DDA">
        <w:rPr>
          <w:sz w:val="24"/>
          <w:szCs w:val="24"/>
        </w:rPr>
        <w:t xml:space="preserve"> / </w:t>
      </w:r>
      <w:proofErr w:type="spellStart"/>
      <w:r w:rsidRPr="00432DDA">
        <w:rPr>
          <w:sz w:val="24"/>
          <w:szCs w:val="24"/>
        </w:rPr>
        <w:t>Jasa</w:t>
      </w:r>
      <w:proofErr w:type="spellEnd"/>
      <w:r w:rsidRPr="00432DDA">
        <w:rPr>
          <w:sz w:val="24"/>
          <w:szCs w:val="24"/>
        </w:rPr>
        <w:t xml:space="preserve"> </w:t>
      </w:r>
      <w:proofErr w:type="spellStart"/>
      <w:r w:rsidRPr="00432DDA">
        <w:rPr>
          <w:sz w:val="24"/>
          <w:szCs w:val="24"/>
        </w:rPr>
        <w:t>Pemerintah</w:t>
      </w:r>
      <w:proofErr w:type="spellEnd"/>
      <w:r w:rsidRPr="00432DDA">
        <w:rPr>
          <w:sz w:val="24"/>
          <w:szCs w:val="24"/>
          <w:lang w:val="id-ID"/>
        </w:rPr>
        <w:t>;</w:t>
      </w:r>
    </w:p>
    <w:p w:rsidR="00B40CC4" w:rsidRPr="0048033B" w:rsidRDefault="00B40CC4" w:rsidP="00B40CC4">
      <w:pPr>
        <w:pStyle w:val="ListParagraph"/>
        <w:numPr>
          <w:ilvl w:val="3"/>
          <w:numId w:val="1"/>
        </w:numPr>
        <w:tabs>
          <w:tab w:val="clear" w:pos="2880"/>
          <w:tab w:val="left" w:pos="426"/>
          <w:tab w:val="left" w:pos="612"/>
          <w:tab w:val="left" w:pos="3119"/>
          <w:tab w:val="left" w:pos="5220"/>
        </w:tabs>
        <w:ind w:left="426"/>
        <w:rPr>
          <w:color w:val="C00000"/>
          <w:sz w:val="24"/>
          <w:szCs w:val="24"/>
          <w:lang w:val="sv-SE"/>
        </w:rPr>
      </w:pPr>
      <w:r w:rsidRPr="0048033B">
        <w:rPr>
          <w:sz w:val="24"/>
          <w:szCs w:val="24"/>
          <w:lang w:val="fi-FI"/>
        </w:rPr>
        <w:t>Alamat</w:t>
      </w:r>
      <w:r w:rsidRPr="0048033B">
        <w:rPr>
          <w:sz w:val="24"/>
          <w:szCs w:val="24"/>
          <w:lang w:val="id-ID"/>
        </w:rPr>
        <w:t xml:space="preserve"> Penyedia jasa </w:t>
      </w:r>
      <w:r w:rsidRPr="0048033B">
        <w:rPr>
          <w:color w:val="C00000"/>
          <w:sz w:val="24"/>
          <w:szCs w:val="24"/>
          <w:lang w:val="fi-FI"/>
        </w:rPr>
        <w:fldChar w:fldCharType="begin"/>
      </w:r>
      <w:r w:rsidRPr="0048033B">
        <w:rPr>
          <w:color w:val="C00000"/>
          <w:sz w:val="24"/>
          <w:szCs w:val="24"/>
          <w:lang w:val="fi-FI"/>
        </w:rPr>
        <w:instrText xml:space="preserve"> MERGEFIELD Alamat </w:instrText>
      </w:r>
      <w:r w:rsidRPr="0048033B">
        <w:rPr>
          <w:color w:val="C00000"/>
          <w:sz w:val="24"/>
          <w:szCs w:val="24"/>
          <w:lang w:val="fi-FI"/>
        </w:rPr>
        <w:fldChar w:fldCharType="separate"/>
      </w:r>
      <w:r w:rsidRPr="003C4131">
        <w:rPr>
          <w:noProof/>
          <w:color w:val="C00000"/>
          <w:sz w:val="24"/>
          <w:szCs w:val="24"/>
          <w:lang w:val="fi-FI"/>
        </w:rPr>
        <w:t>Mandungan, Jungke,  RT 01/IV, Karanganyar</w:t>
      </w:r>
      <w:r w:rsidRPr="0048033B">
        <w:rPr>
          <w:color w:val="C00000"/>
          <w:sz w:val="24"/>
          <w:szCs w:val="24"/>
          <w:lang w:val="fi-FI"/>
        </w:rPr>
        <w:fldChar w:fldCharType="end"/>
      </w:r>
    </w:p>
    <w:p w:rsidR="00B40CC4" w:rsidRPr="002973D3" w:rsidRDefault="00B40CC4" w:rsidP="00B40CC4">
      <w:pPr>
        <w:pStyle w:val="ListParagraph"/>
        <w:numPr>
          <w:ilvl w:val="3"/>
          <w:numId w:val="1"/>
        </w:numPr>
        <w:tabs>
          <w:tab w:val="clear" w:pos="2880"/>
          <w:tab w:val="left" w:pos="426"/>
          <w:tab w:val="left" w:pos="1800"/>
          <w:tab w:val="left" w:pos="1980"/>
        </w:tabs>
        <w:ind w:left="426"/>
        <w:rPr>
          <w:color w:val="000000"/>
          <w:sz w:val="24"/>
          <w:szCs w:val="24"/>
          <w:lang w:val="sv-SE"/>
        </w:rPr>
      </w:pPr>
      <w:r>
        <w:rPr>
          <w:color w:val="000000"/>
          <w:sz w:val="24"/>
          <w:szCs w:val="24"/>
          <w:lang w:val="id-ID"/>
        </w:rPr>
        <w:t xml:space="preserve">Denda terhadap setia hari keterlambatan penyelesaian pekerjaan Penyedia Jasa akan dikenakan Denda keterlambatan sebesar 1/1000 (satu per seribu ) dari nilai kontrak sebelum PPN sesuai dengan persyaratan dan ketentuan kontrak </w:t>
      </w:r>
    </w:p>
    <w:p w:rsidR="00B40CC4" w:rsidRPr="002973D3" w:rsidRDefault="00B40CC4" w:rsidP="00B40CC4">
      <w:pPr>
        <w:tabs>
          <w:tab w:val="left" w:pos="426"/>
          <w:tab w:val="left" w:pos="1800"/>
          <w:tab w:val="left" w:pos="1980"/>
        </w:tabs>
        <w:ind w:left="66"/>
        <w:rPr>
          <w:color w:val="000000"/>
          <w:sz w:val="24"/>
          <w:szCs w:val="24"/>
          <w:lang w:val="sv-SE"/>
        </w:rPr>
      </w:pPr>
    </w:p>
    <w:p w:rsidR="00B40CC4" w:rsidRPr="00AC2DE3" w:rsidRDefault="00B40CC4" w:rsidP="00B40CC4">
      <w:pPr>
        <w:tabs>
          <w:tab w:val="left" w:pos="360"/>
          <w:tab w:val="left" w:pos="1800"/>
          <w:tab w:val="left" w:pos="1980"/>
        </w:tabs>
        <w:rPr>
          <w:color w:val="000000"/>
          <w:sz w:val="24"/>
          <w:szCs w:val="24"/>
          <w:lang w:val="id-ID"/>
        </w:rPr>
      </w:pPr>
    </w:p>
    <w:tbl>
      <w:tblPr>
        <w:tblW w:w="10211" w:type="dxa"/>
        <w:tblInd w:w="-34" w:type="dxa"/>
        <w:tblLayout w:type="fixed"/>
        <w:tblLook w:val="01E0"/>
      </w:tblPr>
      <w:tblGrid>
        <w:gridCol w:w="5529"/>
        <w:gridCol w:w="4682"/>
      </w:tblGrid>
      <w:tr w:rsidR="00B40CC4" w:rsidRPr="00F35CBC" w:rsidTr="005E3F0A">
        <w:trPr>
          <w:trHeight w:val="230"/>
        </w:trPr>
        <w:tc>
          <w:tcPr>
            <w:tcW w:w="5529" w:type="dxa"/>
            <w:shd w:val="clear" w:color="auto" w:fill="FFFFFF"/>
          </w:tcPr>
          <w:p w:rsidR="00B40CC4" w:rsidRPr="00F35CBC" w:rsidRDefault="00B40CC4" w:rsidP="005E3F0A">
            <w:pPr>
              <w:spacing w:before="120" w:after="120"/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sv-SE"/>
              </w:rPr>
              <w:t>Yang M</w:t>
            </w:r>
            <w:r>
              <w:rPr>
                <w:sz w:val="24"/>
                <w:szCs w:val="24"/>
                <w:lang w:val="id-ID"/>
              </w:rPr>
              <w:t xml:space="preserve">elaksanakan </w:t>
            </w:r>
            <w:r w:rsidRPr="00F35CBC">
              <w:rPr>
                <w:sz w:val="24"/>
                <w:szCs w:val="24"/>
                <w:lang w:val="sv-SE"/>
              </w:rPr>
              <w:t xml:space="preserve"> Perintah :</w:t>
            </w:r>
          </w:p>
          <w:p w:rsidR="00B40CC4" w:rsidRDefault="00B40CC4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id-ID"/>
              </w:rPr>
            </w:pPr>
          </w:p>
          <w:p w:rsidR="00B40CC4" w:rsidRPr="00F35CBC" w:rsidRDefault="00B40CC4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id-ID"/>
              </w:rPr>
              <w:fldChar w:fldCharType="begin"/>
            </w:r>
            <w:r w:rsidRPr="00F35CBC">
              <w:rPr>
                <w:sz w:val="24"/>
                <w:szCs w:val="24"/>
                <w:lang w:val="id-ID"/>
              </w:rPr>
              <w:instrText xml:space="preserve"> MERGEFIELD Pemenang </w:instrText>
            </w:r>
            <w:r w:rsidRPr="00F35CBC">
              <w:rPr>
                <w:sz w:val="24"/>
                <w:szCs w:val="24"/>
                <w:lang w:val="id-ID"/>
              </w:rPr>
              <w:fldChar w:fldCharType="separate"/>
            </w:r>
            <w:r w:rsidRPr="003C4131">
              <w:rPr>
                <w:noProof/>
                <w:sz w:val="24"/>
                <w:szCs w:val="24"/>
                <w:lang w:val="id-ID"/>
              </w:rPr>
              <w:t>CV. SIGRA TEKNIK</w:t>
            </w:r>
            <w:r w:rsidRPr="00F35CBC">
              <w:rPr>
                <w:sz w:val="24"/>
                <w:szCs w:val="24"/>
                <w:lang w:val="id-ID"/>
              </w:rPr>
              <w:fldChar w:fldCharType="end"/>
            </w:r>
          </w:p>
          <w:p w:rsidR="00B40CC4" w:rsidRDefault="00B40CC4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id-ID"/>
              </w:rPr>
            </w:pPr>
          </w:p>
          <w:p w:rsidR="00B40CC4" w:rsidRPr="00AC2DE3" w:rsidRDefault="00B40CC4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id-ID"/>
              </w:rPr>
            </w:pPr>
          </w:p>
          <w:p w:rsidR="00B40CC4" w:rsidRDefault="00B40CC4" w:rsidP="005E3F0A">
            <w:pPr>
              <w:tabs>
                <w:tab w:val="left" w:pos="1560"/>
              </w:tabs>
              <w:rPr>
                <w:sz w:val="24"/>
                <w:szCs w:val="24"/>
                <w:lang w:val="id-ID"/>
              </w:rPr>
            </w:pPr>
          </w:p>
          <w:p w:rsidR="00B40CC4" w:rsidRDefault="00B40CC4" w:rsidP="005E3F0A">
            <w:pPr>
              <w:tabs>
                <w:tab w:val="left" w:pos="1560"/>
              </w:tabs>
              <w:rPr>
                <w:sz w:val="24"/>
                <w:szCs w:val="24"/>
                <w:lang w:val="id-ID"/>
              </w:rPr>
            </w:pPr>
          </w:p>
          <w:p w:rsidR="00B40CC4" w:rsidRPr="00F35CBC" w:rsidRDefault="00B40CC4" w:rsidP="005E3F0A">
            <w:pPr>
              <w:tabs>
                <w:tab w:val="left" w:pos="1560"/>
              </w:tabs>
              <w:jc w:val="center"/>
              <w:rPr>
                <w:b/>
                <w:sz w:val="24"/>
                <w:szCs w:val="24"/>
                <w:u w:val="single"/>
                <w:lang w:val="sv-SE"/>
              </w:rPr>
            </w:pP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begin"/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instrText xml:space="preserve"> MERGEFIELD N_Pim_Pers_Pemenang </w:instrTex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separate"/>
            </w:r>
            <w:r w:rsidRPr="003C4131">
              <w:rPr>
                <w:b/>
                <w:noProof/>
                <w:sz w:val="24"/>
                <w:szCs w:val="24"/>
                <w:u w:val="single"/>
                <w:lang w:val="sv-SE"/>
              </w:rPr>
              <w:t>IKSAN NUR MUSTAQIM</w: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end"/>
            </w:r>
          </w:p>
          <w:p w:rsidR="00B40CC4" w:rsidRPr="00F35CBC" w:rsidRDefault="00B40CC4" w:rsidP="005E3F0A">
            <w:pPr>
              <w:tabs>
                <w:tab w:val="left" w:pos="1560"/>
              </w:tabs>
              <w:jc w:val="center"/>
              <w:rPr>
                <w:snapToGrid w:val="0"/>
                <w:sz w:val="24"/>
                <w:szCs w:val="24"/>
                <w:lang w:val="sv-SE"/>
              </w:rPr>
            </w:pPr>
            <w:r>
              <w:rPr>
                <w:rFonts w:eastAsia="Batang"/>
                <w:sz w:val="24"/>
                <w:szCs w:val="24"/>
                <w:lang w:val="sv-SE"/>
              </w:rPr>
              <w:fldChar w:fldCharType="begin"/>
            </w:r>
            <w:r>
              <w:rPr>
                <w:rFonts w:eastAsia="Batang"/>
                <w:sz w:val="24"/>
                <w:szCs w:val="24"/>
                <w:lang w:val="sv-SE"/>
              </w:rPr>
              <w:instrText xml:space="preserve"> MERGEFIELD Jabatan_1 </w:instrText>
            </w:r>
            <w:r>
              <w:rPr>
                <w:rFonts w:eastAsia="Batang"/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rFonts w:eastAsia="Batang"/>
                <w:noProof/>
                <w:sz w:val="24"/>
                <w:szCs w:val="24"/>
                <w:lang w:val="sv-SE"/>
              </w:rPr>
              <w:t>Direktur</w:t>
            </w:r>
            <w:r>
              <w:rPr>
                <w:rFonts w:eastAsia="Batang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4682" w:type="dxa"/>
            <w:shd w:val="clear" w:color="auto" w:fill="FFFFFF"/>
          </w:tcPr>
          <w:p w:rsidR="00B40CC4" w:rsidRPr="00F35CBC" w:rsidRDefault="00B40CC4" w:rsidP="005E3F0A">
            <w:pPr>
              <w:spacing w:before="120" w:after="120"/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sv-SE"/>
              </w:rPr>
              <w:t>Yang Memberi Perintah :</w:t>
            </w:r>
          </w:p>
          <w:p w:rsidR="00B40CC4" w:rsidRPr="00F35CBC" w:rsidRDefault="00B40CC4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sv-SE"/>
              </w:rPr>
              <w:t>PEJABAT PEMBUAT KOMITMEN</w:t>
            </w:r>
          </w:p>
          <w:p w:rsidR="00B40CC4" w:rsidRPr="00F35CBC" w:rsidRDefault="00B40CC4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F35CBC">
              <w:rPr>
                <w:sz w:val="24"/>
                <w:szCs w:val="24"/>
              </w:rPr>
              <w:t xml:space="preserve">BADAN KEUANGAN DAERAH </w:t>
            </w:r>
          </w:p>
          <w:p w:rsidR="00B40CC4" w:rsidRPr="00F35CBC" w:rsidRDefault="00B40CC4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</w:rPr>
              <w:t>KABUPATEN KARANGANYAR</w:t>
            </w:r>
          </w:p>
          <w:p w:rsidR="00B40CC4" w:rsidRPr="00F35CBC" w:rsidRDefault="00B40CC4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sv-SE"/>
              </w:rPr>
            </w:pPr>
          </w:p>
          <w:p w:rsidR="00B40CC4" w:rsidRDefault="00B40CC4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id-ID"/>
              </w:rPr>
            </w:pPr>
          </w:p>
          <w:p w:rsidR="00B40CC4" w:rsidRDefault="00B40CC4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id-ID"/>
              </w:rPr>
            </w:pPr>
          </w:p>
          <w:p w:rsidR="00B40CC4" w:rsidRPr="00F35CBC" w:rsidRDefault="00B40CC4" w:rsidP="005E3F0A">
            <w:pPr>
              <w:jc w:val="center"/>
              <w:rPr>
                <w:b/>
                <w:sz w:val="24"/>
                <w:szCs w:val="24"/>
                <w:u w:val="single"/>
                <w:lang w:val="sv-SE"/>
              </w:rPr>
            </w:pP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begin"/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instrText xml:space="preserve"> MERGEFIELD PPKOM </w:instrTex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separate"/>
            </w:r>
            <w:r w:rsidRPr="003C4131">
              <w:rPr>
                <w:b/>
                <w:noProof/>
                <w:sz w:val="24"/>
                <w:szCs w:val="24"/>
                <w:u w:val="single"/>
                <w:lang w:val="sv-SE"/>
              </w:rPr>
              <w:t>HARYO INDRADI, SE, M.Si</w: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end"/>
            </w:r>
          </w:p>
          <w:p w:rsidR="00B40CC4" w:rsidRPr="00024298" w:rsidRDefault="00B40CC4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id-ID"/>
              </w:rPr>
            </w:pPr>
            <w:r w:rsidRPr="00F35CBC">
              <w:rPr>
                <w:sz w:val="24"/>
                <w:szCs w:val="24"/>
                <w:lang w:val="sv-SE"/>
              </w:rPr>
              <w:t xml:space="preserve">NIP. </w:t>
            </w:r>
            <w:r w:rsidRPr="00F35CBC">
              <w:rPr>
                <w:sz w:val="24"/>
                <w:szCs w:val="24"/>
                <w:lang w:val="sv-SE"/>
              </w:rPr>
              <w:fldChar w:fldCharType="begin"/>
            </w:r>
            <w:r w:rsidRPr="00F35CBC">
              <w:rPr>
                <w:sz w:val="24"/>
                <w:szCs w:val="24"/>
                <w:lang w:val="sv-SE"/>
              </w:rPr>
              <w:instrText xml:space="preserve"> MERGEFIELD NIP_PPKOM </w:instrText>
            </w:r>
            <w:r w:rsidRPr="00F35CBC">
              <w:rPr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sz w:val="24"/>
                <w:szCs w:val="24"/>
                <w:lang w:val="sv-SE"/>
              </w:rPr>
              <w:t>19661107 200604 1 002</w:t>
            </w:r>
            <w:r w:rsidRPr="00F35CBC">
              <w:rPr>
                <w:sz w:val="24"/>
                <w:szCs w:val="24"/>
                <w:lang w:val="sv-SE"/>
              </w:rPr>
              <w:fldChar w:fldCharType="end"/>
            </w:r>
          </w:p>
          <w:p w:rsidR="00B40CC4" w:rsidRPr="00F35CBC" w:rsidRDefault="00B40CC4" w:rsidP="005E3F0A">
            <w:pPr>
              <w:jc w:val="center"/>
              <w:rPr>
                <w:snapToGrid w:val="0"/>
                <w:sz w:val="24"/>
                <w:szCs w:val="24"/>
                <w:lang w:val="sv-SE"/>
              </w:rPr>
            </w:pPr>
          </w:p>
        </w:tc>
      </w:tr>
    </w:tbl>
    <w:p w:rsidR="007926B2" w:rsidRPr="00B40CC4" w:rsidRDefault="007926B2" w:rsidP="00B40CC4"/>
    <w:sectPr w:rsidR="007926B2" w:rsidRPr="00B40CC4" w:rsidSect="00034B63">
      <w:pgSz w:w="11906" w:h="16838"/>
      <w:pgMar w:top="426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C9F"/>
    <w:multiLevelType w:val="hybridMultilevel"/>
    <w:tmpl w:val="869E06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70CE6"/>
    <w:rsid w:val="00034B63"/>
    <w:rsid w:val="00130505"/>
    <w:rsid w:val="00184613"/>
    <w:rsid w:val="003344B4"/>
    <w:rsid w:val="00770CE6"/>
    <w:rsid w:val="007926B2"/>
    <w:rsid w:val="009623C3"/>
    <w:rsid w:val="00B40CC4"/>
    <w:rsid w:val="00B46A48"/>
    <w:rsid w:val="00BE0F2C"/>
    <w:rsid w:val="00D0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 w:line="34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0"/>
    </w:pPr>
    <w:rPr>
      <w:rFonts w:ascii="Arial" w:hAnsi="Arial"/>
      <w:sz w:val="24"/>
    </w:rPr>
  </w:style>
  <w:style w:type="paragraph" w:styleId="Heading2">
    <w:name w:val="heading 2"/>
    <w:aliases w:val=" Char,Char"/>
    <w:basedOn w:val="Normal"/>
    <w:next w:val="Normal"/>
    <w:link w:val="Heading2Char"/>
    <w:uiPriority w:val="99"/>
    <w:qFormat/>
    <w:rsid w:val="00770CE6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0CE6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0CE6"/>
    <w:pPr>
      <w:spacing w:before="240" w:after="60"/>
      <w:jc w:val="left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0CE6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0CE6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77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770CE6"/>
    <w:rPr>
      <w:rFonts w:ascii="Calibri" w:eastAsia="Times New Roman" w:hAnsi="Calibri" w:cs="Calibri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70CE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70CE6"/>
    <w:rPr>
      <w:rFonts w:ascii="Arial" w:eastAsia="Times New Roman" w:hAnsi="Arial" w:cs="Arial"/>
      <w:lang w:val="en-US"/>
    </w:rPr>
  </w:style>
  <w:style w:type="paragraph" w:styleId="Title">
    <w:name w:val="Title"/>
    <w:basedOn w:val="Normal"/>
    <w:link w:val="TitleChar"/>
    <w:qFormat/>
    <w:rsid w:val="00770CE6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770CE6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paragraph" w:styleId="ListParagraph">
    <w:name w:val="List Paragraph"/>
    <w:basedOn w:val="Normal"/>
    <w:qFormat/>
    <w:rsid w:val="00770CE6"/>
    <w:pPr>
      <w:ind w:left="720"/>
      <w:contextualSpacing/>
    </w:pPr>
  </w:style>
  <w:style w:type="paragraph" w:customStyle="1" w:styleId="Head22">
    <w:name w:val="Head 2.2"/>
    <w:basedOn w:val="Normal"/>
    <w:rsid w:val="00770CE6"/>
    <w:pPr>
      <w:tabs>
        <w:tab w:val="left" w:pos="360"/>
      </w:tabs>
      <w:suppressAutoHyphens/>
      <w:ind w:left="360" w:hanging="360"/>
    </w:pPr>
    <w:rPr>
      <w:b/>
      <w:sz w:val="24"/>
    </w:rPr>
  </w:style>
  <w:style w:type="character" w:styleId="Hyperlink">
    <w:name w:val="Hyperlink"/>
    <w:basedOn w:val="DefaultParagraphFont"/>
    <w:uiPriority w:val="99"/>
    <w:rsid w:val="00770CE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70CE6"/>
    <w:pPr>
      <w:widowControl w:val="0"/>
      <w:adjustRightInd w:val="0"/>
      <w:spacing w:after="120" w:line="360" w:lineRule="atLeast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70CE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7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770C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770CE6"/>
    <w:pPr>
      <w:tabs>
        <w:tab w:val="left" w:pos="360"/>
        <w:tab w:val="left" w:pos="426"/>
      </w:tabs>
      <w:ind w:left="360" w:right="-32" w:hanging="36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770CE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rsid w:val="00770CE6"/>
    <w:pPr>
      <w:tabs>
        <w:tab w:val="left" w:pos="2520"/>
      </w:tabs>
      <w:jc w:val="center"/>
    </w:pPr>
    <w:rPr>
      <w:smallCaps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770CE6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770CE6"/>
    <w:pPr>
      <w:spacing w:after="120" w:line="480" w:lineRule="auto"/>
      <w:ind w:left="360"/>
      <w:jc w:val="left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70C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rsid w:val="00770CE6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0CE6"/>
  </w:style>
  <w:style w:type="paragraph" w:styleId="FootnoteText">
    <w:name w:val="footnote text"/>
    <w:basedOn w:val="Normal"/>
    <w:link w:val="FootnoteTextChar"/>
    <w:uiPriority w:val="99"/>
    <w:semiHidden/>
    <w:rsid w:val="00770CE6"/>
    <w:pPr>
      <w:suppressAutoHyphens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770CE6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0C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CE6"/>
    <w:rPr>
      <w:rFonts w:ascii="Tahoma" w:eastAsia="Times New Roman" w:hAnsi="Tahoma" w:cs="Tahoma"/>
      <w:sz w:val="16"/>
      <w:szCs w:val="16"/>
      <w:lang w:val="en-US"/>
    </w:rPr>
  </w:style>
  <w:style w:type="paragraph" w:customStyle="1" w:styleId="xl66">
    <w:name w:val="xl6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67">
    <w:name w:val="xl6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2">
    <w:name w:val="xl7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4">
    <w:name w:val="xl7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5">
    <w:name w:val="xl7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6">
    <w:name w:val="xl7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7">
    <w:name w:val="xl7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8">
    <w:name w:val="xl78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4"/>
      <w:szCs w:val="24"/>
    </w:rPr>
  </w:style>
  <w:style w:type="paragraph" w:customStyle="1" w:styleId="xl79">
    <w:name w:val="xl7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customStyle="1" w:styleId="xl80">
    <w:name w:val="xl8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3">
    <w:name w:val="xl8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84">
    <w:name w:val="xl8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85">
    <w:name w:val="xl85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6">
    <w:name w:val="xl86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87">
    <w:name w:val="xl87"/>
    <w:basedOn w:val="Normal"/>
    <w:rsid w:val="00770CE6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8">
    <w:name w:val="xl8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89">
    <w:name w:val="xl8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90">
    <w:name w:val="xl9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1">
    <w:name w:val="xl9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92">
    <w:name w:val="xl9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93">
    <w:name w:val="xl9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4">
    <w:name w:val="xl94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5">
    <w:name w:val="xl95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6">
    <w:name w:val="xl9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97">
    <w:name w:val="xl97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8">
    <w:name w:val="xl9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9">
    <w:name w:val="xl99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100">
    <w:name w:val="xl10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101">
    <w:name w:val="xl10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02">
    <w:name w:val="xl10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103">
    <w:name w:val="xl10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4">
    <w:name w:val="xl104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5">
    <w:name w:val="xl10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6">
    <w:name w:val="xl10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7">
    <w:name w:val="xl107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08">
    <w:name w:val="xl10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09">
    <w:name w:val="xl109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10">
    <w:name w:val="xl110"/>
    <w:basedOn w:val="Normal"/>
    <w:rsid w:val="00770C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id-ID" w:eastAsia="id-ID"/>
    </w:rPr>
  </w:style>
  <w:style w:type="paragraph" w:customStyle="1" w:styleId="xl111">
    <w:name w:val="xl111"/>
    <w:basedOn w:val="Normal"/>
    <w:rsid w:val="00770C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12">
    <w:name w:val="xl11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13">
    <w:name w:val="xl11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4">
    <w:name w:val="xl11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5">
    <w:name w:val="xl11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6">
    <w:name w:val="xl11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7">
    <w:name w:val="xl11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8">
    <w:name w:val="xl11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9">
    <w:name w:val="xl11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0">
    <w:name w:val="xl12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1">
    <w:name w:val="xl12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2">
    <w:name w:val="xl122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3">
    <w:name w:val="xl123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4">
    <w:name w:val="xl12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5">
    <w:name w:val="xl12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6">
    <w:name w:val="xl12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7">
    <w:name w:val="xl127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8">
    <w:name w:val="xl12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d@karanganyarka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1956</Words>
  <Characters>11152</Characters>
  <Application>Microsoft Office Word</Application>
  <DocSecurity>0</DocSecurity>
  <Lines>92</Lines>
  <Paragraphs>26</Paragraphs>
  <ScaleCrop>false</ScaleCrop>
  <Company/>
  <LinksUpToDate>false</LinksUpToDate>
  <CharactersWithSpaces>13082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 2018_6</dc:creator>
  <cp:lastModifiedBy>BKD 2018_6</cp:lastModifiedBy>
  <cp:revision>2</cp:revision>
  <dcterms:created xsi:type="dcterms:W3CDTF">2024-06-03T03:39:00Z</dcterms:created>
  <dcterms:modified xsi:type="dcterms:W3CDTF">2024-06-03T03:39:00Z</dcterms:modified>
</cp:coreProperties>
</file>