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B3" w:rsidRPr="00620E0A" w:rsidRDefault="000908B3" w:rsidP="0038599F">
      <w:pPr>
        <w:tabs>
          <w:tab w:val="left" w:pos="5670"/>
        </w:tabs>
        <w:spacing w:after="120" w:line="360" w:lineRule="auto"/>
        <w:rPr>
          <w:rFonts w:ascii="Times New Roman" w:eastAsia="Calibri" w:hAnsi="Times New Roman" w:cs="Times New Roman"/>
          <w:sz w:val="24"/>
          <w:szCs w:val="24"/>
          <w:lang w:val="id-ID"/>
        </w:rPr>
      </w:pPr>
    </w:p>
    <w:p w:rsidR="00695927" w:rsidRPr="00620E0A" w:rsidRDefault="00695927" w:rsidP="00695927">
      <w:pPr>
        <w:spacing w:after="0" w:line="240" w:lineRule="auto"/>
        <w:contextualSpacing/>
        <w:jc w:val="center"/>
        <w:rPr>
          <w:rFonts w:ascii="Bookman Old Style" w:eastAsia="Calibri" w:hAnsi="Bookman Old Style" w:cs="Times New Roman"/>
          <w:sz w:val="24"/>
          <w:szCs w:val="24"/>
        </w:rPr>
      </w:pPr>
    </w:p>
    <w:p w:rsidR="0038599F" w:rsidRPr="00620E0A" w:rsidRDefault="008D6725" w:rsidP="00695927">
      <w:pPr>
        <w:spacing w:after="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lang w:val="id-ID"/>
        </w:rPr>
        <w:t xml:space="preserve"> </w:t>
      </w:r>
      <w:r w:rsidR="004B174F" w:rsidRPr="00620E0A">
        <w:rPr>
          <w:rFonts w:ascii="Bookman Old Style" w:eastAsia="Calibri" w:hAnsi="Bookman Old Style" w:cs="Times New Roman"/>
          <w:sz w:val="24"/>
          <w:szCs w:val="24"/>
          <w:lang w:val="id-ID"/>
        </w:rPr>
        <w:t xml:space="preserve">KEPUTUSAN </w:t>
      </w:r>
      <w:r w:rsidR="000908B3" w:rsidRPr="00620E0A">
        <w:rPr>
          <w:rFonts w:ascii="Bookman Old Style" w:eastAsia="Calibri" w:hAnsi="Bookman Old Style" w:cs="Times New Roman"/>
          <w:sz w:val="24"/>
          <w:szCs w:val="24"/>
        </w:rPr>
        <w:t xml:space="preserve">KEPALA SATUAN POLISI PAMONG PRAJA </w:t>
      </w:r>
    </w:p>
    <w:p w:rsidR="000908B3" w:rsidRPr="00620E0A" w:rsidRDefault="000908B3" w:rsidP="00695927">
      <w:pPr>
        <w:spacing w:after="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KABUPATEN KARANGANYAR</w:t>
      </w:r>
    </w:p>
    <w:p w:rsidR="000908B3" w:rsidRPr="00620E0A" w:rsidRDefault="004B174F" w:rsidP="00695927">
      <w:pPr>
        <w:spacing w:after="0" w:line="240" w:lineRule="auto"/>
        <w:contextualSpacing/>
        <w:jc w:val="center"/>
        <w:rPr>
          <w:rFonts w:ascii="Bookman Old Style" w:eastAsia="Calibri" w:hAnsi="Bookman Old Style" w:cs="Times New Roman"/>
          <w:sz w:val="24"/>
          <w:szCs w:val="24"/>
        </w:rPr>
      </w:pPr>
      <w:proofErr w:type="gramStart"/>
      <w:r w:rsidRPr="00620E0A">
        <w:rPr>
          <w:rFonts w:ascii="Bookman Old Style" w:eastAsia="Calibri" w:hAnsi="Bookman Old Style" w:cs="Times New Roman"/>
          <w:sz w:val="24"/>
          <w:szCs w:val="24"/>
        </w:rPr>
        <w:t>NOMOR :</w:t>
      </w:r>
      <w:proofErr w:type="gramEnd"/>
      <w:r w:rsidRPr="00620E0A">
        <w:rPr>
          <w:rFonts w:ascii="Bookman Old Style" w:eastAsia="Calibri" w:hAnsi="Bookman Old Style" w:cs="Times New Roman"/>
          <w:sz w:val="24"/>
          <w:szCs w:val="24"/>
        </w:rPr>
        <w:t xml:space="preserve">                     </w:t>
      </w:r>
      <w:r w:rsidR="00AD1AC2" w:rsidRPr="00620E0A">
        <w:rPr>
          <w:rFonts w:ascii="Bookman Old Style" w:eastAsia="Calibri" w:hAnsi="Bookman Old Style" w:cs="Times New Roman"/>
          <w:sz w:val="24"/>
          <w:szCs w:val="24"/>
        </w:rPr>
        <w:t>TAHUN 202</w:t>
      </w:r>
      <w:r w:rsidR="00112A75">
        <w:rPr>
          <w:rFonts w:ascii="Bookman Old Style" w:eastAsia="Calibri" w:hAnsi="Bookman Old Style" w:cs="Times New Roman"/>
          <w:sz w:val="24"/>
          <w:szCs w:val="24"/>
          <w:lang w:val="id-ID"/>
        </w:rPr>
        <w:t>2</w:t>
      </w:r>
      <w:r w:rsidR="000908B3" w:rsidRPr="00620E0A">
        <w:rPr>
          <w:rFonts w:ascii="Bookman Old Style" w:eastAsia="Calibri" w:hAnsi="Bookman Old Style" w:cs="Times New Roman"/>
          <w:sz w:val="24"/>
          <w:szCs w:val="24"/>
        </w:rPr>
        <w:t xml:space="preserve"> </w:t>
      </w:r>
    </w:p>
    <w:p w:rsidR="00176646" w:rsidRPr="00620E0A" w:rsidRDefault="00176646" w:rsidP="00695927">
      <w:pPr>
        <w:spacing w:after="0" w:line="240" w:lineRule="auto"/>
        <w:contextualSpacing/>
        <w:jc w:val="center"/>
        <w:rPr>
          <w:rFonts w:ascii="Bookman Old Style" w:eastAsia="Calibri" w:hAnsi="Bookman Old Style" w:cs="Times New Roman"/>
          <w:sz w:val="24"/>
          <w:szCs w:val="24"/>
        </w:rPr>
      </w:pPr>
    </w:p>
    <w:p w:rsidR="000908B3" w:rsidRPr="00620E0A" w:rsidRDefault="004B4D73" w:rsidP="00695927">
      <w:pPr>
        <w:spacing w:after="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TENT</w:t>
      </w:r>
      <w:r w:rsidR="000908B3" w:rsidRPr="00620E0A">
        <w:rPr>
          <w:rFonts w:ascii="Bookman Old Style" w:eastAsia="Calibri" w:hAnsi="Bookman Old Style" w:cs="Times New Roman"/>
          <w:sz w:val="24"/>
          <w:szCs w:val="24"/>
        </w:rPr>
        <w:t>ANG</w:t>
      </w:r>
    </w:p>
    <w:p w:rsidR="000908B3" w:rsidRPr="00620E0A" w:rsidRDefault="000908B3" w:rsidP="00695927">
      <w:pPr>
        <w:spacing w:after="0" w:line="240" w:lineRule="auto"/>
        <w:contextualSpacing/>
        <w:jc w:val="center"/>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rPr>
        <w:t xml:space="preserve">PENETAPAN DAFTAR INFORMASI PUBLIK </w:t>
      </w:r>
      <w:r w:rsidR="004B174F" w:rsidRPr="00620E0A">
        <w:rPr>
          <w:rFonts w:ascii="Bookman Old Style" w:eastAsia="Calibri" w:hAnsi="Bookman Old Style" w:cs="Times New Roman"/>
          <w:sz w:val="24"/>
          <w:szCs w:val="24"/>
          <w:lang w:val="id-ID"/>
        </w:rPr>
        <w:t>PADA</w:t>
      </w:r>
    </w:p>
    <w:p w:rsidR="000908B3" w:rsidRPr="00620E0A" w:rsidRDefault="000908B3" w:rsidP="00695927">
      <w:pPr>
        <w:spacing w:after="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SATUAN POLISI PAMONG PRAJA KABUPATEN KARANGANYAR</w:t>
      </w:r>
    </w:p>
    <w:p w:rsidR="004B174F" w:rsidRPr="008D323F" w:rsidRDefault="00AD1AC2" w:rsidP="00695927">
      <w:pPr>
        <w:spacing w:after="0" w:line="240" w:lineRule="auto"/>
        <w:contextualSpacing/>
        <w:jc w:val="center"/>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rPr>
        <w:t>TAHUN 202</w:t>
      </w:r>
      <w:r w:rsidR="00112A75">
        <w:rPr>
          <w:rFonts w:ascii="Bookman Old Style" w:eastAsia="Calibri" w:hAnsi="Bookman Old Style" w:cs="Times New Roman"/>
          <w:sz w:val="24"/>
          <w:szCs w:val="24"/>
          <w:lang w:val="id-ID"/>
        </w:rPr>
        <w:t>2</w:t>
      </w:r>
    </w:p>
    <w:p w:rsidR="000908B3" w:rsidRPr="00620E0A" w:rsidRDefault="000908B3" w:rsidP="00695927">
      <w:pPr>
        <w:spacing w:after="0" w:line="240" w:lineRule="auto"/>
        <w:contextualSpacing/>
        <w:jc w:val="center"/>
        <w:rPr>
          <w:rFonts w:ascii="Arial Narrow" w:eastAsia="Calibri" w:hAnsi="Arial Narrow" w:cs="Times New Roman"/>
          <w:sz w:val="24"/>
          <w:szCs w:val="24"/>
        </w:rPr>
      </w:pPr>
    </w:p>
    <w:p w:rsidR="000908B3" w:rsidRPr="00620E0A" w:rsidRDefault="000908B3" w:rsidP="00695927">
      <w:pPr>
        <w:spacing w:after="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KEPALA SATUAN POLISI PAMONG PRAJA KABUPATEN KARANGANYAR</w:t>
      </w:r>
    </w:p>
    <w:p w:rsidR="000908B3" w:rsidRPr="00620E0A" w:rsidRDefault="000908B3" w:rsidP="00695927">
      <w:pPr>
        <w:spacing w:after="0" w:line="240" w:lineRule="auto"/>
        <w:contextualSpacing/>
        <w:jc w:val="center"/>
        <w:rPr>
          <w:rFonts w:ascii="Bookman Old Style" w:eastAsia="Calibri" w:hAnsi="Bookman Old Style" w:cs="Times New Roman"/>
          <w:sz w:val="24"/>
          <w:szCs w:val="24"/>
        </w:rPr>
      </w:pPr>
    </w:p>
    <w:tbl>
      <w:tblPr>
        <w:tblW w:w="16298" w:type="dxa"/>
        <w:tblInd w:w="-284" w:type="dxa"/>
        <w:tblLook w:val="04A0" w:firstRow="1" w:lastRow="0" w:firstColumn="1" w:lastColumn="0" w:noHBand="0" w:noVBand="1"/>
      </w:tblPr>
      <w:tblGrid>
        <w:gridCol w:w="1701"/>
        <w:gridCol w:w="430"/>
        <w:gridCol w:w="7651"/>
        <w:gridCol w:w="6516"/>
      </w:tblGrid>
      <w:tr w:rsidR="00620E0A" w:rsidRPr="00620E0A" w:rsidTr="00A7453B">
        <w:tc>
          <w:tcPr>
            <w:tcW w:w="1701"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Menimbang</w:t>
            </w:r>
          </w:p>
        </w:tc>
        <w:tc>
          <w:tcPr>
            <w:tcW w:w="430" w:type="dxa"/>
          </w:tcPr>
          <w:p w:rsidR="000908B3" w:rsidRPr="00620E0A" w:rsidRDefault="000908B3" w:rsidP="00695927">
            <w:pPr>
              <w:spacing w:after="20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w:t>
            </w:r>
          </w:p>
        </w:tc>
        <w:tc>
          <w:tcPr>
            <w:tcW w:w="7651" w:type="dxa"/>
          </w:tcPr>
          <w:p w:rsidR="000908B3" w:rsidRPr="00620E0A" w:rsidRDefault="004B174F" w:rsidP="00176646">
            <w:pPr>
              <w:numPr>
                <w:ilvl w:val="0"/>
                <w:numId w:val="11"/>
              </w:numPr>
              <w:spacing w:after="200" w:line="240" w:lineRule="auto"/>
              <w:ind w:left="455" w:hanging="433"/>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b</w:t>
            </w:r>
            <w:r w:rsidR="000908B3" w:rsidRPr="00620E0A">
              <w:rPr>
                <w:rFonts w:ascii="Bookman Old Style" w:eastAsia="Calibri" w:hAnsi="Bookman Old Style" w:cs="Times New Roman"/>
                <w:sz w:val="24"/>
                <w:szCs w:val="24"/>
              </w:rPr>
              <w:t>ahwa untuk melaksanakan ketentuan Pasal 12 huruf g Peraturan Bupati Karanganyar Nomor 24 Tahun 2017 tentang Pedoman Pengelolaan dan Pelayanan Informasi dan Dokumentasi, Satuan Polisi Pamong Praja Kabupaten Karanganyar perlu menetapkan Pengklasifikasian Informasi Publik dalam bentuk Daftar Informasi Publik;</w:t>
            </w:r>
          </w:p>
          <w:p w:rsidR="000908B3" w:rsidRPr="00620E0A" w:rsidRDefault="004B174F" w:rsidP="00176646">
            <w:pPr>
              <w:numPr>
                <w:ilvl w:val="0"/>
                <w:numId w:val="11"/>
              </w:numPr>
              <w:spacing w:after="200" w:line="240" w:lineRule="auto"/>
              <w:ind w:left="455" w:hanging="433"/>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b</w:t>
            </w:r>
            <w:r w:rsidR="000908B3" w:rsidRPr="00620E0A">
              <w:rPr>
                <w:rFonts w:ascii="Bookman Old Style" w:eastAsia="Calibri" w:hAnsi="Bookman Old Style" w:cs="Times New Roman"/>
                <w:sz w:val="24"/>
                <w:szCs w:val="24"/>
              </w:rPr>
              <w:t>ahwa penetapan Daftar Informasi Publik Satuan Polisi Pamong Praja Kabupaten Karanganyar sebagaimana dimaksud diatas, ditetapkan dengan Surat Keputusan Kepala Satuan Polisi Pamong Praja Kabupaten Karanganyar.</w:t>
            </w:r>
          </w:p>
        </w:tc>
        <w:tc>
          <w:tcPr>
            <w:tcW w:w="6516"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p>
        </w:tc>
      </w:tr>
      <w:tr w:rsidR="00620E0A" w:rsidRPr="00620E0A" w:rsidTr="00A7453B">
        <w:trPr>
          <w:gridAfter w:val="1"/>
          <w:wAfter w:w="6516" w:type="dxa"/>
        </w:trPr>
        <w:tc>
          <w:tcPr>
            <w:tcW w:w="1701"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 xml:space="preserve">Mengingat            </w:t>
            </w:r>
          </w:p>
        </w:tc>
        <w:tc>
          <w:tcPr>
            <w:tcW w:w="430" w:type="dxa"/>
          </w:tcPr>
          <w:p w:rsidR="000908B3" w:rsidRPr="00620E0A" w:rsidRDefault="000908B3" w:rsidP="00695927">
            <w:pPr>
              <w:spacing w:after="20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w:t>
            </w:r>
          </w:p>
        </w:tc>
        <w:tc>
          <w:tcPr>
            <w:tcW w:w="7651" w:type="dxa"/>
          </w:tcPr>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Undang – Undang Nomor 14 Tahun 2008 tentang Keterbukaan Informasi Publik ( Lembaran Negara RI Tahun 2008 Nomor : 61, Tambahan Lembaran Negara RI Nomor 4846 ) ;</w:t>
            </w: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Undang-Undang Nomor 25 Tahun 2009 tentang Pelayanan Publik (Lembaran Negara Republik Indonesia Tahun 2009 Nomor 112, Tambahan Lembaran Negara Republik Indonesia Nomor 5038);</w:t>
            </w: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Undang-Undang Nomor 43 Tahun 2009 tentang Kearsipan (Lembaran Negara</w:t>
            </w:r>
            <w:r w:rsidR="00CA6F72" w:rsidRPr="00620E0A">
              <w:rPr>
                <w:rFonts w:ascii="Bookman Old Style" w:eastAsia="Calibri" w:hAnsi="Bookman Old Style" w:cs="Times New Roman"/>
                <w:sz w:val="24"/>
                <w:szCs w:val="24"/>
              </w:rPr>
              <w:t xml:space="preserve"> Republik Indonesia</w:t>
            </w:r>
            <w:r w:rsidR="00CA6F72" w:rsidRPr="00620E0A">
              <w:rPr>
                <w:rFonts w:ascii="Bookman Old Style" w:eastAsia="Calibri" w:hAnsi="Bookman Old Style" w:cs="Times New Roman"/>
                <w:sz w:val="24"/>
                <w:szCs w:val="24"/>
                <w:lang w:val="id-ID"/>
              </w:rPr>
              <w:t xml:space="preserve"> </w:t>
            </w:r>
            <w:r w:rsidRPr="00620E0A">
              <w:rPr>
                <w:rFonts w:ascii="Bookman Old Style" w:eastAsia="Calibri" w:hAnsi="Bookman Old Style" w:cs="Times New Roman"/>
                <w:sz w:val="24"/>
                <w:szCs w:val="24"/>
              </w:rPr>
              <w:t>Tahun 2009 Nomor 112, Tambahan Lembaran Negara Republik Indonesia Nomor 5071);</w:t>
            </w: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Undang-Undang Nomor 12 Tahun 2011 tentang Pembentukan Peraturan Perundang-undangan (Lembaran Negara Republik Indonesia Tahun 2011 Nomor 82, Tambahan Lembaran Negara Republik Indonesia Nomor 5234);</w:t>
            </w: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1A57F9" w:rsidRPr="00620E0A" w:rsidRDefault="001A57F9" w:rsidP="001A57F9">
            <w:pPr>
              <w:spacing w:after="200" w:line="240" w:lineRule="auto"/>
              <w:contextualSpacing/>
              <w:jc w:val="both"/>
              <w:rPr>
                <w:rFonts w:ascii="Bookman Old Style" w:eastAsia="Calibri" w:hAnsi="Bookman Old Style" w:cs="Times New Roman"/>
                <w:sz w:val="24"/>
                <w:szCs w:val="24"/>
              </w:rPr>
            </w:pPr>
          </w:p>
          <w:p w:rsidR="001A57F9" w:rsidRPr="00620E0A" w:rsidRDefault="001A57F9" w:rsidP="001A57F9">
            <w:pPr>
              <w:spacing w:after="200" w:line="240" w:lineRule="auto"/>
              <w:contextualSpacing/>
              <w:jc w:val="both"/>
              <w:rPr>
                <w:rFonts w:ascii="Bookman Old Style" w:eastAsia="Calibri" w:hAnsi="Bookman Old Style" w:cs="Times New Roman"/>
                <w:sz w:val="24"/>
                <w:szCs w:val="24"/>
              </w:rPr>
            </w:pP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lastRenderedPageBreak/>
              <w:t>Peraturan Pemerintah Nomor 61 Tahun 2010 tentang Pelaksanaan Undang-Undang Nomor 14 Tahun 2008 tentang Keterbukaan Informasi Publik (Lembaran Negara Republik Indonesia Tahun 2010 Nomor 99, Tambahan Lembaran Negara Republik Indonesia Nomor 5149);</w:t>
            </w: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Peraturan Menteri Dalam Negeri Nomor 3 Tahun 2017 tentang Pedoman Pengelolaan Pelayanan Informasi dan Dokumentasi Kementerian Dalam Negeri dan Pemerintahan Daerah;</w:t>
            </w: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Peraturan Komisi Informasi Nomor 1 Tahun 2010 tentang Standar Layanan Informasi Publik;</w:t>
            </w: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Peraturan Daerah Kabupaten Karanganyar                           Nomor 16 Tahun 2016 tentang Pembentukan dan Susunan Perangkat Daerah Kabupaten Karanganyar (Lembaran Daerah Kabupaten Karanganyar Tahun 2016 Nomor 16, Tambahan Lembaran Daerah Kabupaten Karanganyar Nomor 67);</w:t>
            </w: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Peraturan Bupati Karanganyar Nomor 111 Tahun 2016 tentang Kedudukan, Susunan Organisasi, Tugas, Fungsi dan Tata Kerja Dinas Komunikasi dan Informatika (Berita Daerah Kabupaten Karanganyar Tahun 2016 Nomor 111);</w:t>
            </w:r>
          </w:p>
          <w:p w:rsidR="000908B3" w:rsidRPr="00620E0A" w:rsidRDefault="000908B3" w:rsidP="00176646">
            <w:pPr>
              <w:numPr>
                <w:ilvl w:val="0"/>
                <w:numId w:val="4"/>
              </w:numPr>
              <w:spacing w:after="200" w:line="240" w:lineRule="auto"/>
              <w:ind w:left="455" w:hanging="426"/>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 xml:space="preserve">Peraturan Bupati Karanganyar Nomor 24 Tahun 2017 tentang Pedoman Pengelolaan dan Pelayanan Informasi dan Dokumentasi (Berita Daerah Kabupaten Karanganyar Tahun 2017 Nomor 24); </w:t>
            </w:r>
          </w:p>
          <w:p w:rsidR="00176646" w:rsidRPr="00620E0A" w:rsidRDefault="00176646" w:rsidP="00176646">
            <w:pPr>
              <w:spacing w:after="200" w:line="240" w:lineRule="auto"/>
              <w:ind w:left="455"/>
              <w:contextualSpacing/>
              <w:jc w:val="both"/>
              <w:rPr>
                <w:rFonts w:ascii="Bookman Old Style" w:eastAsia="Calibri" w:hAnsi="Bookman Old Style" w:cs="Times New Roman"/>
                <w:sz w:val="24"/>
                <w:szCs w:val="24"/>
              </w:rPr>
            </w:pPr>
          </w:p>
        </w:tc>
      </w:tr>
      <w:tr w:rsidR="00620E0A" w:rsidRPr="00620E0A" w:rsidTr="00A7453B">
        <w:trPr>
          <w:gridAfter w:val="1"/>
          <w:wAfter w:w="6516" w:type="dxa"/>
        </w:trPr>
        <w:tc>
          <w:tcPr>
            <w:tcW w:w="1701"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p>
        </w:tc>
        <w:tc>
          <w:tcPr>
            <w:tcW w:w="430"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p>
        </w:tc>
        <w:tc>
          <w:tcPr>
            <w:tcW w:w="7651" w:type="dxa"/>
          </w:tcPr>
          <w:p w:rsidR="000908B3" w:rsidRPr="00620E0A" w:rsidRDefault="000908B3" w:rsidP="00695927">
            <w:pPr>
              <w:spacing w:after="20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M E M U T U S K A N   :</w:t>
            </w:r>
          </w:p>
        </w:tc>
      </w:tr>
      <w:tr w:rsidR="00620E0A" w:rsidRPr="00620E0A" w:rsidTr="00A7453B">
        <w:trPr>
          <w:gridAfter w:val="1"/>
          <w:wAfter w:w="6516" w:type="dxa"/>
        </w:trPr>
        <w:tc>
          <w:tcPr>
            <w:tcW w:w="1701"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 xml:space="preserve">Menetapkan </w:t>
            </w:r>
          </w:p>
        </w:tc>
        <w:tc>
          <w:tcPr>
            <w:tcW w:w="430" w:type="dxa"/>
          </w:tcPr>
          <w:p w:rsidR="000908B3" w:rsidRPr="00620E0A" w:rsidRDefault="000908B3" w:rsidP="00695927">
            <w:pPr>
              <w:spacing w:after="20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w:t>
            </w:r>
          </w:p>
        </w:tc>
        <w:tc>
          <w:tcPr>
            <w:tcW w:w="7651"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p>
        </w:tc>
      </w:tr>
      <w:tr w:rsidR="00620E0A" w:rsidRPr="00620E0A" w:rsidTr="00A7453B">
        <w:trPr>
          <w:gridAfter w:val="1"/>
          <w:wAfter w:w="6516" w:type="dxa"/>
        </w:trPr>
        <w:tc>
          <w:tcPr>
            <w:tcW w:w="1701"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KESATU</w:t>
            </w:r>
          </w:p>
        </w:tc>
        <w:tc>
          <w:tcPr>
            <w:tcW w:w="430" w:type="dxa"/>
          </w:tcPr>
          <w:p w:rsidR="000908B3" w:rsidRPr="00620E0A" w:rsidRDefault="000908B3" w:rsidP="00695927">
            <w:pPr>
              <w:spacing w:after="20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w:t>
            </w:r>
          </w:p>
        </w:tc>
        <w:tc>
          <w:tcPr>
            <w:tcW w:w="7651" w:type="dxa"/>
          </w:tcPr>
          <w:p w:rsidR="000908B3" w:rsidRPr="00620E0A" w:rsidRDefault="000908B3" w:rsidP="00176646">
            <w:pPr>
              <w:spacing w:after="200" w:line="240" w:lineRule="auto"/>
              <w:ind w:left="30"/>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 xml:space="preserve">Menetapkan Daftar Informasi Publik (DIP) pada Satuan Polisi </w:t>
            </w:r>
            <w:r w:rsidR="00112A75">
              <w:rPr>
                <w:rFonts w:ascii="Bookman Old Style" w:eastAsia="Calibri" w:hAnsi="Bookman Old Style" w:cs="Times New Roman"/>
                <w:sz w:val="24"/>
                <w:szCs w:val="24"/>
              </w:rPr>
              <w:t>Pamong Praja Tahun  2022</w:t>
            </w:r>
            <w:r w:rsidRPr="00620E0A">
              <w:rPr>
                <w:rFonts w:ascii="Bookman Old Style" w:eastAsia="Calibri" w:hAnsi="Bookman Old Style" w:cs="Times New Roman"/>
                <w:sz w:val="24"/>
                <w:szCs w:val="24"/>
              </w:rPr>
              <w:t>.</w:t>
            </w:r>
          </w:p>
        </w:tc>
      </w:tr>
      <w:tr w:rsidR="00620E0A" w:rsidRPr="00620E0A" w:rsidTr="00A7453B">
        <w:trPr>
          <w:gridAfter w:val="1"/>
          <w:wAfter w:w="6516" w:type="dxa"/>
        </w:trPr>
        <w:tc>
          <w:tcPr>
            <w:tcW w:w="1701"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KEDUA</w:t>
            </w:r>
          </w:p>
        </w:tc>
        <w:tc>
          <w:tcPr>
            <w:tcW w:w="430" w:type="dxa"/>
          </w:tcPr>
          <w:p w:rsidR="000908B3" w:rsidRPr="00620E0A" w:rsidRDefault="000908B3" w:rsidP="00695927">
            <w:pPr>
              <w:spacing w:after="20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w:t>
            </w:r>
          </w:p>
        </w:tc>
        <w:tc>
          <w:tcPr>
            <w:tcW w:w="7651" w:type="dxa"/>
          </w:tcPr>
          <w:p w:rsidR="000908B3" w:rsidRPr="00620E0A" w:rsidRDefault="000908B3" w:rsidP="00176646">
            <w:pPr>
              <w:spacing w:after="200" w:line="240" w:lineRule="auto"/>
              <w:ind w:left="30"/>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 xml:space="preserve">Daftar Informasi Publik (DIP) sebagaimana dimaksud dalam diktum KESATU terdiri atas informasi publik yang wajib disediakan dan diumumkan secara berkala dan informasi yang wajib tersedia setiap saat </w:t>
            </w:r>
            <w:r w:rsidRPr="00620E0A">
              <w:rPr>
                <w:rFonts w:ascii="Bookman Old Style" w:eastAsia="Calibri" w:hAnsi="Bookman Old Style" w:cs="Arial"/>
                <w:sz w:val="24"/>
                <w:szCs w:val="24"/>
              </w:rPr>
              <w:t>sebagaimana terlampir dan tidak terpisahkan dalam keputusan ini.</w:t>
            </w:r>
          </w:p>
        </w:tc>
      </w:tr>
      <w:tr w:rsidR="00620E0A" w:rsidRPr="00620E0A" w:rsidTr="00A7453B">
        <w:trPr>
          <w:gridAfter w:val="1"/>
          <w:wAfter w:w="6516" w:type="dxa"/>
        </w:trPr>
        <w:tc>
          <w:tcPr>
            <w:tcW w:w="1701" w:type="dxa"/>
          </w:tcPr>
          <w:p w:rsidR="000908B3" w:rsidRPr="00620E0A" w:rsidRDefault="000908B3" w:rsidP="00695927">
            <w:pPr>
              <w:spacing w:after="200" w:line="240" w:lineRule="auto"/>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KETIGA</w:t>
            </w:r>
          </w:p>
        </w:tc>
        <w:tc>
          <w:tcPr>
            <w:tcW w:w="430" w:type="dxa"/>
          </w:tcPr>
          <w:p w:rsidR="000908B3" w:rsidRPr="00620E0A" w:rsidRDefault="000908B3" w:rsidP="00695927">
            <w:pPr>
              <w:spacing w:after="200" w:line="240" w:lineRule="auto"/>
              <w:contextualSpacing/>
              <w:jc w:val="center"/>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w:t>
            </w:r>
          </w:p>
        </w:tc>
        <w:tc>
          <w:tcPr>
            <w:tcW w:w="7651" w:type="dxa"/>
          </w:tcPr>
          <w:p w:rsidR="000908B3" w:rsidRPr="00620E0A" w:rsidRDefault="000908B3" w:rsidP="00176646">
            <w:pPr>
              <w:spacing w:after="200" w:line="240" w:lineRule="auto"/>
              <w:ind w:left="30"/>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Keputusan ini mulai berlaku sejak tanggal ditetapkan dan apabila dikemudian hari ternyata terdapat kekeliruan dalam penetapannya akan diadakan perubahan sebagaimana mestinya.</w:t>
            </w:r>
          </w:p>
        </w:tc>
      </w:tr>
    </w:tbl>
    <w:p w:rsidR="000908B3" w:rsidRPr="00620E0A" w:rsidRDefault="000908B3" w:rsidP="00695927">
      <w:pPr>
        <w:spacing w:after="0" w:line="240" w:lineRule="auto"/>
        <w:contextualSpacing/>
        <w:jc w:val="both"/>
        <w:rPr>
          <w:rFonts w:ascii="Bookman Old Style" w:eastAsia="Calibri" w:hAnsi="Bookman Old Style" w:cs="Times New Roman"/>
        </w:rPr>
      </w:pPr>
      <w:r w:rsidRPr="00620E0A">
        <w:rPr>
          <w:rFonts w:ascii="Bookman Old Style" w:eastAsia="Calibri" w:hAnsi="Bookman Old Style" w:cs="Times New Roman"/>
        </w:rPr>
        <w:t xml:space="preserve">   </w:t>
      </w:r>
    </w:p>
    <w:p w:rsidR="000908B3" w:rsidRPr="00620E0A" w:rsidRDefault="009E510E" w:rsidP="00695927">
      <w:pPr>
        <w:spacing w:after="0" w:line="240" w:lineRule="auto"/>
        <w:ind w:firstLine="4590"/>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 xml:space="preserve">Ditetapkan </w:t>
      </w:r>
      <w:proofErr w:type="gramStart"/>
      <w:r w:rsidRPr="00620E0A">
        <w:rPr>
          <w:rFonts w:ascii="Bookman Old Style" w:eastAsia="Calibri" w:hAnsi="Bookman Old Style" w:cs="Times New Roman"/>
          <w:sz w:val="24"/>
          <w:szCs w:val="24"/>
        </w:rPr>
        <w:t>di  :</w:t>
      </w:r>
      <w:proofErr w:type="gramEnd"/>
      <w:r w:rsidRPr="00620E0A">
        <w:rPr>
          <w:rFonts w:ascii="Bookman Old Style" w:eastAsia="Calibri" w:hAnsi="Bookman Old Style" w:cs="Times New Roman"/>
          <w:sz w:val="24"/>
          <w:szCs w:val="24"/>
        </w:rPr>
        <w:t xml:space="preserve">  </w:t>
      </w:r>
      <w:r w:rsidR="000908B3" w:rsidRPr="00620E0A">
        <w:rPr>
          <w:rFonts w:ascii="Bookman Old Style" w:eastAsia="Calibri" w:hAnsi="Bookman Old Style" w:cs="Times New Roman"/>
          <w:sz w:val="24"/>
          <w:szCs w:val="24"/>
        </w:rPr>
        <w:t>Karanganyar</w:t>
      </w:r>
    </w:p>
    <w:p w:rsidR="000908B3" w:rsidRPr="00620E0A" w:rsidRDefault="000908B3" w:rsidP="00695927">
      <w:pPr>
        <w:spacing w:after="0" w:line="240" w:lineRule="auto"/>
        <w:ind w:firstLine="4590"/>
        <w:contextualSpacing/>
        <w:jc w:val="both"/>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rPr>
        <w:t xml:space="preserve">Pada tanggal </w:t>
      </w:r>
      <w:r w:rsidR="009E510E" w:rsidRPr="00620E0A">
        <w:rPr>
          <w:rFonts w:ascii="Bookman Old Style" w:eastAsia="Calibri" w:hAnsi="Bookman Old Style" w:cs="Times New Roman"/>
          <w:sz w:val="24"/>
          <w:szCs w:val="24"/>
          <w:lang w:val="id-ID"/>
        </w:rPr>
        <w:t xml:space="preserve"> </w:t>
      </w:r>
      <w:r w:rsidRPr="00620E0A">
        <w:rPr>
          <w:rFonts w:ascii="Bookman Old Style" w:eastAsia="Calibri" w:hAnsi="Bookman Old Style" w:cs="Times New Roman"/>
          <w:sz w:val="24"/>
          <w:szCs w:val="24"/>
        </w:rPr>
        <w:t xml:space="preserve"> :      </w:t>
      </w:r>
    </w:p>
    <w:p w:rsidR="000908B3" w:rsidRPr="00620E0A" w:rsidRDefault="000908B3" w:rsidP="00695927">
      <w:pPr>
        <w:spacing w:after="0" w:line="240" w:lineRule="auto"/>
        <w:contextualSpacing/>
        <w:jc w:val="both"/>
        <w:rPr>
          <w:rFonts w:ascii="Bookman Old Style" w:eastAsia="Calibri" w:hAnsi="Bookman Old Style" w:cs="Times New Roman"/>
          <w:sz w:val="24"/>
          <w:szCs w:val="24"/>
        </w:rPr>
      </w:pPr>
      <w:r w:rsidRPr="00620E0A">
        <w:rPr>
          <w:rFonts w:ascii="Bookman Old Style" w:eastAsia="Calibri" w:hAnsi="Bookman Old Style" w:cs="Times New Roman"/>
          <w:noProof/>
          <w:sz w:val="24"/>
          <w:szCs w:val="24"/>
        </w:rPr>
        <mc:AlternateContent>
          <mc:Choice Requires="wps">
            <w:drawing>
              <wp:anchor distT="0" distB="0" distL="114300" distR="114300" simplePos="0" relativeHeight="251660288" behindDoc="0" locked="0" layoutInCell="1" allowOverlap="1" wp14:anchorId="7209EC99" wp14:editId="01C6A511">
                <wp:simplePos x="0" y="0"/>
                <wp:positionH relativeFrom="column">
                  <wp:posOffset>2724150</wp:posOffset>
                </wp:positionH>
                <wp:positionV relativeFrom="paragraph">
                  <wp:posOffset>153670</wp:posOffset>
                </wp:positionV>
                <wp:extent cx="3381375" cy="130492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022" w:rsidRPr="00CA6F72" w:rsidRDefault="009E1022" w:rsidP="000908B3">
                            <w:pPr>
                              <w:spacing w:after="0"/>
                              <w:jc w:val="center"/>
                              <w:rPr>
                                <w:rFonts w:ascii="Bookman Old Style" w:hAnsi="Bookman Old Style"/>
                                <w:sz w:val="24"/>
                                <w:szCs w:val="24"/>
                              </w:rPr>
                            </w:pPr>
                            <w:r w:rsidRPr="00CA6F72">
                              <w:rPr>
                                <w:rFonts w:ascii="Bookman Old Style" w:hAnsi="Bookman Old Style"/>
                                <w:sz w:val="24"/>
                                <w:szCs w:val="24"/>
                              </w:rPr>
                              <w:t>KEPALA SATUAN POLISI PAMONG PRAJA</w:t>
                            </w:r>
                          </w:p>
                          <w:p w:rsidR="009E1022" w:rsidRPr="00CA6F72" w:rsidRDefault="009E1022" w:rsidP="000908B3">
                            <w:pPr>
                              <w:spacing w:after="0"/>
                              <w:jc w:val="center"/>
                              <w:rPr>
                                <w:rFonts w:ascii="Bookman Old Style" w:hAnsi="Bookman Old Style"/>
                                <w:sz w:val="24"/>
                                <w:szCs w:val="24"/>
                              </w:rPr>
                            </w:pPr>
                            <w:r w:rsidRPr="00CA6F72">
                              <w:rPr>
                                <w:rFonts w:ascii="Bookman Old Style" w:hAnsi="Bookman Old Style"/>
                                <w:sz w:val="24"/>
                                <w:szCs w:val="24"/>
                              </w:rPr>
                              <w:t>KABUPATEN KARANGANYAR</w:t>
                            </w:r>
                          </w:p>
                          <w:p w:rsidR="009E1022" w:rsidRPr="00CA6F72" w:rsidRDefault="009E1022" w:rsidP="000908B3">
                            <w:pPr>
                              <w:spacing w:after="0"/>
                              <w:rPr>
                                <w:rFonts w:ascii="Bookman Old Style" w:hAnsi="Bookman Old Style"/>
                                <w:sz w:val="24"/>
                                <w:szCs w:val="24"/>
                              </w:rPr>
                            </w:pPr>
                          </w:p>
                          <w:p w:rsidR="009E1022" w:rsidRPr="00CA6F72" w:rsidRDefault="009E1022" w:rsidP="000908B3">
                            <w:pPr>
                              <w:spacing w:after="0"/>
                              <w:rPr>
                                <w:rFonts w:ascii="Bookman Old Style" w:hAnsi="Bookman Old Style"/>
                                <w:sz w:val="24"/>
                                <w:szCs w:val="24"/>
                              </w:rPr>
                            </w:pPr>
                          </w:p>
                          <w:p w:rsidR="009E1022" w:rsidRPr="00CA6F72" w:rsidRDefault="009E1022" w:rsidP="000908B3">
                            <w:pPr>
                              <w:spacing w:after="0"/>
                              <w:jc w:val="center"/>
                              <w:rPr>
                                <w:rFonts w:ascii="Bookman Old Style" w:hAnsi="Bookman Old Style"/>
                                <w:sz w:val="24"/>
                                <w:szCs w:val="24"/>
                              </w:rPr>
                            </w:pPr>
                          </w:p>
                          <w:p w:rsidR="009E1022" w:rsidRDefault="009E1022" w:rsidP="000908B3">
                            <w:pPr>
                              <w:spacing w:after="0"/>
                              <w:jc w:val="center"/>
                              <w:rPr>
                                <w:rFonts w:ascii="Bookman Old Style" w:hAnsi="Bookman Old Style"/>
                                <w:sz w:val="24"/>
                                <w:szCs w:val="24"/>
                              </w:rPr>
                            </w:pPr>
                            <w:r w:rsidRPr="00A31374">
                              <w:rPr>
                                <w:rFonts w:ascii="Bookman Old Style" w:hAnsi="Bookman Old Style" w:cs="Arial"/>
                                <w:sz w:val="24"/>
                                <w:szCs w:val="24"/>
                              </w:rPr>
                              <w:t>YOPI EKO JATI WIBOWO</w:t>
                            </w:r>
                          </w:p>
                          <w:p w:rsidR="009E1022" w:rsidRDefault="009E1022" w:rsidP="000908B3">
                            <w:pPr>
                              <w:spacing w:after="0"/>
                              <w:jc w:val="center"/>
                              <w:rPr>
                                <w:rFonts w:ascii="Bookman Old Style" w:hAnsi="Bookman Old Style"/>
                                <w:sz w:val="24"/>
                                <w:szCs w:val="24"/>
                              </w:rPr>
                            </w:pPr>
                          </w:p>
                          <w:p w:rsidR="009E1022" w:rsidRPr="00CA6F72" w:rsidRDefault="009E1022" w:rsidP="000908B3">
                            <w:pPr>
                              <w:spacing w:after="0"/>
                              <w:jc w:val="center"/>
                              <w:rPr>
                                <w:rFonts w:ascii="Bookman Old Style" w:hAnsi="Bookman Old Style"/>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EC99" id="Rectangle 3" o:spid="_x0000_s1026" style="position:absolute;left:0;text-align:left;margin-left:214.5pt;margin-top:12.1pt;width:266.2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" stroked="f">
                <v:textbox>
                  <w:txbxContent>
                    <w:p w:rsidR="009E1022" w:rsidRPr="00CA6F72" w:rsidRDefault="009E1022" w:rsidP="000908B3">
                      <w:pPr>
                        <w:spacing w:after="0"/>
                        <w:jc w:val="center"/>
                        <w:rPr>
                          <w:rFonts w:ascii="Bookman Old Style" w:hAnsi="Bookman Old Style"/>
                          <w:sz w:val="24"/>
                          <w:szCs w:val="24"/>
                        </w:rPr>
                      </w:pPr>
                      <w:r w:rsidRPr="00CA6F72">
                        <w:rPr>
                          <w:rFonts w:ascii="Bookman Old Style" w:hAnsi="Bookman Old Style"/>
                          <w:sz w:val="24"/>
                          <w:szCs w:val="24"/>
                        </w:rPr>
                        <w:t>KEPALA SATUAN POLISI PAMONG PRAJA</w:t>
                      </w:r>
                    </w:p>
                    <w:p w:rsidR="009E1022" w:rsidRPr="00CA6F72" w:rsidRDefault="009E1022" w:rsidP="000908B3">
                      <w:pPr>
                        <w:spacing w:after="0"/>
                        <w:jc w:val="center"/>
                        <w:rPr>
                          <w:rFonts w:ascii="Bookman Old Style" w:hAnsi="Bookman Old Style"/>
                          <w:sz w:val="24"/>
                          <w:szCs w:val="24"/>
                        </w:rPr>
                      </w:pPr>
                      <w:r w:rsidRPr="00CA6F72">
                        <w:rPr>
                          <w:rFonts w:ascii="Bookman Old Style" w:hAnsi="Bookman Old Style"/>
                          <w:sz w:val="24"/>
                          <w:szCs w:val="24"/>
                        </w:rPr>
                        <w:t>KABUPATEN KARANGANYAR</w:t>
                      </w:r>
                    </w:p>
                    <w:p w:rsidR="009E1022" w:rsidRPr="00CA6F72" w:rsidRDefault="009E1022" w:rsidP="000908B3">
                      <w:pPr>
                        <w:spacing w:after="0"/>
                        <w:rPr>
                          <w:rFonts w:ascii="Bookman Old Style" w:hAnsi="Bookman Old Style"/>
                          <w:sz w:val="24"/>
                          <w:szCs w:val="24"/>
                        </w:rPr>
                      </w:pPr>
                    </w:p>
                    <w:p w:rsidR="009E1022" w:rsidRPr="00CA6F72" w:rsidRDefault="009E1022" w:rsidP="000908B3">
                      <w:pPr>
                        <w:spacing w:after="0"/>
                        <w:rPr>
                          <w:rFonts w:ascii="Bookman Old Style" w:hAnsi="Bookman Old Style"/>
                          <w:sz w:val="24"/>
                          <w:szCs w:val="24"/>
                        </w:rPr>
                      </w:pPr>
                    </w:p>
                    <w:p w:rsidR="009E1022" w:rsidRPr="00CA6F72" w:rsidRDefault="009E1022" w:rsidP="000908B3">
                      <w:pPr>
                        <w:spacing w:after="0"/>
                        <w:jc w:val="center"/>
                        <w:rPr>
                          <w:rFonts w:ascii="Bookman Old Style" w:hAnsi="Bookman Old Style"/>
                          <w:sz w:val="24"/>
                          <w:szCs w:val="24"/>
                        </w:rPr>
                      </w:pPr>
                    </w:p>
                    <w:p w:rsidR="009E1022" w:rsidRDefault="009E1022" w:rsidP="000908B3">
                      <w:pPr>
                        <w:spacing w:after="0"/>
                        <w:jc w:val="center"/>
                        <w:rPr>
                          <w:rFonts w:ascii="Bookman Old Style" w:hAnsi="Bookman Old Style"/>
                          <w:sz w:val="24"/>
                          <w:szCs w:val="24"/>
                        </w:rPr>
                      </w:pPr>
                      <w:r w:rsidRPr="00A31374">
                        <w:rPr>
                          <w:rFonts w:ascii="Bookman Old Style" w:hAnsi="Bookman Old Style" w:cs="Arial"/>
                          <w:sz w:val="24"/>
                          <w:szCs w:val="24"/>
                        </w:rPr>
                        <w:t>YOPI EKO JATI WIBOWO</w:t>
                      </w:r>
                    </w:p>
                    <w:p w:rsidR="009E1022" w:rsidRDefault="009E1022" w:rsidP="000908B3">
                      <w:pPr>
                        <w:spacing w:after="0"/>
                        <w:jc w:val="center"/>
                        <w:rPr>
                          <w:rFonts w:ascii="Bookman Old Style" w:hAnsi="Bookman Old Style"/>
                          <w:sz w:val="24"/>
                          <w:szCs w:val="24"/>
                        </w:rPr>
                      </w:pPr>
                    </w:p>
                    <w:p w:rsidR="009E1022" w:rsidRPr="00CA6F72" w:rsidRDefault="009E1022" w:rsidP="000908B3">
                      <w:pPr>
                        <w:spacing w:after="0"/>
                        <w:jc w:val="center"/>
                        <w:rPr>
                          <w:rFonts w:ascii="Bookman Old Style" w:hAnsi="Bookman Old Style"/>
                          <w:sz w:val="24"/>
                          <w:szCs w:val="24"/>
                        </w:rPr>
                      </w:pPr>
                    </w:p>
                  </w:txbxContent>
                </v:textbox>
              </v:rect>
            </w:pict>
          </mc:Fallback>
        </mc:AlternateContent>
      </w:r>
    </w:p>
    <w:p w:rsidR="000908B3" w:rsidRPr="00620E0A" w:rsidRDefault="000908B3" w:rsidP="00695927">
      <w:pPr>
        <w:spacing w:after="0" w:line="240" w:lineRule="auto"/>
        <w:contextualSpacing/>
        <w:jc w:val="both"/>
        <w:rPr>
          <w:rFonts w:ascii="Bookman Old Style" w:eastAsia="Calibri" w:hAnsi="Bookman Old Style" w:cs="Times New Roman"/>
        </w:rPr>
      </w:pPr>
    </w:p>
    <w:p w:rsidR="000908B3" w:rsidRPr="00620E0A" w:rsidRDefault="000908B3" w:rsidP="00695927">
      <w:pPr>
        <w:spacing w:after="0" w:line="240" w:lineRule="auto"/>
        <w:contextualSpacing/>
        <w:jc w:val="both"/>
        <w:rPr>
          <w:rFonts w:ascii="Bookman Old Style" w:eastAsia="Calibri" w:hAnsi="Bookman Old Style" w:cs="Times New Roman"/>
        </w:rPr>
      </w:pPr>
    </w:p>
    <w:p w:rsidR="000908B3" w:rsidRPr="00620E0A" w:rsidRDefault="000908B3" w:rsidP="00695927">
      <w:pPr>
        <w:spacing w:after="0" w:line="240" w:lineRule="auto"/>
        <w:contextualSpacing/>
        <w:jc w:val="both"/>
        <w:rPr>
          <w:rFonts w:ascii="Bookman Old Style" w:eastAsia="Calibri" w:hAnsi="Bookman Old Style" w:cs="Times New Roman"/>
        </w:rPr>
      </w:pPr>
    </w:p>
    <w:p w:rsidR="000908B3" w:rsidRPr="00620E0A" w:rsidRDefault="000908B3" w:rsidP="00695927">
      <w:pPr>
        <w:spacing w:after="0" w:line="240" w:lineRule="auto"/>
        <w:contextualSpacing/>
        <w:jc w:val="both"/>
        <w:rPr>
          <w:rFonts w:ascii="Bookman Old Style" w:eastAsia="Calibri" w:hAnsi="Bookman Old Style" w:cs="Times New Roman"/>
        </w:rPr>
      </w:pPr>
    </w:p>
    <w:p w:rsidR="000908B3" w:rsidRPr="00620E0A" w:rsidRDefault="000908B3" w:rsidP="00695927">
      <w:pPr>
        <w:spacing w:after="0" w:line="240" w:lineRule="auto"/>
        <w:contextualSpacing/>
        <w:jc w:val="center"/>
        <w:rPr>
          <w:rFonts w:ascii="Bookman Old Style" w:eastAsia="Calibri" w:hAnsi="Bookman Old Style" w:cs="Times New Roman"/>
          <w:sz w:val="24"/>
          <w:szCs w:val="24"/>
        </w:rPr>
      </w:pPr>
    </w:p>
    <w:p w:rsidR="00A95B4E" w:rsidRPr="00620E0A" w:rsidRDefault="00A95B4E" w:rsidP="00695927">
      <w:pPr>
        <w:spacing w:after="0" w:line="240" w:lineRule="auto"/>
        <w:contextualSpacing/>
        <w:jc w:val="center"/>
        <w:rPr>
          <w:rFonts w:ascii="Bookman Old Style" w:eastAsia="Calibri" w:hAnsi="Bookman Old Style" w:cs="Times New Roman"/>
          <w:sz w:val="24"/>
          <w:szCs w:val="24"/>
        </w:rPr>
      </w:pPr>
    </w:p>
    <w:p w:rsidR="00A95B4E" w:rsidRPr="00620E0A" w:rsidRDefault="00A95B4E" w:rsidP="00A95B4E">
      <w:pPr>
        <w:tabs>
          <w:tab w:val="left" w:pos="6780"/>
        </w:tabs>
        <w:rPr>
          <w:rFonts w:ascii="Bookman Old Style" w:eastAsia="Calibri" w:hAnsi="Bookman Old Style" w:cs="Times New Roman"/>
          <w:sz w:val="24"/>
          <w:szCs w:val="24"/>
        </w:rPr>
      </w:pPr>
    </w:p>
    <w:tbl>
      <w:tblPr>
        <w:tblStyle w:val="TableGrid3"/>
        <w:tblpPr w:leftFromText="180" w:rightFromText="180" w:vertAnchor="text" w:horzAnchor="page" w:tblpX="5120" w:tblpY="1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93"/>
      </w:tblGrid>
      <w:tr w:rsidR="007875BD" w:rsidRPr="007875BD" w:rsidTr="007875BD">
        <w:tc>
          <w:tcPr>
            <w:tcW w:w="5382" w:type="dxa"/>
            <w:gridSpan w:val="2"/>
          </w:tcPr>
          <w:p w:rsidR="00A95B4E" w:rsidRPr="007875BD" w:rsidRDefault="00A95B4E" w:rsidP="00AE025D">
            <w:pPr>
              <w:jc w:val="center"/>
              <w:rPr>
                <w:rFonts w:ascii="Bookman Old Style" w:hAnsi="Bookman Old Style"/>
                <w:color w:val="FFFFFF" w:themeColor="background1"/>
                <w:sz w:val="24"/>
                <w:szCs w:val="24"/>
              </w:rPr>
            </w:pPr>
          </w:p>
        </w:tc>
      </w:tr>
      <w:tr w:rsidR="007875BD" w:rsidRPr="007875BD" w:rsidTr="007875BD">
        <w:tc>
          <w:tcPr>
            <w:tcW w:w="2689" w:type="dxa"/>
          </w:tcPr>
          <w:p w:rsidR="00A95B4E" w:rsidRPr="007875BD" w:rsidRDefault="00A95B4E" w:rsidP="00AE025D">
            <w:pPr>
              <w:jc w:val="center"/>
              <w:rPr>
                <w:rFonts w:ascii="Bookman Old Style" w:hAnsi="Bookman Old Style"/>
                <w:color w:val="FFFFFF" w:themeColor="background1"/>
                <w:sz w:val="24"/>
                <w:szCs w:val="24"/>
              </w:rPr>
            </w:pPr>
          </w:p>
        </w:tc>
        <w:tc>
          <w:tcPr>
            <w:tcW w:w="2693" w:type="dxa"/>
          </w:tcPr>
          <w:p w:rsidR="00A95B4E" w:rsidRPr="007875BD" w:rsidRDefault="00A95B4E" w:rsidP="00AE025D">
            <w:pPr>
              <w:jc w:val="center"/>
              <w:rPr>
                <w:rFonts w:ascii="Bookman Old Style" w:hAnsi="Bookman Old Style"/>
                <w:color w:val="FFFFFF" w:themeColor="background1"/>
                <w:sz w:val="24"/>
                <w:szCs w:val="24"/>
              </w:rPr>
            </w:pPr>
          </w:p>
        </w:tc>
      </w:tr>
      <w:tr w:rsidR="007875BD" w:rsidRPr="007875BD" w:rsidTr="007875BD">
        <w:tc>
          <w:tcPr>
            <w:tcW w:w="2689" w:type="dxa"/>
          </w:tcPr>
          <w:p w:rsidR="00A95B4E" w:rsidRPr="007875BD" w:rsidRDefault="00A95B4E" w:rsidP="00AE025D">
            <w:pPr>
              <w:rPr>
                <w:rFonts w:ascii="Bookman Old Style" w:hAnsi="Bookman Old Style"/>
                <w:color w:val="FFFFFF" w:themeColor="background1"/>
                <w:sz w:val="24"/>
                <w:szCs w:val="24"/>
              </w:rPr>
            </w:pPr>
          </w:p>
        </w:tc>
        <w:tc>
          <w:tcPr>
            <w:tcW w:w="2693" w:type="dxa"/>
          </w:tcPr>
          <w:p w:rsidR="00A95B4E" w:rsidRPr="007875BD" w:rsidRDefault="00A95B4E" w:rsidP="00AE025D">
            <w:pPr>
              <w:rPr>
                <w:rFonts w:ascii="Bookman Old Style" w:hAnsi="Bookman Old Style"/>
                <w:color w:val="FFFFFF" w:themeColor="background1"/>
                <w:sz w:val="24"/>
                <w:szCs w:val="24"/>
              </w:rPr>
            </w:pPr>
          </w:p>
        </w:tc>
      </w:tr>
    </w:tbl>
    <w:p w:rsidR="00A95B4E" w:rsidRPr="00620E0A" w:rsidRDefault="00A95B4E" w:rsidP="00A95B4E">
      <w:pPr>
        <w:rPr>
          <w:rFonts w:ascii="Bookman Old Style" w:hAnsi="Bookman Old Style"/>
        </w:rPr>
      </w:pPr>
    </w:p>
    <w:p w:rsidR="00A95B4E" w:rsidRPr="00620E0A" w:rsidRDefault="00A95B4E" w:rsidP="00A95B4E">
      <w:pPr>
        <w:jc w:val="both"/>
        <w:rPr>
          <w:rFonts w:ascii="Bookman Old Style" w:hAnsi="Bookman Old Style"/>
        </w:rPr>
      </w:pPr>
    </w:p>
    <w:p w:rsidR="00A95B4E" w:rsidRPr="00620E0A" w:rsidRDefault="00A95B4E" w:rsidP="00A95B4E">
      <w:pPr>
        <w:rPr>
          <w:rFonts w:ascii="Bookman Old Style" w:hAnsi="Bookman Old Style"/>
        </w:rPr>
      </w:pPr>
    </w:p>
    <w:p w:rsidR="00A95B4E" w:rsidRPr="00620E0A" w:rsidRDefault="00A95B4E" w:rsidP="00A95B4E">
      <w:pPr>
        <w:tabs>
          <w:tab w:val="left" w:pos="6780"/>
        </w:tabs>
        <w:rPr>
          <w:rFonts w:ascii="Bookman Old Style" w:eastAsia="Calibri" w:hAnsi="Bookman Old Style" w:cs="Times New Roman"/>
          <w:sz w:val="24"/>
          <w:szCs w:val="24"/>
        </w:rPr>
      </w:pPr>
    </w:p>
    <w:p w:rsidR="000908B3" w:rsidRPr="00620E0A" w:rsidRDefault="00A95B4E" w:rsidP="00A95B4E">
      <w:pPr>
        <w:tabs>
          <w:tab w:val="left" w:pos="6780"/>
        </w:tabs>
        <w:rPr>
          <w:rFonts w:ascii="Bookman Old Style" w:eastAsia="Calibri" w:hAnsi="Bookman Old Style" w:cs="Times New Roman"/>
          <w:sz w:val="24"/>
          <w:szCs w:val="24"/>
        </w:rPr>
        <w:sectPr w:rsidR="000908B3" w:rsidRPr="00620E0A" w:rsidSect="00EE2F92">
          <w:headerReference w:type="default" r:id="rId8"/>
          <w:pgSz w:w="11907" w:h="18711" w:code="9"/>
          <w:pgMar w:top="1701" w:right="1361" w:bottom="1440" w:left="1440" w:header="720" w:footer="720" w:gutter="0"/>
          <w:cols w:space="720"/>
          <w:docGrid w:linePitch="360"/>
        </w:sectPr>
      </w:pPr>
      <w:r w:rsidRPr="00620E0A">
        <w:rPr>
          <w:rFonts w:ascii="Bookman Old Style" w:eastAsia="Calibri" w:hAnsi="Bookman Old Style" w:cs="Times New Roman"/>
          <w:sz w:val="24"/>
          <w:szCs w:val="24"/>
        </w:rPr>
        <w:tab/>
      </w:r>
    </w:p>
    <w:p w:rsidR="00B94E45" w:rsidRPr="00620E0A" w:rsidRDefault="00B94E45" w:rsidP="001A57F9">
      <w:pPr>
        <w:shd w:val="clear" w:color="auto" w:fill="FFFFFF"/>
        <w:spacing w:after="0" w:line="240" w:lineRule="auto"/>
        <w:ind w:left="9450" w:firstLine="48"/>
        <w:jc w:val="both"/>
        <w:outlineLvl w:val="0"/>
        <w:rPr>
          <w:rFonts w:ascii="Bookman Old Style" w:eastAsia="Times New Roman" w:hAnsi="Bookman Old Style" w:cs="Arial"/>
          <w:bCs/>
          <w:kern w:val="36"/>
          <w:sz w:val="24"/>
          <w:szCs w:val="24"/>
        </w:rPr>
      </w:pPr>
      <w:proofErr w:type="gramStart"/>
      <w:r w:rsidRPr="00620E0A">
        <w:rPr>
          <w:rFonts w:ascii="Bookman Old Style" w:eastAsia="Times New Roman" w:hAnsi="Bookman Old Style" w:cs="Arial"/>
          <w:bCs/>
          <w:kern w:val="36"/>
          <w:sz w:val="24"/>
          <w:szCs w:val="24"/>
        </w:rPr>
        <w:lastRenderedPageBreak/>
        <w:t>LAMPIRAN :</w:t>
      </w:r>
      <w:proofErr w:type="gramEnd"/>
      <w:r w:rsidRPr="00620E0A">
        <w:rPr>
          <w:rFonts w:ascii="Bookman Old Style" w:eastAsia="Times New Roman" w:hAnsi="Bookman Old Style" w:cs="Arial"/>
          <w:bCs/>
          <w:kern w:val="36"/>
          <w:sz w:val="24"/>
          <w:szCs w:val="24"/>
        </w:rPr>
        <w:t xml:space="preserve"> </w:t>
      </w:r>
    </w:p>
    <w:p w:rsidR="00B94E45" w:rsidRPr="00620E0A" w:rsidRDefault="00B94E45" w:rsidP="001A57F9">
      <w:pPr>
        <w:shd w:val="clear" w:color="auto" w:fill="FFFFFF"/>
        <w:spacing w:after="0" w:line="240" w:lineRule="auto"/>
        <w:ind w:left="9498"/>
        <w:jc w:val="both"/>
        <w:outlineLvl w:val="0"/>
        <w:rPr>
          <w:rFonts w:ascii="Bookman Old Style" w:eastAsia="Times New Roman" w:hAnsi="Bookman Old Style" w:cs="Arial"/>
          <w:bCs/>
          <w:kern w:val="36"/>
          <w:sz w:val="24"/>
          <w:szCs w:val="24"/>
        </w:rPr>
      </w:pPr>
      <w:r w:rsidRPr="00620E0A">
        <w:rPr>
          <w:rFonts w:ascii="Bookman Old Style" w:eastAsia="Times New Roman" w:hAnsi="Bookman Old Style" w:cs="Arial"/>
          <w:bCs/>
          <w:kern w:val="36"/>
          <w:sz w:val="24"/>
          <w:szCs w:val="24"/>
        </w:rPr>
        <w:t xml:space="preserve">KEPUTUSAN KEPALA SATUAN POLISI PAMONG PRAJA KABUPATEN KARANGANYAR </w:t>
      </w:r>
    </w:p>
    <w:p w:rsidR="00B94E45" w:rsidRPr="00620E0A" w:rsidRDefault="001A57F9" w:rsidP="001A57F9">
      <w:pPr>
        <w:shd w:val="clear" w:color="auto" w:fill="FFFFFF"/>
        <w:spacing w:after="0" w:line="240" w:lineRule="auto"/>
        <w:ind w:left="9498"/>
        <w:jc w:val="both"/>
        <w:outlineLvl w:val="0"/>
        <w:rPr>
          <w:rFonts w:ascii="Bookman Old Style" w:eastAsia="Times New Roman" w:hAnsi="Bookman Old Style" w:cs="Arial"/>
          <w:bCs/>
          <w:kern w:val="36"/>
          <w:sz w:val="24"/>
          <w:szCs w:val="24"/>
        </w:rPr>
      </w:pPr>
      <w:proofErr w:type="gramStart"/>
      <w:r w:rsidRPr="00620E0A">
        <w:rPr>
          <w:rFonts w:ascii="Bookman Old Style" w:eastAsia="Times New Roman" w:hAnsi="Bookman Old Style" w:cs="Arial"/>
          <w:bCs/>
          <w:kern w:val="36"/>
          <w:sz w:val="24"/>
          <w:szCs w:val="24"/>
        </w:rPr>
        <w:t>NOMOR :</w:t>
      </w:r>
      <w:proofErr w:type="gramEnd"/>
      <w:r w:rsidRPr="00620E0A">
        <w:rPr>
          <w:rFonts w:ascii="Bookman Old Style" w:eastAsia="Times New Roman" w:hAnsi="Bookman Old Style" w:cs="Arial"/>
          <w:bCs/>
          <w:kern w:val="36"/>
          <w:sz w:val="24"/>
          <w:szCs w:val="24"/>
        </w:rPr>
        <w:t xml:space="preserve">         </w:t>
      </w:r>
      <w:r w:rsidR="000C1A98" w:rsidRPr="00620E0A">
        <w:rPr>
          <w:rFonts w:ascii="Bookman Old Style" w:eastAsia="Times New Roman" w:hAnsi="Bookman Old Style" w:cs="Arial"/>
          <w:bCs/>
          <w:kern w:val="36"/>
          <w:sz w:val="24"/>
          <w:szCs w:val="24"/>
        </w:rPr>
        <w:t xml:space="preserve"> </w:t>
      </w:r>
      <w:r w:rsidR="00112A75">
        <w:rPr>
          <w:rFonts w:ascii="Bookman Old Style" w:eastAsia="Times New Roman" w:hAnsi="Bookman Old Style" w:cs="Arial"/>
          <w:bCs/>
          <w:kern w:val="36"/>
          <w:sz w:val="24"/>
          <w:szCs w:val="24"/>
        </w:rPr>
        <w:t>TAHUN 2022</w:t>
      </w:r>
      <w:r w:rsidR="00B94E45" w:rsidRPr="00620E0A">
        <w:rPr>
          <w:rFonts w:ascii="Bookman Old Style" w:eastAsia="Times New Roman" w:hAnsi="Bookman Old Style" w:cs="Arial"/>
          <w:bCs/>
          <w:kern w:val="36"/>
          <w:sz w:val="24"/>
          <w:szCs w:val="24"/>
        </w:rPr>
        <w:t xml:space="preserve"> </w:t>
      </w:r>
    </w:p>
    <w:p w:rsidR="00B94E45" w:rsidRPr="00620E0A" w:rsidRDefault="00B94E45" w:rsidP="001A57F9">
      <w:pPr>
        <w:shd w:val="clear" w:color="auto" w:fill="FFFFFF"/>
        <w:spacing w:after="0" w:line="240" w:lineRule="auto"/>
        <w:ind w:left="9498"/>
        <w:jc w:val="both"/>
        <w:outlineLvl w:val="0"/>
        <w:rPr>
          <w:rFonts w:ascii="Bookman Old Style" w:eastAsia="Times New Roman" w:hAnsi="Bookman Old Style" w:cs="Arial"/>
          <w:bCs/>
          <w:kern w:val="36"/>
          <w:sz w:val="24"/>
          <w:szCs w:val="24"/>
        </w:rPr>
      </w:pPr>
      <w:r w:rsidRPr="00620E0A">
        <w:rPr>
          <w:rFonts w:ascii="Bookman Old Style" w:eastAsia="Times New Roman" w:hAnsi="Bookman Old Style" w:cs="Arial"/>
          <w:bCs/>
          <w:kern w:val="36"/>
          <w:sz w:val="24"/>
          <w:szCs w:val="24"/>
        </w:rPr>
        <w:t xml:space="preserve">TENTANG </w:t>
      </w:r>
    </w:p>
    <w:p w:rsidR="00B94E45" w:rsidRPr="00620E0A" w:rsidRDefault="00B94E45" w:rsidP="001A57F9">
      <w:pPr>
        <w:shd w:val="clear" w:color="auto" w:fill="FFFFFF"/>
        <w:spacing w:after="0" w:line="240" w:lineRule="auto"/>
        <w:ind w:left="9498"/>
        <w:jc w:val="both"/>
        <w:outlineLvl w:val="0"/>
        <w:rPr>
          <w:rFonts w:ascii="Bookman Old Style" w:eastAsia="Times New Roman" w:hAnsi="Bookman Old Style" w:cs="Arial"/>
          <w:bCs/>
          <w:kern w:val="36"/>
          <w:sz w:val="24"/>
          <w:szCs w:val="24"/>
        </w:rPr>
      </w:pPr>
      <w:r w:rsidRPr="00620E0A">
        <w:rPr>
          <w:rFonts w:ascii="Bookman Old Style" w:eastAsia="Times New Roman" w:hAnsi="Bookman Old Style" w:cs="Arial"/>
          <w:bCs/>
          <w:kern w:val="36"/>
          <w:sz w:val="24"/>
          <w:szCs w:val="24"/>
        </w:rPr>
        <w:t>DAFTAR I</w:t>
      </w:r>
      <w:r w:rsidR="00AD1AC2" w:rsidRPr="00620E0A">
        <w:rPr>
          <w:rFonts w:ascii="Bookman Old Style" w:eastAsia="Times New Roman" w:hAnsi="Bookman Old Style" w:cs="Arial"/>
          <w:bCs/>
          <w:kern w:val="36"/>
          <w:sz w:val="24"/>
          <w:szCs w:val="24"/>
        </w:rPr>
        <w:t>NFORMASI PUBLIK (DIP) TAHUN 202</w:t>
      </w:r>
      <w:r w:rsidR="00112A75">
        <w:rPr>
          <w:rFonts w:ascii="Bookman Old Style" w:eastAsia="Times New Roman" w:hAnsi="Bookman Old Style" w:cs="Arial"/>
          <w:bCs/>
          <w:kern w:val="36"/>
          <w:sz w:val="24"/>
          <w:szCs w:val="24"/>
          <w:lang w:val="id-ID"/>
        </w:rPr>
        <w:t>2</w:t>
      </w:r>
      <w:r w:rsidRPr="00620E0A">
        <w:rPr>
          <w:rFonts w:ascii="Bookman Old Style" w:eastAsia="Times New Roman" w:hAnsi="Bookman Old Style" w:cs="Arial"/>
          <w:bCs/>
          <w:kern w:val="36"/>
          <w:sz w:val="24"/>
          <w:szCs w:val="24"/>
        </w:rPr>
        <w:t xml:space="preserve"> SATUAN POLISI PAMONG PRAJA KABUPATEN KARANGANYAR </w:t>
      </w:r>
    </w:p>
    <w:p w:rsidR="000908B3" w:rsidRPr="00620E0A" w:rsidRDefault="00B60958" w:rsidP="000908B3">
      <w:pPr>
        <w:shd w:val="clear" w:color="auto" w:fill="FFFFFF"/>
        <w:spacing w:after="0" w:line="240" w:lineRule="auto"/>
        <w:jc w:val="center"/>
        <w:outlineLvl w:val="0"/>
        <w:rPr>
          <w:rFonts w:ascii="Bookman Old Style" w:eastAsia="Times New Roman" w:hAnsi="Bookman Old Style" w:cs="Arial"/>
          <w:bCs/>
          <w:kern w:val="36"/>
          <w:sz w:val="24"/>
          <w:szCs w:val="24"/>
          <w:lang w:val="id-ID"/>
        </w:rPr>
      </w:pPr>
      <w:r w:rsidRPr="00620E0A">
        <w:rPr>
          <w:rFonts w:ascii="Bookman Old Style" w:eastAsia="Times New Roman" w:hAnsi="Bookman Old Style" w:cs="Arial"/>
          <w:bCs/>
          <w:kern w:val="36"/>
          <w:sz w:val="24"/>
          <w:szCs w:val="24"/>
          <w:lang w:val="id-ID"/>
        </w:rPr>
        <w:t xml:space="preserve">  </w:t>
      </w:r>
    </w:p>
    <w:p w:rsidR="000908B3" w:rsidRPr="00620E0A" w:rsidRDefault="000908B3" w:rsidP="000908B3">
      <w:pPr>
        <w:shd w:val="clear" w:color="auto" w:fill="FFFFFF"/>
        <w:spacing w:after="0" w:line="240" w:lineRule="auto"/>
        <w:jc w:val="center"/>
        <w:outlineLvl w:val="0"/>
        <w:rPr>
          <w:rFonts w:ascii="Bookman Old Style" w:eastAsia="Times New Roman" w:hAnsi="Bookman Old Style" w:cs="Arial"/>
          <w:bCs/>
          <w:kern w:val="36"/>
          <w:sz w:val="24"/>
          <w:szCs w:val="24"/>
        </w:rPr>
      </w:pPr>
    </w:p>
    <w:p w:rsidR="000908B3" w:rsidRPr="00620E0A" w:rsidRDefault="000908B3" w:rsidP="000908B3">
      <w:pPr>
        <w:shd w:val="clear" w:color="auto" w:fill="FFFFFF"/>
        <w:spacing w:after="0" w:line="240" w:lineRule="auto"/>
        <w:jc w:val="center"/>
        <w:outlineLvl w:val="0"/>
        <w:rPr>
          <w:rFonts w:ascii="Bookman Old Style" w:eastAsia="Times New Roman" w:hAnsi="Bookman Old Style" w:cs="Arial"/>
          <w:bCs/>
          <w:kern w:val="36"/>
          <w:sz w:val="24"/>
          <w:szCs w:val="24"/>
          <w:lang w:val="id-ID"/>
        </w:rPr>
      </w:pPr>
      <w:r w:rsidRPr="00620E0A">
        <w:rPr>
          <w:rFonts w:ascii="Bookman Old Style" w:eastAsia="Times New Roman" w:hAnsi="Bookman Old Style" w:cs="Arial"/>
          <w:bCs/>
          <w:kern w:val="36"/>
          <w:sz w:val="24"/>
          <w:szCs w:val="24"/>
          <w:lang w:val="id-ID"/>
        </w:rPr>
        <w:t>DAFTAR INFORMASI PUBLIK (DIP)</w:t>
      </w:r>
    </w:p>
    <w:p w:rsidR="000908B3" w:rsidRPr="00620E0A" w:rsidRDefault="000908B3" w:rsidP="000908B3">
      <w:pPr>
        <w:shd w:val="clear" w:color="auto" w:fill="FFFFFF"/>
        <w:spacing w:after="0" w:line="240" w:lineRule="auto"/>
        <w:jc w:val="center"/>
        <w:outlineLvl w:val="0"/>
        <w:rPr>
          <w:rFonts w:ascii="Bookman Old Style" w:eastAsia="Times New Roman" w:hAnsi="Bookman Old Style" w:cs="Arial"/>
          <w:bCs/>
          <w:kern w:val="36"/>
          <w:sz w:val="24"/>
          <w:szCs w:val="24"/>
          <w:lang w:val="id-ID"/>
        </w:rPr>
      </w:pPr>
      <w:r w:rsidRPr="00620E0A">
        <w:rPr>
          <w:rFonts w:ascii="Bookman Old Style" w:eastAsia="Times New Roman" w:hAnsi="Bookman Old Style" w:cs="Arial"/>
          <w:bCs/>
          <w:kern w:val="36"/>
          <w:sz w:val="24"/>
          <w:szCs w:val="24"/>
          <w:lang w:val="id-ID"/>
        </w:rPr>
        <w:t>SATUAN POLISI PAMONG PRAJA KABUPATEN KARANGANYAR</w:t>
      </w:r>
    </w:p>
    <w:p w:rsidR="000908B3" w:rsidRPr="00620E0A" w:rsidRDefault="00112A75" w:rsidP="000908B3">
      <w:pPr>
        <w:shd w:val="clear" w:color="auto" w:fill="FFFFFF"/>
        <w:spacing w:after="0" w:line="240" w:lineRule="auto"/>
        <w:jc w:val="center"/>
        <w:outlineLvl w:val="0"/>
        <w:rPr>
          <w:rFonts w:ascii="Bookman Old Style" w:eastAsia="Times New Roman" w:hAnsi="Bookman Old Style" w:cs="Arial"/>
          <w:bCs/>
          <w:kern w:val="36"/>
          <w:sz w:val="24"/>
          <w:szCs w:val="24"/>
          <w:lang w:val="id-ID"/>
        </w:rPr>
      </w:pPr>
      <w:r>
        <w:rPr>
          <w:rFonts w:ascii="Bookman Old Style" w:eastAsia="Times New Roman" w:hAnsi="Bookman Old Style" w:cs="Arial"/>
          <w:bCs/>
          <w:kern w:val="36"/>
          <w:sz w:val="24"/>
          <w:szCs w:val="24"/>
          <w:lang w:val="id-ID"/>
        </w:rPr>
        <w:t>TAHUN 2022</w:t>
      </w:r>
    </w:p>
    <w:p w:rsidR="000908B3" w:rsidRPr="00620E0A" w:rsidRDefault="000908B3" w:rsidP="00C97008">
      <w:pPr>
        <w:shd w:val="clear" w:color="auto" w:fill="FFFFFF"/>
        <w:spacing w:after="200" w:line="240" w:lineRule="auto"/>
        <w:ind w:left="-851"/>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br/>
      </w:r>
      <w:r w:rsidR="00E2378B" w:rsidRPr="00620E0A">
        <w:rPr>
          <w:rFonts w:ascii="Bookman Old Style" w:eastAsia="Times New Roman" w:hAnsi="Bookman Old Style" w:cs="Arial"/>
          <w:sz w:val="24"/>
          <w:szCs w:val="24"/>
          <w:lang w:val="id-ID"/>
        </w:rPr>
        <w:t>A. Informasi Yang Diumumkan Secara Berkala</w:t>
      </w:r>
    </w:p>
    <w:tbl>
      <w:tblPr>
        <w:tblpPr w:leftFromText="180" w:rightFromText="180" w:vertAnchor="text" w:horzAnchor="margin" w:tblpXSpec="center" w:tblpY="409"/>
        <w:tblOverlap w:val="never"/>
        <w:tblW w:w="17862"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647"/>
        <w:gridCol w:w="1763"/>
        <w:gridCol w:w="3119"/>
        <w:gridCol w:w="1840"/>
        <w:gridCol w:w="1846"/>
        <w:gridCol w:w="1701"/>
        <w:gridCol w:w="1272"/>
        <w:gridCol w:w="1557"/>
        <w:gridCol w:w="4117"/>
      </w:tblGrid>
      <w:tr w:rsidR="00620E0A" w:rsidRPr="00620E0A" w:rsidTr="00C4504B">
        <w:trPr>
          <w:tblHeader/>
        </w:trPr>
        <w:tc>
          <w:tcPr>
            <w:tcW w:w="647"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No</w:t>
            </w:r>
          </w:p>
        </w:tc>
        <w:tc>
          <w:tcPr>
            <w:tcW w:w="1763"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Judul</w:t>
            </w:r>
            <w:r w:rsidRPr="00620E0A">
              <w:rPr>
                <w:rFonts w:ascii="Bookman Old Style" w:eastAsia="Times New Roman" w:hAnsi="Bookman Old Style" w:cs="Arial"/>
                <w:bCs/>
                <w:sz w:val="24"/>
                <w:szCs w:val="24"/>
                <w:lang w:val="id-ID"/>
              </w:rPr>
              <w:br/>
              <w:t>Informasi</w:t>
            </w:r>
          </w:p>
        </w:tc>
        <w:tc>
          <w:tcPr>
            <w:tcW w:w="3119"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Ringkasan</w:t>
            </w:r>
            <w:r w:rsidRPr="00620E0A">
              <w:rPr>
                <w:rFonts w:ascii="Bookman Old Style" w:eastAsia="Times New Roman" w:hAnsi="Bookman Old Style" w:cs="Arial"/>
                <w:bCs/>
                <w:sz w:val="24"/>
                <w:szCs w:val="24"/>
                <w:lang w:val="id-ID"/>
              </w:rPr>
              <w:br/>
              <w:t>Isi Informasi</w:t>
            </w:r>
          </w:p>
        </w:tc>
        <w:tc>
          <w:tcPr>
            <w:tcW w:w="1840" w:type="dxa"/>
            <w:tcBorders>
              <w:top w:val="single" w:sz="6" w:space="0" w:color="DDDDDD"/>
              <w:left w:val="single" w:sz="6" w:space="0" w:color="DDDDDD"/>
              <w:bottom w:val="single" w:sz="12" w:space="0" w:color="DDDDDD"/>
              <w:right w:val="single" w:sz="6" w:space="0" w:color="DDDDDD"/>
            </w:tcBorders>
            <w:shd w:val="clear" w:color="auto" w:fill="FFFFFF" w:themeFill="background1"/>
            <w:vAlign w:val="center"/>
          </w:tcPr>
          <w:p w:rsidR="0099688D" w:rsidRPr="00620E0A" w:rsidRDefault="0099688D"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Pejabat yang Menguasai Informasi</w:t>
            </w:r>
          </w:p>
        </w:tc>
        <w:tc>
          <w:tcPr>
            <w:tcW w:w="1846"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Penanggungjawab Pembuatan Informasi</w:t>
            </w:r>
          </w:p>
        </w:tc>
        <w:tc>
          <w:tcPr>
            <w:tcW w:w="1701"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Waktu</w:t>
            </w:r>
            <w:r w:rsidRPr="00620E0A">
              <w:rPr>
                <w:rFonts w:ascii="Bookman Old Style" w:eastAsia="Times New Roman" w:hAnsi="Bookman Old Style" w:cs="Arial"/>
                <w:bCs/>
                <w:sz w:val="24"/>
                <w:szCs w:val="24"/>
                <w:lang w:val="id-ID"/>
              </w:rPr>
              <w:br/>
              <w:t>Pembuatan / Penerbitan</w:t>
            </w:r>
            <w:r w:rsidRPr="00620E0A">
              <w:rPr>
                <w:rFonts w:ascii="Bookman Old Style" w:eastAsia="Times New Roman" w:hAnsi="Bookman Old Style" w:cs="Arial"/>
                <w:bCs/>
                <w:sz w:val="24"/>
                <w:szCs w:val="24"/>
                <w:lang w:val="id-ID"/>
              </w:rPr>
              <w:br/>
              <w:t>Informasi</w:t>
            </w:r>
          </w:p>
        </w:tc>
        <w:tc>
          <w:tcPr>
            <w:tcW w:w="1272"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Bentuk Informasi</w:t>
            </w:r>
            <w:r w:rsidRPr="00620E0A">
              <w:rPr>
                <w:rFonts w:ascii="Bookman Old Style" w:eastAsia="Times New Roman" w:hAnsi="Bookman Old Style" w:cs="Arial"/>
                <w:bCs/>
                <w:sz w:val="24"/>
                <w:szCs w:val="24"/>
                <w:lang w:val="id-ID"/>
              </w:rPr>
              <w:br/>
              <w:t>Yang Tersedia</w:t>
            </w:r>
          </w:p>
        </w:tc>
        <w:tc>
          <w:tcPr>
            <w:tcW w:w="1557"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Jangka Waktu Penyimpanan</w:t>
            </w:r>
          </w:p>
        </w:tc>
        <w:tc>
          <w:tcPr>
            <w:tcW w:w="4117"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Jenis Media</w:t>
            </w:r>
            <w:r w:rsidRPr="00620E0A">
              <w:rPr>
                <w:rFonts w:ascii="Bookman Old Style" w:eastAsia="Times New Roman" w:hAnsi="Bookman Old Style" w:cs="Arial"/>
                <w:bCs/>
                <w:sz w:val="24"/>
                <w:szCs w:val="24"/>
                <w:lang w:val="id-ID"/>
              </w:rPr>
              <w:br/>
              <w:t>Yang Memuat</w:t>
            </w:r>
            <w:r w:rsidRPr="00620E0A">
              <w:rPr>
                <w:rFonts w:ascii="Bookman Old Style" w:eastAsia="Times New Roman" w:hAnsi="Bookman Old Style" w:cs="Arial"/>
                <w:bCs/>
                <w:sz w:val="24"/>
                <w:szCs w:val="24"/>
                <w:lang w:val="id-ID"/>
              </w:rPr>
              <w:br/>
              <w:t>Informasi</w:t>
            </w:r>
          </w:p>
        </w:tc>
      </w:tr>
      <w:tr w:rsidR="00620E0A" w:rsidRPr="00620E0A" w:rsidTr="00C97008">
        <w:tc>
          <w:tcPr>
            <w:tcW w:w="647"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D69E3" w:rsidRPr="00620E0A" w:rsidRDefault="009D69E3"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1</w:t>
            </w:r>
          </w:p>
        </w:tc>
        <w:tc>
          <w:tcPr>
            <w:tcW w:w="1763"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D69E3" w:rsidRPr="00620E0A" w:rsidRDefault="009D69E3"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2</w:t>
            </w:r>
          </w:p>
        </w:tc>
        <w:tc>
          <w:tcPr>
            <w:tcW w:w="3119"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9D69E3" w:rsidRPr="00620E0A" w:rsidRDefault="009D69E3"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3</w:t>
            </w:r>
          </w:p>
        </w:tc>
        <w:tc>
          <w:tcPr>
            <w:tcW w:w="1840" w:type="dxa"/>
            <w:tcBorders>
              <w:top w:val="single" w:sz="12" w:space="0" w:color="DDDDDD"/>
              <w:left w:val="single" w:sz="6" w:space="0" w:color="DDDDDD"/>
              <w:bottom w:val="single" w:sz="6" w:space="0" w:color="DDDDDD"/>
              <w:right w:val="single" w:sz="6" w:space="0" w:color="DDDDDD"/>
            </w:tcBorders>
            <w:shd w:val="clear" w:color="auto" w:fill="FFFFFF" w:themeFill="background1"/>
            <w:vAlign w:val="center"/>
          </w:tcPr>
          <w:p w:rsidR="009D69E3" w:rsidRPr="00620E0A" w:rsidRDefault="009D69E3"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4</w:t>
            </w:r>
          </w:p>
        </w:tc>
        <w:tc>
          <w:tcPr>
            <w:tcW w:w="1846"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9D69E3" w:rsidRPr="00620E0A" w:rsidRDefault="009D69E3"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5</w:t>
            </w:r>
          </w:p>
        </w:tc>
        <w:tc>
          <w:tcPr>
            <w:tcW w:w="1701"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9D69E3" w:rsidRPr="00620E0A" w:rsidRDefault="009D69E3"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6</w:t>
            </w:r>
          </w:p>
        </w:tc>
        <w:tc>
          <w:tcPr>
            <w:tcW w:w="1272"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9D69E3" w:rsidRPr="00620E0A" w:rsidRDefault="009D69E3"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7</w:t>
            </w:r>
          </w:p>
        </w:tc>
        <w:tc>
          <w:tcPr>
            <w:tcW w:w="1557"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9D69E3" w:rsidRPr="00620E0A" w:rsidRDefault="009D69E3"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8</w:t>
            </w:r>
          </w:p>
        </w:tc>
        <w:tc>
          <w:tcPr>
            <w:tcW w:w="4117"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9D69E3" w:rsidRPr="00620E0A" w:rsidRDefault="009D69E3"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9</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38599F" w:rsidRPr="00620E0A" w:rsidRDefault="0038599F"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1.</w:t>
            </w:r>
          </w:p>
        </w:tc>
        <w:tc>
          <w:tcPr>
            <w:tcW w:w="17215" w:type="dxa"/>
            <w:gridSpan w:val="8"/>
            <w:tcBorders>
              <w:top w:val="single" w:sz="6" w:space="0" w:color="DDDDDD"/>
              <w:left w:val="single" w:sz="6" w:space="0" w:color="DDDDDD"/>
              <w:bottom w:val="single" w:sz="6" w:space="0" w:color="DDDDDD"/>
              <w:right w:val="single" w:sz="6" w:space="0" w:color="DDDDDD"/>
            </w:tcBorders>
          </w:tcPr>
          <w:p w:rsidR="0038599F" w:rsidRPr="00620E0A" w:rsidRDefault="0038599F"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Informasi tentang Profil Badan Publik</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1.1</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Kedudukan/domisili beserta alamat lengkap</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lang w:val="fi-FI"/>
              </w:rPr>
            </w:pPr>
            <w:r w:rsidRPr="00620E0A">
              <w:rPr>
                <w:rFonts w:ascii="Bookman Old Style" w:eastAsia="Calibri" w:hAnsi="Bookman Old Style" w:cs="Times New Roman"/>
                <w:sz w:val="24"/>
                <w:szCs w:val="24"/>
                <w:lang w:val="fi-FI"/>
              </w:rPr>
              <w:t>Alamat : Jl. Sriwijaya No. 1 Kompleks Perkantoran Cangakan Karanganyar</w:t>
            </w:r>
          </w:p>
          <w:p w:rsidR="00BB7731" w:rsidRPr="00620E0A" w:rsidRDefault="00BB7731" w:rsidP="003F5D5D">
            <w:pPr>
              <w:spacing w:after="0" w:line="240" w:lineRule="auto"/>
              <w:rPr>
                <w:rFonts w:ascii="Bookman Old Style" w:eastAsia="Calibri" w:hAnsi="Bookman Old Style" w:cs="Times New Roman"/>
                <w:sz w:val="24"/>
                <w:szCs w:val="24"/>
                <w:lang w:val="fi-FI"/>
              </w:rPr>
            </w:pPr>
            <w:r w:rsidRPr="00620E0A">
              <w:rPr>
                <w:rFonts w:ascii="Bookman Old Style" w:eastAsia="Calibri" w:hAnsi="Bookman Old Style" w:cs="Times New Roman"/>
                <w:sz w:val="24"/>
                <w:szCs w:val="24"/>
                <w:lang w:val="fi-FI"/>
              </w:rPr>
              <w:t>E-mail : polppkaranganyar@gmail.com Kode Pos 57712</w:t>
            </w:r>
          </w:p>
          <w:p w:rsidR="000C1A98" w:rsidRPr="00620E0A" w:rsidRDefault="000C1A98" w:rsidP="003F5D5D">
            <w:pPr>
              <w:spacing w:after="0" w:line="240" w:lineRule="auto"/>
              <w:rPr>
                <w:rFonts w:ascii="Bookman Old Style" w:eastAsia="Times New Roman" w:hAnsi="Bookman Old Style" w:cs="Arial"/>
                <w:sz w:val="24"/>
                <w:szCs w:val="24"/>
                <w:lang w:val="id-ID"/>
              </w:rPr>
            </w:pPr>
          </w:p>
        </w:tc>
        <w:tc>
          <w:tcPr>
            <w:tcW w:w="1840" w:type="dxa"/>
            <w:tcBorders>
              <w:top w:val="single" w:sz="6" w:space="0" w:color="DDDDDD"/>
              <w:left w:val="single" w:sz="6" w:space="0" w:color="DDDDDD"/>
              <w:bottom w:val="single" w:sz="6" w:space="0" w:color="DDDDDD"/>
              <w:right w:val="single" w:sz="6" w:space="0" w:color="DDDDDD"/>
            </w:tcBorders>
            <w:shd w:val="clear" w:color="auto" w:fill="auto"/>
          </w:tcPr>
          <w:p w:rsidR="00BB7731" w:rsidRPr="00620E0A" w:rsidRDefault="00244CE3"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Ka.</w:t>
            </w:r>
            <w:r w:rsidR="00BB7731" w:rsidRPr="00620E0A">
              <w:rPr>
                <w:rFonts w:ascii="Bookman Old Style" w:eastAsia="Times New Roman" w:hAnsi="Bookman Old Style" w:cs="Arial"/>
                <w:sz w:val="24"/>
                <w:szCs w:val="24"/>
                <w:lang w:val="id-ID"/>
              </w:rPr>
              <w:t>Subbag Umum dan Kepegawaian</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B14E76">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PPID Pe</w:t>
            </w:r>
            <w:r w:rsidR="00B14E76">
              <w:rPr>
                <w:rFonts w:ascii="Bookman Old Style" w:eastAsia="Times New Roman" w:hAnsi="Bookman Old Style" w:cs="Arial"/>
                <w:sz w:val="24"/>
                <w:szCs w:val="24"/>
                <w:lang w:val="id-ID"/>
              </w:rPr>
              <w:t>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0B7A18">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Update data tahun 20</w:t>
            </w:r>
            <w:r w:rsidR="00F91613" w:rsidRPr="00620E0A">
              <w:rPr>
                <w:rFonts w:ascii="Bookman Old Style" w:eastAsia="Times New Roman" w:hAnsi="Bookman Old Style" w:cs="Arial"/>
                <w:sz w:val="24"/>
                <w:szCs w:val="24"/>
                <w:lang w:val="id-ID"/>
              </w:rPr>
              <w:t>2</w:t>
            </w:r>
            <w:r w:rsidR="00112A75">
              <w:rPr>
                <w:rFonts w:ascii="Bookman Old Style" w:eastAsia="Times New Roman" w:hAnsi="Bookman Old Style" w:cs="Arial"/>
                <w:sz w:val="24"/>
                <w:szCs w:val="24"/>
                <w:lang w:val="id-ID"/>
              </w:rPr>
              <w:t>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Selama berlaku</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 xml:space="preserve">website : </w:t>
            </w:r>
            <w:hyperlink r:id="rId9" w:history="1">
              <w:r w:rsidR="00B3208B" w:rsidRPr="00620E0A">
                <w:rPr>
                  <w:rFonts w:ascii="Bookman Old Style" w:hAnsi="Bookman Old Style"/>
                  <w:sz w:val="24"/>
                  <w:szCs w:val="24"/>
                  <w:u w:val="single"/>
                </w:rPr>
                <w:t>http://satpolpp.karanganyarkab.go.id/652-2/</w:t>
              </w:r>
            </w:hyperlink>
          </w:p>
          <w:p w:rsidR="00BB7731" w:rsidRPr="00620E0A" w:rsidRDefault="00BB7731" w:rsidP="003F5D5D">
            <w:pPr>
              <w:spacing w:after="0" w:line="240" w:lineRule="auto"/>
              <w:rPr>
                <w:rFonts w:ascii="Bookman Old Style" w:eastAsia="Calibri" w:hAnsi="Bookman Old Style" w:cs="Times New Roman"/>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p>
        </w:tc>
      </w:tr>
      <w:tr w:rsidR="00620E0A" w:rsidRPr="00620E0A" w:rsidTr="00796A67">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1.2</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0C1A98" w:rsidRPr="00620E0A" w:rsidRDefault="000C1A98" w:rsidP="00796A67">
            <w:pPr>
              <w:ind w:left="360"/>
              <w:contextualSpacing/>
              <w:rPr>
                <w:rFonts w:ascii="Bookman Old Style" w:eastAsia="Calibri" w:hAnsi="Bookman Old Style" w:cs="Times New Roman"/>
                <w:sz w:val="24"/>
                <w:szCs w:val="24"/>
                <w:lang w:val="sv-SE"/>
              </w:rPr>
            </w:pPr>
          </w:p>
        </w:tc>
        <w:tc>
          <w:tcPr>
            <w:tcW w:w="1840" w:type="dxa"/>
            <w:tcBorders>
              <w:top w:val="single" w:sz="6" w:space="0" w:color="DDDDDD"/>
              <w:left w:val="single" w:sz="6" w:space="0" w:color="DDDDDD"/>
              <w:bottom w:val="single" w:sz="6" w:space="0" w:color="DDDDDD"/>
              <w:right w:val="single" w:sz="6" w:space="0" w:color="DDDDDD"/>
            </w:tcBorders>
            <w:shd w:val="clear" w:color="auto" w:fill="auto"/>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1.3</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Tugas &amp; </w:t>
            </w:r>
            <w:r w:rsidRPr="00620E0A">
              <w:rPr>
                <w:rFonts w:ascii="Bookman Old Style" w:eastAsia="Times New Roman" w:hAnsi="Bookman Old Style" w:cs="Arial"/>
                <w:sz w:val="24"/>
                <w:szCs w:val="24"/>
                <w:lang w:val="id-ID"/>
              </w:rPr>
              <w:lastRenderedPageBreak/>
              <w:t>Fungsi</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CB4EF2">
            <w:pPr>
              <w:ind w:left="223" w:hanging="223"/>
              <w:contextualSpacing/>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lastRenderedPageBreak/>
              <w:t>1)</w:t>
            </w:r>
            <w:r w:rsidRPr="00620E0A">
              <w:rPr>
                <w:rFonts w:ascii="Bookman Old Style" w:eastAsia="Calibri" w:hAnsi="Bookman Old Style" w:cs="Times New Roman"/>
                <w:sz w:val="24"/>
                <w:szCs w:val="24"/>
                <w:lang w:val="id-ID"/>
              </w:rPr>
              <w:tab/>
              <w:t>Tugas Pokok</w:t>
            </w:r>
          </w:p>
          <w:p w:rsidR="00BB7731" w:rsidRPr="00620E0A" w:rsidRDefault="00BB7731" w:rsidP="00CB4EF2">
            <w:pPr>
              <w:ind w:left="223"/>
              <w:contextualSpacing/>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lastRenderedPageBreak/>
              <w:t>SATPOL PP mempunyai tugas pokok membantu Bupati dalam urusan pemerintah wajib yang diselenggarakan oleh pemerintahan Daerah yang berkaitan dengan pelayanan dasar di bidang  ketentraman masyarakat,ketertiban umum, dan penegakan Peraturan perundang-undangan Daerah dan perlindungan masyarakat.</w:t>
            </w:r>
          </w:p>
          <w:p w:rsidR="00BB7731" w:rsidRPr="00620E0A" w:rsidRDefault="00BB7731" w:rsidP="00CB4EF2">
            <w:pPr>
              <w:ind w:left="223" w:hanging="223"/>
              <w:contextualSpacing/>
              <w:rPr>
                <w:rFonts w:ascii="Bookman Old Style" w:eastAsia="Calibri" w:hAnsi="Bookman Old Style" w:cs="Times New Roman"/>
                <w:sz w:val="24"/>
                <w:szCs w:val="24"/>
                <w:lang w:val="id-ID"/>
              </w:rPr>
            </w:pPr>
          </w:p>
          <w:p w:rsidR="00BB7731" w:rsidRPr="00620E0A" w:rsidRDefault="00BB7731" w:rsidP="00CB4EF2">
            <w:pPr>
              <w:ind w:left="223" w:hanging="223"/>
              <w:contextualSpacing/>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t>2)</w:t>
            </w:r>
            <w:r w:rsidRPr="00620E0A">
              <w:rPr>
                <w:rFonts w:ascii="Bookman Old Style" w:eastAsia="Calibri" w:hAnsi="Bookman Old Style" w:cs="Times New Roman"/>
                <w:sz w:val="24"/>
                <w:szCs w:val="24"/>
                <w:lang w:val="id-ID"/>
              </w:rPr>
              <w:tab/>
              <w:t>Fungsi</w:t>
            </w:r>
          </w:p>
          <w:p w:rsidR="00BB7731" w:rsidRPr="00620E0A" w:rsidRDefault="00BB7731" w:rsidP="00CB4EF2">
            <w:pPr>
              <w:ind w:left="223"/>
              <w:contextualSpacing/>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t xml:space="preserve">Dalam menyelenggarakan tugas pokoknya, SATPOL PP mempunyai fungsi : </w:t>
            </w:r>
          </w:p>
          <w:p w:rsidR="00BB7731" w:rsidRPr="00620E0A" w:rsidRDefault="00BB7731" w:rsidP="00CB4EF2">
            <w:pPr>
              <w:ind w:left="223" w:hanging="223"/>
              <w:contextualSpacing/>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t>a)</w:t>
            </w:r>
            <w:r w:rsidRPr="00620E0A">
              <w:rPr>
                <w:rFonts w:ascii="Bookman Old Style" w:eastAsia="Calibri" w:hAnsi="Bookman Old Style" w:cs="Times New Roman"/>
                <w:sz w:val="24"/>
                <w:szCs w:val="24"/>
                <w:lang w:val="id-ID"/>
              </w:rPr>
              <w:tab/>
              <w:t xml:space="preserve">Perumusan kebijakan teknis di bidang ketenteraman, ketertiban, dan penegakan Peraturan peraturan perundang-undangan Daerah; </w:t>
            </w:r>
          </w:p>
          <w:p w:rsidR="00BB7731" w:rsidRPr="00620E0A" w:rsidRDefault="00BB7731" w:rsidP="00CB4EF2">
            <w:pPr>
              <w:ind w:left="223" w:hanging="223"/>
              <w:contextualSpacing/>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t>b)</w:t>
            </w:r>
            <w:r w:rsidRPr="00620E0A">
              <w:rPr>
                <w:rFonts w:ascii="Bookman Old Style" w:eastAsia="Calibri" w:hAnsi="Bookman Old Style" w:cs="Times New Roman"/>
                <w:sz w:val="24"/>
                <w:szCs w:val="24"/>
                <w:lang w:val="id-ID"/>
              </w:rPr>
              <w:tab/>
              <w:t xml:space="preserve">Penyelenggaraan dan pemeliharaan masyarakat di bidang </w:t>
            </w:r>
            <w:r w:rsidRPr="00620E0A">
              <w:rPr>
                <w:rFonts w:ascii="Bookman Old Style" w:eastAsia="Calibri" w:hAnsi="Bookman Old Style" w:cs="Times New Roman"/>
                <w:sz w:val="24"/>
                <w:szCs w:val="24"/>
                <w:lang w:val="id-ID"/>
              </w:rPr>
              <w:lastRenderedPageBreak/>
              <w:t xml:space="preserve">ketenteraman masyarakat dan ketertiban umum; </w:t>
            </w:r>
          </w:p>
          <w:p w:rsidR="00BB7731" w:rsidRPr="00620E0A" w:rsidRDefault="00BB7731" w:rsidP="00CB4EF2">
            <w:pPr>
              <w:ind w:left="223" w:hanging="223"/>
              <w:contextualSpacing/>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t>c)</w:t>
            </w:r>
            <w:r w:rsidRPr="00620E0A">
              <w:rPr>
                <w:rFonts w:ascii="Bookman Old Style" w:eastAsia="Calibri" w:hAnsi="Bookman Old Style" w:cs="Times New Roman"/>
                <w:sz w:val="24"/>
                <w:szCs w:val="24"/>
                <w:lang w:val="id-ID"/>
              </w:rPr>
              <w:tab/>
              <w:t xml:space="preserve">Penyelenggaraan pelayanan dasar di bidang perlindungan  masyarakat dan penanganan bencana kebakaran. </w:t>
            </w:r>
          </w:p>
          <w:p w:rsidR="00BB7731" w:rsidRPr="00620E0A" w:rsidRDefault="00BB7731" w:rsidP="00CB4EF2">
            <w:pPr>
              <w:ind w:left="223" w:hanging="223"/>
              <w:contextualSpacing/>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t>d)</w:t>
            </w:r>
            <w:r w:rsidRPr="00620E0A">
              <w:rPr>
                <w:rFonts w:ascii="Bookman Old Style" w:eastAsia="Calibri" w:hAnsi="Bookman Old Style" w:cs="Times New Roman"/>
                <w:sz w:val="24"/>
                <w:szCs w:val="24"/>
                <w:lang w:val="id-ID"/>
              </w:rPr>
              <w:tab/>
              <w:t>Pelaksanaan evaluasi dan pelaporan urusan pemerintah wajib yang berkaitan pelayanan dasar ketentraman masyarakat, ketertiban umum, penegakan peraturan perundang-undangan daerah dan perlindungan masyarakat.</w:t>
            </w:r>
          </w:p>
          <w:p w:rsidR="00BB7731" w:rsidRPr="00620E0A" w:rsidRDefault="00BB7731" w:rsidP="00CB4EF2">
            <w:pPr>
              <w:ind w:left="223" w:hanging="223"/>
              <w:contextualSpacing/>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t>e)</w:t>
            </w:r>
            <w:r w:rsidRPr="00620E0A">
              <w:rPr>
                <w:rFonts w:ascii="Bookman Old Style" w:eastAsia="Calibri" w:hAnsi="Bookman Old Style" w:cs="Times New Roman"/>
                <w:sz w:val="24"/>
                <w:szCs w:val="24"/>
                <w:lang w:val="id-ID"/>
              </w:rPr>
              <w:tab/>
              <w:t>Pelaksana fungsi lain yang diberikan oleh Bupati terkait tugas dan fungsinya.</w:t>
            </w:r>
          </w:p>
          <w:p w:rsidR="00BB7731" w:rsidRPr="00620E0A" w:rsidRDefault="00BB7731" w:rsidP="00CB4EF2">
            <w:pPr>
              <w:spacing w:after="0" w:line="240" w:lineRule="auto"/>
              <w:rPr>
                <w:rFonts w:ascii="Bookman Old Style" w:eastAsia="Times New Roman" w:hAnsi="Bookman Old Style" w:cs="Arial"/>
                <w:sz w:val="24"/>
                <w:szCs w:val="24"/>
                <w:lang w:val="id-ID"/>
              </w:rPr>
            </w:pPr>
          </w:p>
        </w:tc>
        <w:tc>
          <w:tcPr>
            <w:tcW w:w="1840" w:type="dxa"/>
            <w:tcBorders>
              <w:top w:val="single" w:sz="6" w:space="0" w:color="DDDDDD"/>
              <w:left w:val="single" w:sz="6" w:space="0" w:color="DDDDDD"/>
              <w:bottom w:val="single" w:sz="6" w:space="0" w:color="DDDDDD"/>
              <w:right w:val="single" w:sz="6" w:space="0" w:color="DDDDDD"/>
            </w:tcBorders>
            <w:shd w:val="clear" w:color="auto" w:fill="auto"/>
          </w:tcPr>
          <w:p w:rsidR="00BB7731" w:rsidRPr="00620E0A" w:rsidRDefault="00BB7731" w:rsidP="009E1022">
            <w:pPr>
              <w:spacing w:after="0" w:line="240" w:lineRule="auto"/>
              <w:rPr>
                <w:rFonts w:ascii="Bookman Old Style" w:eastAsia="Times New Roman" w:hAnsi="Bookman Old Style" w:cs="Arial"/>
                <w:sz w:val="24"/>
                <w:szCs w:val="24"/>
                <w:lang w:val="id-ID"/>
              </w:rPr>
            </w:pPr>
            <w:r w:rsidRPr="00274F6D">
              <w:rPr>
                <w:rFonts w:ascii="Bookman Old Style" w:eastAsia="Times New Roman" w:hAnsi="Bookman Old Style" w:cs="Arial"/>
                <w:color w:val="000000" w:themeColor="text1"/>
                <w:sz w:val="24"/>
                <w:szCs w:val="24"/>
                <w:lang w:val="id-ID"/>
              </w:rPr>
              <w:lastRenderedPageBreak/>
              <w:t xml:space="preserve">Perencanaan </w:t>
            </w:r>
            <w:r w:rsidR="009E1022" w:rsidRPr="00274F6D">
              <w:rPr>
                <w:rFonts w:ascii="Bookman Old Style" w:eastAsia="Times New Roman" w:hAnsi="Bookman Old Style" w:cs="Arial"/>
                <w:color w:val="000000" w:themeColor="text1"/>
                <w:sz w:val="24"/>
                <w:szCs w:val="24"/>
                <w:lang w:val="id-ID"/>
              </w:rPr>
              <w:lastRenderedPageBreak/>
              <w:t>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 xml:space="preserve">PPID </w:t>
            </w:r>
            <w:r w:rsidRPr="00620E0A">
              <w:rPr>
                <w:rFonts w:ascii="Bookman Old Style" w:eastAsia="Times New Roman" w:hAnsi="Bookman Old Style" w:cs="Arial"/>
                <w:sz w:val="24"/>
                <w:szCs w:val="24"/>
                <w:lang w:val="id-ID"/>
              </w:rPr>
              <w:lastRenderedPageBreak/>
              <w:t>Pe</w:t>
            </w:r>
            <w:r w:rsidR="00B14E76">
              <w:rPr>
                <w:rFonts w:ascii="Bookman Old Style" w:eastAsia="Times New Roman" w:hAnsi="Bookman Old Style" w:cs="Arial"/>
                <w:sz w:val="24"/>
                <w:szCs w:val="24"/>
                <w:lang w:val="id-ID"/>
              </w:rPr>
              <w:t>laksana</w:t>
            </w:r>
          </w:p>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 xml:space="preserve">Update data </w:t>
            </w:r>
            <w:r w:rsidRPr="00620E0A">
              <w:rPr>
                <w:rFonts w:ascii="Bookman Old Style" w:eastAsia="Times New Roman" w:hAnsi="Bookman Old Style" w:cs="Arial"/>
                <w:sz w:val="24"/>
                <w:szCs w:val="24"/>
                <w:lang w:val="id-ID"/>
              </w:rPr>
              <w:lastRenderedPageBreak/>
              <w:t>tahun 2018</w:t>
            </w:r>
          </w:p>
          <w:p w:rsidR="00BB7731" w:rsidRPr="00620E0A" w:rsidRDefault="00BB7731" w:rsidP="003F5D5D">
            <w:pPr>
              <w:spacing w:after="0" w:line="240" w:lineRule="auto"/>
              <w:rPr>
                <w:rFonts w:ascii="Bookman Old Style" w:eastAsia="Times New Roman" w:hAnsi="Bookman Old Style" w:cs="Arial"/>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 xml:space="preserve">Hard &amp; </w:t>
            </w:r>
            <w:r w:rsidRPr="00620E0A">
              <w:rPr>
                <w:rFonts w:ascii="Bookman Old Style" w:eastAsia="Times New Roman" w:hAnsi="Bookman Old Style" w:cs="Arial"/>
                <w:sz w:val="24"/>
                <w:szCs w:val="24"/>
                <w:lang w:val="id-ID"/>
              </w:rPr>
              <w:lastRenderedPageBreak/>
              <w:t>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 xml:space="preserve">Selama </w:t>
            </w:r>
            <w:r w:rsidRPr="00620E0A">
              <w:rPr>
                <w:rFonts w:ascii="Bookman Old Style" w:eastAsia="Times New Roman" w:hAnsi="Bookman Old Style" w:cs="Arial"/>
                <w:sz w:val="24"/>
                <w:szCs w:val="24"/>
                <w:lang w:val="id-ID"/>
              </w:rPr>
              <w:lastRenderedPageBreak/>
              <w:t>berlaku</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lastRenderedPageBreak/>
              <w:t xml:space="preserve">website : </w:t>
            </w:r>
            <w:hyperlink r:id="rId10" w:history="1">
              <w:r w:rsidR="005C3806" w:rsidRPr="00620E0A">
                <w:rPr>
                  <w:rFonts w:ascii="Bookman Old Style" w:hAnsi="Bookman Old Style"/>
                  <w:sz w:val="24"/>
                  <w:szCs w:val="24"/>
                  <w:u w:val="single"/>
                </w:rPr>
                <w:t>http://satpolpp.karanganyarkab.go.id/selayang-pandang/tugas-pokok-dan-fungsi/</w:t>
              </w:r>
            </w:hyperlink>
          </w:p>
          <w:p w:rsidR="00BB7731" w:rsidRPr="00620E0A" w:rsidRDefault="00BB7731" w:rsidP="003F5D5D">
            <w:pPr>
              <w:spacing w:after="0" w:line="240" w:lineRule="auto"/>
              <w:rPr>
                <w:rFonts w:ascii="Bookman Old Style" w:eastAsia="Calibri" w:hAnsi="Bookman Old Style" w:cs="Times New Roman"/>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1.4</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Struktur Organisasi ,Tugas, Wewenang &amp; Fungsi</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CB4EF2">
            <w:pPr>
              <w:pStyle w:val="ListParagraph"/>
              <w:ind w:left="0"/>
              <w:rPr>
                <w:rFonts w:ascii="Bookman Old Style" w:hAnsi="Bookman Old Style"/>
                <w:sz w:val="24"/>
                <w:szCs w:val="24"/>
              </w:rPr>
            </w:pPr>
            <w:r w:rsidRPr="00620E0A">
              <w:rPr>
                <w:rFonts w:ascii="Bookman Old Style" w:hAnsi="Bookman Old Style"/>
                <w:sz w:val="24"/>
                <w:szCs w:val="24"/>
              </w:rPr>
              <w:t>Struktur Organisasi</w:t>
            </w:r>
          </w:p>
          <w:p w:rsidR="00BB7731" w:rsidRPr="00620E0A" w:rsidRDefault="00BB7731" w:rsidP="000C1A98">
            <w:pPr>
              <w:pStyle w:val="ListParagraph"/>
              <w:ind w:left="0"/>
              <w:rPr>
                <w:rFonts w:ascii="Bookman Old Style" w:hAnsi="Bookman Old Style"/>
                <w:sz w:val="24"/>
                <w:szCs w:val="24"/>
              </w:rPr>
            </w:pPr>
            <w:r w:rsidRPr="00620E0A">
              <w:rPr>
                <w:rFonts w:ascii="Bookman Old Style" w:hAnsi="Bookman Old Style"/>
                <w:sz w:val="24"/>
                <w:szCs w:val="24"/>
              </w:rPr>
              <w:t xml:space="preserve">Sesuai dengan Peraturan Bupati  Karanganyar Nomor 102 Tahun </w:t>
            </w:r>
            <w:r w:rsidR="005D7532" w:rsidRPr="00620E0A">
              <w:rPr>
                <w:rFonts w:ascii="Bookman Old Style" w:hAnsi="Bookman Old Style"/>
                <w:sz w:val="24"/>
                <w:szCs w:val="24"/>
              </w:rPr>
              <w:t xml:space="preserve">2016 tentang Kedudukan, Susunan </w:t>
            </w:r>
            <w:r w:rsidRPr="00620E0A">
              <w:rPr>
                <w:rFonts w:ascii="Bookman Old Style" w:hAnsi="Bookman Old Style"/>
                <w:sz w:val="24"/>
                <w:szCs w:val="24"/>
              </w:rPr>
              <w:t xml:space="preserve">Organisasi, </w:t>
            </w:r>
            <w:r w:rsidR="00F91613" w:rsidRPr="00620E0A">
              <w:rPr>
                <w:rFonts w:ascii="Bookman Old Style" w:hAnsi="Bookman Old Style"/>
                <w:sz w:val="24"/>
                <w:szCs w:val="24"/>
              </w:rPr>
              <w:t xml:space="preserve">Tugas, </w:t>
            </w:r>
            <w:r w:rsidR="00F91613" w:rsidRPr="00620E0A">
              <w:rPr>
                <w:rFonts w:ascii="Bookman Old Style" w:hAnsi="Bookman Old Style"/>
                <w:sz w:val="24"/>
                <w:szCs w:val="24"/>
              </w:rPr>
              <w:lastRenderedPageBreak/>
              <w:t xml:space="preserve">Fungsi </w:t>
            </w:r>
            <w:r w:rsidRPr="00620E0A">
              <w:rPr>
                <w:rFonts w:ascii="Bookman Old Style" w:hAnsi="Bookman Old Style"/>
                <w:sz w:val="24"/>
                <w:szCs w:val="24"/>
              </w:rPr>
              <w:t>dan Tata Kerja Satuan Polisi Pamong Praja, maka SATPOL PP mempunyai struktur, tugas pokok, fungsi da</w:t>
            </w:r>
            <w:r w:rsidR="000C1A98" w:rsidRPr="00620E0A">
              <w:rPr>
                <w:rFonts w:ascii="Bookman Old Style" w:hAnsi="Bookman Old Style"/>
                <w:sz w:val="24"/>
                <w:szCs w:val="24"/>
              </w:rPr>
              <w:t>n kewenangan sebagai berikut  :</w:t>
            </w:r>
          </w:p>
          <w:p w:rsidR="00BB7731" w:rsidRPr="00620E0A" w:rsidRDefault="00BB7731" w:rsidP="00CB4EF2">
            <w:pPr>
              <w:rPr>
                <w:rFonts w:ascii="Bookman Old Style" w:hAnsi="Bookman Old Style"/>
                <w:sz w:val="24"/>
                <w:szCs w:val="24"/>
              </w:rPr>
            </w:pPr>
            <w:r w:rsidRPr="00620E0A">
              <w:rPr>
                <w:rFonts w:ascii="Bookman Old Style" w:hAnsi="Bookman Old Style"/>
                <w:sz w:val="24"/>
                <w:szCs w:val="24"/>
              </w:rPr>
              <w:t>Struktur Organisasi SATPOL PP terdiri dari :</w:t>
            </w:r>
          </w:p>
          <w:p w:rsidR="00BB7731" w:rsidRPr="00620E0A" w:rsidRDefault="00BB7731" w:rsidP="00CB4EF2">
            <w:pPr>
              <w:pStyle w:val="ListParagraph"/>
              <w:ind w:left="506" w:hanging="283"/>
              <w:rPr>
                <w:rFonts w:ascii="Bookman Old Style" w:hAnsi="Bookman Old Style"/>
                <w:sz w:val="24"/>
                <w:szCs w:val="24"/>
              </w:rPr>
            </w:pPr>
            <w:r w:rsidRPr="00620E0A">
              <w:rPr>
                <w:rFonts w:ascii="Bookman Old Style" w:hAnsi="Bookman Old Style"/>
                <w:sz w:val="24"/>
                <w:szCs w:val="24"/>
              </w:rPr>
              <w:t>a)</w:t>
            </w:r>
            <w:r w:rsidRPr="00620E0A">
              <w:rPr>
                <w:rFonts w:ascii="Bookman Old Style" w:hAnsi="Bookman Old Style"/>
                <w:sz w:val="24"/>
                <w:szCs w:val="24"/>
              </w:rPr>
              <w:tab/>
              <w:t>Kepala Satuan, eselon II.b.</w:t>
            </w:r>
          </w:p>
          <w:p w:rsidR="00BB7731" w:rsidRPr="00620E0A" w:rsidRDefault="00BB7731" w:rsidP="00CB4EF2">
            <w:pPr>
              <w:pStyle w:val="ListParagraph"/>
              <w:ind w:left="506" w:hanging="283"/>
              <w:rPr>
                <w:rFonts w:ascii="Bookman Old Style" w:hAnsi="Bookman Old Style"/>
                <w:sz w:val="24"/>
                <w:szCs w:val="24"/>
              </w:rPr>
            </w:pPr>
            <w:r w:rsidRPr="00620E0A">
              <w:rPr>
                <w:rFonts w:ascii="Bookman Old Style" w:hAnsi="Bookman Old Style"/>
                <w:sz w:val="24"/>
                <w:szCs w:val="24"/>
              </w:rPr>
              <w:t>b)</w:t>
            </w:r>
            <w:r w:rsidRPr="00620E0A">
              <w:rPr>
                <w:rFonts w:ascii="Bookman Old Style" w:hAnsi="Bookman Old Style"/>
                <w:sz w:val="24"/>
                <w:szCs w:val="24"/>
              </w:rPr>
              <w:tab/>
              <w:t>Sekretaris, eselon III.a.</w:t>
            </w:r>
          </w:p>
          <w:p w:rsidR="00BB7731" w:rsidRPr="00620E0A" w:rsidRDefault="00BB7731" w:rsidP="00CB4EF2">
            <w:pPr>
              <w:pStyle w:val="ListParagraph"/>
              <w:ind w:left="506"/>
              <w:rPr>
                <w:rFonts w:ascii="Bookman Old Style" w:hAnsi="Bookman Old Style"/>
                <w:sz w:val="24"/>
                <w:szCs w:val="24"/>
              </w:rPr>
            </w:pPr>
            <w:r w:rsidRPr="00620E0A">
              <w:rPr>
                <w:rFonts w:ascii="Bookman Old Style" w:hAnsi="Bookman Old Style"/>
                <w:sz w:val="24"/>
                <w:szCs w:val="24"/>
              </w:rPr>
              <w:t>Sekretaris membawahi :</w:t>
            </w:r>
          </w:p>
          <w:p w:rsidR="00BB7731" w:rsidRPr="00620E0A" w:rsidRDefault="00BB7731" w:rsidP="00CB4EF2">
            <w:pPr>
              <w:pStyle w:val="ListParagraph"/>
              <w:ind w:left="648" w:hanging="142"/>
              <w:rPr>
                <w:rFonts w:ascii="Bookman Old Style" w:hAnsi="Bookman Old Style"/>
                <w:sz w:val="24"/>
                <w:szCs w:val="24"/>
              </w:rPr>
            </w:pPr>
            <w:r w:rsidRPr="00620E0A">
              <w:rPr>
                <w:rFonts w:ascii="Bookman Old Style" w:hAnsi="Bookman Old Style"/>
                <w:sz w:val="24"/>
                <w:szCs w:val="24"/>
              </w:rPr>
              <w:t>-</w:t>
            </w:r>
            <w:r w:rsidRPr="00620E0A">
              <w:rPr>
                <w:rFonts w:ascii="Bookman Old Style" w:hAnsi="Bookman Old Style"/>
                <w:sz w:val="24"/>
                <w:szCs w:val="24"/>
              </w:rPr>
              <w:tab/>
              <w:t>Sub Bagian Umum dan Kepegawaian, eselon IV.a;</w:t>
            </w:r>
          </w:p>
          <w:p w:rsidR="00BB7731" w:rsidRPr="00620E0A" w:rsidRDefault="00BB7731" w:rsidP="00CB4EF2">
            <w:pPr>
              <w:pStyle w:val="ListParagraph"/>
              <w:ind w:left="506"/>
              <w:rPr>
                <w:rFonts w:ascii="Bookman Old Style" w:hAnsi="Bookman Old Style"/>
                <w:sz w:val="24"/>
                <w:szCs w:val="24"/>
              </w:rPr>
            </w:pPr>
            <w:r w:rsidRPr="00620E0A">
              <w:rPr>
                <w:rFonts w:ascii="Bookman Old Style" w:hAnsi="Bookman Old Style"/>
                <w:sz w:val="24"/>
                <w:szCs w:val="24"/>
              </w:rPr>
              <w:t>-</w:t>
            </w:r>
            <w:r w:rsidRPr="00620E0A">
              <w:rPr>
                <w:rFonts w:ascii="Bookman Old Style" w:hAnsi="Bookman Old Style"/>
                <w:sz w:val="24"/>
                <w:szCs w:val="24"/>
              </w:rPr>
              <w:tab/>
              <w:t>Sub Bagian Perencanaan dan Keuangan, eselon IV.a.</w:t>
            </w:r>
          </w:p>
          <w:p w:rsidR="00BB7731" w:rsidRPr="00620E0A" w:rsidRDefault="00BB7731" w:rsidP="00CB4EF2">
            <w:pPr>
              <w:pStyle w:val="ListParagraph"/>
              <w:ind w:left="790" w:hanging="284"/>
              <w:rPr>
                <w:rFonts w:ascii="Bookman Old Style" w:hAnsi="Bookman Old Style"/>
                <w:sz w:val="24"/>
                <w:szCs w:val="24"/>
              </w:rPr>
            </w:pPr>
          </w:p>
          <w:p w:rsidR="00BB7731" w:rsidRPr="00620E0A" w:rsidRDefault="00BB7731" w:rsidP="00CB4EF2">
            <w:pPr>
              <w:pStyle w:val="ListParagraph"/>
              <w:ind w:left="506" w:hanging="283"/>
              <w:rPr>
                <w:rFonts w:ascii="Bookman Old Style" w:hAnsi="Bookman Old Style"/>
                <w:sz w:val="24"/>
                <w:szCs w:val="24"/>
              </w:rPr>
            </w:pPr>
            <w:r w:rsidRPr="00620E0A">
              <w:rPr>
                <w:rFonts w:ascii="Bookman Old Style" w:hAnsi="Bookman Old Style"/>
                <w:sz w:val="24"/>
                <w:szCs w:val="24"/>
              </w:rPr>
              <w:t>c)</w:t>
            </w:r>
            <w:r w:rsidRPr="00620E0A">
              <w:rPr>
                <w:rFonts w:ascii="Bookman Old Style" w:hAnsi="Bookman Old Style"/>
                <w:sz w:val="24"/>
                <w:szCs w:val="24"/>
              </w:rPr>
              <w:tab/>
              <w:t>Kepala Bidang Penegakan Peraturan Daerah, eselon III.b.</w:t>
            </w:r>
          </w:p>
          <w:p w:rsidR="00BB7731" w:rsidRPr="00620E0A" w:rsidRDefault="00BB7731" w:rsidP="00CB4EF2">
            <w:pPr>
              <w:pStyle w:val="ListParagraph"/>
              <w:ind w:left="506"/>
              <w:rPr>
                <w:rFonts w:ascii="Bookman Old Style" w:hAnsi="Bookman Old Style"/>
                <w:sz w:val="24"/>
                <w:szCs w:val="24"/>
              </w:rPr>
            </w:pPr>
            <w:r w:rsidRPr="00620E0A">
              <w:rPr>
                <w:rFonts w:ascii="Bookman Old Style" w:hAnsi="Bookman Old Style"/>
                <w:sz w:val="24"/>
                <w:szCs w:val="24"/>
              </w:rPr>
              <w:t xml:space="preserve">Kepala Bidang Penegakan Peraturan Daerah </w:t>
            </w:r>
            <w:r w:rsidRPr="00620E0A">
              <w:rPr>
                <w:rFonts w:ascii="Bookman Old Style" w:hAnsi="Bookman Old Style"/>
                <w:sz w:val="24"/>
                <w:szCs w:val="24"/>
              </w:rPr>
              <w:lastRenderedPageBreak/>
              <w:t>membawahi :</w:t>
            </w:r>
          </w:p>
          <w:p w:rsidR="00BB7731" w:rsidRPr="00620E0A" w:rsidRDefault="00BB7731" w:rsidP="00CB4EF2">
            <w:pPr>
              <w:pStyle w:val="ListParagraph"/>
              <w:ind w:hanging="214"/>
              <w:rPr>
                <w:rFonts w:ascii="Bookman Old Style" w:hAnsi="Bookman Old Style"/>
                <w:sz w:val="24"/>
                <w:szCs w:val="24"/>
              </w:rPr>
            </w:pPr>
            <w:r w:rsidRPr="00620E0A">
              <w:rPr>
                <w:rFonts w:ascii="Bookman Old Style" w:hAnsi="Bookman Old Style"/>
                <w:sz w:val="24"/>
                <w:szCs w:val="24"/>
              </w:rPr>
              <w:t>-</w:t>
            </w:r>
            <w:r w:rsidRPr="00620E0A">
              <w:rPr>
                <w:rFonts w:ascii="Bookman Old Style" w:hAnsi="Bookman Old Style"/>
                <w:sz w:val="24"/>
                <w:szCs w:val="24"/>
              </w:rPr>
              <w:tab/>
              <w:t xml:space="preserve">Seksi Pembinaan dan Pengawasan, eselon IV.a; </w:t>
            </w:r>
          </w:p>
          <w:p w:rsidR="00BB7731" w:rsidRPr="00620E0A" w:rsidRDefault="00BB7731" w:rsidP="00CB4EF2">
            <w:pPr>
              <w:pStyle w:val="ListParagraph"/>
              <w:ind w:hanging="214"/>
              <w:rPr>
                <w:rFonts w:ascii="Bookman Old Style" w:hAnsi="Bookman Old Style"/>
                <w:sz w:val="24"/>
                <w:szCs w:val="24"/>
              </w:rPr>
            </w:pPr>
            <w:r w:rsidRPr="00620E0A">
              <w:rPr>
                <w:rFonts w:ascii="Bookman Old Style" w:hAnsi="Bookman Old Style"/>
                <w:sz w:val="24"/>
                <w:szCs w:val="24"/>
              </w:rPr>
              <w:t>-</w:t>
            </w:r>
            <w:r w:rsidRPr="00620E0A">
              <w:rPr>
                <w:rFonts w:ascii="Bookman Old Style" w:hAnsi="Bookman Old Style"/>
                <w:sz w:val="24"/>
                <w:szCs w:val="24"/>
              </w:rPr>
              <w:tab/>
              <w:t>Seksi Penindakan, eselon IV.a.</w:t>
            </w:r>
          </w:p>
          <w:p w:rsidR="00BB7731" w:rsidRPr="00620E0A" w:rsidRDefault="00BB7731" w:rsidP="00CB4EF2">
            <w:pPr>
              <w:pStyle w:val="ListParagraph"/>
              <w:ind w:left="506" w:hanging="283"/>
              <w:rPr>
                <w:rFonts w:ascii="Bookman Old Style" w:hAnsi="Bookman Old Style"/>
                <w:sz w:val="24"/>
                <w:szCs w:val="24"/>
              </w:rPr>
            </w:pPr>
            <w:r w:rsidRPr="00620E0A">
              <w:rPr>
                <w:rFonts w:ascii="Bookman Old Style" w:hAnsi="Bookman Old Style"/>
                <w:sz w:val="24"/>
                <w:szCs w:val="24"/>
              </w:rPr>
              <w:t>d)</w:t>
            </w:r>
            <w:r w:rsidRPr="00620E0A">
              <w:rPr>
                <w:rFonts w:ascii="Bookman Old Style" w:hAnsi="Bookman Old Style"/>
                <w:sz w:val="24"/>
                <w:szCs w:val="24"/>
              </w:rPr>
              <w:tab/>
              <w:t>Kepala Bidang Ketenteraman dan Ketertiban Umum,           eselon III.b.</w:t>
            </w:r>
          </w:p>
          <w:p w:rsidR="00BB7731" w:rsidRPr="00620E0A" w:rsidRDefault="00BB7731" w:rsidP="00CB4EF2">
            <w:pPr>
              <w:pStyle w:val="ListParagraph"/>
              <w:ind w:left="506"/>
              <w:rPr>
                <w:rFonts w:ascii="Bookman Old Style" w:hAnsi="Bookman Old Style"/>
                <w:sz w:val="24"/>
                <w:szCs w:val="24"/>
              </w:rPr>
            </w:pPr>
            <w:r w:rsidRPr="00620E0A">
              <w:rPr>
                <w:rFonts w:ascii="Bookman Old Style" w:hAnsi="Bookman Old Style"/>
                <w:sz w:val="24"/>
                <w:szCs w:val="24"/>
              </w:rPr>
              <w:t>Kepala Bidang Ketenteraman dan Ketertiban Umum membawahi :</w:t>
            </w:r>
          </w:p>
          <w:p w:rsidR="00BB7731" w:rsidRPr="00620E0A" w:rsidRDefault="00BB7731" w:rsidP="00CB4EF2">
            <w:pPr>
              <w:pStyle w:val="ListParagraph"/>
              <w:ind w:hanging="214"/>
              <w:rPr>
                <w:rFonts w:ascii="Bookman Old Style" w:hAnsi="Bookman Old Style"/>
                <w:sz w:val="24"/>
                <w:szCs w:val="24"/>
              </w:rPr>
            </w:pPr>
            <w:r w:rsidRPr="00620E0A">
              <w:rPr>
                <w:rFonts w:ascii="Bookman Old Style" w:hAnsi="Bookman Old Style"/>
                <w:sz w:val="24"/>
                <w:szCs w:val="24"/>
              </w:rPr>
              <w:t>-</w:t>
            </w:r>
            <w:r w:rsidRPr="00620E0A">
              <w:rPr>
                <w:rFonts w:ascii="Bookman Old Style" w:hAnsi="Bookman Old Style"/>
                <w:sz w:val="24"/>
                <w:szCs w:val="24"/>
              </w:rPr>
              <w:tab/>
              <w:t xml:space="preserve">Seksi Operasional dan Pengendalian, eselon IV.a; </w:t>
            </w:r>
          </w:p>
          <w:p w:rsidR="00BB7731" w:rsidRPr="00620E0A" w:rsidRDefault="00BB7731" w:rsidP="00CB4EF2">
            <w:pPr>
              <w:pStyle w:val="ListParagraph"/>
              <w:ind w:hanging="214"/>
              <w:rPr>
                <w:rFonts w:ascii="Bookman Old Style" w:hAnsi="Bookman Old Style"/>
                <w:sz w:val="24"/>
                <w:szCs w:val="24"/>
              </w:rPr>
            </w:pPr>
            <w:r w:rsidRPr="00620E0A">
              <w:rPr>
                <w:rFonts w:ascii="Bookman Old Style" w:hAnsi="Bookman Old Style"/>
                <w:sz w:val="24"/>
                <w:szCs w:val="24"/>
              </w:rPr>
              <w:t>-</w:t>
            </w:r>
            <w:r w:rsidRPr="00620E0A">
              <w:rPr>
                <w:rFonts w:ascii="Bookman Old Style" w:hAnsi="Bookman Old Style"/>
                <w:sz w:val="24"/>
                <w:szCs w:val="24"/>
              </w:rPr>
              <w:tab/>
              <w:t>Seksi Penanganan Ketentraman dan Ketertiban Umum, eselon IV.a.</w:t>
            </w:r>
          </w:p>
          <w:p w:rsidR="00BB7731" w:rsidRPr="00620E0A" w:rsidRDefault="00BB7731" w:rsidP="00CB4EF2">
            <w:pPr>
              <w:pStyle w:val="ListParagraph"/>
              <w:ind w:left="506" w:hanging="283"/>
              <w:rPr>
                <w:rFonts w:ascii="Bookman Old Style" w:hAnsi="Bookman Old Style"/>
                <w:sz w:val="24"/>
                <w:szCs w:val="24"/>
              </w:rPr>
            </w:pPr>
            <w:r w:rsidRPr="00620E0A">
              <w:rPr>
                <w:rFonts w:ascii="Bookman Old Style" w:hAnsi="Bookman Old Style"/>
                <w:sz w:val="24"/>
                <w:szCs w:val="24"/>
              </w:rPr>
              <w:t>e)</w:t>
            </w:r>
            <w:r w:rsidRPr="00620E0A">
              <w:rPr>
                <w:rFonts w:ascii="Bookman Old Style" w:hAnsi="Bookman Old Style"/>
                <w:sz w:val="24"/>
                <w:szCs w:val="24"/>
              </w:rPr>
              <w:tab/>
              <w:t>Kepala Bidang Perlindungan Masyarakat dan Pemadam Kebakaran, eselon III.b.</w:t>
            </w:r>
          </w:p>
          <w:p w:rsidR="00BB7731" w:rsidRPr="00620E0A" w:rsidRDefault="00BB7731" w:rsidP="00CB4EF2">
            <w:pPr>
              <w:pStyle w:val="ListParagraph"/>
              <w:ind w:left="506"/>
              <w:rPr>
                <w:rFonts w:ascii="Bookman Old Style" w:hAnsi="Bookman Old Style"/>
                <w:sz w:val="24"/>
                <w:szCs w:val="24"/>
              </w:rPr>
            </w:pPr>
            <w:r w:rsidRPr="00620E0A">
              <w:rPr>
                <w:rFonts w:ascii="Bookman Old Style" w:hAnsi="Bookman Old Style"/>
                <w:sz w:val="24"/>
                <w:szCs w:val="24"/>
              </w:rPr>
              <w:t xml:space="preserve">Kepala Bidang Perlindungan Masyarakat dan Pemadam </w:t>
            </w:r>
            <w:r w:rsidRPr="00620E0A">
              <w:rPr>
                <w:rFonts w:ascii="Bookman Old Style" w:hAnsi="Bookman Old Style"/>
                <w:sz w:val="24"/>
                <w:szCs w:val="24"/>
              </w:rPr>
              <w:lastRenderedPageBreak/>
              <w:t>Kebakaran membawahi :</w:t>
            </w:r>
          </w:p>
          <w:p w:rsidR="00BB7731" w:rsidRPr="00620E0A" w:rsidRDefault="00BB7731" w:rsidP="00CB4EF2">
            <w:pPr>
              <w:pStyle w:val="ListParagraph"/>
              <w:ind w:hanging="214"/>
              <w:rPr>
                <w:rFonts w:ascii="Bookman Old Style" w:hAnsi="Bookman Old Style"/>
                <w:sz w:val="24"/>
                <w:szCs w:val="24"/>
              </w:rPr>
            </w:pPr>
            <w:r w:rsidRPr="00620E0A">
              <w:rPr>
                <w:rFonts w:ascii="Bookman Old Style" w:hAnsi="Bookman Old Style"/>
                <w:sz w:val="24"/>
                <w:szCs w:val="24"/>
              </w:rPr>
              <w:t>-</w:t>
            </w:r>
            <w:r w:rsidRPr="00620E0A">
              <w:rPr>
                <w:rFonts w:ascii="Bookman Old Style" w:hAnsi="Bookman Old Style"/>
                <w:sz w:val="24"/>
                <w:szCs w:val="24"/>
              </w:rPr>
              <w:tab/>
              <w:t>Seksi Perlindungan Masyarakat, eselon IV.a;</w:t>
            </w:r>
          </w:p>
          <w:p w:rsidR="00BB7731" w:rsidRPr="00620E0A" w:rsidRDefault="00BB7731" w:rsidP="00CB4EF2">
            <w:pPr>
              <w:pStyle w:val="ListParagraph"/>
              <w:ind w:hanging="214"/>
              <w:rPr>
                <w:rFonts w:ascii="Bookman Old Style" w:hAnsi="Bookman Old Style"/>
                <w:sz w:val="24"/>
                <w:szCs w:val="24"/>
              </w:rPr>
            </w:pPr>
            <w:r w:rsidRPr="00620E0A">
              <w:rPr>
                <w:rFonts w:ascii="Bookman Old Style" w:hAnsi="Bookman Old Style"/>
                <w:sz w:val="24"/>
                <w:szCs w:val="24"/>
              </w:rPr>
              <w:t>-</w:t>
            </w:r>
            <w:r w:rsidRPr="00620E0A">
              <w:rPr>
                <w:rFonts w:ascii="Bookman Old Style" w:hAnsi="Bookman Old Style"/>
                <w:sz w:val="24"/>
                <w:szCs w:val="24"/>
              </w:rPr>
              <w:tab/>
              <w:t>Seksi Pemadam Kebakaran, eselon IV.a.</w:t>
            </w:r>
          </w:p>
          <w:p w:rsidR="00BB7731" w:rsidRPr="00620E0A" w:rsidRDefault="00BB7731" w:rsidP="00CB4EF2">
            <w:pPr>
              <w:pStyle w:val="ListParagraph"/>
              <w:ind w:left="506" w:hanging="283"/>
              <w:rPr>
                <w:rFonts w:ascii="Bookman Old Style" w:hAnsi="Bookman Old Style"/>
                <w:sz w:val="24"/>
                <w:szCs w:val="24"/>
              </w:rPr>
            </w:pPr>
            <w:r w:rsidRPr="00620E0A">
              <w:rPr>
                <w:rFonts w:ascii="Bookman Old Style" w:hAnsi="Bookman Old Style"/>
                <w:sz w:val="24"/>
                <w:szCs w:val="24"/>
              </w:rPr>
              <w:t>f)</w:t>
            </w:r>
            <w:r w:rsidRPr="00620E0A">
              <w:rPr>
                <w:rFonts w:ascii="Bookman Old Style" w:hAnsi="Bookman Old Style"/>
                <w:sz w:val="24"/>
                <w:szCs w:val="24"/>
              </w:rPr>
              <w:tab/>
              <w:t xml:space="preserve">Kelompok Jabatan Fungsional/Penyidik Pegawai Negeri Sipil (PPNS). </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BB7731" w:rsidP="00CB4EF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Sekretaris</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B14E76" w:rsidRPr="00620E0A">
              <w:rPr>
                <w:rFonts w:ascii="Bookman Old Style" w:eastAsia="Times New Roman" w:hAnsi="Bookman Old Style" w:cs="Arial"/>
                <w:sz w:val="24"/>
                <w:szCs w:val="24"/>
                <w:lang w:val="id-ID"/>
              </w:rPr>
              <w:t xml:space="preserve"> Pe</w:t>
            </w:r>
            <w:r w:rsidR="00B14E76">
              <w:rPr>
                <w:rFonts w:ascii="Bookman Old Style" w:eastAsia="Times New Roman" w:hAnsi="Bookman Old Style" w:cs="Arial"/>
                <w:sz w:val="24"/>
                <w:szCs w:val="24"/>
                <w:lang w:val="id-ID"/>
              </w:rPr>
              <w:t>laksana</w:t>
            </w:r>
          </w:p>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Update data tahun 2017</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Selama berlaku</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 xml:space="preserve">website : </w:t>
            </w:r>
            <w:hyperlink r:id="rId11" w:history="1">
              <w:r w:rsidR="005C3806" w:rsidRPr="00620E0A">
                <w:rPr>
                  <w:rFonts w:ascii="Bookman Old Style" w:hAnsi="Bookman Old Style"/>
                  <w:sz w:val="24"/>
                  <w:szCs w:val="24"/>
                  <w:u w:val="single"/>
                </w:rPr>
                <w:t>http://satpolpp.karanganyarkab.go.id/selayang-pandang/struktur-organisasi/</w:t>
              </w:r>
            </w:hyperlink>
          </w:p>
          <w:p w:rsidR="00BB7731" w:rsidRPr="00620E0A" w:rsidRDefault="00BB7731" w:rsidP="003F5D5D">
            <w:pPr>
              <w:spacing w:after="0" w:line="240" w:lineRule="auto"/>
              <w:rPr>
                <w:rFonts w:ascii="Bookman Old Style" w:eastAsia="Calibri" w:hAnsi="Bookman Old Style" w:cs="Times New Roman"/>
                <w:sz w:val="24"/>
                <w:szCs w:val="24"/>
                <w:u w:val="single"/>
                <w:lang w:val="id-ID"/>
              </w:rPr>
            </w:pPr>
          </w:p>
          <w:p w:rsidR="00BB7731" w:rsidRPr="00620E0A" w:rsidRDefault="00BB7731" w:rsidP="003F5D5D">
            <w:pPr>
              <w:spacing w:after="0" w:line="240" w:lineRule="auto"/>
              <w:rPr>
                <w:rFonts w:ascii="Bookman Old Style" w:eastAsia="Calibri" w:hAnsi="Bookman Old Style" w:cs="Times New Roman"/>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1.5</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Informasi Pelayanan</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EE2F92">
            <w:pPr>
              <w:pStyle w:val="ListParagraph"/>
              <w:numPr>
                <w:ilvl w:val="0"/>
                <w:numId w:val="30"/>
              </w:numPr>
              <w:spacing w:after="0" w:line="240" w:lineRule="auto"/>
              <w:ind w:left="342" w:hanging="352"/>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Pemada</w:t>
            </w:r>
            <w:r w:rsidR="00F91613" w:rsidRPr="00620E0A">
              <w:rPr>
                <w:rFonts w:ascii="Bookman Old Style" w:eastAsia="Times New Roman" w:hAnsi="Bookman Old Style" w:cs="Arial"/>
                <w:sz w:val="24"/>
                <w:szCs w:val="24"/>
                <w:lang w:val="id-ID"/>
              </w:rPr>
              <w:t>m</w:t>
            </w:r>
            <w:r w:rsidRPr="00620E0A">
              <w:rPr>
                <w:rFonts w:ascii="Bookman Old Style" w:eastAsia="Times New Roman" w:hAnsi="Bookman Old Style" w:cs="Arial"/>
                <w:sz w:val="24"/>
                <w:szCs w:val="24"/>
                <w:lang w:val="id-ID"/>
              </w:rPr>
              <w:t xml:space="preserve"> Kebakaran</w:t>
            </w:r>
          </w:p>
          <w:p w:rsidR="00BB7731" w:rsidRPr="00620E0A" w:rsidRDefault="00BB7731" w:rsidP="00EE2F92">
            <w:pPr>
              <w:pStyle w:val="ListParagraph"/>
              <w:numPr>
                <w:ilvl w:val="0"/>
                <w:numId w:val="30"/>
              </w:numPr>
              <w:spacing w:after="0" w:line="240" w:lineRule="auto"/>
              <w:ind w:left="342" w:hanging="352"/>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Operasi Tangkap Tawon</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Kabid Linmas Damkar</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B14E76" w:rsidRPr="00620E0A">
              <w:rPr>
                <w:rFonts w:ascii="Bookman Old Style" w:eastAsia="Times New Roman" w:hAnsi="Bookman Old Style" w:cs="Arial"/>
                <w:sz w:val="24"/>
                <w:szCs w:val="24"/>
                <w:lang w:val="id-ID"/>
              </w:rPr>
              <w:t xml:space="preserve"> Pe</w:t>
            </w:r>
            <w:r w:rsidR="00B14E76">
              <w:rPr>
                <w:rFonts w:ascii="Bookman Old Style" w:eastAsia="Times New Roman" w:hAnsi="Bookman Old Style" w:cs="Arial"/>
                <w:sz w:val="24"/>
                <w:szCs w:val="24"/>
                <w:lang w:val="id-ID"/>
              </w:rPr>
              <w:t>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92999"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U</w:t>
            </w:r>
            <w:r w:rsidR="00112A75">
              <w:rPr>
                <w:rFonts w:ascii="Bookman Old Style" w:eastAsia="Times New Roman" w:hAnsi="Bookman Old Style" w:cs="Arial"/>
                <w:sz w:val="24"/>
                <w:szCs w:val="24"/>
                <w:lang w:val="id-ID"/>
              </w:rPr>
              <w:t>pdate Data 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Calibri" w:hAnsi="Bookman Old Style" w:cs="Times New Roman"/>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1.6</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SDM yang dimiliki</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 (satu) Kepala Satuan, 1 (satu) Sekretaris yang membawahi 2 (dua) Kepala Subbagian, 3 (tiga) Kepala Bidang yang pada masing-masing bidang membawahi 2 (dua) Kepala Seksi, serta Pegawai PNS dan Tenaga Banpol PP</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0B7A18"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Ka.</w:t>
            </w:r>
            <w:r w:rsidR="00BB7731" w:rsidRPr="00620E0A">
              <w:rPr>
                <w:rFonts w:ascii="Bookman Old Style" w:eastAsia="Times New Roman" w:hAnsi="Bookman Old Style" w:cs="Arial"/>
                <w:sz w:val="24"/>
                <w:szCs w:val="24"/>
                <w:lang w:val="id-ID"/>
              </w:rPr>
              <w:t>Subbag Umum dan Kepegawaian</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B14E76" w:rsidRPr="00620E0A">
              <w:rPr>
                <w:rFonts w:ascii="Bookman Old Style" w:eastAsia="Times New Roman" w:hAnsi="Bookman Old Style" w:cs="Arial"/>
                <w:sz w:val="24"/>
                <w:szCs w:val="24"/>
                <w:lang w:val="id-ID"/>
              </w:rPr>
              <w:t xml:space="preserve"> Pe</w:t>
            </w:r>
            <w:r w:rsidR="00B14E76">
              <w:rPr>
                <w:rFonts w:ascii="Bookman Old Style" w:eastAsia="Times New Roman" w:hAnsi="Bookman Old Style" w:cs="Arial"/>
                <w:sz w:val="24"/>
                <w:szCs w:val="24"/>
                <w:lang w:val="id-ID"/>
              </w:rPr>
              <w:t>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112A75"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Selama berlaku</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 xml:space="preserve">website : </w:t>
            </w:r>
          </w:p>
          <w:p w:rsidR="00BB7731" w:rsidRPr="00620E0A" w:rsidRDefault="00BB7731" w:rsidP="003F5D5D">
            <w:pPr>
              <w:spacing w:after="0" w:line="240" w:lineRule="auto"/>
              <w:rPr>
                <w:rFonts w:ascii="Bookman Old Style" w:eastAsia="Calibri" w:hAnsi="Bookman Old Style" w:cs="Times New Roman"/>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1.6</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Profil Kepala Satuan Polisi Pamong Praja </w:t>
            </w:r>
            <w:r w:rsidRPr="00620E0A">
              <w:rPr>
                <w:rFonts w:ascii="Bookman Old Style" w:eastAsia="Times New Roman" w:hAnsi="Bookman Old Style" w:cs="Arial"/>
                <w:sz w:val="24"/>
                <w:szCs w:val="24"/>
                <w:lang w:val="id-ID"/>
              </w:rPr>
              <w:lastRenderedPageBreak/>
              <w:t>Kabupaten Karanganyar</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 xml:space="preserve">NAMA : </w:t>
            </w:r>
            <w:r w:rsidR="00F91613" w:rsidRPr="00620E0A">
              <w:rPr>
                <w:rFonts w:ascii="Bookman Old Style" w:hAnsi="Bookman Old Style" w:cs="Arial"/>
                <w:sz w:val="24"/>
                <w:szCs w:val="24"/>
              </w:rPr>
              <w:t xml:space="preserve"> YOPI EKO JATI WIBOWO</w:t>
            </w:r>
            <w:r w:rsidR="00F91613" w:rsidRPr="00620E0A">
              <w:rPr>
                <w:rFonts w:ascii="Bookman Old Style" w:hAnsi="Bookman Old Style" w:cs="Arial"/>
                <w:sz w:val="24"/>
                <w:szCs w:val="24"/>
                <w:lang w:val="id-ID"/>
              </w:rPr>
              <w:t>, S.Sos., M.M.</w:t>
            </w: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NIP : </w:t>
            </w:r>
            <w:r w:rsidR="00F91613" w:rsidRPr="00620E0A">
              <w:rPr>
                <w:rFonts w:ascii="Bookman Old Style" w:eastAsia="Times New Roman" w:hAnsi="Bookman Old Style" w:cs="Arial"/>
                <w:sz w:val="24"/>
                <w:szCs w:val="24"/>
                <w:lang w:val="id-ID"/>
              </w:rPr>
              <w:t>19720125 199203</w:t>
            </w: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JABATAN : Kepala </w:t>
            </w:r>
            <w:r w:rsidRPr="00620E0A">
              <w:rPr>
                <w:rFonts w:ascii="Bookman Old Style" w:eastAsia="Times New Roman" w:hAnsi="Bookman Old Style" w:cs="Arial"/>
                <w:sz w:val="24"/>
                <w:szCs w:val="24"/>
                <w:lang w:val="id-ID"/>
              </w:rPr>
              <w:lastRenderedPageBreak/>
              <w:t>SATPOL PP</w:t>
            </w: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PANGKAT GOL/ RUANG : Pembina Tingkat I/ IV/b</w:t>
            </w: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PENDIDIKAN : Pasca Sarjana (S2)</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0B7A18"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lastRenderedPageBreak/>
              <w:t>Ka.</w:t>
            </w:r>
            <w:r w:rsidR="00BB7731" w:rsidRPr="00620E0A">
              <w:rPr>
                <w:rFonts w:ascii="Bookman Old Style" w:eastAsia="Times New Roman" w:hAnsi="Bookman Old Style" w:cs="Arial"/>
                <w:sz w:val="24"/>
                <w:szCs w:val="24"/>
                <w:lang w:val="id-ID"/>
              </w:rPr>
              <w:t>Subbag Umum dan Kepegawaian</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A504D0"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PPID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112A75"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data tahun 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Soft </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Selama berlaku</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 xml:space="preserve">website : </w:t>
            </w:r>
            <w:hyperlink r:id="rId12" w:history="1">
              <w:r w:rsidRPr="00620E0A">
                <w:rPr>
                  <w:rStyle w:val="Hyperlink"/>
                  <w:rFonts w:ascii="Bookman Old Style" w:eastAsia="Calibri" w:hAnsi="Bookman Old Style" w:cs="Times New Roman"/>
                  <w:color w:val="auto"/>
                  <w:sz w:val="24"/>
                  <w:szCs w:val="24"/>
                  <w:lang w:val="id-ID"/>
                </w:rPr>
                <w:t>http://satpolpp.karanganyarkab.go.id/</w:t>
              </w:r>
            </w:hyperlink>
          </w:p>
          <w:p w:rsidR="00BB7731" w:rsidRPr="00620E0A" w:rsidRDefault="00BB7731" w:rsidP="003F5D5D">
            <w:pPr>
              <w:spacing w:after="0" w:line="240" w:lineRule="auto"/>
              <w:rPr>
                <w:rFonts w:ascii="Bookman Old Style" w:eastAsia="Calibri" w:hAnsi="Bookman Old Style" w:cs="Times New Roman"/>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1.7</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LHKPN</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LHKPN Kepala Satuan serta Pejabat lainnya yang te</w:t>
            </w:r>
            <w:r w:rsidR="000C1A98" w:rsidRPr="00620E0A">
              <w:rPr>
                <w:rFonts w:ascii="Bookman Old Style" w:eastAsia="Times New Roman" w:hAnsi="Bookman Old Style" w:cs="Arial"/>
                <w:sz w:val="24"/>
                <w:szCs w:val="24"/>
                <w:lang w:val="id-ID"/>
              </w:rPr>
              <w:t>lah diverifikasi/diperiksa KPK.</w:t>
            </w:r>
          </w:p>
          <w:p w:rsidR="000C1A98" w:rsidRPr="00620E0A" w:rsidRDefault="000C1A98" w:rsidP="003F5D5D">
            <w:pPr>
              <w:spacing w:after="0" w:line="240" w:lineRule="auto"/>
              <w:rPr>
                <w:rFonts w:ascii="Bookman Old Style" w:eastAsia="Times New Roman" w:hAnsi="Bookman Old Style" w:cs="Arial"/>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Daftar Pejabat dan ASN yang wajib LHKPN yang telah diserahkan kepada KPK melalui Inspektorat Kabupaten Karanganyar :</w:t>
            </w:r>
          </w:p>
          <w:p w:rsidR="00BB7731" w:rsidRPr="00620E0A" w:rsidRDefault="00BB7731" w:rsidP="005D7532">
            <w:pPr>
              <w:pStyle w:val="ListParagraph"/>
              <w:numPr>
                <w:ilvl w:val="0"/>
                <w:numId w:val="31"/>
              </w:numPr>
              <w:spacing w:after="0" w:line="240" w:lineRule="auto"/>
              <w:ind w:left="350"/>
              <w:rPr>
                <w:rFonts w:ascii="Bookman Old Style" w:eastAsia="Times New Roman" w:hAnsi="Bookman Old Style" w:cs="Arial"/>
                <w:sz w:val="24"/>
                <w:szCs w:val="24"/>
              </w:rPr>
            </w:pPr>
            <w:r w:rsidRPr="00620E0A">
              <w:rPr>
                <w:rFonts w:ascii="Bookman Old Style" w:eastAsia="Times New Roman" w:hAnsi="Bookman Old Style" w:cs="Arial"/>
                <w:sz w:val="24"/>
                <w:szCs w:val="24"/>
                <w:lang w:val="id-ID"/>
              </w:rPr>
              <w:t>Kepala Satpol PP</w:t>
            </w:r>
          </w:p>
          <w:p w:rsidR="00BB7731" w:rsidRPr="00620E0A" w:rsidRDefault="00BB7731" w:rsidP="005D7532">
            <w:pPr>
              <w:pStyle w:val="ListParagraph"/>
              <w:numPr>
                <w:ilvl w:val="0"/>
                <w:numId w:val="31"/>
              </w:numPr>
              <w:spacing w:after="0" w:line="240" w:lineRule="auto"/>
              <w:ind w:left="350"/>
              <w:rPr>
                <w:rFonts w:ascii="Bookman Old Style" w:eastAsia="Times New Roman" w:hAnsi="Bookman Old Style" w:cs="Arial"/>
                <w:sz w:val="24"/>
                <w:szCs w:val="24"/>
              </w:rPr>
            </w:pPr>
            <w:r w:rsidRPr="00620E0A">
              <w:rPr>
                <w:rFonts w:ascii="Bookman Old Style" w:eastAsia="Times New Roman" w:hAnsi="Bookman Old Style" w:cs="Arial"/>
                <w:sz w:val="24"/>
                <w:szCs w:val="24"/>
                <w:lang w:val="id-ID"/>
              </w:rPr>
              <w:t>Sekretaris</w:t>
            </w:r>
          </w:p>
          <w:p w:rsidR="00BB7731" w:rsidRPr="00620E0A" w:rsidRDefault="00BB7731" w:rsidP="005D7532">
            <w:pPr>
              <w:pStyle w:val="ListParagraph"/>
              <w:numPr>
                <w:ilvl w:val="0"/>
                <w:numId w:val="31"/>
              </w:numPr>
              <w:spacing w:after="0" w:line="240" w:lineRule="auto"/>
              <w:ind w:left="350"/>
              <w:rPr>
                <w:rFonts w:ascii="Bookman Old Style" w:eastAsia="Times New Roman" w:hAnsi="Bookman Old Style" w:cs="Arial"/>
                <w:sz w:val="24"/>
                <w:szCs w:val="24"/>
              </w:rPr>
            </w:pPr>
            <w:r w:rsidRPr="00620E0A">
              <w:rPr>
                <w:rFonts w:ascii="Bookman Old Style" w:eastAsia="Times New Roman" w:hAnsi="Bookman Old Style" w:cs="Arial"/>
                <w:sz w:val="24"/>
                <w:szCs w:val="24"/>
                <w:lang w:val="id-ID"/>
              </w:rPr>
              <w:t>Kepala Bidang Penegakan Perda</w:t>
            </w:r>
          </w:p>
          <w:p w:rsidR="00BB7731" w:rsidRPr="00620E0A" w:rsidRDefault="00BB7731" w:rsidP="005D7532">
            <w:pPr>
              <w:pStyle w:val="ListParagraph"/>
              <w:numPr>
                <w:ilvl w:val="0"/>
                <w:numId w:val="31"/>
              </w:numPr>
              <w:spacing w:after="0" w:line="240" w:lineRule="auto"/>
              <w:ind w:left="350"/>
              <w:rPr>
                <w:rFonts w:ascii="Bookman Old Style" w:eastAsia="Times New Roman" w:hAnsi="Bookman Old Style" w:cs="Arial"/>
                <w:sz w:val="24"/>
                <w:szCs w:val="24"/>
              </w:rPr>
            </w:pPr>
            <w:r w:rsidRPr="00620E0A">
              <w:rPr>
                <w:rFonts w:ascii="Bookman Old Style" w:eastAsia="Times New Roman" w:hAnsi="Bookman Old Style" w:cs="Arial"/>
                <w:sz w:val="24"/>
                <w:szCs w:val="24"/>
                <w:lang w:val="id-ID"/>
              </w:rPr>
              <w:t>Kepala Bidang Tibumtramas</w:t>
            </w:r>
          </w:p>
          <w:p w:rsidR="00BB7731" w:rsidRPr="00620E0A" w:rsidRDefault="00BB7731" w:rsidP="005D7532">
            <w:pPr>
              <w:pStyle w:val="ListParagraph"/>
              <w:numPr>
                <w:ilvl w:val="0"/>
                <w:numId w:val="31"/>
              </w:numPr>
              <w:spacing w:after="0" w:line="240" w:lineRule="auto"/>
              <w:ind w:left="350"/>
              <w:rPr>
                <w:rFonts w:ascii="Bookman Old Style" w:eastAsia="Times New Roman" w:hAnsi="Bookman Old Style" w:cs="Arial"/>
                <w:sz w:val="24"/>
                <w:szCs w:val="24"/>
              </w:rPr>
            </w:pPr>
            <w:r w:rsidRPr="00620E0A">
              <w:rPr>
                <w:rFonts w:ascii="Bookman Old Style" w:eastAsia="Times New Roman" w:hAnsi="Bookman Old Style" w:cs="Arial"/>
                <w:sz w:val="24"/>
                <w:szCs w:val="24"/>
                <w:lang w:val="id-ID"/>
              </w:rPr>
              <w:t>Kepala Bidang Linmas Damkar</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0B7A18"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Ka.Subbag U</w:t>
            </w:r>
            <w:r w:rsidR="00BB7731" w:rsidRPr="00620E0A">
              <w:rPr>
                <w:rFonts w:ascii="Bookman Old Style" w:eastAsia="Times New Roman" w:hAnsi="Bookman Old Style" w:cs="Arial"/>
                <w:sz w:val="24"/>
                <w:szCs w:val="24"/>
                <w:lang w:val="id-ID"/>
              </w:rPr>
              <w:t>mum dan Kepegawaian</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A504D0"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PPID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E3503A" w:rsidP="000B7A18">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Update Tahun 202</w:t>
            </w:r>
            <w:r w:rsidR="00112A75">
              <w:rPr>
                <w:rFonts w:ascii="Bookman Old Style" w:eastAsia="Times New Roman" w:hAnsi="Bookman Old Style" w:cs="Arial"/>
                <w:sz w:val="24"/>
                <w:szCs w:val="24"/>
                <w:lang w:val="id-ID"/>
              </w:rPr>
              <w:t>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 Soft (pdf)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Selama berlaku </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 xml:space="preserve">website : </w:t>
            </w:r>
            <w:hyperlink r:id="rId13" w:history="1">
              <w:r w:rsidRPr="00620E0A">
                <w:rPr>
                  <w:rStyle w:val="Hyperlink"/>
                  <w:rFonts w:ascii="Bookman Old Style" w:eastAsia="Calibri" w:hAnsi="Bookman Old Style" w:cs="Times New Roman"/>
                  <w:color w:val="auto"/>
                  <w:sz w:val="24"/>
                  <w:szCs w:val="24"/>
                  <w:lang w:val="id-ID"/>
                </w:rPr>
                <w:t>http://satpolpp.karanganyarkab.go.id/</w:t>
              </w:r>
            </w:hyperlink>
          </w:p>
          <w:p w:rsidR="00BB7731" w:rsidRDefault="00BB7731" w:rsidP="003F5D5D">
            <w:pPr>
              <w:spacing w:after="0" w:line="240" w:lineRule="auto"/>
              <w:rPr>
                <w:rFonts w:ascii="Bookman Old Style" w:eastAsia="Calibri" w:hAnsi="Bookman Old Style" w:cs="Times New Roman"/>
                <w:sz w:val="24"/>
                <w:szCs w:val="24"/>
                <w:lang w:val="id-ID"/>
              </w:rPr>
            </w:pPr>
          </w:p>
          <w:p w:rsidR="00274F6D" w:rsidRPr="00620E0A" w:rsidRDefault="00274F6D" w:rsidP="003F5D5D">
            <w:pPr>
              <w:spacing w:after="0" w:line="240" w:lineRule="auto"/>
              <w:rPr>
                <w:rFonts w:ascii="Bookman Old Style" w:eastAsia="Calibri" w:hAnsi="Bookman Old Style" w:cs="Times New Roman"/>
                <w:sz w:val="24"/>
                <w:szCs w:val="24"/>
                <w:lang w:val="id-ID"/>
              </w:rPr>
            </w:pPr>
            <w:r>
              <w:rPr>
                <w:rFonts w:ascii="Bookman Old Style" w:eastAsia="Calibri" w:hAnsi="Bookman Old Style" w:cs="Times New Roman"/>
                <w:sz w:val="24"/>
                <w:szCs w:val="24"/>
                <w:lang w:val="id-ID"/>
              </w:rPr>
              <w:t>https://elhkpn.kpk.go.id/portal/user/login#announ</w:t>
            </w:r>
          </w:p>
          <w:p w:rsidR="00BB7731" w:rsidRPr="00620E0A" w:rsidRDefault="00BB7731" w:rsidP="003F5D5D">
            <w:pPr>
              <w:spacing w:after="0" w:line="240" w:lineRule="auto"/>
              <w:rPr>
                <w:rFonts w:ascii="Bookman Old Style" w:eastAsia="Times New Roman" w:hAnsi="Bookman Old Style" w:cs="Arial"/>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2.</w:t>
            </w:r>
          </w:p>
        </w:tc>
        <w:tc>
          <w:tcPr>
            <w:tcW w:w="17215" w:type="dxa"/>
            <w:gridSpan w:val="8"/>
            <w:tcBorders>
              <w:top w:val="single" w:sz="6" w:space="0" w:color="DDDDDD"/>
              <w:left w:val="single" w:sz="6" w:space="0" w:color="DDDDDD"/>
              <w:bottom w:val="single" w:sz="6" w:space="0" w:color="DDDDDD"/>
              <w:right w:val="single" w:sz="6" w:space="0" w:color="DDDDDD"/>
            </w:tcBorders>
          </w:tcPr>
          <w:p w:rsidR="0099688D" w:rsidRPr="00620E0A" w:rsidRDefault="0099688D"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Ringkasan Program &amp; Kegiatan yang sedang dijalankan Satuan Polisi Pamong Praja Kabupaten Karanganyar</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2.1</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Nama program &amp; kegiatan</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sz w:val="24"/>
                <w:szCs w:val="24"/>
                <w:lang w:val="id-ID"/>
              </w:rPr>
              <w:t>Daftar nama program &amp; kegi</w:t>
            </w:r>
            <w:r w:rsidR="00274F6D">
              <w:rPr>
                <w:rFonts w:ascii="Bookman Old Style" w:eastAsia="Times New Roman" w:hAnsi="Bookman Old Style" w:cs="Arial"/>
                <w:sz w:val="24"/>
                <w:szCs w:val="24"/>
                <w:lang w:val="id-ID"/>
              </w:rPr>
              <w:t>atan tertuang dalam DPA  TA.2022</w:t>
            </w:r>
            <w:r w:rsidRPr="00620E0A">
              <w:rPr>
                <w:rFonts w:ascii="Bookman Old Style" w:eastAsia="Times New Roman" w:hAnsi="Bookman Old Style" w:cs="Arial"/>
                <w:sz w:val="24"/>
                <w:szCs w:val="24"/>
                <w:lang w:val="id-ID"/>
              </w:rPr>
              <w:t xml:space="preserve">               </w:t>
            </w:r>
            <w:r w:rsidRPr="00620E0A">
              <w:rPr>
                <w:rFonts w:ascii="Bookman Old Style" w:eastAsia="Times New Roman" w:hAnsi="Bookman Old Style" w:cs="Arial"/>
                <w:bCs/>
                <w:sz w:val="24"/>
                <w:szCs w:val="24"/>
                <w:lang w:val="id-ID"/>
              </w:rPr>
              <w:t>Satuan Polisi Pamong Praja Kabupaten Karanganyar</w:t>
            </w:r>
          </w:p>
          <w:p w:rsidR="00BB7731" w:rsidRDefault="00BB7731" w:rsidP="003F5D5D">
            <w:pPr>
              <w:pStyle w:val="ListParagraph"/>
              <w:numPr>
                <w:ilvl w:val="0"/>
                <w:numId w:val="28"/>
              </w:num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Program </w:t>
            </w:r>
            <w:r w:rsidR="00BE4283">
              <w:rPr>
                <w:rFonts w:ascii="Bookman Old Style" w:eastAsia="Times New Roman" w:hAnsi="Bookman Old Style" w:cs="Arial"/>
                <w:sz w:val="24"/>
                <w:szCs w:val="24"/>
                <w:lang w:val="id-ID"/>
              </w:rPr>
              <w:lastRenderedPageBreak/>
              <w:t>Penunjang Urusan Pemerintah Daerah</w:t>
            </w:r>
          </w:p>
          <w:p w:rsidR="00181FCE" w:rsidRDefault="00181FCE" w:rsidP="00181FCE">
            <w:pPr>
              <w:pStyle w:val="ListParagraph"/>
              <w:numPr>
                <w:ilvl w:val="0"/>
                <w:numId w:val="32"/>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Perencanaan, Penganggaran, dan Evaluasi Kinerja Perangkat Daerah</w:t>
            </w:r>
          </w:p>
          <w:p w:rsidR="000A4330" w:rsidRDefault="000A4330" w:rsidP="00181FCE">
            <w:pPr>
              <w:pStyle w:val="ListParagraph"/>
              <w:numPr>
                <w:ilvl w:val="0"/>
                <w:numId w:val="32"/>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Administrasi Keuangan  Perangkat Daerah</w:t>
            </w:r>
          </w:p>
          <w:p w:rsidR="000A4330" w:rsidRPr="00620E0A" w:rsidRDefault="000A4330" w:rsidP="000A4330">
            <w:pPr>
              <w:pStyle w:val="ListParagraph"/>
              <w:numPr>
                <w:ilvl w:val="0"/>
                <w:numId w:val="32"/>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Administrasi Kepegawaian  Perangkat Daerah</w:t>
            </w:r>
          </w:p>
          <w:p w:rsidR="005824EB" w:rsidRPr="00620E0A" w:rsidRDefault="005824EB" w:rsidP="005824EB">
            <w:pPr>
              <w:pStyle w:val="ListParagraph"/>
              <w:numPr>
                <w:ilvl w:val="0"/>
                <w:numId w:val="32"/>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Administrasi Umum Perangkat Daerah</w:t>
            </w:r>
          </w:p>
          <w:p w:rsidR="005824EB" w:rsidRDefault="005824EB" w:rsidP="00181FCE">
            <w:pPr>
              <w:pStyle w:val="ListParagraph"/>
              <w:numPr>
                <w:ilvl w:val="0"/>
                <w:numId w:val="32"/>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Penyedia Jasa Penunjang  Urusan Pemerintah Daerah</w:t>
            </w:r>
          </w:p>
          <w:p w:rsidR="005824EB" w:rsidRPr="00620E0A" w:rsidRDefault="005824EB" w:rsidP="00181FCE">
            <w:pPr>
              <w:pStyle w:val="ListParagraph"/>
              <w:numPr>
                <w:ilvl w:val="0"/>
                <w:numId w:val="32"/>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 xml:space="preserve">Pemeliharaan Barang Milik Daerah  Penunjang  Urusan Pemerintah Daerah  </w:t>
            </w:r>
          </w:p>
          <w:p w:rsidR="00BB7731" w:rsidRDefault="00BE4283" w:rsidP="003F5D5D">
            <w:pPr>
              <w:pStyle w:val="ListParagraph"/>
              <w:numPr>
                <w:ilvl w:val="0"/>
                <w:numId w:val="28"/>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 xml:space="preserve">Urusan Pemerintah Bidang </w:t>
            </w:r>
            <w:r>
              <w:rPr>
                <w:rFonts w:ascii="Bookman Old Style" w:eastAsia="Times New Roman" w:hAnsi="Bookman Old Style" w:cs="Arial"/>
                <w:sz w:val="24"/>
                <w:szCs w:val="24"/>
                <w:lang w:val="id-ID"/>
              </w:rPr>
              <w:lastRenderedPageBreak/>
              <w:t xml:space="preserve">Ketenteraman dan </w:t>
            </w:r>
          </w:p>
          <w:p w:rsidR="00BE4283" w:rsidRDefault="00B46015" w:rsidP="00BE4283">
            <w:pPr>
              <w:pStyle w:val="ListParagraph"/>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Ketertiban Umum serta Perlindungan Masyarakat</w:t>
            </w:r>
          </w:p>
          <w:p w:rsidR="005824EB" w:rsidRDefault="005824EB" w:rsidP="005824EB">
            <w:pPr>
              <w:pStyle w:val="ListParagraph"/>
              <w:numPr>
                <w:ilvl w:val="0"/>
                <w:numId w:val="33"/>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Program Peningkatan Ketenteraman dan Ketertiban Umum</w:t>
            </w:r>
          </w:p>
          <w:p w:rsidR="00FB42DE" w:rsidRDefault="005824EB" w:rsidP="00FB42DE">
            <w:pPr>
              <w:pStyle w:val="ListParagraph"/>
              <w:numPr>
                <w:ilvl w:val="0"/>
                <w:numId w:val="34"/>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Penanganan Gangguan</w:t>
            </w:r>
            <w:r w:rsidR="00FB42DE">
              <w:rPr>
                <w:rFonts w:ascii="Bookman Old Style" w:eastAsia="Times New Roman" w:hAnsi="Bookman Old Style" w:cs="Arial"/>
                <w:sz w:val="24"/>
                <w:szCs w:val="24"/>
                <w:lang w:val="id-ID"/>
              </w:rPr>
              <w:t xml:space="preserve"> Ketentraman dan </w:t>
            </w:r>
            <w:r w:rsidR="00FB42DE" w:rsidRPr="00FB42DE">
              <w:rPr>
                <w:rFonts w:ascii="Bookman Old Style" w:eastAsia="Times New Roman" w:hAnsi="Bookman Old Style" w:cs="Arial"/>
                <w:sz w:val="24"/>
                <w:szCs w:val="24"/>
                <w:lang w:val="id-ID"/>
              </w:rPr>
              <w:t>ketertiban</w:t>
            </w:r>
            <w:r w:rsidR="00FB42DE">
              <w:rPr>
                <w:rFonts w:ascii="Bookman Old Style" w:eastAsia="Times New Roman" w:hAnsi="Bookman Old Style" w:cs="Arial"/>
                <w:sz w:val="24"/>
                <w:szCs w:val="24"/>
                <w:lang w:val="id-ID"/>
              </w:rPr>
              <w:t xml:space="preserve"> Umum dalam 1(satu) Daerah Kab/Kota</w:t>
            </w:r>
          </w:p>
          <w:p w:rsidR="00FB42DE" w:rsidRPr="00FB42DE" w:rsidRDefault="00FB42DE" w:rsidP="00FB42DE">
            <w:pPr>
              <w:pStyle w:val="ListParagraph"/>
              <w:numPr>
                <w:ilvl w:val="0"/>
                <w:numId w:val="34"/>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Penegakan Peraturan Daerah Kab/Kota dan Peraturan Bupati/Wali Kota</w:t>
            </w:r>
          </w:p>
          <w:p w:rsidR="00BB7731" w:rsidRDefault="00BB7731" w:rsidP="003F5D5D">
            <w:pPr>
              <w:pStyle w:val="ListParagraph"/>
              <w:numPr>
                <w:ilvl w:val="0"/>
                <w:numId w:val="28"/>
              </w:num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Program Pencegahan</w:t>
            </w:r>
            <w:r w:rsidR="00B46015">
              <w:rPr>
                <w:rFonts w:ascii="Bookman Old Style" w:eastAsia="Times New Roman" w:hAnsi="Bookman Old Style" w:cs="Arial"/>
                <w:sz w:val="24"/>
                <w:szCs w:val="24"/>
                <w:lang w:val="id-ID"/>
              </w:rPr>
              <w:t xml:space="preserve">, Penanggulangan, Penyelamatan </w:t>
            </w:r>
            <w:r w:rsidRPr="00620E0A">
              <w:rPr>
                <w:rFonts w:ascii="Bookman Old Style" w:eastAsia="Times New Roman" w:hAnsi="Bookman Old Style" w:cs="Arial"/>
                <w:sz w:val="24"/>
                <w:szCs w:val="24"/>
                <w:lang w:val="id-ID"/>
              </w:rPr>
              <w:t>Kebakaran</w:t>
            </w:r>
          </w:p>
          <w:p w:rsidR="00FC4E54" w:rsidRPr="00620E0A" w:rsidRDefault="00FC4E54" w:rsidP="00FC4E54">
            <w:pPr>
              <w:pStyle w:val="ListParagraph"/>
              <w:numPr>
                <w:ilvl w:val="0"/>
                <w:numId w:val="35"/>
              </w:num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 xml:space="preserve">Pencegahan, Pengendalian, Pemadaman, Penyelamatan, </w:t>
            </w:r>
            <w:r>
              <w:rPr>
                <w:rFonts w:ascii="Bookman Old Style" w:eastAsia="Times New Roman" w:hAnsi="Bookman Old Style" w:cs="Arial"/>
                <w:sz w:val="24"/>
                <w:szCs w:val="24"/>
                <w:lang w:val="id-ID"/>
              </w:rPr>
              <w:lastRenderedPageBreak/>
              <w:t>dan Penanganan Bahan Berbahaya dan Beracun Kebakaran dalam Daerah Kab/Kota</w:t>
            </w: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9E1022" w:rsidP="003F5D5D">
            <w:pPr>
              <w:spacing w:after="0" w:line="240" w:lineRule="auto"/>
              <w:rPr>
                <w:rFonts w:ascii="Bookman Old Style" w:eastAsia="Times New Roman" w:hAnsi="Bookman Old Style" w:cs="Arial"/>
                <w:sz w:val="24"/>
                <w:szCs w:val="24"/>
                <w:lang w:val="id-ID"/>
              </w:rPr>
            </w:pPr>
            <w:r w:rsidRPr="001232C6">
              <w:rPr>
                <w:rFonts w:ascii="Bookman Old Style" w:eastAsia="Times New Roman" w:hAnsi="Bookman Old Style" w:cs="Arial"/>
                <w:color w:val="000000" w:themeColor="text1"/>
                <w:sz w:val="24"/>
                <w:szCs w:val="24"/>
                <w:lang w:val="id-ID"/>
              </w:rPr>
              <w:lastRenderedPageBreak/>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A504D0"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PPID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112A75"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 xml:space="preserve">website : </w:t>
            </w:r>
            <w:r w:rsidR="00E309CA" w:rsidRPr="00E309CA">
              <w:t>https://satpol</w:t>
            </w:r>
            <w:r w:rsidR="001232C6">
              <w:t>pp.karanganyarkab.go.id/dpa-2022</w:t>
            </w:r>
            <w:r w:rsidR="00E309CA" w:rsidRPr="00E309CA">
              <w:t>/</w:t>
            </w:r>
          </w:p>
          <w:p w:rsidR="00BB7731" w:rsidRPr="00620E0A" w:rsidRDefault="00BB7731" w:rsidP="003F5D5D">
            <w:pPr>
              <w:spacing w:after="0" w:line="240" w:lineRule="auto"/>
              <w:rPr>
                <w:rFonts w:ascii="Bookman Old Style" w:eastAsia="Calibri" w:hAnsi="Bookman Old Style" w:cs="Times New Roman"/>
                <w:sz w:val="24"/>
                <w:szCs w:val="24"/>
                <w:lang w:val="id-ID"/>
              </w:rPr>
            </w:pPr>
          </w:p>
          <w:p w:rsidR="00BB7731" w:rsidRPr="00620E0A" w:rsidRDefault="00BB7731" w:rsidP="003F5D5D">
            <w:pPr>
              <w:spacing w:after="0" w:line="240" w:lineRule="auto"/>
              <w:rPr>
                <w:rFonts w:ascii="Bookman Old Style" w:eastAsia="Calibri" w:hAnsi="Bookman Old Style" w:cs="Times New Roman"/>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Dokumen DPA</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2.2</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Penanggung jawab &amp; Pelaksana Program</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sz w:val="24"/>
                <w:szCs w:val="24"/>
                <w:lang w:val="id-ID"/>
              </w:rPr>
              <w:t>Daftar nama program &amp; kegi</w:t>
            </w:r>
            <w:r w:rsidR="00112A75">
              <w:rPr>
                <w:rFonts w:ascii="Bookman Old Style" w:eastAsia="Times New Roman" w:hAnsi="Bookman Old Style" w:cs="Arial"/>
                <w:sz w:val="24"/>
                <w:szCs w:val="24"/>
                <w:lang w:val="id-ID"/>
              </w:rPr>
              <w:t>atan tertuang dalam DPA  TA.2022</w:t>
            </w:r>
            <w:r w:rsidRPr="00620E0A">
              <w:rPr>
                <w:rFonts w:ascii="Bookman Old Style" w:eastAsia="Times New Roman" w:hAnsi="Bookman Old Style" w:cs="Arial"/>
                <w:sz w:val="24"/>
                <w:szCs w:val="24"/>
                <w:lang w:val="id-ID"/>
              </w:rPr>
              <w:t xml:space="preserve"> </w:t>
            </w:r>
            <w:r w:rsidRPr="00620E0A">
              <w:rPr>
                <w:rFonts w:ascii="Bookman Old Style" w:eastAsia="Times New Roman" w:hAnsi="Bookman Old Style" w:cs="Arial"/>
                <w:bCs/>
                <w:sz w:val="24"/>
                <w:szCs w:val="24"/>
                <w:lang w:val="id-ID"/>
              </w:rPr>
              <w:t>Satuan Polisi Pamong Praja Kabupaten Karanganyar</w:t>
            </w: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9E1022"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rPr>
                <w:rFonts w:ascii="Bookman Old Style" w:hAnsi="Bookman Old Style"/>
                <w:sz w:val="24"/>
                <w:szCs w:val="24"/>
              </w:rPr>
            </w:pPr>
            <w:r w:rsidRPr="00620E0A">
              <w:rPr>
                <w:rFonts w:ascii="Bookman Old Style" w:eastAsia="Times New Roman" w:hAnsi="Bookman Old Style" w:cs="Arial"/>
                <w:sz w:val="24"/>
                <w:szCs w:val="24"/>
                <w:lang w:val="id-ID"/>
              </w:rPr>
              <w:t xml:space="preserve">PPID </w:t>
            </w:r>
            <w:r w:rsidR="00A504D0">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112A75"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360509"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u w:val="single"/>
                <w:lang w:val="id-ID"/>
              </w:rPr>
              <w:t xml:space="preserve">Website : </w:t>
            </w:r>
            <w:r w:rsidR="00066EE0" w:rsidRPr="00066EE0">
              <w:t>https://satpol</w:t>
            </w:r>
            <w:r w:rsidR="001C0A8C">
              <w:t>pp.karanganyarkab.go.id/dpa-2022</w:t>
            </w:r>
            <w:r w:rsidR="00066EE0" w:rsidRPr="00066EE0">
              <w:t>/</w:t>
            </w:r>
          </w:p>
          <w:p w:rsidR="00BB7731" w:rsidRPr="00620E0A" w:rsidRDefault="00BB7731" w:rsidP="003F5D5D">
            <w:pPr>
              <w:spacing w:after="0" w:line="240" w:lineRule="auto"/>
              <w:rPr>
                <w:rFonts w:ascii="Bookman Old Style" w:eastAsia="Calibri" w:hAnsi="Bookman Old Style" w:cs="Times New Roman"/>
                <w:sz w:val="24"/>
                <w:szCs w:val="24"/>
                <w:lang w:val="id-ID"/>
              </w:rPr>
            </w:pPr>
          </w:p>
          <w:p w:rsidR="00BB7731" w:rsidRPr="00620E0A" w:rsidRDefault="00BB7731" w:rsidP="003F5D5D">
            <w:pPr>
              <w:spacing w:after="0" w:line="240" w:lineRule="auto"/>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t>Dokumen DPA</w:t>
            </w:r>
          </w:p>
          <w:p w:rsidR="00BB7731" w:rsidRPr="00620E0A" w:rsidRDefault="00BB7731" w:rsidP="003F5D5D">
            <w:pPr>
              <w:spacing w:after="0" w:line="240" w:lineRule="auto"/>
              <w:rPr>
                <w:rFonts w:ascii="Bookman Old Style" w:eastAsia="Times New Roman" w:hAnsi="Bookman Old Style" w:cs="Arial"/>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2.3</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Target &amp; Capaian Program/Kegiatan</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Daftar nama program &amp; kegi</w:t>
            </w:r>
            <w:r w:rsidR="00F91613" w:rsidRPr="00620E0A">
              <w:rPr>
                <w:rFonts w:ascii="Bookman Old Style" w:eastAsia="Times New Roman" w:hAnsi="Bookman Old Style" w:cs="Arial"/>
                <w:sz w:val="24"/>
                <w:szCs w:val="24"/>
                <w:lang w:val="id-ID"/>
              </w:rPr>
              <w:t>atan tertu</w:t>
            </w:r>
            <w:r w:rsidR="00112A75">
              <w:rPr>
                <w:rFonts w:ascii="Bookman Old Style" w:eastAsia="Times New Roman" w:hAnsi="Bookman Old Style" w:cs="Arial"/>
                <w:sz w:val="24"/>
                <w:szCs w:val="24"/>
                <w:lang w:val="id-ID"/>
              </w:rPr>
              <w:t>ang dalam DPA  TA.2022</w:t>
            </w:r>
            <w:r w:rsidRPr="00620E0A">
              <w:rPr>
                <w:rFonts w:ascii="Bookman Old Style" w:eastAsia="Times New Roman" w:hAnsi="Bookman Old Style" w:cs="Arial"/>
                <w:sz w:val="24"/>
                <w:szCs w:val="24"/>
                <w:lang w:val="id-ID"/>
              </w:rPr>
              <w:t xml:space="preserve"> </w:t>
            </w:r>
            <w:r w:rsidRPr="00620E0A">
              <w:rPr>
                <w:rFonts w:ascii="Bookman Old Style" w:eastAsia="Times New Roman" w:hAnsi="Bookman Old Style" w:cs="Arial"/>
                <w:bCs/>
                <w:sz w:val="24"/>
                <w:szCs w:val="24"/>
                <w:lang w:val="id-ID"/>
              </w:rPr>
              <w:t>Satuan Polisi Pamong Praja Kabupaten Karanganyar</w:t>
            </w: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9E1022"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rPr>
                <w:rFonts w:ascii="Bookman Old Style" w:hAnsi="Bookman Old Style"/>
                <w:sz w:val="24"/>
                <w:szCs w:val="24"/>
              </w:rPr>
            </w:pPr>
            <w:r w:rsidRPr="00620E0A">
              <w:rPr>
                <w:rFonts w:ascii="Bookman Old Style" w:eastAsia="Times New Roman" w:hAnsi="Bookman Old Style" w:cs="Arial"/>
                <w:sz w:val="24"/>
                <w:szCs w:val="24"/>
                <w:lang w:val="id-ID"/>
              </w:rPr>
              <w:t xml:space="preserve">PPID </w:t>
            </w:r>
            <w:r w:rsidR="00A504D0">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112A75"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786D79"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 xml:space="preserve">Website  </w:t>
            </w:r>
            <w:r w:rsidR="00066EE0" w:rsidRPr="00066EE0">
              <w:t>https://satpol</w:t>
            </w:r>
            <w:r w:rsidR="001C0A8C">
              <w:t>pp.karanganyarkab.go.id/dpa-2022</w:t>
            </w:r>
            <w:r w:rsidR="00066EE0" w:rsidRPr="00066EE0">
              <w:t>/</w:t>
            </w:r>
          </w:p>
          <w:p w:rsidR="00BB7731" w:rsidRPr="00620E0A" w:rsidRDefault="00BB7731" w:rsidP="003F5D5D">
            <w:pPr>
              <w:spacing w:after="0" w:line="240" w:lineRule="auto"/>
              <w:rPr>
                <w:rFonts w:ascii="Bookman Old Style" w:eastAsia="Calibri" w:hAnsi="Bookman Old Style" w:cs="Times New Roman"/>
                <w:sz w:val="24"/>
                <w:szCs w:val="24"/>
                <w:u w:val="single"/>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Dokumen DPA</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2.4</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Jadwal Pelaksanaan Program/Kegiatan</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Daftar nama program &amp; kegi</w:t>
            </w:r>
            <w:r w:rsidR="00112A75">
              <w:rPr>
                <w:rFonts w:ascii="Bookman Old Style" w:eastAsia="Times New Roman" w:hAnsi="Bookman Old Style" w:cs="Arial"/>
                <w:sz w:val="24"/>
                <w:szCs w:val="24"/>
                <w:lang w:val="id-ID"/>
              </w:rPr>
              <w:t>atan tertuang dalam DPA  TA.2022</w:t>
            </w:r>
            <w:r w:rsidRPr="00620E0A">
              <w:rPr>
                <w:rFonts w:ascii="Bookman Old Style" w:eastAsia="Times New Roman" w:hAnsi="Bookman Old Style" w:cs="Arial"/>
                <w:sz w:val="24"/>
                <w:szCs w:val="24"/>
                <w:lang w:val="id-ID"/>
              </w:rPr>
              <w:t xml:space="preserve"> </w:t>
            </w:r>
            <w:r w:rsidRPr="00620E0A">
              <w:rPr>
                <w:rFonts w:ascii="Bookman Old Style" w:eastAsia="Times New Roman" w:hAnsi="Bookman Old Style" w:cs="Arial"/>
                <w:bCs/>
                <w:sz w:val="24"/>
                <w:szCs w:val="24"/>
                <w:lang w:val="id-ID"/>
              </w:rPr>
              <w:t>Satuan Polisi Pamong Praja Kabupaten Karanganyar</w:t>
            </w: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9E1022"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rPr>
                <w:rFonts w:ascii="Bookman Old Style" w:hAnsi="Bookman Old Style"/>
                <w:sz w:val="24"/>
                <w:szCs w:val="24"/>
              </w:rPr>
            </w:pPr>
            <w:r w:rsidRPr="00620E0A">
              <w:rPr>
                <w:rFonts w:ascii="Bookman Old Style" w:eastAsia="Times New Roman" w:hAnsi="Bookman Old Style" w:cs="Arial"/>
                <w:sz w:val="24"/>
                <w:szCs w:val="24"/>
                <w:lang w:val="id-ID"/>
              </w:rPr>
              <w:t xml:space="preserve">PPID </w:t>
            </w:r>
            <w:r w:rsidR="00A504D0">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112A75"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9A2218"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 xml:space="preserve">Website </w:t>
            </w:r>
            <w:r w:rsidR="00066EE0" w:rsidRPr="00066EE0">
              <w:t>https://satpol</w:t>
            </w:r>
            <w:r w:rsidR="001C0A8C">
              <w:t>pp.karanganyarkab.go.id/dpa-2022</w:t>
            </w:r>
            <w:r w:rsidR="00066EE0" w:rsidRPr="00066EE0">
              <w:t>/</w:t>
            </w:r>
          </w:p>
          <w:p w:rsidR="00BB7731" w:rsidRPr="00620E0A" w:rsidRDefault="00BB7731" w:rsidP="003F5D5D">
            <w:pPr>
              <w:spacing w:after="0" w:line="240" w:lineRule="auto"/>
              <w:rPr>
                <w:rFonts w:ascii="Bookman Old Style" w:eastAsia="Times New Roman" w:hAnsi="Bookman Old Style" w:cs="Arial"/>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Dokumen DPA</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2.5</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Nilai Anggaran Kegiatan per Program</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1D643F">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Daftar nama program &amp; kegi</w:t>
            </w:r>
            <w:r w:rsidR="00F91613" w:rsidRPr="00620E0A">
              <w:rPr>
                <w:rFonts w:ascii="Bookman Old Style" w:eastAsia="Times New Roman" w:hAnsi="Bookman Old Style" w:cs="Arial"/>
                <w:sz w:val="24"/>
                <w:szCs w:val="24"/>
                <w:lang w:val="id-ID"/>
              </w:rPr>
              <w:t>atan tertuang dalam DPA  TA.202</w:t>
            </w:r>
            <w:r w:rsidR="00112A75">
              <w:rPr>
                <w:rFonts w:ascii="Bookman Old Style" w:eastAsia="Times New Roman" w:hAnsi="Bookman Old Style" w:cs="Arial"/>
                <w:sz w:val="24"/>
                <w:szCs w:val="24"/>
                <w:lang w:val="id-ID"/>
              </w:rPr>
              <w:t>2</w:t>
            </w:r>
            <w:r w:rsidRPr="00620E0A">
              <w:rPr>
                <w:rFonts w:ascii="Bookman Old Style" w:eastAsia="Times New Roman" w:hAnsi="Bookman Old Style" w:cs="Arial"/>
                <w:sz w:val="24"/>
                <w:szCs w:val="24"/>
                <w:lang w:val="id-ID"/>
              </w:rPr>
              <w:t xml:space="preserve"> </w:t>
            </w:r>
            <w:r w:rsidRPr="00620E0A">
              <w:rPr>
                <w:rFonts w:ascii="Bookman Old Style" w:eastAsia="Times New Roman" w:hAnsi="Bookman Old Style" w:cs="Arial"/>
                <w:bCs/>
                <w:sz w:val="24"/>
                <w:szCs w:val="24"/>
                <w:lang w:val="id-ID"/>
              </w:rPr>
              <w:t>Satuan Polisi Pamong Praja Kabupaten Karanganyar</w:t>
            </w: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9E1022"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rPr>
                <w:rFonts w:ascii="Bookman Old Style" w:hAnsi="Bookman Old Style"/>
                <w:sz w:val="24"/>
                <w:szCs w:val="24"/>
              </w:rPr>
            </w:pPr>
            <w:r w:rsidRPr="00620E0A">
              <w:rPr>
                <w:rFonts w:ascii="Bookman Old Style" w:eastAsia="Times New Roman" w:hAnsi="Bookman Old Style" w:cs="Arial"/>
                <w:sz w:val="24"/>
                <w:szCs w:val="24"/>
                <w:lang w:val="id-ID"/>
              </w:rPr>
              <w:t xml:space="preserve">PPID </w:t>
            </w:r>
            <w:r w:rsidR="00A504D0">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112A75"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284B8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 xml:space="preserve">Website : </w:t>
            </w:r>
            <w:r w:rsidR="00066EE0" w:rsidRPr="00066EE0">
              <w:t>https://satpol</w:t>
            </w:r>
            <w:r w:rsidR="001C0A8C">
              <w:t>pp.karanganyarkab.go.id/dpa-2022</w:t>
            </w:r>
            <w:r w:rsidR="00066EE0" w:rsidRPr="00066EE0">
              <w:t>/</w:t>
            </w:r>
          </w:p>
          <w:p w:rsidR="00BB7731" w:rsidRPr="00620E0A" w:rsidRDefault="00BB7731" w:rsidP="003F5D5D">
            <w:pPr>
              <w:spacing w:after="0" w:line="240" w:lineRule="auto"/>
              <w:rPr>
                <w:rFonts w:ascii="Bookman Old Style" w:eastAsia="Times New Roman" w:hAnsi="Bookman Old Style" w:cs="Arial"/>
                <w:sz w:val="24"/>
                <w:szCs w:val="24"/>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Dokumen DPA</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380C62" w:rsidRDefault="00BB7731" w:rsidP="003F5D5D">
            <w:pPr>
              <w:spacing w:after="0" w:line="240" w:lineRule="auto"/>
              <w:jc w:val="center"/>
              <w:rPr>
                <w:rFonts w:ascii="Bookman Old Style" w:eastAsia="Times New Roman" w:hAnsi="Bookman Old Style" w:cs="Arial"/>
                <w:sz w:val="24"/>
                <w:szCs w:val="24"/>
                <w:lang w:val="id-ID"/>
              </w:rPr>
            </w:pPr>
            <w:r w:rsidRPr="00380C62">
              <w:rPr>
                <w:rFonts w:ascii="Bookman Old Style" w:eastAsia="Times New Roman" w:hAnsi="Bookman Old Style" w:cs="Arial"/>
                <w:sz w:val="24"/>
                <w:szCs w:val="24"/>
                <w:lang w:val="id-ID"/>
              </w:rPr>
              <w:t>2.6</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380C62" w:rsidRDefault="00BB7731" w:rsidP="003F5D5D">
            <w:pPr>
              <w:spacing w:after="0" w:line="240" w:lineRule="auto"/>
              <w:rPr>
                <w:rFonts w:ascii="Bookman Old Style" w:eastAsia="Times New Roman" w:hAnsi="Bookman Old Style" w:cs="Arial"/>
                <w:sz w:val="24"/>
                <w:szCs w:val="24"/>
                <w:lang w:val="id-ID"/>
              </w:rPr>
            </w:pPr>
            <w:r w:rsidRPr="00380C62">
              <w:rPr>
                <w:rFonts w:ascii="Bookman Old Style" w:eastAsia="Times New Roman" w:hAnsi="Bookman Old Style" w:cs="Arial"/>
                <w:sz w:val="24"/>
                <w:szCs w:val="24"/>
                <w:lang w:val="id-ID"/>
              </w:rPr>
              <w:t xml:space="preserve">Informasi khusus </w:t>
            </w:r>
            <w:r w:rsidRPr="00380C62">
              <w:rPr>
                <w:rFonts w:ascii="Bookman Old Style" w:eastAsia="Times New Roman" w:hAnsi="Bookman Old Style" w:cs="Arial"/>
                <w:sz w:val="24"/>
                <w:szCs w:val="24"/>
                <w:lang w:val="id-ID"/>
              </w:rPr>
              <w:lastRenderedPageBreak/>
              <w:t>lainnya yang berkaitan langsung dengan hak-hak</w:t>
            </w:r>
            <w:r w:rsidR="000C1A98" w:rsidRPr="00380C62">
              <w:rPr>
                <w:rFonts w:ascii="Bookman Old Style" w:eastAsia="Times New Roman" w:hAnsi="Bookman Old Style" w:cs="Arial"/>
                <w:sz w:val="24"/>
                <w:szCs w:val="24"/>
                <w:lang w:val="id-ID"/>
              </w:rPr>
              <w:t xml:space="preserve"> masyarakat/pengguna informasi </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380C62" w:rsidRDefault="00BB7731" w:rsidP="003F5D5D">
            <w:pPr>
              <w:spacing w:after="0" w:line="240" w:lineRule="auto"/>
              <w:rPr>
                <w:rFonts w:ascii="Bookman Old Style" w:eastAsia="Times New Roman" w:hAnsi="Bookman Old Style" w:cs="Arial"/>
                <w:sz w:val="24"/>
                <w:szCs w:val="24"/>
                <w:lang w:val="id-ID"/>
              </w:rPr>
            </w:pPr>
            <w:r w:rsidRPr="00380C62">
              <w:rPr>
                <w:rFonts w:ascii="Bookman Old Style" w:eastAsia="Times New Roman" w:hAnsi="Bookman Old Style" w:cs="Arial"/>
                <w:sz w:val="24"/>
                <w:szCs w:val="24"/>
                <w:lang w:val="id-ID"/>
              </w:rPr>
              <w:lastRenderedPageBreak/>
              <w:t xml:space="preserve">Jenis informasi khusus yang berkaitan langsung </w:t>
            </w:r>
            <w:r w:rsidRPr="00380C62">
              <w:rPr>
                <w:rFonts w:ascii="Bookman Old Style" w:eastAsia="Times New Roman" w:hAnsi="Bookman Old Style" w:cs="Arial"/>
                <w:sz w:val="24"/>
                <w:szCs w:val="24"/>
                <w:lang w:val="id-ID"/>
              </w:rPr>
              <w:lastRenderedPageBreak/>
              <w:t>dengan hak-hak masyarakat/pengguna informasi tersedia dalam bentuk banner alur layanan aduan di ruang tunggu</w:t>
            </w:r>
          </w:p>
          <w:p w:rsidR="00BB7731" w:rsidRPr="00380C62" w:rsidRDefault="00BB7731" w:rsidP="003F5D5D">
            <w:pPr>
              <w:spacing w:after="0" w:line="240" w:lineRule="auto"/>
              <w:rPr>
                <w:rFonts w:ascii="Bookman Old Style" w:eastAsia="Times New Roman" w:hAnsi="Bookman Old Style" w:cs="Arial"/>
                <w:sz w:val="24"/>
                <w:szCs w:val="24"/>
                <w:lang w:val="id-ID"/>
              </w:rPr>
            </w:pPr>
            <w:r w:rsidRPr="00380C62">
              <w:rPr>
                <w:rFonts w:ascii="Bookman Old Style" w:eastAsia="Times New Roman" w:hAnsi="Bookman Old Style" w:cs="Arial"/>
                <w:sz w:val="24"/>
                <w:szCs w:val="24"/>
                <w:lang w:val="id-ID"/>
              </w:rPr>
              <w:t> </w:t>
            </w: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244CE3"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lastRenderedPageBreak/>
              <w:t>Ka.</w:t>
            </w:r>
            <w:r w:rsidR="00BB7731" w:rsidRPr="001232C6">
              <w:rPr>
                <w:rFonts w:ascii="Bookman Old Style" w:eastAsia="Times New Roman" w:hAnsi="Bookman Old Style" w:cs="Arial"/>
                <w:color w:val="000000" w:themeColor="text1"/>
                <w:sz w:val="24"/>
                <w:szCs w:val="24"/>
                <w:lang w:val="id-ID"/>
              </w:rPr>
              <w:t xml:space="preserve">Subbag umum dan </w:t>
            </w:r>
            <w:r w:rsidR="00BB7731" w:rsidRPr="001232C6">
              <w:rPr>
                <w:rFonts w:ascii="Bookman Old Style" w:eastAsia="Times New Roman" w:hAnsi="Bookman Old Style" w:cs="Arial"/>
                <w:color w:val="000000" w:themeColor="text1"/>
                <w:sz w:val="24"/>
                <w:szCs w:val="24"/>
                <w:lang w:val="id-ID"/>
              </w:rPr>
              <w:lastRenderedPageBreak/>
              <w:t>Kepegawaian</w:t>
            </w:r>
            <w:r w:rsidR="0096205B" w:rsidRPr="001232C6">
              <w:rPr>
                <w:rFonts w:ascii="Bookman Old Style" w:eastAsia="Times New Roman" w:hAnsi="Bookman Old Style" w:cs="Arial"/>
                <w:color w:val="000000" w:themeColor="text1"/>
                <w:sz w:val="24"/>
                <w:szCs w:val="24"/>
                <w:lang w:val="id-ID"/>
              </w:rPr>
              <w:t>,</w:t>
            </w:r>
          </w:p>
          <w:p w:rsidR="0096205B" w:rsidRPr="001232C6" w:rsidRDefault="0096205B"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t>Kepala Bidang Gakda dan Kepala Bidang Tibumtranmas</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380C62" w:rsidRDefault="00BB7731" w:rsidP="003F5D5D">
            <w:pPr>
              <w:rPr>
                <w:rFonts w:ascii="Bookman Old Style" w:hAnsi="Bookman Old Style"/>
                <w:sz w:val="24"/>
                <w:szCs w:val="24"/>
              </w:rPr>
            </w:pPr>
            <w:r w:rsidRPr="00380C62">
              <w:rPr>
                <w:rFonts w:ascii="Bookman Old Style" w:eastAsia="Times New Roman" w:hAnsi="Bookman Old Style" w:cs="Arial"/>
                <w:sz w:val="24"/>
                <w:szCs w:val="24"/>
                <w:lang w:val="id-ID"/>
              </w:rPr>
              <w:lastRenderedPageBreak/>
              <w:t xml:space="preserve">PPID </w:t>
            </w:r>
            <w:r w:rsidR="00A504D0">
              <w:rPr>
                <w:rFonts w:ascii="Bookman Old Style" w:eastAsia="Times New Roman" w:hAnsi="Bookman Old Style" w:cs="Arial"/>
                <w:sz w:val="24"/>
                <w:szCs w:val="24"/>
                <w:lang w:val="id-ID"/>
              </w:rPr>
              <w:t xml:space="preserve"> </w:t>
            </w:r>
            <w:r w:rsidR="00A504D0">
              <w:rPr>
                <w:rFonts w:ascii="Bookman Old Style" w:eastAsia="Times New Roman" w:hAnsi="Bookman Old Style" w:cs="Arial"/>
                <w:sz w:val="24"/>
                <w:szCs w:val="24"/>
                <w:lang w:val="id-ID"/>
              </w:rPr>
              <w:lastRenderedPageBreak/>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380C62" w:rsidRDefault="004F45BB"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lastRenderedPageBreak/>
              <w:t>2019</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380C62" w:rsidRDefault="00BB7731" w:rsidP="003F5D5D">
            <w:pPr>
              <w:spacing w:after="0" w:line="240" w:lineRule="auto"/>
              <w:rPr>
                <w:rFonts w:ascii="Bookman Old Style" w:eastAsia="Times New Roman" w:hAnsi="Bookman Old Style" w:cs="Arial"/>
                <w:sz w:val="24"/>
                <w:szCs w:val="24"/>
                <w:lang w:val="id-ID"/>
              </w:rPr>
            </w:pP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380C62" w:rsidRDefault="00BB7731" w:rsidP="003F5D5D">
            <w:pPr>
              <w:spacing w:after="0" w:line="240" w:lineRule="auto"/>
              <w:rPr>
                <w:rFonts w:ascii="Bookman Old Style" w:eastAsia="Times New Roman" w:hAnsi="Bookman Old Style" w:cs="Arial"/>
                <w:sz w:val="24"/>
                <w:szCs w:val="24"/>
                <w:lang w:val="id-ID"/>
              </w:rPr>
            </w:pPr>
            <w:r w:rsidRPr="00380C62">
              <w:rPr>
                <w:rFonts w:ascii="Bookman Old Style" w:eastAsia="Times New Roman" w:hAnsi="Bookman Old Style" w:cs="Arial"/>
                <w:sz w:val="24"/>
                <w:szCs w:val="24"/>
                <w:lang w:val="id-ID"/>
              </w:rPr>
              <w:t xml:space="preserve">Selama Masih </w:t>
            </w:r>
            <w:r w:rsidRPr="00380C62">
              <w:rPr>
                <w:rFonts w:ascii="Bookman Old Style" w:eastAsia="Times New Roman" w:hAnsi="Bookman Old Style" w:cs="Arial"/>
                <w:sz w:val="24"/>
                <w:szCs w:val="24"/>
                <w:lang w:val="id-ID"/>
              </w:rPr>
              <w:lastRenderedPageBreak/>
              <w:t>berlaku</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380C62" w:rsidRDefault="00BB7731" w:rsidP="003F5D5D">
            <w:pPr>
              <w:spacing w:after="0" w:line="240" w:lineRule="auto"/>
              <w:rPr>
                <w:rFonts w:ascii="Bookman Old Style" w:eastAsia="Times New Roman" w:hAnsi="Bookman Old Style" w:cs="Arial"/>
                <w:sz w:val="24"/>
                <w:szCs w:val="24"/>
                <w:lang w:val="id-ID"/>
              </w:rPr>
            </w:pPr>
            <w:r w:rsidRPr="00380C62">
              <w:rPr>
                <w:rFonts w:ascii="Bookman Old Style" w:eastAsia="Times New Roman" w:hAnsi="Bookman Old Style" w:cs="Arial"/>
                <w:sz w:val="24"/>
                <w:szCs w:val="24"/>
                <w:lang w:val="id-ID"/>
              </w:rPr>
              <w:lastRenderedPageBreak/>
              <w:t>Banner Layanan Aduan</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lastRenderedPageBreak/>
              <w:t>3.</w:t>
            </w:r>
          </w:p>
        </w:tc>
        <w:tc>
          <w:tcPr>
            <w:tcW w:w="17215" w:type="dxa"/>
            <w:gridSpan w:val="8"/>
            <w:tcBorders>
              <w:top w:val="single" w:sz="6" w:space="0" w:color="DDDDDD"/>
              <w:left w:val="single" w:sz="6" w:space="0" w:color="DDDDDD"/>
              <w:bottom w:val="single" w:sz="6" w:space="0" w:color="DDDDDD"/>
              <w:right w:val="single" w:sz="6" w:space="0" w:color="DDDDDD"/>
            </w:tcBorders>
          </w:tcPr>
          <w:p w:rsidR="0099688D" w:rsidRPr="001232C6" w:rsidRDefault="0099688D"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bCs/>
                <w:color w:val="000000" w:themeColor="text1"/>
                <w:sz w:val="24"/>
                <w:szCs w:val="24"/>
                <w:lang w:val="id-ID"/>
              </w:rPr>
              <w:t>Ringkasan Kinerja yang telah dilaksanakan Satpol PP</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3.1</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Penilaian kinerja Satuan Polisi Pamong</w:t>
            </w:r>
            <w:r w:rsidR="000C1A98" w:rsidRPr="00620E0A">
              <w:rPr>
                <w:rFonts w:ascii="Bookman Old Style" w:eastAsia="Times New Roman" w:hAnsi="Bookman Old Style" w:cs="Arial"/>
                <w:sz w:val="24"/>
                <w:szCs w:val="24"/>
                <w:lang w:val="id-ID"/>
              </w:rPr>
              <w:t xml:space="preserve"> </w:t>
            </w:r>
            <w:r w:rsidRPr="00620E0A">
              <w:rPr>
                <w:rFonts w:ascii="Bookman Old Style" w:eastAsia="Times New Roman" w:hAnsi="Bookman Old Style" w:cs="Arial"/>
                <w:sz w:val="24"/>
                <w:szCs w:val="24"/>
                <w:lang w:val="id-ID"/>
              </w:rPr>
              <w:t>Praja tahun sebelumnya</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Penilaian kinerja yang digambarkan melalui capaian</w:t>
            </w:r>
            <w:r w:rsidR="00851559" w:rsidRPr="00620E0A">
              <w:rPr>
                <w:rFonts w:ascii="Bookman Old Style" w:eastAsia="Times New Roman" w:hAnsi="Bookman Old Style" w:cs="Arial"/>
                <w:sz w:val="24"/>
                <w:szCs w:val="24"/>
                <w:lang w:val="id-ID"/>
              </w:rPr>
              <w:t xml:space="preserve"> target tahu</w:t>
            </w:r>
            <w:r w:rsidR="005717E9">
              <w:rPr>
                <w:rFonts w:ascii="Bookman Old Style" w:eastAsia="Times New Roman" w:hAnsi="Bookman Old Style" w:cs="Arial"/>
                <w:sz w:val="24"/>
                <w:szCs w:val="24"/>
                <w:lang w:val="id-ID"/>
              </w:rPr>
              <w:t>n 2022</w:t>
            </w:r>
            <w:r w:rsidRPr="00620E0A">
              <w:rPr>
                <w:rFonts w:ascii="Bookman Old Style" w:eastAsia="Times New Roman" w:hAnsi="Bookman Old Style" w:cs="Arial"/>
                <w:sz w:val="24"/>
                <w:szCs w:val="24"/>
                <w:lang w:val="id-ID"/>
              </w:rPr>
              <w:t xml:space="preserve"> tertuang dalam Laporan Akuntabilitas Instan</w:t>
            </w:r>
            <w:r w:rsidR="001D643F">
              <w:rPr>
                <w:rFonts w:ascii="Bookman Old Style" w:eastAsia="Times New Roman" w:hAnsi="Bookman Old Style" w:cs="Arial"/>
                <w:sz w:val="24"/>
                <w:szCs w:val="24"/>
                <w:lang w:val="id-ID"/>
              </w:rPr>
              <w:t>si Pe</w:t>
            </w:r>
            <w:r w:rsidR="001232C6">
              <w:rPr>
                <w:rFonts w:ascii="Bookman Old Style" w:eastAsia="Times New Roman" w:hAnsi="Bookman Old Style" w:cs="Arial"/>
                <w:sz w:val="24"/>
                <w:szCs w:val="24"/>
                <w:lang w:val="id-ID"/>
              </w:rPr>
              <w:t>merintah (LAKIP) Tahun 2021</w:t>
            </w:r>
          </w:p>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9E1022" w:rsidP="00535655">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A504D0">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1232C6"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E3503A"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w:t>
            </w:r>
            <w:r w:rsidR="00BB7731" w:rsidRPr="00620E0A">
              <w:rPr>
                <w:rFonts w:ascii="Bookman Old Style" w:eastAsia="Times New Roman" w:hAnsi="Bookman Old Style" w:cs="Arial"/>
                <w:sz w:val="24"/>
                <w:szCs w:val="24"/>
                <w:lang w:val="id-ID"/>
              </w:rPr>
              <w:t xml:space="preserve">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Penilaian Kinerja Satpol PP Kab. Karanganyar</w:t>
            </w:r>
          </w:p>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Times New Roman" w:hAnsi="Bookman Old Style" w:cs="Arial"/>
                <w:sz w:val="24"/>
                <w:szCs w:val="24"/>
                <w:lang w:val="id-ID"/>
              </w:rPr>
              <w:br/>
              <w:t>Buku Laporan</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BB7731" w:rsidP="003F5D5D">
            <w:pPr>
              <w:spacing w:after="0" w:line="240" w:lineRule="auto"/>
              <w:rPr>
                <w:rFonts w:ascii="Bookman Old Style" w:eastAsia="Times New Roman" w:hAnsi="Bookman Old Style" w:cs="Arial"/>
                <w:color w:val="000000" w:themeColor="text1"/>
                <w:sz w:val="24"/>
                <w:szCs w:val="24"/>
                <w:lang w:val="id-ID"/>
              </w:rPr>
            </w:pP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Calibri" w:hAnsi="Bookman Old Style" w:cs="Times New Roman"/>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3.2</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Laporan seluruh Program &amp; Kegiatan yang telah dijalankan</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Laporan pelaksanaan seluruh Program &amp; Kegiatan yang telah dijalankan oleh  Satuan Polisi Pamong sebagaimana tertuang dalam Laporan Akuntabilitas Insta</w:t>
            </w:r>
            <w:r w:rsidR="001D643F">
              <w:rPr>
                <w:rFonts w:ascii="Bookman Old Style" w:eastAsia="Times New Roman" w:hAnsi="Bookman Old Style" w:cs="Arial"/>
                <w:sz w:val="24"/>
                <w:szCs w:val="24"/>
                <w:lang w:val="id-ID"/>
              </w:rPr>
              <w:t>n</w:t>
            </w:r>
            <w:r w:rsidR="001232C6">
              <w:rPr>
                <w:rFonts w:ascii="Bookman Old Style" w:eastAsia="Times New Roman" w:hAnsi="Bookman Old Style" w:cs="Arial"/>
                <w:sz w:val="24"/>
                <w:szCs w:val="24"/>
                <w:lang w:val="id-ID"/>
              </w:rPr>
              <w:t>si Pemerintah (LAKIP) Tahun 2021</w:t>
            </w:r>
          </w:p>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9E1022"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A504D0">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5626A5" w:rsidP="00535655">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E3503A"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w:t>
            </w:r>
            <w:r w:rsidR="00BB7731" w:rsidRPr="00620E0A">
              <w:rPr>
                <w:rFonts w:ascii="Bookman Old Style" w:eastAsia="Times New Roman" w:hAnsi="Bookman Old Style" w:cs="Arial"/>
                <w:sz w:val="24"/>
                <w:szCs w:val="24"/>
                <w:lang w:val="id-ID"/>
              </w:rPr>
              <w:t xml:space="preserve">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Buku Laporan</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3.3</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Laporan Umum &amp; Keuangan tahunan </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Laporan Umum &amp; Keuangan tahunan sebagaimana tertuang dalam Laporan </w:t>
            </w:r>
            <w:r w:rsidRPr="00620E0A">
              <w:rPr>
                <w:rFonts w:ascii="Bookman Old Style" w:eastAsia="Times New Roman" w:hAnsi="Bookman Old Style" w:cs="Arial"/>
                <w:sz w:val="24"/>
                <w:szCs w:val="24"/>
                <w:lang w:val="id-ID"/>
              </w:rPr>
              <w:lastRenderedPageBreak/>
              <w:t>Akuntabilitas Insta</w:t>
            </w:r>
            <w:r w:rsidR="00535655">
              <w:rPr>
                <w:rFonts w:ascii="Bookman Old Style" w:eastAsia="Times New Roman" w:hAnsi="Bookman Old Style" w:cs="Arial"/>
                <w:sz w:val="24"/>
                <w:szCs w:val="24"/>
                <w:lang w:val="id-ID"/>
              </w:rPr>
              <w:t>n</w:t>
            </w:r>
            <w:r w:rsidR="001232C6">
              <w:rPr>
                <w:rFonts w:ascii="Bookman Old Style" w:eastAsia="Times New Roman" w:hAnsi="Bookman Old Style" w:cs="Arial"/>
                <w:sz w:val="24"/>
                <w:szCs w:val="24"/>
                <w:lang w:val="id-ID"/>
              </w:rPr>
              <w:t>si Pemerintah (LAKIP) Tahun 2021</w:t>
            </w:r>
          </w:p>
          <w:p w:rsidR="00BB7731" w:rsidRPr="00620E0A" w:rsidRDefault="00BB7731" w:rsidP="003F5D5D">
            <w:pPr>
              <w:spacing w:after="0" w:line="240" w:lineRule="auto"/>
              <w:rPr>
                <w:rFonts w:ascii="Bookman Old Style" w:eastAsia="Times New Roman" w:hAnsi="Bookman Old Style" w:cs="Arial"/>
                <w:sz w:val="24"/>
                <w:szCs w:val="24"/>
                <w:lang w:val="id-ID"/>
              </w:rPr>
            </w:pP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9E1022"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lastRenderedPageBreak/>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A504D0">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1232C6" w:rsidP="00E3503A">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E3503A"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w:t>
            </w:r>
            <w:r w:rsidR="00BB7731" w:rsidRPr="00620E0A">
              <w:rPr>
                <w:rFonts w:ascii="Bookman Old Style" w:eastAsia="Times New Roman" w:hAnsi="Bookman Old Style" w:cs="Arial"/>
                <w:sz w:val="24"/>
                <w:szCs w:val="24"/>
                <w:lang w:val="id-ID"/>
              </w:rPr>
              <w:t xml:space="preserve">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9512BA"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Ruang arsip</w:t>
            </w:r>
          </w:p>
          <w:p w:rsidR="00BB7731" w:rsidRPr="00620E0A" w:rsidRDefault="00BB7731" w:rsidP="003F5D5D">
            <w:pPr>
              <w:spacing w:after="0" w:line="240" w:lineRule="auto"/>
              <w:rPr>
                <w:rFonts w:ascii="Bookman Old Style" w:eastAsia="Calibri" w:hAnsi="Bookman Old Style" w:cs="Times New Roman"/>
                <w:sz w:val="24"/>
                <w:szCs w:val="24"/>
                <w:u w:val="single"/>
                <w:lang w:val="id-ID"/>
              </w:rPr>
            </w:pPr>
          </w:p>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br/>
              <w:t>Buku Laporan</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E3503A">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3.</w:t>
            </w:r>
            <w:r w:rsidR="00E3503A" w:rsidRPr="00620E0A">
              <w:rPr>
                <w:rFonts w:ascii="Bookman Old Style" w:eastAsia="Times New Roman" w:hAnsi="Bookman Old Style" w:cs="Arial"/>
                <w:sz w:val="24"/>
                <w:szCs w:val="24"/>
                <w:lang w:val="id-ID"/>
              </w:rPr>
              <w:t>4</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Kerangka Acuan Kerja</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E3503A">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Dokumen tentang KAK kegiatan-kegiatan tahun 20</w:t>
            </w:r>
            <w:r w:rsidR="001232C6">
              <w:rPr>
                <w:rFonts w:ascii="Bookman Old Style" w:eastAsia="Times New Roman" w:hAnsi="Bookman Old Style" w:cs="Arial"/>
                <w:sz w:val="24"/>
                <w:szCs w:val="24"/>
                <w:lang w:val="id-ID"/>
              </w:rPr>
              <w:t>21</w:t>
            </w: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9E1022"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rPr>
                <w:rFonts w:ascii="Bookman Old Style" w:hAnsi="Bookman Old Style"/>
                <w:sz w:val="24"/>
                <w:szCs w:val="24"/>
              </w:rPr>
            </w:pPr>
            <w:r w:rsidRPr="00620E0A">
              <w:rPr>
                <w:rFonts w:ascii="Bookman Old Style" w:eastAsia="Times New Roman" w:hAnsi="Bookman Old Style" w:cs="Arial"/>
                <w:sz w:val="24"/>
                <w:szCs w:val="24"/>
                <w:lang w:val="id-ID"/>
              </w:rPr>
              <w:t xml:space="preserve">PPID </w:t>
            </w:r>
            <w:r w:rsidR="00A504D0">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E3503A">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Update Tahun 20</w:t>
            </w:r>
            <w:r w:rsidR="001232C6">
              <w:rPr>
                <w:rFonts w:ascii="Bookman Old Style" w:eastAsia="Times New Roman" w:hAnsi="Bookman Old Style" w:cs="Arial"/>
                <w:sz w:val="24"/>
                <w:szCs w:val="24"/>
                <w:lang w:val="id-ID"/>
              </w:rPr>
              <w:t>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 &amp; Soft (File 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E3503A"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w:t>
            </w:r>
            <w:r w:rsidR="00BB7731" w:rsidRPr="00620E0A">
              <w:rPr>
                <w:rFonts w:ascii="Bookman Old Style" w:eastAsia="Times New Roman" w:hAnsi="Bookman Old Style" w:cs="Arial"/>
                <w:sz w:val="24"/>
                <w:szCs w:val="24"/>
                <w:lang w:val="id-ID"/>
              </w:rPr>
              <w:t xml:space="preserve">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Kerangka Acuan Kerja</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3.7</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0668E3">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Laporan </w:t>
            </w:r>
            <w:r w:rsidR="000668E3" w:rsidRPr="00620E0A">
              <w:rPr>
                <w:rFonts w:ascii="Bookman Old Style" w:eastAsia="Times New Roman" w:hAnsi="Bookman Old Style" w:cs="Arial"/>
                <w:sz w:val="24"/>
                <w:szCs w:val="24"/>
                <w:lang w:val="id-ID"/>
              </w:rPr>
              <w:t>Pelaksanaan Tugas (LPT</w:t>
            </w:r>
            <w:r w:rsidRPr="00620E0A">
              <w:rPr>
                <w:rFonts w:ascii="Bookman Old Style" w:eastAsia="Times New Roman" w:hAnsi="Bookman Old Style" w:cs="Arial"/>
                <w:sz w:val="24"/>
                <w:szCs w:val="24"/>
                <w:lang w:val="id-ID"/>
              </w:rPr>
              <w:t>)</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T</w:t>
            </w:r>
            <w:r w:rsidR="000668E3" w:rsidRPr="00620E0A">
              <w:rPr>
                <w:rFonts w:ascii="Bookman Old Style" w:eastAsia="Times New Roman" w:hAnsi="Bookman Old Style" w:cs="Arial"/>
                <w:sz w:val="24"/>
                <w:szCs w:val="24"/>
                <w:lang w:val="id-ID"/>
              </w:rPr>
              <w:t>ertuan</w:t>
            </w:r>
            <w:r w:rsidR="0084508C">
              <w:rPr>
                <w:rFonts w:ascii="Bookman Old Style" w:eastAsia="Times New Roman" w:hAnsi="Bookman Old Style" w:cs="Arial"/>
                <w:sz w:val="24"/>
                <w:szCs w:val="24"/>
                <w:lang w:val="id-ID"/>
              </w:rPr>
              <w:t>g Dalam LPT Satpol PP Tahun 2021</w:t>
            </w:r>
          </w:p>
        </w:tc>
        <w:tc>
          <w:tcPr>
            <w:tcW w:w="1840" w:type="dxa"/>
            <w:tcBorders>
              <w:top w:val="single" w:sz="6" w:space="0" w:color="DDDDDD"/>
              <w:left w:val="single" w:sz="6" w:space="0" w:color="DDDDDD"/>
              <w:bottom w:val="single" w:sz="6" w:space="0" w:color="DDDDDD"/>
              <w:right w:val="single" w:sz="6" w:space="0" w:color="DDDDDD"/>
            </w:tcBorders>
          </w:tcPr>
          <w:p w:rsidR="00BB7731" w:rsidRPr="001232C6" w:rsidRDefault="009E1022"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rPr>
                <w:rFonts w:ascii="Bookman Old Style" w:hAnsi="Bookman Old Style"/>
                <w:sz w:val="24"/>
                <w:szCs w:val="24"/>
              </w:rPr>
            </w:pPr>
            <w:r w:rsidRPr="00620E0A">
              <w:rPr>
                <w:rFonts w:ascii="Bookman Old Style" w:eastAsia="Times New Roman" w:hAnsi="Bookman Old Style" w:cs="Arial"/>
                <w:sz w:val="24"/>
                <w:szCs w:val="24"/>
                <w:lang w:val="id-ID"/>
              </w:rPr>
              <w:t xml:space="preserve">PPID </w:t>
            </w:r>
            <w:r w:rsidR="00A504D0">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84508C"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 &amp; Soft (File 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0668E3"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w:t>
            </w:r>
            <w:r w:rsidR="00BB7731" w:rsidRPr="00620E0A">
              <w:rPr>
                <w:rFonts w:ascii="Bookman Old Style" w:eastAsia="Times New Roman" w:hAnsi="Bookman Old Style" w:cs="Arial"/>
                <w:sz w:val="24"/>
                <w:szCs w:val="24"/>
                <w:lang w:val="id-ID"/>
              </w:rPr>
              <w:t xml:space="preserve">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0668E3">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L</w:t>
            </w:r>
            <w:r w:rsidR="000668E3" w:rsidRPr="00620E0A">
              <w:rPr>
                <w:rFonts w:ascii="Bookman Old Style" w:eastAsia="Times New Roman" w:hAnsi="Bookman Old Style" w:cs="Arial"/>
                <w:sz w:val="24"/>
                <w:szCs w:val="24"/>
                <w:lang w:val="id-ID"/>
              </w:rPr>
              <w:t>PT</w:t>
            </w:r>
          </w:p>
          <w:p w:rsidR="00E02930" w:rsidRPr="00620E0A" w:rsidRDefault="00E02930" w:rsidP="000668E3">
            <w:pPr>
              <w:spacing w:after="0" w:line="240" w:lineRule="auto"/>
              <w:rPr>
                <w:rFonts w:ascii="Bookman Old Style" w:eastAsia="Times New Roman" w:hAnsi="Bookman Old Style" w:cs="Arial"/>
                <w:sz w:val="24"/>
                <w:szCs w:val="24"/>
                <w:lang w:val="id-ID"/>
              </w:rPr>
            </w:pPr>
          </w:p>
          <w:p w:rsidR="00E02930" w:rsidRPr="00620E0A" w:rsidRDefault="00E02930" w:rsidP="000668E3">
            <w:pPr>
              <w:spacing w:after="0" w:line="240" w:lineRule="auto"/>
              <w:rPr>
                <w:rFonts w:ascii="Bookman Old Style" w:eastAsia="Times New Roman" w:hAnsi="Bookman Old Style" w:cs="Arial"/>
                <w:sz w:val="24"/>
                <w:szCs w:val="24"/>
                <w:lang w:val="id-ID"/>
              </w:rPr>
            </w:pPr>
          </w:p>
          <w:p w:rsidR="00E02930" w:rsidRPr="00620E0A" w:rsidRDefault="00E02930" w:rsidP="000668E3">
            <w:pPr>
              <w:spacing w:after="0" w:line="240" w:lineRule="auto"/>
              <w:rPr>
                <w:rFonts w:ascii="Bookman Old Style" w:eastAsia="Times New Roman" w:hAnsi="Bookman Old Style" w:cs="Arial"/>
                <w:sz w:val="24"/>
                <w:szCs w:val="24"/>
                <w:lang w:val="id-ID"/>
              </w:rPr>
            </w:pPr>
          </w:p>
          <w:p w:rsidR="00E02930" w:rsidRPr="00620E0A" w:rsidRDefault="00E02930" w:rsidP="000668E3">
            <w:pPr>
              <w:spacing w:after="0" w:line="240" w:lineRule="auto"/>
              <w:rPr>
                <w:rFonts w:ascii="Bookman Old Style" w:eastAsia="Times New Roman" w:hAnsi="Bookman Old Style" w:cs="Arial"/>
                <w:sz w:val="24"/>
                <w:szCs w:val="24"/>
                <w:lang w:val="id-ID"/>
              </w:rPr>
            </w:pPr>
          </w:p>
          <w:p w:rsidR="00E02930" w:rsidRPr="00620E0A" w:rsidRDefault="00E02930" w:rsidP="000668E3">
            <w:pPr>
              <w:spacing w:after="0" w:line="240" w:lineRule="auto"/>
              <w:rPr>
                <w:rFonts w:ascii="Bookman Old Style" w:eastAsia="Times New Roman" w:hAnsi="Bookman Old Style" w:cs="Arial"/>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center"/>
            <w:hideMark/>
          </w:tcPr>
          <w:p w:rsidR="0099688D" w:rsidRPr="00620E0A" w:rsidRDefault="0099688D"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4.</w:t>
            </w:r>
          </w:p>
        </w:tc>
        <w:tc>
          <w:tcPr>
            <w:tcW w:w="17215" w:type="dxa"/>
            <w:gridSpan w:val="8"/>
            <w:tcBorders>
              <w:top w:val="single" w:sz="6" w:space="0" w:color="DDDDDD"/>
              <w:left w:val="single" w:sz="6" w:space="0" w:color="DDDDDD"/>
              <w:bottom w:val="single" w:sz="6" w:space="0" w:color="DDDDDD"/>
              <w:right w:val="single" w:sz="6" w:space="0" w:color="DDDDDD"/>
            </w:tcBorders>
          </w:tcPr>
          <w:p w:rsidR="0099688D" w:rsidRPr="001232C6" w:rsidRDefault="0099688D" w:rsidP="003F5D5D">
            <w:pPr>
              <w:spacing w:after="0" w:line="240" w:lineRule="auto"/>
              <w:rPr>
                <w:rFonts w:ascii="Bookman Old Style" w:eastAsia="Times New Roman" w:hAnsi="Bookman Old Style" w:cs="Arial"/>
                <w:color w:val="000000" w:themeColor="text1"/>
                <w:sz w:val="24"/>
                <w:szCs w:val="24"/>
                <w:lang w:val="id-ID"/>
              </w:rPr>
            </w:pPr>
            <w:r w:rsidRPr="001232C6">
              <w:rPr>
                <w:rFonts w:ascii="Bookman Old Style" w:eastAsia="Times New Roman" w:hAnsi="Bookman Old Style" w:cs="Arial"/>
                <w:bCs/>
                <w:color w:val="000000" w:themeColor="text1"/>
                <w:sz w:val="24"/>
                <w:szCs w:val="24"/>
                <w:lang w:val="id-ID"/>
              </w:rPr>
              <w:t>Ringkasan Laporan Keuangan</w:t>
            </w:r>
          </w:p>
        </w:tc>
      </w:tr>
      <w:tr w:rsidR="009E1022"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4.1</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Rencana &amp; Laporan Realisasi Anggaran</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Rencana &amp; Laporan Realisasi Anggaran (LRA)  Satuan Polisi Pamong  sebagaimana tercantum dalam CALK tahun 20</w:t>
            </w:r>
            <w:r>
              <w:rPr>
                <w:rFonts w:ascii="Bookman Old Style" w:eastAsia="Times New Roman" w:hAnsi="Bookman Old Style" w:cs="Arial"/>
                <w:sz w:val="24"/>
                <w:szCs w:val="24"/>
                <w:lang w:val="id-ID"/>
              </w:rPr>
              <w:t>21</w:t>
            </w:r>
          </w:p>
        </w:tc>
        <w:tc>
          <w:tcPr>
            <w:tcW w:w="1840" w:type="dxa"/>
            <w:tcBorders>
              <w:top w:val="single" w:sz="6" w:space="0" w:color="DDDDDD"/>
              <w:left w:val="single" w:sz="6" w:space="0" w:color="DDDDDD"/>
              <w:bottom w:val="single" w:sz="6" w:space="0" w:color="DDDDDD"/>
              <w:right w:val="single" w:sz="6" w:space="0" w:color="DDDDDD"/>
            </w:tcBorders>
          </w:tcPr>
          <w:p w:rsidR="009E1022" w:rsidRPr="001232C6" w:rsidRDefault="009E1022" w:rsidP="009E1022">
            <w:pPr>
              <w:rPr>
                <w:color w:val="000000" w:themeColor="text1"/>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1C0A8C" w:rsidP="009E1022">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Default="009E1022" w:rsidP="009E1022">
            <w:pPr>
              <w:spacing w:after="0" w:line="240" w:lineRule="auto"/>
              <w:rPr>
                <w:rFonts w:ascii="Bookman Old Style" w:eastAsia="Times New Roman" w:hAnsi="Bookman Old Style" w:cs="Arial"/>
                <w:sz w:val="24"/>
                <w:szCs w:val="24"/>
              </w:rPr>
            </w:pPr>
            <w:r w:rsidRPr="00620E0A">
              <w:rPr>
                <w:rFonts w:ascii="Bookman Old Style" w:eastAsia="Times New Roman" w:hAnsi="Bookman Old Style" w:cs="Arial"/>
                <w:sz w:val="24"/>
                <w:szCs w:val="24"/>
                <w:lang w:val="id-ID"/>
              </w:rPr>
              <w:br/>
              <w:t xml:space="preserve">Website </w:t>
            </w:r>
          </w:p>
          <w:p w:rsidR="009E1022" w:rsidRPr="00E309CA" w:rsidRDefault="009E1022" w:rsidP="009E1022">
            <w:pPr>
              <w:spacing w:after="0" w:line="240" w:lineRule="auto"/>
              <w:rPr>
                <w:rFonts w:ascii="Bookman Old Style" w:eastAsia="Times New Roman" w:hAnsi="Bookman Old Style" w:cs="Arial"/>
                <w:sz w:val="24"/>
                <w:szCs w:val="24"/>
              </w:rPr>
            </w:pPr>
            <w:r w:rsidRPr="00E309CA">
              <w:rPr>
                <w:rFonts w:ascii="Bookman Old Style" w:eastAsia="Times New Roman" w:hAnsi="Bookman Old Style" w:cs="Arial"/>
                <w:sz w:val="24"/>
                <w:szCs w:val="24"/>
              </w:rPr>
              <w:t>https://satpol</w:t>
            </w:r>
            <w:r w:rsidR="001C0A8C">
              <w:rPr>
                <w:rFonts w:ascii="Bookman Old Style" w:eastAsia="Times New Roman" w:hAnsi="Bookman Old Style" w:cs="Arial"/>
                <w:sz w:val="24"/>
                <w:szCs w:val="24"/>
              </w:rPr>
              <w:t>pp.karanganyarkab.go.id/lra-2021</w:t>
            </w:r>
            <w:r w:rsidRPr="00E309CA">
              <w:rPr>
                <w:rFonts w:ascii="Bookman Old Style" w:eastAsia="Times New Roman" w:hAnsi="Bookman Old Style" w:cs="Arial"/>
                <w:sz w:val="24"/>
                <w:szCs w:val="24"/>
              </w:rPr>
              <w:t>/</w:t>
            </w:r>
          </w:p>
        </w:tc>
      </w:tr>
      <w:tr w:rsidR="009E1022"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4.2</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Neraca</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Neraca keuangan  Satuan Polisi Pamong  sebagaimana</w:t>
            </w:r>
            <w:r>
              <w:rPr>
                <w:rFonts w:ascii="Bookman Old Style" w:eastAsia="Times New Roman" w:hAnsi="Bookman Old Style" w:cs="Arial"/>
                <w:sz w:val="24"/>
                <w:szCs w:val="24"/>
                <w:lang w:val="id-ID"/>
              </w:rPr>
              <w:t xml:space="preserve"> tercantum dalam CALK tahun 2021</w:t>
            </w:r>
          </w:p>
        </w:tc>
        <w:tc>
          <w:tcPr>
            <w:tcW w:w="1840" w:type="dxa"/>
            <w:tcBorders>
              <w:top w:val="single" w:sz="6" w:space="0" w:color="DDDDDD"/>
              <w:left w:val="single" w:sz="6" w:space="0" w:color="DDDDDD"/>
              <w:bottom w:val="single" w:sz="6" w:space="0" w:color="DDDDDD"/>
              <w:right w:val="single" w:sz="6" w:space="0" w:color="DDDDDD"/>
            </w:tcBorders>
          </w:tcPr>
          <w:p w:rsidR="009E1022" w:rsidRPr="001232C6" w:rsidRDefault="009E1022" w:rsidP="009E1022">
            <w:pPr>
              <w:rPr>
                <w:color w:val="000000" w:themeColor="text1"/>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rPr>
                <w:rFonts w:ascii="Bookman Old Style" w:hAnsi="Bookman Old Style"/>
                <w:sz w:val="24"/>
                <w:szCs w:val="24"/>
              </w:rPr>
            </w:pPr>
            <w:r w:rsidRPr="00620E0A">
              <w:rPr>
                <w:rFonts w:ascii="Bookman Old Style" w:eastAsia="Times New Roman" w:hAnsi="Bookman Old Style" w:cs="Arial"/>
                <w:sz w:val="24"/>
                <w:szCs w:val="24"/>
                <w:lang w:val="id-ID"/>
              </w:rPr>
              <w:t xml:space="preserve">PPID </w:t>
            </w:r>
            <w:r>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Website : </w:t>
            </w:r>
            <w:r w:rsidRPr="00E309CA">
              <w:t>https://satpolpp.</w:t>
            </w:r>
            <w:r>
              <w:t>karanganyarkab.go.id/neraca-2021</w:t>
            </w:r>
            <w:r w:rsidRPr="00E309CA">
              <w:t>/</w:t>
            </w:r>
          </w:p>
        </w:tc>
      </w:tr>
      <w:tr w:rsidR="009E1022"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4.3</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Laporan keuangan yang disusun sesuai dengan Standar Akuntansi yang berlaku</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Laporan keuangan yang disusun sesuai dengan Standar Akuntansi yang berlaku di  Satuan Polisi Pamong sebagaimana</w:t>
            </w:r>
            <w:r>
              <w:rPr>
                <w:rFonts w:ascii="Bookman Old Style" w:eastAsia="Times New Roman" w:hAnsi="Bookman Old Style" w:cs="Arial"/>
                <w:sz w:val="24"/>
                <w:szCs w:val="24"/>
                <w:lang w:val="id-ID"/>
              </w:rPr>
              <w:t xml:space="preserve"> tercantum dalam CALK tahun 2021</w:t>
            </w:r>
          </w:p>
        </w:tc>
        <w:tc>
          <w:tcPr>
            <w:tcW w:w="1840" w:type="dxa"/>
            <w:tcBorders>
              <w:top w:val="single" w:sz="6" w:space="0" w:color="DDDDDD"/>
              <w:left w:val="single" w:sz="6" w:space="0" w:color="DDDDDD"/>
              <w:bottom w:val="single" w:sz="6" w:space="0" w:color="DDDDDD"/>
              <w:right w:val="single" w:sz="6" w:space="0" w:color="DDDDDD"/>
            </w:tcBorders>
          </w:tcPr>
          <w:p w:rsidR="009E1022" w:rsidRPr="001232C6" w:rsidRDefault="009E1022" w:rsidP="009E1022">
            <w:pPr>
              <w:rPr>
                <w:color w:val="000000" w:themeColor="text1"/>
              </w:rPr>
            </w:pPr>
            <w:r w:rsidRPr="001232C6">
              <w:rPr>
                <w:rFonts w:ascii="Bookman Old Style" w:eastAsia="Times New Roman" w:hAnsi="Bookman Old Style" w:cs="Arial"/>
                <w:color w:val="000000" w:themeColor="text1"/>
                <w:sz w:val="24"/>
                <w:szCs w:val="24"/>
                <w:lang w:val="id-ID"/>
              </w:rPr>
              <w:t>Perencanaan 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9E1022" w:rsidRPr="00620E0A" w:rsidRDefault="009E1022" w:rsidP="009E1022">
            <w:pPr>
              <w:rPr>
                <w:rFonts w:ascii="Bookman Old Style" w:hAnsi="Bookman Old Style"/>
                <w:sz w:val="24"/>
                <w:szCs w:val="24"/>
              </w:rPr>
            </w:pPr>
            <w:r w:rsidRPr="00620E0A">
              <w:rPr>
                <w:rFonts w:ascii="Bookman Old Style" w:eastAsia="Times New Roman" w:hAnsi="Bookman Old Style" w:cs="Arial"/>
                <w:sz w:val="24"/>
                <w:szCs w:val="24"/>
                <w:lang w:val="id-ID"/>
              </w:rPr>
              <w:t xml:space="preserve">PPID </w:t>
            </w:r>
            <w:r>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Laporan Keuangan</w:t>
            </w:r>
          </w:p>
          <w:p w:rsidR="009E1022" w:rsidRPr="00620E0A" w:rsidRDefault="009E1022" w:rsidP="009E1022">
            <w:pPr>
              <w:spacing w:after="0" w:line="240" w:lineRule="auto"/>
              <w:rPr>
                <w:rFonts w:ascii="Bookman Old Style" w:eastAsia="Times New Roman" w:hAnsi="Bookman Old Style" w:cs="Arial"/>
                <w:sz w:val="24"/>
                <w:szCs w:val="24"/>
                <w:lang w:val="id-ID"/>
              </w:rPr>
            </w:pPr>
          </w:p>
        </w:tc>
      </w:tr>
      <w:tr w:rsidR="009E1022"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4.4</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Laporan Arus </w:t>
            </w:r>
            <w:r w:rsidRPr="00620E0A">
              <w:rPr>
                <w:rFonts w:ascii="Bookman Old Style" w:eastAsia="Times New Roman" w:hAnsi="Bookman Old Style" w:cs="Arial"/>
                <w:sz w:val="24"/>
                <w:szCs w:val="24"/>
                <w:lang w:val="id-ID"/>
              </w:rPr>
              <w:lastRenderedPageBreak/>
              <w:t>Kas dan Catatan Atas Laporan Keuangan (CALK) yang disusun sesuai dengan standar Akuntansi yang berlaku</w:t>
            </w:r>
          </w:p>
          <w:p w:rsidR="009E1022" w:rsidRPr="00620E0A" w:rsidRDefault="009E1022" w:rsidP="009E1022">
            <w:pPr>
              <w:spacing w:after="0" w:line="240" w:lineRule="auto"/>
              <w:rPr>
                <w:rFonts w:ascii="Bookman Old Style" w:eastAsia="Times New Roman" w:hAnsi="Bookman Old Style" w:cs="Arial"/>
                <w:sz w:val="24"/>
                <w:szCs w:val="24"/>
                <w:lang w:val="id-ID"/>
              </w:rPr>
            </w:pP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 xml:space="preserve">Laporan Arus Kas dan </w:t>
            </w:r>
            <w:r w:rsidRPr="00620E0A">
              <w:rPr>
                <w:rFonts w:ascii="Bookman Old Style" w:eastAsia="Times New Roman" w:hAnsi="Bookman Old Style" w:cs="Arial"/>
                <w:sz w:val="24"/>
                <w:szCs w:val="24"/>
                <w:lang w:val="id-ID"/>
              </w:rPr>
              <w:lastRenderedPageBreak/>
              <w:t xml:space="preserve">Catatan Atas Laporan Keuangan (CALK) yang disusun sesuai dengan Standar Akuntansi Keuangan (SAK) dan Standar Akuntansi Pemerintahan (SAP) dalam Pedoman Akuntansi </w:t>
            </w:r>
          </w:p>
        </w:tc>
        <w:tc>
          <w:tcPr>
            <w:tcW w:w="1840" w:type="dxa"/>
            <w:tcBorders>
              <w:top w:val="single" w:sz="6" w:space="0" w:color="DDDDDD"/>
              <w:left w:val="single" w:sz="6" w:space="0" w:color="DDDDDD"/>
              <w:bottom w:val="single" w:sz="6" w:space="0" w:color="DDDDDD"/>
              <w:right w:val="single" w:sz="6" w:space="0" w:color="DDDDDD"/>
            </w:tcBorders>
          </w:tcPr>
          <w:p w:rsidR="009E1022" w:rsidRDefault="009E1022" w:rsidP="009E1022">
            <w:r w:rsidRPr="001232C6">
              <w:rPr>
                <w:rFonts w:ascii="Bookman Old Style" w:eastAsia="Times New Roman" w:hAnsi="Bookman Old Style" w:cs="Arial"/>
                <w:color w:val="000000" w:themeColor="text1"/>
                <w:sz w:val="24"/>
                <w:szCs w:val="24"/>
                <w:lang w:val="id-ID"/>
              </w:rPr>
              <w:lastRenderedPageBreak/>
              <w:t xml:space="preserve">Perencanaan </w:t>
            </w:r>
            <w:r w:rsidRPr="001232C6">
              <w:rPr>
                <w:rFonts w:ascii="Bookman Old Style" w:eastAsia="Times New Roman" w:hAnsi="Bookman Old Style" w:cs="Arial"/>
                <w:color w:val="000000" w:themeColor="text1"/>
                <w:sz w:val="24"/>
                <w:szCs w:val="24"/>
                <w:lang w:val="id-ID"/>
              </w:rPr>
              <w:lastRenderedPageBreak/>
              <w:t>Ahli Muda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9E1022" w:rsidRPr="00620E0A" w:rsidRDefault="009E1022" w:rsidP="009E1022">
            <w:pPr>
              <w:rPr>
                <w:rFonts w:ascii="Bookman Old Style" w:hAnsi="Bookman Old Style"/>
                <w:sz w:val="24"/>
                <w:szCs w:val="24"/>
              </w:rPr>
            </w:pPr>
            <w:r w:rsidRPr="00620E0A">
              <w:rPr>
                <w:rFonts w:ascii="Bookman Old Style" w:eastAsia="Times New Roman" w:hAnsi="Bookman Old Style" w:cs="Arial"/>
                <w:sz w:val="24"/>
                <w:szCs w:val="24"/>
                <w:lang w:val="id-ID"/>
              </w:rPr>
              <w:lastRenderedPageBreak/>
              <w:t xml:space="preserve">PPID </w:t>
            </w:r>
            <w:r>
              <w:rPr>
                <w:rFonts w:ascii="Bookman Old Style" w:eastAsia="Times New Roman" w:hAnsi="Bookman Old Style" w:cs="Arial"/>
                <w:sz w:val="24"/>
                <w:szCs w:val="24"/>
                <w:lang w:val="id-ID"/>
              </w:rPr>
              <w:t xml:space="preserve"> </w:t>
            </w:r>
            <w:r>
              <w:rPr>
                <w:rFonts w:ascii="Bookman Old Style" w:eastAsia="Times New Roman" w:hAnsi="Bookman Old Style" w:cs="Arial"/>
                <w:sz w:val="24"/>
                <w:szCs w:val="24"/>
                <w:lang w:val="id-ID"/>
              </w:rPr>
              <w:lastRenderedPageBreak/>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lastRenderedPageBreak/>
              <w:t xml:space="preserve">Update </w:t>
            </w:r>
            <w:r>
              <w:rPr>
                <w:rFonts w:ascii="Bookman Old Style" w:eastAsia="Times New Roman" w:hAnsi="Bookman Old Style" w:cs="Arial"/>
                <w:sz w:val="24"/>
                <w:szCs w:val="24"/>
                <w:lang w:val="id-ID"/>
              </w:rPr>
              <w:lastRenderedPageBreak/>
              <w:t>Tahun 2021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 xml:space="preserve">Hard &amp; </w:t>
            </w:r>
            <w:r w:rsidRPr="00620E0A">
              <w:rPr>
                <w:rFonts w:ascii="Bookman Old Style" w:eastAsia="Times New Roman" w:hAnsi="Bookman Old Style" w:cs="Arial"/>
                <w:sz w:val="24"/>
                <w:szCs w:val="24"/>
                <w:lang w:val="id-ID"/>
              </w:rPr>
              <w:lastRenderedPageBreak/>
              <w:t>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E1022" w:rsidRPr="00620E0A" w:rsidRDefault="009E1022" w:rsidP="009E1022">
            <w:pPr>
              <w:spacing w:after="0" w:line="240" w:lineRule="auto"/>
              <w:rPr>
                <w:rFonts w:ascii="Bookman Old Style" w:eastAsia="Times New Roman" w:hAnsi="Bookman Old Style" w:cs="Arial"/>
                <w:sz w:val="24"/>
                <w:szCs w:val="24"/>
                <w:lang w:val="id-ID"/>
              </w:rPr>
            </w:pPr>
            <w:r w:rsidRPr="00620E0A">
              <w:rPr>
                <w:rFonts w:ascii="Bookman Old Style" w:eastAsia="Calibri" w:hAnsi="Bookman Old Style" w:cs="Times New Roman"/>
                <w:sz w:val="24"/>
                <w:szCs w:val="24"/>
                <w:lang w:val="id-ID"/>
              </w:rPr>
              <w:t xml:space="preserve">Website : </w:t>
            </w:r>
            <w:r w:rsidRPr="00E309CA">
              <w:lastRenderedPageBreak/>
              <w:t>https://satpolp</w:t>
            </w:r>
            <w:r>
              <w:t>p.karanganyarkab.go.id/calk-2021</w:t>
            </w:r>
            <w:r w:rsidRPr="00E309CA">
              <w:t>/</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4.5</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E02930" w:rsidP="00E02930">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Daftar Aset &amp; Inven</w:t>
            </w:r>
            <w:r w:rsidR="00BB7731" w:rsidRPr="00620E0A">
              <w:rPr>
                <w:rFonts w:ascii="Bookman Old Style" w:eastAsia="Times New Roman" w:hAnsi="Bookman Old Style" w:cs="Arial"/>
                <w:sz w:val="24"/>
                <w:szCs w:val="24"/>
                <w:lang w:val="id-ID"/>
              </w:rPr>
              <w:t>ta</w:t>
            </w:r>
            <w:r w:rsidRPr="00620E0A">
              <w:rPr>
                <w:rFonts w:ascii="Bookman Old Style" w:eastAsia="Times New Roman" w:hAnsi="Bookman Old Style" w:cs="Arial"/>
                <w:sz w:val="24"/>
                <w:szCs w:val="24"/>
                <w:lang w:val="id-ID"/>
              </w:rPr>
              <w:t>r</w:t>
            </w:r>
            <w:r w:rsidR="00BB7731" w:rsidRPr="00620E0A">
              <w:rPr>
                <w:rFonts w:ascii="Bookman Old Style" w:eastAsia="Times New Roman" w:hAnsi="Bookman Old Style" w:cs="Arial"/>
                <w:sz w:val="24"/>
                <w:szCs w:val="24"/>
                <w:lang w:val="id-ID"/>
              </w:rPr>
              <w:t>i</w:t>
            </w:r>
            <w:r w:rsidRPr="00620E0A">
              <w:rPr>
                <w:rFonts w:ascii="Bookman Old Style" w:eastAsia="Times New Roman" w:hAnsi="Bookman Old Style" w:cs="Arial"/>
                <w:sz w:val="24"/>
                <w:szCs w:val="24"/>
                <w:lang w:val="id-ID"/>
              </w:rPr>
              <w:t>s</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w:t>
            </w:r>
            <w:r w:rsidR="00E02930" w:rsidRPr="00620E0A">
              <w:rPr>
                <w:rFonts w:ascii="Bookman Old Style" w:eastAsia="Times New Roman" w:hAnsi="Bookman Old Style" w:cs="Arial"/>
                <w:sz w:val="24"/>
                <w:szCs w:val="24"/>
                <w:lang w:val="id-ID"/>
              </w:rPr>
              <w:t>aftar Aset &amp; Inventaris</w:t>
            </w:r>
            <w:r w:rsidRPr="00620E0A">
              <w:rPr>
                <w:rFonts w:ascii="Bookman Old Style" w:eastAsia="Times New Roman" w:hAnsi="Bookman Old Style" w:cs="Arial"/>
                <w:sz w:val="24"/>
                <w:szCs w:val="24"/>
                <w:lang w:val="id-ID"/>
              </w:rPr>
              <w:t xml:space="preserve">  Satuan Polisi Pamong sebagaimana</w:t>
            </w:r>
            <w:r w:rsidR="00E67C8D">
              <w:rPr>
                <w:rFonts w:ascii="Bookman Old Style" w:eastAsia="Times New Roman" w:hAnsi="Bookman Old Style" w:cs="Arial"/>
                <w:sz w:val="24"/>
                <w:szCs w:val="24"/>
                <w:lang w:val="id-ID"/>
              </w:rPr>
              <w:t xml:space="preserve"> tercantum dalam CALK tahun 2021</w:t>
            </w:r>
            <w:r w:rsidR="000C5415">
              <w:rPr>
                <w:rFonts w:ascii="Bookman Old Style" w:eastAsia="Times New Roman" w:hAnsi="Bookman Old Style" w:cs="Arial"/>
                <w:sz w:val="24"/>
                <w:szCs w:val="24"/>
                <w:lang w:val="id-ID"/>
              </w:rPr>
              <w:t>.</w:t>
            </w:r>
            <w:r w:rsidRPr="00620E0A">
              <w:rPr>
                <w:rFonts w:ascii="Bookman Old Style" w:eastAsia="Times New Roman" w:hAnsi="Bookman Old Style" w:cs="Arial"/>
                <w:sz w:val="24"/>
                <w:szCs w:val="24"/>
                <w:lang w:val="id-ID"/>
              </w:rPr>
              <w:t xml:space="preserve"> sesuai dengan daftar aset yang ada dalam simaset</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244CE3"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Ka.Subbag U</w:t>
            </w:r>
            <w:r w:rsidRPr="00620E0A">
              <w:rPr>
                <w:rFonts w:ascii="Bookman Old Style" w:eastAsia="Times New Roman" w:hAnsi="Bookman Old Style" w:cs="Arial"/>
                <w:sz w:val="24"/>
                <w:szCs w:val="24"/>
                <w:lang w:val="id-ID"/>
              </w:rPr>
              <w:t>mum dan Kepegawaian</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rPr>
                <w:rFonts w:ascii="Bookman Old Style" w:hAnsi="Bookman Old Style"/>
                <w:sz w:val="24"/>
                <w:szCs w:val="24"/>
              </w:rPr>
            </w:pPr>
            <w:r w:rsidRPr="00620E0A">
              <w:rPr>
                <w:rFonts w:ascii="Bookman Old Style" w:eastAsia="Times New Roman" w:hAnsi="Bookman Old Style" w:cs="Arial"/>
                <w:sz w:val="24"/>
                <w:szCs w:val="24"/>
                <w:lang w:val="id-ID"/>
              </w:rPr>
              <w:t xml:space="preserve">PPID </w:t>
            </w:r>
            <w:r w:rsidR="001317E6">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E67C8D"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2021</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Hard Sesuai dengan SIMASET</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4D4707"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1</w:t>
            </w:r>
            <w:r w:rsidR="00BB7731" w:rsidRPr="00620E0A">
              <w:rPr>
                <w:rFonts w:ascii="Bookman Old Style" w:eastAsia="Times New Roman" w:hAnsi="Bookman Old Style" w:cs="Arial"/>
                <w:sz w:val="24"/>
                <w:szCs w:val="24"/>
                <w:lang w:val="id-ID"/>
              </w:rPr>
              <w:t xml:space="preserve">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B7731" w:rsidRPr="00620E0A" w:rsidRDefault="00BB7731" w:rsidP="003F5D5D">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Daftar Aset dan investasi</w:t>
            </w:r>
          </w:p>
          <w:p w:rsidR="00BB7731" w:rsidRPr="00620E0A" w:rsidRDefault="00BB7731" w:rsidP="003F5D5D">
            <w:pPr>
              <w:spacing w:after="0" w:line="240" w:lineRule="auto"/>
              <w:rPr>
                <w:rFonts w:ascii="Bookman Old Style" w:eastAsia="Times New Roman" w:hAnsi="Bookman Old Style" w:cs="Arial"/>
                <w:sz w:val="24"/>
                <w:szCs w:val="24"/>
                <w:lang w:val="id-ID"/>
              </w:rPr>
            </w:pP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5</w:t>
            </w:r>
          </w:p>
        </w:tc>
        <w:tc>
          <w:tcPr>
            <w:tcW w:w="17215" w:type="dxa"/>
            <w:gridSpan w:val="8"/>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Ringkasan Laporan Akses Informasi Publik</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C14CD9" w:rsidRDefault="009A26C9" w:rsidP="003F5D5D">
            <w:pPr>
              <w:spacing w:after="0" w:line="240" w:lineRule="auto"/>
              <w:jc w:val="center"/>
              <w:rPr>
                <w:rFonts w:ascii="Bookman Old Style" w:eastAsia="Times New Roman" w:hAnsi="Bookman Old Style" w:cs="Arial"/>
                <w:sz w:val="24"/>
                <w:szCs w:val="24"/>
                <w:lang w:val="id-ID"/>
              </w:rPr>
            </w:pPr>
            <w:r w:rsidRPr="00C14CD9">
              <w:rPr>
                <w:rFonts w:ascii="Bookman Old Style" w:eastAsia="Times New Roman" w:hAnsi="Bookman Old Style" w:cs="Arial"/>
                <w:bCs/>
                <w:sz w:val="24"/>
                <w:szCs w:val="24"/>
                <w:lang w:val="id-ID"/>
              </w:rPr>
              <w:t>5.1</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C14CD9" w:rsidRDefault="009A26C9" w:rsidP="003F5D5D">
            <w:pPr>
              <w:spacing w:after="0" w:line="240" w:lineRule="auto"/>
              <w:rPr>
                <w:rFonts w:ascii="Bookman Old Style" w:eastAsia="Times New Roman" w:hAnsi="Bookman Old Style" w:cs="Arial"/>
                <w:sz w:val="24"/>
                <w:szCs w:val="24"/>
                <w:lang w:val="id-ID"/>
              </w:rPr>
            </w:pPr>
            <w:r w:rsidRPr="00C14CD9">
              <w:rPr>
                <w:rFonts w:ascii="Bookman Old Style" w:eastAsia="Times New Roman" w:hAnsi="Bookman Old Style" w:cs="Arial"/>
                <w:bCs/>
                <w:sz w:val="24"/>
                <w:szCs w:val="24"/>
                <w:lang w:val="id-ID"/>
              </w:rPr>
              <w:t>Jumlah Permohonan Informasi Publik yang diterima</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C14CD9" w:rsidRDefault="009A26C9" w:rsidP="003F5D5D">
            <w:pPr>
              <w:spacing w:after="0" w:line="240" w:lineRule="auto"/>
              <w:rPr>
                <w:rFonts w:ascii="Bookman Old Style" w:eastAsia="Times New Roman" w:hAnsi="Bookman Old Style" w:cs="Arial"/>
                <w:bCs/>
                <w:sz w:val="24"/>
                <w:szCs w:val="24"/>
                <w:lang w:val="id-ID"/>
              </w:rPr>
            </w:pPr>
            <w:r w:rsidRPr="00C14CD9">
              <w:rPr>
                <w:rFonts w:ascii="Bookman Old Style" w:eastAsia="Times New Roman" w:hAnsi="Bookman Old Style" w:cs="Arial"/>
                <w:bCs/>
                <w:sz w:val="24"/>
                <w:szCs w:val="24"/>
                <w:lang w:val="id-ID"/>
              </w:rPr>
              <w:t xml:space="preserve">Jumlah Permohonan Informasi Publik yang diterima sebagaimana yang tercantum dalam Laporan Tahunan PPID </w:t>
            </w:r>
            <w:r w:rsidR="001232C6">
              <w:rPr>
                <w:rFonts w:ascii="Bookman Old Style" w:eastAsia="Times New Roman" w:hAnsi="Bookman Old Style" w:cs="Arial"/>
                <w:bCs/>
                <w:sz w:val="24"/>
                <w:szCs w:val="24"/>
                <w:lang w:val="id-ID"/>
              </w:rPr>
              <w:t>Kabupaten Karanganyar Tahun 2022</w:t>
            </w:r>
          </w:p>
        </w:tc>
        <w:tc>
          <w:tcPr>
            <w:tcW w:w="1840" w:type="dxa"/>
            <w:tcBorders>
              <w:top w:val="single" w:sz="6" w:space="0" w:color="DDDDDD"/>
              <w:left w:val="single" w:sz="6" w:space="0" w:color="DDDDDD"/>
              <w:bottom w:val="single" w:sz="6" w:space="0" w:color="DDDDDD"/>
              <w:right w:val="single" w:sz="6" w:space="0" w:color="DDDDDD"/>
            </w:tcBorders>
          </w:tcPr>
          <w:p w:rsidR="009A26C9" w:rsidRPr="00C14CD9" w:rsidRDefault="009A26C9" w:rsidP="003F5D5D">
            <w:pPr>
              <w:spacing w:after="0" w:line="240" w:lineRule="auto"/>
              <w:rPr>
                <w:rFonts w:ascii="Bookman Old Style" w:eastAsia="Times New Roman" w:hAnsi="Bookman Old Style" w:cs="Arial"/>
                <w:sz w:val="24"/>
                <w:szCs w:val="24"/>
                <w:lang w:val="id-ID"/>
              </w:rPr>
            </w:pP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C14CD9" w:rsidRDefault="009A26C9" w:rsidP="003F5D5D">
            <w:pPr>
              <w:spacing w:after="0" w:line="240" w:lineRule="auto"/>
              <w:rPr>
                <w:rFonts w:ascii="Bookman Old Style" w:eastAsia="Times New Roman" w:hAnsi="Bookman Old Style" w:cs="Arial"/>
                <w:sz w:val="24"/>
                <w:szCs w:val="24"/>
                <w:lang w:val="id-ID"/>
              </w:rPr>
            </w:pPr>
            <w:r w:rsidRPr="00C14CD9">
              <w:rPr>
                <w:rFonts w:ascii="Bookman Old Style" w:eastAsia="Times New Roman" w:hAnsi="Bookman Old Style" w:cs="Arial"/>
                <w:sz w:val="24"/>
                <w:szCs w:val="24"/>
                <w:lang w:val="id-ID"/>
              </w:rPr>
              <w:t>Ketua PPID</w:t>
            </w:r>
          </w:p>
          <w:p w:rsidR="009A26C9" w:rsidRPr="00C14CD9" w:rsidRDefault="009A26C9" w:rsidP="003F5D5D">
            <w:pPr>
              <w:spacing w:after="0" w:line="240" w:lineRule="auto"/>
              <w:rPr>
                <w:rFonts w:ascii="Bookman Old Style" w:eastAsia="Times New Roman" w:hAnsi="Bookman Old Style" w:cs="Arial"/>
                <w:sz w:val="24"/>
                <w:szCs w:val="24"/>
                <w:lang w:val="id-ID"/>
              </w:rPr>
            </w:pP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C14CD9" w:rsidRDefault="005607C2" w:rsidP="003F5D5D">
            <w:pPr>
              <w:spacing w:after="0" w:line="240" w:lineRule="auto"/>
              <w:rPr>
                <w:rFonts w:ascii="Bookman Old Style" w:eastAsia="Times New Roman" w:hAnsi="Bookman Old Style" w:cs="Arial"/>
                <w:sz w:val="24"/>
                <w:szCs w:val="24"/>
                <w:lang w:val="id-ID"/>
              </w:rPr>
            </w:pPr>
            <w:r w:rsidRPr="00C14CD9">
              <w:rPr>
                <w:rFonts w:ascii="Bookman Old Style" w:eastAsia="Times New Roman" w:hAnsi="Bookman Old Style" w:cs="Arial"/>
                <w:bCs/>
                <w:sz w:val="24"/>
                <w:szCs w:val="24"/>
                <w:lang w:val="id-ID"/>
              </w:rPr>
              <w:t>Update Tahun 20</w:t>
            </w:r>
            <w:r w:rsidR="001232C6">
              <w:rPr>
                <w:rFonts w:ascii="Bookman Old Style" w:eastAsia="Times New Roman" w:hAnsi="Bookman Old Style" w:cs="Arial"/>
                <w:bCs/>
                <w:sz w:val="24"/>
                <w:szCs w:val="24"/>
                <w:lang w:val="id-ID"/>
              </w:rPr>
              <w:t>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C14CD9" w:rsidRDefault="009A26C9" w:rsidP="003F5D5D">
            <w:pPr>
              <w:spacing w:after="0" w:line="240" w:lineRule="auto"/>
              <w:rPr>
                <w:rFonts w:ascii="Bookman Old Style" w:eastAsia="Times New Roman" w:hAnsi="Bookman Old Style" w:cs="Arial"/>
                <w:sz w:val="24"/>
                <w:szCs w:val="24"/>
                <w:lang w:val="id-ID"/>
              </w:rPr>
            </w:pPr>
            <w:r w:rsidRPr="00C14CD9">
              <w:rPr>
                <w:rFonts w:ascii="Bookman Old Style" w:eastAsia="Times New Roman" w:hAnsi="Bookman Old Style" w:cs="Arial"/>
                <w:bCs/>
                <w:sz w:val="24"/>
                <w:szCs w:val="24"/>
                <w:lang w:val="id-ID"/>
              </w:rPr>
              <w:t>Hard &amp; Soft (file_pdf)</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C14CD9" w:rsidRDefault="004D4707" w:rsidP="003F5D5D">
            <w:pPr>
              <w:rPr>
                <w:rFonts w:ascii="Bookman Old Style" w:hAnsi="Bookman Old Style"/>
                <w:sz w:val="24"/>
                <w:szCs w:val="24"/>
              </w:rPr>
            </w:pPr>
            <w:r w:rsidRPr="00C14CD9">
              <w:rPr>
                <w:rFonts w:ascii="Bookman Old Style" w:eastAsia="Times New Roman" w:hAnsi="Bookman Old Style" w:cs="Arial"/>
                <w:sz w:val="24"/>
                <w:szCs w:val="24"/>
                <w:lang w:val="id-ID"/>
              </w:rPr>
              <w:t>1</w:t>
            </w:r>
            <w:r w:rsidR="009A26C9" w:rsidRPr="00C14CD9">
              <w:rPr>
                <w:rFonts w:ascii="Bookman Old Style" w:eastAsia="Times New Roman" w:hAnsi="Bookman Old Style" w:cs="Arial"/>
                <w:sz w:val="24"/>
                <w:szCs w:val="24"/>
                <w:lang w:val="id-ID"/>
              </w:rPr>
              <w:t xml:space="preserve">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A26C9" w:rsidRPr="00C14CD9" w:rsidRDefault="009A26C9" w:rsidP="003F5D5D">
            <w:pPr>
              <w:spacing w:after="0" w:line="240" w:lineRule="auto"/>
              <w:rPr>
                <w:rFonts w:ascii="Bookman Old Style" w:eastAsia="Times New Roman" w:hAnsi="Bookman Old Style" w:cs="Arial"/>
                <w:sz w:val="24"/>
                <w:szCs w:val="24"/>
                <w:lang w:val="id-ID"/>
              </w:rPr>
            </w:pPr>
            <w:r w:rsidRPr="00C14CD9">
              <w:rPr>
                <w:rFonts w:ascii="Bookman Old Style" w:eastAsia="Times New Roman" w:hAnsi="Bookman Old Style" w:cs="Arial"/>
                <w:sz w:val="24"/>
                <w:szCs w:val="24"/>
                <w:lang w:val="id-ID"/>
              </w:rPr>
              <w:t xml:space="preserve">Laporan </w:t>
            </w:r>
            <w:r w:rsidRPr="00C14CD9">
              <w:rPr>
                <w:rFonts w:ascii="Bookman Old Style" w:eastAsia="Times New Roman" w:hAnsi="Bookman Old Style" w:cs="Arial"/>
                <w:bCs/>
                <w:sz w:val="24"/>
                <w:szCs w:val="24"/>
                <w:lang w:val="id-ID"/>
              </w:rPr>
              <w:t xml:space="preserve"> Tahunan PPID Kabupaten Karanganyar</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0C1A98"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6</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p>
        </w:tc>
        <w:tc>
          <w:tcPr>
            <w:tcW w:w="15452" w:type="dxa"/>
            <w:gridSpan w:val="7"/>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Pengumuman Pengadaan Barang dan Jasa</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6.1</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Rencana Umum Pengadaan Barang dan Jasa</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Proses Pengadaan Bara</w:t>
            </w:r>
            <w:r w:rsidR="001C0A8C">
              <w:rPr>
                <w:rFonts w:ascii="Bookman Old Style" w:eastAsia="Times New Roman" w:hAnsi="Bookman Old Style" w:cs="Arial"/>
                <w:bCs/>
                <w:sz w:val="24"/>
                <w:szCs w:val="24"/>
                <w:lang w:val="id-ID"/>
              </w:rPr>
              <w:t>ng dan Jasa Satpol PP Tahun 2022</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Ka.Satpol PP</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1317E6">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4D4707" w:rsidP="003F5D5D">
            <w:pPr>
              <w:spacing w:after="0" w:line="240" w:lineRule="auto"/>
              <w:rPr>
                <w:rFonts w:ascii="Bookman Old Style" w:eastAsia="Times New Roman" w:hAnsi="Bookman Old Style" w:cs="Arial"/>
                <w:bCs/>
                <w:sz w:val="24"/>
                <w:szCs w:val="24"/>
                <w:lang w:val="id-ID"/>
              </w:rPr>
            </w:pPr>
            <w:r>
              <w:rPr>
                <w:rFonts w:ascii="Bookman Old Style" w:eastAsia="Times New Roman" w:hAnsi="Bookman Old Style" w:cs="Arial"/>
                <w:bCs/>
                <w:sz w:val="24"/>
                <w:szCs w:val="24"/>
                <w:lang w:val="id-ID"/>
              </w:rPr>
              <w:t>Update Tah</w:t>
            </w:r>
            <w:r w:rsidR="001232C6">
              <w:rPr>
                <w:rFonts w:ascii="Bookman Old Style" w:eastAsia="Times New Roman" w:hAnsi="Bookman Old Style" w:cs="Arial"/>
                <w:bCs/>
                <w:sz w:val="24"/>
                <w:szCs w:val="24"/>
                <w:lang w:val="id-ID"/>
              </w:rPr>
              <w:t>un 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3D5C38"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Website : </w:t>
            </w:r>
            <w:hyperlink r:id="rId14" w:history="1">
              <w:r w:rsidR="001C0A8C" w:rsidRPr="00E42B55">
                <w:rPr>
                  <w:rStyle w:val="Hyperlink"/>
                  <w:rFonts w:ascii="Bookman Old Style" w:hAnsi="Bookman Old Style"/>
                  <w:color w:val="000000" w:themeColor="text1"/>
                  <w:sz w:val="24"/>
                  <w:szCs w:val="24"/>
                </w:rPr>
                <w:t>http://satpolpp.karanganyarkab.go.id/sistem-informasi-rancangan-umum-pengadaan-2022/</w:t>
              </w:r>
            </w:hyperlink>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lastRenderedPageBreak/>
              <w:t>6.2</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Pengumuman Proses Pengadaan</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Pengumuman Proses Pengadaan Barang dan Jasa Satpol PP Tahun 20</w:t>
            </w:r>
            <w:r w:rsidR="001C0A8C">
              <w:rPr>
                <w:rFonts w:ascii="Bookman Old Style" w:eastAsia="Times New Roman" w:hAnsi="Bookman Old Style" w:cs="Arial"/>
                <w:bCs/>
                <w:sz w:val="24"/>
                <w:szCs w:val="24"/>
                <w:lang w:val="id-ID"/>
              </w:rPr>
              <w:t>22</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Ka.Satpol PP</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1317E6">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1232C6" w:rsidP="003F5D5D">
            <w:pPr>
              <w:spacing w:after="0" w:line="240" w:lineRule="auto"/>
              <w:rPr>
                <w:rFonts w:ascii="Bookman Old Style" w:eastAsia="Times New Roman" w:hAnsi="Bookman Old Style" w:cs="Arial"/>
                <w:bCs/>
                <w:sz w:val="24"/>
                <w:szCs w:val="24"/>
                <w:lang w:val="id-ID"/>
              </w:rPr>
            </w:pPr>
            <w:r>
              <w:rPr>
                <w:rFonts w:ascii="Bookman Old Style" w:eastAsia="Times New Roman" w:hAnsi="Bookman Old Style" w:cs="Arial"/>
                <w:bCs/>
                <w:sz w:val="24"/>
                <w:szCs w:val="24"/>
                <w:lang w:val="id-ID"/>
              </w:rPr>
              <w:t>Update Tahun 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1 Tahun</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E6041A" w:rsidRDefault="00BB7731" w:rsidP="005607C2">
            <w:pPr>
              <w:spacing w:after="0" w:line="240" w:lineRule="auto"/>
              <w:rPr>
                <w:rFonts w:ascii="Bookman Old Style" w:eastAsia="Times New Roman" w:hAnsi="Bookman Old Style" w:cs="Arial"/>
                <w:sz w:val="24"/>
                <w:szCs w:val="24"/>
              </w:rPr>
            </w:pPr>
            <w:r w:rsidRPr="00620E0A">
              <w:rPr>
                <w:rFonts w:ascii="Bookman Old Style" w:eastAsia="Times New Roman" w:hAnsi="Bookman Old Style" w:cs="Arial"/>
                <w:sz w:val="24"/>
                <w:szCs w:val="24"/>
                <w:lang w:val="id-ID"/>
              </w:rPr>
              <w:t>Dokumen Kelengkapan 20</w:t>
            </w:r>
            <w:r w:rsidR="00E6041A">
              <w:rPr>
                <w:rFonts w:ascii="Bookman Old Style" w:eastAsia="Times New Roman" w:hAnsi="Bookman Old Style" w:cs="Arial"/>
                <w:sz w:val="24"/>
                <w:szCs w:val="24"/>
                <w:lang w:val="id-ID"/>
              </w:rPr>
              <w:t>2</w:t>
            </w:r>
            <w:r w:rsidR="001C0A8C">
              <w:rPr>
                <w:rFonts w:ascii="Bookman Old Style" w:eastAsia="Times New Roman" w:hAnsi="Bookman Old Style" w:cs="Arial"/>
                <w:sz w:val="24"/>
                <w:szCs w:val="24"/>
              </w:rPr>
              <w:t>2</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7</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p>
        </w:tc>
        <w:tc>
          <w:tcPr>
            <w:tcW w:w="15452" w:type="dxa"/>
            <w:gridSpan w:val="7"/>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Informasi tentang Peraturan, Keputusan, dan/atau Kebijakan</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7.1</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Daftar Rancangan proses peraturan komisi informasi</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Berisi daftar yang memuat Produk Hukum Satpol PP yang akan diajukan</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4D4707"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Bidang Gakda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1317E6">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1232C6" w:rsidP="003F5D5D">
            <w:pPr>
              <w:spacing w:after="0" w:line="240" w:lineRule="auto"/>
              <w:rPr>
                <w:rFonts w:ascii="Bookman Old Style" w:eastAsia="Times New Roman" w:hAnsi="Bookman Old Style" w:cs="Arial"/>
                <w:bCs/>
                <w:sz w:val="24"/>
                <w:szCs w:val="24"/>
                <w:lang w:val="id-ID"/>
              </w:rPr>
            </w:pPr>
            <w:r>
              <w:rPr>
                <w:rFonts w:ascii="Bookman Old Style" w:eastAsia="Times New Roman" w:hAnsi="Bookman Old Style" w:cs="Arial"/>
                <w:bCs/>
                <w:sz w:val="24"/>
                <w:szCs w:val="24"/>
                <w:lang w:val="id-ID"/>
              </w:rPr>
              <w:t>Update Tahun 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 xml:space="preserve"> Selama masih berlaku</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E6041A">
            <w:pPr>
              <w:tabs>
                <w:tab w:val="left" w:pos="1320"/>
              </w:tabs>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Arsip</w:t>
            </w:r>
            <w:r w:rsidR="00E6041A">
              <w:rPr>
                <w:rFonts w:ascii="Bookman Old Style" w:eastAsia="Times New Roman" w:hAnsi="Bookman Old Style" w:cs="Arial"/>
                <w:sz w:val="24"/>
                <w:szCs w:val="24"/>
                <w:lang w:val="id-ID"/>
              </w:rPr>
              <w:tab/>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7.2</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Daftar Peraturan dan Keputusan yang telah ditetapkan</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Berisi daftar yang memuat produk hukum Satpol PP yang telah terbit</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3B1553"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Bidang Gakda</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1317E6">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1232C6" w:rsidP="003F5D5D">
            <w:pPr>
              <w:spacing w:after="0" w:line="240" w:lineRule="auto"/>
              <w:rPr>
                <w:rFonts w:ascii="Bookman Old Style" w:eastAsia="Times New Roman" w:hAnsi="Bookman Old Style" w:cs="Arial"/>
                <w:bCs/>
                <w:sz w:val="24"/>
                <w:szCs w:val="24"/>
                <w:lang w:val="id-ID"/>
              </w:rPr>
            </w:pPr>
            <w:r>
              <w:rPr>
                <w:rFonts w:ascii="Bookman Old Style" w:eastAsia="Times New Roman" w:hAnsi="Bookman Old Style" w:cs="Arial"/>
                <w:bCs/>
                <w:sz w:val="24"/>
                <w:szCs w:val="24"/>
                <w:lang w:val="id-ID"/>
              </w:rPr>
              <w:t>Update Tahun 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 xml:space="preserve"> Selama masih berlaku</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Arsip</w:t>
            </w:r>
          </w:p>
        </w:tc>
      </w:tr>
      <w:tr w:rsidR="00620E0A" w:rsidRPr="00620E0A" w:rsidTr="000C1A98">
        <w:tc>
          <w:tcPr>
            <w:tcW w:w="64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7.3</w:t>
            </w:r>
          </w:p>
        </w:tc>
        <w:tc>
          <w:tcPr>
            <w:tcW w:w="176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Informasi tentang hak dan tata cara memperoleh informasi publik, serta tata cara pengajuan keberatan serta proses penyelesaian sengketa informasi</w:t>
            </w:r>
          </w:p>
        </w:tc>
        <w:tc>
          <w:tcPr>
            <w:tcW w:w="311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Bagan alur, syarat dan waktu permohonan informasi/pengajuan keberatan dan pihak-pihak bertanggung jawab yang dapat dihubungi</w:t>
            </w:r>
          </w:p>
        </w:tc>
        <w:tc>
          <w:tcPr>
            <w:tcW w:w="1840" w:type="dxa"/>
            <w:tcBorders>
              <w:top w:val="single" w:sz="6" w:space="0" w:color="DDDDDD"/>
              <w:left w:val="single" w:sz="6" w:space="0" w:color="DDDDDD"/>
              <w:bottom w:val="single" w:sz="6" w:space="0" w:color="DDDDDD"/>
              <w:right w:val="single" w:sz="6" w:space="0" w:color="DDDDDD"/>
            </w:tcBorders>
          </w:tcPr>
          <w:p w:rsidR="00BB7731" w:rsidRPr="00620E0A" w:rsidRDefault="003B1553" w:rsidP="003F5D5D">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Bidang Gakda dan Bidang Tibumtranmas</w:t>
            </w:r>
          </w:p>
        </w:tc>
        <w:tc>
          <w:tcPr>
            <w:tcW w:w="184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PPID </w:t>
            </w:r>
            <w:r w:rsidR="001317E6">
              <w:rPr>
                <w:rFonts w:ascii="Bookman Old Style" w:eastAsia="Times New Roman" w:hAnsi="Bookman Old Style" w:cs="Arial"/>
                <w:sz w:val="24"/>
                <w:szCs w:val="24"/>
                <w:lang w:val="id-ID"/>
              </w:rPr>
              <w:t xml:space="preserve"> 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1232C6" w:rsidP="003F5D5D">
            <w:pPr>
              <w:spacing w:after="0" w:line="240" w:lineRule="auto"/>
              <w:rPr>
                <w:rFonts w:ascii="Bookman Old Style" w:eastAsia="Times New Roman" w:hAnsi="Bookman Old Style" w:cs="Arial"/>
                <w:bCs/>
                <w:sz w:val="24"/>
                <w:szCs w:val="24"/>
                <w:lang w:val="id-ID"/>
              </w:rPr>
            </w:pPr>
            <w:r>
              <w:rPr>
                <w:rFonts w:ascii="Bookman Old Style" w:eastAsia="Times New Roman" w:hAnsi="Bookman Old Style" w:cs="Arial"/>
                <w:bCs/>
                <w:sz w:val="24"/>
                <w:szCs w:val="24"/>
                <w:lang w:val="id-ID"/>
              </w:rPr>
              <w:t>Update Tahun 2022</w:t>
            </w:r>
          </w:p>
        </w:tc>
        <w:tc>
          <w:tcPr>
            <w:tcW w:w="127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Hard file</w:t>
            </w:r>
          </w:p>
        </w:tc>
        <w:tc>
          <w:tcPr>
            <w:tcW w:w="155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 xml:space="preserve"> Selama masih berlaku</w:t>
            </w:r>
          </w:p>
        </w:tc>
        <w:tc>
          <w:tcPr>
            <w:tcW w:w="41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B7731" w:rsidRPr="00620E0A" w:rsidRDefault="00BB7731" w:rsidP="003F5D5D">
            <w:pPr>
              <w:spacing w:after="0" w:line="240" w:lineRule="auto"/>
              <w:rPr>
                <w:rFonts w:ascii="Bookman Old Style" w:eastAsia="Times New Roman" w:hAnsi="Bookman Old Style" w:cs="Arial"/>
                <w:sz w:val="24"/>
                <w:szCs w:val="24"/>
                <w:lang w:val="id-ID"/>
              </w:rPr>
            </w:pPr>
          </w:p>
        </w:tc>
      </w:tr>
    </w:tbl>
    <w:p w:rsidR="005653AE" w:rsidRPr="00620E0A" w:rsidRDefault="005653AE" w:rsidP="000908B3">
      <w:pPr>
        <w:shd w:val="clear" w:color="auto" w:fill="FFFFFF"/>
        <w:spacing w:after="200" w:line="240" w:lineRule="auto"/>
        <w:rPr>
          <w:rFonts w:ascii="Bookman Old Style" w:eastAsia="Times New Roman" w:hAnsi="Bookman Old Style" w:cs="Arial"/>
          <w:b/>
          <w:sz w:val="24"/>
          <w:szCs w:val="24"/>
          <w:lang w:val="id-ID"/>
        </w:rPr>
      </w:pPr>
    </w:p>
    <w:p w:rsidR="005653AE" w:rsidRPr="00620E0A" w:rsidRDefault="005653AE" w:rsidP="000908B3">
      <w:pPr>
        <w:shd w:val="clear" w:color="auto" w:fill="FFFFFF"/>
        <w:spacing w:after="200" w:line="240" w:lineRule="auto"/>
        <w:rPr>
          <w:rFonts w:ascii="Bookman Old Style" w:eastAsia="Times New Roman" w:hAnsi="Bookman Old Style" w:cs="Arial"/>
          <w:b/>
          <w:sz w:val="24"/>
          <w:szCs w:val="24"/>
          <w:lang w:val="id-ID"/>
        </w:rPr>
      </w:pPr>
    </w:p>
    <w:p w:rsidR="000908B3" w:rsidRPr="00620E0A" w:rsidRDefault="000908B3" w:rsidP="00C97008">
      <w:pPr>
        <w:shd w:val="clear" w:color="auto" w:fill="FFFFFF"/>
        <w:spacing w:after="200" w:line="240" w:lineRule="auto"/>
        <w:ind w:left="-851"/>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B. Informasi Yang Tersedia Setiap Saat</w:t>
      </w:r>
    </w:p>
    <w:tbl>
      <w:tblPr>
        <w:tblW w:w="17755" w:type="dxa"/>
        <w:tblInd w:w="-859"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567"/>
        <w:gridCol w:w="1702"/>
        <w:gridCol w:w="3118"/>
        <w:gridCol w:w="1843"/>
        <w:gridCol w:w="1843"/>
        <w:gridCol w:w="1701"/>
        <w:gridCol w:w="1276"/>
        <w:gridCol w:w="1559"/>
        <w:gridCol w:w="4111"/>
        <w:gridCol w:w="35"/>
      </w:tblGrid>
      <w:tr w:rsidR="00620E0A" w:rsidRPr="00620E0A" w:rsidTr="00C4504B">
        <w:trPr>
          <w:gridAfter w:val="1"/>
          <w:wAfter w:w="35" w:type="dxa"/>
          <w:tblHeader/>
        </w:trPr>
        <w:tc>
          <w:tcPr>
            <w:tcW w:w="567"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A7453B">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No</w:t>
            </w:r>
          </w:p>
        </w:tc>
        <w:tc>
          <w:tcPr>
            <w:tcW w:w="1702"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A7453B">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Judul</w:t>
            </w:r>
            <w:r w:rsidRPr="00620E0A">
              <w:rPr>
                <w:rFonts w:ascii="Bookman Old Style" w:eastAsia="Times New Roman" w:hAnsi="Bookman Old Style" w:cs="Arial"/>
                <w:bCs/>
                <w:sz w:val="24"/>
                <w:szCs w:val="24"/>
                <w:lang w:val="id-ID"/>
              </w:rPr>
              <w:br/>
              <w:t>Informasi</w:t>
            </w:r>
          </w:p>
        </w:tc>
        <w:tc>
          <w:tcPr>
            <w:tcW w:w="3118"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A7453B">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Ringkasan</w:t>
            </w:r>
            <w:r w:rsidRPr="00620E0A">
              <w:rPr>
                <w:rFonts w:ascii="Bookman Old Style" w:eastAsia="Times New Roman" w:hAnsi="Bookman Old Style" w:cs="Arial"/>
                <w:bCs/>
                <w:sz w:val="24"/>
                <w:szCs w:val="24"/>
                <w:lang w:val="id-ID"/>
              </w:rPr>
              <w:br/>
              <w:t>Isi Informasi</w:t>
            </w:r>
          </w:p>
        </w:tc>
        <w:tc>
          <w:tcPr>
            <w:tcW w:w="1843" w:type="dxa"/>
            <w:tcBorders>
              <w:top w:val="single" w:sz="6" w:space="0" w:color="DDDDDD"/>
              <w:left w:val="single" w:sz="6" w:space="0" w:color="DDDDDD"/>
              <w:bottom w:val="single" w:sz="12" w:space="0" w:color="DDDDDD"/>
              <w:right w:val="single" w:sz="6" w:space="0" w:color="DDDDDD"/>
            </w:tcBorders>
            <w:shd w:val="clear" w:color="auto" w:fill="FFFFFF" w:themeFill="background1"/>
            <w:vAlign w:val="center"/>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Pejabat yang Menguasai Informasi</w:t>
            </w:r>
          </w:p>
        </w:tc>
        <w:tc>
          <w:tcPr>
            <w:tcW w:w="1843"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A7453B">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Penanggungjawab Pembuatan Informasi</w:t>
            </w:r>
          </w:p>
        </w:tc>
        <w:tc>
          <w:tcPr>
            <w:tcW w:w="1701"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A7453B">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Waktu</w:t>
            </w:r>
            <w:r w:rsidRPr="00620E0A">
              <w:rPr>
                <w:rFonts w:ascii="Bookman Old Style" w:eastAsia="Times New Roman" w:hAnsi="Bookman Old Style" w:cs="Arial"/>
                <w:bCs/>
                <w:sz w:val="24"/>
                <w:szCs w:val="24"/>
                <w:lang w:val="id-ID"/>
              </w:rPr>
              <w:br/>
              <w:t>Pembuatan / Penerbitan</w:t>
            </w:r>
            <w:r w:rsidRPr="00620E0A">
              <w:rPr>
                <w:rFonts w:ascii="Bookman Old Style" w:eastAsia="Times New Roman" w:hAnsi="Bookman Old Style" w:cs="Arial"/>
                <w:bCs/>
                <w:sz w:val="24"/>
                <w:szCs w:val="24"/>
                <w:lang w:val="id-ID"/>
              </w:rPr>
              <w:br/>
              <w:t>Informasi</w:t>
            </w:r>
          </w:p>
        </w:tc>
        <w:tc>
          <w:tcPr>
            <w:tcW w:w="1276"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A7453B">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Bentuk Informasi</w:t>
            </w:r>
            <w:r w:rsidRPr="00620E0A">
              <w:rPr>
                <w:rFonts w:ascii="Bookman Old Style" w:eastAsia="Times New Roman" w:hAnsi="Bookman Old Style" w:cs="Arial"/>
                <w:bCs/>
                <w:sz w:val="24"/>
                <w:szCs w:val="24"/>
                <w:lang w:val="id-ID"/>
              </w:rPr>
              <w:br/>
              <w:t>Yang Tersedia</w:t>
            </w:r>
          </w:p>
        </w:tc>
        <w:tc>
          <w:tcPr>
            <w:tcW w:w="1559"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A7453B">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Jangka Waktu Penyimpanan</w:t>
            </w:r>
          </w:p>
        </w:tc>
        <w:tc>
          <w:tcPr>
            <w:tcW w:w="4111"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A7453B">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Jenis Media</w:t>
            </w:r>
            <w:r w:rsidRPr="00620E0A">
              <w:rPr>
                <w:rFonts w:ascii="Bookman Old Style" w:eastAsia="Times New Roman" w:hAnsi="Bookman Old Style" w:cs="Arial"/>
                <w:bCs/>
                <w:sz w:val="24"/>
                <w:szCs w:val="24"/>
                <w:lang w:val="id-ID"/>
              </w:rPr>
              <w:br/>
              <w:t>Yang Memuat</w:t>
            </w:r>
            <w:r w:rsidRPr="00620E0A">
              <w:rPr>
                <w:rFonts w:ascii="Bookman Old Style" w:eastAsia="Times New Roman" w:hAnsi="Bookman Old Style" w:cs="Arial"/>
                <w:bCs/>
                <w:sz w:val="24"/>
                <w:szCs w:val="24"/>
                <w:lang w:val="id-ID"/>
              </w:rPr>
              <w:br/>
              <w:t>Informasi</w:t>
            </w:r>
          </w:p>
        </w:tc>
      </w:tr>
      <w:tr w:rsidR="00620E0A" w:rsidRPr="00620E0A" w:rsidTr="00EE2F92">
        <w:trPr>
          <w:gridAfter w:val="1"/>
          <w:wAfter w:w="35" w:type="dxa"/>
        </w:trPr>
        <w:tc>
          <w:tcPr>
            <w:tcW w:w="567"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1</w:t>
            </w:r>
          </w:p>
        </w:tc>
        <w:tc>
          <w:tcPr>
            <w:tcW w:w="1702"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2</w:t>
            </w:r>
          </w:p>
        </w:tc>
        <w:tc>
          <w:tcPr>
            <w:tcW w:w="3118"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3</w:t>
            </w:r>
          </w:p>
        </w:tc>
        <w:tc>
          <w:tcPr>
            <w:tcW w:w="1843" w:type="dxa"/>
            <w:tcBorders>
              <w:top w:val="single" w:sz="12" w:space="0" w:color="DDDDDD"/>
              <w:left w:val="single" w:sz="6" w:space="0" w:color="DDDDDD"/>
              <w:bottom w:val="single" w:sz="6" w:space="0" w:color="DDDDDD"/>
              <w:right w:val="single" w:sz="6" w:space="0" w:color="DDDDDD"/>
            </w:tcBorders>
            <w:shd w:val="clear" w:color="auto" w:fill="FFFFFF" w:themeFill="background1"/>
            <w:vAlign w:val="center"/>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4</w:t>
            </w:r>
          </w:p>
        </w:tc>
        <w:tc>
          <w:tcPr>
            <w:tcW w:w="1843"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5</w:t>
            </w:r>
          </w:p>
        </w:tc>
        <w:tc>
          <w:tcPr>
            <w:tcW w:w="1701"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6</w:t>
            </w:r>
          </w:p>
        </w:tc>
        <w:tc>
          <w:tcPr>
            <w:tcW w:w="1276"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7</w:t>
            </w:r>
          </w:p>
        </w:tc>
        <w:tc>
          <w:tcPr>
            <w:tcW w:w="1559"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8</w:t>
            </w:r>
          </w:p>
        </w:tc>
        <w:tc>
          <w:tcPr>
            <w:tcW w:w="4111"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B60958" w:rsidRPr="00620E0A" w:rsidRDefault="00B60958" w:rsidP="00B1177E">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9</w:t>
            </w:r>
          </w:p>
        </w:tc>
      </w:tr>
      <w:tr w:rsidR="00620E0A" w:rsidRPr="00620E0A" w:rsidTr="00CB4EF2">
        <w:trPr>
          <w:gridAfter w:val="1"/>
          <w:wAfter w:w="35" w:type="dxa"/>
        </w:trPr>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1.</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Daftar Informasi Publik</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1177E">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Berisi daftar yang memuat informasi yang dikuasai Satpol PP Kabupaten Karanganyar</w:t>
            </w:r>
          </w:p>
        </w:tc>
        <w:tc>
          <w:tcPr>
            <w:tcW w:w="1843" w:type="dxa"/>
            <w:tcBorders>
              <w:top w:val="single" w:sz="6" w:space="0" w:color="DDDDDD"/>
              <w:left w:val="single" w:sz="6" w:space="0" w:color="DDDDDD"/>
              <w:bottom w:val="single" w:sz="6" w:space="0" w:color="DDDDDD"/>
              <w:right w:val="single" w:sz="6" w:space="0" w:color="DDDDDD"/>
            </w:tcBorders>
          </w:tcPr>
          <w:p w:rsidR="00B60958" w:rsidRPr="00620E0A" w:rsidRDefault="00B60958" w:rsidP="00B1177E">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Kepala Bidang Gakda, Bidang Linmas Damkar, dan Bidang Tibumtranmas</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1317E6" w:rsidP="00A7453B">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bCs/>
                <w:sz w:val="24"/>
                <w:szCs w:val="24"/>
                <w:lang w:val="id-ID"/>
              </w:rPr>
              <w:t>2022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380C62" w:rsidP="00A7453B">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1</w:t>
            </w:r>
            <w:r w:rsidR="00B60958" w:rsidRPr="00620E0A">
              <w:rPr>
                <w:rFonts w:ascii="Bookman Old Style" w:eastAsia="Times New Roman" w:hAnsi="Bookman Old Style" w:cs="Arial"/>
                <w:sz w:val="24"/>
                <w:szCs w:val="24"/>
                <w:lang w:val="id-ID"/>
              </w:rPr>
              <w:t xml:space="preserve"> Tahun</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406493" w:rsidRDefault="00D01CC4" w:rsidP="00A7453B">
            <w:pPr>
              <w:spacing w:after="0" w:line="240" w:lineRule="auto"/>
            </w:pPr>
            <w:r w:rsidRPr="00620E0A">
              <w:rPr>
                <w:rFonts w:ascii="Bookman Old Style" w:eastAsia="Calibri" w:hAnsi="Bookman Old Style" w:cs="Times New Roman"/>
                <w:sz w:val="24"/>
                <w:szCs w:val="24"/>
                <w:lang w:val="id-ID"/>
              </w:rPr>
              <w:t xml:space="preserve">Website : </w:t>
            </w:r>
            <w:r w:rsidR="00B60958" w:rsidRPr="00620E0A">
              <w:rPr>
                <w:rFonts w:ascii="Bookman Old Style" w:eastAsia="Times New Roman" w:hAnsi="Bookman Old Style" w:cs="Arial"/>
                <w:sz w:val="24"/>
                <w:szCs w:val="24"/>
                <w:lang w:val="id-ID"/>
              </w:rPr>
              <w:t xml:space="preserve"> </w:t>
            </w:r>
            <w:r w:rsidR="00E6041A" w:rsidRPr="00E6041A">
              <w:t>https://satpolpp.karanganyarkab.go</w:t>
            </w:r>
            <w:r w:rsidR="00406493">
              <w:t>.id/daftar-informasi-publik-2022</w:t>
            </w:r>
          </w:p>
          <w:p w:rsidR="00B60958" w:rsidRPr="00620E0A" w:rsidRDefault="00E6041A" w:rsidP="00A7453B">
            <w:pPr>
              <w:spacing w:after="0" w:line="240" w:lineRule="auto"/>
              <w:rPr>
                <w:rFonts w:ascii="Bookman Old Style" w:eastAsia="Times New Roman" w:hAnsi="Bookman Old Style" w:cs="Arial"/>
                <w:sz w:val="24"/>
                <w:szCs w:val="24"/>
                <w:lang w:val="id-ID"/>
              </w:rPr>
            </w:pPr>
            <w:r w:rsidRPr="00E6041A">
              <w:t>/</w:t>
            </w:r>
          </w:p>
        </w:tc>
      </w:tr>
      <w:tr w:rsidR="00620E0A" w:rsidRPr="00620E0A" w:rsidTr="00CB4EF2">
        <w:trPr>
          <w:gridAfter w:val="1"/>
          <w:wAfter w:w="35" w:type="dxa"/>
        </w:trPr>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2.</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445B5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Informasi lengkap yang wajib di sediakan dan diumumkan </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DD3">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Dokumen pendukung informasi wajib berkala meliputi LHKPN dan laporan keuangan</w:t>
            </w:r>
          </w:p>
        </w:tc>
        <w:tc>
          <w:tcPr>
            <w:tcW w:w="1843" w:type="dxa"/>
            <w:tcBorders>
              <w:top w:val="single" w:sz="6" w:space="0" w:color="DDDDDD"/>
              <w:left w:val="single" w:sz="6" w:space="0" w:color="DDDDDD"/>
              <w:bottom w:val="single" w:sz="6" w:space="0" w:color="DDDDDD"/>
              <w:right w:val="single" w:sz="6" w:space="0" w:color="DDDDDD"/>
            </w:tcBorders>
          </w:tcPr>
          <w:p w:rsidR="00B60958" w:rsidRPr="001232C6" w:rsidRDefault="002B1470" w:rsidP="00777CE5">
            <w:pPr>
              <w:spacing w:after="0" w:line="240" w:lineRule="auto"/>
              <w:rPr>
                <w:rFonts w:ascii="Bookman Old Style" w:eastAsia="Times New Roman" w:hAnsi="Bookman Old Style" w:cs="Arial"/>
                <w:bCs/>
                <w:sz w:val="24"/>
                <w:szCs w:val="24"/>
                <w:lang w:val="id-ID"/>
              </w:rPr>
            </w:pPr>
            <w:r w:rsidRPr="001232C6">
              <w:rPr>
                <w:rFonts w:ascii="Bookman Old Style" w:eastAsia="Times New Roman" w:hAnsi="Bookman Old Style" w:cs="Arial"/>
                <w:bCs/>
                <w:color w:val="000000" w:themeColor="text1"/>
                <w:sz w:val="24"/>
                <w:szCs w:val="24"/>
                <w:lang w:val="id-ID"/>
              </w:rPr>
              <w:t>Ka.</w:t>
            </w:r>
            <w:r w:rsidR="00777CE5" w:rsidRPr="001232C6">
              <w:rPr>
                <w:rFonts w:ascii="Bookman Old Style" w:eastAsia="Times New Roman" w:hAnsi="Bookman Old Style" w:cs="Arial"/>
                <w:bCs/>
                <w:color w:val="000000" w:themeColor="text1"/>
                <w:sz w:val="24"/>
                <w:szCs w:val="24"/>
                <w:lang w:val="id-ID"/>
              </w:rPr>
              <w:t>Subbag Umpeg</w:t>
            </w:r>
            <w:r w:rsidR="00BD30D2" w:rsidRPr="001232C6">
              <w:rPr>
                <w:rFonts w:ascii="Bookman Old Style" w:eastAsia="Times New Roman" w:hAnsi="Bookman Old Style" w:cs="Arial"/>
                <w:bCs/>
                <w:color w:val="000000" w:themeColor="text1"/>
                <w:sz w:val="24"/>
                <w:szCs w:val="24"/>
                <w:lang w:val="id-ID"/>
              </w:rPr>
              <w:t xml:space="preserve"> dan </w:t>
            </w:r>
            <w:r w:rsidR="009E1022" w:rsidRPr="001232C6">
              <w:rPr>
                <w:rFonts w:ascii="Bookman Old Style" w:eastAsia="Times New Roman" w:hAnsi="Bookman Old Style" w:cs="Arial"/>
                <w:color w:val="000000" w:themeColor="text1"/>
                <w:sz w:val="24"/>
                <w:szCs w:val="24"/>
                <w:lang w:val="id-ID"/>
              </w:rPr>
              <w:t>Perencanaan Ahli Muda</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DD3">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1317E6" w:rsidP="00A7453B">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bCs/>
                <w:sz w:val="24"/>
                <w:szCs w:val="24"/>
                <w:lang w:val="id-ID"/>
              </w:rPr>
              <w:t>2022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445B5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462587" w:rsidP="00A7453B">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bCs/>
                <w:sz w:val="24"/>
                <w:szCs w:val="24"/>
                <w:lang w:val="id-ID"/>
              </w:rPr>
              <w:t>1</w:t>
            </w:r>
            <w:r w:rsidR="00B60958" w:rsidRPr="00620E0A">
              <w:rPr>
                <w:rFonts w:ascii="Bookman Old Style" w:eastAsia="Times New Roman" w:hAnsi="Bookman Old Style" w:cs="Arial"/>
                <w:bCs/>
                <w:sz w:val="24"/>
                <w:szCs w:val="24"/>
                <w:lang w:val="id-ID"/>
              </w:rPr>
              <w:t xml:space="preserve"> Tahun</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Default="00B60958" w:rsidP="00A7453B">
            <w:pPr>
              <w:spacing w:after="0" w:line="240" w:lineRule="auto"/>
              <w:rPr>
                <w:rFonts w:ascii="Bookman Old Style" w:eastAsia="Calibri" w:hAnsi="Bookman Old Style" w:cs="Times New Roman"/>
                <w:sz w:val="24"/>
                <w:szCs w:val="24"/>
                <w:lang w:val="id-ID"/>
              </w:rPr>
            </w:pPr>
            <w:r w:rsidRPr="00620E0A">
              <w:rPr>
                <w:rFonts w:ascii="Bookman Old Style" w:eastAsia="Calibri" w:hAnsi="Bookman Old Style" w:cs="Times New Roman"/>
                <w:sz w:val="24"/>
                <w:szCs w:val="24"/>
                <w:lang w:val="id-ID"/>
              </w:rPr>
              <w:t>Dokumen LHKPN dan laporan keuangan</w:t>
            </w:r>
          </w:p>
          <w:p w:rsidR="001317E6" w:rsidRDefault="001317E6" w:rsidP="00A7453B">
            <w:pPr>
              <w:spacing w:after="0" w:line="240" w:lineRule="auto"/>
              <w:rPr>
                <w:rFonts w:ascii="Bookman Old Style" w:eastAsia="Calibri" w:hAnsi="Bookman Old Style" w:cs="Times New Roman"/>
                <w:sz w:val="24"/>
                <w:szCs w:val="24"/>
                <w:lang w:val="id-ID"/>
              </w:rPr>
            </w:pPr>
          </w:p>
          <w:p w:rsidR="001317E6" w:rsidRPr="00620E0A" w:rsidRDefault="001317E6" w:rsidP="00A7453B">
            <w:pPr>
              <w:spacing w:after="0" w:line="240" w:lineRule="auto"/>
              <w:rPr>
                <w:rFonts w:ascii="Bookman Old Style" w:eastAsia="Times New Roman" w:hAnsi="Bookman Old Style" w:cs="Arial"/>
                <w:sz w:val="24"/>
                <w:szCs w:val="24"/>
                <w:lang w:val="id-ID"/>
              </w:rPr>
            </w:pPr>
            <w:r>
              <w:rPr>
                <w:rFonts w:ascii="Bookman Old Style" w:eastAsia="Calibri" w:hAnsi="Bookman Old Style" w:cs="Times New Roman"/>
                <w:sz w:val="24"/>
                <w:szCs w:val="24"/>
                <w:lang w:val="id-ID"/>
              </w:rPr>
              <w:t>http://elhkpn.kpk.go.id/portal/user/login</w:t>
            </w:r>
            <w:r w:rsidR="00185796">
              <w:rPr>
                <w:rFonts w:ascii="Bookman Old Style" w:eastAsia="Calibri" w:hAnsi="Bookman Old Style" w:cs="Times New Roman"/>
                <w:sz w:val="24"/>
                <w:szCs w:val="24"/>
                <w:lang w:val="id-ID"/>
              </w:rPr>
              <w:t>#announ</w:t>
            </w:r>
          </w:p>
        </w:tc>
      </w:tr>
      <w:tr w:rsidR="00620E0A" w:rsidRPr="00620E0A" w:rsidTr="00CB4EF2">
        <w:trPr>
          <w:gridAfter w:val="1"/>
          <w:wAfter w:w="35" w:type="dxa"/>
        </w:trPr>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3</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445B5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Informasi tentang organisasi administrasai keuangan dan kepegawaian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Profil lengkap Pimpinan, laporan keuangan, DPA, RKA, dan LAKIP</w:t>
            </w:r>
          </w:p>
        </w:tc>
        <w:tc>
          <w:tcPr>
            <w:tcW w:w="1843" w:type="dxa"/>
            <w:tcBorders>
              <w:top w:val="single" w:sz="6" w:space="0" w:color="DDDDDD"/>
              <w:left w:val="single" w:sz="6" w:space="0" w:color="DDDDDD"/>
              <w:bottom w:val="single" w:sz="6" w:space="0" w:color="DDDDDD"/>
              <w:right w:val="single" w:sz="6" w:space="0" w:color="DDDDDD"/>
            </w:tcBorders>
          </w:tcPr>
          <w:p w:rsidR="00B60958" w:rsidRPr="00620E0A" w:rsidRDefault="002B1470" w:rsidP="00A7453B">
            <w:pPr>
              <w:spacing w:after="0" w:line="240" w:lineRule="auto"/>
              <w:rPr>
                <w:rFonts w:ascii="Bookman Old Style" w:eastAsia="Times New Roman" w:hAnsi="Bookman Old Style" w:cs="Arial"/>
                <w:bCs/>
                <w:sz w:val="24"/>
                <w:szCs w:val="24"/>
                <w:lang w:val="id-ID"/>
              </w:rPr>
            </w:pPr>
            <w:r>
              <w:rPr>
                <w:rFonts w:ascii="Bookman Old Style" w:eastAsia="Times New Roman" w:hAnsi="Bookman Old Style" w:cs="Arial"/>
                <w:bCs/>
                <w:sz w:val="24"/>
                <w:szCs w:val="24"/>
                <w:lang w:val="id-ID"/>
              </w:rPr>
              <w:t>Ka.</w:t>
            </w:r>
            <w:r w:rsidR="00380C62">
              <w:rPr>
                <w:rFonts w:ascii="Bookman Old Style" w:eastAsia="Times New Roman" w:hAnsi="Bookman Old Style" w:cs="Arial"/>
                <w:bCs/>
                <w:sz w:val="24"/>
                <w:szCs w:val="24"/>
                <w:lang w:val="id-ID"/>
              </w:rPr>
              <w:t>Subbag U</w:t>
            </w:r>
            <w:r w:rsidR="00B60958" w:rsidRPr="00620E0A">
              <w:rPr>
                <w:rFonts w:ascii="Bookman Old Style" w:eastAsia="Times New Roman" w:hAnsi="Bookman Old Style" w:cs="Arial"/>
                <w:bCs/>
                <w:sz w:val="24"/>
                <w:szCs w:val="24"/>
                <w:lang w:val="id-ID"/>
              </w:rPr>
              <w:t xml:space="preserve">mpeg dan Ka.Subbag </w:t>
            </w:r>
            <w:r w:rsidR="00380C62">
              <w:rPr>
                <w:rFonts w:ascii="Bookman Old Style" w:eastAsia="Times New Roman" w:hAnsi="Bookman Old Style" w:cs="Arial"/>
                <w:bCs/>
                <w:sz w:val="24"/>
                <w:szCs w:val="24"/>
                <w:lang w:val="id-ID"/>
              </w:rPr>
              <w:t>Perencanaan dan Keuangan</w:t>
            </w:r>
            <w:r w:rsidR="00380C62" w:rsidRPr="00620E0A">
              <w:rPr>
                <w:rFonts w:ascii="Bookman Old Style" w:eastAsia="Times New Roman" w:hAnsi="Bookman Old Style" w:cs="Arial"/>
                <w:bCs/>
                <w:sz w:val="24"/>
                <w:szCs w:val="24"/>
                <w:lang w:val="id-ID"/>
              </w:rPr>
              <w:t xml:space="preserve"> </w:t>
            </w:r>
            <w:r w:rsidR="00B60958" w:rsidRPr="00620E0A">
              <w:rPr>
                <w:rFonts w:ascii="Bookman Old Style" w:eastAsia="Times New Roman" w:hAnsi="Bookman Old Style" w:cs="Arial"/>
                <w:bCs/>
                <w:sz w:val="24"/>
                <w:szCs w:val="24"/>
                <w:lang w:val="id-ID"/>
              </w:rPr>
              <w:t>Perencanaan dan Keuangan</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1317E6" w:rsidP="00A7453B">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bCs/>
                <w:sz w:val="24"/>
                <w:szCs w:val="24"/>
                <w:lang w:val="id-ID"/>
              </w:rPr>
              <w:t>2022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445B5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1 Tahun</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A7453B">
            <w:pPr>
              <w:spacing w:after="0" w:line="240" w:lineRule="auto"/>
              <w:rPr>
                <w:rFonts w:ascii="Bookman Old Style" w:eastAsia="Times New Roman" w:hAnsi="Bookman Old Style" w:cs="Arial"/>
                <w:sz w:val="24"/>
                <w:szCs w:val="24"/>
                <w:lang w:val="id-ID"/>
              </w:rPr>
            </w:pPr>
            <w:r w:rsidRPr="00620E0A">
              <w:rPr>
                <w:rFonts w:ascii="Bookman Old Style" w:eastAsia="Calibri" w:hAnsi="Bookman Old Style" w:cs="Times New Roman"/>
                <w:sz w:val="24"/>
                <w:szCs w:val="24"/>
                <w:lang w:val="id-ID"/>
              </w:rPr>
              <w:t>Daftar Pejabat, Struktural, Dokumen Keuangan dan LAKIP</w:t>
            </w:r>
          </w:p>
        </w:tc>
      </w:tr>
      <w:tr w:rsidR="00620E0A" w:rsidRPr="00620E0A" w:rsidTr="00CB4EF2">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4</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Daftar Rancangan Peraturan Satpol PP</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Draft rancangan keputusan atau peraturan yang</w:t>
            </w:r>
            <w:r w:rsidR="009E1022">
              <w:rPr>
                <w:rFonts w:ascii="Bookman Old Style" w:eastAsia="Times New Roman" w:hAnsi="Bookman Old Style" w:cs="Arial"/>
                <w:sz w:val="24"/>
                <w:szCs w:val="24"/>
                <w:lang w:val="id-ID"/>
              </w:rPr>
              <w:t xml:space="preserve"> akan ditetapkan pada tahun 2022</w:t>
            </w:r>
          </w:p>
        </w:tc>
        <w:tc>
          <w:tcPr>
            <w:tcW w:w="1843" w:type="dxa"/>
            <w:tcBorders>
              <w:top w:val="single" w:sz="6" w:space="0" w:color="DDDDDD"/>
              <w:left w:val="single" w:sz="6" w:space="0" w:color="DDDDDD"/>
              <w:bottom w:val="single" w:sz="6" w:space="0" w:color="DDDDDD"/>
              <w:right w:val="single" w:sz="6" w:space="0" w:color="DDDDDD"/>
            </w:tcBorders>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JP2HD</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9E1022" w:rsidP="00BD3269">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rPr>
                <w:rFonts w:ascii="Bookman Old Style" w:hAnsi="Bookman Old Style"/>
                <w:sz w:val="24"/>
                <w:szCs w:val="24"/>
              </w:rPr>
            </w:pPr>
            <w:r w:rsidRPr="00620E0A">
              <w:rPr>
                <w:rFonts w:ascii="Bookman Old Style" w:eastAsia="Times New Roman" w:hAnsi="Bookman Old Style" w:cs="Arial"/>
                <w:bCs/>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rPr>
                <w:rFonts w:ascii="Bookman Old Style" w:hAnsi="Bookman Old Style"/>
                <w:sz w:val="24"/>
                <w:szCs w:val="24"/>
              </w:rPr>
            </w:pPr>
            <w:r w:rsidRPr="00620E0A">
              <w:rPr>
                <w:rFonts w:ascii="Bookman Old Style" w:eastAsia="Times New Roman" w:hAnsi="Bookman Old Style" w:cs="Arial"/>
                <w:bCs/>
                <w:sz w:val="24"/>
                <w:szCs w:val="24"/>
                <w:lang w:val="id-ID"/>
              </w:rPr>
              <w:t>1 Tahun</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Daftar Rancangan Peraturan Satpol PP </w:t>
            </w:r>
          </w:p>
        </w:tc>
        <w:tc>
          <w:tcPr>
            <w:tcW w:w="35" w:type="dxa"/>
            <w:shd w:val="clear" w:color="auto" w:fill="auto"/>
            <w:vAlign w:val="center"/>
            <w:hideMark/>
          </w:tcPr>
          <w:p w:rsidR="00B60958" w:rsidRPr="00620E0A" w:rsidRDefault="00B60958" w:rsidP="00BD3269">
            <w:pPr>
              <w:spacing w:after="0" w:line="240" w:lineRule="auto"/>
              <w:rPr>
                <w:rFonts w:ascii="Bookman Old Style" w:eastAsia="Times New Roman" w:hAnsi="Bookman Old Style" w:cs="Times New Roman"/>
                <w:sz w:val="24"/>
                <w:szCs w:val="24"/>
                <w:lang w:val="id-ID"/>
              </w:rPr>
            </w:pPr>
          </w:p>
        </w:tc>
      </w:tr>
      <w:tr w:rsidR="00620E0A" w:rsidRPr="00620E0A" w:rsidTr="00CB4EF2">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5</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Daftar Keputusan </w:t>
            </w:r>
            <w:r w:rsidRPr="00620E0A">
              <w:rPr>
                <w:rFonts w:ascii="Bookman Old Style" w:eastAsia="Times New Roman" w:hAnsi="Bookman Old Style" w:cs="Arial"/>
                <w:sz w:val="24"/>
                <w:szCs w:val="24"/>
                <w:lang w:val="id-ID"/>
              </w:rPr>
              <w:lastRenderedPageBreak/>
              <w:t>yang telah ditetapkan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Daftar Keputusan yang telah ditetapkan</w:t>
            </w:r>
          </w:p>
        </w:tc>
        <w:tc>
          <w:tcPr>
            <w:tcW w:w="1843" w:type="dxa"/>
            <w:tcBorders>
              <w:top w:val="single" w:sz="6" w:space="0" w:color="DDDDDD"/>
              <w:left w:val="single" w:sz="6" w:space="0" w:color="DDDDDD"/>
              <w:bottom w:val="single" w:sz="6" w:space="0" w:color="DDDDDD"/>
              <w:right w:val="single" w:sz="6" w:space="0" w:color="DDDDDD"/>
            </w:tcBorders>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JP2HD</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9E1022" w:rsidP="00BD3269">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rPr>
                <w:rFonts w:ascii="Bookman Old Style" w:hAnsi="Bookman Old Style"/>
                <w:sz w:val="24"/>
                <w:szCs w:val="24"/>
              </w:rPr>
            </w:pPr>
            <w:r w:rsidRPr="00620E0A">
              <w:rPr>
                <w:rFonts w:ascii="Bookman Old Style" w:eastAsia="Times New Roman" w:hAnsi="Bookman Old Style" w:cs="Arial"/>
                <w:bCs/>
                <w:sz w:val="24"/>
                <w:szCs w:val="24"/>
                <w:lang w:val="id-ID"/>
              </w:rPr>
              <w:t xml:space="preserve">Hard </w:t>
            </w:r>
            <w:r w:rsidRPr="00620E0A">
              <w:rPr>
                <w:rFonts w:ascii="Bookman Old Style" w:eastAsia="Times New Roman" w:hAnsi="Bookman Old Style" w:cs="Arial"/>
                <w:bCs/>
                <w:sz w:val="24"/>
                <w:szCs w:val="24"/>
                <w:lang w:val="id-ID"/>
              </w:rPr>
              <w:lastRenderedPageBreak/>
              <w:t>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rPr>
                <w:rFonts w:ascii="Bookman Old Style" w:hAnsi="Bookman Old Style"/>
                <w:sz w:val="24"/>
                <w:szCs w:val="24"/>
              </w:rPr>
            </w:pPr>
            <w:r w:rsidRPr="00620E0A">
              <w:rPr>
                <w:rFonts w:ascii="Bookman Old Style" w:eastAsia="Times New Roman" w:hAnsi="Bookman Old Style" w:cs="Arial"/>
                <w:bCs/>
                <w:sz w:val="24"/>
                <w:szCs w:val="24"/>
                <w:lang w:val="id-ID"/>
              </w:rPr>
              <w:lastRenderedPageBreak/>
              <w:t>1 Tahun</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Daftar Keputusan yang telah ditetapkan </w:t>
            </w:r>
          </w:p>
        </w:tc>
        <w:tc>
          <w:tcPr>
            <w:tcW w:w="35" w:type="dxa"/>
            <w:shd w:val="clear" w:color="auto" w:fill="auto"/>
            <w:vAlign w:val="center"/>
            <w:hideMark/>
          </w:tcPr>
          <w:p w:rsidR="00B60958" w:rsidRPr="00620E0A" w:rsidRDefault="00B60958" w:rsidP="00BD3269">
            <w:pPr>
              <w:spacing w:after="0" w:line="240" w:lineRule="auto"/>
              <w:rPr>
                <w:rFonts w:ascii="Bookman Old Style" w:eastAsia="Times New Roman" w:hAnsi="Bookman Old Style" w:cs="Times New Roman"/>
                <w:sz w:val="24"/>
                <w:szCs w:val="24"/>
                <w:lang w:val="id-ID"/>
              </w:rPr>
            </w:pPr>
          </w:p>
        </w:tc>
      </w:tr>
      <w:tr w:rsidR="00620E0A" w:rsidRPr="00620E0A" w:rsidTr="00CB4EF2">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6</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Daftar SOP</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Berisi daftar SOP di Satpol PP</w:t>
            </w:r>
          </w:p>
        </w:tc>
        <w:tc>
          <w:tcPr>
            <w:tcW w:w="1843" w:type="dxa"/>
            <w:tcBorders>
              <w:top w:val="single" w:sz="6" w:space="0" w:color="DDDDDD"/>
              <w:left w:val="single" w:sz="6" w:space="0" w:color="DDDDDD"/>
              <w:bottom w:val="single" w:sz="6" w:space="0" w:color="DDDDDD"/>
              <w:right w:val="single" w:sz="6" w:space="0" w:color="DDDDDD"/>
            </w:tcBorders>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Ka.Subbag Perencanaan dan Keuangan</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Update Tahun 2019</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rPr>
                <w:rFonts w:ascii="Bookman Old Style" w:hAnsi="Bookman Old Style"/>
                <w:sz w:val="24"/>
                <w:szCs w:val="24"/>
              </w:rPr>
            </w:pPr>
            <w:r w:rsidRPr="00620E0A">
              <w:rPr>
                <w:rFonts w:ascii="Bookman Old Style" w:eastAsia="Times New Roman" w:hAnsi="Bookman Old Style" w:cs="Arial"/>
                <w:bCs/>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AF05A2" w:rsidP="00BD3269">
            <w:pPr>
              <w:rPr>
                <w:rFonts w:ascii="Bookman Old Style" w:hAnsi="Bookman Old Style"/>
                <w:sz w:val="24"/>
                <w:szCs w:val="24"/>
              </w:rPr>
            </w:pPr>
            <w:r>
              <w:rPr>
                <w:rFonts w:ascii="Bookman Old Style" w:eastAsia="Times New Roman" w:hAnsi="Bookman Old Style" w:cs="Arial"/>
                <w:bCs/>
                <w:sz w:val="24"/>
                <w:szCs w:val="24"/>
                <w:lang w:val="id-ID"/>
              </w:rPr>
              <w:t>5</w:t>
            </w:r>
            <w:r w:rsidR="00B60958" w:rsidRPr="00620E0A">
              <w:rPr>
                <w:rFonts w:ascii="Bookman Old Style" w:eastAsia="Times New Roman" w:hAnsi="Bookman Old Style" w:cs="Arial"/>
                <w:bCs/>
                <w:sz w:val="24"/>
                <w:szCs w:val="24"/>
                <w:lang w:val="id-ID"/>
              </w:rPr>
              <w:t xml:space="preserve"> Tahun</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B60958" w:rsidRPr="00620E0A" w:rsidRDefault="00B60958" w:rsidP="00BD3269">
            <w:pPr>
              <w:spacing w:after="0" w:line="240" w:lineRule="auto"/>
              <w:rPr>
                <w:rFonts w:ascii="Bookman Old Style" w:eastAsia="Calibri" w:hAnsi="Bookman Old Style" w:cs="Times New Roman"/>
                <w:sz w:val="24"/>
                <w:szCs w:val="24"/>
                <w:u w:val="single"/>
                <w:lang w:val="id-ID"/>
              </w:rPr>
            </w:pPr>
            <w:r w:rsidRPr="00620E0A">
              <w:rPr>
                <w:rFonts w:ascii="Bookman Old Style" w:eastAsia="Calibri" w:hAnsi="Bookman Old Style" w:cs="Times New Roman"/>
                <w:sz w:val="24"/>
                <w:szCs w:val="24"/>
                <w:lang w:val="id-ID"/>
              </w:rPr>
              <w:t>Daftar SOP</w:t>
            </w:r>
          </w:p>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br/>
            </w:r>
          </w:p>
        </w:tc>
        <w:tc>
          <w:tcPr>
            <w:tcW w:w="35" w:type="dxa"/>
            <w:shd w:val="clear" w:color="auto" w:fill="auto"/>
            <w:vAlign w:val="center"/>
            <w:hideMark/>
          </w:tcPr>
          <w:p w:rsidR="00B60958" w:rsidRPr="00620E0A" w:rsidRDefault="00B60958" w:rsidP="00BD3269">
            <w:pPr>
              <w:spacing w:after="0" w:line="240" w:lineRule="auto"/>
              <w:rPr>
                <w:rFonts w:ascii="Bookman Old Style" w:eastAsia="Times New Roman" w:hAnsi="Bookman Old Style" w:cs="Times New Roman"/>
                <w:sz w:val="24"/>
                <w:szCs w:val="24"/>
                <w:lang w:val="id-ID"/>
              </w:rPr>
            </w:pPr>
          </w:p>
        </w:tc>
      </w:tr>
      <w:tr w:rsidR="00620E0A" w:rsidRPr="00620E0A" w:rsidTr="00CB4EF2">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620E0A" w:rsidRDefault="00B60958" w:rsidP="00BD3269">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7</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620E0A" w:rsidRDefault="00B60958" w:rsidP="00194F0F">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Surat-menyurat dalam rangka Pelaksanaan Tupoksi</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Surat-menyurat dalam rangka Pelaksanaan Tupoksi</w:t>
            </w:r>
          </w:p>
        </w:tc>
        <w:tc>
          <w:tcPr>
            <w:tcW w:w="1843" w:type="dxa"/>
            <w:tcBorders>
              <w:top w:val="single" w:sz="6" w:space="0" w:color="DDDDDD"/>
              <w:left w:val="single" w:sz="6" w:space="0" w:color="DDDDDD"/>
              <w:bottom w:val="single" w:sz="6" w:space="0" w:color="DDDDDD"/>
              <w:right w:val="single" w:sz="6" w:space="0" w:color="DDDDDD"/>
            </w:tcBorders>
          </w:tcPr>
          <w:p w:rsidR="00B60958" w:rsidRPr="00620E0A" w:rsidRDefault="00B60958" w:rsidP="00BD3269">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Ka.Subbag </w:t>
            </w:r>
            <w:r w:rsidR="00380C62">
              <w:rPr>
                <w:rFonts w:ascii="Bookman Old Style" w:eastAsia="Times New Roman" w:hAnsi="Bookman Old Style" w:cs="Arial"/>
                <w:bCs/>
                <w:sz w:val="24"/>
                <w:szCs w:val="24"/>
                <w:lang w:val="id-ID"/>
              </w:rPr>
              <w:t>U</w:t>
            </w:r>
            <w:r w:rsidR="00380C62" w:rsidRPr="00620E0A">
              <w:rPr>
                <w:rFonts w:ascii="Bookman Old Style" w:eastAsia="Times New Roman" w:hAnsi="Bookman Old Style" w:cs="Arial"/>
                <w:bCs/>
                <w:sz w:val="24"/>
                <w:szCs w:val="24"/>
                <w:lang w:val="id-ID"/>
              </w:rPr>
              <w:t>mpeg</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620E0A" w:rsidRDefault="00B60958" w:rsidP="00BD3269">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620E0A" w:rsidRDefault="001317E6" w:rsidP="00BD3269">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Update Tahun 2022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620E0A" w:rsidRDefault="00B60958" w:rsidP="00552038">
            <w:pPr>
              <w:rPr>
                <w:rFonts w:ascii="Bookman Old Style" w:eastAsia="Times New Roman" w:hAnsi="Bookman Old Style" w:cs="Arial"/>
                <w:bCs/>
                <w:sz w:val="24"/>
                <w:szCs w:val="24"/>
                <w:lang w:val="id-ID"/>
              </w:rPr>
            </w:pPr>
            <w:r w:rsidRPr="00620E0A">
              <w:rPr>
                <w:rFonts w:ascii="Bookman Old Style" w:eastAsia="Times New Roman" w:hAnsi="Bookman Old Style" w:cs="Arial"/>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620E0A" w:rsidRDefault="00B60958" w:rsidP="00BD3269">
            <w:pP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1 Tahun</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B60958" w:rsidRPr="00620E0A" w:rsidRDefault="00B60958" w:rsidP="00BD3269">
            <w:pPr>
              <w:spacing w:after="0" w:line="240" w:lineRule="auto"/>
              <w:rPr>
                <w:rFonts w:ascii="Bookman Old Style" w:eastAsia="Calibri" w:hAnsi="Bookman Old Style" w:cs="Times New Roman"/>
                <w:sz w:val="24"/>
                <w:szCs w:val="24"/>
                <w:lang w:val="id-ID"/>
              </w:rPr>
            </w:pPr>
            <w:r w:rsidRPr="00620E0A">
              <w:rPr>
                <w:rFonts w:ascii="Bookman Old Style" w:eastAsia="Times New Roman" w:hAnsi="Bookman Old Style" w:cs="Arial"/>
                <w:sz w:val="24"/>
                <w:szCs w:val="24"/>
                <w:lang w:val="id-ID"/>
              </w:rPr>
              <w:t>Buku Agenda Surat Masuk Keluar</w:t>
            </w:r>
          </w:p>
        </w:tc>
        <w:tc>
          <w:tcPr>
            <w:tcW w:w="35" w:type="dxa"/>
            <w:shd w:val="clear" w:color="auto" w:fill="auto"/>
            <w:vAlign w:val="center"/>
          </w:tcPr>
          <w:p w:rsidR="00B60958" w:rsidRPr="00620E0A" w:rsidRDefault="00B60958" w:rsidP="00BD3269">
            <w:pPr>
              <w:spacing w:after="0" w:line="240" w:lineRule="auto"/>
              <w:rPr>
                <w:rFonts w:ascii="Bookman Old Style" w:eastAsia="Times New Roman" w:hAnsi="Bookman Old Style" w:cs="Times New Roman"/>
                <w:sz w:val="24"/>
                <w:szCs w:val="24"/>
                <w:lang w:val="id-ID"/>
              </w:rPr>
            </w:pPr>
          </w:p>
        </w:tc>
      </w:tr>
    </w:tbl>
    <w:p w:rsidR="00E26D92" w:rsidRPr="00620E0A" w:rsidRDefault="00E26D92" w:rsidP="003A3E41">
      <w:pPr>
        <w:shd w:val="clear" w:color="auto" w:fill="FFFFFF"/>
        <w:spacing w:after="200" w:line="240" w:lineRule="auto"/>
        <w:rPr>
          <w:rFonts w:ascii="Bookman Old Style" w:eastAsia="Times New Roman" w:hAnsi="Bookman Old Style" w:cs="Arial"/>
          <w:sz w:val="24"/>
          <w:szCs w:val="24"/>
          <w:lang w:val="id-ID"/>
        </w:rPr>
      </w:pPr>
    </w:p>
    <w:p w:rsidR="001A57F9" w:rsidRPr="00620E0A" w:rsidRDefault="001A57F9" w:rsidP="003A3E41">
      <w:pPr>
        <w:shd w:val="clear" w:color="auto" w:fill="FFFFFF"/>
        <w:spacing w:after="200" w:line="240" w:lineRule="auto"/>
        <w:rPr>
          <w:rFonts w:ascii="Bookman Old Style" w:eastAsia="Times New Roman" w:hAnsi="Bookman Old Style" w:cs="Arial"/>
          <w:sz w:val="24"/>
          <w:szCs w:val="24"/>
          <w:lang w:val="id-ID"/>
        </w:rPr>
      </w:pPr>
    </w:p>
    <w:p w:rsidR="001A57F9" w:rsidRPr="00620E0A" w:rsidRDefault="001A57F9" w:rsidP="003A3E41">
      <w:pPr>
        <w:shd w:val="clear" w:color="auto" w:fill="FFFFFF"/>
        <w:spacing w:after="200" w:line="240" w:lineRule="auto"/>
        <w:rPr>
          <w:rFonts w:ascii="Bookman Old Style" w:eastAsia="Times New Roman" w:hAnsi="Bookman Old Style" w:cs="Arial"/>
          <w:sz w:val="24"/>
          <w:szCs w:val="24"/>
          <w:lang w:val="id-ID"/>
        </w:rPr>
      </w:pPr>
    </w:p>
    <w:p w:rsidR="001A57F9" w:rsidRPr="00620E0A" w:rsidRDefault="001A57F9" w:rsidP="003A3E41">
      <w:pPr>
        <w:shd w:val="clear" w:color="auto" w:fill="FFFFFF"/>
        <w:spacing w:after="200" w:line="240" w:lineRule="auto"/>
        <w:rPr>
          <w:rFonts w:ascii="Bookman Old Style" w:eastAsia="Times New Roman" w:hAnsi="Bookman Old Style" w:cs="Arial"/>
          <w:sz w:val="24"/>
          <w:szCs w:val="24"/>
          <w:lang w:val="id-ID"/>
        </w:rPr>
      </w:pPr>
    </w:p>
    <w:p w:rsidR="001A57F9" w:rsidRPr="00620E0A" w:rsidRDefault="001A57F9" w:rsidP="003A3E41">
      <w:pPr>
        <w:shd w:val="clear" w:color="auto" w:fill="FFFFFF"/>
        <w:spacing w:after="200" w:line="240" w:lineRule="auto"/>
        <w:rPr>
          <w:rFonts w:ascii="Bookman Old Style" w:eastAsia="Times New Roman" w:hAnsi="Bookman Old Style" w:cs="Arial"/>
          <w:sz w:val="24"/>
          <w:szCs w:val="24"/>
          <w:lang w:val="id-ID"/>
        </w:rPr>
      </w:pPr>
    </w:p>
    <w:p w:rsidR="005607C2" w:rsidRDefault="005607C2" w:rsidP="003A3E41">
      <w:pPr>
        <w:shd w:val="clear" w:color="auto" w:fill="FFFFFF"/>
        <w:spacing w:after="200" w:line="240" w:lineRule="auto"/>
        <w:rPr>
          <w:rFonts w:ascii="Bookman Old Style" w:eastAsia="Times New Roman" w:hAnsi="Bookman Old Style" w:cs="Arial"/>
          <w:sz w:val="24"/>
          <w:szCs w:val="24"/>
          <w:lang w:val="id-ID"/>
        </w:rPr>
      </w:pPr>
    </w:p>
    <w:p w:rsidR="00244CE3" w:rsidRDefault="00244CE3" w:rsidP="003A3E41">
      <w:pPr>
        <w:shd w:val="clear" w:color="auto" w:fill="FFFFFF"/>
        <w:spacing w:after="200" w:line="240" w:lineRule="auto"/>
        <w:rPr>
          <w:rFonts w:ascii="Bookman Old Style" w:eastAsia="Times New Roman" w:hAnsi="Bookman Old Style" w:cs="Arial"/>
          <w:sz w:val="24"/>
          <w:szCs w:val="24"/>
          <w:lang w:val="id-ID"/>
        </w:rPr>
      </w:pPr>
    </w:p>
    <w:p w:rsidR="00244CE3" w:rsidRDefault="00244CE3" w:rsidP="003A3E41">
      <w:pPr>
        <w:shd w:val="clear" w:color="auto" w:fill="FFFFFF"/>
        <w:spacing w:after="200" w:line="240" w:lineRule="auto"/>
        <w:rPr>
          <w:rFonts w:ascii="Bookman Old Style" w:eastAsia="Times New Roman" w:hAnsi="Bookman Old Style" w:cs="Arial"/>
          <w:sz w:val="24"/>
          <w:szCs w:val="24"/>
          <w:lang w:val="id-ID"/>
        </w:rPr>
      </w:pPr>
    </w:p>
    <w:p w:rsidR="00244CE3" w:rsidRPr="00620E0A" w:rsidRDefault="00244CE3" w:rsidP="003A3E41">
      <w:pPr>
        <w:shd w:val="clear" w:color="auto" w:fill="FFFFFF"/>
        <w:spacing w:after="200" w:line="240" w:lineRule="auto"/>
        <w:rPr>
          <w:rFonts w:ascii="Bookman Old Style" w:eastAsia="Times New Roman" w:hAnsi="Bookman Old Style" w:cs="Arial"/>
          <w:sz w:val="24"/>
          <w:szCs w:val="24"/>
          <w:lang w:val="id-ID"/>
        </w:rPr>
      </w:pPr>
    </w:p>
    <w:p w:rsidR="005607C2" w:rsidRDefault="005607C2" w:rsidP="003A3E41">
      <w:pPr>
        <w:shd w:val="clear" w:color="auto" w:fill="FFFFFF"/>
        <w:spacing w:after="200" w:line="240" w:lineRule="auto"/>
        <w:rPr>
          <w:rFonts w:ascii="Bookman Old Style" w:eastAsia="Times New Roman" w:hAnsi="Bookman Old Style" w:cs="Arial"/>
          <w:sz w:val="24"/>
          <w:szCs w:val="24"/>
          <w:lang w:val="id-ID"/>
        </w:rPr>
      </w:pPr>
    </w:p>
    <w:p w:rsidR="00AF05A2" w:rsidRDefault="00AF05A2" w:rsidP="003A3E41">
      <w:pPr>
        <w:shd w:val="clear" w:color="auto" w:fill="FFFFFF"/>
        <w:spacing w:after="200" w:line="240" w:lineRule="auto"/>
        <w:rPr>
          <w:rFonts w:ascii="Bookman Old Style" w:eastAsia="Times New Roman" w:hAnsi="Bookman Old Style" w:cs="Arial"/>
          <w:sz w:val="24"/>
          <w:szCs w:val="24"/>
          <w:lang w:val="id-ID"/>
        </w:rPr>
      </w:pPr>
    </w:p>
    <w:p w:rsidR="003A3E41" w:rsidRPr="00620E0A" w:rsidRDefault="003A3E41" w:rsidP="00EE2F92">
      <w:pPr>
        <w:shd w:val="clear" w:color="auto" w:fill="FFFFFF"/>
        <w:spacing w:after="200" w:line="240" w:lineRule="auto"/>
        <w:ind w:left="-851"/>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C. Informasi Yang Dikecualikan</w:t>
      </w:r>
    </w:p>
    <w:tbl>
      <w:tblPr>
        <w:tblW w:w="17578" w:type="dxa"/>
        <w:tblInd w:w="-859" w:type="dxa"/>
        <w:tblBorders>
          <w:top w:val="single" w:sz="6" w:space="0" w:color="DDDDDD"/>
          <w:left w:val="single" w:sz="6" w:space="0" w:color="DDDDDD"/>
          <w:bottom w:val="single" w:sz="6" w:space="0" w:color="DDDDDD"/>
          <w:right w:val="single" w:sz="6" w:space="0" w:color="DDDDDD"/>
        </w:tblBorders>
        <w:tblLayout w:type="fixed"/>
        <w:tblCellMar>
          <w:left w:w="0" w:type="dxa"/>
          <w:right w:w="0" w:type="dxa"/>
        </w:tblCellMar>
        <w:tblLook w:val="04A0" w:firstRow="1" w:lastRow="0" w:firstColumn="1" w:lastColumn="0" w:noHBand="0" w:noVBand="1"/>
      </w:tblPr>
      <w:tblGrid>
        <w:gridCol w:w="567"/>
        <w:gridCol w:w="1702"/>
        <w:gridCol w:w="3118"/>
        <w:gridCol w:w="1843"/>
        <w:gridCol w:w="1843"/>
        <w:gridCol w:w="1701"/>
        <w:gridCol w:w="1276"/>
        <w:gridCol w:w="1559"/>
        <w:gridCol w:w="3969"/>
      </w:tblGrid>
      <w:tr w:rsidR="00620E0A" w:rsidRPr="00620E0A" w:rsidTr="00B933D8">
        <w:trPr>
          <w:tblHeader/>
        </w:trPr>
        <w:tc>
          <w:tcPr>
            <w:tcW w:w="567"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No</w:t>
            </w:r>
          </w:p>
        </w:tc>
        <w:tc>
          <w:tcPr>
            <w:tcW w:w="1702"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Judul</w:t>
            </w:r>
            <w:r w:rsidRPr="00620E0A">
              <w:rPr>
                <w:rFonts w:ascii="Bookman Old Style" w:eastAsia="Times New Roman" w:hAnsi="Bookman Old Style" w:cs="Arial"/>
                <w:bCs/>
                <w:sz w:val="24"/>
                <w:szCs w:val="24"/>
                <w:lang w:val="id-ID"/>
              </w:rPr>
              <w:br/>
              <w:t>Informasi</w:t>
            </w:r>
          </w:p>
        </w:tc>
        <w:tc>
          <w:tcPr>
            <w:tcW w:w="3118"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Ringkasan</w:t>
            </w:r>
            <w:r w:rsidRPr="00620E0A">
              <w:rPr>
                <w:rFonts w:ascii="Bookman Old Style" w:eastAsia="Times New Roman" w:hAnsi="Bookman Old Style" w:cs="Arial"/>
                <w:bCs/>
                <w:sz w:val="24"/>
                <w:szCs w:val="24"/>
                <w:lang w:val="id-ID"/>
              </w:rPr>
              <w:br/>
              <w:t>Isi Informasi</w:t>
            </w:r>
          </w:p>
        </w:tc>
        <w:tc>
          <w:tcPr>
            <w:tcW w:w="1843" w:type="dxa"/>
            <w:tcBorders>
              <w:top w:val="single" w:sz="6" w:space="0" w:color="DDDDDD"/>
              <w:left w:val="single" w:sz="6" w:space="0" w:color="DDDDDD"/>
              <w:bottom w:val="single" w:sz="12" w:space="0" w:color="DDDDDD"/>
              <w:right w:val="single" w:sz="6" w:space="0" w:color="DDDDDD"/>
            </w:tcBorders>
            <w:shd w:val="clear" w:color="auto" w:fill="FFFFFF" w:themeFill="background1"/>
            <w:vAlign w:val="center"/>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Pejabat yang Menguasai Informasi</w:t>
            </w:r>
          </w:p>
        </w:tc>
        <w:tc>
          <w:tcPr>
            <w:tcW w:w="1843"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Penanggungjawab Pembuatan Informasi</w:t>
            </w:r>
          </w:p>
        </w:tc>
        <w:tc>
          <w:tcPr>
            <w:tcW w:w="1701"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Waktu</w:t>
            </w:r>
            <w:r w:rsidRPr="00620E0A">
              <w:rPr>
                <w:rFonts w:ascii="Bookman Old Style" w:eastAsia="Times New Roman" w:hAnsi="Bookman Old Style" w:cs="Arial"/>
                <w:bCs/>
                <w:sz w:val="24"/>
                <w:szCs w:val="24"/>
                <w:lang w:val="id-ID"/>
              </w:rPr>
              <w:br/>
              <w:t>Pembuatan / Penerbitan</w:t>
            </w:r>
            <w:r w:rsidRPr="00620E0A">
              <w:rPr>
                <w:rFonts w:ascii="Bookman Old Style" w:eastAsia="Times New Roman" w:hAnsi="Bookman Old Style" w:cs="Arial"/>
                <w:bCs/>
                <w:sz w:val="24"/>
                <w:szCs w:val="24"/>
                <w:lang w:val="id-ID"/>
              </w:rPr>
              <w:br/>
              <w:t>Informasi</w:t>
            </w:r>
          </w:p>
        </w:tc>
        <w:tc>
          <w:tcPr>
            <w:tcW w:w="1276"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Bentuk Informasi</w:t>
            </w:r>
            <w:r w:rsidRPr="00620E0A">
              <w:rPr>
                <w:rFonts w:ascii="Bookman Old Style" w:eastAsia="Times New Roman" w:hAnsi="Bookman Old Style" w:cs="Arial"/>
                <w:bCs/>
                <w:sz w:val="24"/>
                <w:szCs w:val="24"/>
                <w:lang w:val="id-ID"/>
              </w:rPr>
              <w:br/>
              <w:t>Yang Tersedia</w:t>
            </w:r>
          </w:p>
        </w:tc>
        <w:tc>
          <w:tcPr>
            <w:tcW w:w="1559"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Jangka Waktu Penyimpanan</w:t>
            </w:r>
          </w:p>
        </w:tc>
        <w:tc>
          <w:tcPr>
            <w:tcW w:w="3969" w:type="dxa"/>
            <w:tcBorders>
              <w:top w:val="single" w:sz="6" w:space="0" w:color="DDDDDD"/>
              <w:left w:val="single" w:sz="6" w:space="0" w:color="DDDDDD"/>
              <w:bottom w:val="single" w:sz="12"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Jenis Media</w:t>
            </w:r>
            <w:r w:rsidRPr="00620E0A">
              <w:rPr>
                <w:rFonts w:ascii="Bookman Old Style" w:eastAsia="Times New Roman" w:hAnsi="Bookman Old Style" w:cs="Arial"/>
                <w:bCs/>
                <w:sz w:val="24"/>
                <w:szCs w:val="24"/>
                <w:lang w:val="id-ID"/>
              </w:rPr>
              <w:br/>
              <w:t>Yang Memuat</w:t>
            </w:r>
            <w:r w:rsidRPr="00620E0A">
              <w:rPr>
                <w:rFonts w:ascii="Bookman Old Style" w:eastAsia="Times New Roman" w:hAnsi="Bookman Old Style" w:cs="Arial"/>
                <w:bCs/>
                <w:sz w:val="24"/>
                <w:szCs w:val="24"/>
                <w:lang w:val="id-ID"/>
              </w:rPr>
              <w:br/>
              <w:t>Informasi</w:t>
            </w:r>
          </w:p>
        </w:tc>
      </w:tr>
      <w:tr w:rsidR="00620E0A" w:rsidRPr="00620E0A" w:rsidTr="00EE2F92">
        <w:tc>
          <w:tcPr>
            <w:tcW w:w="567"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1</w:t>
            </w:r>
          </w:p>
        </w:tc>
        <w:tc>
          <w:tcPr>
            <w:tcW w:w="1702"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2</w:t>
            </w:r>
          </w:p>
        </w:tc>
        <w:tc>
          <w:tcPr>
            <w:tcW w:w="3118"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hideMark/>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3</w:t>
            </w:r>
          </w:p>
        </w:tc>
        <w:tc>
          <w:tcPr>
            <w:tcW w:w="1843" w:type="dxa"/>
            <w:tcBorders>
              <w:top w:val="single" w:sz="12" w:space="0" w:color="DDDDDD"/>
              <w:left w:val="single" w:sz="6" w:space="0" w:color="DDDDDD"/>
              <w:bottom w:val="single" w:sz="6" w:space="0" w:color="DDDDDD"/>
              <w:right w:val="single" w:sz="6" w:space="0" w:color="DDDDDD"/>
            </w:tcBorders>
            <w:shd w:val="clear" w:color="auto" w:fill="FFFFFF" w:themeFill="background1"/>
            <w:vAlign w:val="center"/>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4</w:t>
            </w:r>
          </w:p>
        </w:tc>
        <w:tc>
          <w:tcPr>
            <w:tcW w:w="1843"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5</w:t>
            </w:r>
          </w:p>
        </w:tc>
        <w:tc>
          <w:tcPr>
            <w:tcW w:w="1701"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6</w:t>
            </w:r>
          </w:p>
        </w:tc>
        <w:tc>
          <w:tcPr>
            <w:tcW w:w="1276"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7</w:t>
            </w:r>
          </w:p>
        </w:tc>
        <w:tc>
          <w:tcPr>
            <w:tcW w:w="1559"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8</w:t>
            </w:r>
          </w:p>
        </w:tc>
        <w:tc>
          <w:tcPr>
            <w:tcW w:w="3969" w:type="dxa"/>
            <w:tcBorders>
              <w:top w:val="single" w:sz="12" w:space="0" w:color="DDDDDD"/>
              <w:left w:val="single" w:sz="6" w:space="0" w:color="DDDDDD"/>
              <w:bottom w:val="single" w:sz="6" w:space="0" w:color="DDDDDD"/>
              <w:right w:val="single" w:sz="6" w:space="0" w:color="DDDDDD"/>
            </w:tcBorders>
            <w:shd w:val="clear" w:color="auto" w:fill="FFFFFF" w:themeFill="background1"/>
            <w:tcMar>
              <w:top w:w="75" w:type="dxa"/>
              <w:left w:w="75" w:type="dxa"/>
              <w:bottom w:w="75" w:type="dxa"/>
              <w:right w:w="75" w:type="dxa"/>
            </w:tcMar>
            <w:vAlign w:val="center"/>
          </w:tcPr>
          <w:p w:rsidR="002860D5" w:rsidRPr="00620E0A" w:rsidRDefault="002860D5" w:rsidP="003A3E41">
            <w:pPr>
              <w:spacing w:after="0" w:line="240" w:lineRule="auto"/>
              <w:jc w:val="center"/>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9</w:t>
            </w:r>
          </w:p>
        </w:tc>
      </w:tr>
      <w:tr w:rsidR="00620E0A" w:rsidRPr="00620E0A" w:rsidTr="002860D5">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1.</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Identitas PNS yang melanggar disiplin dan atau dijatuhi hukuman disiplin</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Informasi mengenai detail Identitas PNS yang melanggar disiplin dan atau dijatuhi hukuman disiplin diantaranya : nama, alamat, nomor telepon, dan nama keluarga, serta informasi detail pelanggaran yang telah dilakukan</w:t>
            </w:r>
          </w:p>
        </w:tc>
        <w:tc>
          <w:tcPr>
            <w:tcW w:w="1843" w:type="dxa"/>
            <w:tcBorders>
              <w:top w:val="single" w:sz="6" w:space="0" w:color="DDDDDD"/>
              <w:left w:val="single" w:sz="6" w:space="0" w:color="DDDDDD"/>
              <w:bottom w:val="single" w:sz="6" w:space="0" w:color="DDDDDD"/>
              <w:right w:val="single" w:sz="6" w:space="0" w:color="DDDDDD"/>
            </w:tcBorders>
          </w:tcPr>
          <w:p w:rsidR="002860D5" w:rsidRPr="00620E0A" w:rsidRDefault="002B1470" w:rsidP="003A3E41">
            <w:pPr>
              <w:spacing w:after="0" w:line="240" w:lineRule="auto"/>
              <w:rPr>
                <w:rFonts w:ascii="Bookman Old Style" w:eastAsia="Times New Roman" w:hAnsi="Bookman Old Style" w:cs="Arial"/>
                <w:bCs/>
                <w:sz w:val="24"/>
                <w:szCs w:val="24"/>
                <w:lang w:val="id-ID"/>
              </w:rPr>
            </w:pPr>
            <w:r>
              <w:rPr>
                <w:rFonts w:ascii="Bookman Old Style" w:eastAsia="Times New Roman" w:hAnsi="Bookman Old Style" w:cs="Arial"/>
                <w:bCs/>
                <w:sz w:val="24"/>
                <w:szCs w:val="24"/>
                <w:lang w:val="id-ID"/>
              </w:rPr>
              <w:t>Ka.</w:t>
            </w:r>
            <w:r w:rsidR="002860D5" w:rsidRPr="00620E0A">
              <w:rPr>
                <w:rFonts w:ascii="Bookman Old Style" w:eastAsia="Times New Roman" w:hAnsi="Bookman Old Style" w:cs="Arial"/>
                <w:bCs/>
                <w:sz w:val="24"/>
                <w:szCs w:val="24"/>
                <w:lang w:val="id-ID"/>
              </w:rPr>
              <w:t>Subbag Umum dan Kepegawaian</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9E1022" w:rsidP="003A3E41">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bCs/>
                <w:sz w:val="24"/>
                <w:szCs w:val="24"/>
                <w:lang w:val="id-ID"/>
              </w:rPr>
              <w:t>2022</w:t>
            </w:r>
            <w:r w:rsidR="005607C2" w:rsidRPr="00620E0A">
              <w:rPr>
                <w:rFonts w:ascii="Bookman Old Style" w:eastAsia="Times New Roman" w:hAnsi="Bookman Old Style" w:cs="Arial"/>
                <w:bCs/>
                <w:sz w:val="24"/>
                <w:szCs w:val="24"/>
                <w:lang w:val="id-ID"/>
              </w:rPr>
              <w:t xml:space="preserve">  </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462587" w:rsidP="003A3E41">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1</w:t>
            </w:r>
            <w:r w:rsidR="002860D5" w:rsidRPr="00620E0A">
              <w:rPr>
                <w:rFonts w:ascii="Bookman Old Style" w:eastAsia="Times New Roman" w:hAnsi="Bookman Old Style" w:cs="Arial"/>
                <w:sz w:val="24"/>
                <w:szCs w:val="24"/>
                <w:lang w:val="id-ID"/>
              </w:rPr>
              <w:t xml:space="preserve"> Tahun</w:t>
            </w:r>
          </w:p>
        </w:tc>
        <w:tc>
          <w:tcPr>
            <w:tcW w:w="396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Calibri" w:hAnsi="Bookman Old Style" w:cs="Times New Roman"/>
                <w:sz w:val="24"/>
                <w:szCs w:val="24"/>
                <w:lang w:val="id-ID"/>
              </w:rPr>
              <w:t>Arsip</w:t>
            </w:r>
            <w:r w:rsidRPr="00620E0A">
              <w:rPr>
                <w:rFonts w:ascii="Bookman Old Style" w:eastAsia="Times New Roman" w:hAnsi="Bookman Old Style" w:cs="Arial"/>
                <w:sz w:val="24"/>
                <w:szCs w:val="24"/>
                <w:lang w:val="id-ID"/>
              </w:rPr>
              <w:t xml:space="preserve"> </w:t>
            </w:r>
          </w:p>
        </w:tc>
      </w:tr>
      <w:tr w:rsidR="00620E0A" w:rsidRPr="00620E0A" w:rsidTr="002860D5">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9494B">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2.</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9494B">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Identitas PNS yang mengajukan ijin perceraian/perkawinan </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9494B">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t>Informasi Mengenai detail identitas PNS yang mengajukan ijin perceraian/perkawinan diantaranya : nama, alamat, nomor telepon, dan nama keluarga, serta informasi detail perceraian/perkawinan seperti waktu dan tempat dilaksanakannya perceraian/perkawinan, penyebab perceraian dan nama pasangan</w:t>
            </w:r>
          </w:p>
        </w:tc>
        <w:tc>
          <w:tcPr>
            <w:tcW w:w="1843" w:type="dxa"/>
            <w:tcBorders>
              <w:top w:val="single" w:sz="6" w:space="0" w:color="DDDDDD"/>
              <w:left w:val="single" w:sz="6" w:space="0" w:color="DDDDDD"/>
              <w:bottom w:val="single" w:sz="6" w:space="0" w:color="DDDDDD"/>
              <w:right w:val="single" w:sz="6" w:space="0" w:color="DDDDDD"/>
            </w:tcBorders>
          </w:tcPr>
          <w:p w:rsidR="002860D5" w:rsidRPr="00620E0A" w:rsidRDefault="002B1470" w:rsidP="0019494B">
            <w:pPr>
              <w:spacing w:after="0" w:line="240" w:lineRule="auto"/>
              <w:rPr>
                <w:rFonts w:ascii="Bookman Old Style" w:eastAsia="Times New Roman" w:hAnsi="Bookman Old Style" w:cs="Arial"/>
                <w:bCs/>
                <w:sz w:val="24"/>
                <w:szCs w:val="24"/>
                <w:lang w:val="id-ID"/>
              </w:rPr>
            </w:pPr>
            <w:r>
              <w:rPr>
                <w:rFonts w:ascii="Bookman Old Style" w:eastAsia="Times New Roman" w:hAnsi="Bookman Old Style" w:cs="Arial"/>
                <w:bCs/>
                <w:sz w:val="24"/>
                <w:szCs w:val="24"/>
                <w:lang w:val="id-ID"/>
              </w:rPr>
              <w:t>Ka.</w:t>
            </w:r>
            <w:r w:rsidR="002860D5" w:rsidRPr="00620E0A">
              <w:rPr>
                <w:rFonts w:ascii="Bookman Old Style" w:eastAsia="Times New Roman" w:hAnsi="Bookman Old Style" w:cs="Arial"/>
                <w:bCs/>
                <w:sz w:val="24"/>
                <w:szCs w:val="24"/>
                <w:lang w:val="id-ID"/>
              </w:rPr>
              <w:t>Subbag Umum dan Kepegawaian</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9494B">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9E1022" w:rsidP="0019494B">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bCs/>
                <w:sz w:val="24"/>
                <w:szCs w:val="24"/>
                <w:lang w:val="id-ID"/>
              </w:rPr>
              <w:t>2022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9494B">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462587" w:rsidP="0019494B">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1</w:t>
            </w:r>
            <w:r w:rsidR="002860D5" w:rsidRPr="00620E0A">
              <w:rPr>
                <w:rFonts w:ascii="Bookman Old Style" w:eastAsia="Times New Roman" w:hAnsi="Bookman Old Style" w:cs="Arial"/>
                <w:sz w:val="24"/>
                <w:szCs w:val="24"/>
                <w:lang w:val="id-ID"/>
              </w:rPr>
              <w:t xml:space="preserve"> Tahun</w:t>
            </w:r>
          </w:p>
        </w:tc>
        <w:tc>
          <w:tcPr>
            <w:tcW w:w="396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9494B">
            <w:pPr>
              <w:spacing w:after="0" w:line="240" w:lineRule="auto"/>
              <w:rPr>
                <w:rFonts w:ascii="Bookman Old Style" w:eastAsia="Times New Roman" w:hAnsi="Bookman Old Style" w:cs="Arial"/>
                <w:sz w:val="24"/>
                <w:szCs w:val="24"/>
                <w:lang w:val="id-ID"/>
              </w:rPr>
            </w:pPr>
            <w:r w:rsidRPr="00620E0A">
              <w:rPr>
                <w:rFonts w:ascii="Bookman Old Style" w:eastAsia="Calibri" w:hAnsi="Bookman Old Style" w:cs="Times New Roman"/>
                <w:sz w:val="24"/>
                <w:szCs w:val="24"/>
                <w:lang w:val="id-ID"/>
              </w:rPr>
              <w:t>Arsip</w:t>
            </w:r>
            <w:r w:rsidRPr="00620E0A">
              <w:rPr>
                <w:rFonts w:ascii="Bookman Old Style" w:eastAsia="Times New Roman" w:hAnsi="Bookman Old Style" w:cs="Arial"/>
                <w:sz w:val="24"/>
                <w:szCs w:val="24"/>
                <w:lang w:val="id-ID"/>
              </w:rPr>
              <w:t xml:space="preserve"> </w:t>
            </w:r>
          </w:p>
        </w:tc>
      </w:tr>
      <w:tr w:rsidR="00620E0A" w:rsidRPr="00620E0A" w:rsidTr="002860D5">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86D54">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3</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86D54">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Data Usulan pengangkatan PNS</w:t>
            </w:r>
            <w:r w:rsidR="00244CE3">
              <w:rPr>
                <w:rFonts w:ascii="Bookman Old Style" w:eastAsia="Times New Roman" w:hAnsi="Bookman Old Style" w:cs="Arial"/>
                <w:bCs/>
                <w:sz w:val="24"/>
                <w:szCs w:val="24"/>
                <w:lang w:val="id-ID"/>
              </w:rPr>
              <w:t xml:space="preserve"> </w:t>
            </w:r>
            <w:r w:rsidRPr="00620E0A">
              <w:rPr>
                <w:rFonts w:ascii="Bookman Old Style" w:eastAsia="Times New Roman" w:hAnsi="Bookman Old Style" w:cs="Arial"/>
                <w:bCs/>
                <w:sz w:val="24"/>
                <w:szCs w:val="24"/>
                <w:lang w:val="id-ID"/>
              </w:rPr>
              <w:t xml:space="preserve">dalam </w:t>
            </w:r>
            <w:r w:rsidRPr="00620E0A">
              <w:rPr>
                <w:rFonts w:ascii="Bookman Old Style" w:eastAsia="Times New Roman" w:hAnsi="Bookman Old Style" w:cs="Arial"/>
                <w:bCs/>
                <w:sz w:val="24"/>
                <w:szCs w:val="24"/>
                <w:lang w:val="id-ID"/>
              </w:rPr>
              <w:lastRenderedPageBreak/>
              <w:t>jabatan struktural</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86D54">
            <w:pPr>
              <w:spacing w:after="0" w:line="240" w:lineRule="auto"/>
              <w:rPr>
                <w:rFonts w:ascii="Bookman Old Style" w:eastAsia="Times New Roman" w:hAnsi="Bookman Old Style" w:cs="Arial"/>
                <w:bCs/>
                <w:sz w:val="24"/>
                <w:szCs w:val="24"/>
                <w:lang w:val="id-ID"/>
              </w:rPr>
            </w:pPr>
            <w:r w:rsidRPr="00620E0A">
              <w:rPr>
                <w:rFonts w:ascii="Bookman Old Style" w:eastAsia="Times New Roman" w:hAnsi="Bookman Old Style" w:cs="Arial"/>
                <w:bCs/>
                <w:sz w:val="24"/>
                <w:szCs w:val="24"/>
                <w:lang w:val="id-ID"/>
              </w:rPr>
              <w:lastRenderedPageBreak/>
              <w:t xml:space="preserve">Informasi identitas PNS dan Jabatan yang diusulkan dalam </w:t>
            </w:r>
            <w:r w:rsidRPr="00620E0A">
              <w:rPr>
                <w:rFonts w:ascii="Bookman Old Style" w:eastAsia="Times New Roman" w:hAnsi="Bookman Old Style" w:cs="Arial"/>
                <w:bCs/>
                <w:sz w:val="24"/>
                <w:szCs w:val="24"/>
                <w:lang w:val="id-ID"/>
              </w:rPr>
              <w:lastRenderedPageBreak/>
              <w:t>pengangkatan dan alasan pengusulan tersebut</w:t>
            </w:r>
          </w:p>
        </w:tc>
        <w:tc>
          <w:tcPr>
            <w:tcW w:w="1843" w:type="dxa"/>
            <w:tcBorders>
              <w:top w:val="single" w:sz="6" w:space="0" w:color="DDDDDD"/>
              <w:left w:val="single" w:sz="6" w:space="0" w:color="DDDDDD"/>
              <w:bottom w:val="single" w:sz="6" w:space="0" w:color="DDDDDD"/>
              <w:right w:val="single" w:sz="6" w:space="0" w:color="DDDDDD"/>
            </w:tcBorders>
          </w:tcPr>
          <w:p w:rsidR="002860D5" w:rsidRPr="00620E0A" w:rsidRDefault="002B1470" w:rsidP="00186D54">
            <w:pPr>
              <w:spacing w:after="0" w:line="240" w:lineRule="auto"/>
              <w:rPr>
                <w:rFonts w:ascii="Bookman Old Style" w:eastAsia="Times New Roman" w:hAnsi="Bookman Old Style" w:cs="Arial"/>
                <w:bCs/>
                <w:sz w:val="24"/>
                <w:szCs w:val="24"/>
                <w:lang w:val="id-ID"/>
              </w:rPr>
            </w:pPr>
            <w:r>
              <w:rPr>
                <w:rFonts w:ascii="Bookman Old Style" w:eastAsia="Times New Roman" w:hAnsi="Bookman Old Style" w:cs="Arial"/>
                <w:bCs/>
                <w:sz w:val="24"/>
                <w:szCs w:val="24"/>
                <w:lang w:val="id-ID"/>
              </w:rPr>
              <w:lastRenderedPageBreak/>
              <w:t>Ka.</w:t>
            </w:r>
            <w:r w:rsidR="002860D5" w:rsidRPr="00620E0A">
              <w:rPr>
                <w:rFonts w:ascii="Bookman Old Style" w:eastAsia="Times New Roman" w:hAnsi="Bookman Old Style" w:cs="Arial"/>
                <w:bCs/>
                <w:sz w:val="24"/>
                <w:szCs w:val="24"/>
                <w:lang w:val="id-ID"/>
              </w:rPr>
              <w:t>Subbag Umum dan Kepegawaian</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86D54">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9E1022" w:rsidP="00186D54">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bCs/>
                <w:sz w:val="24"/>
                <w:szCs w:val="24"/>
                <w:lang w:val="id-ID"/>
              </w:rPr>
              <w:t>2022</w:t>
            </w:r>
            <w:r w:rsidR="005607C2" w:rsidRPr="00620E0A">
              <w:rPr>
                <w:rFonts w:ascii="Bookman Old Style" w:eastAsia="Times New Roman" w:hAnsi="Bookman Old Style" w:cs="Arial"/>
                <w:bCs/>
                <w:sz w:val="24"/>
                <w:szCs w:val="24"/>
                <w:lang w:val="id-ID"/>
              </w:rPr>
              <w:t xml:space="preserve"> </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86D54">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462587" w:rsidP="00186D54">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1</w:t>
            </w:r>
            <w:r w:rsidR="002860D5" w:rsidRPr="00620E0A">
              <w:rPr>
                <w:rFonts w:ascii="Bookman Old Style" w:eastAsia="Times New Roman" w:hAnsi="Bookman Old Style" w:cs="Arial"/>
                <w:sz w:val="24"/>
                <w:szCs w:val="24"/>
                <w:lang w:val="id-ID"/>
              </w:rPr>
              <w:t xml:space="preserve"> Tahun</w:t>
            </w:r>
          </w:p>
        </w:tc>
        <w:tc>
          <w:tcPr>
            <w:tcW w:w="396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186D54">
            <w:pPr>
              <w:spacing w:after="0" w:line="240" w:lineRule="auto"/>
              <w:rPr>
                <w:rFonts w:ascii="Bookman Old Style" w:eastAsia="Times New Roman" w:hAnsi="Bookman Old Style" w:cs="Arial"/>
                <w:sz w:val="24"/>
                <w:szCs w:val="24"/>
                <w:lang w:val="id-ID"/>
              </w:rPr>
            </w:pPr>
            <w:r w:rsidRPr="00620E0A">
              <w:rPr>
                <w:rFonts w:ascii="Bookman Old Style" w:eastAsia="Calibri" w:hAnsi="Bookman Old Style" w:cs="Times New Roman"/>
                <w:sz w:val="24"/>
                <w:szCs w:val="24"/>
                <w:lang w:val="id-ID"/>
              </w:rPr>
              <w:t>Arsip</w:t>
            </w:r>
            <w:r w:rsidRPr="00620E0A">
              <w:rPr>
                <w:rFonts w:ascii="Bookman Old Style" w:eastAsia="Times New Roman" w:hAnsi="Bookman Old Style" w:cs="Arial"/>
                <w:sz w:val="24"/>
                <w:szCs w:val="24"/>
                <w:lang w:val="id-ID"/>
              </w:rPr>
              <w:t xml:space="preserve"> </w:t>
            </w:r>
          </w:p>
        </w:tc>
      </w:tr>
      <w:tr w:rsidR="00620E0A" w:rsidRPr="00620E0A" w:rsidTr="002860D5">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lastRenderedPageBreak/>
              <w:t>4</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Jadwal Operasi</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Berisi Jadwal Operasi Penegakan perda dan Ketentraman Masyarakat dan Ketertiban Umum</w:t>
            </w:r>
          </w:p>
        </w:tc>
        <w:tc>
          <w:tcPr>
            <w:tcW w:w="1843" w:type="dxa"/>
            <w:tcBorders>
              <w:top w:val="single" w:sz="6" w:space="0" w:color="DDDDDD"/>
              <w:left w:val="single" w:sz="6" w:space="0" w:color="DDDDDD"/>
              <w:bottom w:val="single" w:sz="6" w:space="0" w:color="DDDDDD"/>
              <w:right w:val="single" w:sz="6" w:space="0" w:color="DDDDDD"/>
            </w:tcBorders>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Kepala Bidang Gakda dan Kepala Bidang Tibumtranmas</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9E1022" w:rsidP="003A3E41">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2022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rPr>
                <w:rFonts w:ascii="Bookman Old Style" w:hAnsi="Bookman Old Style"/>
                <w:sz w:val="24"/>
                <w:szCs w:val="24"/>
              </w:rPr>
            </w:pPr>
            <w:r w:rsidRPr="00620E0A">
              <w:rPr>
                <w:rFonts w:ascii="Bookman Old Style" w:eastAsia="Times New Roman" w:hAnsi="Bookman Old Style" w:cs="Arial"/>
                <w:bCs/>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rPr>
                <w:rFonts w:ascii="Bookman Old Style" w:hAnsi="Bookman Old Style"/>
                <w:sz w:val="24"/>
                <w:szCs w:val="24"/>
              </w:rPr>
            </w:pPr>
            <w:r w:rsidRPr="00620E0A">
              <w:rPr>
                <w:rFonts w:ascii="Bookman Old Style" w:eastAsia="Times New Roman" w:hAnsi="Bookman Old Style" w:cs="Arial"/>
                <w:bCs/>
                <w:sz w:val="24"/>
                <w:szCs w:val="24"/>
                <w:lang w:val="id-ID"/>
              </w:rPr>
              <w:t>1 Tahun</w:t>
            </w:r>
          </w:p>
        </w:tc>
        <w:tc>
          <w:tcPr>
            <w:tcW w:w="396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 xml:space="preserve">Jadwal Operasi </w:t>
            </w:r>
          </w:p>
        </w:tc>
      </w:tr>
      <w:tr w:rsidR="00620E0A" w:rsidRPr="00620E0A" w:rsidTr="002860D5">
        <w:tc>
          <w:tcPr>
            <w:tcW w:w="56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860D5" w:rsidRPr="00620E0A" w:rsidRDefault="002860D5" w:rsidP="003A3E41">
            <w:pPr>
              <w:spacing w:after="0" w:line="240" w:lineRule="auto"/>
              <w:jc w:val="center"/>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5</w:t>
            </w:r>
          </w:p>
        </w:tc>
        <w:tc>
          <w:tcPr>
            <w:tcW w:w="170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Proses Penyelesaian Penegak Perda</w:t>
            </w:r>
          </w:p>
        </w:tc>
        <w:tc>
          <w:tcPr>
            <w:tcW w:w="31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sz w:val="24"/>
                <w:szCs w:val="24"/>
                <w:lang w:val="id-ID"/>
              </w:rPr>
              <w:t>Proses Penyelesaian Penegak Perda</w:t>
            </w:r>
          </w:p>
        </w:tc>
        <w:tc>
          <w:tcPr>
            <w:tcW w:w="1843" w:type="dxa"/>
            <w:tcBorders>
              <w:top w:val="single" w:sz="6" w:space="0" w:color="DDDDDD"/>
              <w:left w:val="single" w:sz="6" w:space="0" w:color="DDDDDD"/>
              <w:bottom w:val="single" w:sz="6" w:space="0" w:color="DDDDDD"/>
              <w:right w:val="single" w:sz="6" w:space="0" w:color="DDDDDD"/>
            </w:tcBorders>
          </w:tcPr>
          <w:p w:rsidR="002860D5" w:rsidRPr="00620E0A" w:rsidRDefault="00244CE3" w:rsidP="00244CE3">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Kepala Bidang</w:t>
            </w:r>
            <w:r w:rsidR="002860D5" w:rsidRPr="00620E0A">
              <w:rPr>
                <w:rFonts w:ascii="Bookman Old Style" w:eastAsia="Times New Roman" w:hAnsi="Bookman Old Style" w:cs="Arial"/>
                <w:sz w:val="24"/>
                <w:szCs w:val="24"/>
                <w:lang w:val="id-ID"/>
              </w:rPr>
              <w:t xml:space="preserve"> Gakda</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860D5" w:rsidRPr="00620E0A" w:rsidRDefault="002860D5" w:rsidP="003A3E41">
            <w:pPr>
              <w:spacing w:after="0" w:line="240" w:lineRule="auto"/>
              <w:rPr>
                <w:rFonts w:ascii="Bookman Old Style" w:eastAsia="Times New Roman" w:hAnsi="Bookman Old Style" w:cs="Arial"/>
                <w:sz w:val="24"/>
                <w:szCs w:val="24"/>
                <w:lang w:val="id-ID"/>
              </w:rPr>
            </w:pPr>
            <w:r w:rsidRPr="00620E0A">
              <w:rPr>
                <w:rFonts w:ascii="Bookman Old Style" w:eastAsia="Times New Roman" w:hAnsi="Bookman Old Style" w:cs="Arial"/>
                <w:bCs/>
                <w:sz w:val="24"/>
                <w:szCs w:val="24"/>
                <w:lang w:val="id-ID"/>
              </w:rPr>
              <w:t xml:space="preserve">PPID </w:t>
            </w:r>
            <w:r w:rsidR="001317E6">
              <w:rPr>
                <w:rFonts w:ascii="Bookman Old Style" w:eastAsia="Times New Roman" w:hAnsi="Bookman Old Style" w:cs="Arial"/>
                <w:sz w:val="24"/>
                <w:szCs w:val="24"/>
                <w:lang w:val="id-ID"/>
              </w:rPr>
              <w:t>Pelaksana</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860D5" w:rsidRPr="00620E0A" w:rsidRDefault="009E1022" w:rsidP="003A3E41">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2022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860D5" w:rsidRPr="00620E0A" w:rsidRDefault="002860D5" w:rsidP="003A3E41">
            <w:pPr>
              <w:rPr>
                <w:rFonts w:ascii="Bookman Old Style" w:hAnsi="Bookman Old Style"/>
                <w:sz w:val="24"/>
                <w:szCs w:val="24"/>
                <w:lang w:val="id-ID"/>
              </w:rPr>
            </w:pPr>
            <w:r w:rsidRPr="00620E0A">
              <w:rPr>
                <w:rFonts w:ascii="Bookman Old Style" w:hAnsi="Bookman Old Style"/>
                <w:sz w:val="24"/>
                <w:szCs w:val="24"/>
                <w:lang w:val="id-ID"/>
              </w:rPr>
              <w:t>Hard copy</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860D5" w:rsidRPr="00620E0A" w:rsidRDefault="002860D5" w:rsidP="003A3E41">
            <w:pPr>
              <w:rPr>
                <w:rFonts w:ascii="Bookman Old Style" w:hAnsi="Bookman Old Style"/>
                <w:sz w:val="24"/>
                <w:szCs w:val="24"/>
                <w:lang w:val="id-ID"/>
              </w:rPr>
            </w:pPr>
            <w:r w:rsidRPr="00620E0A">
              <w:rPr>
                <w:rFonts w:ascii="Bookman Old Style" w:hAnsi="Bookman Old Style"/>
                <w:sz w:val="24"/>
                <w:szCs w:val="24"/>
                <w:lang w:val="id-ID"/>
              </w:rPr>
              <w:t>1 Tahun</w:t>
            </w:r>
          </w:p>
        </w:tc>
        <w:tc>
          <w:tcPr>
            <w:tcW w:w="396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2860D5" w:rsidRPr="00620E0A" w:rsidRDefault="00462587" w:rsidP="003A3E41">
            <w:pPr>
              <w:spacing w:after="0" w:line="240" w:lineRule="auto"/>
              <w:rPr>
                <w:rFonts w:ascii="Bookman Old Style" w:eastAsia="Times New Roman" w:hAnsi="Bookman Old Style" w:cs="Arial"/>
                <w:sz w:val="24"/>
                <w:szCs w:val="24"/>
                <w:lang w:val="id-ID"/>
              </w:rPr>
            </w:pPr>
            <w:r>
              <w:rPr>
                <w:rFonts w:ascii="Bookman Old Style" w:eastAsia="Times New Roman" w:hAnsi="Bookman Old Style" w:cs="Arial"/>
                <w:sz w:val="24"/>
                <w:szCs w:val="24"/>
                <w:lang w:val="id-ID"/>
              </w:rPr>
              <w:t>Arsip</w:t>
            </w:r>
          </w:p>
        </w:tc>
      </w:tr>
    </w:tbl>
    <w:p w:rsidR="00D377AD" w:rsidRPr="00620E0A" w:rsidRDefault="001A57F9" w:rsidP="001A57F9">
      <w:pPr>
        <w:tabs>
          <w:tab w:val="left" w:pos="3119"/>
        </w:tabs>
        <w:spacing w:after="0" w:line="240" w:lineRule="auto"/>
        <w:rPr>
          <w:rFonts w:ascii="Bookman Old Style" w:eastAsia="Calibri" w:hAnsi="Bookman Old Style" w:cs="Times New Roman"/>
          <w:sz w:val="24"/>
          <w:szCs w:val="24"/>
        </w:rPr>
      </w:pP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p>
    <w:p w:rsidR="00242EEE" w:rsidRPr="00620E0A" w:rsidRDefault="00D377AD" w:rsidP="001A57F9">
      <w:pPr>
        <w:tabs>
          <w:tab w:val="left" w:pos="3119"/>
        </w:tabs>
        <w:spacing w:after="0" w:line="240" w:lineRule="auto"/>
        <w:rPr>
          <w:rFonts w:ascii="Bookman Old Style" w:hAnsi="Bookman Old Style" w:cs="Arial"/>
          <w:sz w:val="24"/>
          <w:szCs w:val="24"/>
        </w:rPr>
      </w:pP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Pr="00620E0A">
        <w:rPr>
          <w:rFonts w:ascii="Bookman Old Style" w:eastAsia="Calibri" w:hAnsi="Bookman Old Style" w:cs="Times New Roman"/>
          <w:sz w:val="24"/>
          <w:szCs w:val="24"/>
        </w:rPr>
        <w:tab/>
      </w:r>
      <w:r w:rsidR="00242EEE" w:rsidRPr="00620E0A">
        <w:rPr>
          <w:rFonts w:ascii="Bookman Old Style" w:hAnsi="Bookman Old Style" w:cs="Arial"/>
          <w:sz w:val="24"/>
          <w:szCs w:val="24"/>
        </w:rPr>
        <w:t xml:space="preserve">PPID </w:t>
      </w:r>
      <w:r w:rsidR="001317E6">
        <w:rPr>
          <w:rFonts w:ascii="Bookman Old Style" w:eastAsia="Times New Roman" w:hAnsi="Bookman Old Style" w:cs="Arial"/>
          <w:sz w:val="24"/>
          <w:szCs w:val="24"/>
          <w:lang w:val="id-ID"/>
        </w:rPr>
        <w:t>Pelaksana</w:t>
      </w:r>
      <w:r w:rsidR="00242EEE" w:rsidRPr="00620E0A">
        <w:rPr>
          <w:rFonts w:ascii="Bookman Old Style" w:hAnsi="Bookman Old Style" w:cs="Arial"/>
          <w:sz w:val="24"/>
          <w:szCs w:val="24"/>
        </w:rPr>
        <w:t xml:space="preserve"> SATUAN POLISI PAMONG PRAJA</w:t>
      </w:r>
    </w:p>
    <w:p w:rsidR="00242EEE" w:rsidRPr="00620E0A" w:rsidRDefault="00242EEE" w:rsidP="00242EEE">
      <w:pPr>
        <w:tabs>
          <w:tab w:val="left" w:pos="3119"/>
        </w:tabs>
        <w:spacing w:after="0" w:line="240" w:lineRule="auto"/>
        <w:ind w:left="3261" w:firstLine="6520"/>
        <w:jc w:val="center"/>
        <w:rPr>
          <w:rFonts w:ascii="Bookman Old Style" w:hAnsi="Bookman Old Style" w:cs="Arial"/>
          <w:sz w:val="24"/>
          <w:szCs w:val="24"/>
        </w:rPr>
      </w:pPr>
      <w:r w:rsidRPr="00620E0A">
        <w:rPr>
          <w:rFonts w:ascii="Bookman Old Style" w:hAnsi="Bookman Old Style" w:cs="Arial"/>
          <w:sz w:val="24"/>
          <w:szCs w:val="24"/>
        </w:rPr>
        <w:t>KABUPATEN KARANGANYAR</w:t>
      </w:r>
    </w:p>
    <w:p w:rsidR="00622EDA" w:rsidRPr="00620E0A" w:rsidRDefault="00622EDA" w:rsidP="00242EEE">
      <w:pPr>
        <w:tabs>
          <w:tab w:val="left" w:pos="3119"/>
        </w:tabs>
        <w:spacing w:after="0" w:line="240" w:lineRule="auto"/>
        <w:ind w:left="3261" w:firstLine="6520"/>
        <w:jc w:val="center"/>
        <w:rPr>
          <w:rFonts w:ascii="Bookman Old Style" w:hAnsi="Bookman Old Style" w:cs="Arial"/>
          <w:sz w:val="24"/>
          <w:szCs w:val="24"/>
        </w:rPr>
      </w:pPr>
    </w:p>
    <w:p w:rsidR="00242EEE" w:rsidRPr="00620E0A" w:rsidRDefault="00242EEE" w:rsidP="00242EEE">
      <w:pPr>
        <w:tabs>
          <w:tab w:val="left" w:pos="3119"/>
        </w:tabs>
        <w:spacing w:after="0" w:line="240" w:lineRule="auto"/>
        <w:ind w:left="3261" w:firstLine="6520"/>
        <w:jc w:val="center"/>
        <w:rPr>
          <w:rFonts w:ascii="Bookman Old Style" w:hAnsi="Bookman Old Style" w:cs="Arial"/>
          <w:sz w:val="24"/>
          <w:szCs w:val="24"/>
        </w:rPr>
      </w:pPr>
    </w:p>
    <w:p w:rsidR="00242EEE" w:rsidRPr="00620E0A" w:rsidRDefault="00512B11" w:rsidP="00242EEE">
      <w:pPr>
        <w:tabs>
          <w:tab w:val="left" w:pos="3119"/>
        </w:tabs>
        <w:spacing w:after="0" w:line="240" w:lineRule="auto"/>
        <w:ind w:left="3261" w:firstLine="6520"/>
        <w:jc w:val="center"/>
        <w:rPr>
          <w:rFonts w:ascii="Bookman Old Style" w:hAnsi="Bookman Old Style" w:cs="Arial"/>
          <w:sz w:val="24"/>
          <w:szCs w:val="24"/>
          <w:u w:val="single"/>
          <w:lang w:val="id-ID"/>
        </w:rPr>
      </w:pPr>
      <w:r w:rsidRPr="00620E0A">
        <w:rPr>
          <w:rFonts w:ascii="Bookman Old Style" w:hAnsi="Bookman Old Style" w:cs="Arial"/>
          <w:sz w:val="24"/>
          <w:szCs w:val="24"/>
          <w:u w:val="single"/>
          <w:lang w:val="id-ID"/>
        </w:rPr>
        <w:t>LILIK ANUGRAHENI, S.H., M.M</w:t>
      </w:r>
    </w:p>
    <w:p w:rsidR="00242EEE" w:rsidRPr="001317E6" w:rsidRDefault="00242EEE" w:rsidP="00242EEE">
      <w:pPr>
        <w:tabs>
          <w:tab w:val="left" w:pos="3119"/>
        </w:tabs>
        <w:spacing w:after="0" w:line="240" w:lineRule="auto"/>
        <w:ind w:left="3261" w:firstLine="6520"/>
        <w:jc w:val="center"/>
        <w:rPr>
          <w:rFonts w:ascii="Bookman Old Style" w:hAnsi="Bookman Old Style" w:cs="Arial"/>
          <w:sz w:val="24"/>
          <w:szCs w:val="24"/>
          <w:lang w:val="id-ID"/>
        </w:rPr>
      </w:pPr>
      <w:r w:rsidRPr="00620E0A">
        <w:rPr>
          <w:rFonts w:ascii="Bookman Old Style" w:hAnsi="Bookman Old Style" w:cs="Arial"/>
          <w:sz w:val="24"/>
          <w:szCs w:val="24"/>
        </w:rPr>
        <w:t>Pembina</w:t>
      </w:r>
      <w:r w:rsidR="001317E6">
        <w:rPr>
          <w:rFonts w:ascii="Bookman Old Style" w:hAnsi="Bookman Old Style" w:cs="Arial"/>
          <w:sz w:val="24"/>
          <w:szCs w:val="24"/>
          <w:lang w:val="id-ID"/>
        </w:rPr>
        <w:t xml:space="preserve"> Tk.I</w:t>
      </w:r>
    </w:p>
    <w:p w:rsidR="00242EEE" w:rsidRPr="00620E0A" w:rsidRDefault="00242EEE" w:rsidP="00242EEE">
      <w:pPr>
        <w:ind w:firstLine="9781"/>
        <w:jc w:val="center"/>
        <w:rPr>
          <w:rFonts w:ascii="Bookman Old Style" w:hAnsi="Bookman Old Style" w:cs="Arial"/>
          <w:sz w:val="24"/>
          <w:szCs w:val="24"/>
          <w:lang w:val="id-ID"/>
        </w:rPr>
      </w:pPr>
      <w:r w:rsidRPr="00620E0A">
        <w:rPr>
          <w:rFonts w:ascii="Bookman Old Style" w:hAnsi="Bookman Old Style" w:cs="Arial"/>
          <w:sz w:val="24"/>
          <w:szCs w:val="24"/>
        </w:rPr>
        <w:t>NIP.</w:t>
      </w:r>
      <w:r w:rsidRPr="00620E0A">
        <w:rPr>
          <w:rFonts w:ascii="Bookman Old Style" w:hAnsi="Bookman Old Style"/>
          <w:sz w:val="24"/>
          <w:szCs w:val="24"/>
        </w:rPr>
        <w:t xml:space="preserve"> </w:t>
      </w:r>
      <w:r w:rsidR="00512B11" w:rsidRPr="00620E0A">
        <w:rPr>
          <w:rFonts w:ascii="Bookman Old Style" w:hAnsi="Bookman Old Style" w:cs="Arial"/>
          <w:sz w:val="24"/>
          <w:szCs w:val="24"/>
          <w:lang w:val="id-ID"/>
        </w:rPr>
        <w:t>19661106 199103 2 009</w:t>
      </w:r>
    </w:p>
    <w:p w:rsidR="00A95B4E" w:rsidRPr="00620E0A" w:rsidRDefault="00A95B4E" w:rsidP="00A95B4E">
      <w:pPr>
        <w:tabs>
          <w:tab w:val="center" w:pos="7371"/>
          <w:tab w:val="center" w:pos="7938"/>
        </w:tabs>
        <w:spacing w:after="0" w:line="240" w:lineRule="auto"/>
        <w:ind w:left="5760" w:firstLine="720"/>
        <w:rPr>
          <w:rFonts w:ascii="Bookman Old Style" w:hAnsi="Bookman Old Style" w:cs="Arial"/>
          <w:sz w:val="24"/>
          <w:szCs w:val="24"/>
          <w:lang w:val="id-ID"/>
        </w:rPr>
      </w:pPr>
      <w:r w:rsidRPr="00620E0A">
        <w:rPr>
          <w:rFonts w:ascii="Bookman Old Style" w:hAnsi="Bookman Old Style" w:cs="Arial"/>
          <w:sz w:val="24"/>
          <w:szCs w:val="24"/>
        </w:rPr>
        <w:t>Mengetahui,</w:t>
      </w:r>
    </w:p>
    <w:p w:rsidR="00A95B4E" w:rsidRPr="00620E0A" w:rsidRDefault="00A95B4E" w:rsidP="00A95B4E">
      <w:pPr>
        <w:tabs>
          <w:tab w:val="center" w:pos="7371"/>
        </w:tabs>
        <w:spacing w:after="0" w:line="240" w:lineRule="auto"/>
        <w:ind w:left="3261" w:hanging="3261"/>
        <w:rPr>
          <w:rFonts w:ascii="Bookman Old Style" w:hAnsi="Bookman Old Style" w:cs="Arial"/>
          <w:sz w:val="24"/>
          <w:szCs w:val="24"/>
        </w:rPr>
      </w:pPr>
      <w:r w:rsidRPr="00620E0A">
        <w:rPr>
          <w:rFonts w:ascii="Bookman Old Style" w:hAnsi="Bookman Old Style" w:cs="Arial"/>
          <w:sz w:val="24"/>
          <w:szCs w:val="24"/>
        </w:rPr>
        <w:tab/>
      </w:r>
      <w:r w:rsidRPr="00620E0A">
        <w:rPr>
          <w:rFonts w:ascii="Bookman Old Style" w:hAnsi="Bookman Old Style" w:cs="Arial"/>
          <w:sz w:val="24"/>
          <w:szCs w:val="24"/>
        </w:rPr>
        <w:tab/>
        <w:t>KEPALA SATUAN POLISI PAMONG PRAJA</w:t>
      </w:r>
    </w:p>
    <w:p w:rsidR="00A95B4E" w:rsidRPr="00620E0A" w:rsidRDefault="00A95B4E" w:rsidP="00A95B4E">
      <w:pPr>
        <w:tabs>
          <w:tab w:val="left" w:pos="3119"/>
          <w:tab w:val="center" w:pos="7371"/>
        </w:tabs>
        <w:spacing w:after="0" w:line="240" w:lineRule="auto"/>
        <w:ind w:left="3261" w:hanging="3261"/>
        <w:rPr>
          <w:rFonts w:ascii="Bookman Old Style" w:hAnsi="Bookman Old Style" w:cs="Arial"/>
          <w:sz w:val="24"/>
          <w:szCs w:val="24"/>
        </w:rPr>
      </w:pPr>
      <w:r w:rsidRPr="00620E0A">
        <w:rPr>
          <w:rFonts w:ascii="Bookman Old Style" w:hAnsi="Bookman Old Style" w:cs="Arial"/>
          <w:sz w:val="24"/>
          <w:szCs w:val="24"/>
        </w:rPr>
        <w:tab/>
      </w:r>
      <w:r w:rsidRPr="00620E0A">
        <w:rPr>
          <w:rFonts w:ascii="Bookman Old Style" w:hAnsi="Bookman Old Style" w:cs="Arial"/>
          <w:sz w:val="24"/>
          <w:szCs w:val="24"/>
        </w:rPr>
        <w:tab/>
      </w:r>
      <w:r w:rsidRPr="00620E0A">
        <w:rPr>
          <w:rFonts w:ascii="Bookman Old Style" w:hAnsi="Bookman Old Style" w:cs="Arial"/>
          <w:sz w:val="24"/>
          <w:szCs w:val="24"/>
        </w:rPr>
        <w:tab/>
        <w:t>KABUPATEN KARANGANYAR</w:t>
      </w:r>
    </w:p>
    <w:p w:rsidR="00A95B4E" w:rsidRPr="00620E0A" w:rsidRDefault="00A95B4E" w:rsidP="00A95B4E">
      <w:pPr>
        <w:tabs>
          <w:tab w:val="left" w:pos="3119"/>
          <w:tab w:val="center" w:pos="7371"/>
          <w:tab w:val="center" w:pos="7938"/>
        </w:tabs>
        <w:spacing w:after="0" w:line="240" w:lineRule="auto"/>
        <w:ind w:left="3261" w:hanging="3261"/>
        <w:jc w:val="center"/>
        <w:rPr>
          <w:rFonts w:ascii="Bookman Old Style" w:hAnsi="Bookman Old Style" w:cs="Arial"/>
          <w:sz w:val="24"/>
          <w:szCs w:val="24"/>
        </w:rPr>
      </w:pPr>
    </w:p>
    <w:tbl>
      <w:tblPr>
        <w:tblStyle w:val="TableGrid3"/>
        <w:tblpPr w:leftFromText="180" w:rightFromText="180" w:vertAnchor="text" w:horzAnchor="margin" w:tblpXSpec="right"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93"/>
      </w:tblGrid>
      <w:tr w:rsidR="007875BD" w:rsidRPr="007875BD" w:rsidTr="007875BD">
        <w:tc>
          <w:tcPr>
            <w:tcW w:w="5382" w:type="dxa"/>
            <w:gridSpan w:val="2"/>
          </w:tcPr>
          <w:p w:rsidR="00AE025D" w:rsidRPr="007875BD" w:rsidRDefault="00AE025D" w:rsidP="00AE025D">
            <w:pPr>
              <w:jc w:val="center"/>
              <w:rPr>
                <w:rFonts w:ascii="Bookman Old Style" w:hAnsi="Bookman Old Style"/>
                <w:color w:val="FFFFFF" w:themeColor="background1"/>
                <w:sz w:val="24"/>
                <w:szCs w:val="24"/>
              </w:rPr>
            </w:pPr>
            <w:r w:rsidRPr="007875BD">
              <w:rPr>
                <w:rFonts w:ascii="Bookman Old Style" w:hAnsi="Bookman Old Style"/>
                <w:color w:val="FFFFFF" w:themeColor="background1"/>
                <w:sz w:val="24"/>
                <w:szCs w:val="24"/>
              </w:rPr>
              <w:t>TELAH DIKOORDINASIKAN</w:t>
            </w:r>
          </w:p>
        </w:tc>
      </w:tr>
      <w:tr w:rsidR="007875BD" w:rsidRPr="007875BD" w:rsidTr="007875BD">
        <w:tc>
          <w:tcPr>
            <w:tcW w:w="2689" w:type="dxa"/>
          </w:tcPr>
          <w:p w:rsidR="00AE025D" w:rsidRPr="007875BD" w:rsidRDefault="00AE025D" w:rsidP="00AE025D">
            <w:pPr>
              <w:jc w:val="center"/>
              <w:rPr>
                <w:rFonts w:ascii="Bookman Old Style" w:hAnsi="Bookman Old Style"/>
                <w:color w:val="FFFFFF" w:themeColor="background1"/>
                <w:sz w:val="24"/>
                <w:szCs w:val="24"/>
              </w:rPr>
            </w:pPr>
            <w:r w:rsidRPr="007875BD">
              <w:rPr>
                <w:rFonts w:ascii="Bookman Old Style" w:hAnsi="Bookman Old Style"/>
                <w:color w:val="FFFFFF" w:themeColor="background1"/>
                <w:sz w:val="24"/>
                <w:szCs w:val="24"/>
              </w:rPr>
              <w:t>PEJABAT</w:t>
            </w:r>
          </w:p>
        </w:tc>
        <w:tc>
          <w:tcPr>
            <w:tcW w:w="2693" w:type="dxa"/>
          </w:tcPr>
          <w:p w:rsidR="00AE025D" w:rsidRPr="007875BD" w:rsidRDefault="00AE025D" w:rsidP="00AE025D">
            <w:pPr>
              <w:jc w:val="center"/>
              <w:rPr>
                <w:rFonts w:ascii="Bookman Old Style" w:hAnsi="Bookman Old Style"/>
                <w:color w:val="FFFFFF" w:themeColor="background1"/>
                <w:sz w:val="24"/>
                <w:szCs w:val="24"/>
              </w:rPr>
            </w:pPr>
            <w:r w:rsidRPr="007875BD">
              <w:rPr>
                <w:rFonts w:ascii="Bookman Old Style" w:hAnsi="Bookman Old Style"/>
                <w:color w:val="FFFFFF" w:themeColor="background1"/>
                <w:sz w:val="24"/>
                <w:szCs w:val="24"/>
              </w:rPr>
              <w:t>Paraf</w:t>
            </w:r>
          </w:p>
        </w:tc>
      </w:tr>
      <w:tr w:rsidR="007875BD" w:rsidRPr="007875BD" w:rsidTr="007875BD">
        <w:tc>
          <w:tcPr>
            <w:tcW w:w="2689" w:type="dxa"/>
          </w:tcPr>
          <w:p w:rsidR="00AE025D" w:rsidRPr="007875BD" w:rsidRDefault="00AE025D" w:rsidP="00AE025D">
            <w:pPr>
              <w:rPr>
                <w:rFonts w:ascii="Bookman Old Style" w:hAnsi="Bookman Old Style"/>
                <w:color w:val="FFFFFF" w:themeColor="background1"/>
                <w:sz w:val="24"/>
                <w:szCs w:val="24"/>
              </w:rPr>
            </w:pPr>
            <w:r w:rsidRPr="007875BD">
              <w:rPr>
                <w:rFonts w:ascii="Bookman Old Style" w:hAnsi="Bookman Old Style"/>
                <w:color w:val="FFFFFF" w:themeColor="background1"/>
                <w:sz w:val="24"/>
                <w:szCs w:val="24"/>
              </w:rPr>
              <w:t>Sekretaris</w:t>
            </w:r>
          </w:p>
          <w:p w:rsidR="00AE025D" w:rsidRPr="007875BD" w:rsidRDefault="00AE025D" w:rsidP="00AE025D">
            <w:pPr>
              <w:rPr>
                <w:rFonts w:ascii="Bookman Old Style" w:hAnsi="Bookman Old Style"/>
                <w:color w:val="FFFFFF" w:themeColor="background1"/>
                <w:sz w:val="24"/>
                <w:szCs w:val="24"/>
              </w:rPr>
            </w:pPr>
          </w:p>
        </w:tc>
        <w:tc>
          <w:tcPr>
            <w:tcW w:w="2693" w:type="dxa"/>
          </w:tcPr>
          <w:p w:rsidR="00AE025D" w:rsidRPr="007875BD" w:rsidRDefault="00AE025D" w:rsidP="00AE025D">
            <w:pPr>
              <w:rPr>
                <w:rFonts w:ascii="Bookman Old Style" w:hAnsi="Bookman Old Style"/>
                <w:color w:val="FFFFFF" w:themeColor="background1"/>
                <w:sz w:val="24"/>
                <w:szCs w:val="24"/>
              </w:rPr>
            </w:pPr>
          </w:p>
        </w:tc>
      </w:tr>
    </w:tbl>
    <w:p w:rsidR="00A95B4E" w:rsidRPr="00620E0A" w:rsidRDefault="00A95B4E" w:rsidP="00A95B4E">
      <w:pPr>
        <w:tabs>
          <w:tab w:val="left" w:pos="3119"/>
          <w:tab w:val="center" w:pos="7371"/>
          <w:tab w:val="center" w:pos="7938"/>
        </w:tabs>
        <w:spacing w:after="0" w:line="240" w:lineRule="auto"/>
        <w:ind w:left="3261" w:hanging="3261"/>
        <w:jc w:val="center"/>
        <w:rPr>
          <w:rFonts w:ascii="Bookman Old Style" w:hAnsi="Bookman Old Style" w:cs="Arial"/>
          <w:sz w:val="24"/>
          <w:szCs w:val="24"/>
        </w:rPr>
      </w:pPr>
    </w:p>
    <w:p w:rsidR="00A95B4E" w:rsidRPr="00620E0A" w:rsidRDefault="00A95B4E" w:rsidP="00A95B4E">
      <w:pPr>
        <w:tabs>
          <w:tab w:val="left" w:pos="3119"/>
          <w:tab w:val="center" w:pos="7371"/>
          <w:tab w:val="center" w:pos="7938"/>
        </w:tabs>
        <w:spacing w:after="0" w:line="240" w:lineRule="auto"/>
        <w:ind w:left="3261" w:hanging="3261"/>
        <w:jc w:val="center"/>
        <w:rPr>
          <w:rFonts w:ascii="Bookman Old Style" w:hAnsi="Bookman Old Style" w:cs="Arial"/>
          <w:sz w:val="24"/>
          <w:szCs w:val="24"/>
        </w:rPr>
      </w:pPr>
    </w:p>
    <w:p w:rsidR="00A95B4E" w:rsidRPr="001A61F1" w:rsidRDefault="00A95B4E" w:rsidP="00A95B4E">
      <w:pPr>
        <w:tabs>
          <w:tab w:val="center" w:pos="7371"/>
        </w:tabs>
        <w:spacing w:after="0" w:line="240" w:lineRule="auto"/>
        <w:rPr>
          <w:rFonts w:ascii="Bookman Old Style" w:hAnsi="Bookman Old Style" w:cs="Arial"/>
          <w:sz w:val="24"/>
          <w:szCs w:val="24"/>
          <w:u w:val="single"/>
          <w:lang w:val="id-ID"/>
        </w:rPr>
      </w:pPr>
      <w:r w:rsidRPr="00620E0A">
        <w:rPr>
          <w:rFonts w:ascii="Bookman Old Style" w:hAnsi="Bookman Old Style" w:cs="Arial"/>
          <w:sz w:val="24"/>
          <w:szCs w:val="24"/>
        </w:rPr>
        <w:tab/>
      </w:r>
      <w:r w:rsidR="00622EDA" w:rsidRPr="00620E0A">
        <w:rPr>
          <w:rFonts w:ascii="Bookman Old Style" w:hAnsi="Bookman Old Style" w:cs="Arial"/>
          <w:sz w:val="24"/>
          <w:szCs w:val="24"/>
          <w:u w:val="single"/>
        </w:rPr>
        <w:t>YOPI EKO JATI WIBOWO</w:t>
      </w:r>
      <w:r w:rsidR="001A61F1">
        <w:rPr>
          <w:rFonts w:ascii="Bookman Old Style" w:hAnsi="Bookman Old Style" w:cs="Arial"/>
          <w:sz w:val="24"/>
          <w:szCs w:val="24"/>
          <w:u w:val="single"/>
          <w:lang w:val="id-ID"/>
        </w:rPr>
        <w:t xml:space="preserve">, </w:t>
      </w:r>
      <w:proofErr w:type="gramStart"/>
      <w:r w:rsidR="001A61F1">
        <w:rPr>
          <w:rFonts w:ascii="Bookman Old Style" w:hAnsi="Bookman Old Style" w:cs="Arial"/>
          <w:sz w:val="24"/>
          <w:szCs w:val="24"/>
          <w:u w:val="single"/>
          <w:lang w:val="id-ID"/>
        </w:rPr>
        <w:t>S.Sos</w:t>
      </w:r>
      <w:proofErr w:type="gramEnd"/>
      <w:r w:rsidR="001A61F1">
        <w:rPr>
          <w:rFonts w:ascii="Bookman Old Style" w:hAnsi="Bookman Old Style" w:cs="Arial"/>
          <w:sz w:val="24"/>
          <w:szCs w:val="24"/>
          <w:u w:val="single"/>
          <w:lang w:val="id-ID"/>
        </w:rPr>
        <w:t>., M.M.</w:t>
      </w:r>
    </w:p>
    <w:p w:rsidR="00A95B4E" w:rsidRPr="00620E0A" w:rsidRDefault="00A95B4E" w:rsidP="00A95B4E">
      <w:pPr>
        <w:tabs>
          <w:tab w:val="center" w:pos="7371"/>
        </w:tabs>
        <w:spacing w:after="0" w:line="240" w:lineRule="auto"/>
        <w:ind w:left="3261" w:hanging="3261"/>
        <w:rPr>
          <w:rFonts w:ascii="Bookman Old Style" w:hAnsi="Bookman Old Style" w:cs="Arial"/>
          <w:sz w:val="24"/>
          <w:szCs w:val="24"/>
          <w:lang w:val="id-ID"/>
        </w:rPr>
      </w:pPr>
      <w:r w:rsidRPr="00620E0A">
        <w:rPr>
          <w:rFonts w:ascii="Bookman Old Style" w:hAnsi="Bookman Old Style" w:cs="Arial"/>
          <w:sz w:val="24"/>
          <w:szCs w:val="24"/>
        </w:rPr>
        <w:tab/>
      </w:r>
      <w:r w:rsidRPr="00620E0A">
        <w:rPr>
          <w:rFonts w:ascii="Bookman Old Style" w:hAnsi="Bookman Old Style" w:cs="Arial"/>
          <w:sz w:val="24"/>
          <w:szCs w:val="24"/>
        </w:rPr>
        <w:tab/>
        <w:t xml:space="preserve">Pembina </w:t>
      </w:r>
      <w:r w:rsidR="00563459">
        <w:rPr>
          <w:rFonts w:ascii="Bookman Old Style" w:hAnsi="Bookman Old Style" w:cs="Arial"/>
          <w:sz w:val="24"/>
          <w:szCs w:val="24"/>
          <w:lang w:val="id-ID"/>
        </w:rPr>
        <w:t>Utama Muda</w:t>
      </w:r>
    </w:p>
    <w:p w:rsidR="00A95B4E" w:rsidRPr="00620E0A" w:rsidRDefault="00A95B4E" w:rsidP="00A95B4E">
      <w:pPr>
        <w:tabs>
          <w:tab w:val="center" w:pos="7371"/>
        </w:tabs>
        <w:rPr>
          <w:lang w:val="id-ID"/>
        </w:rPr>
      </w:pPr>
      <w:r w:rsidRPr="00620E0A">
        <w:rPr>
          <w:rFonts w:ascii="Bookman Old Style" w:hAnsi="Bookman Old Style" w:cs="Arial"/>
          <w:sz w:val="24"/>
          <w:szCs w:val="24"/>
        </w:rPr>
        <w:tab/>
        <w:t>NIP.</w:t>
      </w:r>
      <w:r w:rsidR="00512B11" w:rsidRPr="00620E0A">
        <w:rPr>
          <w:rFonts w:ascii="Bookman Old Style" w:hAnsi="Bookman Old Style" w:cs="Arial"/>
          <w:sz w:val="24"/>
          <w:szCs w:val="24"/>
          <w:lang w:val="id-ID"/>
        </w:rPr>
        <w:t xml:space="preserve"> 19720125 199203 1 004</w:t>
      </w:r>
    </w:p>
    <w:p w:rsidR="00A95B4E" w:rsidRPr="00620E0A" w:rsidRDefault="00A95B4E" w:rsidP="00A95B4E">
      <w:pPr>
        <w:rPr>
          <w:rFonts w:ascii="Bookman Old Style" w:hAnsi="Bookman Old Style" w:cs="Arial"/>
          <w:sz w:val="24"/>
          <w:szCs w:val="24"/>
        </w:rPr>
      </w:pPr>
      <w:r w:rsidRPr="00620E0A">
        <w:rPr>
          <w:rFonts w:ascii="Bookman Old Style" w:hAnsi="Bookman Old Style" w:cs="Arial"/>
          <w:sz w:val="24"/>
          <w:szCs w:val="24"/>
        </w:rPr>
        <w:lastRenderedPageBreak/>
        <w:tab/>
      </w:r>
      <w:r w:rsidRPr="00620E0A">
        <w:rPr>
          <w:rFonts w:ascii="Bookman Old Style" w:hAnsi="Bookman Old Style" w:cs="Arial"/>
          <w:sz w:val="24"/>
          <w:szCs w:val="24"/>
        </w:rPr>
        <w:tab/>
      </w:r>
      <w:r w:rsidRPr="00620E0A">
        <w:rPr>
          <w:rFonts w:ascii="Bookman Old Style" w:hAnsi="Bookman Old Style" w:cs="Arial"/>
          <w:sz w:val="24"/>
          <w:szCs w:val="24"/>
        </w:rPr>
        <w:tab/>
      </w:r>
      <w:r w:rsidRPr="00620E0A">
        <w:rPr>
          <w:rFonts w:ascii="Bookman Old Style" w:hAnsi="Bookman Old Style" w:cs="Arial"/>
          <w:sz w:val="24"/>
          <w:szCs w:val="24"/>
        </w:rPr>
        <w:tab/>
      </w:r>
    </w:p>
    <w:p w:rsidR="00A95B4E" w:rsidRPr="00620E0A" w:rsidRDefault="00A95B4E" w:rsidP="00A95B4E">
      <w:pPr>
        <w:rPr>
          <w:rFonts w:ascii="Bookman Old Style" w:hAnsi="Bookman Old Style" w:cs="Arial"/>
          <w:sz w:val="24"/>
          <w:szCs w:val="24"/>
        </w:rPr>
      </w:pPr>
    </w:p>
    <w:p w:rsidR="00A95B4E" w:rsidRPr="00620E0A" w:rsidRDefault="00A95B4E" w:rsidP="00242EEE">
      <w:pPr>
        <w:ind w:firstLine="9781"/>
        <w:jc w:val="center"/>
        <w:rPr>
          <w:rFonts w:ascii="Bookman Old Style" w:hAnsi="Bookman Old Style" w:cs="Arial"/>
          <w:sz w:val="24"/>
          <w:szCs w:val="24"/>
        </w:rPr>
      </w:pPr>
    </w:p>
    <w:p w:rsidR="00A95B4E" w:rsidRPr="00620E0A" w:rsidRDefault="00A95B4E" w:rsidP="00242EEE">
      <w:pPr>
        <w:ind w:firstLine="9781"/>
        <w:jc w:val="center"/>
        <w:rPr>
          <w:rFonts w:ascii="Bookman Old Style" w:hAnsi="Bookman Old Style" w:cs="Arial"/>
          <w:sz w:val="24"/>
          <w:szCs w:val="24"/>
        </w:rPr>
      </w:pPr>
    </w:p>
    <w:p w:rsidR="00A95B4E" w:rsidRPr="00620E0A" w:rsidRDefault="00A95B4E" w:rsidP="00242EEE">
      <w:pPr>
        <w:ind w:firstLine="9781"/>
        <w:jc w:val="center"/>
        <w:rPr>
          <w:rFonts w:ascii="Bookman Old Style" w:hAnsi="Bookman Old Style" w:cs="Arial"/>
          <w:sz w:val="24"/>
          <w:szCs w:val="24"/>
        </w:rPr>
      </w:pPr>
    </w:p>
    <w:p w:rsidR="00A95B4E" w:rsidRPr="00620E0A" w:rsidRDefault="00A95B4E" w:rsidP="00242EEE">
      <w:pPr>
        <w:ind w:firstLine="9781"/>
        <w:jc w:val="center"/>
        <w:rPr>
          <w:rFonts w:ascii="Bookman Old Style" w:hAnsi="Bookman Old Style" w:cs="Arial"/>
          <w:sz w:val="24"/>
          <w:szCs w:val="24"/>
        </w:rPr>
      </w:pPr>
    </w:p>
    <w:p w:rsidR="00A95B4E" w:rsidRPr="00620E0A" w:rsidRDefault="00A95B4E" w:rsidP="00242EEE">
      <w:pPr>
        <w:ind w:firstLine="9781"/>
        <w:jc w:val="center"/>
        <w:rPr>
          <w:rFonts w:ascii="Bookman Old Style" w:hAnsi="Bookman Old Style" w:cs="Arial"/>
          <w:sz w:val="24"/>
          <w:szCs w:val="24"/>
        </w:rPr>
      </w:pPr>
    </w:p>
    <w:p w:rsidR="00A95B4E" w:rsidRPr="00620E0A" w:rsidRDefault="00A95B4E" w:rsidP="00242EEE">
      <w:pPr>
        <w:ind w:firstLine="9781"/>
        <w:jc w:val="center"/>
        <w:rPr>
          <w:rFonts w:ascii="Bookman Old Style" w:hAnsi="Bookman Old Style" w:cs="Arial"/>
          <w:sz w:val="24"/>
          <w:szCs w:val="24"/>
        </w:rPr>
      </w:pPr>
    </w:p>
    <w:p w:rsidR="00A95B4E" w:rsidRPr="0077561B" w:rsidRDefault="00A95B4E" w:rsidP="0077561B">
      <w:pPr>
        <w:spacing w:after="0" w:line="240" w:lineRule="auto"/>
        <w:rPr>
          <w:rFonts w:ascii="Bookman Old Style" w:hAnsi="Bookman Old Style" w:cs="Arial"/>
          <w:sz w:val="24"/>
          <w:szCs w:val="24"/>
          <w:lang w:val="id-ID"/>
        </w:rPr>
      </w:pPr>
      <w:bookmarkStart w:id="0" w:name="_GoBack"/>
      <w:bookmarkEnd w:id="0"/>
    </w:p>
    <w:p w:rsidR="00A95B4E" w:rsidRPr="00620E0A" w:rsidRDefault="00A95B4E" w:rsidP="00242EEE">
      <w:pPr>
        <w:ind w:firstLine="9781"/>
        <w:jc w:val="center"/>
        <w:rPr>
          <w:rFonts w:ascii="Bookman Old Style" w:hAnsi="Bookman Old Style" w:cs="Arial"/>
          <w:sz w:val="24"/>
          <w:szCs w:val="24"/>
        </w:rPr>
      </w:pPr>
    </w:p>
    <w:sectPr w:rsidR="00A95B4E" w:rsidRPr="00620E0A" w:rsidSect="00EE2F92">
      <w:pgSz w:w="18711" w:h="12242" w:orient="landscape" w:code="5"/>
      <w:pgMar w:top="624" w:right="130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A0" w:rsidRDefault="001773A0">
      <w:pPr>
        <w:spacing w:after="0" w:line="240" w:lineRule="auto"/>
      </w:pPr>
      <w:r>
        <w:separator/>
      </w:r>
    </w:p>
  </w:endnote>
  <w:endnote w:type="continuationSeparator" w:id="0">
    <w:p w:rsidR="001773A0" w:rsidRDefault="0017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A0" w:rsidRDefault="001773A0">
      <w:pPr>
        <w:spacing w:after="0" w:line="240" w:lineRule="auto"/>
      </w:pPr>
      <w:r>
        <w:separator/>
      </w:r>
    </w:p>
  </w:footnote>
  <w:footnote w:type="continuationSeparator" w:id="0">
    <w:p w:rsidR="001773A0" w:rsidRDefault="0017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22" w:rsidRDefault="009E1022" w:rsidP="00A7453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AA2"/>
    <w:multiLevelType w:val="multilevel"/>
    <w:tmpl w:val="2F2C0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CE2648"/>
    <w:multiLevelType w:val="hybridMultilevel"/>
    <w:tmpl w:val="38F46372"/>
    <w:lvl w:ilvl="0" w:tplc="2DFEDE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C3F0587"/>
    <w:multiLevelType w:val="hybridMultilevel"/>
    <w:tmpl w:val="E2BA8B3E"/>
    <w:lvl w:ilvl="0" w:tplc="52607F2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 w15:restartNumberingAfterBreak="0">
    <w:nsid w:val="0D900018"/>
    <w:multiLevelType w:val="hybridMultilevel"/>
    <w:tmpl w:val="789C8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B912E5"/>
    <w:multiLevelType w:val="multilevel"/>
    <w:tmpl w:val="20A6E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101DD6"/>
    <w:multiLevelType w:val="hybridMultilevel"/>
    <w:tmpl w:val="8F342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6F7ED6"/>
    <w:multiLevelType w:val="hybridMultilevel"/>
    <w:tmpl w:val="6D5A84A2"/>
    <w:lvl w:ilvl="0" w:tplc="C02E5BFC">
      <w:start w:val="1"/>
      <w:numFmt w:val="decimal"/>
      <w:lvlText w:val="%1."/>
      <w:lvlJc w:val="left"/>
      <w:pPr>
        <w:ind w:left="673" w:hanging="360"/>
      </w:pPr>
      <w:rPr>
        <w:rFonts w:hint="default"/>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7" w15:restartNumberingAfterBreak="0">
    <w:nsid w:val="2CCC558C"/>
    <w:multiLevelType w:val="hybridMultilevel"/>
    <w:tmpl w:val="596AC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F8538E0"/>
    <w:multiLevelType w:val="singleLevel"/>
    <w:tmpl w:val="0EE6130E"/>
    <w:lvl w:ilvl="0">
      <w:start w:val="1"/>
      <w:numFmt w:val="bullet"/>
      <w:lvlText w:val=""/>
      <w:lvlJc w:val="left"/>
      <w:pPr>
        <w:tabs>
          <w:tab w:val="num" w:pos="360"/>
        </w:tabs>
        <w:ind w:left="360" w:hanging="360"/>
      </w:pPr>
      <w:rPr>
        <w:rFonts w:ascii="Symbol" w:hAnsi="Symbol" w:cs="Symbol" w:hint="default"/>
        <w:color w:val="auto"/>
      </w:rPr>
    </w:lvl>
  </w:abstractNum>
  <w:abstractNum w:abstractNumId="9" w15:restartNumberingAfterBreak="0">
    <w:nsid w:val="2F8704C5"/>
    <w:multiLevelType w:val="hybridMultilevel"/>
    <w:tmpl w:val="C5AE4216"/>
    <w:lvl w:ilvl="0" w:tplc="327890DC">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0" w15:restartNumberingAfterBreak="0">
    <w:nsid w:val="31594F13"/>
    <w:multiLevelType w:val="hybridMultilevel"/>
    <w:tmpl w:val="A578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60C5B"/>
    <w:multiLevelType w:val="singleLevel"/>
    <w:tmpl w:val="0EE6130E"/>
    <w:lvl w:ilvl="0">
      <w:start w:val="1"/>
      <w:numFmt w:val="bullet"/>
      <w:lvlText w:val=""/>
      <w:lvlJc w:val="left"/>
      <w:pPr>
        <w:tabs>
          <w:tab w:val="num" w:pos="360"/>
        </w:tabs>
        <w:ind w:left="360" w:hanging="360"/>
      </w:pPr>
      <w:rPr>
        <w:rFonts w:ascii="Symbol" w:hAnsi="Symbol" w:cs="Symbol" w:hint="default"/>
        <w:color w:val="auto"/>
      </w:rPr>
    </w:lvl>
  </w:abstractNum>
  <w:abstractNum w:abstractNumId="12" w15:restartNumberingAfterBreak="0">
    <w:nsid w:val="34B11E20"/>
    <w:multiLevelType w:val="hybridMultilevel"/>
    <w:tmpl w:val="BA641DB0"/>
    <w:lvl w:ilvl="0" w:tplc="6D8E3B2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87C39E4"/>
    <w:multiLevelType w:val="hybridMultilevel"/>
    <w:tmpl w:val="D24E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85896"/>
    <w:multiLevelType w:val="hybridMultilevel"/>
    <w:tmpl w:val="C45EF8AA"/>
    <w:lvl w:ilvl="0" w:tplc="408806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C252994"/>
    <w:multiLevelType w:val="hybridMultilevel"/>
    <w:tmpl w:val="79FAF6DE"/>
    <w:lvl w:ilvl="0" w:tplc="AD32F4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C3A452B"/>
    <w:multiLevelType w:val="hybridMultilevel"/>
    <w:tmpl w:val="53C064A4"/>
    <w:lvl w:ilvl="0" w:tplc="B068F902">
      <w:start w:val="5"/>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2C07EA0"/>
    <w:multiLevelType w:val="hybridMultilevel"/>
    <w:tmpl w:val="35DA7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524FF"/>
    <w:multiLevelType w:val="hybridMultilevel"/>
    <w:tmpl w:val="C45208AA"/>
    <w:lvl w:ilvl="0" w:tplc="000E8256">
      <w:start w:val="1"/>
      <w:numFmt w:val="bullet"/>
      <w:lvlText w:val="-"/>
      <w:lvlJc w:val="left"/>
      <w:pPr>
        <w:ind w:left="1440" w:hanging="360"/>
      </w:pPr>
      <w:rPr>
        <w:rFonts w:ascii="Bookman Old Style" w:eastAsia="Times New Roman" w:hAnsi="Bookman Old Style"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15:restartNumberingAfterBreak="0">
    <w:nsid w:val="4CB16A7B"/>
    <w:multiLevelType w:val="hybridMultilevel"/>
    <w:tmpl w:val="9B30067C"/>
    <w:lvl w:ilvl="0" w:tplc="9CFCE75E">
      <w:start w:val="1"/>
      <w:numFmt w:val="decimal"/>
      <w:lvlText w:val="%1."/>
      <w:lvlJc w:val="left"/>
      <w:pPr>
        <w:ind w:left="652" w:hanging="360"/>
      </w:pPr>
      <w:rPr>
        <w:rFonts w:hint="default"/>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abstractNum w:abstractNumId="20" w15:restartNumberingAfterBreak="0">
    <w:nsid w:val="4FAE7DCA"/>
    <w:multiLevelType w:val="multilevel"/>
    <w:tmpl w:val="E9FC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C37886"/>
    <w:multiLevelType w:val="hybridMultilevel"/>
    <w:tmpl w:val="8C8660BA"/>
    <w:lvl w:ilvl="0" w:tplc="1AD48F94">
      <w:start w:val="1"/>
      <w:numFmt w:val="lowerLetter"/>
      <w:lvlText w:val="%1."/>
      <w:lvlJc w:val="left"/>
      <w:pPr>
        <w:ind w:left="652" w:hanging="360"/>
      </w:pPr>
      <w:rPr>
        <w:rFonts w:hint="default"/>
        <w:sz w:val="24"/>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abstractNum w:abstractNumId="22" w15:restartNumberingAfterBreak="0">
    <w:nsid w:val="551A14B0"/>
    <w:multiLevelType w:val="hybridMultilevel"/>
    <w:tmpl w:val="C99E2C24"/>
    <w:lvl w:ilvl="0" w:tplc="37980D54">
      <w:start w:val="1"/>
      <w:numFmt w:val="lowerLetter"/>
      <w:lvlText w:val="%1."/>
      <w:lvlJc w:val="left"/>
      <w:pPr>
        <w:ind w:left="673" w:hanging="360"/>
      </w:pPr>
      <w:rPr>
        <w:rFonts w:hint="default"/>
        <w:sz w:val="24"/>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23" w15:restartNumberingAfterBreak="0">
    <w:nsid w:val="55C64C97"/>
    <w:multiLevelType w:val="hybridMultilevel"/>
    <w:tmpl w:val="65AE63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64F49DD"/>
    <w:multiLevelType w:val="hybridMultilevel"/>
    <w:tmpl w:val="693C8874"/>
    <w:lvl w:ilvl="0" w:tplc="8B66629C">
      <w:start w:val="1"/>
      <w:numFmt w:val="lowerLetter"/>
      <w:lvlText w:val="%1."/>
      <w:lvlJc w:val="left"/>
      <w:pPr>
        <w:ind w:left="742" w:hanging="360"/>
      </w:pPr>
      <w:rPr>
        <w:rFonts w:hint="default"/>
        <w:sz w:val="24"/>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abstractNum w:abstractNumId="25" w15:restartNumberingAfterBreak="0">
    <w:nsid w:val="5B1036A4"/>
    <w:multiLevelType w:val="hybridMultilevel"/>
    <w:tmpl w:val="B0CE5C0C"/>
    <w:lvl w:ilvl="0" w:tplc="679ADE74">
      <w:start w:val="1"/>
      <w:numFmt w:val="lowerLetter"/>
      <w:lvlText w:val="%1."/>
      <w:lvlJc w:val="left"/>
      <w:pPr>
        <w:ind w:left="652" w:hanging="360"/>
      </w:pPr>
      <w:rPr>
        <w:rFonts w:hint="default"/>
        <w:sz w:val="24"/>
      </w:rPr>
    </w:lvl>
    <w:lvl w:ilvl="1" w:tplc="04210019" w:tentative="1">
      <w:start w:val="1"/>
      <w:numFmt w:val="lowerLetter"/>
      <w:lvlText w:val="%2."/>
      <w:lvlJc w:val="left"/>
      <w:pPr>
        <w:ind w:left="1372" w:hanging="360"/>
      </w:pPr>
    </w:lvl>
    <w:lvl w:ilvl="2" w:tplc="0421001B" w:tentative="1">
      <w:start w:val="1"/>
      <w:numFmt w:val="lowerRoman"/>
      <w:lvlText w:val="%3."/>
      <w:lvlJc w:val="right"/>
      <w:pPr>
        <w:ind w:left="2092" w:hanging="180"/>
      </w:pPr>
    </w:lvl>
    <w:lvl w:ilvl="3" w:tplc="0421000F" w:tentative="1">
      <w:start w:val="1"/>
      <w:numFmt w:val="decimal"/>
      <w:lvlText w:val="%4."/>
      <w:lvlJc w:val="left"/>
      <w:pPr>
        <w:ind w:left="2812" w:hanging="360"/>
      </w:pPr>
    </w:lvl>
    <w:lvl w:ilvl="4" w:tplc="04210019" w:tentative="1">
      <w:start w:val="1"/>
      <w:numFmt w:val="lowerLetter"/>
      <w:lvlText w:val="%5."/>
      <w:lvlJc w:val="left"/>
      <w:pPr>
        <w:ind w:left="3532" w:hanging="360"/>
      </w:pPr>
    </w:lvl>
    <w:lvl w:ilvl="5" w:tplc="0421001B" w:tentative="1">
      <w:start w:val="1"/>
      <w:numFmt w:val="lowerRoman"/>
      <w:lvlText w:val="%6."/>
      <w:lvlJc w:val="right"/>
      <w:pPr>
        <w:ind w:left="4252" w:hanging="180"/>
      </w:pPr>
    </w:lvl>
    <w:lvl w:ilvl="6" w:tplc="0421000F" w:tentative="1">
      <w:start w:val="1"/>
      <w:numFmt w:val="decimal"/>
      <w:lvlText w:val="%7."/>
      <w:lvlJc w:val="left"/>
      <w:pPr>
        <w:ind w:left="4972" w:hanging="360"/>
      </w:pPr>
    </w:lvl>
    <w:lvl w:ilvl="7" w:tplc="04210019" w:tentative="1">
      <w:start w:val="1"/>
      <w:numFmt w:val="lowerLetter"/>
      <w:lvlText w:val="%8."/>
      <w:lvlJc w:val="left"/>
      <w:pPr>
        <w:ind w:left="5692" w:hanging="360"/>
      </w:pPr>
    </w:lvl>
    <w:lvl w:ilvl="8" w:tplc="0421001B" w:tentative="1">
      <w:start w:val="1"/>
      <w:numFmt w:val="lowerRoman"/>
      <w:lvlText w:val="%9."/>
      <w:lvlJc w:val="right"/>
      <w:pPr>
        <w:ind w:left="6412" w:hanging="180"/>
      </w:pPr>
    </w:lvl>
  </w:abstractNum>
  <w:abstractNum w:abstractNumId="26" w15:restartNumberingAfterBreak="0">
    <w:nsid w:val="5C723D63"/>
    <w:multiLevelType w:val="hybridMultilevel"/>
    <w:tmpl w:val="3A2E788A"/>
    <w:lvl w:ilvl="0" w:tplc="D4AA23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5E9D0AB0"/>
    <w:multiLevelType w:val="hybridMultilevel"/>
    <w:tmpl w:val="789C8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1D31BD6"/>
    <w:multiLevelType w:val="hybridMultilevel"/>
    <w:tmpl w:val="6F00F058"/>
    <w:lvl w:ilvl="0" w:tplc="B65C7BC4">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9" w15:restartNumberingAfterBreak="0">
    <w:nsid w:val="626461CB"/>
    <w:multiLevelType w:val="hybridMultilevel"/>
    <w:tmpl w:val="D8C8F034"/>
    <w:lvl w:ilvl="0" w:tplc="9578B8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15:restartNumberingAfterBreak="0">
    <w:nsid w:val="7026261D"/>
    <w:multiLevelType w:val="hybridMultilevel"/>
    <w:tmpl w:val="A2B8E20A"/>
    <w:lvl w:ilvl="0" w:tplc="A386B4CC">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1" w15:restartNumberingAfterBreak="0">
    <w:nsid w:val="761730B1"/>
    <w:multiLevelType w:val="hybridMultilevel"/>
    <w:tmpl w:val="596AC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70D7A08"/>
    <w:multiLevelType w:val="hybridMultilevel"/>
    <w:tmpl w:val="DC80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4083B"/>
    <w:multiLevelType w:val="hybridMultilevel"/>
    <w:tmpl w:val="99526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F8C72E2"/>
    <w:multiLevelType w:val="hybridMultilevel"/>
    <w:tmpl w:val="D1A42B8A"/>
    <w:lvl w:ilvl="0" w:tplc="8CFC4614">
      <w:start w:val="1"/>
      <w:numFmt w:val="lowerLetter"/>
      <w:lvlText w:val="%1."/>
      <w:lvlJc w:val="left"/>
      <w:pPr>
        <w:ind w:left="742" w:hanging="360"/>
      </w:pPr>
      <w:rPr>
        <w:rFonts w:hint="default"/>
        <w:sz w:val="24"/>
      </w:rPr>
    </w:lvl>
    <w:lvl w:ilvl="1" w:tplc="04210019" w:tentative="1">
      <w:start w:val="1"/>
      <w:numFmt w:val="lowerLetter"/>
      <w:lvlText w:val="%2."/>
      <w:lvlJc w:val="left"/>
      <w:pPr>
        <w:ind w:left="1462" w:hanging="360"/>
      </w:pPr>
    </w:lvl>
    <w:lvl w:ilvl="2" w:tplc="0421001B" w:tentative="1">
      <w:start w:val="1"/>
      <w:numFmt w:val="lowerRoman"/>
      <w:lvlText w:val="%3."/>
      <w:lvlJc w:val="right"/>
      <w:pPr>
        <w:ind w:left="2182" w:hanging="180"/>
      </w:pPr>
    </w:lvl>
    <w:lvl w:ilvl="3" w:tplc="0421000F" w:tentative="1">
      <w:start w:val="1"/>
      <w:numFmt w:val="decimal"/>
      <w:lvlText w:val="%4."/>
      <w:lvlJc w:val="left"/>
      <w:pPr>
        <w:ind w:left="2902" w:hanging="360"/>
      </w:pPr>
    </w:lvl>
    <w:lvl w:ilvl="4" w:tplc="04210019" w:tentative="1">
      <w:start w:val="1"/>
      <w:numFmt w:val="lowerLetter"/>
      <w:lvlText w:val="%5."/>
      <w:lvlJc w:val="left"/>
      <w:pPr>
        <w:ind w:left="3622" w:hanging="360"/>
      </w:pPr>
    </w:lvl>
    <w:lvl w:ilvl="5" w:tplc="0421001B" w:tentative="1">
      <w:start w:val="1"/>
      <w:numFmt w:val="lowerRoman"/>
      <w:lvlText w:val="%6."/>
      <w:lvlJc w:val="right"/>
      <w:pPr>
        <w:ind w:left="4342" w:hanging="180"/>
      </w:pPr>
    </w:lvl>
    <w:lvl w:ilvl="6" w:tplc="0421000F" w:tentative="1">
      <w:start w:val="1"/>
      <w:numFmt w:val="decimal"/>
      <w:lvlText w:val="%7."/>
      <w:lvlJc w:val="left"/>
      <w:pPr>
        <w:ind w:left="5062" w:hanging="360"/>
      </w:pPr>
    </w:lvl>
    <w:lvl w:ilvl="7" w:tplc="04210019" w:tentative="1">
      <w:start w:val="1"/>
      <w:numFmt w:val="lowerLetter"/>
      <w:lvlText w:val="%8."/>
      <w:lvlJc w:val="left"/>
      <w:pPr>
        <w:ind w:left="5782" w:hanging="360"/>
      </w:pPr>
    </w:lvl>
    <w:lvl w:ilvl="8" w:tplc="0421001B" w:tentative="1">
      <w:start w:val="1"/>
      <w:numFmt w:val="lowerRoman"/>
      <w:lvlText w:val="%9."/>
      <w:lvlJc w:val="right"/>
      <w:pPr>
        <w:ind w:left="6502" w:hanging="180"/>
      </w:pPr>
    </w:lvl>
  </w:abstractNum>
  <w:num w:numId="1">
    <w:abstractNumId w:val="16"/>
  </w:num>
  <w:num w:numId="2">
    <w:abstractNumId w:val="29"/>
  </w:num>
  <w:num w:numId="3">
    <w:abstractNumId w:val="15"/>
  </w:num>
  <w:num w:numId="4">
    <w:abstractNumId w:val="7"/>
  </w:num>
  <w:num w:numId="5">
    <w:abstractNumId w:val="23"/>
  </w:num>
  <w:num w:numId="6">
    <w:abstractNumId w:val="30"/>
  </w:num>
  <w:num w:numId="7">
    <w:abstractNumId w:val="28"/>
  </w:num>
  <w:num w:numId="8">
    <w:abstractNumId w:val="2"/>
  </w:num>
  <w:num w:numId="9">
    <w:abstractNumId w:val="9"/>
  </w:num>
  <w:num w:numId="10">
    <w:abstractNumId w:val="1"/>
  </w:num>
  <w:num w:numId="11">
    <w:abstractNumId w:val="22"/>
  </w:num>
  <w:num w:numId="12">
    <w:abstractNumId w:val="25"/>
  </w:num>
  <w:num w:numId="13">
    <w:abstractNumId w:val="21"/>
  </w:num>
  <w:num w:numId="14">
    <w:abstractNumId w:val="24"/>
  </w:num>
  <w:num w:numId="15">
    <w:abstractNumId w:val="6"/>
  </w:num>
  <w:num w:numId="16">
    <w:abstractNumId w:val="34"/>
  </w:num>
  <w:num w:numId="17">
    <w:abstractNumId w:val="19"/>
  </w:num>
  <w:num w:numId="18">
    <w:abstractNumId w:val="4"/>
  </w:num>
  <w:num w:numId="19">
    <w:abstractNumId w:val="0"/>
  </w:num>
  <w:num w:numId="20">
    <w:abstractNumId w:val="20"/>
  </w:num>
  <w:num w:numId="21">
    <w:abstractNumId w:val="32"/>
  </w:num>
  <w:num w:numId="22">
    <w:abstractNumId w:val="17"/>
  </w:num>
  <w:num w:numId="23">
    <w:abstractNumId w:val="10"/>
  </w:num>
  <w:num w:numId="24">
    <w:abstractNumId w:val="13"/>
  </w:num>
  <w:num w:numId="25">
    <w:abstractNumId w:val="8"/>
  </w:num>
  <w:num w:numId="26">
    <w:abstractNumId w:val="11"/>
  </w:num>
  <w:num w:numId="27">
    <w:abstractNumId w:val="31"/>
  </w:num>
  <w:num w:numId="28">
    <w:abstractNumId w:val="3"/>
  </w:num>
  <w:num w:numId="29">
    <w:abstractNumId w:val="27"/>
  </w:num>
  <w:num w:numId="30">
    <w:abstractNumId w:val="33"/>
  </w:num>
  <w:num w:numId="31">
    <w:abstractNumId w:val="5"/>
  </w:num>
  <w:num w:numId="32">
    <w:abstractNumId w:val="26"/>
  </w:num>
  <w:num w:numId="33">
    <w:abstractNumId w:val="14"/>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B3"/>
    <w:rsid w:val="00001132"/>
    <w:rsid w:val="000104EF"/>
    <w:rsid w:val="00012FF2"/>
    <w:rsid w:val="00031C64"/>
    <w:rsid w:val="000544F9"/>
    <w:rsid w:val="00055840"/>
    <w:rsid w:val="000668E3"/>
    <w:rsid w:val="00066EE0"/>
    <w:rsid w:val="00073893"/>
    <w:rsid w:val="00080261"/>
    <w:rsid w:val="00080896"/>
    <w:rsid w:val="000908B3"/>
    <w:rsid w:val="00097E5C"/>
    <w:rsid w:val="000A09BD"/>
    <w:rsid w:val="000A1A97"/>
    <w:rsid w:val="000A1D34"/>
    <w:rsid w:val="000A4330"/>
    <w:rsid w:val="000B03A6"/>
    <w:rsid w:val="000B04E7"/>
    <w:rsid w:val="000B7A18"/>
    <w:rsid w:val="000C1A98"/>
    <w:rsid w:val="000C5415"/>
    <w:rsid w:val="000C624F"/>
    <w:rsid w:val="000E574B"/>
    <w:rsid w:val="00112A75"/>
    <w:rsid w:val="00115DA3"/>
    <w:rsid w:val="001232C6"/>
    <w:rsid w:val="001317E6"/>
    <w:rsid w:val="00176646"/>
    <w:rsid w:val="001773A0"/>
    <w:rsid w:val="00181FCE"/>
    <w:rsid w:val="00185796"/>
    <w:rsid w:val="001866E6"/>
    <w:rsid w:val="00186D54"/>
    <w:rsid w:val="0019494B"/>
    <w:rsid w:val="00194F0F"/>
    <w:rsid w:val="001A17CE"/>
    <w:rsid w:val="001A57F9"/>
    <w:rsid w:val="001A61F1"/>
    <w:rsid w:val="001C0A8C"/>
    <w:rsid w:val="001D5B64"/>
    <w:rsid w:val="001D643F"/>
    <w:rsid w:val="001E0E82"/>
    <w:rsid w:val="001F6A73"/>
    <w:rsid w:val="0022515F"/>
    <w:rsid w:val="00241057"/>
    <w:rsid w:val="00242EEE"/>
    <w:rsid w:val="00242F88"/>
    <w:rsid w:val="00244CE3"/>
    <w:rsid w:val="002505D2"/>
    <w:rsid w:val="00274F6D"/>
    <w:rsid w:val="00280798"/>
    <w:rsid w:val="00281B8F"/>
    <w:rsid w:val="00284B81"/>
    <w:rsid w:val="00286009"/>
    <w:rsid w:val="002860D5"/>
    <w:rsid w:val="002A7B8D"/>
    <w:rsid w:val="002B1470"/>
    <w:rsid w:val="002B52CE"/>
    <w:rsid w:val="002C4994"/>
    <w:rsid w:val="002D7C44"/>
    <w:rsid w:val="002F5DA0"/>
    <w:rsid w:val="003127A7"/>
    <w:rsid w:val="0031281C"/>
    <w:rsid w:val="003378A0"/>
    <w:rsid w:val="00352934"/>
    <w:rsid w:val="00360509"/>
    <w:rsid w:val="00365154"/>
    <w:rsid w:val="00366A38"/>
    <w:rsid w:val="00380C62"/>
    <w:rsid w:val="0038329F"/>
    <w:rsid w:val="0038539C"/>
    <w:rsid w:val="0038599F"/>
    <w:rsid w:val="003A36F4"/>
    <w:rsid w:val="003A3E41"/>
    <w:rsid w:val="003B1553"/>
    <w:rsid w:val="003B73EA"/>
    <w:rsid w:val="003C0E00"/>
    <w:rsid w:val="003C1738"/>
    <w:rsid w:val="003D49EF"/>
    <w:rsid w:val="003D5C38"/>
    <w:rsid w:val="003E5801"/>
    <w:rsid w:val="003E636F"/>
    <w:rsid w:val="003F37BB"/>
    <w:rsid w:val="003F5D5D"/>
    <w:rsid w:val="00405184"/>
    <w:rsid w:val="00406493"/>
    <w:rsid w:val="0040766C"/>
    <w:rsid w:val="00412EDD"/>
    <w:rsid w:val="004312E2"/>
    <w:rsid w:val="00442828"/>
    <w:rsid w:val="00445B59"/>
    <w:rsid w:val="004462C9"/>
    <w:rsid w:val="00451B7F"/>
    <w:rsid w:val="00453134"/>
    <w:rsid w:val="00462587"/>
    <w:rsid w:val="00462729"/>
    <w:rsid w:val="0049470D"/>
    <w:rsid w:val="004A7B27"/>
    <w:rsid w:val="004B174F"/>
    <w:rsid w:val="004B38C4"/>
    <w:rsid w:val="004B4D73"/>
    <w:rsid w:val="004C2641"/>
    <w:rsid w:val="004D4707"/>
    <w:rsid w:val="004D5CF8"/>
    <w:rsid w:val="004E5659"/>
    <w:rsid w:val="004F1E17"/>
    <w:rsid w:val="004F2CFC"/>
    <w:rsid w:val="004F45BB"/>
    <w:rsid w:val="005027E6"/>
    <w:rsid w:val="00502F6D"/>
    <w:rsid w:val="00512B11"/>
    <w:rsid w:val="00535655"/>
    <w:rsid w:val="005436EB"/>
    <w:rsid w:val="00552038"/>
    <w:rsid w:val="005607C2"/>
    <w:rsid w:val="005626A5"/>
    <w:rsid w:val="00563459"/>
    <w:rsid w:val="005653AE"/>
    <w:rsid w:val="00567AA3"/>
    <w:rsid w:val="005717E9"/>
    <w:rsid w:val="005727A0"/>
    <w:rsid w:val="005824EB"/>
    <w:rsid w:val="0059532D"/>
    <w:rsid w:val="005C3806"/>
    <w:rsid w:val="005D7532"/>
    <w:rsid w:val="0060254C"/>
    <w:rsid w:val="0061337A"/>
    <w:rsid w:val="00620E0A"/>
    <w:rsid w:val="00622EDA"/>
    <w:rsid w:val="006378B1"/>
    <w:rsid w:val="00647155"/>
    <w:rsid w:val="00657783"/>
    <w:rsid w:val="0068121C"/>
    <w:rsid w:val="00684C9B"/>
    <w:rsid w:val="0069541D"/>
    <w:rsid w:val="0069557D"/>
    <w:rsid w:val="00695927"/>
    <w:rsid w:val="006A581C"/>
    <w:rsid w:val="006B0345"/>
    <w:rsid w:val="006C7B22"/>
    <w:rsid w:val="007022C5"/>
    <w:rsid w:val="00705063"/>
    <w:rsid w:val="007272FC"/>
    <w:rsid w:val="00734654"/>
    <w:rsid w:val="0073468F"/>
    <w:rsid w:val="00772383"/>
    <w:rsid w:val="007730A1"/>
    <w:rsid w:val="007753C3"/>
    <w:rsid w:val="0077561B"/>
    <w:rsid w:val="00777CE5"/>
    <w:rsid w:val="00781DC9"/>
    <w:rsid w:val="00786D79"/>
    <w:rsid w:val="007875BD"/>
    <w:rsid w:val="00795108"/>
    <w:rsid w:val="00796A67"/>
    <w:rsid w:val="007A18A0"/>
    <w:rsid w:val="007A4BCF"/>
    <w:rsid w:val="007A589A"/>
    <w:rsid w:val="007C76F8"/>
    <w:rsid w:val="007D1D7A"/>
    <w:rsid w:val="007D5BD0"/>
    <w:rsid w:val="007E6B36"/>
    <w:rsid w:val="007F013B"/>
    <w:rsid w:val="007F34E0"/>
    <w:rsid w:val="00826E13"/>
    <w:rsid w:val="0083151D"/>
    <w:rsid w:val="008429C7"/>
    <w:rsid w:val="0084508C"/>
    <w:rsid w:val="00851559"/>
    <w:rsid w:val="00890D66"/>
    <w:rsid w:val="008C0047"/>
    <w:rsid w:val="008D323F"/>
    <w:rsid w:val="008D6725"/>
    <w:rsid w:val="008E0DB3"/>
    <w:rsid w:val="008E554E"/>
    <w:rsid w:val="00913570"/>
    <w:rsid w:val="009402DF"/>
    <w:rsid w:val="009512BA"/>
    <w:rsid w:val="0096205B"/>
    <w:rsid w:val="00970A12"/>
    <w:rsid w:val="00972A21"/>
    <w:rsid w:val="0099181F"/>
    <w:rsid w:val="009918E2"/>
    <w:rsid w:val="0099688D"/>
    <w:rsid w:val="009A2218"/>
    <w:rsid w:val="009A26C9"/>
    <w:rsid w:val="009A395D"/>
    <w:rsid w:val="009B446B"/>
    <w:rsid w:val="009C07BE"/>
    <w:rsid w:val="009C7AC6"/>
    <w:rsid w:val="009D69E3"/>
    <w:rsid w:val="009E1022"/>
    <w:rsid w:val="009E13B1"/>
    <w:rsid w:val="009E1B07"/>
    <w:rsid w:val="009E4AF8"/>
    <w:rsid w:val="009E510E"/>
    <w:rsid w:val="009E6093"/>
    <w:rsid w:val="00A1353A"/>
    <w:rsid w:val="00A154EC"/>
    <w:rsid w:val="00A401DF"/>
    <w:rsid w:val="00A504D0"/>
    <w:rsid w:val="00A535EB"/>
    <w:rsid w:val="00A56798"/>
    <w:rsid w:val="00A60B5A"/>
    <w:rsid w:val="00A7453B"/>
    <w:rsid w:val="00A901C2"/>
    <w:rsid w:val="00A93887"/>
    <w:rsid w:val="00A95871"/>
    <w:rsid w:val="00A95B4E"/>
    <w:rsid w:val="00AC463C"/>
    <w:rsid w:val="00AC4E42"/>
    <w:rsid w:val="00AC658A"/>
    <w:rsid w:val="00AD1AC2"/>
    <w:rsid w:val="00AD4EA8"/>
    <w:rsid w:val="00AD669A"/>
    <w:rsid w:val="00AE025D"/>
    <w:rsid w:val="00AE4C63"/>
    <w:rsid w:val="00AF05A2"/>
    <w:rsid w:val="00B1177E"/>
    <w:rsid w:val="00B12172"/>
    <w:rsid w:val="00B14E76"/>
    <w:rsid w:val="00B27DC1"/>
    <w:rsid w:val="00B3208B"/>
    <w:rsid w:val="00B33402"/>
    <w:rsid w:val="00B46015"/>
    <w:rsid w:val="00B60958"/>
    <w:rsid w:val="00B91D78"/>
    <w:rsid w:val="00B92999"/>
    <w:rsid w:val="00B933D8"/>
    <w:rsid w:val="00B94E45"/>
    <w:rsid w:val="00BA161D"/>
    <w:rsid w:val="00BB7731"/>
    <w:rsid w:val="00BC0DD9"/>
    <w:rsid w:val="00BC13CE"/>
    <w:rsid w:val="00BD30D2"/>
    <w:rsid w:val="00BD3269"/>
    <w:rsid w:val="00BD3DD3"/>
    <w:rsid w:val="00BE4283"/>
    <w:rsid w:val="00BE57FC"/>
    <w:rsid w:val="00BE5972"/>
    <w:rsid w:val="00BF2FE2"/>
    <w:rsid w:val="00C030E4"/>
    <w:rsid w:val="00C14CD9"/>
    <w:rsid w:val="00C16EA2"/>
    <w:rsid w:val="00C25DF4"/>
    <w:rsid w:val="00C42D74"/>
    <w:rsid w:val="00C4504B"/>
    <w:rsid w:val="00C57EC4"/>
    <w:rsid w:val="00C642AD"/>
    <w:rsid w:val="00C72DA9"/>
    <w:rsid w:val="00C74085"/>
    <w:rsid w:val="00C8091E"/>
    <w:rsid w:val="00C97008"/>
    <w:rsid w:val="00CA2A48"/>
    <w:rsid w:val="00CA6F72"/>
    <w:rsid w:val="00CB4EF2"/>
    <w:rsid w:val="00CC7FD6"/>
    <w:rsid w:val="00CF411E"/>
    <w:rsid w:val="00CF4BF2"/>
    <w:rsid w:val="00D01856"/>
    <w:rsid w:val="00D01CC4"/>
    <w:rsid w:val="00D139E6"/>
    <w:rsid w:val="00D13DFE"/>
    <w:rsid w:val="00D140FB"/>
    <w:rsid w:val="00D2339C"/>
    <w:rsid w:val="00D377AD"/>
    <w:rsid w:val="00D564AA"/>
    <w:rsid w:val="00D6685E"/>
    <w:rsid w:val="00D861E2"/>
    <w:rsid w:val="00D87D0C"/>
    <w:rsid w:val="00DA0715"/>
    <w:rsid w:val="00DD4332"/>
    <w:rsid w:val="00DE44A1"/>
    <w:rsid w:val="00DF335E"/>
    <w:rsid w:val="00E02930"/>
    <w:rsid w:val="00E2378B"/>
    <w:rsid w:val="00E26D92"/>
    <w:rsid w:val="00E309CA"/>
    <w:rsid w:val="00E3503A"/>
    <w:rsid w:val="00E3757D"/>
    <w:rsid w:val="00E42B55"/>
    <w:rsid w:val="00E6041A"/>
    <w:rsid w:val="00E62390"/>
    <w:rsid w:val="00E67C8D"/>
    <w:rsid w:val="00E731BC"/>
    <w:rsid w:val="00E86D26"/>
    <w:rsid w:val="00E93454"/>
    <w:rsid w:val="00E96CAA"/>
    <w:rsid w:val="00EC60B6"/>
    <w:rsid w:val="00ED0D17"/>
    <w:rsid w:val="00ED22F2"/>
    <w:rsid w:val="00ED5BC2"/>
    <w:rsid w:val="00EE2F92"/>
    <w:rsid w:val="00EE5ADA"/>
    <w:rsid w:val="00EE7A69"/>
    <w:rsid w:val="00EF1AF6"/>
    <w:rsid w:val="00F14199"/>
    <w:rsid w:val="00F16E4C"/>
    <w:rsid w:val="00F25E1B"/>
    <w:rsid w:val="00F27E01"/>
    <w:rsid w:val="00F46844"/>
    <w:rsid w:val="00F5429D"/>
    <w:rsid w:val="00F91613"/>
    <w:rsid w:val="00FB42DE"/>
    <w:rsid w:val="00FC4E54"/>
    <w:rsid w:val="00FD113F"/>
    <w:rsid w:val="00FD7CDC"/>
    <w:rsid w:val="00FE39F4"/>
    <w:rsid w:val="00FF0C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BA00"/>
  <w15:docId w15:val="{3698B194-D0BA-4A25-AFEA-781051E7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B3"/>
    <w:rPr>
      <w:lang w:val="en-US"/>
    </w:rPr>
  </w:style>
  <w:style w:type="paragraph" w:styleId="Heading1">
    <w:name w:val="heading 1"/>
    <w:basedOn w:val="Normal"/>
    <w:link w:val="Heading1Char"/>
    <w:uiPriority w:val="9"/>
    <w:qFormat/>
    <w:rsid w:val="000908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8B3"/>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0908B3"/>
  </w:style>
  <w:style w:type="paragraph" w:styleId="ListParagraph">
    <w:name w:val="List Paragraph"/>
    <w:basedOn w:val="Normal"/>
    <w:uiPriority w:val="34"/>
    <w:qFormat/>
    <w:rsid w:val="000908B3"/>
    <w:pPr>
      <w:spacing w:after="200" w:line="276" w:lineRule="auto"/>
      <w:ind w:left="720"/>
      <w:contextualSpacing/>
    </w:pPr>
  </w:style>
  <w:style w:type="table" w:customStyle="1" w:styleId="TableGrid1">
    <w:name w:val="Table Grid1"/>
    <w:basedOn w:val="TableNormal"/>
    <w:next w:val="TableGrid"/>
    <w:uiPriority w:val="59"/>
    <w:rsid w:val="000908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908B3"/>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0908B3"/>
    <w:rPr>
      <w:rFonts w:ascii="Tahoma" w:hAnsi="Tahoma" w:cs="Tahoma"/>
      <w:sz w:val="16"/>
      <w:szCs w:val="16"/>
    </w:rPr>
  </w:style>
  <w:style w:type="paragraph" w:customStyle="1" w:styleId="lead">
    <w:name w:val="lead"/>
    <w:basedOn w:val="Normal"/>
    <w:rsid w:val="000908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0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090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08B3"/>
  </w:style>
  <w:style w:type="character" w:styleId="Hyperlink">
    <w:name w:val="Hyperlink"/>
    <w:basedOn w:val="DefaultParagraphFont"/>
    <w:unhideWhenUsed/>
    <w:rsid w:val="000908B3"/>
    <w:rPr>
      <w:color w:val="0000FF"/>
      <w:u w:val="single"/>
    </w:rPr>
  </w:style>
  <w:style w:type="paragraph" w:styleId="Header">
    <w:name w:val="header"/>
    <w:basedOn w:val="Normal"/>
    <w:link w:val="HeaderChar"/>
    <w:uiPriority w:val="99"/>
    <w:unhideWhenUsed/>
    <w:rsid w:val="000908B3"/>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0908B3"/>
  </w:style>
  <w:style w:type="paragraph" w:styleId="Footer">
    <w:name w:val="footer"/>
    <w:basedOn w:val="Normal"/>
    <w:link w:val="FooterChar"/>
    <w:uiPriority w:val="99"/>
    <w:unhideWhenUsed/>
    <w:rsid w:val="000908B3"/>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0908B3"/>
  </w:style>
  <w:style w:type="character" w:customStyle="1" w:styleId="SubtleEmphasis1">
    <w:name w:val="Subtle Emphasis1"/>
    <w:basedOn w:val="DefaultParagraphFont"/>
    <w:uiPriority w:val="19"/>
    <w:qFormat/>
    <w:rsid w:val="000908B3"/>
    <w:rPr>
      <w:i/>
      <w:iCs/>
      <w:color w:val="404040"/>
    </w:rPr>
  </w:style>
  <w:style w:type="table" w:styleId="TableGrid">
    <w:name w:val="Table Grid"/>
    <w:basedOn w:val="TableNormal"/>
    <w:uiPriority w:val="39"/>
    <w:rsid w:val="000908B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908B3"/>
    <w:rPr>
      <w:i/>
      <w:iCs/>
      <w:color w:val="404040" w:themeColor="text1" w:themeTint="BF"/>
    </w:rPr>
  </w:style>
  <w:style w:type="table" w:customStyle="1" w:styleId="TableGrid3">
    <w:name w:val="Table Grid3"/>
    <w:basedOn w:val="TableNormal"/>
    <w:next w:val="TableGrid"/>
    <w:uiPriority w:val="59"/>
    <w:rsid w:val="00A95B4E"/>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tpolpp.karanganyarkab.g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polpp.karanganyarkab.g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polpp.karanganyarkab.go.id/selayang-pandang/struktur-organis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tpolpp.karanganyarkab.go.id/selayang-pandang/tugas-pokok-dan-fungsi/" TargetMode="External"/><Relationship Id="rId4" Type="http://schemas.openxmlformats.org/officeDocument/2006/relationships/settings" Target="settings.xml"/><Relationship Id="rId9" Type="http://schemas.openxmlformats.org/officeDocument/2006/relationships/hyperlink" Target="http://satpolpp.karanganyarkab.go.id/652-2/" TargetMode="External"/><Relationship Id="rId14" Type="http://schemas.openxmlformats.org/officeDocument/2006/relationships/hyperlink" Target="http://satpolpp.karanganyarkab.go.id/sistem-informasi-rancangan-umum-pengadaa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6874-E969-444E-B142-8CEC05AB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22</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HP</cp:lastModifiedBy>
  <cp:revision>56</cp:revision>
  <cp:lastPrinted>2022-03-17T06:44:00Z</cp:lastPrinted>
  <dcterms:created xsi:type="dcterms:W3CDTF">2019-06-17T02:31:00Z</dcterms:created>
  <dcterms:modified xsi:type="dcterms:W3CDTF">2022-10-12T04:21:00Z</dcterms:modified>
</cp:coreProperties>
</file>