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bookmarkStart w:id="0" w:name="_Hlk150251212"/>
      <w:r>
        <w:rPr>
          <w:rFonts w:ascii="Arial" w:hAnsi="Arial" w:cs="Arial"/>
          <w:b/>
          <w:sz w:val="24"/>
          <w:szCs w:val="24"/>
          <w:lang w:val="it-IT"/>
        </w:rPr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spacing w:after="0" w:line="240" w:lineRule="auto"/>
        <w:ind w:left="2835" w:hanging="2835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Fasilitasi Percepatan Pencapaian Standar Pelayanan                Minimal di Wilayah Kecamatan</w:t>
      </w:r>
    </w:p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17"/>
        <w:gridCol w:w="5769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"/>
              </w:numPr>
              <w:ind w:left="413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"/>
              </w:numPr>
              <w:ind w:left="413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4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left="4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4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4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"/>
              </w:numPr>
              <w:ind w:left="413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1"/>
              </w:numPr>
              <w:ind w:left="413" w:hanging="425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1"/>
              </w:numPr>
              <w:ind w:left="413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413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>
            <w:pPr>
              <w:pStyle w:val="DaftarParagraf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Percepatan pencapaian standar pelayanan minimal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Fasilitasi Percepatan Pencapaian Standar Pelayanan Minimal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2.400.000,-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Belanja Cover</w:t>
            </w:r>
          </w:p>
          <w:p>
            <w:pPr>
              <w:ind w:left="36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Bahan Cetak</w:t>
            </w:r>
          </w:p>
          <w:p>
            <w:pPr>
              <w:ind w:left="36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Makan Minum Rapat</w:t>
            </w:r>
          </w:p>
          <w:p>
            <w:pPr>
              <w:ind w:left="36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NING TYAS WIDAYATI,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ind w:left="24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bookmarkEnd w:id="0"/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2024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Peningkatan efektifitas Pelaksanaan Pelayanan Kepada  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       Masyarakat di Wilayah Kecamatan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Laporan Peningkatan Efektifitas Pelaksanaan Pelayanan kepada Masyarakat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Peningkatan Efektifitas Pelaksanaan Pelayanan kepada Masyarakat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"/>
              </w:numPr>
              <w:ind w:left="49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5.000.000,-</w:t>
            </w:r>
          </w:p>
          <w:p>
            <w:pPr>
              <w:pStyle w:val="DaftarParagraf"/>
              <w:numPr>
                <w:ilvl w:val="0"/>
                <w:numId w:val="5"/>
              </w:numPr>
              <w:ind w:left="49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Kertas dan cover</w:t>
            </w:r>
          </w:p>
          <w:p>
            <w:pPr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Bahan Cetak</w:t>
            </w:r>
          </w:p>
          <w:p>
            <w:pPr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Bahan Komputer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NING TYAS WIDAYATI,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ind w:left="24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Peningkatan Partisipasi Masyarakat Dalam Forum </w:t>
      </w:r>
    </w:p>
    <w:p>
      <w:pPr>
        <w:tabs>
          <w:tab w:val="left" w:pos="2977"/>
        </w:tabs>
        <w:spacing w:after="0" w:line="240" w:lineRule="auto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                                                   Musyawarah Perencanaan Pembangunan di Desa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Lembaga Kemasyarakatan yang Berpartisipasi dalam Forum Musyawarah Perencanaan Pembangunan di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Peningkatan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partisipasi masyarakat dalam forum musyawarah perencanaan pembangunan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7"/>
              </w:numPr>
              <w:ind w:left="35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7.000.000,-</w:t>
            </w:r>
          </w:p>
          <w:p>
            <w:pPr>
              <w:pStyle w:val="DaftarParagraf"/>
              <w:numPr>
                <w:ilvl w:val="0"/>
                <w:numId w:val="7"/>
              </w:numPr>
              <w:ind w:left="35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Belanja bahan computer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Belanja Makan Minum Rapat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Perjalanan Dinas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EMMY YUSLIHAH,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Peningkatan Efektifitas Kegiatan Pemberdayaan Masyarakat         di Wilayah Kecamatan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8"/>
              </w:numPr>
              <w:ind w:left="63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8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8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8"/>
              </w:numPr>
              <w:ind w:left="781" w:hanging="426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8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Kegiatan pemberdayaan masyarakat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Peningkatan Efektifitas Kegiatan Pemberdayaan Masyarakat 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9"/>
              </w:numPr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6.478.500,-</w:t>
            </w:r>
          </w:p>
          <w:p>
            <w:pPr>
              <w:pStyle w:val="DaftarParagraf"/>
              <w:numPr>
                <w:ilvl w:val="0"/>
                <w:numId w:val="9"/>
              </w:numPr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Be;anja Kertas dan Cover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Bahan Cetak 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Bahan Komputer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Makan Minum Rapat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Perjalanan Dinas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EMMY YUSLIHAH,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Penyelenggaraan Lembaga Kemasyarakatan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0"/>
              </w:numPr>
              <w:ind w:left="63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0"/>
              </w:numPr>
              <w:ind w:left="63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0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10"/>
              </w:numPr>
              <w:ind w:left="781" w:hanging="426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10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Lembaga Kemasyarakatan yang Diselenggarakan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Penyelenggaraan Lembaga Kemasyarakatan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8.000.000,-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Belana Makan &amp; Minum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EMMY YUSLIHAH,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Sinergitas dengan Kepolisian Negara Republik Indonesia, Tentara Nasional  Indonesia dan Instansi Vertikal di Wilayah Kecamatan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1"/>
              </w:numPr>
              <w:ind w:left="63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1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11"/>
              </w:numPr>
              <w:ind w:left="781" w:hanging="426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11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Laporan Hasil Sinergitas dengan Kepolisian Negara Republik Indonesia, Tentara Nasional Indonesia dan Instansi Vertikal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Sinergitas dengan Kepolisian Negara Republik Indonesia, Tentara Nasional  Indonesia dan Instansi Vertikal di Wilayah Kecamatan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34.500.000,-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Belana Makan &amp; Minum Rapat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Honor Narasumber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ANDIKA RESQA FATHONI,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Pembinaan Persatuan dan Kesatuan Bangsa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41"/>
        <w:gridCol w:w="317"/>
        <w:gridCol w:w="5786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2"/>
              </w:numPr>
              <w:ind w:left="63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2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12"/>
              </w:numPr>
              <w:ind w:left="781" w:hanging="426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12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>Jumlah Pembinaan Persatuan dan Kesatuan Bangsa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ind w:left="2694" w:hanging="269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Pembinaan Persatuan dan Kesatuan Bangsa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7.500.000,-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Bahan Cetak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Bahan Kantor Lainnya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Dinas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SARIMAN,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Pembinaan Kerukunan Antar Suku dan Intra Suku, Umat Beragama, Ras, dan Golongan Lainnya Guna Mewujudkan Stabilitas Keamanan Lokal, Regional, dan Nasional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3"/>
              </w:numPr>
              <w:ind w:left="63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3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13"/>
              </w:numPr>
              <w:ind w:left="781" w:hanging="426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13"/>
              </w:numPr>
              <w:ind w:left="781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Orang yang Mengikuti Pembinaan Kerukunan Antar Suku dan Intra Suku , Umat Beragama, Ras, dan Golongan Lainnya Guna Mewujudkan Stabilitas Keamanan Lokal, Regional, dan Nasional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Pembinaan Kerukunan Antar Suku dan Intra Suku, Umat Beragama, Ras, dan Golongan Lainnya Guna Mewujudkan Stabilitas Keamanan Lokal, Regional, dan Nasional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Bahan Cetak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dalam kota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SARIMAN,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t-IT"/>
        </w:rPr>
        <w:t>Fasilitasi Penyusunan Peraturan Desa dan Peraturan Kepala Desa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9"/>
              </w:numPr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9"/>
              </w:numPr>
              <w:ind w:left="214" w:hanging="28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9"/>
              </w:numPr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Jumlah penyusunan peraturan Desa dan Kepala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Fasilitasi Penyusunan Peraturan Desa dan Peraturan Kepala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4.500.000,-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Kertas &amp; Cover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dalam kota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DWI MARTANTI,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t-IT"/>
        </w:rPr>
        <w:t>Fasilitasi Administrasi Tata Pemerintahan Desa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34"/>
        <w:gridCol w:w="317"/>
        <w:gridCol w:w="5793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7"/>
              </w:numPr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numPr>
                <w:ilvl w:val="0"/>
                <w:numId w:val="7"/>
              </w:numPr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numPr>
                <w:ilvl w:val="0"/>
                <w:numId w:val="7"/>
              </w:numPr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Dokumen yang Difasilitasi dalam rangka Administrasi Tata Pemerintahan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ind w:left="2694" w:hanging="2694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Fasilitasi Administrasi Tata Pemerintahan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4.500.000,-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Kertas &amp; Cover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Bahan Cetak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dalam kota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DWI MARTANTI,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Fasilitasi Pengelolaan Keuangan Desa dan Pendayagunaan Aset Desa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>Jumlah  Pengelolaan Keuangan Desa dan Pendayagunaan aset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Fasilitasi Pengelolaan Keuangan Desa dan Pendayagunaan Aset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Pagu Anggaran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6.000.000,-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Alat Tulis Kantor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Kertas &amp; Cover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dalam kota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DWI MARTANTI,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Fasilitasi Pelaksanaan Tugas Kepala Desa dan Perangkat Desa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Jumlah Fasilitasi Pelaksanaan Tugas Kepala desa dan Perangkat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Fasilitasi Pelaksanaan Tugas Kepala Desa dan Perangkat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alat Tulis Kantor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Bahan Cetak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DWI MARTANTI,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Rekomendasi Pengangkatan dan Pemberhentian Perangkat Desa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>Jumlah Rekomendasi Pengangkatan dan Pemberhentian Perangkat Desa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Rekomendasi Pengangkatan dan Pemberhentian Perangkat Desa</w:t>
            </w:r>
          </w:p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1.900.000,-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Alat Tulis Kantor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Bahan Cetak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dalam kota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DWI MARTANTI,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spacing w:after="0" w:line="240" w:lineRule="auto"/>
        <w:ind w:left="2694" w:hanging="2694"/>
        <w:rPr>
          <w:rFonts w:ascii="Arial" w:hAnsi="Arial" w:cs="Arial"/>
          <w:bCs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Penyusunan Dokumen Perencanaan Perangkat Daerah</w:t>
      </w:r>
    </w:p>
    <w:p>
      <w:pPr>
        <w:tabs>
          <w:tab w:val="left" w:pos="2977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Jumlah Dokumen Evaluasi Perangkat Daerah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ind w:hanging="71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Penyusunan Dokumen Perencanaan Perangkat Daerah</w:t>
            </w:r>
          </w:p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4.000.000,-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Alat Tulis Kantor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Kertas &amp; Cover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Bahan Komputer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dalam kota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ANDIKA RESQA FATHONI,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>Evaluasi Kinerja Perangkat Daerah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 xml:space="preserve">Jumlah Dokumen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Evaluasi Kinerja</w:t>
            </w: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 xml:space="preserve"> Perangkat Daerah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Evaluasi Kinerja Perangkat Daerah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5.000.000,-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Kertas &amp; Cover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Bahan Komputer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ANDIKA RESQA FATHONI,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Penyediaan Gaji dan Tunjangan ASN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>Jumlah Orang yang Menerima Gaji dan Tunjangan ASN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Penyediaan Gaji dan Tunjangan ASN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1.338.282.714,-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Gaji dan Tunjangan ASN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Tambahan Penghasilan ASN</w:t>
            </w:r>
          </w:p>
          <w:p>
            <w:pPr>
              <w:ind w:left="415" w:hanging="41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Belanja Tambahan Penghasilan Berdasarkan Pertimbangan Objektif lainnya ASN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835" w:hanging="283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>Penyediaan Komponen Instalasi Listrik/Penerangan Bangunan Kantor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left="1122" w:hanging="9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Terwujudnya tata pemerintahan yang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Paket Komponen Instalasi Listrik/Penerangan Bangunan Kantor yang Disediakan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Penyediaan Komponen Instalasi Listrik/Penerangan Bangunan Kantor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5.000.000,-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Alat Listrik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835" w:hanging="283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Penyediaan Peralatan dan Perlengkapan Kantor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31"/>
        <w:gridCol w:w="317"/>
        <w:gridCol w:w="5796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left="1147" w:hanging="9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Paket Peralatan dan Perlengkapan Kantor yang Disediakan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835" w:hanging="283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Penyediaan Peralatan dan Perlengkapan Kantor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3.580.000,-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Belana 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835" w:hanging="283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>Penyediaan Bahan Logistik Kantor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35"/>
        <w:gridCol w:w="317"/>
        <w:gridCol w:w="5792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left="1289" w:hanging="10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: Terwujudnya tata pemerintahan yang baik</w:t>
            </w:r>
          </w:p>
          <w:p>
            <w:pPr>
              <w:pStyle w:val="DaftarParagraf"/>
              <w:ind w:left="1289" w:hanging="11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Paket Bahan Logistik Kantor yang Disediakan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835" w:hanging="283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Penyediaan Bahan Logistik Kantor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 9.000.000,-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baku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835" w:hanging="2835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nl-NL"/>
        </w:rPr>
        <w:t>Penyediaan Barang Cetakan dan Penggandaan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31"/>
        <w:gridCol w:w="317"/>
        <w:gridCol w:w="5796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>Jumlah Paket Barang Cetakan dan Penggandaan yang Disediakan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835" w:hanging="283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Penyediaan Barang Cetakan dan Penggandaan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 6.000.000,-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Bahan Cetakan     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>Penyediaan Bahan Bacaan dan Peraturan Perundang-undangan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Dokumen Bahan Bacaan dan Peraturan Perundang-Undangan yang Disediakan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Penyediaan Bahan Bacaan dan Peraturan Perundang-undangan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 4.200.000,-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Langganan Surat Kabar    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nl-NL"/>
        </w:rPr>
        <w:t>Penyelenggaraan Rapat Koordinasi dan Konsultasi SKPD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nl-NL"/>
              </w:rPr>
              <w:t>Jumlah Laporan Penyelenggaraan Rapat Koordinasi dan Konsultasi SKPD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Penyelenggaraan Rapat Koordinasi dan Konsultasi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SKPD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 40.000.000,-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Makan &amp; Minum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Perjalanan Dalam Negeri    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bookmarkStart w:id="1" w:name="_Hlk174354134"/>
      <w:r>
        <w:rPr>
          <w:rFonts w:ascii="Arial" w:hAnsi="Arial" w:cs="Arial"/>
          <w:b/>
          <w:sz w:val="24"/>
          <w:szCs w:val="24"/>
          <w:lang w:val="id-ID"/>
        </w:rPr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>Pengadaan Peralatan dan Mesin Lainnya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42"/>
        <w:gridCol w:w="317"/>
        <w:gridCol w:w="5785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peralatan &amp; mesin lainnya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694" w:hanging="269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Pengadaan Peralatan dan Mesin Lainnya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 15.862..500,-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Modal Komputer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bookmarkEnd w:id="1"/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 xml:space="preserve">Pengadaan </w:t>
      </w:r>
      <w:r>
        <w:rPr>
          <w:rFonts w:ascii="Arial" w:hAnsi="Arial" w:cs="Arial"/>
          <w:sz w:val="24"/>
          <w:szCs w:val="24"/>
          <w:lang w:val="id-ID"/>
        </w:rPr>
        <w:t>Aset Tetap</w:t>
      </w:r>
      <w:r>
        <w:rPr>
          <w:rFonts w:ascii="Arial" w:hAnsi="Arial" w:cs="Arial"/>
          <w:sz w:val="24"/>
          <w:szCs w:val="24"/>
        </w:rPr>
        <w:t xml:space="preserve"> Lainnya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44"/>
        <w:gridCol w:w="317"/>
        <w:gridCol w:w="5783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Jumlah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Aset Tetap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lainnya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694" w:hanging="269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Pengadaan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Aset Tetap</w:t>
            </w:r>
            <w:r>
              <w:rPr>
                <w:rFonts w:ascii="Arial" w:hAnsi="Arial" w:cs="Arial"/>
                <w:sz w:val="24"/>
                <w:szCs w:val="24"/>
              </w:rPr>
              <w:t xml:space="preserve"> Lainnya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25.725.000,-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Alat Pembersih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Alat Pendingin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Alat Rumah Tangga Lainnya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 xml:space="preserve">Pengadaan </w:t>
      </w:r>
      <w:r>
        <w:rPr>
          <w:rFonts w:ascii="Arial" w:hAnsi="Arial" w:cs="Arial"/>
          <w:sz w:val="24"/>
          <w:szCs w:val="24"/>
          <w:lang w:val="id-ID"/>
        </w:rPr>
        <w:t>Sarana dan Prasarana Kantor atau Bangunan Lainnya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Jumlah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Sarana dan Prasarana Kantor atau Bangunanan Lainnya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Pengadaan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Sarana dan Prasarana Kantor atau Bangunan Lainnya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300.000.000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Modal Gedung dan Bangunan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Penyediaan Jasa Surat Menyurat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42"/>
        <w:gridCol w:w="317"/>
        <w:gridCol w:w="5785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Jumlah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Jasa Surat Menyurat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694" w:hanging="269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Penyediaan Jasa Surat Menyurat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1.200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Benda Pos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>Penyediaan Jasa Komunikasi, Sumber Daya Air dan Listrik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Jasa komunikasi Sumber Daya air &amp; Listrik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72" w:hanging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Penyediaan Jasa Komunikasi, Sumber Daya Air dan Listrik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.22.100.000,-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Tagihan Listrik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Faksimel   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Penyediaan Jasa Pelayanan Umum Kantor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40"/>
        <w:gridCol w:w="317"/>
        <w:gridCol w:w="5787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Jumlah Jasa Pelayanan Umum Kantor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694" w:hanging="269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Penyediaan Jasa Pelayanan Umum Kantor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.437.280.000,-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Tenaga Administrasi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Tenaga Kebersihan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Tenaga Keamanan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Tenaga Caraka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  <w:lang w:val="id-ID"/>
        </w:rPr>
        <w:t>Penyediaan Jasa Pemeliharaan, Biaya Pemeliharaan, dan Pajak Kendaraan Perorangan Dinas atau Kendaraan Dinas Jabatan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Jumlah Kendaraan Perorangan Dinas atau Kendaraan Dinas Jabatan yang Dipelihara dan dibayarkan Pajaknya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Penyediaan Jasa Pemeliharaan, Biaya Pemeliharaan, dan Pajak Kendaraan Perorangan Dinas atau Kendaraan Dinas Jabatan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  29.884.000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Rincian Belanja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 Bahan Bakar dan Pelumas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Suku Cadang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Pajak, Bea dam Perijinan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92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>Pemeliharaan Peralatan dan Mesin Lainnya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34"/>
        <w:gridCol w:w="317"/>
        <w:gridCol w:w="5793"/>
      </w:tblGrid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74359413"/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bookmarkEnd w:id="2"/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Jumlah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Peralatan dan Mesin Lainnya yang dipelihara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tabs>
                <w:tab w:val="left" w:pos="2977"/>
              </w:tabs>
              <w:spacing w:after="200" w:line="276" w:lineRule="auto"/>
              <w:ind w:left="2694" w:hanging="269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Pemeliharaan Peralatan dan Mesin Lainnya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 2.800.000,-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Belanja Pemeliharaan Komputer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3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 xml:space="preserve">Pemeliharaan </w:t>
      </w:r>
      <w:r>
        <w:rPr>
          <w:rFonts w:ascii="Arial" w:hAnsi="Arial" w:cs="Arial"/>
          <w:sz w:val="24"/>
          <w:szCs w:val="24"/>
          <w:lang w:val="id-ID"/>
        </w:rPr>
        <w:t>Aset Tetap Lainnya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34"/>
        <w:gridCol w:w="317"/>
        <w:gridCol w:w="5793"/>
      </w:tblGrid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Jumlah Aset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Tetap Lainnya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yang Dipelihara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tabs>
                <w:tab w:val="left" w:pos="2977"/>
              </w:tabs>
              <w:spacing w:after="200" w:line="276" w:lineRule="auto"/>
              <w:ind w:left="2694" w:hanging="269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Pemeliharaan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Aset Tetap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Lainnya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1.700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Alat Tulis Kantor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Pemeliharaan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Alat Rumah Tangga 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Belanja Pemeliharaan Alat Pendingin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3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34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3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KERANGKA ACUAN KERJA TA 2023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977"/>
        </w:tabs>
        <w:ind w:left="2694" w:hanging="269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  <w:lang w:val="id-ID"/>
        </w:rPr>
        <w:t xml:space="preserve">NAMA SUB KEGIATAN : </w:t>
      </w:r>
      <w:r>
        <w:rPr>
          <w:rFonts w:ascii="Arial" w:hAnsi="Arial" w:cs="Arial"/>
          <w:sz w:val="24"/>
          <w:szCs w:val="24"/>
        </w:rPr>
        <w:t xml:space="preserve">Pemeliharaan </w:t>
      </w:r>
      <w:r>
        <w:rPr>
          <w:rFonts w:ascii="Arial" w:hAnsi="Arial" w:cs="Arial"/>
          <w:sz w:val="24"/>
          <w:szCs w:val="24"/>
          <w:lang w:val="id-ID"/>
        </w:rPr>
        <w:t>/Rehabilitasi Gedung Kantor dan Bangunan Lainnya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17"/>
        <w:gridCol w:w="5770"/>
      </w:tblGrid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Pelaksanaan Tupoksi : SKPD</w:t>
            </w:r>
          </w:p>
          <w:p>
            <w:pPr>
              <w:pStyle w:val="DaftarParagraf"/>
              <w:ind w:left="715" w:hanging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Mendukung IKU Kabupaten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ind w:hanging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Tujuan : Terwujudnya tata pemerintahan yang baik</w:t>
            </w:r>
          </w:p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ind w:left="214" w:hanging="8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Capaian Target Kinerja : Tata kelola Pemerintahan yang baik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c.</w:t>
            </w:r>
            <w:r>
              <w:rPr>
                <w:rFonts w:ascii="Arial" w:hAnsi="Arial" w:cs="Arial"/>
                <w:sz w:val="24"/>
                <w:szCs w:val="24"/>
              </w:rPr>
              <w:t>Pelasanaan IKU Perangkat Daerah : Indeks Reformasi Birokrasi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Pelaksanaan Program : Pengembangan dan Pembangunan Wilayah                                                                                                                   </w:t>
            </w:r>
          </w:p>
          <w:p>
            <w:pPr>
              <w:pStyle w:val="DaftarParagraf"/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e.</w:t>
            </w:r>
            <w:r>
              <w:rPr>
                <w:rFonts w:ascii="Arial" w:hAnsi="Arial" w:cs="Arial"/>
                <w:sz w:val="24"/>
                <w:szCs w:val="24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2"/>
              </w:numPr>
              <w:ind w:left="355" w:hanging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rencana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Keluaran 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Jumlah 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Gedung Kantor dan Bangunan Lainnya</w:t>
            </w:r>
            <w:r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yang Dipelihara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spacing w:after="200" w:line="276" w:lineRule="auto"/>
              <w:ind w:left="13" w:hanging="13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Pemeliharaan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Gedung Kantor dan Bangunan Lainnya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pStyle w:val="DaftarParagraf"/>
              <w:ind w:left="21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>Pagu Anggaran : Rp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30.275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.000,-</w:t>
            </w:r>
          </w:p>
          <w:p>
            <w:pPr>
              <w:pStyle w:val="DaftarParagraf"/>
              <w:ind w:left="715" w:hanging="5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>Rincian Belanja</w:t>
            </w:r>
          </w:p>
          <w:p>
            <w:pPr>
              <w:pStyle w:val="DaftarParagraf"/>
              <w:ind w:left="413" w:hanging="19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Belanja Pemeliharaan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Gedung dan Bangunan Lainnya</w:t>
            </w:r>
          </w:p>
          <w:p>
            <w:pPr>
              <w:ind w:left="7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0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Bulan Januari s.d Desember 2023</w:t>
            </w:r>
          </w:p>
        </w:tc>
      </w:tr>
      <w:tr>
        <w:tc>
          <w:tcPr>
            <w:tcW w:w="3157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7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0" w:type="dxa"/>
          </w:tcPr>
          <w:p>
            <w:pPr>
              <w:pStyle w:val="DaftarParagraf"/>
              <w:ind w:hanging="6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ANNA HARVIYANI, SE, MM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KisiTabel"/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>
        <w:trPr>
          <w:trHeight w:val="83"/>
        </w:trPr>
        <w:tc>
          <w:tcPr>
            <w:tcW w:w="4961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Mojogedang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Oktober 2022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SUTRISNO, S.Sos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sectPr>
      <w:pgSz w:w="12242" w:h="20163" w:code="5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05DB"/>
    <w:multiLevelType w:val="hybridMultilevel"/>
    <w:tmpl w:val="306CF8CE"/>
    <w:lvl w:ilvl="0" w:tplc="04ACA14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46B3A"/>
    <w:multiLevelType w:val="hybridMultilevel"/>
    <w:tmpl w:val="CF904E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4355C"/>
    <w:multiLevelType w:val="hybridMultilevel"/>
    <w:tmpl w:val="CF904E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61836"/>
    <w:multiLevelType w:val="hybridMultilevel"/>
    <w:tmpl w:val="2CA2B18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30D9E"/>
    <w:multiLevelType w:val="hybridMultilevel"/>
    <w:tmpl w:val="A9F80D66"/>
    <w:lvl w:ilvl="0" w:tplc="C316A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B06D7"/>
    <w:multiLevelType w:val="hybridMultilevel"/>
    <w:tmpl w:val="0AD6FAB8"/>
    <w:lvl w:ilvl="0" w:tplc="E69CA978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5" w:hanging="360"/>
      </w:pPr>
    </w:lvl>
    <w:lvl w:ilvl="2" w:tplc="0421001B" w:tentative="1">
      <w:start w:val="1"/>
      <w:numFmt w:val="lowerRoman"/>
      <w:lvlText w:val="%3."/>
      <w:lvlJc w:val="right"/>
      <w:pPr>
        <w:ind w:left="2155" w:hanging="180"/>
      </w:pPr>
    </w:lvl>
    <w:lvl w:ilvl="3" w:tplc="0421000F" w:tentative="1">
      <w:start w:val="1"/>
      <w:numFmt w:val="decimal"/>
      <w:lvlText w:val="%4."/>
      <w:lvlJc w:val="left"/>
      <w:pPr>
        <w:ind w:left="2875" w:hanging="360"/>
      </w:pPr>
    </w:lvl>
    <w:lvl w:ilvl="4" w:tplc="04210019" w:tentative="1">
      <w:start w:val="1"/>
      <w:numFmt w:val="lowerLetter"/>
      <w:lvlText w:val="%5."/>
      <w:lvlJc w:val="left"/>
      <w:pPr>
        <w:ind w:left="3595" w:hanging="360"/>
      </w:pPr>
    </w:lvl>
    <w:lvl w:ilvl="5" w:tplc="0421001B" w:tentative="1">
      <w:start w:val="1"/>
      <w:numFmt w:val="lowerRoman"/>
      <w:lvlText w:val="%6."/>
      <w:lvlJc w:val="right"/>
      <w:pPr>
        <w:ind w:left="4315" w:hanging="180"/>
      </w:pPr>
    </w:lvl>
    <w:lvl w:ilvl="6" w:tplc="0421000F" w:tentative="1">
      <w:start w:val="1"/>
      <w:numFmt w:val="decimal"/>
      <w:lvlText w:val="%7."/>
      <w:lvlJc w:val="left"/>
      <w:pPr>
        <w:ind w:left="5035" w:hanging="360"/>
      </w:pPr>
    </w:lvl>
    <w:lvl w:ilvl="7" w:tplc="04210019" w:tentative="1">
      <w:start w:val="1"/>
      <w:numFmt w:val="lowerLetter"/>
      <w:lvlText w:val="%8."/>
      <w:lvlJc w:val="left"/>
      <w:pPr>
        <w:ind w:left="5755" w:hanging="360"/>
      </w:pPr>
    </w:lvl>
    <w:lvl w:ilvl="8" w:tplc="0421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37AD245F"/>
    <w:multiLevelType w:val="hybridMultilevel"/>
    <w:tmpl w:val="DECA83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74C5E"/>
    <w:multiLevelType w:val="hybridMultilevel"/>
    <w:tmpl w:val="CF904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5C3C"/>
    <w:multiLevelType w:val="hybridMultilevel"/>
    <w:tmpl w:val="35882A34"/>
    <w:lvl w:ilvl="0" w:tplc="C4907E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091F87"/>
    <w:multiLevelType w:val="hybridMultilevel"/>
    <w:tmpl w:val="DCEC0E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30959"/>
    <w:multiLevelType w:val="hybridMultilevel"/>
    <w:tmpl w:val="5AAE2BB2"/>
    <w:lvl w:ilvl="0" w:tplc="7C00A70E">
      <w:start w:val="1"/>
      <w:numFmt w:val="lowerLetter"/>
      <w:lvlText w:val="%1."/>
      <w:lvlJc w:val="left"/>
      <w:pPr>
        <w:ind w:left="9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9" w:hanging="360"/>
      </w:pPr>
    </w:lvl>
    <w:lvl w:ilvl="2" w:tplc="0421001B" w:tentative="1">
      <w:start w:val="1"/>
      <w:numFmt w:val="lowerRoman"/>
      <w:lvlText w:val="%3."/>
      <w:lvlJc w:val="right"/>
      <w:pPr>
        <w:ind w:left="2439" w:hanging="180"/>
      </w:pPr>
    </w:lvl>
    <w:lvl w:ilvl="3" w:tplc="0421000F" w:tentative="1">
      <w:start w:val="1"/>
      <w:numFmt w:val="decimal"/>
      <w:lvlText w:val="%4."/>
      <w:lvlJc w:val="left"/>
      <w:pPr>
        <w:ind w:left="3159" w:hanging="360"/>
      </w:pPr>
    </w:lvl>
    <w:lvl w:ilvl="4" w:tplc="04210019" w:tentative="1">
      <w:start w:val="1"/>
      <w:numFmt w:val="lowerLetter"/>
      <w:lvlText w:val="%5."/>
      <w:lvlJc w:val="left"/>
      <w:pPr>
        <w:ind w:left="3879" w:hanging="360"/>
      </w:pPr>
    </w:lvl>
    <w:lvl w:ilvl="5" w:tplc="0421001B" w:tentative="1">
      <w:start w:val="1"/>
      <w:numFmt w:val="lowerRoman"/>
      <w:lvlText w:val="%6."/>
      <w:lvlJc w:val="right"/>
      <w:pPr>
        <w:ind w:left="4599" w:hanging="180"/>
      </w:pPr>
    </w:lvl>
    <w:lvl w:ilvl="6" w:tplc="0421000F" w:tentative="1">
      <w:start w:val="1"/>
      <w:numFmt w:val="decimal"/>
      <w:lvlText w:val="%7."/>
      <w:lvlJc w:val="left"/>
      <w:pPr>
        <w:ind w:left="5319" w:hanging="360"/>
      </w:pPr>
    </w:lvl>
    <w:lvl w:ilvl="7" w:tplc="04210019" w:tentative="1">
      <w:start w:val="1"/>
      <w:numFmt w:val="lowerLetter"/>
      <w:lvlText w:val="%8."/>
      <w:lvlJc w:val="left"/>
      <w:pPr>
        <w:ind w:left="6039" w:hanging="360"/>
      </w:pPr>
    </w:lvl>
    <w:lvl w:ilvl="8" w:tplc="0421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2" w15:restartNumberingAfterBreak="0">
    <w:nsid w:val="747576F9"/>
    <w:multiLevelType w:val="hybridMultilevel"/>
    <w:tmpl w:val="70AE2DCC"/>
    <w:lvl w:ilvl="0" w:tplc="88B4F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558BA-E55D-4799-B9F5-78929DA9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DF1B-5EE1-453A-9BA5-6C161F0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33</Pages>
  <Words>7804</Words>
  <Characters>44488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2020-11-16T01:47:00Z</cp:lastPrinted>
  <dcterms:created xsi:type="dcterms:W3CDTF">2024-08-12T03:29:00Z</dcterms:created>
  <dcterms:modified xsi:type="dcterms:W3CDTF">2024-08-12T06:38:00Z</dcterms:modified>
</cp:coreProperties>
</file>