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08D7B" w14:textId="77777777" w:rsidR="00F17B36" w:rsidRPr="00F17B36" w:rsidRDefault="00F17B36" w:rsidP="00F17B36">
      <w:pPr>
        <w:jc w:val="center"/>
        <w:rPr>
          <w:lang w:val="ms"/>
        </w:rPr>
      </w:pPr>
      <w:r w:rsidRPr="00F17B36">
        <w:rPr>
          <w:noProof/>
          <w:lang w:val="ms"/>
        </w:rPr>
        <w:drawing>
          <wp:inline distT="0" distB="0" distL="0" distR="0" wp14:anchorId="3173F1EB" wp14:editId="48149106">
            <wp:extent cx="838200" cy="101430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257" cy="10264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4B2F4C" w14:textId="77777777" w:rsidR="00352D5D" w:rsidRDefault="00F17B36" w:rsidP="00F17B36">
      <w:pPr>
        <w:jc w:val="center"/>
        <w:rPr>
          <w:rFonts w:ascii="Arial" w:hAnsi="Arial" w:cs="Arial"/>
          <w:b/>
          <w:bCs/>
          <w:sz w:val="24"/>
          <w:szCs w:val="24"/>
          <w:lang w:val="ms"/>
        </w:rPr>
      </w:pPr>
      <w:r w:rsidRPr="00F17B36">
        <w:rPr>
          <w:rFonts w:ascii="Arial" w:hAnsi="Arial" w:cs="Arial"/>
          <w:b/>
          <w:bCs/>
          <w:sz w:val="24"/>
          <w:szCs w:val="24"/>
          <w:lang w:val="ms"/>
        </w:rPr>
        <w:t>STANDAR OPERASIONAL PROSEDUR (SOP)</w:t>
      </w:r>
    </w:p>
    <w:p w14:paraId="620D4098" w14:textId="22271486" w:rsidR="00F17B36" w:rsidRDefault="00F17B36" w:rsidP="00F17B36">
      <w:pPr>
        <w:jc w:val="center"/>
        <w:rPr>
          <w:rFonts w:ascii="Arial" w:hAnsi="Arial" w:cs="Arial"/>
          <w:b/>
          <w:sz w:val="24"/>
          <w:szCs w:val="24"/>
          <w:lang w:val="ms"/>
        </w:rPr>
      </w:pPr>
      <w:r w:rsidRPr="00F17B36">
        <w:rPr>
          <w:rFonts w:ascii="Arial" w:hAnsi="Arial" w:cs="Arial"/>
          <w:b/>
          <w:bCs/>
          <w:sz w:val="24"/>
          <w:szCs w:val="24"/>
          <w:lang w:val="ms"/>
        </w:rPr>
        <w:t xml:space="preserve">PENCEGAHAN DAN PENANGGULANGAN KEBAKARAN SERTA </w:t>
      </w:r>
      <w:r w:rsidRPr="00F17B36">
        <w:rPr>
          <w:rFonts w:ascii="Arial" w:hAnsi="Arial" w:cs="Arial"/>
          <w:b/>
          <w:sz w:val="24"/>
          <w:szCs w:val="24"/>
          <w:lang w:val="ms"/>
        </w:rPr>
        <w:t>PENYELAMATAN DIRI</w:t>
      </w:r>
    </w:p>
    <w:p w14:paraId="43E92E5A" w14:textId="77777777" w:rsidR="00F17B36" w:rsidRPr="00F17B36" w:rsidRDefault="00F17B36" w:rsidP="00F17B36">
      <w:pPr>
        <w:jc w:val="center"/>
        <w:rPr>
          <w:rFonts w:ascii="Arial" w:hAnsi="Arial" w:cs="Arial"/>
          <w:b/>
          <w:bCs/>
          <w:sz w:val="24"/>
          <w:szCs w:val="24"/>
          <w:lang w:val="ms"/>
        </w:rPr>
      </w:pPr>
    </w:p>
    <w:p w14:paraId="785323CA" w14:textId="77777777" w:rsidR="00F17B36" w:rsidRDefault="00F17B36" w:rsidP="00F17B36">
      <w:pPr>
        <w:pStyle w:val="Heading2"/>
        <w:numPr>
          <w:ilvl w:val="0"/>
          <w:numId w:val="2"/>
        </w:numPr>
        <w:tabs>
          <w:tab w:val="left" w:pos="460"/>
        </w:tabs>
        <w:rPr>
          <w:rFonts w:ascii="Arial" w:hAnsi="Arial" w:cs="Arial"/>
        </w:rPr>
      </w:pPr>
      <w:r w:rsidRPr="00F17B36">
        <w:rPr>
          <w:rFonts w:ascii="Arial" w:hAnsi="Arial" w:cs="Arial"/>
        </w:rPr>
        <w:t>UMUM</w:t>
      </w:r>
    </w:p>
    <w:p w14:paraId="5127187E" w14:textId="77777777" w:rsidR="002C495B" w:rsidRDefault="00F17B36" w:rsidP="002C495B">
      <w:pPr>
        <w:pStyle w:val="Heading2"/>
        <w:tabs>
          <w:tab w:val="left" w:pos="460"/>
        </w:tabs>
        <w:spacing w:line="360" w:lineRule="auto"/>
        <w:ind w:left="720" w:firstLine="0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ab/>
      </w:r>
      <w:r w:rsidRPr="00F17B36">
        <w:rPr>
          <w:rFonts w:ascii="Arial" w:hAnsi="Arial" w:cs="Arial"/>
          <w:b w:val="0"/>
          <w:bCs w:val="0"/>
        </w:rPr>
        <w:t>Pencegahan dan penanggulangan</w:t>
      </w:r>
      <w:r>
        <w:rPr>
          <w:rFonts w:ascii="Arial" w:hAnsi="Arial" w:cs="Arial"/>
          <w:b w:val="0"/>
          <w:bCs w:val="0"/>
        </w:rPr>
        <w:t xml:space="preserve"> </w:t>
      </w:r>
      <w:r w:rsidRPr="00F17B36">
        <w:rPr>
          <w:rFonts w:ascii="Arial" w:hAnsi="Arial" w:cs="Arial"/>
          <w:b w:val="0"/>
          <w:bCs w:val="0"/>
        </w:rPr>
        <w:t>serta</w:t>
      </w:r>
      <w:r w:rsidRPr="00F17B36">
        <w:rPr>
          <w:rFonts w:ascii="Arial" w:hAnsi="Arial" w:cs="Arial"/>
          <w:b w:val="0"/>
          <w:bCs w:val="0"/>
        </w:rPr>
        <w:tab/>
        <w:t>penyelamatan</w:t>
      </w:r>
      <w:r>
        <w:rPr>
          <w:rFonts w:ascii="Arial" w:hAnsi="Arial" w:cs="Arial"/>
          <w:b w:val="0"/>
          <w:bCs w:val="0"/>
        </w:rPr>
        <w:t xml:space="preserve"> </w:t>
      </w:r>
      <w:r w:rsidRPr="00F17B36">
        <w:rPr>
          <w:rFonts w:ascii="Arial" w:hAnsi="Arial" w:cs="Arial"/>
          <w:b w:val="0"/>
          <w:bCs w:val="0"/>
        </w:rPr>
        <w:t>diri</w:t>
      </w:r>
      <w:r>
        <w:rPr>
          <w:rFonts w:ascii="Arial" w:hAnsi="Arial" w:cs="Arial"/>
          <w:b w:val="0"/>
          <w:bCs w:val="0"/>
        </w:rPr>
        <w:t xml:space="preserve"> </w:t>
      </w:r>
      <w:r w:rsidRPr="00F17B36">
        <w:rPr>
          <w:rFonts w:ascii="Arial" w:hAnsi="Arial" w:cs="Arial"/>
          <w:b w:val="0"/>
          <w:bCs w:val="0"/>
        </w:rPr>
        <w:t>kebakaran adalah peristiwa atau rangkaian peristiwa yang mengancam dan mengganggu kehidupan</w:t>
      </w:r>
      <w:r w:rsidRPr="00F17B36">
        <w:rPr>
          <w:rFonts w:ascii="Arial" w:hAnsi="Arial" w:cs="Arial"/>
          <w:b w:val="0"/>
          <w:bCs w:val="0"/>
          <w:spacing w:val="-7"/>
        </w:rPr>
        <w:t xml:space="preserve"> </w:t>
      </w:r>
      <w:r w:rsidRPr="00F17B36">
        <w:rPr>
          <w:rFonts w:ascii="Arial" w:hAnsi="Arial" w:cs="Arial"/>
          <w:b w:val="0"/>
          <w:bCs w:val="0"/>
        </w:rPr>
        <w:t>dan</w:t>
      </w:r>
      <w:r w:rsidRPr="00F17B36">
        <w:rPr>
          <w:rFonts w:ascii="Arial" w:hAnsi="Arial" w:cs="Arial"/>
          <w:b w:val="0"/>
          <w:bCs w:val="0"/>
          <w:spacing w:val="-9"/>
        </w:rPr>
        <w:t xml:space="preserve"> </w:t>
      </w:r>
      <w:r w:rsidRPr="00F17B36">
        <w:rPr>
          <w:rFonts w:ascii="Arial" w:hAnsi="Arial" w:cs="Arial"/>
          <w:b w:val="0"/>
          <w:bCs w:val="0"/>
        </w:rPr>
        <w:t>penghidupan</w:t>
      </w:r>
      <w:r w:rsidRPr="00F17B36">
        <w:rPr>
          <w:rFonts w:ascii="Arial" w:hAnsi="Arial" w:cs="Arial"/>
          <w:b w:val="0"/>
          <w:bCs w:val="0"/>
          <w:spacing w:val="-5"/>
        </w:rPr>
        <w:t xml:space="preserve"> </w:t>
      </w:r>
      <w:r w:rsidRPr="00F17B36">
        <w:rPr>
          <w:rFonts w:ascii="Arial" w:hAnsi="Arial" w:cs="Arial"/>
          <w:b w:val="0"/>
          <w:bCs w:val="0"/>
        </w:rPr>
        <w:t>masyarakat</w:t>
      </w:r>
      <w:r w:rsidRPr="00F17B36">
        <w:rPr>
          <w:rFonts w:ascii="Arial" w:hAnsi="Arial" w:cs="Arial"/>
          <w:b w:val="0"/>
          <w:bCs w:val="0"/>
          <w:spacing w:val="-6"/>
        </w:rPr>
        <w:t xml:space="preserve"> </w:t>
      </w:r>
      <w:r w:rsidRPr="00F17B36">
        <w:rPr>
          <w:rFonts w:ascii="Arial" w:hAnsi="Arial" w:cs="Arial"/>
          <w:b w:val="0"/>
          <w:bCs w:val="0"/>
        </w:rPr>
        <w:t>yang</w:t>
      </w:r>
      <w:r w:rsidRPr="00F17B36">
        <w:rPr>
          <w:rFonts w:ascii="Arial" w:hAnsi="Arial" w:cs="Arial"/>
          <w:b w:val="0"/>
          <w:bCs w:val="0"/>
          <w:spacing w:val="-9"/>
        </w:rPr>
        <w:t xml:space="preserve"> </w:t>
      </w:r>
      <w:r w:rsidRPr="00F17B36">
        <w:rPr>
          <w:rFonts w:ascii="Arial" w:hAnsi="Arial" w:cs="Arial"/>
          <w:b w:val="0"/>
          <w:bCs w:val="0"/>
        </w:rPr>
        <w:t>disebabkan</w:t>
      </w:r>
      <w:r w:rsidRPr="00F17B36">
        <w:rPr>
          <w:rFonts w:ascii="Arial" w:hAnsi="Arial" w:cs="Arial"/>
          <w:b w:val="0"/>
          <w:bCs w:val="0"/>
          <w:spacing w:val="-4"/>
        </w:rPr>
        <w:t xml:space="preserve"> </w:t>
      </w:r>
      <w:r w:rsidRPr="00F17B36">
        <w:rPr>
          <w:rFonts w:ascii="Arial" w:hAnsi="Arial" w:cs="Arial"/>
          <w:b w:val="0"/>
          <w:bCs w:val="0"/>
        </w:rPr>
        <w:t>oleh</w:t>
      </w:r>
      <w:r w:rsidRPr="00F17B36">
        <w:rPr>
          <w:rFonts w:ascii="Arial" w:hAnsi="Arial" w:cs="Arial"/>
          <w:b w:val="0"/>
          <w:bCs w:val="0"/>
          <w:spacing w:val="-4"/>
        </w:rPr>
        <w:t xml:space="preserve"> </w:t>
      </w:r>
      <w:r w:rsidRPr="00F17B36">
        <w:rPr>
          <w:rFonts w:ascii="Arial" w:hAnsi="Arial" w:cs="Arial"/>
          <w:b w:val="0"/>
          <w:bCs w:val="0"/>
        </w:rPr>
        <w:t>kelalaian</w:t>
      </w:r>
      <w:r w:rsidRPr="00F17B36">
        <w:rPr>
          <w:rFonts w:ascii="Arial" w:hAnsi="Arial" w:cs="Arial"/>
          <w:b w:val="0"/>
          <w:bCs w:val="0"/>
          <w:spacing w:val="-7"/>
        </w:rPr>
        <w:t xml:space="preserve"> </w:t>
      </w:r>
      <w:r w:rsidRPr="00F17B36">
        <w:rPr>
          <w:rFonts w:ascii="Arial" w:hAnsi="Arial" w:cs="Arial"/>
          <w:b w:val="0"/>
          <w:bCs w:val="0"/>
        </w:rPr>
        <w:t>manusia</w:t>
      </w:r>
      <w:r w:rsidRPr="00F17B36">
        <w:rPr>
          <w:rFonts w:ascii="Arial" w:hAnsi="Arial" w:cs="Arial"/>
          <w:b w:val="0"/>
          <w:bCs w:val="0"/>
          <w:spacing w:val="-7"/>
        </w:rPr>
        <w:t xml:space="preserve"> </w:t>
      </w:r>
      <w:r w:rsidRPr="00F17B36">
        <w:rPr>
          <w:rFonts w:ascii="Arial" w:hAnsi="Arial" w:cs="Arial"/>
          <w:b w:val="0"/>
          <w:bCs w:val="0"/>
        </w:rPr>
        <w:t>maupun faktor lain, sehingga mengakibatkan timbulnya korban jiwa manusia, kerusakan lingkungan, kerugian harta benda serta dampak</w:t>
      </w:r>
      <w:r w:rsidRPr="00F17B36">
        <w:rPr>
          <w:rFonts w:ascii="Arial" w:hAnsi="Arial" w:cs="Arial"/>
          <w:b w:val="0"/>
          <w:bCs w:val="0"/>
          <w:spacing w:val="1"/>
        </w:rPr>
        <w:t xml:space="preserve"> </w:t>
      </w:r>
      <w:r w:rsidRPr="00F17B36">
        <w:rPr>
          <w:rFonts w:ascii="Arial" w:hAnsi="Arial" w:cs="Arial"/>
          <w:b w:val="0"/>
          <w:bCs w:val="0"/>
        </w:rPr>
        <w:t>psikologis.</w:t>
      </w:r>
    </w:p>
    <w:p w14:paraId="1E74FC80" w14:textId="2E66E225" w:rsidR="002C495B" w:rsidRPr="000B37EF" w:rsidRDefault="002C495B" w:rsidP="000B37EF">
      <w:pPr>
        <w:pStyle w:val="Heading2"/>
        <w:numPr>
          <w:ilvl w:val="0"/>
          <w:numId w:val="9"/>
        </w:numPr>
        <w:tabs>
          <w:tab w:val="left" w:pos="460"/>
        </w:tabs>
        <w:spacing w:line="360" w:lineRule="auto"/>
        <w:ind w:left="993"/>
        <w:jc w:val="both"/>
        <w:rPr>
          <w:rFonts w:ascii="Arial" w:hAnsi="Arial" w:cs="Arial"/>
          <w:b w:val="0"/>
          <w:bCs w:val="0"/>
        </w:rPr>
      </w:pPr>
      <w:r w:rsidRPr="002C495B">
        <w:rPr>
          <w:rFonts w:ascii="Arial" w:hAnsi="Arial" w:cs="Arial"/>
          <w:b w:val="0"/>
          <w:bCs w:val="0"/>
        </w:rPr>
        <w:t>Prinsip-prinsip dalam penanggulangan bencana kebakaran</w:t>
      </w:r>
    </w:p>
    <w:p w14:paraId="0096C563" w14:textId="4DFB83C3" w:rsidR="002C495B" w:rsidRPr="002C495B" w:rsidRDefault="000B37EF" w:rsidP="002C495B">
      <w:pPr>
        <w:pStyle w:val="Heading2"/>
        <w:numPr>
          <w:ilvl w:val="0"/>
          <w:numId w:val="10"/>
        </w:numPr>
        <w:tabs>
          <w:tab w:val="left" w:pos="460"/>
        </w:tabs>
        <w:spacing w:line="360" w:lineRule="auto"/>
        <w:ind w:left="1418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C</w:t>
      </w:r>
      <w:r w:rsidR="002C495B" w:rsidRPr="002C495B">
        <w:rPr>
          <w:rFonts w:ascii="Arial" w:hAnsi="Arial" w:cs="Arial"/>
          <w:b w:val="0"/>
          <w:bCs w:val="0"/>
        </w:rPr>
        <w:t>epat dan</w:t>
      </w:r>
      <w:r w:rsidR="002C495B" w:rsidRPr="002C495B">
        <w:rPr>
          <w:rFonts w:ascii="Arial" w:hAnsi="Arial" w:cs="Arial"/>
          <w:b w:val="0"/>
          <w:bCs w:val="0"/>
          <w:spacing w:val="-2"/>
        </w:rPr>
        <w:t xml:space="preserve"> </w:t>
      </w:r>
      <w:r w:rsidR="002C495B" w:rsidRPr="002C495B">
        <w:rPr>
          <w:rFonts w:ascii="Arial" w:hAnsi="Arial" w:cs="Arial"/>
          <w:b w:val="0"/>
          <w:bCs w:val="0"/>
        </w:rPr>
        <w:t>tepat;</w:t>
      </w:r>
    </w:p>
    <w:p w14:paraId="737524A6" w14:textId="62D8A104" w:rsidR="002C495B" w:rsidRPr="002C495B" w:rsidRDefault="000B37EF" w:rsidP="002C495B">
      <w:pPr>
        <w:pStyle w:val="Heading2"/>
        <w:numPr>
          <w:ilvl w:val="0"/>
          <w:numId w:val="10"/>
        </w:numPr>
        <w:tabs>
          <w:tab w:val="left" w:pos="460"/>
        </w:tabs>
        <w:spacing w:line="360" w:lineRule="auto"/>
        <w:ind w:left="1418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P</w:t>
      </w:r>
      <w:r w:rsidR="002C495B" w:rsidRPr="002C495B">
        <w:rPr>
          <w:rFonts w:ascii="Arial" w:hAnsi="Arial" w:cs="Arial"/>
          <w:b w:val="0"/>
          <w:bCs w:val="0"/>
        </w:rPr>
        <w:t>rioritas;</w:t>
      </w:r>
    </w:p>
    <w:p w14:paraId="1A134AF7" w14:textId="183F7C13" w:rsidR="002C495B" w:rsidRPr="002C495B" w:rsidRDefault="000B37EF" w:rsidP="002C495B">
      <w:pPr>
        <w:pStyle w:val="Heading2"/>
        <w:numPr>
          <w:ilvl w:val="0"/>
          <w:numId w:val="10"/>
        </w:numPr>
        <w:tabs>
          <w:tab w:val="left" w:pos="460"/>
        </w:tabs>
        <w:spacing w:line="360" w:lineRule="auto"/>
        <w:ind w:left="1418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K</w:t>
      </w:r>
      <w:r w:rsidR="002C495B" w:rsidRPr="002C495B">
        <w:rPr>
          <w:rFonts w:ascii="Arial" w:hAnsi="Arial" w:cs="Arial"/>
          <w:b w:val="0"/>
          <w:bCs w:val="0"/>
        </w:rPr>
        <w:t>oordinasi dan</w:t>
      </w:r>
      <w:r w:rsidR="002C495B" w:rsidRPr="002C495B">
        <w:rPr>
          <w:rFonts w:ascii="Arial" w:hAnsi="Arial" w:cs="Arial"/>
          <w:b w:val="0"/>
          <w:bCs w:val="0"/>
          <w:spacing w:val="-1"/>
        </w:rPr>
        <w:t xml:space="preserve"> </w:t>
      </w:r>
      <w:r w:rsidR="002C495B" w:rsidRPr="002C495B">
        <w:rPr>
          <w:rFonts w:ascii="Arial" w:hAnsi="Arial" w:cs="Arial"/>
          <w:b w:val="0"/>
          <w:bCs w:val="0"/>
        </w:rPr>
        <w:t>keterpaduan</w:t>
      </w:r>
    </w:p>
    <w:p w14:paraId="1CEC231D" w14:textId="2E856987" w:rsidR="002C495B" w:rsidRPr="002C495B" w:rsidRDefault="000B37EF" w:rsidP="002C495B">
      <w:pPr>
        <w:pStyle w:val="Heading2"/>
        <w:numPr>
          <w:ilvl w:val="0"/>
          <w:numId w:val="10"/>
        </w:numPr>
        <w:tabs>
          <w:tab w:val="left" w:pos="460"/>
        </w:tabs>
        <w:spacing w:line="360" w:lineRule="auto"/>
        <w:ind w:left="1418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B</w:t>
      </w:r>
      <w:r w:rsidR="002C495B" w:rsidRPr="002C495B">
        <w:rPr>
          <w:rFonts w:ascii="Arial" w:hAnsi="Arial" w:cs="Arial"/>
          <w:b w:val="0"/>
          <w:bCs w:val="0"/>
        </w:rPr>
        <w:t>erdaya guna dan berhasil</w:t>
      </w:r>
      <w:r w:rsidR="002C495B" w:rsidRPr="002C495B">
        <w:rPr>
          <w:rFonts w:ascii="Arial" w:hAnsi="Arial" w:cs="Arial"/>
          <w:b w:val="0"/>
          <w:bCs w:val="0"/>
          <w:spacing w:val="-5"/>
        </w:rPr>
        <w:t xml:space="preserve"> </w:t>
      </w:r>
      <w:r w:rsidR="002C495B" w:rsidRPr="002C495B">
        <w:rPr>
          <w:rFonts w:ascii="Arial" w:hAnsi="Arial" w:cs="Arial"/>
          <w:b w:val="0"/>
          <w:bCs w:val="0"/>
        </w:rPr>
        <w:t>guna;</w:t>
      </w:r>
    </w:p>
    <w:p w14:paraId="039C2FA9" w14:textId="39363E61" w:rsidR="002C495B" w:rsidRPr="002C495B" w:rsidRDefault="000B37EF" w:rsidP="002C495B">
      <w:pPr>
        <w:pStyle w:val="Heading2"/>
        <w:numPr>
          <w:ilvl w:val="0"/>
          <w:numId w:val="10"/>
        </w:numPr>
        <w:tabs>
          <w:tab w:val="left" w:pos="460"/>
        </w:tabs>
        <w:spacing w:line="360" w:lineRule="auto"/>
        <w:ind w:left="1418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K</w:t>
      </w:r>
      <w:r w:rsidR="002C495B" w:rsidRPr="002C495B">
        <w:rPr>
          <w:rFonts w:ascii="Arial" w:hAnsi="Arial" w:cs="Arial"/>
          <w:b w:val="0"/>
          <w:bCs w:val="0"/>
        </w:rPr>
        <w:t>emitraan</w:t>
      </w:r>
    </w:p>
    <w:p w14:paraId="4FA3C25D" w14:textId="3F8CE4DE" w:rsidR="002C495B" w:rsidRPr="002C495B" w:rsidRDefault="000B37EF" w:rsidP="002C495B">
      <w:pPr>
        <w:pStyle w:val="Heading2"/>
        <w:numPr>
          <w:ilvl w:val="0"/>
          <w:numId w:val="10"/>
        </w:numPr>
        <w:tabs>
          <w:tab w:val="left" w:pos="460"/>
        </w:tabs>
        <w:spacing w:line="360" w:lineRule="auto"/>
        <w:ind w:left="1418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P</w:t>
      </w:r>
      <w:r w:rsidR="002C495B" w:rsidRPr="002C495B">
        <w:rPr>
          <w:rFonts w:ascii="Arial" w:hAnsi="Arial" w:cs="Arial"/>
          <w:b w:val="0"/>
          <w:bCs w:val="0"/>
        </w:rPr>
        <w:t>emberdayaan;</w:t>
      </w:r>
    </w:p>
    <w:p w14:paraId="5904B6B9" w14:textId="630AA450" w:rsidR="00874D77" w:rsidRPr="000B37EF" w:rsidRDefault="000B37EF" w:rsidP="000B37EF">
      <w:pPr>
        <w:pStyle w:val="Heading2"/>
        <w:numPr>
          <w:ilvl w:val="0"/>
          <w:numId w:val="10"/>
        </w:numPr>
        <w:tabs>
          <w:tab w:val="left" w:pos="460"/>
        </w:tabs>
        <w:spacing w:line="360" w:lineRule="auto"/>
        <w:ind w:left="1418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N</w:t>
      </w:r>
      <w:r w:rsidR="002C495B" w:rsidRPr="002C495B">
        <w:rPr>
          <w:rFonts w:ascii="Arial" w:hAnsi="Arial" w:cs="Arial"/>
          <w:b w:val="0"/>
          <w:bCs w:val="0"/>
        </w:rPr>
        <w:t>on</w:t>
      </w:r>
      <w:r w:rsidR="002C495B" w:rsidRPr="002C495B">
        <w:rPr>
          <w:rFonts w:ascii="Arial" w:hAnsi="Arial" w:cs="Arial"/>
          <w:b w:val="0"/>
          <w:bCs w:val="0"/>
          <w:spacing w:val="-2"/>
        </w:rPr>
        <w:t xml:space="preserve"> </w:t>
      </w:r>
      <w:r w:rsidR="002C495B" w:rsidRPr="002C495B">
        <w:rPr>
          <w:rFonts w:ascii="Arial" w:hAnsi="Arial" w:cs="Arial"/>
          <w:b w:val="0"/>
          <w:bCs w:val="0"/>
        </w:rPr>
        <w:t>diskriminasitif</w:t>
      </w:r>
    </w:p>
    <w:p w14:paraId="5133F87A" w14:textId="1D3B39D5" w:rsidR="002C495B" w:rsidRPr="000B37EF" w:rsidRDefault="002C495B" w:rsidP="000B37EF">
      <w:pPr>
        <w:pStyle w:val="Heading2"/>
        <w:numPr>
          <w:ilvl w:val="0"/>
          <w:numId w:val="9"/>
        </w:numPr>
        <w:tabs>
          <w:tab w:val="left" w:pos="460"/>
        </w:tabs>
        <w:spacing w:line="360" w:lineRule="auto"/>
        <w:ind w:left="993"/>
        <w:jc w:val="both"/>
        <w:rPr>
          <w:rFonts w:ascii="Arial" w:hAnsi="Arial" w:cs="Arial"/>
          <w:b w:val="0"/>
          <w:bCs w:val="0"/>
        </w:rPr>
      </w:pPr>
      <w:r w:rsidRPr="002C495B">
        <w:rPr>
          <w:rFonts w:ascii="Arial" w:hAnsi="Arial" w:cs="Arial"/>
          <w:b w:val="0"/>
          <w:bCs w:val="0"/>
        </w:rPr>
        <w:t>Tujuan penanggulangan bencana</w:t>
      </w:r>
    </w:p>
    <w:p w14:paraId="6B12DFC2" w14:textId="334861E2" w:rsidR="002C495B" w:rsidRPr="002C495B" w:rsidRDefault="000B37EF" w:rsidP="002C495B">
      <w:pPr>
        <w:pStyle w:val="Heading2"/>
        <w:numPr>
          <w:ilvl w:val="0"/>
          <w:numId w:val="11"/>
        </w:numPr>
        <w:tabs>
          <w:tab w:val="left" w:pos="460"/>
        </w:tabs>
        <w:spacing w:line="360" w:lineRule="auto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M</w:t>
      </w:r>
      <w:r w:rsidR="002C495B" w:rsidRPr="002C495B">
        <w:rPr>
          <w:rFonts w:ascii="Arial" w:hAnsi="Arial" w:cs="Arial"/>
          <w:b w:val="0"/>
          <w:bCs w:val="0"/>
        </w:rPr>
        <w:t>emberikan perlindungan kepada pegawai dari ancaman</w:t>
      </w:r>
      <w:r w:rsidR="002C495B" w:rsidRPr="002C495B">
        <w:rPr>
          <w:rFonts w:ascii="Arial" w:hAnsi="Arial" w:cs="Arial"/>
          <w:b w:val="0"/>
          <w:bCs w:val="0"/>
          <w:spacing w:val="-11"/>
        </w:rPr>
        <w:t xml:space="preserve"> </w:t>
      </w:r>
      <w:r w:rsidR="002C495B" w:rsidRPr="002C495B">
        <w:rPr>
          <w:rFonts w:ascii="Arial" w:hAnsi="Arial" w:cs="Arial"/>
          <w:b w:val="0"/>
          <w:bCs w:val="0"/>
        </w:rPr>
        <w:t>bencana;</w:t>
      </w:r>
    </w:p>
    <w:p w14:paraId="3033B560" w14:textId="79E79433" w:rsidR="002C495B" w:rsidRPr="002C495B" w:rsidRDefault="000B37EF" w:rsidP="002C495B">
      <w:pPr>
        <w:pStyle w:val="Heading2"/>
        <w:numPr>
          <w:ilvl w:val="0"/>
          <w:numId w:val="11"/>
        </w:numPr>
        <w:tabs>
          <w:tab w:val="left" w:pos="460"/>
        </w:tabs>
        <w:spacing w:line="360" w:lineRule="auto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M</w:t>
      </w:r>
      <w:r w:rsidR="002C495B" w:rsidRPr="002C495B">
        <w:rPr>
          <w:rFonts w:ascii="Arial" w:hAnsi="Arial" w:cs="Arial"/>
          <w:b w:val="0"/>
          <w:bCs w:val="0"/>
        </w:rPr>
        <w:t>enyelaraskan peraturan perundang-undangan yang sudah</w:t>
      </w:r>
      <w:r w:rsidR="002C495B" w:rsidRPr="002C495B">
        <w:rPr>
          <w:rFonts w:ascii="Arial" w:hAnsi="Arial" w:cs="Arial"/>
          <w:b w:val="0"/>
          <w:bCs w:val="0"/>
          <w:spacing w:val="-16"/>
        </w:rPr>
        <w:t xml:space="preserve"> </w:t>
      </w:r>
      <w:r w:rsidR="002C495B" w:rsidRPr="002C495B">
        <w:rPr>
          <w:rFonts w:ascii="Arial" w:hAnsi="Arial" w:cs="Arial"/>
          <w:b w:val="0"/>
          <w:bCs w:val="0"/>
        </w:rPr>
        <w:t>ada;</w:t>
      </w:r>
    </w:p>
    <w:p w14:paraId="2F53B340" w14:textId="198B488D" w:rsidR="002C495B" w:rsidRPr="002C495B" w:rsidRDefault="000B37EF" w:rsidP="002C495B">
      <w:pPr>
        <w:pStyle w:val="Heading2"/>
        <w:numPr>
          <w:ilvl w:val="0"/>
          <w:numId w:val="11"/>
        </w:numPr>
        <w:tabs>
          <w:tab w:val="left" w:pos="460"/>
        </w:tabs>
        <w:spacing w:line="360" w:lineRule="auto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M</w:t>
      </w:r>
      <w:r w:rsidR="002C495B" w:rsidRPr="002C495B">
        <w:rPr>
          <w:rFonts w:ascii="Arial" w:hAnsi="Arial" w:cs="Arial"/>
          <w:b w:val="0"/>
          <w:bCs w:val="0"/>
        </w:rPr>
        <w:t>enjamin terselenggaranya penanggulangan bencana secara terencana, terpadu, terkoordinasi, dan</w:t>
      </w:r>
      <w:r w:rsidR="002C495B" w:rsidRPr="002C495B">
        <w:rPr>
          <w:rFonts w:ascii="Arial" w:hAnsi="Arial" w:cs="Arial"/>
          <w:b w:val="0"/>
          <w:bCs w:val="0"/>
          <w:spacing w:val="-7"/>
        </w:rPr>
        <w:t xml:space="preserve"> </w:t>
      </w:r>
      <w:r w:rsidR="002C495B" w:rsidRPr="002C495B">
        <w:rPr>
          <w:rFonts w:ascii="Arial" w:hAnsi="Arial" w:cs="Arial"/>
          <w:b w:val="0"/>
          <w:bCs w:val="0"/>
        </w:rPr>
        <w:t>menyeluruh;</w:t>
      </w:r>
    </w:p>
    <w:p w14:paraId="27E80267" w14:textId="1716C912" w:rsidR="002C495B" w:rsidRPr="002C495B" w:rsidRDefault="000B37EF" w:rsidP="002C495B">
      <w:pPr>
        <w:pStyle w:val="Heading2"/>
        <w:numPr>
          <w:ilvl w:val="0"/>
          <w:numId w:val="11"/>
        </w:numPr>
        <w:tabs>
          <w:tab w:val="left" w:pos="460"/>
        </w:tabs>
        <w:spacing w:line="360" w:lineRule="auto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M</w:t>
      </w:r>
      <w:r w:rsidR="002C495B" w:rsidRPr="002C495B">
        <w:rPr>
          <w:rFonts w:ascii="Arial" w:hAnsi="Arial" w:cs="Arial"/>
          <w:b w:val="0"/>
          <w:bCs w:val="0"/>
        </w:rPr>
        <w:t>enghargai budaya</w:t>
      </w:r>
      <w:r w:rsidR="002C495B" w:rsidRPr="002C495B">
        <w:rPr>
          <w:rFonts w:ascii="Arial" w:hAnsi="Arial" w:cs="Arial"/>
          <w:b w:val="0"/>
          <w:bCs w:val="0"/>
          <w:spacing w:val="-2"/>
        </w:rPr>
        <w:t xml:space="preserve"> </w:t>
      </w:r>
      <w:r w:rsidR="002C495B" w:rsidRPr="002C495B">
        <w:rPr>
          <w:rFonts w:ascii="Arial" w:hAnsi="Arial" w:cs="Arial"/>
          <w:b w:val="0"/>
          <w:bCs w:val="0"/>
        </w:rPr>
        <w:t>lokal;</w:t>
      </w:r>
    </w:p>
    <w:p w14:paraId="425E0B92" w14:textId="26CF7F10" w:rsidR="002C495B" w:rsidRPr="002C495B" w:rsidRDefault="000B37EF" w:rsidP="002C495B">
      <w:pPr>
        <w:pStyle w:val="Heading2"/>
        <w:numPr>
          <w:ilvl w:val="0"/>
          <w:numId w:val="11"/>
        </w:numPr>
        <w:tabs>
          <w:tab w:val="left" w:pos="460"/>
        </w:tabs>
        <w:spacing w:line="360" w:lineRule="auto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M</w:t>
      </w:r>
      <w:r w:rsidR="002C495B" w:rsidRPr="002C495B">
        <w:rPr>
          <w:rFonts w:ascii="Arial" w:hAnsi="Arial" w:cs="Arial"/>
          <w:b w:val="0"/>
          <w:bCs w:val="0"/>
        </w:rPr>
        <w:t>embangun partisipasi dan kemitraan publik serta</w:t>
      </w:r>
      <w:r w:rsidR="002C495B" w:rsidRPr="002C495B">
        <w:rPr>
          <w:rFonts w:ascii="Arial" w:hAnsi="Arial" w:cs="Arial"/>
          <w:b w:val="0"/>
          <w:bCs w:val="0"/>
          <w:spacing w:val="-13"/>
        </w:rPr>
        <w:t xml:space="preserve"> </w:t>
      </w:r>
      <w:r w:rsidR="002C495B" w:rsidRPr="002C495B">
        <w:rPr>
          <w:rFonts w:ascii="Arial" w:hAnsi="Arial" w:cs="Arial"/>
          <w:b w:val="0"/>
          <w:bCs w:val="0"/>
        </w:rPr>
        <w:t>swasta;</w:t>
      </w:r>
    </w:p>
    <w:p w14:paraId="597DB31A" w14:textId="655E6ED7" w:rsidR="002C495B" w:rsidRPr="002C495B" w:rsidRDefault="000B37EF" w:rsidP="002C495B">
      <w:pPr>
        <w:pStyle w:val="Heading2"/>
        <w:numPr>
          <w:ilvl w:val="0"/>
          <w:numId w:val="11"/>
        </w:numPr>
        <w:tabs>
          <w:tab w:val="left" w:pos="460"/>
        </w:tabs>
        <w:spacing w:line="360" w:lineRule="auto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M</w:t>
      </w:r>
      <w:r w:rsidR="002C495B" w:rsidRPr="002C495B">
        <w:rPr>
          <w:rFonts w:ascii="Arial" w:hAnsi="Arial" w:cs="Arial"/>
          <w:b w:val="0"/>
          <w:bCs w:val="0"/>
        </w:rPr>
        <w:t>endorong semangat gotong royong, kesetia</w:t>
      </w:r>
      <w:r>
        <w:rPr>
          <w:rFonts w:ascii="Arial" w:hAnsi="Arial" w:cs="Arial"/>
          <w:b w:val="0"/>
          <w:bCs w:val="0"/>
        </w:rPr>
        <w:t xml:space="preserve"> </w:t>
      </w:r>
      <w:r w:rsidR="002C495B" w:rsidRPr="002C495B">
        <w:rPr>
          <w:rFonts w:ascii="Arial" w:hAnsi="Arial" w:cs="Arial"/>
          <w:b w:val="0"/>
          <w:bCs w:val="0"/>
        </w:rPr>
        <w:t>kawanan, dan kedermawaan;</w:t>
      </w:r>
      <w:r w:rsidR="002C495B" w:rsidRPr="002C495B">
        <w:rPr>
          <w:rFonts w:ascii="Arial" w:hAnsi="Arial" w:cs="Arial"/>
          <w:b w:val="0"/>
          <w:bCs w:val="0"/>
          <w:spacing w:val="-47"/>
        </w:rPr>
        <w:t xml:space="preserve"> </w:t>
      </w:r>
      <w:r w:rsidR="002C495B" w:rsidRPr="002C495B">
        <w:rPr>
          <w:rFonts w:ascii="Arial" w:hAnsi="Arial" w:cs="Arial"/>
          <w:b w:val="0"/>
          <w:bCs w:val="0"/>
        </w:rPr>
        <w:t>dan</w:t>
      </w:r>
    </w:p>
    <w:p w14:paraId="2B2A02F1" w14:textId="0BE115D2" w:rsidR="00874D77" w:rsidRPr="000B37EF" w:rsidRDefault="000B37EF" w:rsidP="000B37EF">
      <w:pPr>
        <w:pStyle w:val="Heading2"/>
        <w:numPr>
          <w:ilvl w:val="0"/>
          <w:numId w:val="11"/>
        </w:numPr>
        <w:tabs>
          <w:tab w:val="left" w:pos="460"/>
        </w:tabs>
        <w:spacing w:line="360" w:lineRule="au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M</w:t>
      </w:r>
      <w:r w:rsidR="002C495B" w:rsidRPr="002C495B">
        <w:rPr>
          <w:rFonts w:ascii="Arial" w:hAnsi="Arial" w:cs="Arial"/>
          <w:b w:val="0"/>
          <w:bCs w:val="0"/>
        </w:rPr>
        <w:t>enciptakan</w:t>
      </w:r>
      <w:r w:rsidR="002C495B" w:rsidRPr="002C495B">
        <w:rPr>
          <w:rFonts w:ascii="Arial" w:hAnsi="Arial" w:cs="Arial"/>
          <w:b w:val="0"/>
          <w:bCs w:val="0"/>
        </w:rPr>
        <w:tab/>
        <w:t>perdamaian</w:t>
      </w:r>
      <w:r>
        <w:rPr>
          <w:rFonts w:ascii="Arial" w:hAnsi="Arial" w:cs="Arial"/>
          <w:b w:val="0"/>
          <w:bCs w:val="0"/>
        </w:rPr>
        <w:t xml:space="preserve"> </w:t>
      </w:r>
      <w:r w:rsidR="002C495B" w:rsidRPr="002C495B">
        <w:rPr>
          <w:rFonts w:ascii="Arial" w:hAnsi="Arial" w:cs="Arial"/>
          <w:b w:val="0"/>
          <w:bCs w:val="0"/>
        </w:rPr>
        <w:t>dalam</w:t>
      </w:r>
      <w:r w:rsidR="002C495B" w:rsidRPr="002C495B">
        <w:rPr>
          <w:rFonts w:ascii="Arial" w:hAnsi="Arial" w:cs="Arial"/>
          <w:b w:val="0"/>
          <w:bCs w:val="0"/>
        </w:rPr>
        <w:tab/>
        <w:t>kehidupan</w:t>
      </w:r>
      <w:r>
        <w:rPr>
          <w:rFonts w:ascii="Arial" w:hAnsi="Arial" w:cs="Arial"/>
          <w:b w:val="0"/>
          <w:bCs w:val="0"/>
        </w:rPr>
        <w:t xml:space="preserve"> </w:t>
      </w:r>
      <w:r w:rsidR="002C495B" w:rsidRPr="002C495B">
        <w:rPr>
          <w:rFonts w:ascii="Arial" w:hAnsi="Arial" w:cs="Arial"/>
          <w:b w:val="0"/>
          <w:bCs w:val="0"/>
        </w:rPr>
        <w:t>bermasyarakat,</w:t>
      </w:r>
      <w:r>
        <w:rPr>
          <w:rFonts w:ascii="Arial" w:hAnsi="Arial" w:cs="Arial"/>
          <w:b w:val="0"/>
          <w:bCs w:val="0"/>
        </w:rPr>
        <w:t xml:space="preserve"> berbangsa</w:t>
      </w:r>
      <w:r>
        <w:rPr>
          <w:rFonts w:ascii="Arial" w:hAnsi="Arial" w:cs="Arial"/>
          <w:b w:val="0"/>
          <w:bCs w:val="0"/>
          <w:spacing w:val="-1"/>
        </w:rPr>
        <w:t>,</w:t>
      </w:r>
      <w:r w:rsidR="002C495B" w:rsidRPr="002C495B">
        <w:rPr>
          <w:rFonts w:ascii="Arial" w:hAnsi="Arial" w:cs="Arial"/>
          <w:b w:val="0"/>
          <w:bCs w:val="0"/>
          <w:spacing w:val="-1"/>
        </w:rPr>
        <w:t xml:space="preserve"> </w:t>
      </w:r>
      <w:r w:rsidR="002C495B" w:rsidRPr="002C495B">
        <w:rPr>
          <w:rFonts w:ascii="Arial" w:hAnsi="Arial" w:cs="Arial"/>
          <w:b w:val="0"/>
          <w:bCs w:val="0"/>
        </w:rPr>
        <w:t>dan</w:t>
      </w:r>
      <w:r w:rsidR="002C495B" w:rsidRPr="002C495B">
        <w:rPr>
          <w:rFonts w:ascii="Arial" w:hAnsi="Arial" w:cs="Arial"/>
          <w:b w:val="0"/>
          <w:bCs w:val="0"/>
          <w:spacing w:val="-1"/>
        </w:rPr>
        <w:t xml:space="preserve"> </w:t>
      </w:r>
      <w:r w:rsidR="002C495B" w:rsidRPr="002C495B">
        <w:rPr>
          <w:rFonts w:ascii="Arial" w:hAnsi="Arial" w:cs="Arial"/>
          <w:b w:val="0"/>
          <w:bCs w:val="0"/>
        </w:rPr>
        <w:t>bernegara.</w:t>
      </w:r>
    </w:p>
    <w:p w14:paraId="213D4039" w14:textId="4BFA5038" w:rsidR="00F17B36" w:rsidRPr="004E274C" w:rsidRDefault="002C495B" w:rsidP="002C495B">
      <w:pPr>
        <w:pStyle w:val="Heading2"/>
        <w:numPr>
          <w:ilvl w:val="0"/>
          <w:numId w:val="2"/>
        </w:numPr>
        <w:tabs>
          <w:tab w:val="left" w:pos="460"/>
        </w:tabs>
        <w:rPr>
          <w:rFonts w:ascii="Arial" w:hAnsi="Arial" w:cs="Arial"/>
        </w:rPr>
      </w:pPr>
      <w:r w:rsidRPr="004E274C">
        <w:rPr>
          <w:rFonts w:ascii="Arial" w:hAnsi="Arial" w:cs="Arial"/>
        </w:rPr>
        <w:lastRenderedPageBreak/>
        <w:t>PENCEGAHAN</w:t>
      </w:r>
    </w:p>
    <w:p w14:paraId="60BA4C07" w14:textId="77777777" w:rsidR="00F17B36" w:rsidRDefault="00F17B36" w:rsidP="002C495B">
      <w:pPr>
        <w:pStyle w:val="Heading2"/>
        <w:spacing w:line="360" w:lineRule="auto"/>
        <w:ind w:left="709" w:firstLine="0"/>
        <w:jc w:val="both"/>
        <w:rPr>
          <w:rFonts w:ascii="Arial" w:hAnsi="Arial" w:cs="Arial"/>
          <w:b w:val="0"/>
          <w:bCs w:val="0"/>
        </w:rPr>
      </w:pPr>
      <w:r w:rsidRPr="00F17B36">
        <w:rPr>
          <w:rFonts w:ascii="Arial" w:hAnsi="Arial" w:cs="Arial"/>
          <w:b w:val="0"/>
          <w:bCs w:val="0"/>
        </w:rPr>
        <w:t>Langkah – langkah yang perlu diantisipasi guna mencegah terjadinya bencana kebakaran sebagai berikut :</w:t>
      </w:r>
    </w:p>
    <w:p w14:paraId="7F9D6D01" w14:textId="5F781E1E" w:rsidR="002C495B" w:rsidRDefault="00F17B36" w:rsidP="002C495B">
      <w:pPr>
        <w:pStyle w:val="Heading2"/>
        <w:numPr>
          <w:ilvl w:val="2"/>
          <w:numId w:val="1"/>
        </w:numPr>
        <w:tabs>
          <w:tab w:val="left" w:pos="460"/>
        </w:tabs>
        <w:spacing w:line="360" w:lineRule="auto"/>
        <w:ind w:left="1134"/>
        <w:jc w:val="both"/>
        <w:rPr>
          <w:rFonts w:ascii="Arial" w:hAnsi="Arial" w:cs="Arial"/>
          <w:b w:val="0"/>
          <w:bCs w:val="0"/>
        </w:rPr>
      </w:pPr>
      <w:r w:rsidRPr="00F17B36">
        <w:rPr>
          <w:rFonts w:ascii="Arial" w:hAnsi="Arial" w:cs="Arial"/>
          <w:b w:val="0"/>
          <w:bCs w:val="0"/>
        </w:rPr>
        <w:t xml:space="preserve">Pastikan bahwa </w:t>
      </w:r>
      <w:r w:rsidR="00C21731">
        <w:rPr>
          <w:rFonts w:ascii="Arial" w:hAnsi="Arial" w:cs="Arial"/>
          <w:b w:val="0"/>
          <w:bCs w:val="0"/>
        </w:rPr>
        <w:t>i</w:t>
      </w:r>
      <w:r w:rsidRPr="00F17B36">
        <w:rPr>
          <w:rFonts w:ascii="Arial" w:hAnsi="Arial" w:cs="Arial"/>
          <w:b w:val="0"/>
          <w:bCs w:val="0"/>
        </w:rPr>
        <w:t xml:space="preserve">nstalasi </w:t>
      </w:r>
      <w:r w:rsidR="00C21731">
        <w:rPr>
          <w:rFonts w:ascii="Arial" w:hAnsi="Arial" w:cs="Arial"/>
          <w:b w:val="0"/>
          <w:bCs w:val="0"/>
        </w:rPr>
        <w:t>l</w:t>
      </w:r>
      <w:r w:rsidRPr="00F17B36">
        <w:rPr>
          <w:rFonts w:ascii="Arial" w:hAnsi="Arial" w:cs="Arial"/>
          <w:b w:val="0"/>
          <w:bCs w:val="0"/>
        </w:rPr>
        <w:t>istrik</w:t>
      </w:r>
      <w:r w:rsidRPr="00F17B36">
        <w:rPr>
          <w:rFonts w:ascii="Arial" w:hAnsi="Arial" w:cs="Arial"/>
          <w:b w:val="0"/>
          <w:bCs w:val="0"/>
          <w:spacing w:val="-8"/>
        </w:rPr>
        <w:t xml:space="preserve"> </w:t>
      </w:r>
      <w:r w:rsidRPr="00F17B36">
        <w:rPr>
          <w:rFonts w:ascii="Arial" w:hAnsi="Arial" w:cs="Arial"/>
          <w:b w:val="0"/>
          <w:bCs w:val="0"/>
        </w:rPr>
        <w:t>aman</w:t>
      </w:r>
      <w:r w:rsidR="00C21731">
        <w:rPr>
          <w:rFonts w:ascii="Arial" w:hAnsi="Arial" w:cs="Arial"/>
          <w:b w:val="0"/>
          <w:bCs w:val="0"/>
        </w:rPr>
        <w:t>.</w:t>
      </w:r>
    </w:p>
    <w:p w14:paraId="0EAD6108" w14:textId="519CC512" w:rsidR="002C495B" w:rsidRPr="002C495B" w:rsidRDefault="00F17B36" w:rsidP="002C495B">
      <w:pPr>
        <w:pStyle w:val="Heading2"/>
        <w:numPr>
          <w:ilvl w:val="2"/>
          <w:numId w:val="1"/>
        </w:numPr>
        <w:tabs>
          <w:tab w:val="left" w:pos="460"/>
        </w:tabs>
        <w:spacing w:line="360" w:lineRule="auto"/>
        <w:ind w:left="1134"/>
        <w:jc w:val="both"/>
        <w:rPr>
          <w:rFonts w:ascii="Arial" w:hAnsi="Arial" w:cs="Arial"/>
          <w:b w:val="0"/>
          <w:bCs w:val="0"/>
        </w:rPr>
      </w:pPr>
      <w:r w:rsidRPr="002C495B">
        <w:rPr>
          <w:rFonts w:ascii="Arial" w:hAnsi="Arial" w:cs="Arial"/>
          <w:b w:val="0"/>
          <w:bCs w:val="0"/>
        </w:rPr>
        <w:t xml:space="preserve">Hindari </w:t>
      </w:r>
      <w:r w:rsidR="00C21731">
        <w:rPr>
          <w:rFonts w:ascii="Arial" w:hAnsi="Arial" w:cs="Arial"/>
          <w:b w:val="0"/>
          <w:bCs w:val="0"/>
        </w:rPr>
        <w:t>p</w:t>
      </w:r>
      <w:r w:rsidRPr="002C495B">
        <w:rPr>
          <w:rFonts w:ascii="Arial" w:hAnsi="Arial" w:cs="Arial"/>
          <w:b w:val="0"/>
          <w:bCs w:val="0"/>
        </w:rPr>
        <w:t>embebanan yang berlebihan pada satu stop kontak</w:t>
      </w:r>
      <w:r w:rsidR="00C21731">
        <w:rPr>
          <w:rFonts w:ascii="Arial" w:hAnsi="Arial" w:cs="Arial"/>
          <w:b w:val="0"/>
          <w:bCs w:val="0"/>
        </w:rPr>
        <w:t>. Hal ini</w:t>
      </w:r>
      <w:r w:rsidRPr="002C495B">
        <w:rPr>
          <w:rFonts w:ascii="Arial" w:hAnsi="Arial" w:cs="Arial"/>
          <w:b w:val="0"/>
          <w:bCs w:val="0"/>
        </w:rPr>
        <w:t xml:space="preserve"> akan menyebabkan kabel panas dan </w:t>
      </w:r>
      <w:r w:rsidR="00C21731">
        <w:rPr>
          <w:rFonts w:ascii="Arial" w:hAnsi="Arial" w:cs="Arial"/>
          <w:b w:val="0"/>
          <w:bCs w:val="0"/>
        </w:rPr>
        <w:t>dapat</w:t>
      </w:r>
      <w:r w:rsidRPr="002C495B">
        <w:rPr>
          <w:rFonts w:ascii="Arial" w:hAnsi="Arial" w:cs="Arial"/>
          <w:b w:val="0"/>
          <w:bCs w:val="0"/>
        </w:rPr>
        <w:t xml:space="preserve"> memicu kebakaran</w:t>
      </w:r>
      <w:r w:rsidR="00C21731">
        <w:rPr>
          <w:rFonts w:ascii="Arial" w:hAnsi="Arial" w:cs="Arial"/>
          <w:b w:val="0"/>
          <w:bCs w:val="0"/>
        </w:rPr>
        <w:t>. B</w:t>
      </w:r>
      <w:r w:rsidRPr="002C495B">
        <w:rPr>
          <w:rFonts w:ascii="Arial" w:hAnsi="Arial" w:cs="Arial"/>
          <w:b w:val="0"/>
          <w:bCs w:val="0"/>
        </w:rPr>
        <w:t xml:space="preserve">iasanya </w:t>
      </w:r>
      <w:r w:rsidR="00C21731">
        <w:rPr>
          <w:rFonts w:ascii="Arial" w:hAnsi="Arial" w:cs="Arial"/>
          <w:b w:val="0"/>
          <w:bCs w:val="0"/>
        </w:rPr>
        <w:t>terjadi karena</w:t>
      </w:r>
      <w:r w:rsidRPr="002C495B">
        <w:rPr>
          <w:rFonts w:ascii="Arial" w:hAnsi="Arial" w:cs="Arial"/>
          <w:b w:val="0"/>
          <w:bCs w:val="0"/>
        </w:rPr>
        <w:t xml:space="preserve"> penumpukan beberapa stop kontak atau sambungan “T” pada satu titik sumber</w:t>
      </w:r>
      <w:r w:rsidRPr="002C495B">
        <w:rPr>
          <w:rFonts w:ascii="Arial" w:hAnsi="Arial" w:cs="Arial"/>
          <w:b w:val="0"/>
          <w:bCs w:val="0"/>
          <w:spacing w:val="-6"/>
        </w:rPr>
        <w:t xml:space="preserve"> </w:t>
      </w:r>
      <w:r w:rsidRPr="002C495B">
        <w:rPr>
          <w:rFonts w:ascii="Arial" w:hAnsi="Arial" w:cs="Arial"/>
          <w:b w:val="0"/>
          <w:bCs w:val="0"/>
        </w:rPr>
        <w:t>listrik.</w:t>
      </w:r>
    </w:p>
    <w:p w14:paraId="48EB3D4B" w14:textId="77777777" w:rsidR="002C495B" w:rsidRPr="002C495B" w:rsidRDefault="00F17B36" w:rsidP="002C495B">
      <w:pPr>
        <w:pStyle w:val="Heading2"/>
        <w:numPr>
          <w:ilvl w:val="2"/>
          <w:numId w:val="1"/>
        </w:numPr>
        <w:tabs>
          <w:tab w:val="left" w:pos="460"/>
        </w:tabs>
        <w:spacing w:line="360" w:lineRule="auto"/>
        <w:ind w:left="1134"/>
        <w:jc w:val="both"/>
        <w:rPr>
          <w:rFonts w:ascii="Arial" w:hAnsi="Arial" w:cs="Arial"/>
          <w:b w:val="0"/>
          <w:bCs w:val="0"/>
        </w:rPr>
      </w:pPr>
      <w:r w:rsidRPr="002C495B">
        <w:rPr>
          <w:rFonts w:ascii="Arial" w:hAnsi="Arial" w:cs="Arial"/>
          <w:b w:val="0"/>
          <w:bCs w:val="0"/>
        </w:rPr>
        <w:t>Pergunakan pemutus arus listrik (kontak tusuk) dalam keadaan</w:t>
      </w:r>
      <w:r w:rsidRPr="002C495B">
        <w:rPr>
          <w:rFonts w:ascii="Arial" w:hAnsi="Arial" w:cs="Arial"/>
          <w:b w:val="0"/>
          <w:bCs w:val="0"/>
          <w:spacing w:val="-16"/>
        </w:rPr>
        <w:t xml:space="preserve"> </w:t>
      </w:r>
      <w:r w:rsidRPr="002C495B">
        <w:rPr>
          <w:rFonts w:ascii="Arial" w:hAnsi="Arial" w:cs="Arial"/>
          <w:b w:val="0"/>
          <w:bCs w:val="0"/>
        </w:rPr>
        <w:t>baik.</w:t>
      </w:r>
    </w:p>
    <w:p w14:paraId="131921EE" w14:textId="77777777" w:rsidR="002C495B" w:rsidRPr="002C495B" w:rsidRDefault="00F17B36" w:rsidP="002C495B">
      <w:pPr>
        <w:pStyle w:val="Heading2"/>
        <w:numPr>
          <w:ilvl w:val="2"/>
          <w:numId w:val="1"/>
        </w:numPr>
        <w:tabs>
          <w:tab w:val="left" w:pos="460"/>
        </w:tabs>
        <w:spacing w:line="360" w:lineRule="auto"/>
        <w:ind w:left="1134"/>
        <w:jc w:val="both"/>
        <w:rPr>
          <w:rFonts w:ascii="Arial" w:hAnsi="Arial" w:cs="Arial"/>
          <w:b w:val="0"/>
          <w:bCs w:val="0"/>
        </w:rPr>
      </w:pPr>
      <w:r w:rsidRPr="002C495B">
        <w:rPr>
          <w:rFonts w:ascii="Arial" w:hAnsi="Arial" w:cs="Arial"/>
          <w:b w:val="0"/>
          <w:bCs w:val="0"/>
        </w:rPr>
        <w:t>Apabila ada kabel listrik yang terkelupas atau terbuka, harus segera diperbaiki, karena bisa menyebabkan hubungan</w:t>
      </w:r>
      <w:r w:rsidRPr="002C495B">
        <w:rPr>
          <w:rFonts w:ascii="Arial" w:hAnsi="Arial" w:cs="Arial"/>
          <w:b w:val="0"/>
          <w:bCs w:val="0"/>
          <w:spacing w:val="-11"/>
        </w:rPr>
        <w:t xml:space="preserve"> </w:t>
      </w:r>
      <w:r w:rsidRPr="002C495B">
        <w:rPr>
          <w:rFonts w:ascii="Arial" w:hAnsi="Arial" w:cs="Arial"/>
          <w:b w:val="0"/>
          <w:bCs w:val="0"/>
        </w:rPr>
        <w:t>pendek.</w:t>
      </w:r>
    </w:p>
    <w:p w14:paraId="7A0D0B54" w14:textId="1C17FE01" w:rsidR="002C495B" w:rsidRDefault="00F17B36" w:rsidP="00874D77">
      <w:pPr>
        <w:pStyle w:val="Heading2"/>
        <w:numPr>
          <w:ilvl w:val="2"/>
          <w:numId w:val="1"/>
        </w:numPr>
        <w:tabs>
          <w:tab w:val="left" w:pos="460"/>
        </w:tabs>
        <w:spacing w:line="360" w:lineRule="auto"/>
        <w:ind w:left="1134"/>
        <w:jc w:val="both"/>
        <w:rPr>
          <w:rFonts w:ascii="Arial" w:hAnsi="Arial" w:cs="Arial"/>
          <w:b w:val="0"/>
          <w:bCs w:val="0"/>
        </w:rPr>
      </w:pPr>
      <w:r w:rsidRPr="002C495B">
        <w:rPr>
          <w:rFonts w:ascii="Arial" w:hAnsi="Arial" w:cs="Arial"/>
          <w:b w:val="0"/>
          <w:bCs w:val="0"/>
        </w:rPr>
        <w:t xml:space="preserve">Jangan sekali-kali mencantol listrik, karena </w:t>
      </w:r>
      <w:r w:rsidR="00C21731">
        <w:rPr>
          <w:rFonts w:ascii="Arial" w:hAnsi="Arial" w:cs="Arial"/>
          <w:b w:val="0"/>
          <w:bCs w:val="0"/>
        </w:rPr>
        <w:t>A</w:t>
      </w:r>
      <w:r w:rsidRPr="002C495B">
        <w:rPr>
          <w:rFonts w:ascii="Arial" w:hAnsi="Arial" w:cs="Arial"/>
          <w:b w:val="0"/>
          <w:bCs w:val="0"/>
        </w:rPr>
        <w:t>nda tidak memiliki sist</w:t>
      </w:r>
      <w:r w:rsidR="00C21731">
        <w:rPr>
          <w:rFonts w:ascii="Arial" w:hAnsi="Arial" w:cs="Arial"/>
          <w:b w:val="0"/>
          <w:bCs w:val="0"/>
        </w:rPr>
        <w:t>e</w:t>
      </w:r>
      <w:r w:rsidRPr="002C495B">
        <w:rPr>
          <w:rFonts w:ascii="Arial" w:hAnsi="Arial" w:cs="Arial"/>
          <w:b w:val="0"/>
          <w:bCs w:val="0"/>
        </w:rPr>
        <w:t>m pengaman yang sesuai</w:t>
      </w:r>
      <w:r w:rsidR="00C21731">
        <w:rPr>
          <w:rFonts w:ascii="Arial" w:hAnsi="Arial" w:cs="Arial"/>
          <w:b w:val="0"/>
          <w:bCs w:val="0"/>
        </w:rPr>
        <w:t>. Biasanya, PLN</w:t>
      </w:r>
      <w:r w:rsidRPr="002C495B">
        <w:rPr>
          <w:rFonts w:ascii="Arial" w:hAnsi="Arial" w:cs="Arial"/>
          <w:b w:val="0"/>
          <w:bCs w:val="0"/>
        </w:rPr>
        <w:t xml:space="preserve"> sudah memperhitungkan distribusi beban listrik, apabila ada beban berlebihan akan mengganggu jaringan listrik yang</w:t>
      </w:r>
      <w:r w:rsidRPr="002C495B">
        <w:rPr>
          <w:rFonts w:ascii="Arial" w:hAnsi="Arial" w:cs="Arial"/>
          <w:b w:val="0"/>
          <w:bCs w:val="0"/>
          <w:spacing w:val="-2"/>
        </w:rPr>
        <w:t xml:space="preserve"> </w:t>
      </w:r>
      <w:r w:rsidRPr="002C495B">
        <w:rPr>
          <w:rFonts w:ascii="Arial" w:hAnsi="Arial" w:cs="Arial"/>
          <w:b w:val="0"/>
          <w:bCs w:val="0"/>
        </w:rPr>
        <w:t>ada.</w:t>
      </w:r>
    </w:p>
    <w:p w14:paraId="24392FB2" w14:textId="77777777" w:rsidR="00874D77" w:rsidRPr="00874D77" w:rsidRDefault="00874D77" w:rsidP="00874D77">
      <w:pPr>
        <w:pStyle w:val="Heading2"/>
        <w:tabs>
          <w:tab w:val="left" w:pos="460"/>
        </w:tabs>
        <w:spacing w:line="360" w:lineRule="auto"/>
        <w:ind w:left="1134" w:firstLine="0"/>
        <w:jc w:val="both"/>
        <w:rPr>
          <w:rFonts w:ascii="Arial" w:hAnsi="Arial" w:cs="Arial"/>
          <w:b w:val="0"/>
          <w:bCs w:val="0"/>
        </w:rPr>
      </w:pPr>
    </w:p>
    <w:p w14:paraId="0D3794D0" w14:textId="11C1ED87" w:rsidR="00294FFA" w:rsidRPr="004E274C" w:rsidRDefault="002C495B" w:rsidP="002C495B">
      <w:pPr>
        <w:pStyle w:val="Heading2"/>
        <w:numPr>
          <w:ilvl w:val="0"/>
          <w:numId w:val="2"/>
        </w:numPr>
        <w:tabs>
          <w:tab w:val="left" w:pos="460"/>
        </w:tabs>
        <w:rPr>
          <w:rFonts w:ascii="Arial" w:hAnsi="Arial" w:cs="Arial"/>
        </w:rPr>
      </w:pPr>
      <w:r w:rsidRPr="004E274C">
        <w:rPr>
          <w:rFonts w:ascii="Arial" w:hAnsi="Arial" w:cs="Arial"/>
        </w:rPr>
        <w:t>PENANGGULANGAN</w:t>
      </w:r>
    </w:p>
    <w:p w14:paraId="6DFB33A1" w14:textId="683B153C" w:rsidR="004E274C" w:rsidRPr="004E274C" w:rsidRDefault="004E274C" w:rsidP="002C495B">
      <w:pPr>
        <w:pStyle w:val="Heading2"/>
        <w:numPr>
          <w:ilvl w:val="0"/>
          <w:numId w:val="5"/>
        </w:numPr>
        <w:tabs>
          <w:tab w:val="left" w:pos="460"/>
        </w:tabs>
        <w:spacing w:line="360" w:lineRule="auto"/>
        <w:ind w:left="1134"/>
        <w:jc w:val="both"/>
        <w:rPr>
          <w:rFonts w:ascii="Arial" w:hAnsi="Arial" w:cs="Arial"/>
          <w:b w:val="0"/>
          <w:bCs w:val="0"/>
        </w:rPr>
      </w:pPr>
      <w:r w:rsidRPr="004E274C">
        <w:rPr>
          <w:rFonts w:ascii="Arial" w:hAnsi="Arial" w:cs="Arial"/>
          <w:b w:val="0"/>
          <w:bCs w:val="0"/>
        </w:rPr>
        <w:t xml:space="preserve">Sediakan alat pemadam kebakaran di </w:t>
      </w:r>
      <w:r w:rsidR="00C21731">
        <w:rPr>
          <w:rFonts w:ascii="Arial" w:hAnsi="Arial" w:cs="Arial"/>
          <w:b w:val="0"/>
          <w:bCs w:val="0"/>
        </w:rPr>
        <w:t>k</w:t>
      </w:r>
      <w:r w:rsidRPr="004E274C">
        <w:rPr>
          <w:rFonts w:ascii="Arial" w:hAnsi="Arial" w:cs="Arial"/>
          <w:b w:val="0"/>
          <w:bCs w:val="0"/>
        </w:rPr>
        <w:t xml:space="preserve">antor. </w:t>
      </w:r>
      <w:r w:rsidR="00C21731">
        <w:rPr>
          <w:rFonts w:ascii="Arial" w:hAnsi="Arial" w:cs="Arial"/>
          <w:b w:val="0"/>
          <w:bCs w:val="0"/>
        </w:rPr>
        <w:t>S</w:t>
      </w:r>
      <w:r w:rsidRPr="004E274C">
        <w:rPr>
          <w:rFonts w:ascii="Arial" w:hAnsi="Arial" w:cs="Arial"/>
          <w:b w:val="0"/>
          <w:bCs w:val="0"/>
        </w:rPr>
        <w:t>iapkan selimut pemadam (</w:t>
      </w:r>
      <w:r w:rsidRPr="00221953">
        <w:rPr>
          <w:rFonts w:ascii="Arial" w:hAnsi="Arial" w:cs="Arial"/>
          <w:b w:val="0"/>
          <w:bCs w:val="0"/>
          <w:i/>
          <w:iCs/>
        </w:rPr>
        <w:t>fire blanket</w:t>
      </w:r>
      <w:r w:rsidRPr="004E274C">
        <w:rPr>
          <w:rFonts w:ascii="Arial" w:hAnsi="Arial" w:cs="Arial"/>
          <w:b w:val="0"/>
          <w:bCs w:val="0"/>
        </w:rPr>
        <w:t>) di</w:t>
      </w:r>
      <w:r w:rsidR="00C21731">
        <w:rPr>
          <w:rFonts w:ascii="Arial" w:hAnsi="Arial" w:cs="Arial"/>
          <w:b w:val="0"/>
          <w:bCs w:val="0"/>
        </w:rPr>
        <w:t xml:space="preserve"> </w:t>
      </w:r>
      <w:r w:rsidRPr="004E274C">
        <w:rPr>
          <w:rFonts w:ascii="Arial" w:hAnsi="Arial" w:cs="Arial"/>
          <w:b w:val="0"/>
          <w:bCs w:val="0"/>
        </w:rPr>
        <w:t>setiap ruangan kantor.</w:t>
      </w:r>
    </w:p>
    <w:p w14:paraId="58F8AA89" w14:textId="0B871F57" w:rsidR="004E274C" w:rsidRPr="004E274C" w:rsidRDefault="004E274C" w:rsidP="002C495B">
      <w:pPr>
        <w:pStyle w:val="Heading2"/>
        <w:numPr>
          <w:ilvl w:val="0"/>
          <w:numId w:val="5"/>
        </w:numPr>
        <w:tabs>
          <w:tab w:val="left" w:pos="460"/>
        </w:tabs>
        <w:spacing w:line="360" w:lineRule="auto"/>
        <w:ind w:left="1134"/>
        <w:jc w:val="both"/>
        <w:rPr>
          <w:rFonts w:ascii="Arial" w:hAnsi="Arial" w:cs="Arial"/>
          <w:b w:val="0"/>
          <w:bCs w:val="0"/>
        </w:rPr>
      </w:pPr>
      <w:r w:rsidRPr="004E274C">
        <w:rPr>
          <w:rFonts w:ascii="Arial" w:hAnsi="Arial" w:cs="Arial"/>
          <w:b w:val="0"/>
          <w:bCs w:val="0"/>
        </w:rPr>
        <w:t xml:space="preserve">Sebagai pengganti </w:t>
      </w:r>
      <w:r w:rsidR="00221953">
        <w:rPr>
          <w:rFonts w:ascii="Arial" w:hAnsi="Arial" w:cs="Arial"/>
          <w:b w:val="0"/>
          <w:bCs w:val="0"/>
        </w:rPr>
        <w:t>selimut pemadam</w:t>
      </w:r>
      <w:r w:rsidRPr="004E274C">
        <w:rPr>
          <w:rFonts w:ascii="Arial" w:hAnsi="Arial" w:cs="Arial"/>
          <w:b w:val="0"/>
          <w:bCs w:val="0"/>
        </w:rPr>
        <w:t>, sediakan karung goni (karung beras yang terbuat dari serat manila hennep). Basahi karung goni sebelum dipakai untuk memadamkan api.</w:t>
      </w:r>
    </w:p>
    <w:p w14:paraId="2EB7C154" w14:textId="53B726E4" w:rsidR="004E274C" w:rsidRDefault="004E274C" w:rsidP="002C495B">
      <w:pPr>
        <w:pStyle w:val="Heading2"/>
        <w:numPr>
          <w:ilvl w:val="0"/>
          <w:numId w:val="5"/>
        </w:numPr>
        <w:tabs>
          <w:tab w:val="left" w:pos="460"/>
        </w:tabs>
        <w:spacing w:line="360" w:lineRule="auto"/>
        <w:ind w:left="1134"/>
        <w:jc w:val="both"/>
        <w:rPr>
          <w:rFonts w:ascii="Arial" w:hAnsi="Arial" w:cs="Arial"/>
          <w:b w:val="0"/>
          <w:bCs w:val="0"/>
        </w:rPr>
      </w:pPr>
      <w:r w:rsidRPr="004E274C">
        <w:rPr>
          <w:rFonts w:ascii="Arial" w:hAnsi="Arial" w:cs="Arial"/>
          <w:b w:val="0"/>
          <w:bCs w:val="0"/>
        </w:rPr>
        <w:t>Panggil pemadam kebakaran apabila masih sempat. Pasang nomor penting dekat tele</w:t>
      </w:r>
      <w:r w:rsidR="00C21731">
        <w:rPr>
          <w:rFonts w:ascii="Arial" w:hAnsi="Arial" w:cs="Arial"/>
          <w:b w:val="0"/>
          <w:bCs w:val="0"/>
        </w:rPr>
        <w:t>pon</w:t>
      </w:r>
      <w:r w:rsidRPr="004E274C">
        <w:rPr>
          <w:rFonts w:ascii="Arial" w:hAnsi="Arial" w:cs="Arial"/>
          <w:b w:val="0"/>
          <w:bCs w:val="0"/>
        </w:rPr>
        <w:t>, atau program telepon untuk nomor-nomor penting. Ingat bahwa mereka tidak akan datang dalam waktu singkat, kemungkinan api telah berkobar lebih besar.</w:t>
      </w:r>
    </w:p>
    <w:p w14:paraId="68CA2C49" w14:textId="77777777" w:rsidR="002C495B" w:rsidRPr="004E274C" w:rsidRDefault="002C495B" w:rsidP="00C21731">
      <w:pPr>
        <w:pStyle w:val="Heading2"/>
        <w:tabs>
          <w:tab w:val="left" w:pos="460"/>
        </w:tabs>
        <w:spacing w:line="360" w:lineRule="auto"/>
        <w:ind w:left="0" w:firstLine="0"/>
        <w:jc w:val="both"/>
        <w:rPr>
          <w:rFonts w:ascii="Arial" w:hAnsi="Arial" w:cs="Arial"/>
          <w:b w:val="0"/>
          <w:bCs w:val="0"/>
        </w:rPr>
      </w:pPr>
    </w:p>
    <w:p w14:paraId="1F55F3F6" w14:textId="5CBC1200" w:rsidR="004E274C" w:rsidRPr="004E274C" w:rsidRDefault="002C495B" w:rsidP="002C495B">
      <w:pPr>
        <w:pStyle w:val="Heading2"/>
        <w:numPr>
          <w:ilvl w:val="0"/>
          <w:numId w:val="2"/>
        </w:numPr>
        <w:tabs>
          <w:tab w:val="left" w:pos="460"/>
        </w:tabs>
        <w:rPr>
          <w:rFonts w:ascii="Arial" w:hAnsi="Arial" w:cs="Arial"/>
        </w:rPr>
      </w:pPr>
      <w:r w:rsidRPr="004E274C">
        <w:rPr>
          <w:rFonts w:ascii="Arial" w:hAnsi="Arial" w:cs="Arial"/>
        </w:rPr>
        <w:t>PENYELAMATAN DIRI</w:t>
      </w:r>
    </w:p>
    <w:p w14:paraId="7BDD6830" w14:textId="77777777" w:rsidR="004E274C" w:rsidRPr="004E274C" w:rsidRDefault="004E274C" w:rsidP="002C495B">
      <w:pPr>
        <w:pStyle w:val="Heading2"/>
        <w:numPr>
          <w:ilvl w:val="0"/>
          <w:numId w:val="7"/>
        </w:numPr>
        <w:tabs>
          <w:tab w:val="left" w:pos="460"/>
        </w:tabs>
        <w:spacing w:line="360" w:lineRule="auto"/>
        <w:ind w:left="1134"/>
        <w:jc w:val="both"/>
        <w:rPr>
          <w:rFonts w:ascii="Arial" w:hAnsi="Arial" w:cs="Arial"/>
          <w:b w:val="0"/>
          <w:bCs w:val="0"/>
        </w:rPr>
      </w:pPr>
      <w:r w:rsidRPr="004E274C">
        <w:rPr>
          <w:rFonts w:ascii="Arial" w:hAnsi="Arial" w:cs="Arial"/>
          <w:b w:val="0"/>
          <w:bCs w:val="0"/>
        </w:rPr>
        <w:t>Buat rencana penyelamatan diri bersama dengan menentukan sedikitnya  dua jalur</w:t>
      </w:r>
    </w:p>
    <w:p w14:paraId="77F2F3A4" w14:textId="31148905" w:rsidR="004E274C" w:rsidRPr="004E274C" w:rsidRDefault="00C21731" w:rsidP="002C495B">
      <w:pPr>
        <w:pStyle w:val="Heading2"/>
        <w:numPr>
          <w:ilvl w:val="0"/>
          <w:numId w:val="7"/>
        </w:numPr>
        <w:tabs>
          <w:tab w:val="left" w:pos="460"/>
        </w:tabs>
        <w:spacing w:line="360" w:lineRule="auto"/>
        <w:ind w:left="1134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K</w:t>
      </w:r>
      <w:r w:rsidR="004E274C" w:rsidRPr="004E274C">
        <w:rPr>
          <w:rFonts w:ascii="Arial" w:hAnsi="Arial" w:cs="Arial"/>
          <w:b w:val="0"/>
          <w:bCs w:val="0"/>
        </w:rPr>
        <w:t>eluar dari setiap ruangan</w:t>
      </w:r>
      <w:r>
        <w:rPr>
          <w:rFonts w:ascii="Arial" w:hAnsi="Arial" w:cs="Arial"/>
          <w:b w:val="0"/>
          <w:bCs w:val="0"/>
        </w:rPr>
        <w:t xml:space="preserve"> </w:t>
      </w:r>
      <w:r w:rsidR="004E274C" w:rsidRPr="004E274C">
        <w:rPr>
          <w:rFonts w:ascii="Arial" w:hAnsi="Arial" w:cs="Arial"/>
          <w:b w:val="0"/>
          <w:bCs w:val="0"/>
        </w:rPr>
        <w:t>melalui pintu atau jendela</w:t>
      </w:r>
      <w:r>
        <w:rPr>
          <w:rFonts w:ascii="Arial" w:hAnsi="Arial" w:cs="Arial"/>
          <w:b w:val="0"/>
          <w:bCs w:val="0"/>
        </w:rPr>
        <w:t>. P</w:t>
      </w:r>
      <w:r w:rsidR="004E274C" w:rsidRPr="004E274C">
        <w:rPr>
          <w:rFonts w:ascii="Arial" w:hAnsi="Arial" w:cs="Arial"/>
          <w:b w:val="0"/>
          <w:bCs w:val="0"/>
        </w:rPr>
        <w:t>erhatikan apakah teralis kantor akan mengganggu rencana ini. Buatlah denah penyelamatan diri di kantor bersama seluruh karyawan.</w:t>
      </w:r>
    </w:p>
    <w:p w14:paraId="3E79E4AC" w14:textId="76C427B7" w:rsidR="004E274C" w:rsidRPr="004E274C" w:rsidRDefault="004E274C" w:rsidP="002C495B">
      <w:pPr>
        <w:pStyle w:val="Heading2"/>
        <w:numPr>
          <w:ilvl w:val="0"/>
          <w:numId w:val="7"/>
        </w:numPr>
        <w:tabs>
          <w:tab w:val="left" w:pos="460"/>
        </w:tabs>
        <w:spacing w:line="360" w:lineRule="auto"/>
        <w:ind w:left="1134"/>
        <w:jc w:val="both"/>
        <w:rPr>
          <w:rFonts w:ascii="Arial" w:hAnsi="Arial" w:cs="Arial"/>
          <w:b w:val="0"/>
          <w:bCs w:val="0"/>
        </w:rPr>
      </w:pPr>
      <w:r w:rsidRPr="004E274C">
        <w:rPr>
          <w:rFonts w:ascii="Arial" w:hAnsi="Arial" w:cs="Arial"/>
          <w:b w:val="0"/>
          <w:bCs w:val="0"/>
        </w:rPr>
        <w:t>Persiapkan lampu senter</w:t>
      </w:r>
      <w:r w:rsidR="000B37EF">
        <w:rPr>
          <w:rFonts w:ascii="Arial" w:hAnsi="Arial" w:cs="Arial"/>
          <w:b w:val="0"/>
          <w:bCs w:val="0"/>
        </w:rPr>
        <w:t xml:space="preserve"> bagi petugas yang menangani kebakaran</w:t>
      </w:r>
      <w:r w:rsidRPr="004E274C">
        <w:rPr>
          <w:rFonts w:ascii="Arial" w:hAnsi="Arial" w:cs="Arial"/>
          <w:b w:val="0"/>
          <w:bCs w:val="0"/>
        </w:rPr>
        <w:t>.</w:t>
      </w:r>
    </w:p>
    <w:p w14:paraId="65466B54" w14:textId="7A4452D2" w:rsidR="004E274C" w:rsidRPr="004E274C" w:rsidRDefault="004E274C" w:rsidP="002C495B">
      <w:pPr>
        <w:pStyle w:val="Heading2"/>
        <w:numPr>
          <w:ilvl w:val="0"/>
          <w:numId w:val="7"/>
        </w:numPr>
        <w:tabs>
          <w:tab w:val="left" w:pos="460"/>
        </w:tabs>
        <w:spacing w:line="360" w:lineRule="auto"/>
        <w:ind w:left="1134"/>
        <w:jc w:val="both"/>
        <w:rPr>
          <w:rFonts w:ascii="Arial" w:hAnsi="Arial" w:cs="Arial"/>
          <w:b w:val="0"/>
          <w:bCs w:val="0"/>
        </w:rPr>
      </w:pPr>
      <w:r w:rsidRPr="004E274C">
        <w:rPr>
          <w:rFonts w:ascii="Arial" w:hAnsi="Arial" w:cs="Arial"/>
          <w:b w:val="0"/>
          <w:bCs w:val="0"/>
        </w:rPr>
        <w:t xml:space="preserve">Saat kebakaran, asap </w:t>
      </w:r>
      <w:r w:rsidR="000B37EF">
        <w:rPr>
          <w:rFonts w:ascii="Arial" w:hAnsi="Arial" w:cs="Arial"/>
          <w:b w:val="0"/>
          <w:bCs w:val="0"/>
        </w:rPr>
        <w:t>dapat</w:t>
      </w:r>
      <w:r w:rsidRPr="004E274C">
        <w:rPr>
          <w:rFonts w:ascii="Arial" w:hAnsi="Arial" w:cs="Arial"/>
          <w:b w:val="0"/>
          <w:bCs w:val="0"/>
        </w:rPr>
        <w:t xml:space="preserve"> membuat orang menjadi panik dan tidak dapat </w:t>
      </w:r>
      <w:r w:rsidRPr="004E274C">
        <w:rPr>
          <w:rFonts w:ascii="Arial" w:hAnsi="Arial" w:cs="Arial"/>
          <w:b w:val="0"/>
          <w:bCs w:val="0"/>
        </w:rPr>
        <w:lastRenderedPageBreak/>
        <w:t>bernafas dengan leluasa. Merangkaklah atau menunduk di bawah, tutup mulut dan hidung dengan kain yang dibasahi.</w:t>
      </w:r>
    </w:p>
    <w:p w14:paraId="15F2862A" w14:textId="4D2A1124" w:rsidR="004E274C" w:rsidRPr="004E274C" w:rsidRDefault="004E274C" w:rsidP="002C495B">
      <w:pPr>
        <w:pStyle w:val="Heading2"/>
        <w:numPr>
          <w:ilvl w:val="0"/>
          <w:numId w:val="7"/>
        </w:numPr>
        <w:tabs>
          <w:tab w:val="left" w:pos="460"/>
        </w:tabs>
        <w:spacing w:line="360" w:lineRule="auto"/>
        <w:ind w:left="1134"/>
        <w:jc w:val="both"/>
        <w:rPr>
          <w:rFonts w:ascii="Arial" w:hAnsi="Arial" w:cs="Arial"/>
          <w:b w:val="0"/>
          <w:bCs w:val="0"/>
        </w:rPr>
      </w:pPr>
      <w:r w:rsidRPr="004E274C">
        <w:rPr>
          <w:rFonts w:ascii="Arial" w:hAnsi="Arial" w:cs="Arial"/>
          <w:b w:val="0"/>
          <w:bCs w:val="0"/>
        </w:rPr>
        <w:t>Keluarlah dari pintu atau jendela yang terdekat menuju ke tempat yang aman. Pastikan bahwa pintu dapat dengan cepat dibuka pada kondisi darurat, demikian pula jika harus</w:t>
      </w:r>
      <w:r>
        <w:rPr>
          <w:rFonts w:ascii="Arial" w:hAnsi="Arial" w:cs="Arial"/>
          <w:b w:val="0"/>
          <w:bCs w:val="0"/>
        </w:rPr>
        <w:t xml:space="preserve"> </w:t>
      </w:r>
      <w:r w:rsidRPr="004E274C">
        <w:rPr>
          <w:rFonts w:ascii="Arial" w:hAnsi="Arial" w:cs="Arial"/>
          <w:b w:val="0"/>
          <w:bCs w:val="0"/>
        </w:rPr>
        <w:t>melalui jendela.</w:t>
      </w:r>
    </w:p>
    <w:p w14:paraId="5FADB918" w14:textId="65AE591F" w:rsidR="004E274C" w:rsidRDefault="004E274C" w:rsidP="002C495B">
      <w:pPr>
        <w:pStyle w:val="Heading2"/>
        <w:numPr>
          <w:ilvl w:val="0"/>
          <w:numId w:val="7"/>
        </w:numPr>
        <w:tabs>
          <w:tab w:val="left" w:pos="460"/>
        </w:tabs>
        <w:spacing w:line="360" w:lineRule="auto"/>
        <w:ind w:left="1134"/>
        <w:jc w:val="both"/>
        <w:rPr>
          <w:rFonts w:ascii="Arial" w:hAnsi="Arial" w:cs="Arial"/>
          <w:b w:val="0"/>
          <w:bCs w:val="0"/>
        </w:rPr>
      </w:pPr>
      <w:r w:rsidRPr="004E274C">
        <w:rPr>
          <w:rFonts w:ascii="Arial" w:hAnsi="Arial" w:cs="Arial"/>
          <w:b w:val="0"/>
          <w:bCs w:val="0"/>
        </w:rPr>
        <w:t>Apabila terjebak api, pastikan balut tubuh dengan selimut tebal yang dibasahi. Ini hanya dilakukan sebagai pilihan terakhir apabila tidak ada jalan keluar menerobos kobaran api.</w:t>
      </w:r>
    </w:p>
    <w:p w14:paraId="6C9DF6A4" w14:textId="77777777" w:rsidR="00352D5D" w:rsidRDefault="00352D5D" w:rsidP="00352D5D">
      <w:pPr>
        <w:pStyle w:val="Heading2"/>
        <w:tabs>
          <w:tab w:val="left" w:pos="460"/>
        </w:tabs>
        <w:spacing w:line="360" w:lineRule="auto"/>
        <w:ind w:left="1440" w:firstLine="0"/>
        <w:jc w:val="both"/>
        <w:rPr>
          <w:rFonts w:ascii="Arial" w:hAnsi="Arial" w:cs="Arial"/>
          <w:b w:val="0"/>
          <w:bCs w:val="0"/>
        </w:rPr>
      </w:pPr>
    </w:p>
    <w:p w14:paraId="7CFA5380" w14:textId="77777777" w:rsidR="002C495B" w:rsidRDefault="002C495B" w:rsidP="002C495B">
      <w:pPr>
        <w:pStyle w:val="Heading2"/>
        <w:numPr>
          <w:ilvl w:val="0"/>
          <w:numId w:val="2"/>
        </w:numPr>
        <w:tabs>
          <w:tab w:val="left" w:pos="460"/>
        </w:tabs>
        <w:rPr>
          <w:rFonts w:ascii="Arial" w:hAnsi="Arial" w:cs="Arial"/>
        </w:rPr>
      </w:pPr>
      <w:r>
        <w:rPr>
          <w:rFonts w:ascii="Arial" w:hAnsi="Arial" w:cs="Arial"/>
        </w:rPr>
        <w:t>PIHAK TERKAIT</w:t>
      </w:r>
    </w:p>
    <w:p w14:paraId="54542A07" w14:textId="110F09A5" w:rsidR="002C495B" w:rsidRDefault="002C495B" w:rsidP="002C495B">
      <w:pPr>
        <w:pStyle w:val="Heading2"/>
        <w:numPr>
          <w:ilvl w:val="0"/>
          <w:numId w:val="13"/>
        </w:numPr>
        <w:tabs>
          <w:tab w:val="left" w:pos="460"/>
        </w:tabs>
        <w:spacing w:line="360" w:lineRule="auto"/>
        <w:rPr>
          <w:rFonts w:ascii="Arial" w:hAnsi="Arial" w:cs="Arial"/>
        </w:rPr>
      </w:pPr>
      <w:r w:rsidRPr="002C495B">
        <w:rPr>
          <w:rFonts w:ascii="Arial" w:hAnsi="Arial" w:cs="Arial"/>
          <w:b w:val="0"/>
          <w:bCs w:val="0"/>
        </w:rPr>
        <w:t>Pegawai yang bersangkutan</w:t>
      </w:r>
      <w:r w:rsidR="00C21731">
        <w:rPr>
          <w:rFonts w:ascii="Arial" w:hAnsi="Arial" w:cs="Arial"/>
          <w:b w:val="0"/>
          <w:bCs w:val="0"/>
        </w:rPr>
        <w:t>;</w:t>
      </w:r>
    </w:p>
    <w:p w14:paraId="67DE7FC1" w14:textId="08F1CC0C" w:rsidR="002C495B" w:rsidRDefault="002C495B" w:rsidP="002C495B">
      <w:pPr>
        <w:pStyle w:val="Heading2"/>
        <w:numPr>
          <w:ilvl w:val="0"/>
          <w:numId w:val="13"/>
        </w:numPr>
        <w:tabs>
          <w:tab w:val="left" w:pos="460"/>
        </w:tabs>
        <w:spacing w:line="360" w:lineRule="auto"/>
        <w:rPr>
          <w:rFonts w:ascii="Arial" w:hAnsi="Arial" w:cs="Arial"/>
        </w:rPr>
      </w:pPr>
      <w:r w:rsidRPr="002C495B">
        <w:rPr>
          <w:rFonts w:ascii="Arial" w:hAnsi="Arial" w:cs="Arial"/>
          <w:b w:val="0"/>
          <w:bCs w:val="0"/>
        </w:rPr>
        <w:t>Petugas yang menangani kebakaran</w:t>
      </w:r>
      <w:r w:rsidR="00C21731">
        <w:rPr>
          <w:rFonts w:ascii="Arial" w:hAnsi="Arial" w:cs="Arial"/>
          <w:b w:val="0"/>
          <w:bCs w:val="0"/>
        </w:rPr>
        <w:t>;</w:t>
      </w:r>
    </w:p>
    <w:p w14:paraId="54DD3270" w14:textId="506D7509" w:rsidR="002C495B" w:rsidRDefault="002C495B" w:rsidP="002C495B">
      <w:pPr>
        <w:pStyle w:val="Heading2"/>
        <w:numPr>
          <w:ilvl w:val="0"/>
          <w:numId w:val="13"/>
        </w:numPr>
        <w:tabs>
          <w:tab w:val="left" w:pos="460"/>
        </w:tabs>
        <w:spacing w:line="360" w:lineRule="auto"/>
        <w:rPr>
          <w:rFonts w:ascii="Arial" w:hAnsi="Arial" w:cs="Arial"/>
        </w:rPr>
      </w:pPr>
      <w:r w:rsidRPr="002C495B">
        <w:rPr>
          <w:rFonts w:ascii="Arial" w:hAnsi="Arial" w:cs="Arial"/>
          <w:b w:val="0"/>
          <w:bCs w:val="0"/>
        </w:rPr>
        <w:t xml:space="preserve">Pemadam </w:t>
      </w:r>
      <w:r w:rsidR="00C21731">
        <w:rPr>
          <w:rFonts w:ascii="Arial" w:hAnsi="Arial" w:cs="Arial"/>
          <w:b w:val="0"/>
          <w:bCs w:val="0"/>
        </w:rPr>
        <w:t>k</w:t>
      </w:r>
      <w:r w:rsidRPr="002C495B">
        <w:rPr>
          <w:rFonts w:ascii="Arial" w:hAnsi="Arial" w:cs="Arial"/>
          <w:b w:val="0"/>
          <w:bCs w:val="0"/>
        </w:rPr>
        <w:t>ebakaran</w:t>
      </w:r>
      <w:r w:rsidR="00C21731">
        <w:rPr>
          <w:rFonts w:ascii="Arial" w:hAnsi="Arial" w:cs="Arial"/>
          <w:b w:val="0"/>
          <w:bCs w:val="0"/>
        </w:rPr>
        <w:t>;</w:t>
      </w:r>
    </w:p>
    <w:p w14:paraId="4A218529" w14:textId="122FBD41" w:rsidR="002C495B" w:rsidRDefault="002C495B" w:rsidP="002C495B">
      <w:pPr>
        <w:pStyle w:val="Heading2"/>
        <w:numPr>
          <w:ilvl w:val="0"/>
          <w:numId w:val="13"/>
        </w:numPr>
        <w:tabs>
          <w:tab w:val="left" w:pos="460"/>
        </w:tabs>
        <w:spacing w:line="360" w:lineRule="auto"/>
        <w:rPr>
          <w:rFonts w:ascii="Arial" w:hAnsi="Arial" w:cs="Arial"/>
        </w:rPr>
      </w:pPr>
      <w:r w:rsidRPr="002C495B">
        <w:rPr>
          <w:rFonts w:ascii="Arial" w:hAnsi="Arial" w:cs="Arial"/>
          <w:b w:val="0"/>
          <w:bCs w:val="0"/>
        </w:rPr>
        <w:t>K</w:t>
      </w:r>
      <w:r>
        <w:rPr>
          <w:rFonts w:ascii="Arial" w:hAnsi="Arial" w:cs="Arial"/>
          <w:b w:val="0"/>
          <w:bCs w:val="0"/>
        </w:rPr>
        <w:t>epala B</w:t>
      </w:r>
      <w:r w:rsidRPr="002C495B">
        <w:rPr>
          <w:rFonts w:ascii="Arial" w:hAnsi="Arial" w:cs="Arial"/>
          <w:b w:val="0"/>
          <w:bCs w:val="0"/>
        </w:rPr>
        <w:t>id</w:t>
      </w:r>
      <w:r>
        <w:rPr>
          <w:rFonts w:ascii="Arial" w:hAnsi="Arial" w:cs="Arial"/>
          <w:b w:val="0"/>
          <w:bCs w:val="0"/>
        </w:rPr>
        <w:t>ang</w:t>
      </w:r>
      <w:r w:rsidRPr="002C495B">
        <w:rPr>
          <w:rFonts w:ascii="Arial" w:hAnsi="Arial" w:cs="Arial"/>
          <w:b w:val="0"/>
          <w:bCs w:val="0"/>
        </w:rPr>
        <w:t xml:space="preserve"> / K</w:t>
      </w:r>
      <w:r>
        <w:rPr>
          <w:rFonts w:ascii="Arial" w:hAnsi="Arial" w:cs="Arial"/>
          <w:b w:val="0"/>
          <w:bCs w:val="0"/>
        </w:rPr>
        <w:t>epala Seksi</w:t>
      </w:r>
      <w:r w:rsidR="00C21731">
        <w:rPr>
          <w:rFonts w:ascii="Arial" w:hAnsi="Arial" w:cs="Arial"/>
          <w:b w:val="0"/>
          <w:bCs w:val="0"/>
        </w:rPr>
        <w:t>;</w:t>
      </w:r>
    </w:p>
    <w:p w14:paraId="6A214583" w14:textId="4C7C1811" w:rsidR="002C495B" w:rsidRPr="007F5102" w:rsidRDefault="002C495B" w:rsidP="002C495B">
      <w:pPr>
        <w:pStyle w:val="Heading2"/>
        <w:numPr>
          <w:ilvl w:val="0"/>
          <w:numId w:val="13"/>
        </w:numPr>
        <w:tabs>
          <w:tab w:val="left" w:pos="460"/>
        </w:tabs>
        <w:spacing w:line="360" w:lineRule="auto"/>
        <w:rPr>
          <w:rFonts w:ascii="Arial" w:hAnsi="Arial" w:cs="Arial"/>
        </w:rPr>
      </w:pPr>
      <w:r w:rsidRPr="002C495B">
        <w:rPr>
          <w:rFonts w:ascii="Arial" w:hAnsi="Arial" w:cs="Arial"/>
          <w:b w:val="0"/>
          <w:bCs w:val="0"/>
        </w:rPr>
        <w:t>Kepala Dinas</w:t>
      </w:r>
      <w:r>
        <w:rPr>
          <w:rFonts w:ascii="Arial" w:hAnsi="Arial" w:cs="Arial"/>
          <w:b w:val="0"/>
          <w:bCs w:val="0"/>
        </w:rPr>
        <w:t xml:space="preserve"> Perdagangan, Tenaga Kerja, Koperasi, Usaha Kecil dan Menengah Kabupaten Karanganyar</w:t>
      </w:r>
      <w:r w:rsidR="00C21731">
        <w:rPr>
          <w:rFonts w:ascii="Arial" w:hAnsi="Arial" w:cs="Arial"/>
          <w:b w:val="0"/>
          <w:bCs w:val="0"/>
        </w:rPr>
        <w:t>.</w:t>
      </w:r>
    </w:p>
    <w:p w14:paraId="6B6A9551" w14:textId="77777777" w:rsidR="007F5102" w:rsidRPr="007F5102" w:rsidRDefault="007F5102" w:rsidP="007F5102">
      <w:pPr>
        <w:pStyle w:val="Heading2"/>
        <w:tabs>
          <w:tab w:val="left" w:pos="460"/>
        </w:tabs>
        <w:spacing w:line="360" w:lineRule="auto"/>
        <w:ind w:left="1080" w:firstLine="0"/>
        <w:rPr>
          <w:rFonts w:ascii="Arial" w:hAnsi="Arial" w:cs="Arial"/>
        </w:rPr>
      </w:pPr>
    </w:p>
    <w:p w14:paraId="4669D1B8" w14:textId="199AE354" w:rsidR="007F5102" w:rsidRDefault="007F5102" w:rsidP="007F5102">
      <w:pPr>
        <w:pStyle w:val="Heading2"/>
        <w:numPr>
          <w:ilvl w:val="0"/>
          <w:numId w:val="2"/>
        </w:numPr>
        <w:tabs>
          <w:tab w:val="left" w:pos="460"/>
        </w:tabs>
        <w:spacing w:line="360" w:lineRule="auto"/>
        <w:rPr>
          <w:rFonts w:ascii="Arial" w:hAnsi="Arial" w:cs="Arial"/>
        </w:rPr>
      </w:pPr>
      <w:r w:rsidRPr="007F5102">
        <w:rPr>
          <w:rFonts w:ascii="Arial" w:hAnsi="Arial" w:cs="Arial"/>
        </w:rPr>
        <w:t>PROSEDUR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4819"/>
        <w:gridCol w:w="2784"/>
      </w:tblGrid>
      <w:tr w:rsidR="007F5102" w14:paraId="01C2FBCB" w14:textId="77777777" w:rsidTr="00DA1DA5">
        <w:trPr>
          <w:tblHeader/>
        </w:trPr>
        <w:tc>
          <w:tcPr>
            <w:tcW w:w="693" w:type="dxa"/>
          </w:tcPr>
          <w:p w14:paraId="43A514C0" w14:textId="76CA0BBE" w:rsidR="007F5102" w:rsidRPr="007F5102" w:rsidRDefault="007F5102" w:rsidP="007F5102">
            <w:pPr>
              <w:pStyle w:val="Heading2"/>
              <w:tabs>
                <w:tab w:val="left" w:pos="460"/>
              </w:tabs>
              <w:spacing w:line="360" w:lineRule="auto"/>
              <w:ind w:left="0" w:firstLine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7F5102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4819" w:type="dxa"/>
          </w:tcPr>
          <w:p w14:paraId="2F19DB20" w14:textId="35F95F16" w:rsidR="007F5102" w:rsidRPr="007F5102" w:rsidRDefault="007F5102" w:rsidP="007F5102">
            <w:pPr>
              <w:pStyle w:val="Heading2"/>
              <w:tabs>
                <w:tab w:val="left" w:pos="460"/>
              </w:tabs>
              <w:spacing w:line="360" w:lineRule="auto"/>
              <w:ind w:left="0" w:firstLine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7F5102">
              <w:rPr>
                <w:rFonts w:ascii="Arial" w:hAnsi="Arial" w:cs="Arial"/>
                <w:sz w:val="22"/>
                <w:szCs w:val="22"/>
              </w:rPr>
              <w:t>Prosedur</w:t>
            </w:r>
          </w:p>
        </w:tc>
        <w:tc>
          <w:tcPr>
            <w:tcW w:w="2784" w:type="dxa"/>
          </w:tcPr>
          <w:p w14:paraId="0DF81825" w14:textId="4348669A" w:rsidR="007F5102" w:rsidRPr="007F5102" w:rsidRDefault="007F5102" w:rsidP="007F5102">
            <w:pPr>
              <w:pStyle w:val="Heading2"/>
              <w:tabs>
                <w:tab w:val="left" w:pos="460"/>
              </w:tabs>
              <w:spacing w:line="360" w:lineRule="auto"/>
              <w:ind w:left="0" w:firstLine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7F5102">
              <w:rPr>
                <w:rFonts w:ascii="Arial" w:hAnsi="Arial" w:cs="Arial"/>
                <w:sz w:val="22"/>
                <w:szCs w:val="22"/>
              </w:rPr>
              <w:t>Jangka Waktu Penyelesaian</w:t>
            </w:r>
          </w:p>
        </w:tc>
      </w:tr>
      <w:tr w:rsidR="007F5102" w14:paraId="0F0198D7" w14:textId="77777777" w:rsidTr="007F5102">
        <w:tc>
          <w:tcPr>
            <w:tcW w:w="693" w:type="dxa"/>
          </w:tcPr>
          <w:p w14:paraId="30423EA3" w14:textId="2D174627" w:rsidR="007F5102" w:rsidRPr="007F5102" w:rsidRDefault="007F5102" w:rsidP="001E001E">
            <w:pPr>
              <w:pStyle w:val="Heading2"/>
              <w:tabs>
                <w:tab w:val="left" w:pos="460"/>
              </w:tabs>
              <w:spacing w:line="360" w:lineRule="auto"/>
              <w:ind w:left="0" w:firstLine="0"/>
              <w:jc w:val="center"/>
              <w:outlineLvl w:val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F510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4819" w:type="dxa"/>
          </w:tcPr>
          <w:p w14:paraId="7869CD47" w14:textId="28074AA0" w:rsidR="007F5102" w:rsidRPr="007F5102" w:rsidRDefault="007F5102" w:rsidP="007F5102">
            <w:pPr>
              <w:pStyle w:val="Heading2"/>
              <w:tabs>
                <w:tab w:val="left" w:pos="460"/>
              </w:tabs>
              <w:spacing w:line="360" w:lineRule="auto"/>
              <w:ind w:left="0" w:firstLine="0"/>
              <w:jc w:val="both"/>
              <w:outlineLvl w:val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Bila terjadi kebakaran</w:t>
            </w:r>
            <w:r w:rsidR="00C2173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karyawan dan tamu menyelamatkan diri di tempat aman dan jangan panik</w:t>
            </w:r>
            <w:r w:rsidR="00C2173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2784" w:type="dxa"/>
          </w:tcPr>
          <w:p w14:paraId="0DF51A60" w14:textId="66952FF2" w:rsidR="007F5102" w:rsidRPr="007F5102" w:rsidRDefault="007F5102" w:rsidP="007F5102">
            <w:pPr>
              <w:pStyle w:val="Heading2"/>
              <w:tabs>
                <w:tab w:val="left" w:pos="460"/>
              </w:tabs>
              <w:spacing w:line="360" w:lineRule="auto"/>
              <w:ind w:left="0" w:firstLine="0"/>
              <w:jc w:val="center"/>
              <w:outlineLvl w:val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 menit</w:t>
            </w:r>
          </w:p>
        </w:tc>
      </w:tr>
      <w:tr w:rsidR="007F5102" w14:paraId="58E9EB5A" w14:textId="77777777" w:rsidTr="007F5102">
        <w:tc>
          <w:tcPr>
            <w:tcW w:w="693" w:type="dxa"/>
          </w:tcPr>
          <w:p w14:paraId="4B5119EA" w14:textId="70EB1643" w:rsidR="007F5102" w:rsidRPr="007F5102" w:rsidRDefault="007F5102" w:rsidP="001E001E">
            <w:pPr>
              <w:pStyle w:val="Heading2"/>
              <w:tabs>
                <w:tab w:val="left" w:pos="460"/>
              </w:tabs>
              <w:spacing w:line="360" w:lineRule="auto"/>
              <w:ind w:left="0" w:firstLine="0"/>
              <w:jc w:val="center"/>
              <w:outlineLvl w:val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F510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4819" w:type="dxa"/>
          </w:tcPr>
          <w:p w14:paraId="015C0D7D" w14:textId="66B72C65" w:rsidR="00DA1DA5" w:rsidRPr="007F5102" w:rsidRDefault="007F5102" w:rsidP="007F5102">
            <w:pPr>
              <w:pStyle w:val="Heading2"/>
              <w:tabs>
                <w:tab w:val="left" w:pos="460"/>
              </w:tabs>
              <w:spacing w:line="360" w:lineRule="auto"/>
              <w:ind w:left="0" w:firstLine="0"/>
              <w:jc w:val="both"/>
              <w:outlineLvl w:val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F510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Penanggung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jawab ruangan memberi informasi sumber kebakaran kepada petu</w:t>
            </w:r>
            <w:r w:rsidR="00C2173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 atau yang diberi tanggung jawab</w:t>
            </w:r>
            <w:r w:rsidR="00C2173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2784" w:type="dxa"/>
          </w:tcPr>
          <w:p w14:paraId="437E21F7" w14:textId="72AFF17F" w:rsidR="007F5102" w:rsidRPr="007F5102" w:rsidRDefault="007F5102" w:rsidP="007F5102">
            <w:pPr>
              <w:pStyle w:val="Heading2"/>
              <w:tabs>
                <w:tab w:val="left" w:pos="460"/>
              </w:tabs>
              <w:spacing w:line="360" w:lineRule="auto"/>
              <w:ind w:left="0" w:firstLine="0"/>
              <w:jc w:val="center"/>
              <w:outlineLvl w:val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 menit</w:t>
            </w:r>
          </w:p>
        </w:tc>
      </w:tr>
      <w:tr w:rsidR="007F5102" w14:paraId="5EC8DF92" w14:textId="77777777" w:rsidTr="007F5102">
        <w:tc>
          <w:tcPr>
            <w:tcW w:w="693" w:type="dxa"/>
          </w:tcPr>
          <w:p w14:paraId="20F6D335" w14:textId="05C20F37" w:rsidR="007F5102" w:rsidRPr="007F5102" w:rsidRDefault="007F5102" w:rsidP="001E001E">
            <w:pPr>
              <w:pStyle w:val="Heading2"/>
              <w:tabs>
                <w:tab w:val="left" w:pos="460"/>
              </w:tabs>
              <w:spacing w:line="360" w:lineRule="auto"/>
              <w:ind w:left="0" w:firstLine="0"/>
              <w:jc w:val="center"/>
              <w:outlineLvl w:val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F510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4819" w:type="dxa"/>
          </w:tcPr>
          <w:p w14:paraId="3811673B" w14:textId="4E24F217" w:rsidR="007F5102" w:rsidRPr="007F5102" w:rsidRDefault="007F5102" w:rsidP="007F5102">
            <w:pPr>
              <w:pStyle w:val="Heading2"/>
              <w:tabs>
                <w:tab w:val="left" w:pos="460"/>
              </w:tabs>
              <w:spacing w:line="360" w:lineRule="auto"/>
              <w:ind w:left="0" w:firstLine="0"/>
              <w:jc w:val="both"/>
              <w:outlineLvl w:val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Bila sumber kebakaran dan penyebab kebakaran </w:t>
            </w:r>
            <w:r w:rsidR="00C2173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sudah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diketahui, petugas mematikan sakelar pemutus arus listrik atau memutus arus listrik melalui sekering</w:t>
            </w:r>
            <w:r w:rsidR="00C2173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2784" w:type="dxa"/>
          </w:tcPr>
          <w:p w14:paraId="0EB20725" w14:textId="2E4AB707" w:rsidR="007F5102" w:rsidRPr="007F5102" w:rsidRDefault="007F5102" w:rsidP="007F5102">
            <w:pPr>
              <w:pStyle w:val="Heading2"/>
              <w:tabs>
                <w:tab w:val="left" w:pos="460"/>
              </w:tabs>
              <w:spacing w:line="360" w:lineRule="auto"/>
              <w:ind w:left="0" w:firstLine="0"/>
              <w:jc w:val="center"/>
              <w:outlineLvl w:val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 menit</w:t>
            </w:r>
          </w:p>
        </w:tc>
      </w:tr>
      <w:tr w:rsidR="007F5102" w14:paraId="01F1D632" w14:textId="77777777" w:rsidTr="007F5102">
        <w:tc>
          <w:tcPr>
            <w:tcW w:w="693" w:type="dxa"/>
          </w:tcPr>
          <w:p w14:paraId="5B35C8AB" w14:textId="00CE62AA" w:rsidR="007F5102" w:rsidRPr="007F5102" w:rsidRDefault="007F5102" w:rsidP="001E001E">
            <w:pPr>
              <w:pStyle w:val="Heading2"/>
              <w:tabs>
                <w:tab w:val="left" w:pos="460"/>
              </w:tabs>
              <w:spacing w:line="360" w:lineRule="auto"/>
              <w:ind w:left="0" w:firstLine="0"/>
              <w:jc w:val="center"/>
              <w:outlineLvl w:val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F510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4819" w:type="dxa"/>
          </w:tcPr>
          <w:p w14:paraId="39601FCA" w14:textId="7A682E2D" w:rsidR="007F5102" w:rsidRPr="007F5102" w:rsidRDefault="001E001E" w:rsidP="007F5102">
            <w:pPr>
              <w:pStyle w:val="Heading2"/>
              <w:tabs>
                <w:tab w:val="left" w:pos="460"/>
              </w:tabs>
              <w:spacing w:line="360" w:lineRule="auto"/>
              <w:ind w:left="0" w:firstLine="0"/>
              <w:jc w:val="both"/>
              <w:outlineLvl w:val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Bila memungkinkan, padamkan kebakaran tersebut dengan alat pemadam api dengan bahan pemadam yang sesuai (tabung pemadam, selimut pemadam, karung goni, dan sebagainya)</w:t>
            </w:r>
            <w:r w:rsidR="00C2173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2784" w:type="dxa"/>
          </w:tcPr>
          <w:p w14:paraId="37B04FCA" w14:textId="65912258" w:rsidR="007F5102" w:rsidRPr="007F5102" w:rsidRDefault="001E001E" w:rsidP="001E001E">
            <w:pPr>
              <w:pStyle w:val="Heading2"/>
              <w:tabs>
                <w:tab w:val="left" w:pos="460"/>
              </w:tabs>
              <w:spacing w:line="360" w:lineRule="auto"/>
              <w:ind w:left="0" w:firstLine="0"/>
              <w:jc w:val="center"/>
              <w:outlineLvl w:val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 menit sd. selesai</w:t>
            </w:r>
          </w:p>
        </w:tc>
      </w:tr>
      <w:tr w:rsidR="001E001E" w14:paraId="20B4ED17" w14:textId="77777777" w:rsidTr="007F5102">
        <w:tc>
          <w:tcPr>
            <w:tcW w:w="693" w:type="dxa"/>
            <w:vMerge w:val="restart"/>
          </w:tcPr>
          <w:p w14:paraId="35B2FF87" w14:textId="08ABB149" w:rsidR="001E001E" w:rsidRPr="007F5102" w:rsidRDefault="001E001E" w:rsidP="001E001E">
            <w:pPr>
              <w:pStyle w:val="Heading2"/>
              <w:tabs>
                <w:tab w:val="left" w:pos="460"/>
              </w:tabs>
              <w:spacing w:line="360" w:lineRule="auto"/>
              <w:ind w:left="0" w:firstLine="0"/>
              <w:jc w:val="center"/>
              <w:outlineLvl w:val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F5102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5</w:t>
            </w:r>
          </w:p>
        </w:tc>
        <w:tc>
          <w:tcPr>
            <w:tcW w:w="4819" w:type="dxa"/>
          </w:tcPr>
          <w:p w14:paraId="2F019CD6" w14:textId="09C05BAD" w:rsidR="001E001E" w:rsidRPr="007F5102" w:rsidRDefault="001E001E" w:rsidP="001E001E">
            <w:pPr>
              <w:pStyle w:val="Heading2"/>
              <w:numPr>
                <w:ilvl w:val="0"/>
                <w:numId w:val="14"/>
              </w:numPr>
              <w:tabs>
                <w:tab w:val="left" w:pos="460"/>
              </w:tabs>
              <w:spacing w:line="360" w:lineRule="auto"/>
              <w:ind w:left="455"/>
              <w:jc w:val="both"/>
              <w:outlineLvl w:val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Bila kebakaran cukup besar, segera hubungi pemadam kebakaran dan PLN</w:t>
            </w:r>
            <w:r w:rsidR="00C2173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2784" w:type="dxa"/>
          </w:tcPr>
          <w:p w14:paraId="6BEA9076" w14:textId="3E606EE9" w:rsidR="001E001E" w:rsidRPr="007F5102" w:rsidRDefault="001E001E" w:rsidP="001E001E">
            <w:pPr>
              <w:pStyle w:val="Heading2"/>
              <w:tabs>
                <w:tab w:val="left" w:pos="460"/>
              </w:tabs>
              <w:spacing w:line="360" w:lineRule="auto"/>
              <w:ind w:left="0" w:firstLine="0"/>
              <w:jc w:val="center"/>
              <w:outlineLvl w:val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 menit</w:t>
            </w:r>
          </w:p>
        </w:tc>
      </w:tr>
      <w:tr w:rsidR="001E001E" w14:paraId="0E7B320A" w14:textId="77777777" w:rsidTr="007F5102">
        <w:tc>
          <w:tcPr>
            <w:tcW w:w="693" w:type="dxa"/>
            <w:vMerge/>
          </w:tcPr>
          <w:p w14:paraId="57F84653" w14:textId="0B7595C6" w:rsidR="001E001E" w:rsidRPr="007F5102" w:rsidRDefault="001E001E" w:rsidP="001E001E">
            <w:pPr>
              <w:pStyle w:val="Heading2"/>
              <w:tabs>
                <w:tab w:val="left" w:pos="460"/>
              </w:tabs>
              <w:spacing w:line="360" w:lineRule="auto"/>
              <w:ind w:left="0" w:firstLine="0"/>
              <w:jc w:val="center"/>
              <w:outlineLvl w:val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19" w:type="dxa"/>
          </w:tcPr>
          <w:p w14:paraId="6AAEB61E" w14:textId="3389C1E8" w:rsidR="001E001E" w:rsidRPr="007F5102" w:rsidRDefault="001E001E" w:rsidP="001E001E">
            <w:pPr>
              <w:pStyle w:val="Heading2"/>
              <w:numPr>
                <w:ilvl w:val="0"/>
                <w:numId w:val="14"/>
              </w:numPr>
              <w:tabs>
                <w:tab w:val="left" w:pos="460"/>
              </w:tabs>
              <w:spacing w:line="360" w:lineRule="auto"/>
              <w:ind w:left="455"/>
              <w:jc w:val="both"/>
              <w:outlineLvl w:val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Lingkungan sekitar perlu dirapikan atau disterilkan</w:t>
            </w:r>
            <w:r w:rsidR="00C2173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2784" w:type="dxa"/>
          </w:tcPr>
          <w:p w14:paraId="4B8D802E" w14:textId="5D1A4FB6" w:rsidR="001E001E" w:rsidRPr="007F5102" w:rsidRDefault="001E001E" w:rsidP="001E001E">
            <w:pPr>
              <w:pStyle w:val="Heading2"/>
              <w:tabs>
                <w:tab w:val="left" w:pos="460"/>
              </w:tabs>
              <w:spacing w:line="360" w:lineRule="auto"/>
              <w:ind w:left="0" w:firstLine="0"/>
              <w:jc w:val="center"/>
              <w:outlineLvl w:val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5-10 menit</w:t>
            </w:r>
          </w:p>
        </w:tc>
      </w:tr>
      <w:tr w:rsidR="001E001E" w14:paraId="06509C31" w14:textId="77777777" w:rsidTr="007F5102">
        <w:tc>
          <w:tcPr>
            <w:tcW w:w="693" w:type="dxa"/>
            <w:vMerge w:val="restart"/>
          </w:tcPr>
          <w:p w14:paraId="273B6E7E" w14:textId="6E2229E4" w:rsidR="001E001E" w:rsidRPr="007F5102" w:rsidRDefault="001E001E" w:rsidP="001E001E">
            <w:pPr>
              <w:pStyle w:val="Heading2"/>
              <w:tabs>
                <w:tab w:val="left" w:pos="460"/>
              </w:tabs>
              <w:spacing w:line="360" w:lineRule="auto"/>
              <w:ind w:left="0" w:firstLine="0"/>
              <w:jc w:val="center"/>
              <w:outlineLvl w:val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4819" w:type="dxa"/>
          </w:tcPr>
          <w:p w14:paraId="2E0AAED7" w14:textId="46E0B4C0" w:rsidR="001E001E" w:rsidRPr="007F5102" w:rsidRDefault="001E001E" w:rsidP="001E001E">
            <w:pPr>
              <w:pStyle w:val="Heading2"/>
              <w:numPr>
                <w:ilvl w:val="0"/>
                <w:numId w:val="15"/>
              </w:numPr>
              <w:tabs>
                <w:tab w:val="left" w:pos="460"/>
              </w:tabs>
              <w:spacing w:line="360" w:lineRule="auto"/>
              <w:ind w:left="455"/>
              <w:jc w:val="both"/>
              <w:outlineLvl w:val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Sambil menunggu pemadam kebakaran, petugas yang menangani kebakaran mempersiapkan peralatan pemadam, tabung pemadam, atau genset</w:t>
            </w:r>
            <w:r w:rsidR="00C2173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2784" w:type="dxa"/>
          </w:tcPr>
          <w:p w14:paraId="6AE24A7D" w14:textId="4BE4BF4A" w:rsidR="001E001E" w:rsidRPr="007F5102" w:rsidRDefault="001E001E" w:rsidP="001E001E">
            <w:pPr>
              <w:pStyle w:val="Heading2"/>
              <w:tabs>
                <w:tab w:val="left" w:pos="460"/>
              </w:tabs>
              <w:spacing w:line="360" w:lineRule="auto"/>
              <w:ind w:left="0" w:firstLine="0"/>
              <w:jc w:val="center"/>
              <w:outlineLvl w:val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7-10 menit</w:t>
            </w:r>
          </w:p>
        </w:tc>
      </w:tr>
      <w:tr w:rsidR="001E001E" w14:paraId="761947AB" w14:textId="77777777" w:rsidTr="007F5102">
        <w:tc>
          <w:tcPr>
            <w:tcW w:w="693" w:type="dxa"/>
            <w:vMerge/>
          </w:tcPr>
          <w:p w14:paraId="41B42AC3" w14:textId="26F9DA2D" w:rsidR="001E001E" w:rsidRPr="007F5102" w:rsidRDefault="001E001E" w:rsidP="001E001E">
            <w:pPr>
              <w:pStyle w:val="Heading2"/>
              <w:tabs>
                <w:tab w:val="left" w:pos="460"/>
              </w:tabs>
              <w:spacing w:line="360" w:lineRule="auto"/>
              <w:ind w:left="0" w:firstLine="0"/>
              <w:jc w:val="center"/>
              <w:outlineLvl w:val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19" w:type="dxa"/>
          </w:tcPr>
          <w:p w14:paraId="37D94997" w14:textId="358310ED" w:rsidR="001E001E" w:rsidRPr="007F5102" w:rsidRDefault="001E001E" w:rsidP="001E001E">
            <w:pPr>
              <w:pStyle w:val="Heading2"/>
              <w:numPr>
                <w:ilvl w:val="0"/>
                <w:numId w:val="15"/>
              </w:numPr>
              <w:tabs>
                <w:tab w:val="left" w:pos="460"/>
              </w:tabs>
              <w:spacing w:line="360" w:lineRule="auto"/>
              <w:ind w:left="455"/>
              <w:jc w:val="both"/>
              <w:outlineLvl w:val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Petugas yang menangani kebakaran mengambil posisi yang telah ditentukan</w:t>
            </w:r>
            <w:r w:rsidR="00C2173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2784" w:type="dxa"/>
          </w:tcPr>
          <w:p w14:paraId="25E8FC06" w14:textId="697DFDEA" w:rsidR="001E001E" w:rsidRPr="007F5102" w:rsidRDefault="001E001E" w:rsidP="001E001E">
            <w:pPr>
              <w:pStyle w:val="Heading2"/>
              <w:tabs>
                <w:tab w:val="left" w:pos="460"/>
              </w:tabs>
              <w:spacing w:line="360" w:lineRule="auto"/>
              <w:ind w:left="0" w:firstLine="0"/>
              <w:jc w:val="center"/>
              <w:outlineLvl w:val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5-10 menit</w:t>
            </w:r>
          </w:p>
        </w:tc>
      </w:tr>
      <w:tr w:rsidR="001E001E" w14:paraId="024BDEAA" w14:textId="77777777" w:rsidTr="007F5102">
        <w:tc>
          <w:tcPr>
            <w:tcW w:w="693" w:type="dxa"/>
          </w:tcPr>
          <w:p w14:paraId="1BCE7923" w14:textId="24C6C3F6" w:rsidR="001E001E" w:rsidRPr="007F5102" w:rsidRDefault="001E001E" w:rsidP="001E001E">
            <w:pPr>
              <w:pStyle w:val="Heading2"/>
              <w:tabs>
                <w:tab w:val="left" w:pos="460"/>
              </w:tabs>
              <w:spacing w:line="360" w:lineRule="auto"/>
              <w:ind w:left="0" w:firstLine="0"/>
              <w:jc w:val="center"/>
              <w:outlineLvl w:val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4819" w:type="dxa"/>
          </w:tcPr>
          <w:p w14:paraId="5B0A072F" w14:textId="002D3283" w:rsidR="001E001E" w:rsidRDefault="001E001E" w:rsidP="001E001E">
            <w:pPr>
              <w:pStyle w:val="Heading2"/>
              <w:tabs>
                <w:tab w:val="left" w:pos="460"/>
              </w:tabs>
              <w:spacing w:line="360" w:lineRule="auto"/>
              <w:ind w:left="0" w:firstLine="0"/>
              <w:jc w:val="both"/>
              <w:outlineLvl w:val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Melakukan pemadaman sumber kebakaran/api</w:t>
            </w:r>
            <w:r w:rsidR="00C2173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2784" w:type="dxa"/>
          </w:tcPr>
          <w:p w14:paraId="2AC27D41" w14:textId="1CC1526D" w:rsidR="001E001E" w:rsidRPr="007F5102" w:rsidRDefault="001E001E" w:rsidP="001E001E">
            <w:pPr>
              <w:pStyle w:val="Heading2"/>
              <w:tabs>
                <w:tab w:val="left" w:pos="460"/>
              </w:tabs>
              <w:spacing w:line="360" w:lineRule="auto"/>
              <w:ind w:left="0" w:firstLine="0"/>
              <w:jc w:val="center"/>
              <w:outlineLvl w:val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30 menit sd. selesai</w:t>
            </w:r>
          </w:p>
        </w:tc>
      </w:tr>
      <w:tr w:rsidR="001E001E" w14:paraId="1CA48A85" w14:textId="77777777" w:rsidTr="007F5102">
        <w:tc>
          <w:tcPr>
            <w:tcW w:w="693" w:type="dxa"/>
          </w:tcPr>
          <w:p w14:paraId="20E43525" w14:textId="6F62DC71" w:rsidR="001E001E" w:rsidRDefault="001E001E" w:rsidP="001E001E">
            <w:pPr>
              <w:pStyle w:val="Heading2"/>
              <w:tabs>
                <w:tab w:val="left" w:pos="460"/>
              </w:tabs>
              <w:spacing w:line="360" w:lineRule="auto"/>
              <w:ind w:left="0" w:firstLine="0"/>
              <w:jc w:val="center"/>
              <w:outlineLvl w:val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4819" w:type="dxa"/>
          </w:tcPr>
          <w:p w14:paraId="6DD7951F" w14:textId="60F779F8" w:rsidR="001E001E" w:rsidRDefault="00C21731" w:rsidP="001E001E">
            <w:pPr>
              <w:pStyle w:val="Heading2"/>
              <w:tabs>
                <w:tab w:val="left" w:pos="460"/>
              </w:tabs>
              <w:spacing w:line="360" w:lineRule="auto"/>
              <w:ind w:left="0" w:firstLine="0"/>
              <w:jc w:val="both"/>
              <w:outlineLvl w:val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Mel</w:t>
            </w:r>
            <w:r w:rsidR="001E00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akukan penyelamatan dokumen dan peralatan kantor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2784" w:type="dxa"/>
          </w:tcPr>
          <w:p w14:paraId="0280A773" w14:textId="6C23C46D" w:rsidR="001E001E" w:rsidRPr="007F5102" w:rsidRDefault="001E001E" w:rsidP="001E001E">
            <w:pPr>
              <w:pStyle w:val="Heading2"/>
              <w:tabs>
                <w:tab w:val="left" w:pos="460"/>
              </w:tabs>
              <w:spacing w:line="360" w:lineRule="auto"/>
              <w:ind w:left="0" w:firstLine="0"/>
              <w:jc w:val="center"/>
              <w:outlineLvl w:val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30 menit sd. selesai</w:t>
            </w:r>
          </w:p>
        </w:tc>
      </w:tr>
    </w:tbl>
    <w:p w14:paraId="660FBD9E" w14:textId="77777777" w:rsidR="007F5102" w:rsidRDefault="007F5102" w:rsidP="007F5102">
      <w:pPr>
        <w:pStyle w:val="Heading2"/>
        <w:tabs>
          <w:tab w:val="left" w:pos="460"/>
        </w:tabs>
        <w:spacing w:line="360" w:lineRule="auto"/>
        <w:ind w:left="720" w:firstLine="0"/>
        <w:rPr>
          <w:rFonts w:ascii="Arial" w:hAnsi="Arial" w:cs="Arial"/>
        </w:rPr>
      </w:pPr>
    </w:p>
    <w:p w14:paraId="33599DCF" w14:textId="77777777" w:rsidR="00684444" w:rsidRPr="00684444" w:rsidRDefault="00684444" w:rsidP="00684444">
      <w:pPr>
        <w:spacing w:after="0" w:line="240" w:lineRule="auto"/>
      </w:pPr>
    </w:p>
    <w:p w14:paraId="1007DC6D" w14:textId="087FC43E" w:rsidR="00684444" w:rsidRDefault="00043DFC" w:rsidP="00C21731">
      <w:pPr>
        <w:spacing w:after="0" w:line="240" w:lineRule="auto"/>
        <w:ind w:left="2694" w:right="-3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SEKRETARIS DINAS PERDAGANGAN, TENAGA KERJA</w:t>
      </w:r>
    </w:p>
    <w:p w14:paraId="28982BC8" w14:textId="0719805B" w:rsidR="00043DFC" w:rsidRDefault="00043DFC" w:rsidP="00C21731">
      <w:pPr>
        <w:spacing w:after="0" w:line="240" w:lineRule="auto"/>
        <w:ind w:left="2694" w:right="-3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KOPERASI, USAHA KECIL DAN MENENGAH</w:t>
      </w:r>
    </w:p>
    <w:p w14:paraId="785DDD5A" w14:textId="5DF2C6F9" w:rsidR="00043DFC" w:rsidRDefault="00043DFC" w:rsidP="00C21731">
      <w:pPr>
        <w:spacing w:after="0" w:line="240" w:lineRule="auto"/>
        <w:ind w:left="2694" w:right="-3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KABUPATEN KARANGANYAR</w:t>
      </w:r>
    </w:p>
    <w:p w14:paraId="45C8373E" w14:textId="3D2398E2" w:rsidR="00043DFC" w:rsidRDefault="00043DFC" w:rsidP="00C21731">
      <w:pPr>
        <w:spacing w:after="0" w:line="240" w:lineRule="auto"/>
        <w:ind w:left="2694" w:right="-3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</w:t>
      </w:r>
    </w:p>
    <w:p w14:paraId="19ACE6BA" w14:textId="1CCBCB08" w:rsidR="00043DFC" w:rsidRDefault="00043DFC" w:rsidP="00C21731">
      <w:pPr>
        <w:spacing w:after="0" w:line="240" w:lineRule="auto"/>
        <w:ind w:left="2694" w:right="-3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PEJABAT PENGELOLA INFORMASI DAN DOKUMENTASI</w:t>
      </w:r>
    </w:p>
    <w:p w14:paraId="5138B245" w14:textId="022F9179" w:rsidR="00043DFC" w:rsidRDefault="00043DFC" w:rsidP="00C21731">
      <w:pPr>
        <w:spacing w:after="0" w:line="240" w:lineRule="auto"/>
        <w:ind w:left="2694" w:right="-3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KABUPATEN KARANGANYAR</w:t>
      </w:r>
    </w:p>
    <w:p w14:paraId="75EC922A" w14:textId="0FB052D8" w:rsidR="00043DFC" w:rsidRDefault="00043DFC" w:rsidP="00043DFC">
      <w:pPr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</w:p>
    <w:p w14:paraId="7A66DD24" w14:textId="573EA284" w:rsidR="00043DFC" w:rsidRDefault="00043DFC" w:rsidP="00043D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ED8649" w14:textId="6B455A4F" w:rsidR="00043DFC" w:rsidRDefault="00043DFC" w:rsidP="00043D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A686F4" w14:textId="35941B07" w:rsidR="00043DFC" w:rsidRDefault="00043DFC" w:rsidP="00043D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DDB3F6" w14:textId="5D7B169E" w:rsidR="00043DFC" w:rsidRPr="00043DFC" w:rsidRDefault="00043DFC" w:rsidP="00C21731">
      <w:pPr>
        <w:spacing w:after="0" w:line="240" w:lineRule="auto"/>
        <w:ind w:left="269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43DFC">
        <w:rPr>
          <w:rFonts w:ascii="Arial" w:hAnsi="Arial" w:cs="Arial"/>
          <w:b/>
          <w:bCs/>
          <w:sz w:val="24"/>
          <w:szCs w:val="24"/>
          <w:u w:val="single"/>
        </w:rPr>
        <w:t>THERESIA HERAWATI, S.Sos</w:t>
      </w:r>
    </w:p>
    <w:p w14:paraId="0A377349" w14:textId="77777777" w:rsidR="00043DFC" w:rsidRDefault="00043DFC" w:rsidP="00C21731">
      <w:pPr>
        <w:spacing w:after="0" w:line="240" w:lineRule="auto"/>
        <w:ind w:left="2694" w:right="-3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NIP. </w:t>
      </w:r>
      <w:r>
        <w:rPr>
          <w:rFonts w:ascii="Arial" w:hAnsi="Arial" w:cs="Arial"/>
          <w:sz w:val="24"/>
          <w:szCs w:val="24"/>
        </w:rPr>
        <w:t>19701128 199703 2 003</w:t>
      </w:r>
    </w:p>
    <w:p w14:paraId="0C4E60F5" w14:textId="77777777" w:rsidR="00043DFC" w:rsidRDefault="00043DFC" w:rsidP="00043DF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EA5BA4" w14:textId="77777777" w:rsidR="00043DFC" w:rsidRDefault="00043DFC" w:rsidP="00043DF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1FA4B5" w14:textId="7ACA64BD" w:rsidR="00043DFC" w:rsidRPr="00684444" w:rsidRDefault="00043DFC" w:rsidP="00043D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7B7E9F" w14:textId="78D6568E" w:rsidR="005A2266" w:rsidRPr="005A2266" w:rsidRDefault="005A2266" w:rsidP="005A2266">
      <w:pPr>
        <w:spacing w:after="0" w:line="240" w:lineRule="auto"/>
        <w:rPr>
          <w:rFonts w:ascii="Cambria" w:eastAsia="Cambria" w:hAnsi="Cambria" w:cs="Cambria"/>
          <w:sz w:val="24"/>
          <w:szCs w:val="24"/>
          <w:lang w:val="id-ID" w:eastAsia="en-ID" w:bidi="ar-SA"/>
        </w:rPr>
      </w:pPr>
    </w:p>
    <w:p w14:paraId="3B673DB3" w14:textId="77777777" w:rsidR="002C495B" w:rsidRPr="002C495B" w:rsidRDefault="002C495B" w:rsidP="00CD0EA3">
      <w:pPr>
        <w:pStyle w:val="Heading2"/>
        <w:tabs>
          <w:tab w:val="left" w:pos="460"/>
        </w:tabs>
        <w:ind w:left="0" w:firstLine="0"/>
        <w:rPr>
          <w:rFonts w:ascii="Arial" w:hAnsi="Arial" w:cs="Arial"/>
        </w:rPr>
      </w:pPr>
    </w:p>
    <w:sectPr w:rsidR="002C495B" w:rsidRPr="002C49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Uralic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50AF"/>
    <w:multiLevelType w:val="hybridMultilevel"/>
    <w:tmpl w:val="C820E5EE"/>
    <w:lvl w:ilvl="0" w:tplc="3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FA439F"/>
    <w:multiLevelType w:val="hybridMultilevel"/>
    <w:tmpl w:val="83A2536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36AC0"/>
    <w:multiLevelType w:val="hybridMultilevel"/>
    <w:tmpl w:val="F5F41C3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85F21"/>
    <w:multiLevelType w:val="hybridMultilevel"/>
    <w:tmpl w:val="4C7A7244"/>
    <w:lvl w:ilvl="0" w:tplc="3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B32DD2"/>
    <w:multiLevelType w:val="hybridMultilevel"/>
    <w:tmpl w:val="53C8AD38"/>
    <w:lvl w:ilvl="0" w:tplc="BB7651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E80253"/>
    <w:multiLevelType w:val="hybridMultilevel"/>
    <w:tmpl w:val="605064D0"/>
    <w:lvl w:ilvl="0" w:tplc="FB849D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E91A3A"/>
    <w:multiLevelType w:val="hybridMultilevel"/>
    <w:tmpl w:val="2916895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43397"/>
    <w:multiLevelType w:val="hybridMultilevel"/>
    <w:tmpl w:val="15001A1A"/>
    <w:lvl w:ilvl="0" w:tplc="B32E655A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AA2044"/>
    <w:multiLevelType w:val="hybridMultilevel"/>
    <w:tmpl w:val="3CC01E6C"/>
    <w:lvl w:ilvl="0" w:tplc="944254BC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0CC6AC6"/>
    <w:multiLevelType w:val="hybridMultilevel"/>
    <w:tmpl w:val="04EC3DE0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A604F2"/>
    <w:multiLevelType w:val="hybridMultilevel"/>
    <w:tmpl w:val="CC28C254"/>
    <w:lvl w:ilvl="0" w:tplc="5FE2EF42">
      <w:start w:val="1"/>
      <w:numFmt w:val="upperLetter"/>
      <w:lvlText w:val="%1."/>
      <w:lvlJc w:val="left"/>
      <w:pPr>
        <w:ind w:left="460" w:hanging="360"/>
        <w:jc w:val="right"/>
      </w:pPr>
      <w:rPr>
        <w:rFonts w:ascii="Bookman Uralic" w:eastAsia="Bookman Uralic" w:hAnsi="Bookman Uralic" w:cs="Bookman Uralic" w:hint="default"/>
        <w:b/>
        <w:bCs/>
        <w:spacing w:val="-1"/>
        <w:w w:val="100"/>
        <w:sz w:val="24"/>
        <w:szCs w:val="24"/>
        <w:lang w:val="ms" w:eastAsia="en-US" w:bidi="ar-SA"/>
      </w:rPr>
    </w:lvl>
    <w:lvl w:ilvl="1" w:tplc="78AAAA04">
      <w:start w:val="1"/>
      <w:numFmt w:val="decimal"/>
      <w:lvlText w:val="%2."/>
      <w:lvlJc w:val="left"/>
      <w:pPr>
        <w:ind w:left="921" w:hanging="361"/>
      </w:pPr>
      <w:rPr>
        <w:rFonts w:ascii="Bookman Uralic" w:eastAsia="Bookman Uralic" w:hAnsi="Bookman Uralic" w:cs="Bookman Uralic" w:hint="default"/>
        <w:spacing w:val="-19"/>
        <w:w w:val="99"/>
        <w:sz w:val="24"/>
        <w:szCs w:val="24"/>
        <w:lang w:val="ms" w:eastAsia="en-US" w:bidi="ar-SA"/>
      </w:rPr>
    </w:lvl>
    <w:lvl w:ilvl="2" w:tplc="3809000F">
      <w:start w:val="1"/>
      <w:numFmt w:val="decimal"/>
      <w:lvlText w:val="%3."/>
      <w:lvlJc w:val="left"/>
      <w:pPr>
        <w:ind w:left="1360" w:hanging="360"/>
      </w:pPr>
      <w:rPr>
        <w:spacing w:val="-1"/>
        <w:w w:val="99"/>
        <w:sz w:val="24"/>
        <w:szCs w:val="24"/>
        <w:lang w:val="ms" w:eastAsia="en-US" w:bidi="ar-SA"/>
      </w:rPr>
    </w:lvl>
    <w:lvl w:ilvl="3" w:tplc="E88E36B4">
      <w:numFmt w:val="bullet"/>
      <w:lvlText w:val="•"/>
      <w:lvlJc w:val="left"/>
      <w:pPr>
        <w:ind w:left="2567" w:hanging="360"/>
      </w:pPr>
      <w:rPr>
        <w:rFonts w:hint="default"/>
        <w:lang w:val="ms" w:eastAsia="en-US" w:bidi="ar-SA"/>
      </w:rPr>
    </w:lvl>
    <w:lvl w:ilvl="4" w:tplc="FE546A26">
      <w:numFmt w:val="bullet"/>
      <w:lvlText w:val="•"/>
      <w:lvlJc w:val="left"/>
      <w:pPr>
        <w:ind w:left="3775" w:hanging="360"/>
      </w:pPr>
      <w:rPr>
        <w:rFonts w:hint="default"/>
        <w:lang w:val="ms" w:eastAsia="en-US" w:bidi="ar-SA"/>
      </w:rPr>
    </w:lvl>
    <w:lvl w:ilvl="5" w:tplc="8C32FCDA">
      <w:numFmt w:val="bullet"/>
      <w:lvlText w:val="•"/>
      <w:lvlJc w:val="left"/>
      <w:pPr>
        <w:ind w:left="4982" w:hanging="360"/>
      </w:pPr>
      <w:rPr>
        <w:rFonts w:hint="default"/>
        <w:lang w:val="ms" w:eastAsia="en-US" w:bidi="ar-SA"/>
      </w:rPr>
    </w:lvl>
    <w:lvl w:ilvl="6" w:tplc="CF3CADEA">
      <w:numFmt w:val="bullet"/>
      <w:lvlText w:val="•"/>
      <w:lvlJc w:val="left"/>
      <w:pPr>
        <w:ind w:left="6190" w:hanging="360"/>
      </w:pPr>
      <w:rPr>
        <w:rFonts w:hint="default"/>
        <w:lang w:val="ms" w:eastAsia="en-US" w:bidi="ar-SA"/>
      </w:rPr>
    </w:lvl>
    <w:lvl w:ilvl="7" w:tplc="7B4463A6">
      <w:numFmt w:val="bullet"/>
      <w:lvlText w:val="•"/>
      <w:lvlJc w:val="left"/>
      <w:pPr>
        <w:ind w:left="7397" w:hanging="360"/>
      </w:pPr>
      <w:rPr>
        <w:rFonts w:hint="default"/>
        <w:lang w:val="ms" w:eastAsia="en-US" w:bidi="ar-SA"/>
      </w:rPr>
    </w:lvl>
    <w:lvl w:ilvl="8" w:tplc="72EC4B76">
      <w:numFmt w:val="bullet"/>
      <w:lvlText w:val="•"/>
      <w:lvlJc w:val="left"/>
      <w:pPr>
        <w:ind w:left="8605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67E879C7"/>
    <w:multiLevelType w:val="hybridMultilevel"/>
    <w:tmpl w:val="1ABC036E"/>
    <w:lvl w:ilvl="0" w:tplc="38090019">
      <w:start w:val="1"/>
      <w:numFmt w:val="lowerLetter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72FF7DB2"/>
    <w:multiLevelType w:val="hybridMultilevel"/>
    <w:tmpl w:val="A6F81F40"/>
    <w:lvl w:ilvl="0" w:tplc="406E17E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084129"/>
    <w:multiLevelType w:val="hybridMultilevel"/>
    <w:tmpl w:val="DB84047E"/>
    <w:lvl w:ilvl="0" w:tplc="C9740D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3E4C6B"/>
    <w:multiLevelType w:val="multilevel"/>
    <w:tmpl w:val="D0AACAF4"/>
    <w:lvl w:ilvl="0">
      <w:start w:val="2"/>
      <w:numFmt w:val="decimal"/>
      <w:lvlText w:val="%1"/>
      <w:lvlJc w:val="left"/>
      <w:pPr>
        <w:ind w:left="551" w:hanging="56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51" w:hanging="567"/>
      </w:pPr>
      <w:rPr>
        <w:rFonts w:ascii="Bookman Uralic" w:eastAsia="Bookman Uralic" w:hAnsi="Bookman Uralic" w:cs="Bookman Uralic" w:hint="default"/>
        <w:spacing w:val="-38"/>
        <w:w w:val="99"/>
        <w:sz w:val="24"/>
        <w:szCs w:val="24"/>
        <w:lang w:val="ms" w:eastAsia="en-US" w:bidi="ar-SA"/>
      </w:rPr>
    </w:lvl>
    <w:lvl w:ilvl="2">
      <w:start w:val="1"/>
      <w:numFmt w:val="lowerLetter"/>
      <w:lvlText w:val="%3)"/>
      <w:lvlJc w:val="left"/>
      <w:pPr>
        <w:ind w:left="1540" w:hanging="449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2812" w:hanging="44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985" w:hanging="44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157" w:hanging="44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330" w:hanging="44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502" w:hanging="44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675" w:hanging="449"/>
      </w:pPr>
      <w:rPr>
        <w:rFonts w:hint="default"/>
        <w:lang w:val="ms" w:eastAsia="en-US" w:bidi="ar-SA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2"/>
  </w:num>
  <w:num w:numId="5">
    <w:abstractNumId w:val="3"/>
  </w:num>
  <w:num w:numId="6">
    <w:abstractNumId w:val="5"/>
  </w:num>
  <w:num w:numId="7">
    <w:abstractNumId w:val="0"/>
  </w:num>
  <w:num w:numId="8">
    <w:abstractNumId w:val="14"/>
  </w:num>
  <w:num w:numId="9">
    <w:abstractNumId w:val="9"/>
  </w:num>
  <w:num w:numId="10">
    <w:abstractNumId w:val="11"/>
  </w:num>
  <w:num w:numId="11">
    <w:abstractNumId w:val="8"/>
  </w:num>
  <w:num w:numId="12">
    <w:abstractNumId w:val="7"/>
  </w:num>
  <w:num w:numId="13">
    <w:abstractNumId w:val="13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36"/>
    <w:rsid w:val="00043DFC"/>
    <w:rsid w:val="000B37EF"/>
    <w:rsid w:val="001E001E"/>
    <w:rsid w:val="00221953"/>
    <w:rsid w:val="00294FFA"/>
    <w:rsid w:val="002C495B"/>
    <w:rsid w:val="00352D5D"/>
    <w:rsid w:val="004E274C"/>
    <w:rsid w:val="005A2266"/>
    <w:rsid w:val="005E38AA"/>
    <w:rsid w:val="00684444"/>
    <w:rsid w:val="007F5102"/>
    <w:rsid w:val="00874D77"/>
    <w:rsid w:val="00BA3170"/>
    <w:rsid w:val="00C21731"/>
    <w:rsid w:val="00CD0EA3"/>
    <w:rsid w:val="00DA1DA5"/>
    <w:rsid w:val="00F1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66629"/>
  <w15:chartTrackingRefBased/>
  <w15:docId w15:val="{ABB82F31-0AF6-4441-AAEA-5DA409A8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2">
    <w:name w:val="heading 2"/>
    <w:basedOn w:val="Normal"/>
    <w:link w:val="Heading2Char"/>
    <w:uiPriority w:val="9"/>
    <w:unhideWhenUsed/>
    <w:qFormat/>
    <w:rsid w:val="00F17B36"/>
    <w:pPr>
      <w:widowControl w:val="0"/>
      <w:autoSpaceDE w:val="0"/>
      <w:autoSpaceDN w:val="0"/>
      <w:spacing w:after="0" w:line="240" w:lineRule="auto"/>
      <w:ind w:left="921" w:hanging="362"/>
      <w:outlineLvl w:val="1"/>
    </w:pPr>
    <w:rPr>
      <w:rFonts w:ascii="Bookman Uralic" w:eastAsia="Bookman Uralic" w:hAnsi="Bookman Uralic" w:cs="Bookman Uralic"/>
      <w:b/>
      <w:bCs/>
      <w:sz w:val="24"/>
      <w:szCs w:val="24"/>
      <w:lang w:val="m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7B36"/>
    <w:rPr>
      <w:rFonts w:ascii="Bookman Uralic" w:eastAsia="Bookman Uralic" w:hAnsi="Bookman Uralic" w:cs="Bookman Uralic"/>
      <w:b/>
      <w:bCs/>
      <w:sz w:val="24"/>
      <w:szCs w:val="24"/>
      <w:lang w:val="ms" w:bidi="ar-SA"/>
    </w:rPr>
  </w:style>
  <w:style w:type="paragraph" w:styleId="BodyText">
    <w:name w:val="Body Text"/>
    <w:basedOn w:val="Normal"/>
    <w:link w:val="BodyTextChar"/>
    <w:uiPriority w:val="1"/>
    <w:qFormat/>
    <w:rsid w:val="00F17B36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sz w:val="24"/>
      <w:szCs w:val="24"/>
      <w:lang w:val="m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F17B36"/>
    <w:rPr>
      <w:rFonts w:ascii="Bookman Uralic" w:eastAsia="Bookman Uralic" w:hAnsi="Bookman Uralic" w:cs="Bookman Uralic"/>
      <w:sz w:val="24"/>
      <w:szCs w:val="24"/>
      <w:lang w:val="ms" w:bidi="ar-SA"/>
    </w:rPr>
  </w:style>
  <w:style w:type="paragraph" w:styleId="ListParagraph">
    <w:name w:val="List Paragraph"/>
    <w:basedOn w:val="Normal"/>
    <w:uiPriority w:val="1"/>
    <w:qFormat/>
    <w:rsid w:val="00F17B36"/>
    <w:pPr>
      <w:widowControl w:val="0"/>
      <w:autoSpaceDE w:val="0"/>
      <w:autoSpaceDN w:val="0"/>
      <w:spacing w:after="0" w:line="240" w:lineRule="auto"/>
      <w:ind w:left="921" w:hanging="450"/>
    </w:pPr>
    <w:rPr>
      <w:rFonts w:ascii="Bookman Uralic" w:eastAsia="Bookman Uralic" w:hAnsi="Bookman Uralic" w:cs="Bookman Uralic"/>
      <w:szCs w:val="22"/>
      <w:lang w:val="ms" w:bidi="ar-SA"/>
    </w:rPr>
  </w:style>
  <w:style w:type="paragraph" w:customStyle="1" w:styleId="TableParagraph">
    <w:name w:val="Table Paragraph"/>
    <w:basedOn w:val="Normal"/>
    <w:uiPriority w:val="1"/>
    <w:qFormat/>
    <w:rsid w:val="007F5102"/>
    <w:pPr>
      <w:widowControl w:val="0"/>
      <w:autoSpaceDE w:val="0"/>
      <w:autoSpaceDN w:val="0"/>
      <w:spacing w:before="2" w:after="0" w:line="240" w:lineRule="auto"/>
      <w:ind w:left="122"/>
    </w:pPr>
    <w:rPr>
      <w:rFonts w:ascii="Bookman Uralic" w:eastAsia="Bookman Uralic" w:hAnsi="Bookman Uralic" w:cs="Bookman Uralic"/>
      <w:szCs w:val="22"/>
      <w:lang w:val="ms" w:bidi="ar-SA"/>
    </w:rPr>
  </w:style>
  <w:style w:type="table" w:styleId="TableGrid">
    <w:name w:val="Table Grid"/>
    <w:basedOn w:val="TableNormal"/>
    <w:uiPriority w:val="39"/>
    <w:rsid w:val="007F5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Habibatul Hilma</dc:creator>
  <cp:keywords/>
  <dc:description/>
  <cp:lastModifiedBy>Habibatul Hilma</cp:lastModifiedBy>
  <cp:revision>14</cp:revision>
  <dcterms:created xsi:type="dcterms:W3CDTF">2021-10-13T08:34:00Z</dcterms:created>
  <dcterms:modified xsi:type="dcterms:W3CDTF">2021-10-15T01:13:00Z</dcterms:modified>
</cp:coreProperties>
</file>