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1" w:rsidRDefault="00601841" w:rsidP="00042DBD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lang w:val="id-ID"/>
        </w:rPr>
      </w:pPr>
      <w:r>
        <w:rPr>
          <w:rFonts w:ascii="Arial" w:hAnsi="Arial" w:cs="Arial"/>
          <w:b/>
          <w:bCs/>
          <w:color w:val="000000"/>
          <w:lang w:val="id-ID"/>
        </w:rPr>
        <w:t>KERANGKA ACUAN KEGIATAN (TERM OF REFERENCE)</w:t>
      </w:r>
    </w:p>
    <w:p w:rsidR="00601841" w:rsidRDefault="00936377" w:rsidP="00042DBD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USULAN KEGIATAN TAHUN 2022</w:t>
      </w:r>
    </w:p>
    <w:p w:rsidR="00601841" w:rsidRDefault="00601841" w:rsidP="00042D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1841" w:rsidRDefault="00601841" w:rsidP="00042D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0"/>
        <w:gridCol w:w="5570"/>
      </w:tblGrid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Kabupaten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Karanganyar</w:t>
            </w:r>
            <w:proofErr w:type="spellEnd"/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00EC1">
              <w:rPr>
                <w:rFonts w:ascii="Arial" w:hAnsi="Arial" w:cs="Arial"/>
                <w:b/>
                <w:bCs/>
                <w:color w:val="000000"/>
              </w:rPr>
              <w:t>Bidang</w:t>
            </w:r>
            <w:proofErr w:type="spellEnd"/>
            <w:r w:rsidRPr="00D00EC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00EC1">
              <w:rPr>
                <w:rFonts w:ascii="Arial" w:hAnsi="Arial" w:cs="Arial"/>
                <w:b/>
                <w:bCs/>
                <w:color w:val="000000"/>
              </w:rPr>
              <w:t>Urusan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00EC1">
              <w:rPr>
                <w:rFonts w:ascii="Arial" w:hAnsi="Arial" w:cs="Arial"/>
                <w:bCs/>
                <w:color w:val="000000"/>
              </w:rPr>
              <w:t>Kepegawaian</w:t>
            </w:r>
            <w:proofErr w:type="spellEnd"/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Kepegawaian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Daerah</w:t>
            </w:r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Pengadaan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Pemberhentian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Informasi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Kepegawaian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ASN</w:t>
            </w:r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FE2852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Evaluasi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Data,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Informasi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Sistem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36377">
              <w:rPr>
                <w:rFonts w:ascii="Arial" w:hAnsi="Arial" w:cs="Arial"/>
                <w:bCs/>
                <w:color w:val="000000"/>
              </w:rPr>
              <w:t>Informasi</w:t>
            </w:r>
            <w:proofErr w:type="spellEnd"/>
            <w:r w:rsidR="0093637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36377">
              <w:rPr>
                <w:rFonts w:ascii="Arial" w:hAnsi="Arial" w:cs="Arial"/>
                <w:bCs/>
                <w:color w:val="000000"/>
              </w:rPr>
              <w:t>Kepegawaian</w:t>
            </w:r>
            <w:proofErr w:type="spellEnd"/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00EC1">
              <w:rPr>
                <w:rFonts w:ascii="Arial" w:hAnsi="Arial" w:cs="Arial"/>
                <w:b/>
                <w:bCs/>
                <w:color w:val="000000"/>
              </w:rPr>
              <w:t>Organisasi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Badan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Kepegawaian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Pengembangan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SDM</w:t>
            </w:r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Indikator</w:t>
            </w:r>
            <w:proofErr w:type="spellEnd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Kinerja</w:t>
            </w:r>
            <w:proofErr w:type="spellEnd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Kegiatan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Pr="00FE2852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FB35BF">
              <w:rPr>
                <w:rFonts w:ascii="Arial" w:hAnsi="Arial" w:cs="Arial"/>
                <w:bCs/>
                <w:color w:val="000000" w:themeColor="text1"/>
              </w:rPr>
              <w:t>Jumlah</w:t>
            </w:r>
            <w:proofErr w:type="spellEnd"/>
            <w:r w:rsidRPr="00FB35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FB35BF">
              <w:rPr>
                <w:rFonts w:ascii="Arial" w:hAnsi="Arial" w:cs="Arial"/>
                <w:bCs/>
                <w:color w:val="000000" w:themeColor="text1"/>
              </w:rPr>
              <w:t>pengolahan</w:t>
            </w:r>
            <w:proofErr w:type="spellEnd"/>
            <w:r w:rsidR="00FB35BF">
              <w:rPr>
                <w:rFonts w:ascii="Arial" w:hAnsi="Arial" w:cs="Arial"/>
                <w:bCs/>
                <w:color w:val="000000" w:themeColor="text1"/>
              </w:rPr>
              <w:t xml:space="preserve"> data </w:t>
            </w:r>
            <w:proofErr w:type="spellStart"/>
            <w:r w:rsidR="00FB35BF">
              <w:rPr>
                <w:rFonts w:ascii="Arial" w:hAnsi="Arial" w:cs="Arial"/>
                <w:bCs/>
                <w:color w:val="000000" w:themeColor="text1"/>
              </w:rPr>
              <w:t>pegawai</w:t>
            </w:r>
            <w:proofErr w:type="spellEnd"/>
            <w:r w:rsidR="00FB35BF">
              <w:rPr>
                <w:rFonts w:ascii="Arial" w:hAnsi="Arial" w:cs="Arial"/>
                <w:bCs/>
                <w:color w:val="000000" w:themeColor="text1"/>
              </w:rPr>
              <w:t xml:space="preserve"> yang </w:t>
            </w:r>
            <w:proofErr w:type="spellStart"/>
            <w:r w:rsidR="00FB35BF">
              <w:rPr>
                <w:rFonts w:ascii="Arial" w:hAnsi="Arial" w:cs="Arial"/>
                <w:bCs/>
                <w:color w:val="000000" w:themeColor="text1"/>
              </w:rPr>
              <w:t>tersinkronisasi</w:t>
            </w:r>
            <w:proofErr w:type="spellEnd"/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Keluaran</w:t>
            </w:r>
            <w:proofErr w:type="spellEnd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 xml:space="preserve"> (Output)</w:t>
            </w:r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Pr="00FB35BF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B35BF">
              <w:rPr>
                <w:rFonts w:ascii="Arial" w:hAnsi="Arial" w:cs="Arial"/>
                <w:bCs/>
                <w:color w:val="000000" w:themeColor="text1"/>
              </w:rPr>
              <w:t>Sajian</w:t>
            </w:r>
            <w:proofErr w:type="spellEnd"/>
            <w:r w:rsidRPr="00FB35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B35BF">
              <w:rPr>
                <w:rFonts w:ascii="Arial" w:hAnsi="Arial" w:cs="Arial"/>
                <w:bCs/>
                <w:color w:val="000000" w:themeColor="text1"/>
              </w:rPr>
              <w:t>Informasi</w:t>
            </w:r>
            <w:proofErr w:type="spellEnd"/>
            <w:r w:rsidRPr="00FB35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B35BF">
              <w:rPr>
                <w:rFonts w:ascii="Arial" w:hAnsi="Arial" w:cs="Arial"/>
                <w:bCs/>
                <w:color w:val="000000" w:themeColor="text1"/>
              </w:rPr>
              <w:t>kepegawaian</w:t>
            </w:r>
            <w:proofErr w:type="spellEnd"/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F16AB">
              <w:rPr>
                <w:rFonts w:ascii="Arial" w:hAnsi="Arial" w:cs="Arial"/>
                <w:b/>
                <w:bCs/>
                <w:color w:val="000000" w:themeColor="text1"/>
              </w:rPr>
              <w:t>Hasil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FB35BF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ntegrasi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r w:rsidRPr="00FB35BF">
              <w:rPr>
                <w:rFonts w:ascii="Arial" w:hAnsi="Arial" w:cs="Arial"/>
              </w:rPr>
              <w:t xml:space="preserve">yang </w:t>
            </w:r>
            <w:proofErr w:type="spellStart"/>
            <w:r w:rsidRPr="00FB35BF">
              <w:rPr>
                <w:rFonts w:ascii="Arial" w:hAnsi="Arial" w:cs="Arial"/>
              </w:rPr>
              <w:t>akurat</w:t>
            </w:r>
            <w:proofErr w:type="spellEnd"/>
            <w:r w:rsidRPr="00FB35BF">
              <w:rPr>
                <w:rFonts w:ascii="Arial" w:hAnsi="Arial" w:cs="Arial"/>
              </w:rPr>
              <w:t xml:space="preserve"> </w:t>
            </w:r>
            <w:proofErr w:type="spellStart"/>
            <w:r w:rsidRPr="00FB35BF">
              <w:rPr>
                <w:rFonts w:ascii="Arial" w:hAnsi="Arial" w:cs="Arial"/>
              </w:rPr>
              <w:t>kedalam</w:t>
            </w:r>
            <w:proofErr w:type="spellEnd"/>
            <w:r w:rsidRPr="00FB35BF">
              <w:rPr>
                <w:rFonts w:ascii="Arial" w:hAnsi="Arial" w:cs="Arial"/>
              </w:rPr>
              <w:t xml:space="preserve"> database SAPK</w:t>
            </w:r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Volume</w:t>
            </w:r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BC5AF8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81</w:t>
            </w:r>
            <w:r w:rsidR="00936377" w:rsidRPr="009E1BD5">
              <w:rPr>
                <w:rFonts w:ascii="Arial" w:hAnsi="Arial" w:cs="Arial"/>
                <w:bCs/>
                <w:color w:val="000000" w:themeColor="text1"/>
              </w:rPr>
              <w:t>00</w:t>
            </w:r>
          </w:p>
        </w:tc>
      </w:tr>
      <w:tr w:rsidR="00936377" w:rsidTr="00936377">
        <w:tc>
          <w:tcPr>
            <w:tcW w:w="29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Satuan</w:t>
            </w:r>
            <w:proofErr w:type="spellEnd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1AE1">
              <w:rPr>
                <w:rFonts w:ascii="Arial" w:hAnsi="Arial" w:cs="Arial"/>
                <w:b/>
                <w:bCs/>
                <w:color w:val="000000" w:themeColor="text1"/>
              </w:rPr>
              <w:t>ukur</w:t>
            </w:r>
            <w:proofErr w:type="spellEnd"/>
          </w:p>
        </w:tc>
        <w:tc>
          <w:tcPr>
            <w:tcW w:w="29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570" w:type="dxa"/>
          </w:tcPr>
          <w:p w:rsidR="00936377" w:rsidRDefault="00936377" w:rsidP="00042DBD">
            <w:pPr>
              <w:tabs>
                <w:tab w:val="left" w:pos="32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ASN</w:t>
            </w:r>
          </w:p>
        </w:tc>
      </w:tr>
    </w:tbl>
    <w:p w:rsidR="00B36DBD" w:rsidRPr="001C1AE1" w:rsidRDefault="00B36DBD" w:rsidP="00042DBD">
      <w:pPr>
        <w:tabs>
          <w:tab w:val="left" w:pos="326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C1AE1">
        <w:rPr>
          <w:rFonts w:ascii="Arial" w:hAnsi="Arial" w:cs="Arial"/>
          <w:b/>
          <w:color w:val="000000" w:themeColor="text1"/>
        </w:rPr>
        <w:t>1</w:t>
      </w:r>
      <w:r w:rsidRPr="00182A63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Latar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Belakang</w:t>
      </w:r>
      <w:proofErr w:type="spellEnd"/>
    </w:p>
    <w:p w:rsidR="00DF0480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8" w:hanging="284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a. </w:t>
      </w:r>
      <w:r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Dasar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Hukum</w:t>
      </w:r>
      <w:proofErr w:type="spellEnd"/>
    </w:p>
    <w:p w:rsidR="00E903F8" w:rsidRDefault="00E903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E903F8">
        <w:rPr>
          <w:rFonts w:ascii="Arial" w:hAnsi="Arial" w:cs="Arial"/>
        </w:rPr>
        <w:t>Undang-undang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Nomor</w:t>
      </w:r>
      <w:proofErr w:type="spellEnd"/>
      <w:r w:rsidRPr="00E903F8">
        <w:rPr>
          <w:rFonts w:ascii="Arial" w:hAnsi="Arial" w:cs="Arial"/>
        </w:rPr>
        <w:t xml:space="preserve"> 5 </w:t>
      </w:r>
      <w:proofErr w:type="spellStart"/>
      <w:r w:rsidRPr="00E903F8">
        <w:rPr>
          <w:rFonts w:ascii="Arial" w:hAnsi="Arial" w:cs="Arial"/>
        </w:rPr>
        <w:t>Tahun</w:t>
      </w:r>
      <w:proofErr w:type="spellEnd"/>
      <w:r w:rsidRPr="00E903F8">
        <w:rPr>
          <w:rFonts w:ascii="Arial" w:hAnsi="Arial" w:cs="Arial"/>
        </w:rPr>
        <w:t xml:space="preserve"> 2014 </w:t>
      </w:r>
      <w:proofErr w:type="spellStart"/>
      <w:r w:rsidRPr="00E903F8">
        <w:rPr>
          <w:rFonts w:ascii="Arial" w:hAnsi="Arial" w:cs="Arial"/>
        </w:rPr>
        <w:t>tentang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Aparatur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Sipil</w:t>
      </w:r>
      <w:proofErr w:type="spellEnd"/>
      <w:r w:rsidRPr="00E903F8">
        <w:rPr>
          <w:rFonts w:ascii="Arial" w:hAnsi="Arial" w:cs="Arial"/>
        </w:rPr>
        <w:t xml:space="preserve"> Negara</w:t>
      </w:r>
      <w:r>
        <w:rPr>
          <w:rFonts w:ascii="Arial" w:hAnsi="Arial" w:cs="Arial"/>
        </w:rPr>
        <w:t>;</w:t>
      </w:r>
    </w:p>
    <w:p w:rsidR="00E903F8" w:rsidRDefault="00E903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E903F8">
        <w:rPr>
          <w:rFonts w:ascii="Arial" w:hAnsi="Arial" w:cs="Arial"/>
        </w:rPr>
        <w:t>Undang-undang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Nomor</w:t>
      </w:r>
      <w:proofErr w:type="spellEnd"/>
      <w:r w:rsidRPr="00E903F8">
        <w:rPr>
          <w:rFonts w:ascii="Arial" w:hAnsi="Arial" w:cs="Arial"/>
        </w:rPr>
        <w:t xml:space="preserve"> 23 </w:t>
      </w:r>
      <w:proofErr w:type="spellStart"/>
      <w:r w:rsidRPr="00E903F8">
        <w:rPr>
          <w:rFonts w:ascii="Arial" w:hAnsi="Arial" w:cs="Arial"/>
        </w:rPr>
        <w:t>Tahun</w:t>
      </w:r>
      <w:proofErr w:type="spellEnd"/>
      <w:r w:rsidRPr="00E903F8">
        <w:rPr>
          <w:rFonts w:ascii="Arial" w:hAnsi="Arial" w:cs="Arial"/>
        </w:rPr>
        <w:t xml:space="preserve"> 2014 </w:t>
      </w:r>
      <w:proofErr w:type="spellStart"/>
      <w:r w:rsidRPr="00E903F8">
        <w:rPr>
          <w:rFonts w:ascii="Arial" w:hAnsi="Arial" w:cs="Arial"/>
        </w:rPr>
        <w:t>tentang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Pemerintahan</w:t>
      </w:r>
      <w:proofErr w:type="spellEnd"/>
      <w:r w:rsidRPr="00E903F8">
        <w:rPr>
          <w:rFonts w:ascii="Arial" w:hAnsi="Arial" w:cs="Arial"/>
        </w:rPr>
        <w:t xml:space="preserve"> Daerah</w:t>
      </w:r>
      <w:r>
        <w:rPr>
          <w:rFonts w:ascii="Arial" w:hAnsi="Arial" w:cs="Arial"/>
        </w:rPr>
        <w:t>;</w:t>
      </w:r>
    </w:p>
    <w:p w:rsidR="00E903F8" w:rsidRDefault="00E903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E903F8">
        <w:rPr>
          <w:rFonts w:ascii="Arial" w:hAnsi="Arial" w:cs="Arial"/>
        </w:rPr>
        <w:t>Undang-undang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Nomor</w:t>
      </w:r>
      <w:proofErr w:type="spellEnd"/>
      <w:r w:rsidRPr="00E903F8">
        <w:rPr>
          <w:rFonts w:ascii="Arial" w:hAnsi="Arial" w:cs="Arial"/>
        </w:rPr>
        <w:t xml:space="preserve"> 11 </w:t>
      </w:r>
      <w:proofErr w:type="spellStart"/>
      <w:r w:rsidRPr="00E903F8">
        <w:rPr>
          <w:rFonts w:ascii="Arial" w:hAnsi="Arial" w:cs="Arial"/>
        </w:rPr>
        <w:t>Tahun</w:t>
      </w:r>
      <w:proofErr w:type="spellEnd"/>
      <w:r w:rsidRPr="00E903F8">
        <w:rPr>
          <w:rFonts w:ascii="Arial" w:hAnsi="Arial" w:cs="Arial"/>
        </w:rPr>
        <w:t xml:space="preserve"> 2018 </w:t>
      </w:r>
      <w:proofErr w:type="spellStart"/>
      <w:r w:rsidRPr="00E903F8">
        <w:rPr>
          <w:rFonts w:ascii="Arial" w:hAnsi="Arial" w:cs="Arial"/>
        </w:rPr>
        <w:t>tentang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In</w:t>
      </w:r>
      <w:r>
        <w:rPr>
          <w:rFonts w:ascii="Arial" w:hAnsi="Arial" w:cs="Arial"/>
        </w:rPr>
        <w:t>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>;</w:t>
      </w:r>
    </w:p>
    <w:p w:rsidR="009A55E4" w:rsidRDefault="00E903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E903F8">
        <w:rPr>
          <w:rFonts w:ascii="Arial" w:hAnsi="Arial" w:cs="Arial"/>
        </w:rPr>
        <w:t>Peraturan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Pemerintah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Nomor</w:t>
      </w:r>
      <w:proofErr w:type="spellEnd"/>
      <w:r w:rsidRPr="00E903F8">
        <w:rPr>
          <w:rFonts w:ascii="Arial" w:hAnsi="Arial" w:cs="Arial"/>
        </w:rPr>
        <w:t xml:space="preserve"> 11 </w:t>
      </w:r>
      <w:proofErr w:type="spellStart"/>
      <w:r w:rsidRPr="00E903F8">
        <w:rPr>
          <w:rFonts w:ascii="Arial" w:hAnsi="Arial" w:cs="Arial"/>
        </w:rPr>
        <w:t>Tahun</w:t>
      </w:r>
      <w:proofErr w:type="spellEnd"/>
      <w:r w:rsidRPr="00E903F8">
        <w:rPr>
          <w:rFonts w:ascii="Arial" w:hAnsi="Arial" w:cs="Arial"/>
        </w:rPr>
        <w:t xml:space="preserve"> 2017 </w:t>
      </w:r>
      <w:proofErr w:type="spellStart"/>
      <w:r w:rsidRPr="00E903F8">
        <w:rPr>
          <w:rFonts w:ascii="Arial" w:hAnsi="Arial" w:cs="Arial"/>
        </w:rPr>
        <w:t>tentang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Manajemen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Pegawai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Negeri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>;</w:t>
      </w:r>
    </w:p>
    <w:p w:rsidR="00E903F8" w:rsidRDefault="00E903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E903F8">
        <w:rPr>
          <w:rFonts w:ascii="Arial" w:hAnsi="Arial" w:cs="Arial"/>
        </w:rPr>
        <w:t>Peraturan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Presiden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Nomor</w:t>
      </w:r>
      <w:proofErr w:type="spellEnd"/>
      <w:r w:rsidRPr="00E903F8">
        <w:rPr>
          <w:rFonts w:ascii="Arial" w:hAnsi="Arial" w:cs="Arial"/>
        </w:rPr>
        <w:t xml:space="preserve"> 29 </w:t>
      </w:r>
      <w:proofErr w:type="spellStart"/>
      <w:r w:rsidRPr="00E903F8">
        <w:rPr>
          <w:rFonts w:ascii="Arial" w:hAnsi="Arial" w:cs="Arial"/>
        </w:rPr>
        <w:t>tahun</w:t>
      </w:r>
      <w:proofErr w:type="spellEnd"/>
      <w:r w:rsidRPr="00E903F8">
        <w:rPr>
          <w:rFonts w:ascii="Arial" w:hAnsi="Arial" w:cs="Arial"/>
        </w:rPr>
        <w:t xml:space="preserve"> 2014 </w:t>
      </w:r>
      <w:proofErr w:type="spellStart"/>
      <w:r w:rsidRPr="00E903F8">
        <w:rPr>
          <w:rFonts w:ascii="Arial" w:hAnsi="Arial" w:cs="Arial"/>
        </w:rPr>
        <w:t>tentang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Sistem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Akuntabilitas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Kinerja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Instansi</w:t>
      </w:r>
      <w:proofErr w:type="spellEnd"/>
      <w:r w:rsidRPr="00E903F8">
        <w:rPr>
          <w:rFonts w:ascii="Arial" w:hAnsi="Arial" w:cs="Arial"/>
        </w:rPr>
        <w:t xml:space="preserve"> </w:t>
      </w:r>
      <w:proofErr w:type="spellStart"/>
      <w:r w:rsidRPr="00E903F8">
        <w:rPr>
          <w:rFonts w:ascii="Arial" w:hAnsi="Arial" w:cs="Arial"/>
        </w:rPr>
        <w:t>Pemerintah</w:t>
      </w:r>
      <w:proofErr w:type="spellEnd"/>
      <w:r w:rsidRPr="00E903F8">
        <w:rPr>
          <w:rFonts w:ascii="Arial" w:hAnsi="Arial" w:cs="Arial"/>
        </w:rPr>
        <w:t>;</w:t>
      </w:r>
    </w:p>
    <w:p w:rsidR="00E903F8" w:rsidRDefault="00BC5AF8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Peraturan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Presiden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Nomor</w:t>
      </w:r>
      <w:proofErr w:type="spellEnd"/>
      <w:r>
        <w:rPr>
          <w:rFonts w:ascii="Arial" w:hAnsi="Arial" w:cs="Arial"/>
          <w:color w:val="000000"/>
        </w:rPr>
        <w:t xml:space="preserve"> 85</w:t>
      </w:r>
      <w:r w:rsidR="00E903F8">
        <w:rPr>
          <w:rFonts w:ascii="Arial" w:hAnsi="Arial" w:cs="Arial"/>
          <w:color w:val="000000"/>
        </w:rPr>
        <w:t xml:space="preserve"> </w:t>
      </w:r>
      <w:proofErr w:type="spellStart"/>
      <w:r w:rsidR="00E903F8">
        <w:rPr>
          <w:rFonts w:ascii="Arial" w:hAnsi="Arial" w:cs="Arial"/>
          <w:color w:val="000000"/>
        </w:rPr>
        <w:t>tahun</w:t>
      </w:r>
      <w:proofErr w:type="spellEnd"/>
      <w:r w:rsidR="00E903F8">
        <w:rPr>
          <w:rFonts w:ascii="Arial" w:hAnsi="Arial" w:cs="Arial"/>
          <w:color w:val="000000"/>
        </w:rPr>
        <w:t xml:space="preserve"> 2021 </w:t>
      </w:r>
      <w:proofErr w:type="spellStart"/>
      <w:r w:rsidR="00E903F8">
        <w:rPr>
          <w:rFonts w:ascii="Arial" w:hAnsi="Arial" w:cs="Arial"/>
          <w:color w:val="000000"/>
        </w:rPr>
        <w:t>tentang</w:t>
      </w:r>
      <w:proofErr w:type="spellEnd"/>
      <w:r w:rsidR="00E903F8">
        <w:rPr>
          <w:rFonts w:ascii="Arial" w:hAnsi="Arial" w:cs="Arial"/>
          <w:color w:val="000000"/>
        </w:rPr>
        <w:t xml:space="preserve"> </w:t>
      </w:r>
      <w:proofErr w:type="spellStart"/>
      <w:r w:rsidR="00E903F8">
        <w:rPr>
          <w:rFonts w:ascii="Arial" w:hAnsi="Arial" w:cs="Arial"/>
          <w:color w:val="000000"/>
        </w:rPr>
        <w:t>Ren</w:t>
      </w:r>
      <w:r>
        <w:rPr>
          <w:rFonts w:ascii="Arial" w:hAnsi="Arial" w:cs="Arial"/>
          <w:color w:val="000000"/>
        </w:rPr>
        <w:t>cana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Pemerintah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Tahun</w:t>
      </w:r>
      <w:proofErr w:type="spellEnd"/>
      <w:r>
        <w:rPr>
          <w:rFonts w:ascii="Arial" w:hAnsi="Arial" w:cs="Arial"/>
          <w:color w:val="000000"/>
        </w:rPr>
        <w:t xml:space="preserve"> 2022</w:t>
      </w:r>
      <w:r w:rsidR="00E903F8">
        <w:rPr>
          <w:rFonts w:ascii="Arial" w:hAnsi="Arial" w:cs="Arial"/>
          <w:color w:val="000000"/>
        </w:rPr>
        <w:t>;</w:t>
      </w:r>
    </w:p>
    <w:p w:rsidR="00FE2852" w:rsidRDefault="009A55E4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9A55E4">
        <w:rPr>
          <w:rFonts w:ascii="Arial" w:hAnsi="Arial" w:cs="Arial"/>
          <w:color w:val="000000" w:themeColor="text1"/>
          <w:shd w:val="clear" w:color="auto" w:fill="FFFFFF"/>
        </w:rPr>
        <w:t>Peraturan</w:t>
      </w:r>
      <w:proofErr w:type="spellEnd"/>
      <w:r w:rsidRPr="009A55E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5E4">
        <w:rPr>
          <w:rFonts w:ascii="Arial" w:hAnsi="Arial" w:cs="Arial"/>
          <w:color w:val="000000" w:themeColor="text1"/>
          <w:shd w:val="clear" w:color="auto" w:fill="FFFFFF"/>
        </w:rPr>
        <w:t>Kementerian</w:t>
      </w:r>
      <w:proofErr w:type="spellEnd"/>
      <w:r w:rsidRPr="009A55E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5E4">
        <w:rPr>
          <w:rFonts w:ascii="Arial" w:hAnsi="Arial" w:cs="Arial"/>
          <w:color w:val="000000" w:themeColor="text1"/>
          <w:shd w:val="clear" w:color="auto" w:fill="FFFFFF"/>
        </w:rPr>
        <w:t>Dalam</w:t>
      </w:r>
      <w:proofErr w:type="spellEnd"/>
      <w:r w:rsidRPr="009A55E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A55E4">
        <w:rPr>
          <w:rFonts w:ascii="Arial" w:hAnsi="Arial" w:cs="Arial"/>
          <w:color w:val="000000" w:themeColor="text1"/>
          <w:shd w:val="clear" w:color="auto" w:fill="FFFFFF"/>
        </w:rPr>
        <w:t>Negeri</w:t>
      </w:r>
      <w:proofErr w:type="spellEnd"/>
      <w:r w:rsidRPr="009A55E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9A55E4">
        <w:rPr>
          <w:rFonts w:ascii="Arial" w:hAnsi="Arial" w:cs="Arial"/>
        </w:rPr>
        <w:t>Nomor</w:t>
      </w:r>
      <w:proofErr w:type="spellEnd"/>
      <w:r w:rsidRPr="009A5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Tahun</w:t>
      </w:r>
      <w:proofErr w:type="spellEnd"/>
      <w:r w:rsidRPr="009A5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tentang</w:t>
      </w:r>
      <w:proofErr w:type="spellEnd"/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Pedoman</w:t>
      </w:r>
      <w:proofErr w:type="spellEnd"/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Penyusunan</w:t>
      </w:r>
      <w:proofErr w:type="spellEnd"/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Rencana</w:t>
      </w:r>
      <w:proofErr w:type="spellEnd"/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Kerja</w:t>
      </w:r>
      <w:proofErr w:type="spellEnd"/>
      <w:r w:rsidRPr="009A55E4">
        <w:rPr>
          <w:rFonts w:ascii="Arial" w:hAnsi="Arial" w:cs="Arial"/>
        </w:rPr>
        <w:t xml:space="preserve"> </w:t>
      </w:r>
      <w:proofErr w:type="spellStart"/>
      <w:r w:rsidRPr="009A55E4">
        <w:rPr>
          <w:rFonts w:ascii="Arial" w:hAnsi="Arial" w:cs="Arial"/>
        </w:rPr>
        <w:t>Pemerintah</w:t>
      </w:r>
      <w:proofErr w:type="spellEnd"/>
      <w:r w:rsidRPr="009A55E4">
        <w:rPr>
          <w:rFonts w:ascii="Arial" w:hAnsi="Arial" w:cs="Arial"/>
        </w:rPr>
        <w:t xml:space="preserve"> Daerah </w:t>
      </w:r>
      <w:proofErr w:type="spellStart"/>
      <w:r w:rsidRPr="009A55E4">
        <w:rPr>
          <w:rFonts w:ascii="Arial" w:hAnsi="Arial" w:cs="Arial"/>
        </w:rPr>
        <w:t>Tahun</w:t>
      </w:r>
      <w:proofErr w:type="spellEnd"/>
      <w:r w:rsidRPr="009A55E4">
        <w:rPr>
          <w:rFonts w:ascii="Arial" w:hAnsi="Arial" w:cs="Arial"/>
        </w:rPr>
        <w:t xml:space="preserve"> 2022;</w:t>
      </w:r>
    </w:p>
    <w:p w:rsidR="00FE2852" w:rsidRDefault="00FE2852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FE2852">
        <w:rPr>
          <w:rFonts w:ascii="Arial" w:hAnsi="Arial" w:cs="Arial"/>
        </w:rPr>
        <w:t>Peraturan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Kepala</w:t>
      </w:r>
      <w:proofErr w:type="spellEnd"/>
      <w:r w:rsidRPr="00FE2852">
        <w:rPr>
          <w:rFonts w:ascii="Arial" w:hAnsi="Arial" w:cs="Arial"/>
        </w:rPr>
        <w:t xml:space="preserve"> BKN </w:t>
      </w:r>
      <w:proofErr w:type="spellStart"/>
      <w:r w:rsidRPr="00FE2852">
        <w:rPr>
          <w:rFonts w:ascii="Arial" w:hAnsi="Arial" w:cs="Arial"/>
        </w:rPr>
        <w:t>Nomor</w:t>
      </w:r>
      <w:proofErr w:type="spellEnd"/>
      <w:r w:rsidRPr="00FE2852">
        <w:rPr>
          <w:rFonts w:ascii="Arial" w:hAnsi="Arial" w:cs="Arial"/>
        </w:rPr>
        <w:t xml:space="preserve"> 22 </w:t>
      </w:r>
      <w:proofErr w:type="spellStart"/>
      <w:r w:rsidRPr="00FE2852">
        <w:rPr>
          <w:rFonts w:ascii="Arial" w:hAnsi="Arial" w:cs="Arial"/>
        </w:rPr>
        <w:t>Tahun</w:t>
      </w:r>
      <w:proofErr w:type="spellEnd"/>
      <w:r w:rsidRPr="00FE2852">
        <w:rPr>
          <w:rFonts w:ascii="Arial" w:hAnsi="Arial" w:cs="Arial"/>
        </w:rPr>
        <w:t xml:space="preserve"> 2007 </w:t>
      </w:r>
      <w:proofErr w:type="spellStart"/>
      <w:r w:rsidRPr="00FE2852">
        <w:rPr>
          <w:rFonts w:ascii="Arial" w:hAnsi="Arial" w:cs="Arial"/>
        </w:rPr>
        <w:t>tentang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Nomor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Identitas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Pegawai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Negeri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Sipil;</w:t>
      </w:r>
      <w:proofErr w:type="spellEnd"/>
    </w:p>
    <w:p w:rsidR="00FE2852" w:rsidRDefault="00FE2852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FE2852">
        <w:rPr>
          <w:rFonts w:ascii="Arial" w:hAnsi="Arial" w:cs="Arial"/>
        </w:rPr>
        <w:t>Peraturan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Kepala</w:t>
      </w:r>
      <w:proofErr w:type="spellEnd"/>
      <w:r w:rsidRPr="00FE2852">
        <w:rPr>
          <w:rFonts w:ascii="Arial" w:hAnsi="Arial" w:cs="Arial"/>
        </w:rPr>
        <w:t xml:space="preserve"> BKN </w:t>
      </w:r>
      <w:proofErr w:type="spellStart"/>
      <w:r w:rsidRPr="00FE2852">
        <w:rPr>
          <w:rFonts w:ascii="Arial" w:hAnsi="Arial" w:cs="Arial"/>
        </w:rPr>
        <w:t>Nomor</w:t>
      </w:r>
      <w:proofErr w:type="spellEnd"/>
      <w:r w:rsidRPr="00FE2852">
        <w:rPr>
          <w:rFonts w:ascii="Arial" w:hAnsi="Arial" w:cs="Arial"/>
        </w:rPr>
        <w:t xml:space="preserve"> 43 </w:t>
      </w:r>
      <w:proofErr w:type="spellStart"/>
      <w:r w:rsidRPr="00FE2852">
        <w:rPr>
          <w:rFonts w:ascii="Arial" w:hAnsi="Arial" w:cs="Arial"/>
        </w:rPr>
        <w:t>Tahun</w:t>
      </w:r>
      <w:proofErr w:type="spellEnd"/>
      <w:r w:rsidRPr="00FE2852">
        <w:rPr>
          <w:rFonts w:ascii="Arial" w:hAnsi="Arial" w:cs="Arial"/>
        </w:rPr>
        <w:t xml:space="preserve"> 2007 </w:t>
      </w:r>
      <w:proofErr w:type="spellStart"/>
      <w:r w:rsidRPr="00FE2852">
        <w:rPr>
          <w:rFonts w:ascii="Arial" w:hAnsi="Arial" w:cs="Arial"/>
        </w:rPr>
        <w:t>tentang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tata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cara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permintaan</w:t>
      </w:r>
      <w:proofErr w:type="spellEnd"/>
      <w:r w:rsidRPr="00FE2852">
        <w:rPr>
          <w:rFonts w:ascii="Arial" w:hAnsi="Arial" w:cs="Arial"/>
        </w:rPr>
        <w:t xml:space="preserve">, </w:t>
      </w:r>
      <w:proofErr w:type="spellStart"/>
      <w:r w:rsidRPr="00FE2852">
        <w:rPr>
          <w:rFonts w:ascii="Arial" w:hAnsi="Arial" w:cs="Arial"/>
        </w:rPr>
        <w:t>penetapan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dan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penggunaan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NIP;</w:t>
      </w:r>
      <w:proofErr w:type="spellEnd"/>
    </w:p>
    <w:p w:rsidR="00FE2852" w:rsidRPr="00FE2852" w:rsidRDefault="00FE2852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FE2852">
        <w:rPr>
          <w:rFonts w:ascii="Arial" w:hAnsi="Arial" w:cs="Arial"/>
        </w:rPr>
        <w:t>Peraturan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Kepala</w:t>
      </w:r>
      <w:proofErr w:type="spellEnd"/>
      <w:r w:rsidRPr="00FE2852">
        <w:rPr>
          <w:rFonts w:ascii="Arial" w:hAnsi="Arial" w:cs="Arial"/>
        </w:rPr>
        <w:t xml:space="preserve"> BKN Nomor20Tahun 2008 </w:t>
      </w:r>
      <w:proofErr w:type="spellStart"/>
      <w:r w:rsidRPr="00FE2852">
        <w:rPr>
          <w:rFonts w:ascii="Arial" w:hAnsi="Arial" w:cs="Arial"/>
        </w:rPr>
        <w:t>tentang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Pedoman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Pemanfaatan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Sistem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Aplikasi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Pelayanan</w:t>
      </w:r>
      <w:proofErr w:type="spellEnd"/>
      <w:r w:rsidRPr="00FE2852">
        <w:rPr>
          <w:rFonts w:ascii="Arial" w:hAnsi="Arial" w:cs="Arial"/>
        </w:rPr>
        <w:t xml:space="preserve"> </w:t>
      </w:r>
      <w:proofErr w:type="spellStart"/>
      <w:r w:rsidRPr="00FE2852">
        <w:rPr>
          <w:rFonts w:ascii="Arial" w:hAnsi="Arial" w:cs="Arial"/>
        </w:rPr>
        <w:t>Kepegawaian</w:t>
      </w:r>
      <w:proofErr w:type="spellEnd"/>
      <w:r w:rsidRPr="00FE2852">
        <w:rPr>
          <w:rFonts w:ascii="Arial" w:hAnsi="Arial" w:cs="Arial"/>
        </w:rPr>
        <w:t xml:space="preserve"> (SAPK);</w:t>
      </w:r>
    </w:p>
    <w:p w:rsidR="008E35D4" w:rsidRDefault="008E35D4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Pembangunan </w:t>
      </w:r>
      <w:proofErr w:type="spellStart"/>
      <w:r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2019-2023;</w:t>
      </w:r>
    </w:p>
    <w:p w:rsidR="008E35D4" w:rsidRDefault="008E35D4" w:rsidP="00042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116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>;</w:t>
      </w: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lastRenderedPageBreak/>
        <w:t xml:space="preserve">b.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Gambaran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Umum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Singkat</w:t>
      </w:r>
      <w:proofErr w:type="spellEnd"/>
    </w:p>
    <w:p w:rsidR="002E72B7" w:rsidRDefault="002E72B7" w:rsidP="00042DBD">
      <w:pPr>
        <w:autoSpaceDE w:val="0"/>
        <w:autoSpaceDN w:val="0"/>
        <w:adjustRightInd w:val="0"/>
        <w:spacing w:after="120" w:line="360" w:lineRule="auto"/>
        <w:ind w:left="567" w:firstLine="567"/>
        <w:jc w:val="both"/>
        <w:rPr>
          <w:rFonts w:ascii="Arial" w:hAnsi="Arial" w:cs="Arial"/>
        </w:rPr>
      </w:pPr>
      <w:r w:rsidRPr="002E72B7">
        <w:rPr>
          <w:rFonts w:ascii="Arial" w:hAnsi="Arial" w:cs="Arial"/>
        </w:rPr>
        <w:t xml:space="preserve">Data </w:t>
      </w:r>
      <w:proofErr w:type="spellStart"/>
      <w:r w:rsidRPr="002E72B7">
        <w:rPr>
          <w:rFonts w:ascii="Arial" w:hAnsi="Arial" w:cs="Arial"/>
        </w:rPr>
        <w:t>adalah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salah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satu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komponen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penting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dalam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suatu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sistem</w:t>
      </w:r>
      <w:proofErr w:type="spellEnd"/>
      <w:r w:rsidRPr="002E72B7">
        <w:rPr>
          <w:rFonts w:ascii="Arial" w:hAnsi="Arial" w:cs="Arial"/>
        </w:rPr>
        <w:t>, agenda</w:t>
      </w:r>
      <w:r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Pemerintah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dalam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melaksanakan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birokrasi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adalah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penyusunan</w:t>
      </w:r>
      <w:proofErr w:type="spellEnd"/>
      <w:r w:rsidRPr="002E72B7">
        <w:rPr>
          <w:rFonts w:ascii="Arial" w:hAnsi="Arial" w:cs="Arial"/>
        </w:rPr>
        <w:t xml:space="preserve"> database yang </w:t>
      </w:r>
      <w:proofErr w:type="spellStart"/>
      <w:r w:rsidRPr="002E72B7">
        <w:rPr>
          <w:rFonts w:ascii="Arial" w:hAnsi="Arial" w:cs="Arial"/>
        </w:rPr>
        <w:t>tersentra</w:t>
      </w:r>
      <w:r>
        <w:rPr>
          <w:rFonts w:ascii="Arial" w:hAnsi="Arial" w:cs="Arial"/>
        </w:rPr>
        <w:t>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konsistensi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keseragaman</w:t>
      </w:r>
      <w:proofErr w:type="spellEnd"/>
      <w:r w:rsidRPr="002E72B7">
        <w:rPr>
          <w:rFonts w:ascii="Arial" w:hAnsi="Arial" w:cs="Arial"/>
        </w:rPr>
        <w:t xml:space="preserve"> data </w:t>
      </w:r>
      <w:proofErr w:type="spellStart"/>
      <w:r w:rsidRPr="002E72B7">
        <w:rPr>
          <w:rFonts w:ascii="Arial" w:hAnsi="Arial" w:cs="Arial"/>
        </w:rPr>
        <w:t>dapat</w:t>
      </w:r>
      <w:proofErr w:type="spellEnd"/>
      <w:r w:rsidRPr="002E72B7">
        <w:rPr>
          <w:rFonts w:ascii="Arial" w:hAnsi="Arial" w:cs="Arial"/>
        </w:rPr>
        <w:t xml:space="preserve"> </w:t>
      </w:r>
      <w:proofErr w:type="spellStart"/>
      <w:r w:rsidRPr="002E72B7">
        <w:rPr>
          <w:rFonts w:ascii="Arial" w:hAnsi="Arial" w:cs="Arial"/>
        </w:rPr>
        <w:t>terjaga</w:t>
      </w:r>
      <w:proofErr w:type="spellEnd"/>
      <w:r w:rsidRPr="002E72B7">
        <w:rPr>
          <w:rFonts w:ascii="Arial" w:hAnsi="Arial" w:cs="Arial"/>
        </w:rPr>
        <w:t>.</w:t>
      </w:r>
      <w:r w:rsidR="00156678">
        <w:rPr>
          <w:rFonts w:ascii="Arial" w:hAnsi="Arial" w:cs="Arial"/>
        </w:rPr>
        <w:t xml:space="preserve"> </w:t>
      </w:r>
      <w:r w:rsidR="00156678" w:rsidRPr="00156678">
        <w:rPr>
          <w:rFonts w:ascii="Arial" w:hAnsi="Arial" w:cs="Arial"/>
        </w:rPr>
        <w:t xml:space="preserve">Proses </w:t>
      </w:r>
      <w:proofErr w:type="spellStart"/>
      <w:r w:rsidR="00156678" w:rsidRPr="00156678">
        <w:rPr>
          <w:rFonts w:ascii="Arial" w:hAnsi="Arial" w:cs="Arial"/>
        </w:rPr>
        <w:t>penyusunan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tersebut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diawali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dengan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menyesuaikan</w:t>
      </w:r>
      <w:proofErr w:type="spellEnd"/>
      <w:r w:rsidR="00156678" w:rsidRPr="00156678">
        <w:rPr>
          <w:rFonts w:ascii="Arial" w:hAnsi="Arial" w:cs="Arial"/>
        </w:rPr>
        <w:t xml:space="preserve"> format NIP </w:t>
      </w:r>
      <w:proofErr w:type="gramStart"/>
      <w:r w:rsidR="00FB35BF">
        <w:rPr>
          <w:rFonts w:ascii="Arial" w:hAnsi="Arial" w:cs="Arial"/>
        </w:rPr>
        <w:t xml:space="preserve">ASN </w:t>
      </w:r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dengan</w:t>
      </w:r>
      <w:proofErr w:type="spellEnd"/>
      <w:proofErr w:type="gramEnd"/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menggunakan</w:t>
      </w:r>
      <w:proofErr w:type="spellEnd"/>
      <w:r w:rsidR="00156678">
        <w:rPr>
          <w:rFonts w:ascii="Arial" w:hAnsi="Arial" w:cs="Arial"/>
        </w:rPr>
        <w:t xml:space="preserve"> format </w:t>
      </w:r>
      <w:r w:rsidR="00156678" w:rsidRPr="00156678">
        <w:rPr>
          <w:rFonts w:ascii="Arial" w:hAnsi="Arial" w:cs="Arial"/>
        </w:rPr>
        <w:t xml:space="preserve">yang </w:t>
      </w:r>
      <w:proofErr w:type="spellStart"/>
      <w:r w:rsidR="00156678" w:rsidRPr="00156678">
        <w:rPr>
          <w:rFonts w:ascii="Arial" w:hAnsi="Arial" w:cs="Arial"/>
        </w:rPr>
        <w:t>lebih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fleksibel</w:t>
      </w:r>
      <w:proofErr w:type="spellEnd"/>
      <w:r w:rsidR="00156678" w:rsidRPr="00156678">
        <w:rPr>
          <w:rFonts w:ascii="Arial" w:hAnsi="Arial" w:cs="Arial"/>
        </w:rPr>
        <w:t xml:space="preserve">, </w:t>
      </w:r>
      <w:proofErr w:type="spellStart"/>
      <w:r w:rsidR="00156678" w:rsidRPr="00156678">
        <w:rPr>
          <w:rFonts w:ascii="Arial" w:hAnsi="Arial" w:cs="Arial"/>
        </w:rPr>
        <w:t>sehingga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dapat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dip</w:t>
      </w:r>
      <w:r w:rsidR="00156678">
        <w:rPr>
          <w:rFonts w:ascii="Arial" w:hAnsi="Arial" w:cs="Arial"/>
        </w:rPr>
        <w:t>ergunakan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oleh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seluruh</w:t>
      </w:r>
      <w:proofErr w:type="spellEnd"/>
      <w:r w:rsidR="00156678">
        <w:rPr>
          <w:rFonts w:ascii="Arial" w:hAnsi="Arial" w:cs="Arial"/>
        </w:rPr>
        <w:t xml:space="preserve"> </w:t>
      </w:r>
      <w:r w:rsidR="00FB35BF">
        <w:rPr>
          <w:rFonts w:ascii="Arial" w:hAnsi="Arial" w:cs="Arial"/>
        </w:rPr>
        <w:t>ASN</w:t>
      </w:r>
      <w:r w:rsidR="00156678">
        <w:rPr>
          <w:rFonts w:ascii="Arial" w:hAnsi="Arial" w:cs="Arial"/>
        </w:rPr>
        <w:t xml:space="preserve"> yang </w:t>
      </w:r>
      <w:proofErr w:type="spellStart"/>
      <w:r w:rsidR="00156678" w:rsidRPr="00156678">
        <w:rPr>
          <w:rFonts w:ascii="Arial" w:hAnsi="Arial" w:cs="Arial"/>
        </w:rPr>
        <w:t>tersebar</w:t>
      </w:r>
      <w:proofErr w:type="spellEnd"/>
      <w:r w:rsidR="00156678" w:rsidRPr="00156678">
        <w:rPr>
          <w:rFonts w:ascii="Arial" w:hAnsi="Arial" w:cs="Arial"/>
        </w:rPr>
        <w:t xml:space="preserve"> di </w:t>
      </w:r>
      <w:proofErr w:type="spellStart"/>
      <w:r w:rsidR="00FB35BF">
        <w:rPr>
          <w:rFonts w:ascii="Arial" w:hAnsi="Arial" w:cs="Arial"/>
        </w:rPr>
        <w:t>seluruh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indone</w:t>
      </w:r>
      <w:r w:rsidR="00156678">
        <w:rPr>
          <w:rFonts w:ascii="Arial" w:hAnsi="Arial" w:cs="Arial"/>
        </w:rPr>
        <w:t>sia</w:t>
      </w:r>
      <w:proofErr w:type="spellEnd"/>
      <w:r w:rsidR="00156678">
        <w:rPr>
          <w:rFonts w:ascii="Arial" w:hAnsi="Arial" w:cs="Arial"/>
        </w:rPr>
        <w:t xml:space="preserve">. </w:t>
      </w:r>
      <w:proofErr w:type="spellStart"/>
      <w:r w:rsidR="00156678">
        <w:rPr>
          <w:rFonts w:ascii="Arial" w:hAnsi="Arial" w:cs="Arial"/>
        </w:rPr>
        <w:t>Tahapan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selanjutnya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>
        <w:rPr>
          <w:rFonts w:ascii="Arial" w:hAnsi="Arial" w:cs="Arial"/>
        </w:rPr>
        <w:t>adalah</w:t>
      </w:r>
      <w:proofErr w:type="spellEnd"/>
      <w:r w:rsid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dengan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menyamakan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isi</w:t>
      </w:r>
      <w:proofErr w:type="spellEnd"/>
      <w:r w:rsidR="00156678" w:rsidRPr="00156678">
        <w:rPr>
          <w:rFonts w:ascii="Arial" w:hAnsi="Arial" w:cs="Arial"/>
        </w:rPr>
        <w:t xml:space="preserve"> database </w:t>
      </w:r>
      <w:proofErr w:type="spellStart"/>
      <w:r w:rsidR="00156678">
        <w:rPr>
          <w:rFonts w:ascii="Arial" w:hAnsi="Arial" w:cs="Arial"/>
        </w:rPr>
        <w:t>kepegawaian</w:t>
      </w:r>
      <w:proofErr w:type="spellEnd"/>
      <w:r w:rsidR="00156678">
        <w:rPr>
          <w:rFonts w:ascii="Arial" w:hAnsi="Arial" w:cs="Arial"/>
        </w:rPr>
        <w:t xml:space="preserve"> BKN </w:t>
      </w:r>
      <w:proofErr w:type="spellStart"/>
      <w:r w:rsidR="00156678">
        <w:rPr>
          <w:rFonts w:ascii="Arial" w:hAnsi="Arial" w:cs="Arial"/>
        </w:rPr>
        <w:t>dengan</w:t>
      </w:r>
      <w:proofErr w:type="spellEnd"/>
      <w:r w:rsidR="00156678">
        <w:rPr>
          <w:rFonts w:ascii="Arial" w:hAnsi="Arial" w:cs="Arial"/>
        </w:rPr>
        <w:t xml:space="preserve"> database </w:t>
      </w:r>
      <w:proofErr w:type="spellStart"/>
      <w:r w:rsidR="00156678" w:rsidRPr="00156678">
        <w:rPr>
          <w:rFonts w:ascii="Arial" w:hAnsi="Arial" w:cs="Arial"/>
        </w:rPr>
        <w:t>Pemerintah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FB35BF">
        <w:rPr>
          <w:rFonts w:ascii="Arial" w:hAnsi="Arial" w:cs="Arial"/>
        </w:rPr>
        <w:t>Kabupaten</w:t>
      </w:r>
      <w:proofErr w:type="spellEnd"/>
      <w:r w:rsidR="00FB35BF">
        <w:rPr>
          <w:rFonts w:ascii="Arial" w:hAnsi="Arial" w:cs="Arial"/>
        </w:rPr>
        <w:t xml:space="preserve"> </w:t>
      </w:r>
      <w:proofErr w:type="spellStart"/>
      <w:r w:rsidR="00FB35BF">
        <w:rPr>
          <w:rFonts w:ascii="Arial" w:hAnsi="Arial" w:cs="Arial"/>
        </w:rPr>
        <w:t>Karanganyar</w:t>
      </w:r>
      <w:proofErr w:type="spellEnd"/>
      <w:r w:rsidR="00156678">
        <w:rPr>
          <w:rFonts w:ascii="Arial" w:hAnsi="Arial" w:cs="Arial"/>
        </w:rPr>
        <w:t xml:space="preserve">, proses </w:t>
      </w:r>
      <w:proofErr w:type="spellStart"/>
      <w:r w:rsidR="00156678">
        <w:rPr>
          <w:rFonts w:ascii="Arial" w:hAnsi="Arial" w:cs="Arial"/>
        </w:rPr>
        <w:t>penyamaan</w:t>
      </w:r>
      <w:proofErr w:type="spellEnd"/>
      <w:r w:rsidR="00156678">
        <w:rPr>
          <w:rFonts w:ascii="Arial" w:hAnsi="Arial" w:cs="Arial"/>
        </w:rPr>
        <w:t xml:space="preserve"> </w:t>
      </w:r>
      <w:r w:rsidR="00156678" w:rsidRPr="00156678">
        <w:rPr>
          <w:rFonts w:ascii="Arial" w:hAnsi="Arial" w:cs="Arial"/>
        </w:rPr>
        <w:t xml:space="preserve">data </w:t>
      </w:r>
      <w:proofErr w:type="spellStart"/>
      <w:r w:rsidR="00156678" w:rsidRPr="00156678">
        <w:rPr>
          <w:rFonts w:ascii="Arial" w:hAnsi="Arial" w:cs="Arial"/>
        </w:rPr>
        <w:t>ini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lebih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dikenal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dengan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istilah</w:t>
      </w:r>
      <w:proofErr w:type="spellEnd"/>
      <w:r w:rsidR="00156678" w:rsidRPr="00156678">
        <w:rPr>
          <w:rFonts w:ascii="Arial" w:hAnsi="Arial" w:cs="Arial"/>
        </w:rPr>
        <w:t xml:space="preserve"> </w:t>
      </w:r>
      <w:proofErr w:type="spellStart"/>
      <w:r w:rsidR="00156678" w:rsidRPr="00156678">
        <w:rPr>
          <w:rFonts w:ascii="Arial" w:hAnsi="Arial" w:cs="Arial"/>
        </w:rPr>
        <w:t>rekonsiliasi</w:t>
      </w:r>
      <w:proofErr w:type="spellEnd"/>
      <w:r w:rsidR="00156678" w:rsidRPr="00156678">
        <w:rPr>
          <w:rFonts w:ascii="Arial" w:hAnsi="Arial" w:cs="Arial"/>
        </w:rPr>
        <w:t xml:space="preserve"> data</w:t>
      </w:r>
      <w:r w:rsidR="00156678">
        <w:rPr>
          <w:rFonts w:ascii="Arial" w:hAnsi="Arial" w:cs="Arial"/>
        </w:rPr>
        <w:t>.</w:t>
      </w:r>
    </w:p>
    <w:p w:rsidR="00156678" w:rsidRDefault="00156678" w:rsidP="00042DBD">
      <w:pPr>
        <w:autoSpaceDE w:val="0"/>
        <w:autoSpaceDN w:val="0"/>
        <w:adjustRightInd w:val="0"/>
        <w:spacing w:after="120" w:line="360" w:lineRule="auto"/>
        <w:ind w:left="567" w:firstLine="567"/>
        <w:jc w:val="both"/>
        <w:rPr>
          <w:rFonts w:ascii="Arial" w:hAnsi="Arial" w:cs="Arial"/>
        </w:rPr>
      </w:pPr>
      <w:proofErr w:type="spellStart"/>
      <w:r w:rsidRPr="00156678">
        <w:rPr>
          <w:rFonts w:ascii="Arial" w:hAnsi="Arial" w:cs="Arial"/>
        </w:rPr>
        <w:t>Setelah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struktur</w:t>
      </w:r>
      <w:proofErr w:type="spellEnd"/>
      <w:r w:rsidRPr="00156678">
        <w:rPr>
          <w:rFonts w:ascii="Arial" w:hAnsi="Arial" w:cs="Arial"/>
        </w:rPr>
        <w:t xml:space="preserve"> data </w:t>
      </w:r>
      <w:proofErr w:type="spellStart"/>
      <w:r w:rsidR="00FB35BF">
        <w:rPr>
          <w:rFonts w:ascii="Arial" w:hAnsi="Arial" w:cs="Arial"/>
          <w:bCs/>
          <w:color w:val="000000"/>
        </w:rPr>
        <w:t>Sistem</w:t>
      </w:r>
      <w:proofErr w:type="spellEnd"/>
      <w:r w:rsidR="00FB35BF">
        <w:rPr>
          <w:rFonts w:ascii="Arial" w:hAnsi="Arial" w:cs="Arial"/>
          <w:bCs/>
          <w:color w:val="000000"/>
        </w:rPr>
        <w:t xml:space="preserve"> </w:t>
      </w:r>
      <w:proofErr w:type="spellStart"/>
      <w:r w:rsidR="00FB35BF">
        <w:rPr>
          <w:rFonts w:ascii="Arial" w:hAnsi="Arial" w:cs="Arial"/>
          <w:bCs/>
          <w:color w:val="000000"/>
        </w:rPr>
        <w:t>Informasi</w:t>
      </w:r>
      <w:proofErr w:type="spellEnd"/>
      <w:r w:rsidR="00FB35BF">
        <w:rPr>
          <w:rFonts w:ascii="Arial" w:hAnsi="Arial" w:cs="Arial"/>
          <w:bCs/>
          <w:color w:val="000000"/>
        </w:rPr>
        <w:t xml:space="preserve"> </w:t>
      </w:r>
      <w:proofErr w:type="spellStart"/>
      <w:r w:rsidR="00FB35BF">
        <w:rPr>
          <w:rFonts w:ascii="Arial" w:hAnsi="Arial" w:cs="Arial"/>
          <w:bCs/>
          <w:color w:val="000000"/>
        </w:rPr>
        <w:t>Kepegawaian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SAPK </w:t>
      </w:r>
      <w:proofErr w:type="spellStart"/>
      <w:r>
        <w:rPr>
          <w:rFonts w:ascii="Arial" w:hAnsi="Arial" w:cs="Arial"/>
        </w:rPr>
        <w:t>relatif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perbandingan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isi</w:t>
      </w:r>
      <w:proofErr w:type="spellEnd"/>
      <w:r w:rsidRPr="00156678">
        <w:rPr>
          <w:rFonts w:ascii="Arial" w:hAnsi="Arial" w:cs="Arial"/>
        </w:rPr>
        <w:t xml:space="preserve"> database </w:t>
      </w:r>
      <w:proofErr w:type="spellStart"/>
      <w:r w:rsidRPr="00156678">
        <w:rPr>
          <w:rFonts w:ascii="Arial" w:hAnsi="Arial" w:cs="Arial"/>
        </w:rPr>
        <w:t>berdasarkan</w:t>
      </w:r>
      <w:proofErr w:type="spellEnd"/>
      <w:r w:rsidRPr="00156678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 lama, NIP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56678">
        <w:rPr>
          <w:rFonts w:ascii="Arial" w:hAnsi="Arial" w:cs="Arial"/>
        </w:rPr>
        <w:t>tanggal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lahir</w:t>
      </w:r>
      <w:proofErr w:type="spellEnd"/>
      <w:r w:rsidRPr="00156678">
        <w:rPr>
          <w:rFonts w:ascii="Arial" w:hAnsi="Arial" w:cs="Arial"/>
        </w:rPr>
        <w:t xml:space="preserve">, TMT CPNS, </w:t>
      </w:r>
      <w:proofErr w:type="spellStart"/>
      <w:r w:rsidRPr="00156678">
        <w:rPr>
          <w:rFonts w:ascii="Arial" w:hAnsi="Arial" w:cs="Arial"/>
        </w:rPr>
        <w:t>instansi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kerja</w:t>
      </w:r>
      <w:proofErr w:type="spellEnd"/>
      <w:r w:rsidRPr="00156678">
        <w:rPr>
          <w:rFonts w:ascii="Arial" w:hAnsi="Arial" w:cs="Arial"/>
        </w:rPr>
        <w:t xml:space="preserve">, </w:t>
      </w:r>
      <w:proofErr w:type="spellStart"/>
      <w:r w:rsidRPr="00156678">
        <w:rPr>
          <w:rFonts w:ascii="Arial" w:hAnsi="Arial" w:cs="Arial"/>
        </w:rPr>
        <w:t>dan</w:t>
      </w:r>
      <w:proofErr w:type="spellEnd"/>
      <w:r w:rsidRPr="00156678">
        <w:rPr>
          <w:rFonts w:ascii="Arial" w:hAnsi="Arial" w:cs="Arial"/>
        </w:rPr>
        <w:t xml:space="preserve"> </w:t>
      </w:r>
      <w:proofErr w:type="spellStart"/>
      <w:r w:rsidRPr="00156678">
        <w:rPr>
          <w:rFonts w:ascii="Arial" w:hAnsi="Arial" w:cs="Arial"/>
        </w:rPr>
        <w:t>lainnya</w:t>
      </w:r>
      <w:proofErr w:type="spellEnd"/>
      <w:r w:rsidR="00FB35BF">
        <w:rPr>
          <w:rFonts w:ascii="Arial" w:hAnsi="Arial" w:cs="Arial"/>
        </w:rPr>
        <w:t>.</w:t>
      </w:r>
    </w:p>
    <w:p w:rsidR="00FB35BF" w:rsidRPr="002E72B7" w:rsidRDefault="00FB35BF" w:rsidP="00042DBD">
      <w:pPr>
        <w:autoSpaceDE w:val="0"/>
        <w:autoSpaceDN w:val="0"/>
        <w:adjustRightInd w:val="0"/>
        <w:spacing w:after="120" w:line="360" w:lineRule="auto"/>
        <w:ind w:left="567" w:firstLine="567"/>
        <w:jc w:val="both"/>
        <w:rPr>
          <w:rFonts w:ascii="Arial" w:hAnsi="Arial" w:cs="Arial"/>
        </w:rPr>
      </w:pPr>
      <w:proofErr w:type="spellStart"/>
      <w:r w:rsidRPr="00FB35BF">
        <w:rPr>
          <w:rFonts w:ascii="Arial" w:hAnsi="Arial" w:cs="Arial"/>
        </w:rPr>
        <w:t>Dengan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demikian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disusun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suatu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wadah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untuk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mengelola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Ol</w:t>
      </w:r>
      <w:r w:rsidRPr="00FB35BF">
        <w:rPr>
          <w:rFonts w:ascii="Arial" w:hAnsi="Arial" w:cs="Arial"/>
        </w:rPr>
        <w:t>eh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sebab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itu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Badan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</w:t>
      </w:r>
      <w:r>
        <w:rPr>
          <w:rFonts w:ascii="Arial" w:hAnsi="Arial" w:cs="Arial"/>
        </w:rPr>
        <w:t>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AA0363">
        <w:rPr>
          <w:rFonts w:ascii="Arial" w:hAnsi="Arial" w:cs="Arial"/>
        </w:rPr>
        <w:t>a</w:t>
      </w:r>
      <w:r>
        <w:rPr>
          <w:rFonts w:ascii="Arial" w:hAnsi="Arial" w:cs="Arial"/>
        </w:rPr>
        <w:t>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perlu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merumuskan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langkah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tind</w:t>
      </w:r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dituangkan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Kerangka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Acuan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Kerja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 w:rsidRPr="00FB35BF">
        <w:rPr>
          <w:rFonts w:ascii="Arial" w:hAnsi="Arial" w:cs="Arial"/>
        </w:rPr>
        <w:t>Kegiatan</w:t>
      </w:r>
      <w:proofErr w:type="spellEnd"/>
      <w:r w:rsidRPr="00FB35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Evaluasi</w:t>
      </w:r>
      <w:proofErr w:type="spellEnd"/>
      <w:r>
        <w:rPr>
          <w:rFonts w:ascii="Arial" w:hAnsi="Arial" w:cs="Arial"/>
          <w:bCs/>
          <w:color w:val="000000"/>
        </w:rPr>
        <w:t xml:space="preserve"> Data, </w:t>
      </w:r>
      <w:proofErr w:type="spellStart"/>
      <w:r>
        <w:rPr>
          <w:rFonts w:ascii="Arial" w:hAnsi="Arial" w:cs="Arial"/>
          <w:bCs/>
          <w:color w:val="000000"/>
        </w:rPr>
        <w:t>Informasi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dan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Sistem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Informasi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2022</w:t>
      </w:r>
      <w:r w:rsidRPr="00FB35BF">
        <w:rPr>
          <w:rFonts w:ascii="Arial" w:hAnsi="Arial" w:cs="Arial"/>
        </w:rPr>
        <w:t>.</w:t>
      </w: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c.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Alasan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Dilaksanakan</w:t>
      </w:r>
      <w:proofErr w:type="spellEnd"/>
    </w:p>
    <w:p w:rsidR="00182A63" w:rsidRDefault="00DF0480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182A63">
        <w:rPr>
          <w:rFonts w:ascii="Arial" w:hAnsi="Arial" w:cs="Arial"/>
          <w:bCs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749A6" w:rsidRPr="00182A63">
        <w:rPr>
          <w:rFonts w:ascii="Arial" w:hAnsi="Arial" w:cs="Arial"/>
          <w:bCs/>
          <w:color w:val="000000" w:themeColor="text1"/>
        </w:rPr>
        <w:t>ini</w:t>
      </w:r>
      <w:proofErr w:type="spellEnd"/>
      <w:r w:rsidR="008749A6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dilaksanakan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21315" w:rsidRPr="00182A63">
        <w:rPr>
          <w:rFonts w:ascii="Arial" w:hAnsi="Arial" w:cs="Arial"/>
          <w:bCs/>
          <w:color w:val="000000" w:themeColor="text1"/>
        </w:rPr>
        <w:t>untuk</w:t>
      </w:r>
      <w:proofErr w:type="spellEnd"/>
      <w:r w:rsidR="00821315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21315" w:rsidRPr="00182A63">
        <w:rPr>
          <w:rFonts w:ascii="Arial" w:hAnsi="Arial" w:cs="Arial"/>
          <w:bCs/>
          <w:color w:val="000000" w:themeColor="text1"/>
        </w:rPr>
        <w:t>meningkatkan</w:t>
      </w:r>
      <w:proofErr w:type="spellEnd"/>
      <w:r w:rsidR="00821315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akurasi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data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lebih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tinggi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serta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solid </w:t>
      </w:r>
      <w:proofErr w:type="spellStart"/>
      <w:r w:rsidR="004F1431">
        <w:rPr>
          <w:rFonts w:ascii="Arial" w:hAnsi="Arial" w:cs="Arial"/>
          <w:bCs/>
          <w:color w:val="000000" w:themeColor="text1"/>
        </w:rPr>
        <w:t>pada</w:t>
      </w:r>
      <w:proofErr w:type="spellEnd"/>
      <w:r w:rsid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182A63">
        <w:rPr>
          <w:rFonts w:ascii="Arial" w:hAnsi="Arial" w:cs="Arial"/>
          <w:bCs/>
          <w:color w:val="000000" w:themeColor="text1"/>
        </w:rPr>
        <w:t>sistem</w:t>
      </w:r>
      <w:proofErr w:type="spellEnd"/>
      <w:r w:rsidR="004F14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182A63">
        <w:rPr>
          <w:rFonts w:ascii="Arial" w:hAnsi="Arial" w:cs="Arial"/>
          <w:bCs/>
          <w:color w:val="000000" w:themeColor="text1"/>
        </w:rPr>
        <w:t>informasi</w:t>
      </w:r>
      <w:proofErr w:type="spellEnd"/>
      <w:r w:rsidR="004F14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182A63">
        <w:rPr>
          <w:rFonts w:ascii="Arial" w:hAnsi="Arial" w:cs="Arial"/>
          <w:bCs/>
          <w:color w:val="000000" w:themeColor="text1"/>
        </w:rPr>
        <w:t>kepegawaian</w:t>
      </w:r>
      <w:proofErr w:type="spellEnd"/>
      <w:r w:rsidR="004F14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dan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dapat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dimanfaatkan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dalam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layanan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kepegawaian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A0F0B" w:rsidRPr="00182A63">
        <w:rPr>
          <w:rFonts w:ascii="Arial" w:hAnsi="Arial" w:cs="Arial"/>
          <w:bCs/>
          <w:color w:val="000000" w:themeColor="text1"/>
        </w:rPr>
        <w:t>daerah</w:t>
      </w:r>
      <w:proofErr w:type="spellEnd"/>
      <w:r w:rsidR="00DA0F0B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1BD5">
        <w:rPr>
          <w:rFonts w:ascii="Arial" w:hAnsi="Arial" w:cs="Arial"/>
          <w:bCs/>
          <w:color w:val="000000" w:themeColor="text1"/>
        </w:rPr>
        <w:t>Kabupaten</w:t>
      </w:r>
      <w:proofErr w:type="spellEnd"/>
      <w:r w:rsidR="009E1BD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1BD5">
        <w:rPr>
          <w:rFonts w:ascii="Arial" w:hAnsi="Arial" w:cs="Arial"/>
          <w:bCs/>
          <w:color w:val="000000" w:themeColor="text1"/>
        </w:rPr>
        <w:t>Karanganyar</w:t>
      </w:r>
      <w:proofErr w:type="spellEnd"/>
      <w:r w:rsidR="009E1BD5">
        <w:rPr>
          <w:rFonts w:ascii="Arial" w:hAnsi="Arial" w:cs="Arial"/>
          <w:bCs/>
          <w:color w:val="000000" w:themeColor="text1"/>
        </w:rPr>
        <w:t>.</w:t>
      </w:r>
    </w:p>
    <w:p w:rsidR="00E903F8" w:rsidRPr="00182A63" w:rsidRDefault="00E903F8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Cs/>
          <w:color w:val="000000" w:themeColor="text1"/>
        </w:rPr>
      </w:pP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t xml:space="preserve">2.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yang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Dilaksanakan</w:t>
      </w:r>
      <w:proofErr w:type="spellEnd"/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8" w:hanging="284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a. </w:t>
      </w:r>
      <w:r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Uraian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B36DBD" w:rsidRPr="00182A63" w:rsidRDefault="00845A67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182A63">
        <w:rPr>
          <w:rFonts w:ascii="Arial" w:hAnsi="Arial" w:cs="Arial"/>
          <w:bCs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ini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meliputi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>
        <w:rPr>
          <w:rFonts w:ascii="Arial" w:hAnsi="Arial" w:cs="Arial"/>
          <w:bCs/>
          <w:color w:val="000000" w:themeColor="text1"/>
        </w:rPr>
        <w:t>sinkronisasi</w:t>
      </w:r>
      <w:proofErr w:type="spellEnd"/>
      <w:r w:rsidR="004F1431">
        <w:rPr>
          <w:rFonts w:ascii="Arial" w:hAnsi="Arial" w:cs="Arial"/>
          <w:bCs/>
          <w:color w:val="000000" w:themeColor="text1"/>
        </w:rPr>
        <w:t xml:space="preserve"> </w:t>
      </w:r>
      <w:r w:rsidR="004F1431" w:rsidRPr="004F1431">
        <w:rPr>
          <w:rFonts w:ascii="Arial" w:hAnsi="Arial" w:cs="Arial"/>
          <w:bCs/>
          <w:color w:val="000000" w:themeColor="text1"/>
        </w:rPr>
        <w:t xml:space="preserve">data yang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akurat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F1431" w:rsidRPr="004F1431">
        <w:rPr>
          <w:rFonts w:ascii="Arial" w:hAnsi="Arial" w:cs="Arial"/>
          <w:bCs/>
          <w:color w:val="000000" w:themeColor="text1"/>
        </w:rPr>
        <w:t>kedalam</w:t>
      </w:r>
      <w:proofErr w:type="spellEnd"/>
      <w:r w:rsidR="004F1431" w:rsidRPr="004F1431">
        <w:rPr>
          <w:rFonts w:ascii="Arial" w:hAnsi="Arial" w:cs="Arial"/>
          <w:bCs/>
          <w:color w:val="000000" w:themeColor="text1"/>
        </w:rPr>
        <w:t xml:space="preserve"> database SAPK</w:t>
      </w: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8" w:hanging="284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b. </w:t>
      </w:r>
      <w:r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Batasan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9E1BD5" w:rsidRDefault="00C76996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76996">
        <w:rPr>
          <w:rFonts w:ascii="Arial" w:hAnsi="Arial" w:cs="Arial"/>
        </w:rPr>
        <w:t>Seiring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dengan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berjalannya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kegiatan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rekonsiliasi</w:t>
      </w:r>
      <w:proofErr w:type="spellEnd"/>
      <w:r w:rsidRPr="00C76996">
        <w:rPr>
          <w:rFonts w:ascii="Arial" w:hAnsi="Arial" w:cs="Arial"/>
        </w:rPr>
        <w:t xml:space="preserve"> data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bagi</w:t>
      </w:r>
      <w:proofErr w:type="spellEnd"/>
      <w:r w:rsidRPr="00C76996">
        <w:rPr>
          <w:rFonts w:ascii="Arial" w:hAnsi="Arial" w:cs="Arial"/>
        </w:rPr>
        <w:t xml:space="preserve"> ASN di </w:t>
      </w:r>
      <w:proofErr w:type="spellStart"/>
      <w:r w:rsidRPr="00C76996">
        <w:rPr>
          <w:rFonts w:ascii="Arial" w:hAnsi="Arial" w:cs="Arial"/>
        </w:rPr>
        <w:t>lingkungan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Pemerintah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Kabupaten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Karanganyar</w:t>
      </w:r>
      <w:proofErr w:type="spellEnd"/>
      <w:r w:rsidRPr="00C76996">
        <w:rPr>
          <w:rFonts w:ascii="Arial" w:hAnsi="Arial" w:cs="Arial"/>
        </w:rPr>
        <w:t xml:space="preserve">, </w:t>
      </w:r>
      <w:proofErr w:type="spellStart"/>
      <w:r w:rsidRPr="00C76996">
        <w:rPr>
          <w:rFonts w:ascii="Arial" w:hAnsi="Arial" w:cs="Arial"/>
        </w:rPr>
        <w:t>terbentuklah</w:t>
      </w:r>
      <w:proofErr w:type="spellEnd"/>
      <w:r w:rsidRPr="00C76996">
        <w:rPr>
          <w:rFonts w:ascii="Arial" w:hAnsi="Arial" w:cs="Arial"/>
        </w:rPr>
        <w:t xml:space="preserve"> database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 yang </w:t>
      </w:r>
      <w:proofErr w:type="spellStart"/>
      <w:r w:rsidRPr="00C76996">
        <w:rPr>
          <w:rFonts w:ascii="Arial" w:hAnsi="Arial" w:cs="Arial"/>
        </w:rPr>
        <w:t>memiliki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akurasi</w:t>
      </w:r>
      <w:proofErr w:type="spellEnd"/>
      <w:r w:rsidRPr="00C76996">
        <w:rPr>
          <w:rFonts w:ascii="Arial" w:hAnsi="Arial" w:cs="Arial"/>
        </w:rPr>
        <w:t xml:space="preserve"> data </w:t>
      </w:r>
      <w:proofErr w:type="spellStart"/>
      <w:r w:rsidRPr="00C76996">
        <w:rPr>
          <w:rFonts w:ascii="Arial" w:hAnsi="Arial" w:cs="Arial"/>
        </w:rPr>
        <w:t>lebih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tinggi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serta</w:t>
      </w:r>
      <w:proofErr w:type="spellEnd"/>
      <w:r w:rsidRPr="00C76996">
        <w:rPr>
          <w:rFonts w:ascii="Arial" w:hAnsi="Arial" w:cs="Arial"/>
        </w:rPr>
        <w:t xml:space="preserve"> solid </w:t>
      </w:r>
      <w:proofErr w:type="spellStart"/>
      <w:r w:rsidRPr="00C76996">
        <w:rPr>
          <w:rFonts w:ascii="Arial" w:hAnsi="Arial" w:cs="Arial"/>
        </w:rPr>
        <w:t>dan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dapat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dimanfaatkan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dalam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layanan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. </w:t>
      </w:r>
      <w:proofErr w:type="spellStart"/>
      <w:r w:rsidRPr="004F1431">
        <w:rPr>
          <w:rFonts w:ascii="Arial" w:hAnsi="Arial" w:cs="Arial"/>
          <w:color w:val="000000" w:themeColor="text1"/>
        </w:rPr>
        <w:t>Kegiatan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Evaluasi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Data, </w:t>
      </w:r>
      <w:proofErr w:type="spellStart"/>
      <w:r w:rsidRPr="004F1431">
        <w:rPr>
          <w:rFonts w:ascii="Arial" w:hAnsi="Arial" w:cs="Arial"/>
          <w:bCs/>
          <w:color w:val="000000"/>
        </w:rPr>
        <w:t>Informasi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F1431">
        <w:rPr>
          <w:rFonts w:ascii="Arial" w:hAnsi="Arial" w:cs="Arial"/>
          <w:bCs/>
          <w:color w:val="000000"/>
        </w:rPr>
        <w:t>dan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Sistem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Informasi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Kepegawaian</w:t>
      </w:r>
      <w:proofErr w:type="spellEnd"/>
      <w:r w:rsidRPr="004F14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bertujuan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untuk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integrasi</w:t>
      </w:r>
      <w:proofErr w:type="spellEnd"/>
      <w:r w:rsidRPr="00C76996">
        <w:rPr>
          <w:rFonts w:ascii="Arial" w:hAnsi="Arial" w:cs="Arial"/>
        </w:rPr>
        <w:t xml:space="preserve"> data yang </w:t>
      </w:r>
      <w:proofErr w:type="spellStart"/>
      <w:r w:rsidRPr="00C76996">
        <w:rPr>
          <w:rFonts w:ascii="Arial" w:hAnsi="Arial" w:cs="Arial"/>
        </w:rPr>
        <w:t>akurat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kedalam</w:t>
      </w:r>
      <w:proofErr w:type="spellEnd"/>
      <w:r w:rsidRPr="00C76996">
        <w:rPr>
          <w:rFonts w:ascii="Arial" w:hAnsi="Arial" w:cs="Arial"/>
        </w:rPr>
        <w:t xml:space="preserve"> database SAPK, </w:t>
      </w:r>
      <w:proofErr w:type="spellStart"/>
      <w:r w:rsidRPr="00C76996">
        <w:rPr>
          <w:rFonts w:ascii="Arial" w:hAnsi="Arial" w:cs="Arial"/>
        </w:rPr>
        <w:t>dimana</w:t>
      </w:r>
      <w:proofErr w:type="spellEnd"/>
      <w:r w:rsidRPr="00C76996">
        <w:rPr>
          <w:rFonts w:ascii="Arial" w:hAnsi="Arial" w:cs="Arial"/>
        </w:rPr>
        <w:t xml:space="preserve"> data </w:t>
      </w:r>
      <w:proofErr w:type="spellStart"/>
      <w:r w:rsidRPr="00C76996">
        <w:rPr>
          <w:rFonts w:ascii="Arial" w:hAnsi="Arial" w:cs="Arial"/>
        </w:rPr>
        <w:t>Sistem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Informasi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diinput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langsung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dari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Pengelelola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pada</w:t>
      </w:r>
      <w:proofErr w:type="spellEnd"/>
      <w:r w:rsidRPr="00C76996">
        <w:rPr>
          <w:rFonts w:ascii="Arial" w:hAnsi="Arial" w:cs="Arial"/>
        </w:rPr>
        <w:t xml:space="preserve"> SKPD yang </w:t>
      </w:r>
      <w:proofErr w:type="spellStart"/>
      <w:r w:rsidRPr="00C76996">
        <w:rPr>
          <w:rFonts w:ascii="Arial" w:hAnsi="Arial" w:cs="Arial"/>
        </w:rPr>
        <w:t>bersangkutan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melalui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aplikasi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Sistem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Informasi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Kepegawaian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serta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dilakukan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verifikasi</w:t>
      </w:r>
      <w:proofErr w:type="spellEnd"/>
      <w:r w:rsidRPr="00C76996">
        <w:rPr>
          <w:rFonts w:ascii="Arial" w:hAnsi="Arial" w:cs="Arial"/>
        </w:rPr>
        <w:t xml:space="preserve"> </w:t>
      </w:r>
      <w:proofErr w:type="spellStart"/>
      <w:r w:rsidRPr="00C76996">
        <w:rPr>
          <w:rFonts w:ascii="Arial" w:hAnsi="Arial" w:cs="Arial"/>
        </w:rPr>
        <w:t>oleh</w:t>
      </w:r>
      <w:proofErr w:type="spellEnd"/>
      <w:r w:rsidRPr="00C76996">
        <w:rPr>
          <w:rFonts w:ascii="Arial" w:hAnsi="Arial" w:cs="Arial"/>
        </w:rPr>
        <w:t xml:space="preserve"> BKPSDM </w:t>
      </w:r>
      <w:proofErr w:type="spellStart"/>
      <w:r w:rsidRPr="00C76996">
        <w:rPr>
          <w:rFonts w:ascii="Arial" w:hAnsi="Arial" w:cs="Arial"/>
        </w:rPr>
        <w:t>terhadap</w:t>
      </w:r>
      <w:proofErr w:type="spellEnd"/>
      <w:r w:rsidRPr="00C76996">
        <w:rPr>
          <w:rFonts w:ascii="Arial" w:hAnsi="Arial" w:cs="Arial"/>
        </w:rPr>
        <w:t xml:space="preserve"> data </w:t>
      </w:r>
      <w:proofErr w:type="spellStart"/>
      <w:proofErr w:type="gramStart"/>
      <w:r w:rsidRPr="00C76996">
        <w:rPr>
          <w:rFonts w:ascii="Arial" w:hAnsi="Arial" w:cs="Arial"/>
        </w:rPr>
        <w:t>tersebut</w:t>
      </w:r>
      <w:proofErr w:type="spellEnd"/>
      <w:r w:rsidRPr="00C76996">
        <w:rPr>
          <w:rFonts w:ascii="Arial" w:hAnsi="Arial" w:cs="Arial"/>
        </w:rPr>
        <w:t>.</w:t>
      </w:r>
      <w:r w:rsidR="00EB2BE6">
        <w:rPr>
          <w:rFonts w:ascii="Arial" w:hAnsi="Arial" w:cs="Arial"/>
          <w:bCs/>
          <w:color w:val="000000" w:themeColor="text1"/>
        </w:rPr>
        <w:t>.</w:t>
      </w:r>
      <w:proofErr w:type="gramEnd"/>
    </w:p>
    <w:p w:rsidR="00EB2BE6" w:rsidRDefault="00EB2BE6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:rsidR="00042DBD" w:rsidRDefault="00042DBD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:rsidR="00042DBD" w:rsidRDefault="00042DBD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:rsidR="00042DBD" w:rsidRDefault="00042DBD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lastRenderedPageBreak/>
        <w:t xml:space="preserve">3.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Maksud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Tujuan</w:t>
      </w:r>
      <w:proofErr w:type="spellEnd"/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8" w:hanging="284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a. </w:t>
      </w:r>
      <w:r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Maksud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EB2BE6" w:rsidRPr="004F1431" w:rsidRDefault="004F1431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proofErr w:type="spellStart"/>
      <w:r w:rsidRPr="004F1431">
        <w:rPr>
          <w:rFonts w:ascii="Arial" w:hAnsi="Arial" w:cs="Arial"/>
          <w:color w:val="000000" w:themeColor="text1"/>
        </w:rPr>
        <w:t>Kegiatan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Evaluasi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Data, </w:t>
      </w:r>
      <w:proofErr w:type="spellStart"/>
      <w:r w:rsidRPr="004F1431">
        <w:rPr>
          <w:rFonts w:ascii="Arial" w:hAnsi="Arial" w:cs="Arial"/>
          <w:bCs/>
          <w:color w:val="000000"/>
        </w:rPr>
        <w:t>Informasi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F1431">
        <w:rPr>
          <w:rFonts w:ascii="Arial" w:hAnsi="Arial" w:cs="Arial"/>
          <w:bCs/>
          <w:color w:val="000000"/>
        </w:rPr>
        <w:t>dan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Sistem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Informasi</w:t>
      </w:r>
      <w:proofErr w:type="spellEnd"/>
      <w:r w:rsidRPr="004F1431">
        <w:rPr>
          <w:rFonts w:ascii="Arial" w:hAnsi="Arial" w:cs="Arial"/>
          <w:bCs/>
          <w:color w:val="000000"/>
        </w:rPr>
        <w:t xml:space="preserve"> </w:t>
      </w:r>
      <w:proofErr w:type="spellStart"/>
      <w:r w:rsidRPr="004F1431">
        <w:rPr>
          <w:rFonts w:ascii="Arial" w:hAnsi="Arial" w:cs="Arial"/>
          <w:bCs/>
          <w:color w:val="000000"/>
        </w:rPr>
        <w:t>Kepegawaian</w:t>
      </w:r>
      <w:proofErr w:type="spellEnd"/>
      <w:r w:rsidRPr="004F1431">
        <w:rPr>
          <w:rFonts w:ascii="Arial" w:hAnsi="Arial" w:cs="Arial"/>
        </w:rPr>
        <w:t xml:space="preserve"> </w:t>
      </w:r>
      <w:proofErr w:type="spellStart"/>
      <w:r w:rsidRPr="004F1431">
        <w:rPr>
          <w:rFonts w:ascii="Arial" w:hAnsi="Arial" w:cs="Arial"/>
        </w:rPr>
        <w:t>Tahun</w:t>
      </w:r>
      <w:proofErr w:type="spellEnd"/>
      <w:r w:rsidRPr="004F1431">
        <w:rPr>
          <w:rFonts w:ascii="Arial" w:hAnsi="Arial" w:cs="Arial"/>
        </w:rPr>
        <w:t xml:space="preserve"> 2022</w:t>
      </w:r>
      <w:r w:rsidRPr="004F1431">
        <w:rPr>
          <w:rFonts w:ascii="Arial" w:hAnsi="Arial" w:cs="Arial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dimaksudkan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untuk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mengoptimalkan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pemanfaatan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SAPK</w:t>
      </w:r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sebagai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sumber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data </w:t>
      </w:r>
      <w:proofErr w:type="spellStart"/>
      <w:r w:rsidRPr="004F1431">
        <w:rPr>
          <w:rFonts w:ascii="Arial" w:hAnsi="Arial" w:cs="Arial"/>
          <w:color w:val="000000" w:themeColor="text1"/>
        </w:rPr>
        <w:t>kepegawaian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4F1431">
        <w:rPr>
          <w:rFonts w:ascii="Arial" w:hAnsi="Arial" w:cs="Arial"/>
          <w:color w:val="000000" w:themeColor="text1"/>
        </w:rPr>
        <w:t>dipergunakan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dalam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seluruh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proses</w:t>
      </w:r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layanan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kepegawaian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dengan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mengadakan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evaluasi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1431">
        <w:rPr>
          <w:rFonts w:ascii="Arial" w:hAnsi="Arial" w:cs="Arial"/>
          <w:color w:val="000000" w:themeColor="text1"/>
        </w:rPr>
        <w:t>rekonsiliasi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data,</w:t>
      </w:r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pemanfaatan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hasil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data, </w:t>
      </w:r>
      <w:proofErr w:type="spellStart"/>
      <w:r w:rsidRPr="004F1431">
        <w:rPr>
          <w:rFonts w:ascii="Arial" w:hAnsi="Arial" w:cs="Arial"/>
          <w:color w:val="000000" w:themeColor="text1"/>
        </w:rPr>
        <w:t>dll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serta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mencari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solusi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terhadap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permasalahan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yang</w:t>
      </w:r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terjadi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dalam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1431">
        <w:rPr>
          <w:rFonts w:ascii="Arial" w:hAnsi="Arial" w:cs="Arial"/>
          <w:color w:val="000000" w:themeColor="text1"/>
        </w:rPr>
        <w:t>pemanfaatan</w:t>
      </w:r>
      <w:proofErr w:type="spellEnd"/>
      <w:r w:rsidRPr="004F1431">
        <w:rPr>
          <w:rFonts w:ascii="Arial" w:hAnsi="Arial" w:cs="Arial"/>
          <w:color w:val="000000" w:themeColor="text1"/>
        </w:rPr>
        <w:t xml:space="preserve"> SAPK</w:t>
      </w:r>
      <w:r w:rsidR="00EB2BE6" w:rsidRPr="004F1431">
        <w:rPr>
          <w:rFonts w:ascii="Arial" w:hAnsi="Arial" w:cs="Arial"/>
          <w:color w:val="000000" w:themeColor="text1"/>
        </w:rPr>
        <w:t xml:space="preserve">. </w:t>
      </w: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8" w:hanging="284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b. </w:t>
      </w:r>
      <w:r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Tujuan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C76996" w:rsidRDefault="00C76996" w:rsidP="00042D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76996">
        <w:rPr>
          <w:rFonts w:ascii="Arial" w:hAnsi="Arial" w:cs="Arial"/>
          <w:bCs/>
          <w:color w:val="000000" w:themeColor="text1"/>
        </w:rPr>
        <w:t>Terbentuknya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kesamaan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pemahaman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pola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pikir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pola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tindak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antara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pejabat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pengelola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kepegawaian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dilingkungan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Pemerintah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serta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BKN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dalam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pemanfaatan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SAPK,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serta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memecahkan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masalah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timbul</w:t>
      </w:r>
      <w:proofErr w:type="spellEnd"/>
      <w:r w:rsidR="00EB2BE6" w:rsidRPr="00C76996">
        <w:rPr>
          <w:rFonts w:ascii="Arial" w:hAnsi="Arial" w:cs="Arial"/>
          <w:bCs/>
          <w:color w:val="000000" w:themeColor="text1"/>
        </w:rPr>
        <w:t>.</w:t>
      </w:r>
    </w:p>
    <w:p w:rsidR="00C76996" w:rsidRDefault="00C76996" w:rsidP="00042D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76996">
        <w:rPr>
          <w:rFonts w:ascii="Arial" w:hAnsi="Arial" w:cs="Arial"/>
          <w:bCs/>
          <w:color w:val="000000" w:themeColor="text1"/>
        </w:rPr>
        <w:t>Terselenggaranya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kelancaran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pengelolaan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data PNS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dilingkungan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Pemerintah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pada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SAPK,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sehingga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diperoleh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data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kepegawaian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akurat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r w:rsidRPr="00C76996">
        <w:rPr>
          <w:rFonts w:ascii="Arial" w:hAnsi="Arial" w:cs="Arial"/>
          <w:bCs/>
          <w:i/>
          <w:color w:val="000000" w:themeColor="text1"/>
        </w:rPr>
        <w:t xml:space="preserve">up to </w:t>
      </w:r>
      <w:proofErr w:type="spellStart"/>
      <w:r w:rsidRPr="00C76996">
        <w:rPr>
          <w:rFonts w:ascii="Arial" w:hAnsi="Arial" w:cs="Arial"/>
          <w:bCs/>
          <w:i/>
          <w:color w:val="000000" w:themeColor="text1"/>
        </w:rPr>
        <w:t>date</w:t>
      </w:r>
      <w:r w:rsidR="00EB2BE6" w:rsidRPr="00C76996">
        <w:rPr>
          <w:rFonts w:ascii="Arial" w:hAnsi="Arial" w:cs="Arial"/>
          <w:bCs/>
          <w:color w:val="000000" w:themeColor="text1"/>
        </w:rPr>
        <w:t>.</w:t>
      </w:r>
      <w:proofErr w:type="spellEnd"/>
    </w:p>
    <w:p w:rsidR="00EB2BE6" w:rsidRPr="00C76996" w:rsidRDefault="00C76996" w:rsidP="00042D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76996">
        <w:rPr>
          <w:rFonts w:ascii="Arial" w:hAnsi="Arial" w:cs="Arial"/>
          <w:bCs/>
          <w:color w:val="000000" w:themeColor="text1"/>
        </w:rPr>
        <w:t>Diperoleh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tindaklanjut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pemanfaatan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SAPK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bagi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Pemerintah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 w:rsidR="00EB2BE6" w:rsidRPr="00C76996">
        <w:rPr>
          <w:rFonts w:ascii="Arial" w:hAnsi="Arial" w:cs="Arial"/>
          <w:bCs/>
          <w:color w:val="000000" w:themeColor="text1"/>
        </w:rPr>
        <w:t>.</w:t>
      </w:r>
    </w:p>
    <w:p w:rsidR="00EB2BE6" w:rsidRPr="00EB2BE6" w:rsidRDefault="00EB2BE6" w:rsidP="00042D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EB2BE6">
        <w:rPr>
          <w:rFonts w:ascii="Arial" w:hAnsi="Arial" w:cs="Arial"/>
          <w:bCs/>
          <w:color w:val="000000" w:themeColor="text1"/>
        </w:rPr>
        <w:t>Mewujudkan</w:t>
      </w:r>
      <w:proofErr w:type="spellEnd"/>
      <w:r w:rsidRPr="00EB2BE6">
        <w:rPr>
          <w:rFonts w:ascii="Arial" w:hAnsi="Arial" w:cs="Arial"/>
          <w:bCs/>
          <w:color w:val="000000" w:themeColor="text1"/>
        </w:rPr>
        <w:t xml:space="preserve"> data </w:t>
      </w:r>
      <w:proofErr w:type="spellStart"/>
      <w:r w:rsidRPr="00EB2BE6">
        <w:rPr>
          <w:rFonts w:ascii="Arial" w:hAnsi="Arial" w:cs="Arial"/>
          <w:bCs/>
          <w:color w:val="000000" w:themeColor="text1"/>
        </w:rPr>
        <w:t>kepegawaian</w:t>
      </w:r>
      <w:proofErr w:type="spellEnd"/>
      <w:r w:rsidRPr="00EB2BE6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Pr="00EB2BE6">
        <w:rPr>
          <w:rFonts w:ascii="Arial" w:hAnsi="Arial" w:cs="Arial"/>
          <w:bCs/>
          <w:color w:val="000000" w:themeColor="text1"/>
        </w:rPr>
        <w:t>mutakhir</w:t>
      </w:r>
      <w:proofErr w:type="spellEnd"/>
      <w:r w:rsidRPr="00EB2BE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bCs/>
          <w:color w:val="000000" w:themeColor="text1"/>
        </w:rPr>
        <w:t>dan</w:t>
      </w:r>
      <w:proofErr w:type="spellEnd"/>
      <w:r w:rsidRPr="00EB2BE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bCs/>
          <w:color w:val="000000" w:themeColor="text1"/>
        </w:rPr>
        <w:t>terintegrasi</w:t>
      </w:r>
      <w:proofErr w:type="spellEnd"/>
      <w:r w:rsidRPr="00EB2BE6">
        <w:rPr>
          <w:rFonts w:ascii="Arial" w:hAnsi="Arial" w:cs="Arial"/>
          <w:bCs/>
          <w:color w:val="000000" w:themeColor="text1"/>
        </w:rPr>
        <w:t>.</w:t>
      </w:r>
    </w:p>
    <w:p w:rsidR="00F06C5E" w:rsidRDefault="00F06C5E" w:rsidP="00042DBD">
      <w:pPr>
        <w:pStyle w:val="ListParagraph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bCs/>
          <w:color w:val="000000" w:themeColor="text1"/>
        </w:rPr>
      </w:pP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t>4.</w:t>
      </w:r>
      <w:r w:rsidRPr="00182A63">
        <w:rPr>
          <w:rFonts w:ascii="Arial" w:hAnsi="Arial" w:cs="Arial"/>
          <w:b/>
          <w:bCs/>
          <w:color w:val="000000" w:themeColor="text1"/>
        </w:rPr>
        <w:t xml:space="preserve">Indikator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Keluaran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Keluaran</w:t>
      </w:r>
      <w:proofErr w:type="spellEnd"/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a. </w:t>
      </w:r>
      <w:r w:rsidR="00687750"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Indikator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Keluaran</w:t>
      </w:r>
      <w:proofErr w:type="spellEnd"/>
    </w:p>
    <w:p w:rsidR="00EF044B" w:rsidRPr="00182A63" w:rsidRDefault="00C76996" w:rsidP="00042DBD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Diperolehnya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bCs/>
          <w:color w:val="000000" w:themeColor="text1"/>
        </w:rPr>
        <w:t>kepegawaian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Pr="00C76996">
        <w:rPr>
          <w:rFonts w:ascii="Arial" w:hAnsi="Arial" w:cs="Arial"/>
          <w:bCs/>
          <w:color w:val="000000" w:themeColor="text1"/>
        </w:rPr>
        <w:t xml:space="preserve">yang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akurat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r w:rsidRPr="00C76996">
        <w:rPr>
          <w:rFonts w:ascii="Arial" w:hAnsi="Arial" w:cs="Arial"/>
          <w:bCs/>
          <w:i/>
          <w:color w:val="000000" w:themeColor="text1"/>
        </w:rPr>
        <w:t>up t</w:t>
      </w:r>
      <w:r w:rsidRPr="00C76996">
        <w:rPr>
          <w:rFonts w:ascii="Arial" w:hAnsi="Arial" w:cs="Arial"/>
          <w:bCs/>
          <w:i/>
          <w:color w:val="000000" w:themeColor="text1"/>
        </w:rPr>
        <w:t>o date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serta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terciptanya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saling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dukung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antar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pengelola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kepegawaian</w:t>
      </w:r>
      <w:proofErr w:type="spellEnd"/>
      <w:r w:rsidR="0090491F" w:rsidRPr="00182A63">
        <w:rPr>
          <w:rFonts w:ascii="Arial" w:hAnsi="Arial" w:cs="Arial"/>
          <w:bCs/>
          <w:color w:val="000000" w:themeColor="text1"/>
        </w:rPr>
        <w:t>.</w:t>
      </w: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b. </w:t>
      </w:r>
      <w:r w:rsidR="00687750"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Keluaran</w:t>
      </w:r>
      <w:proofErr w:type="spellEnd"/>
    </w:p>
    <w:p w:rsidR="00C76996" w:rsidRPr="00C76996" w:rsidRDefault="00C76996" w:rsidP="00042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76996">
        <w:rPr>
          <w:rFonts w:ascii="Arial" w:hAnsi="Arial" w:cs="Arial"/>
          <w:bCs/>
          <w:color w:val="000000" w:themeColor="text1"/>
        </w:rPr>
        <w:t>Terwujudnya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Layanan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Sistem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Aplikasi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Pelayanan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Kepegawaian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>(SAPK) BKN di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lingkungan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bCs/>
          <w:color w:val="000000" w:themeColor="text1"/>
        </w:rPr>
        <w:t>Pemerintah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:rsidR="00D64D21" w:rsidRPr="00D64D21" w:rsidRDefault="00D64D21" w:rsidP="00042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64D21">
        <w:rPr>
          <w:rFonts w:ascii="Arial" w:hAnsi="Arial" w:cs="Arial"/>
          <w:color w:val="000000" w:themeColor="text1"/>
        </w:rPr>
        <w:t>Terbentuknya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kerjasama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D64D21">
        <w:rPr>
          <w:rFonts w:ascii="Arial" w:hAnsi="Arial" w:cs="Arial"/>
          <w:color w:val="000000" w:themeColor="text1"/>
        </w:rPr>
        <w:t>baik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dalam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pengelolaan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data </w:t>
      </w:r>
      <w:proofErr w:type="spellStart"/>
      <w:r w:rsidRPr="00D64D21">
        <w:rPr>
          <w:rFonts w:ascii="Arial" w:hAnsi="Arial" w:cs="Arial"/>
          <w:color w:val="000000" w:themeColor="text1"/>
        </w:rPr>
        <w:t>kepegawaian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Pemerintah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color w:val="000000" w:themeColor="text1"/>
        </w:rPr>
        <w:t>Kabupaten</w:t>
      </w:r>
      <w:proofErr w:type="spellEnd"/>
      <w:r w:rsidRPr="00EB2B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color w:val="000000" w:themeColor="text1"/>
        </w:rPr>
        <w:t>Karanganyar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sehingga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tersedia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data </w:t>
      </w:r>
      <w:proofErr w:type="spellStart"/>
      <w:r w:rsidRPr="00D64D21">
        <w:rPr>
          <w:rFonts w:ascii="Arial" w:hAnsi="Arial" w:cs="Arial"/>
          <w:color w:val="000000" w:themeColor="text1"/>
        </w:rPr>
        <w:t>kepegawaian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D64D21">
        <w:rPr>
          <w:rFonts w:ascii="Arial" w:hAnsi="Arial" w:cs="Arial"/>
          <w:color w:val="000000" w:themeColor="text1"/>
        </w:rPr>
        <w:t>akurat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dan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r w:rsidRPr="00D64D21">
        <w:rPr>
          <w:rFonts w:ascii="Arial" w:hAnsi="Arial" w:cs="Arial"/>
          <w:i/>
          <w:color w:val="000000" w:themeColor="text1"/>
        </w:rPr>
        <w:t>up-to-date</w:t>
      </w:r>
      <w:r w:rsidRPr="00D64D21">
        <w:rPr>
          <w:rFonts w:ascii="Arial" w:hAnsi="Arial" w:cs="Arial"/>
          <w:color w:val="000000" w:themeColor="text1"/>
        </w:rPr>
        <w:t>.</w:t>
      </w:r>
    </w:p>
    <w:p w:rsidR="00C76996" w:rsidRPr="00C76996" w:rsidRDefault="00C76996" w:rsidP="00042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76996">
        <w:rPr>
          <w:rFonts w:ascii="Arial" w:hAnsi="Arial" w:cs="Arial"/>
          <w:color w:val="000000" w:themeColor="text1"/>
        </w:rPr>
        <w:t>Inventarisasi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permasalahan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76996">
        <w:rPr>
          <w:rFonts w:ascii="Arial" w:hAnsi="Arial" w:cs="Arial"/>
          <w:color w:val="000000" w:themeColor="text1"/>
        </w:rPr>
        <w:t>terjadi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dalam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pemanfaatan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data SAPK </w:t>
      </w:r>
      <w:proofErr w:type="spellStart"/>
      <w:r w:rsidRPr="00C76996"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Pemerintah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:rsidR="00D64D21" w:rsidRPr="00C76996" w:rsidRDefault="00C76996" w:rsidP="00042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76996">
        <w:rPr>
          <w:rFonts w:ascii="Arial" w:hAnsi="Arial" w:cs="Arial"/>
          <w:color w:val="000000" w:themeColor="text1"/>
        </w:rPr>
        <w:t>Pemecahan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dan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solusi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terhadap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masalah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kepegawaian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pada</w:t>
      </w:r>
      <w:proofErr w:type="spellEnd"/>
      <w:r w:rsidRPr="00C769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6996">
        <w:rPr>
          <w:rFonts w:ascii="Arial" w:hAnsi="Arial" w:cs="Arial"/>
          <w:color w:val="000000" w:themeColor="text1"/>
        </w:rPr>
        <w:t>Pemerintah</w:t>
      </w:r>
      <w:proofErr w:type="spellEnd"/>
      <w:r w:rsidRPr="00C7699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Karanganyar</w:t>
      </w:r>
      <w:proofErr w:type="spellEnd"/>
      <w:r w:rsidR="00D64D21" w:rsidRPr="00C76996">
        <w:rPr>
          <w:rFonts w:ascii="Arial" w:hAnsi="Arial" w:cs="Arial"/>
          <w:color w:val="000000" w:themeColor="text1"/>
        </w:rPr>
        <w:t>.</w:t>
      </w:r>
    </w:p>
    <w:p w:rsidR="00D64D21" w:rsidRDefault="00D64D21" w:rsidP="00042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64D21">
        <w:rPr>
          <w:rFonts w:ascii="Arial" w:hAnsi="Arial" w:cs="Arial"/>
          <w:color w:val="000000" w:themeColor="text1"/>
        </w:rPr>
        <w:t>Termanfaatkannya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program </w:t>
      </w:r>
      <w:proofErr w:type="spellStart"/>
      <w:r w:rsidRPr="00D64D21">
        <w:rPr>
          <w:rFonts w:ascii="Arial" w:hAnsi="Arial" w:cs="Arial"/>
          <w:color w:val="000000" w:themeColor="text1"/>
        </w:rPr>
        <w:t>aplikasi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layanan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kepegawaian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dan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subsistem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pendukungnya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D64D21">
        <w:rPr>
          <w:rFonts w:ascii="Arial" w:hAnsi="Arial" w:cs="Arial"/>
          <w:color w:val="000000" w:themeColor="text1"/>
        </w:rPr>
        <w:t>masing-masing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SKPD </w:t>
      </w:r>
      <w:proofErr w:type="spellStart"/>
      <w:r w:rsidRPr="00D64D21">
        <w:rPr>
          <w:rFonts w:ascii="Arial" w:hAnsi="Arial" w:cs="Arial"/>
          <w:color w:val="000000" w:themeColor="text1"/>
        </w:rPr>
        <w:t>Pemerintah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color w:val="000000" w:themeColor="text1"/>
        </w:rPr>
        <w:t>Kabupaten</w:t>
      </w:r>
      <w:proofErr w:type="spellEnd"/>
      <w:r w:rsidRPr="00EB2B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2BE6">
        <w:rPr>
          <w:rFonts w:ascii="Arial" w:hAnsi="Arial" w:cs="Arial"/>
          <w:color w:val="000000" w:themeColor="text1"/>
        </w:rPr>
        <w:t>Karanganyar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untuk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mendukung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layanan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bidang</w:t>
      </w:r>
      <w:proofErr w:type="spellEnd"/>
      <w:r w:rsidRPr="00D64D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4D21">
        <w:rPr>
          <w:rFonts w:ascii="Arial" w:hAnsi="Arial" w:cs="Arial"/>
          <w:color w:val="000000" w:themeColor="text1"/>
        </w:rPr>
        <w:t>kepegawaian</w:t>
      </w:r>
      <w:proofErr w:type="spellEnd"/>
      <w:r w:rsidRPr="00D64D21">
        <w:rPr>
          <w:rFonts w:ascii="Arial" w:hAnsi="Arial" w:cs="Arial"/>
          <w:color w:val="000000" w:themeColor="text1"/>
        </w:rPr>
        <w:t>.</w:t>
      </w:r>
    </w:p>
    <w:p w:rsidR="006B3645" w:rsidRDefault="006B3645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42DBD" w:rsidRDefault="00042DBD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42DBD" w:rsidRDefault="00042DBD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42DBD" w:rsidRDefault="00042DBD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42DBD" w:rsidRDefault="00042DBD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42DBD" w:rsidRDefault="00042DBD" w:rsidP="00042DBD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B36DBD" w:rsidRPr="00182A63" w:rsidRDefault="00D95142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lastRenderedPageBreak/>
        <w:t xml:space="preserve">5. </w:t>
      </w:r>
      <w:r w:rsidR="00B36DBD" w:rsidRPr="00182A63">
        <w:rPr>
          <w:rFonts w:ascii="Arial" w:hAnsi="Arial" w:cs="Arial"/>
          <w:b/>
          <w:bCs/>
          <w:color w:val="000000" w:themeColor="text1"/>
        </w:rPr>
        <w:t xml:space="preserve">Cara </w:t>
      </w:r>
      <w:proofErr w:type="spellStart"/>
      <w:r w:rsidR="00B36DBD" w:rsidRPr="00182A63">
        <w:rPr>
          <w:rFonts w:ascii="Arial" w:hAnsi="Arial" w:cs="Arial"/>
          <w:b/>
          <w:bCs/>
          <w:color w:val="000000" w:themeColor="text1"/>
        </w:rPr>
        <w:t>Pelaksanaan</w:t>
      </w:r>
      <w:proofErr w:type="spellEnd"/>
      <w:r w:rsidR="00B36DBD"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B36DBD"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B36DBD" w:rsidRPr="00182A63" w:rsidRDefault="00B36DBD" w:rsidP="00042DBD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a. </w:t>
      </w:r>
      <w:r w:rsidR="00687750"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Metode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Pelaksanaan</w:t>
      </w:r>
      <w:proofErr w:type="spellEnd"/>
    </w:p>
    <w:p w:rsidR="00D95142" w:rsidRDefault="001E2F53" w:rsidP="00042DBD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proofErr w:type="spellStart"/>
      <w:r w:rsidRPr="00182A63">
        <w:rPr>
          <w:rFonts w:ascii="Arial" w:hAnsi="Arial" w:cs="Arial"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ini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dilaksanakan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dalam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bentuk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evaluasi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rekonsiliasi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data,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pemanfaatan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hasil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data,</w:t>
      </w:r>
      <w:r w:rsid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ataupun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penyelenggaraan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rapat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koordinasi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melibatkan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pengelola</w:t>
      </w:r>
      <w:proofErr w:type="spellEnd"/>
      <w:r w:rsid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kepegawaian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>
        <w:rPr>
          <w:rFonts w:ascii="Arial" w:hAnsi="Arial" w:cs="Arial"/>
          <w:color w:val="000000" w:themeColor="text1"/>
        </w:rPr>
        <w:t>pada</w:t>
      </w:r>
      <w:proofErr w:type="spellEnd"/>
      <w:r w:rsidR="005276DB">
        <w:rPr>
          <w:rFonts w:ascii="Arial" w:hAnsi="Arial" w:cs="Arial"/>
          <w:color w:val="000000" w:themeColor="text1"/>
        </w:rPr>
        <w:t xml:space="preserve"> SKPD di </w:t>
      </w:r>
      <w:proofErr w:type="spellStart"/>
      <w:r w:rsidR="005276DB">
        <w:rPr>
          <w:rFonts w:ascii="Arial" w:hAnsi="Arial" w:cs="Arial"/>
          <w:color w:val="000000" w:themeColor="text1"/>
        </w:rPr>
        <w:t>Kabupaten</w:t>
      </w:r>
      <w:proofErr w:type="spellEnd"/>
      <w:r w:rsid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>
        <w:rPr>
          <w:rFonts w:ascii="Arial" w:hAnsi="Arial" w:cs="Arial"/>
          <w:color w:val="000000" w:themeColor="text1"/>
        </w:rPr>
        <w:t>Karanganyar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6DB" w:rsidRPr="005276DB">
        <w:rPr>
          <w:rFonts w:ascii="Arial" w:hAnsi="Arial" w:cs="Arial"/>
          <w:color w:val="000000" w:themeColor="text1"/>
        </w:rPr>
        <w:t>serta</w:t>
      </w:r>
      <w:proofErr w:type="spellEnd"/>
      <w:r w:rsidR="005276DB" w:rsidRPr="005276DB">
        <w:rPr>
          <w:rFonts w:ascii="Arial" w:hAnsi="Arial" w:cs="Arial"/>
          <w:color w:val="000000" w:themeColor="text1"/>
        </w:rPr>
        <w:t xml:space="preserve"> BKN</w:t>
      </w:r>
      <w:r w:rsidRPr="00182A63">
        <w:rPr>
          <w:rFonts w:ascii="Arial" w:hAnsi="Arial" w:cs="Arial"/>
          <w:color w:val="000000" w:themeColor="text1"/>
        </w:rPr>
        <w:t>.</w:t>
      </w:r>
    </w:p>
    <w:p w:rsidR="00B36DBD" w:rsidRPr="00182A63" w:rsidRDefault="00B36DBD" w:rsidP="00042DBD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182A63">
        <w:rPr>
          <w:rFonts w:ascii="Arial" w:hAnsi="Arial" w:cs="Arial"/>
          <w:b/>
          <w:bCs/>
          <w:color w:val="000000" w:themeColor="text1"/>
        </w:rPr>
        <w:t xml:space="preserve">b. </w:t>
      </w:r>
      <w:r w:rsidR="00687750" w:rsidRPr="00182A63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Tahapan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D64D21" w:rsidRPr="006B3645" w:rsidRDefault="00D64D21" w:rsidP="00042D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993" w:hanging="426"/>
        <w:rPr>
          <w:rFonts w:ascii="Arial" w:hAnsi="Arial" w:cs="Arial"/>
          <w:color w:val="000000" w:themeColor="text1"/>
        </w:rPr>
      </w:pPr>
      <w:proofErr w:type="spellStart"/>
      <w:r w:rsidRPr="006B3645">
        <w:rPr>
          <w:rFonts w:ascii="Arial" w:hAnsi="Arial" w:cs="Arial"/>
          <w:color w:val="000000" w:themeColor="text1"/>
        </w:rPr>
        <w:t>Persiapan</w:t>
      </w:r>
      <w:proofErr w:type="spellEnd"/>
      <w:r w:rsidRPr="006B36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645">
        <w:rPr>
          <w:rFonts w:ascii="Arial" w:hAnsi="Arial" w:cs="Arial"/>
          <w:color w:val="000000" w:themeColor="text1"/>
        </w:rPr>
        <w:t>pelaksanaan</w:t>
      </w:r>
      <w:proofErr w:type="spellEnd"/>
      <w:r w:rsidRPr="006B36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645">
        <w:rPr>
          <w:rFonts w:ascii="Arial" w:hAnsi="Arial" w:cs="Arial"/>
          <w:color w:val="000000" w:themeColor="text1"/>
        </w:rPr>
        <w:t>kegiatan</w:t>
      </w:r>
      <w:proofErr w:type="spellEnd"/>
    </w:p>
    <w:p w:rsidR="006B3645" w:rsidRDefault="006B3645" w:rsidP="00042D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993" w:hanging="426"/>
        <w:rPr>
          <w:rFonts w:ascii="Arial" w:hAnsi="Arial" w:cs="Arial"/>
          <w:color w:val="000000" w:themeColor="text1"/>
        </w:rPr>
      </w:pPr>
      <w:proofErr w:type="spellStart"/>
      <w:r w:rsidRPr="006B3645">
        <w:rPr>
          <w:rFonts w:ascii="Arial" w:hAnsi="Arial" w:cs="Arial"/>
          <w:lang w:bidi="he-IL"/>
        </w:rPr>
        <w:t>Belanja</w:t>
      </w:r>
      <w:proofErr w:type="spellEnd"/>
      <w:r w:rsidRPr="006B3645">
        <w:rPr>
          <w:rFonts w:ascii="Arial" w:hAnsi="Arial" w:cs="Arial"/>
          <w:lang w:bidi="he-IL"/>
        </w:rPr>
        <w:t xml:space="preserve"> ATK</w:t>
      </w:r>
      <w:r w:rsidRPr="006B3645">
        <w:rPr>
          <w:rFonts w:ascii="Arial" w:hAnsi="Arial" w:cs="Arial"/>
          <w:color w:val="000000" w:themeColor="text1"/>
        </w:rPr>
        <w:t xml:space="preserve"> </w:t>
      </w:r>
    </w:p>
    <w:p w:rsidR="006B3645" w:rsidRPr="006B3645" w:rsidRDefault="006B3645" w:rsidP="00042D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993" w:hanging="426"/>
        <w:rPr>
          <w:rFonts w:ascii="Arial" w:hAnsi="Arial" w:cs="Arial"/>
          <w:color w:val="000000" w:themeColor="text1"/>
        </w:rPr>
      </w:pPr>
      <w:proofErr w:type="spellStart"/>
      <w:r w:rsidRPr="006B3645">
        <w:rPr>
          <w:rFonts w:ascii="Arial" w:hAnsi="Arial" w:cs="Arial"/>
          <w:lang w:bidi="he-IL"/>
        </w:rPr>
        <w:t>Rapat</w:t>
      </w:r>
      <w:proofErr w:type="spellEnd"/>
      <w:r w:rsidRPr="006B3645">
        <w:rPr>
          <w:rFonts w:ascii="Arial" w:hAnsi="Arial" w:cs="Arial"/>
          <w:lang w:bidi="he-IL"/>
        </w:rPr>
        <w:t xml:space="preserve"> </w:t>
      </w:r>
      <w:proofErr w:type="spellStart"/>
      <w:r w:rsidRPr="006B3645">
        <w:rPr>
          <w:rFonts w:ascii="Arial" w:hAnsi="Arial" w:cs="Arial"/>
          <w:lang w:bidi="he-IL"/>
        </w:rPr>
        <w:t>Koordinasi</w:t>
      </w:r>
      <w:proofErr w:type="spellEnd"/>
    </w:p>
    <w:p w:rsidR="006B3645" w:rsidRPr="00E95C3F" w:rsidRDefault="006B3645" w:rsidP="00042D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993" w:hanging="426"/>
        <w:rPr>
          <w:rFonts w:ascii="Arial" w:hAnsi="Arial" w:cs="Arial"/>
          <w:color w:val="000000" w:themeColor="text1"/>
        </w:rPr>
      </w:pPr>
      <w:proofErr w:type="spellStart"/>
      <w:r w:rsidRPr="006B3645">
        <w:rPr>
          <w:rFonts w:ascii="Arial" w:hAnsi="Arial" w:cs="Arial"/>
          <w:lang w:bidi="he-IL"/>
        </w:rPr>
        <w:t>Konsultasi</w:t>
      </w:r>
      <w:proofErr w:type="spellEnd"/>
      <w:r w:rsidRPr="006B3645">
        <w:rPr>
          <w:rFonts w:ascii="Arial" w:hAnsi="Arial" w:cs="Arial"/>
          <w:lang w:bidi="he-IL"/>
        </w:rPr>
        <w:t>/</w:t>
      </w:r>
      <w:proofErr w:type="spellStart"/>
      <w:r w:rsidRPr="006B3645">
        <w:rPr>
          <w:rFonts w:ascii="Arial" w:hAnsi="Arial" w:cs="Arial"/>
          <w:lang w:bidi="he-IL"/>
        </w:rPr>
        <w:t>Koordinasi</w:t>
      </w:r>
      <w:proofErr w:type="spellEnd"/>
    </w:p>
    <w:p w:rsidR="00E95C3F" w:rsidRPr="006B3645" w:rsidRDefault="00E95C3F" w:rsidP="00042D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993" w:hanging="426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lang w:bidi="he-IL"/>
        </w:rPr>
        <w:t>Penyusunan</w:t>
      </w:r>
      <w:proofErr w:type="spellEnd"/>
      <w:r>
        <w:rPr>
          <w:rFonts w:ascii="Arial" w:hAnsi="Arial" w:cs="Arial"/>
          <w:lang w:bidi="he-IL"/>
        </w:rPr>
        <w:t xml:space="preserve"> </w:t>
      </w:r>
      <w:proofErr w:type="spellStart"/>
      <w:r>
        <w:rPr>
          <w:rFonts w:ascii="Arial" w:hAnsi="Arial" w:cs="Arial"/>
          <w:lang w:bidi="he-IL"/>
        </w:rPr>
        <w:t>laporan</w:t>
      </w:r>
      <w:proofErr w:type="spellEnd"/>
    </w:p>
    <w:p w:rsidR="006B3645" w:rsidRDefault="006B3645" w:rsidP="00042DBD">
      <w:pPr>
        <w:pStyle w:val="ListParagraph"/>
        <w:autoSpaceDE w:val="0"/>
        <w:autoSpaceDN w:val="0"/>
        <w:adjustRightInd w:val="0"/>
        <w:spacing w:after="120" w:line="360" w:lineRule="auto"/>
        <w:ind w:left="993"/>
        <w:rPr>
          <w:rFonts w:ascii="Arial" w:hAnsi="Arial" w:cs="Arial"/>
          <w:color w:val="000000" w:themeColor="text1"/>
        </w:rPr>
      </w:pPr>
    </w:p>
    <w:p w:rsidR="00B36DBD" w:rsidRPr="00182A63" w:rsidRDefault="00687750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t>6.</w:t>
      </w:r>
      <w:r w:rsidR="00B36DBD" w:rsidRPr="00182A63">
        <w:rPr>
          <w:rFonts w:ascii="Arial" w:hAnsi="Arial" w:cs="Arial"/>
          <w:b/>
          <w:bCs/>
          <w:color w:val="000000" w:themeColor="text1"/>
        </w:rPr>
        <w:t xml:space="preserve">Tempat </w:t>
      </w:r>
      <w:proofErr w:type="spellStart"/>
      <w:r w:rsidR="00B36DBD" w:rsidRPr="00182A63">
        <w:rPr>
          <w:rFonts w:ascii="Arial" w:hAnsi="Arial" w:cs="Arial"/>
          <w:b/>
          <w:bCs/>
          <w:color w:val="000000" w:themeColor="text1"/>
        </w:rPr>
        <w:t>Pelaksanaan</w:t>
      </w:r>
      <w:proofErr w:type="spellEnd"/>
      <w:r w:rsidR="00B36DBD"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B36DBD"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D95142" w:rsidRPr="00182A63" w:rsidRDefault="00845A67" w:rsidP="00042DB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182A63">
        <w:rPr>
          <w:rFonts w:ascii="Arial" w:hAnsi="Arial" w:cs="Arial"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ini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dilaksanakan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Badan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Kepegawaian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64D21">
        <w:rPr>
          <w:rFonts w:ascii="Arial" w:hAnsi="Arial" w:cs="Arial"/>
          <w:bCs/>
          <w:color w:val="000000" w:themeColor="text1"/>
        </w:rPr>
        <w:t>d</w:t>
      </w:r>
      <w:r w:rsidR="00275331" w:rsidRPr="00182A63">
        <w:rPr>
          <w:rFonts w:ascii="Arial" w:hAnsi="Arial" w:cs="Arial"/>
          <w:bCs/>
          <w:color w:val="000000" w:themeColor="text1"/>
        </w:rPr>
        <w:t>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Pengembangan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SDM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Kabupaten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Karanganyar</w:t>
      </w:r>
      <w:proofErr w:type="spellEnd"/>
    </w:p>
    <w:p w:rsidR="006468ED" w:rsidRPr="00182A63" w:rsidRDefault="006468E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</w:p>
    <w:p w:rsidR="00B36DBD" w:rsidRPr="00182A63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182A63">
        <w:rPr>
          <w:rFonts w:ascii="Arial" w:hAnsi="Arial" w:cs="Arial"/>
          <w:b/>
          <w:color w:val="000000" w:themeColor="text1"/>
        </w:rPr>
        <w:t>7.</w:t>
      </w:r>
      <w:r w:rsidRPr="00182A63">
        <w:rPr>
          <w:rFonts w:ascii="Arial" w:hAnsi="Arial" w:cs="Arial"/>
          <w:b/>
          <w:bCs/>
          <w:color w:val="000000" w:themeColor="text1"/>
        </w:rPr>
        <w:t xml:space="preserve">Pelaksana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dan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Penanggungjawab</w:t>
      </w:r>
      <w:proofErr w:type="spellEnd"/>
      <w:r w:rsidRPr="00182A6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D95142" w:rsidRDefault="00845A67" w:rsidP="00042DB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182A63">
        <w:rPr>
          <w:rFonts w:ascii="Arial" w:hAnsi="Arial" w:cs="Arial"/>
          <w:color w:val="000000" w:themeColor="text1"/>
        </w:rPr>
        <w:t>Pelaksana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kegiatan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ini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adalah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Sub </w:t>
      </w:r>
      <w:proofErr w:type="spellStart"/>
      <w:r w:rsidR="001056C4">
        <w:rPr>
          <w:rFonts w:ascii="Arial" w:hAnsi="Arial" w:cs="Arial"/>
          <w:color w:val="000000" w:themeColor="text1"/>
        </w:rPr>
        <w:t>Bidang</w:t>
      </w:r>
      <w:proofErr w:type="spellEnd"/>
      <w:r w:rsidR="003E31B0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49E" w:rsidRPr="00182A63">
        <w:rPr>
          <w:rFonts w:ascii="Arial" w:hAnsi="Arial" w:cs="Arial"/>
          <w:color w:val="000000" w:themeColor="text1"/>
        </w:rPr>
        <w:t>Informasi</w:t>
      </w:r>
      <w:proofErr w:type="spellEnd"/>
      <w:r w:rsidR="0009649E"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49E" w:rsidRPr="00182A63">
        <w:rPr>
          <w:rFonts w:ascii="Arial" w:hAnsi="Arial" w:cs="Arial"/>
          <w:color w:val="000000" w:themeColor="text1"/>
        </w:rPr>
        <w:t>dan</w:t>
      </w:r>
      <w:proofErr w:type="spellEnd"/>
      <w:r w:rsidR="0009649E"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49E" w:rsidRPr="00182A63">
        <w:rPr>
          <w:rFonts w:ascii="Arial" w:hAnsi="Arial" w:cs="Arial"/>
          <w:color w:val="000000" w:themeColor="text1"/>
        </w:rPr>
        <w:t>Pelaporan</w:t>
      </w:r>
      <w:proofErr w:type="spellEnd"/>
      <w:r w:rsidR="0009649E"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dengan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penanggung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color w:val="000000" w:themeColor="text1"/>
        </w:rPr>
        <w:t>jawab</w:t>
      </w:r>
      <w:proofErr w:type="spellEnd"/>
      <w:r w:rsidRPr="00182A63">
        <w:rPr>
          <w:rFonts w:ascii="Arial" w:hAnsi="Arial" w:cs="Arial"/>
          <w:color w:val="000000" w:themeColor="text1"/>
        </w:rPr>
        <w:t xml:space="preserve"> </w:t>
      </w:r>
      <w:proofErr w:type="spellStart"/>
      <w:r w:rsidR="00D64D21">
        <w:rPr>
          <w:rFonts w:ascii="Arial" w:hAnsi="Arial" w:cs="Arial"/>
          <w:color w:val="000000" w:themeColor="text1"/>
        </w:rPr>
        <w:t>Kepala</w:t>
      </w:r>
      <w:proofErr w:type="spellEnd"/>
      <w:r w:rsidR="00D64D2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D64D21">
        <w:rPr>
          <w:rFonts w:ascii="Arial" w:hAnsi="Arial" w:cs="Arial"/>
          <w:color w:val="000000" w:themeColor="text1"/>
        </w:rPr>
        <w:t>Bidang</w:t>
      </w:r>
      <w:proofErr w:type="spellEnd"/>
      <w:r w:rsidR="003E31B0">
        <w:rPr>
          <w:rFonts w:ascii="Arial" w:hAnsi="Arial" w:cs="Arial"/>
          <w:color w:val="000000" w:themeColor="text1"/>
        </w:rPr>
        <w:t xml:space="preserve"> </w:t>
      </w:r>
      <w:r w:rsidR="0009649E" w:rsidRPr="00182A63">
        <w:rPr>
          <w:rFonts w:ascii="Arial" w:hAnsi="Arial" w:cs="Arial"/>
          <w:color w:val="000000" w:themeColor="text1"/>
        </w:rPr>
        <w:t xml:space="preserve"> IPSDM</w:t>
      </w:r>
      <w:proofErr w:type="gramEnd"/>
      <w:r w:rsidR="003E31B0">
        <w:rPr>
          <w:rFonts w:ascii="Arial" w:hAnsi="Arial" w:cs="Arial"/>
          <w:color w:val="000000" w:themeColor="text1"/>
        </w:rPr>
        <w:t xml:space="preserve">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Badan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Kepegawaian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Dan </w:t>
      </w:r>
      <w:proofErr w:type="spellStart"/>
      <w:r w:rsidR="00275331" w:rsidRPr="00182A63">
        <w:rPr>
          <w:rFonts w:ascii="Arial" w:hAnsi="Arial" w:cs="Arial"/>
          <w:bCs/>
          <w:color w:val="000000" w:themeColor="text1"/>
        </w:rPr>
        <w:t>Pengembangan</w:t>
      </w:r>
      <w:proofErr w:type="spellEnd"/>
      <w:r w:rsidR="00275331" w:rsidRPr="00182A63">
        <w:rPr>
          <w:rFonts w:ascii="Arial" w:hAnsi="Arial" w:cs="Arial"/>
          <w:bCs/>
          <w:color w:val="000000" w:themeColor="text1"/>
        </w:rPr>
        <w:t xml:space="preserve"> SDM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Kabupaten</w:t>
      </w:r>
      <w:proofErr w:type="spellEnd"/>
      <w:r w:rsidRPr="00182A6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82A63">
        <w:rPr>
          <w:rFonts w:ascii="Arial" w:hAnsi="Arial" w:cs="Arial"/>
          <w:bCs/>
          <w:color w:val="000000" w:themeColor="text1"/>
        </w:rPr>
        <w:t>Karanganyar</w:t>
      </w:r>
      <w:proofErr w:type="spellEnd"/>
    </w:p>
    <w:p w:rsidR="003E31B0" w:rsidRPr="00182A63" w:rsidRDefault="003E31B0" w:rsidP="00042DB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B36DBD" w:rsidRPr="001C1AE1" w:rsidRDefault="00D95142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</w:rPr>
      </w:pPr>
      <w:r w:rsidRPr="001C1AE1">
        <w:rPr>
          <w:rFonts w:ascii="Arial" w:hAnsi="Arial" w:cs="Arial"/>
          <w:b/>
          <w:color w:val="000000" w:themeColor="text1"/>
        </w:rPr>
        <w:t xml:space="preserve">8. </w:t>
      </w:r>
      <w:proofErr w:type="spellStart"/>
      <w:r w:rsidR="00B36DBD" w:rsidRPr="001C1AE1">
        <w:rPr>
          <w:rFonts w:ascii="Arial" w:hAnsi="Arial" w:cs="Arial"/>
          <w:b/>
          <w:bCs/>
          <w:color w:val="000000" w:themeColor="text1"/>
        </w:rPr>
        <w:t>Jadwal</w:t>
      </w:r>
      <w:proofErr w:type="spellEnd"/>
      <w:r w:rsidR="00B36DBD" w:rsidRPr="001C1A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B36DBD" w:rsidRPr="001C1AE1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B36DBD" w:rsidRPr="001C1AE1" w:rsidRDefault="00B36DBD" w:rsidP="00042DBD">
      <w:pPr>
        <w:autoSpaceDE w:val="0"/>
        <w:autoSpaceDN w:val="0"/>
        <w:adjustRightInd w:val="0"/>
        <w:spacing w:after="120" w:line="360" w:lineRule="auto"/>
        <w:ind w:firstLine="284"/>
        <w:rPr>
          <w:rFonts w:ascii="Arial" w:hAnsi="Arial" w:cs="Arial"/>
          <w:b/>
          <w:bCs/>
          <w:color w:val="000000" w:themeColor="text1"/>
        </w:rPr>
      </w:pPr>
      <w:r w:rsidRPr="001C1AE1">
        <w:rPr>
          <w:rFonts w:ascii="Arial" w:hAnsi="Arial" w:cs="Arial"/>
          <w:b/>
          <w:bCs/>
          <w:color w:val="000000" w:themeColor="text1"/>
        </w:rPr>
        <w:t xml:space="preserve">a.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Waktu</w:t>
      </w:r>
      <w:proofErr w:type="spellEnd"/>
      <w:r w:rsidRPr="001C1A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Pelaksanaan</w:t>
      </w:r>
      <w:proofErr w:type="spellEnd"/>
      <w:r w:rsidRPr="001C1A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p w:rsidR="00D95142" w:rsidRDefault="001E2F53" w:rsidP="00042DBD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1AE1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1C1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1C1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  <w:sz w:val="24"/>
          <w:szCs w:val="24"/>
        </w:rPr>
        <w:t>direncanakan</w:t>
      </w:r>
      <w:proofErr w:type="spellEnd"/>
      <w:r w:rsidRPr="001C1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  <w:sz w:val="24"/>
          <w:szCs w:val="24"/>
        </w:rPr>
        <w:t>dilaksanakan</w:t>
      </w:r>
      <w:proofErr w:type="spellEnd"/>
      <w:r w:rsidRPr="001C1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="00911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3A2">
        <w:rPr>
          <w:rFonts w:ascii="Arial" w:hAnsi="Arial" w:cs="Arial"/>
          <w:color w:val="000000" w:themeColor="text1"/>
          <w:sz w:val="24"/>
          <w:szCs w:val="24"/>
        </w:rPr>
        <w:t>bulan</w:t>
      </w:r>
      <w:proofErr w:type="spellEnd"/>
      <w:r w:rsidR="00911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3A2">
        <w:rPr>
          <w:rFonts w:ascii="Arial" w:hAnsi="Arial" w:cs="Arial"/>
          <w:color w:val="000000" w:themeColor="text1"/>
          <w:sz w:val="24"/>
          <w:szCs w:val="24"/>
        </w:rPr>
        <w:t>Januari</w:t>
      </w:r>
      <w:proofErr w:type="spellEnd"/>
      <w:r w:rsidR="009113A2">
        <w:rPr>
          <w:rFonts w:ascii="Arial" w:hAnsi="Arial" w:cs="Arial"/>
          <w:color w:val="000000" w:themeColor="text1"/>
          <w:sz w:val="24"/>
          <w:szCs w:val="24"/>
        </w:rPr>
        <w:t xml:space="preserve"> s/d</w:t>
      </w:r>
      <w:r w:rsidR="00042DBD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911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3A2">
        <w:rPr>
          <w:rFonts w:ascii="Arial" w:hAnsi="Arial" w:cs="Arial"/>
          <w:color w:val="000000" w:themeColor="text1"/>
          <w:sz w:val="24"/>
          <w:szCs w:val="24"/>
        </w:rPr>
        <w:t>Desember</w:t>
      </w:r>
      <w:proofErr w:type="spellEnd"/>
      <w:r w:rsidR="009113A2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9A55E4">
        <w:rPr>
          <w:rFonts w:ascii="Arial" w:hAnsi="Arial" w:cs="Arial"/>
          <w:color w:val="000000" w:themeColor="text1"/>
          <w:sz w:val="24"/>
          <w:szCs w:val="24"/>
        </w:rPr>
        <w:t>22</w:t>
      </w:r>
    </w:p>
    <w:p w:rsidR="00B36DBD" w:rsidRPr="001C1AE1" w:rsidRDefault="00B36DBD" w:rsidP="00042DBD">
      <w:pPr>
        <w:autoSpaceDE w:val="0"/>
        <w:autoSpaceDN w:val="0"/>
        <w:adjustRightInd w:val="0"/>
        <w:spacing w:after="120" w:line="360" w:lineRule="auto"/>
        <w:ind w:firstLine="284"/>
        <w:rPr>
          <w:rFonts w:ascii="Arial" w:hAnsi="Arial" w:cs="Arial"/>
          <w:b/>
          <w:bCs/>
          <w:color w:val="000000" w:themeColor="text1"/>
        </w:rPr>
      </w:pPr>
      <w:r w:rsidRPr="001C1AE1">
        <w:rPr>
          <w:rFonts w:ascii="Arial" w:hAnsi="Arial" w:cs="Arial"/>
          <w:b/>
          <w:bCs/>
          <w:color w:val="000000" w:themeColor="text1"/>
        </w:rPr>
        <w:t xml:space="preserve">b.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Matriks</w:t>
      </w:r>
      <w:proofErr w:type="spellEnd"/>
      <w:r w:rsidRPr="001C1A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Pelaksanaan</w:t>
      </w:r>
      <w:proofErr w:type="spellEnd"/>
      <w:r w:rsidRPr="001C1AE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Kegiatan</w:t>
      </w:r>
      <w:proofErr w:type="spellEnd"/>
    </w:p>
    <w:tbl>
      <w:tblPr>
        <w:tblStyle w:val="TableGrid"/>
        <w:tblW w:w="10219" w:type="dxa"/>
        <w:jc w:val="center"/>
        <w:tblLook w:val="04A0" w:firstRow="1" w:lastRow="0" w:firstColumn="1" w:lastColumn="0" w:noHBand="0" w:noVBand="1"/>
      </w:tblPr>
      <w:tblGrid>
        <w:gridCol w:w="507"/>
        <w:gridCol w:w="2332"/>
        <w:gridCol w:w="571"/>
        <w:gridCol w:w="627"/>
        <w:gridCol w:w="626"/>
        <w:gridCol w:w="602"/>
        <w:gridCol w:w="609"/>
        <w:gridCol w:w="609"/>
        <w:gridCol w:w="593"/>
        <w:gridCol w:w="593"/>
        <w:gridCol w:w="678"/>
        <w:gridCol w:w="602"/>
        <w:gridCol w:w="635"/>
        <w:gridCol w:w="635"/>
      </w:tblGrid>
      <w:tr w:rsidR="001E2F53" w:rsidRPr="001C1AE1" w:rsidTr="00042DBD">
        <w:trPr>
          <w:trHeight w:val="453"/>
          <w:jc w:val="center"/>
        </w:trPr>
        <w:tc>
          <w:tcPr>
            <w:tcW w:w="507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bookmarkStart w:id="0" w:name="_GoBack"/>
            <w:bookmarkEnd w:id="0"/>
            <w:r w:rsidRPr="001C1AE1">
              <w:rPr>
                <w:rFonts w:ascii="Arial" w:hAnsi="Arial" w:cs="Arial"/>
                <w:bCs/>
                <w:color w:val="000000" w:themeColor="text1"/>
              </w:rPr>
              <w:t>No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C1AE1">
              <w:rPr>
                <w:rFonts w:ascii="Arial" w:hAnsi="Arial" w:cs="Arial"/>
                <w:bCs/>
                <w:color w:val="000000" w:themeColor="text1"/>
              </w:rPr>
              <w:t>Kegiatan</w:t>
            </w:r>
            <w:proofErr w:type="spellEnd"/>
          </w:p>
        </w:tc>
        <w:tc>
          <w:tcPr>
            <w:tcW w:w="571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Jan</w:t>
            </w:r>
          </w:p>
        </w:tc>
        <w:tc>
          <w:tcPr>
            <w:tcW w:w="627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Feb</w:t>
            </w:r>
          </w:p>
        </w:tc>
        <w:tc>
          <w:tcPr>
            <w:tcW w:w="626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Mar</w:t>
            </w: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Apr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Mei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Jun</w:t>
            </w:r>
          </w:p>
        </w:tc>
        <w:tc>
          <w:tcPr>
            <w:tcW w:w="593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C1AE1">
              <w:rPr>
                <w:rFonts w:ascii="Arial" w:hAnsi="Arial" w:cs="Arial"/>
                <w:bCs/>
                <w:color w:val="000000" w:themeColor="text1"/>
              </w:rPr>
              <w:t>Juli</w:t>
            </w:r>
            <w:proofErr w:type="spellEnd"/>
          </w:p>
        </w:tc>
        <w:tc>
          <w:tcPr>
            <w:tcW w:w="593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C1AE1">
              <w:rPr>
                <w:rFonts w:ascii="Arial" w:hAnsi="Arial" w:cs="Arial"/>
                <w:bCs/>
                <w:color w:val="000000" w:themeColor="text1"/>
              </w:rPr>
              <w:t>Agt</w:t>
            </w:r>
            <w:proofErr w:type="spellEnd"/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Sept</w:t>
            </w: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C1AE1">
              <w:rPr>
                <w:rFonts w:ascii="Arial" w:hAnsi="Arial" w:cs="Arial"/>
                <w:bCs/>
                <w:color w:val="000000" w:themeColor="text1"/>
              </w:rPr>
              <w:t>Okt</w:t>
            </w:r>
            <w:proofErr w:type="spellEnd"/>
          </w:p>
        </w:tc>
        <w:tc>
          <w:tcPr>
            <w:tcW w:w="635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Nov</w:t>
            </w:r>
          </w:p>
        </w:tc>
        <w:tc>
          <w:tcPr>
            <w:tcW w:w="635" w:type="dxa"/>
            <w:tcBorders>
              <w:bottom w:val="double" w:sz="4" w:space="0" w:color="auto"/>
            </w:tcBorders>
          </w:tcPr>
          <w:p w:rsidR="00D95142" w:rsidRPr="001C1AE1" w:rsidRDefault="00D95142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 w:themeColor="text1"/>
              </w:rPr>
            </w:pPr>
            <w:r w:rsidRPr="001C1AE1">
              <w:rPr>
                <w:rFonts w:ascii="Arial" w:hAnsi="Arial" w:cs="Arial"/>
                <w:bCs/>
                <w:color w:val="000000" w:themeColor="text1"/>
              </w:rPr>
              <w:t>Des</w:t>
            </w:r>
          </w:p>
        </w:tc>
      </w:tr>
      <w:tr w:rsidR="00042DBD" w:rsidRPr="001C1AE1" w:rsidTr="00042DBD">
        <w:trPr>
          <w:trHeight w:val="275"/>
          <w:jc w:val="center"/>
        </w:trPr>
        <w:tc>
          <w:tcPr>
            <w:tcW w:w="507" w:type="dxa"/>
          </w:tcPr>
          <w:p w:rsidR="001E2F53" w:rsidRPr="001C1AE1" w:rsidRDefault="001771FE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E2F53" w:rsidRPr="001C1AE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2332" w:type="dxa"/>
          </w:tcPr>
          <w:p w:rsidR="001E2F53" w:rsidRPr="001C1AE1" w:rsidRDefault="006B3645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Persiapan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pelaksanaan</w:t>
            </w:r>
            <w:proofErr w:type="spellEnd"/>
          </w:p>
        </w:tc>
        <w:tc>
          <w:tcPr>
            <w:tcW w:w="571" w:type="dxa"/>
            <w:shd w:val="clear" w:color="auto" w:fill="A6A6A6" w:themeFill="background1" w:themeFillShade="A6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7" w:type="dxa"/>
            <w:shd w:val="clear" w:color="auto" w:fill="A6A6A6" w:themeFill="background1" w:themeFillShade="A6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6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B3645" w:rsidRPr="001C1AE1" w:rsidTr="00042DBD">
        <w:trPr>
          <w:trHeight w:val="275"/>
          <w:jc w:val="center"/>
        </w:trPr>
        <w:tc>
          <w:tcPr>
            <w:tcW w:w="507" w:type="dxa"/>
          </w:tcPr>
          <w:p w:rsidR="001E2F53" w:rsidRPr="001C1AE1" w:rsidRDefault="001771FE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1E2F53" w:rsidRPr="001C1AE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2332" w:type="dxa"/>
          </w:tcPr>
          <w:p w:rsidR="006B3645" w:rsidRPr="001C1AE1" w:rsidRDefault="006B3645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B3645">
              <w:rPr>
                <w:rFonts w:ascii="Arial" w:hAnsi="Arial" w:cs="Arial"/>
                <w:lang w:bidi="he-IL"/>
              </w:rPr>
              <w:t>Belanja</w:t>
            </w:r>
            <w:proofErr w:type="spellEnd"/>
            <w:r w:rsidRPr="006B3645">
              <w:rPr>
                <w:rFonts w:ascii="Arial" w:hAnsi="Arial" w:cs="Arial"/>
                <w:lang w:bidi="he-IL"/>
              </w:rPr>
              <w:t xml:space="preserve"> ATK</w:t>
            </w:r>
            <w:r w:rsidRPr="006B364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27" w:type="dxa"/>
            <w:shd w:val="clear" w:color="auto" w:fill="auto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26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78" w:type="dxa"/>
            <w:shd w:val="clear" w:color="auto" w:fill="auto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02" w:type="dxa"/>
            <w:shd w:val="clear" w:color="auto" w:fill="auto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35" w:type="dxa"/>
            <w:shd w:val="clear" w:color="auto" w:fill="auto"/>
          </w:tcPr>
          <w:p w:rsidR="001E2F53" w:rsidRPr="00D64D2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  <w:highlight w:val="darkGray"/>
              </w:rPr>
            </w:pPr>
          </w:p>
        </w:tc>
        <w:tc>
          <w:tcPr>
            <w:tcW w:w="635" w:type="dxa"/>
            <w:shd w:val="clear" w:color="auto" w:fill="auto"/>
          </w:tcPr>
          <w:p w:rsidR="001E2F53" w:rsidRPr="001C1AE1" w:rsidRDefault="001E2F53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B3645" w:rsidRPr="001C1AE1" w:rsidTr="00042DBD">
        <w:trPr>
          <w:trHeight w:val="275"/>
          <w:jc w:val="center"/>
        </w:trPr>
        <w:tc>
          <w:tcPr>
            <w:tcW w:w="507" w:type="dxa"/>
          </w:tcPr>
          <w:p w:rsidR="00D64D2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2332" w:type="dxa"/>
          </w:tcPr>
          <w:p w:rsidR="00D64D21" w:rsidRPr="001C1AE1" w:rsidRDefault="006B3645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B3645">
              <w:rPr>
                <w:rFonts w:ascii="Arial" w:hAnsi="Arial" w:cs="Arial"/>
                <w:lang w:bidi="he-IL"/>
              </w:rPr>
              <w:t>Rapat</w:t>
            </w:r>
            <w:proofErr w:type="spellEnd"/>
            <w:r w:rsidRPr="006B3645">
              <w:rPr>
                <w:rFonts w:ascii="Arial" w:hAnsi="Arial" w:cs="Arial"/>
                <w:lang w:bidi="he-IL"/>
              </w:rPr>
              <w:t xml:space="preserve"> </w:t>
            </w:r>
            <w:proofErr w:type="spellStart"/>
            <w:r w:rsidRPr="006B3645">
              <w:rPr>
                <w:rFonts w:ascii="Arial" w:hAnsi="Arial" w:cs="Arial"/>
                <w:lang w:bidi="he-IL"/>
              </w:rPr>
              <w:t>Koordinasi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6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42DBD" w:rsidRPr="001C1AE1" w:rsidTr="00042DBD">
        <w:trPr>
          <w:trHeight w:val="275"/>
          <w:jc w:val="center"/>
        </w:trPr>
        <w:tc>
          <w:tcPr>
            <w:tcW w:w="507" w:type="dxa"/>
          </w:tcPr>
          <w:p w:rsidR="00D64D2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2332" w:type="dxa"/>
          </w:tcPr>
          <w:p w:rsidR="00D64D21" w:rsidRPr="001C1AE1" w:rsidRDefault="006B3645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B3645">
              <w:rPr>
                <w:rFonts w:ascii="Arial" w:hAnsi="Arial" w:cs="Arial"/>
                <w:lang w:bidi="he-IL"/>
              </w:rPr>
              <w:t>Konsultasi</w:t>
            </w:r>
            <w:proofErr w:type="spellEnd"/>
            <w:r w:rsidRPr="006B3645">
              <w:rPr>
                <w:rFonts w:ascii="Arial" w:hAnsi="Arial" w:cs="Arial"/>
                <w:lang w:bidi="he-IL"/>
              </w:rPr>
              <w:t>/</w:t>
            </w:r>
            <w:proofErr w:type="spellStart"/>
            <w:r w:rsidRPr="006B3645">
              <w:rPr>
                <w:rFonts w:ascii="Arial" w:hAnsi="Arial" w:cs="Arial"/>
                <w:lang w:bidi="he-IL"/>
              </w:rPr>
              <w:t>Koordinasi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6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8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uto"/>
          </w:tcPr>
          <w:p w:rsidR="00D64D21" w:rsidRPr="001C1AE1" w:rsidRDefault="00D64D21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95C3F" w:rsidRPr="001C1AE1" w:rsidTr="00042DBD">
        <w:trPr>
          <w:trHeight w:val="275"/>
          <w:jc w:val="center"/>
        </w:trPr>
        <w:tc>
          <w:tcPr>
            <w:tcW w:w="507" w:type="dxa"/>
          </w:tcPr>
          <w:p w:rsidR="00E95C3F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2332" w:type="dxa"/>
          </w:tcPr>
          <w:p w:rsidR="00E95C3F" w:rsidRPr="006B3645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lang w:bidi="he-IL"/>
              </w:rPr>
            </w:pPr>
            <w:proofErr w:type="spellStart"/>
            <w:r>
              <w:rPr>
                <w:rFonts w:ascii="Arial" w:hAnsi="Arial" w:cs="Arial"/>
                <w:lang w:bidi="he-IL"/>
              </w:rPr>
              <w:t>Penyusunan</w:t>
            </w:r>
            <w:proofErr w:type="spellEnd"/>
            <w:r>
              <w:rPr>
                <w:rFonts w:ascii="Arial" w:hAnsi="Arial" w:cs="Arial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he-IL"/>
              </w:rPr>
              <w:t>Laporan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6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93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E95C3F" w:rsidRPr="001C1AE1" w:rsidRDefault="00E95C3F" w:rsidP="00042D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95142" w:rsidRDefault="00D95142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2DBD" w:rsidRDefault="00042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2DBD" w:rsidRDefault="00042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6DBD" w:rsidRPr="001C1AE1" w:rsidRDefault="00B36DBD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</w:rPr>
      </w:pPr>
      <w:r w:rsidRPr="001C1AE1">
        <w:rPr>
          <w:rFonts w:ascii="Arial" w:hAnsi="Arial" w:cs="Arial"/>
          <w:b/>
          <w:color w:val="000000" w:themeColor="text1"/>
        </w:rPr>
        <w:lastRenderedPageBreak/>
        <w:t xml:space="preserve">9. </w:t>
      </w:r>
      <w:proofErr w:type="spellStart"/>
      <w:r w:rsidRPr="001C1AE1">
        <w:rPr>
          <w:rFonts w:ascii="Arial" w:hAnsi="Arial" w:cs="Arial"/>
          <w:b/>
          <w:bCs/>
          <w:color w:val="000000" w:themeColor="text1"/>
        </w:rPr>
        <w:t>Biaya</w:t>
      </w:r>
      <w:proofErr w:type="spellEnd"/>
    </w:p>
    <w:p w:rsidR="00B36DBD" w:rsidRPr="001C1AE1" w:rsidRDefault="00B36DBD" w:rsidP="00042DBD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1AE1">
        <w:rPr>
          <w:rFonts w:ascii="Arial" w:hAnsi="Arial" w:cs="Arial"/>
          <w:color w:val="000000" w:themeColor="text1"/>
        </w:rPr>
        <w:t>Perkiraan</w:t>
      </w:r>
      <w:proofErr w:type="spellEnd"/>
      <w:r w:rsidRPr="001C1AE1">
        <w:rPr>
          <w:rFonts w:ascii="Arial" w:hAnsi="Arial" w:cs="Arial"/>
          <w:color w:val="000000" w:themeColor="text1"/>
        </w:rPr>
        <w:t xml:space="preserve"> total </w:t>
      </w:r>
      <w:proofErr w:type="spellStart"/>
      <w:r w:rsidRPr="001C1AE1">
        <w:rPr>
          <w:rFonts w:ascii="Arial" w:hAnsi="Arial" w:cs="Arial"/>
          <w:color w:val="000000" w:themeColor="text1"/>
        </w:rPr>
        <w:t>biaya</w:t>
      </w:r>
      <w:proofErr w:type="spellEnd"/>
      <w:r w:rsidRPr="001C1AE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</w:rPr>
        <w:t>kegiatan</w:t>
      </w:r>
      <w:proofErr w:type="spellEnd"/>
      <w:r w:rsidRPr="001C1AE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</w:rPr>
        <w:t>ini</w:t>
      </w:r>
      <w:proofErr w:type="spellEnd"/>
      <w:r w:rsidRPr="001C1AE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C1AE1">
        <w:rPr>
          <w:rFonts w:ascii="Arial" w:hAnsi="Arial" w:cs="Arial"/>
          <w:color w:val="000000" w:themeColor="text1"/>
        </w:rPr>
        <w:t>Rp</w:t>
      </w:r>
      <w:proofErr w:type="spellEnd"/>
      <w:r w:rsidRPr="001C1AE1">
        <w:rPr>
          <w:rFonts w:ascii="Arial" w:hAnsi="Arial" w:cs="Arial"/>
          <w:color w:val="000000" w:themeColor="text1"/>
        </w:rPr>
        <w:t xml:space="preserve">. </w:t>
      </w:r>
      <w:r w:rsidR="005276DB">
        <w:rPr>
          <w:rFonts w:ascii="Arial" w:hAnsi="Arial" w:cs="Arial"/>
          <w:color w:val="000000" w:themeColor="text1"/>
        </w:rPr>
        <w:t>15</w:t>
      </w:r>
      <w:r w:rsidR="00601841">
        <w:rPr>
          <w:rFonts w:ascii="Arial" w:hAnsi="Arial" w:cs="Arial"/>
          <w:color w:val="000000" w:themeColor="text1"/>
        </w:rPr>
        <w:t>.</w:t>
      </w:r>
      <w:r w:rsidR="009A55E4">
        <w:rPr>
          <w:rFonts w:ascii="Arial" w:hAnsi="Arial" w:cs="Arial"/>
          <w:color w:val="000000" w:themeColor="text1"/>
        </w:rPr>
        <w:t>00</w:t>
      </w:r>
      <w:r w:rsidR="00601841">
        <w:rPr>
          <w:rFonts w:ascii="Arial" w:hAnsi="Arial" w:cs="Arial"/>
          <w:color w:val="000000" w:themeColor="text1"/>
        </w:rPr>
        <w:t>0.000</w:t>
      </w:r>
      <w:r w:rsidR="00D32CA7" w:rsidRPr="001C1AE1">
        <w:rPr>
          <w:rFonts w:ascii="Arial" w:hAnsi="Arial" w:cs="Arial"/>
          <w:color w:val="000000" w:themeColor="text1"/>
        </w:rPr>
        <w:t xml:space="preserve">,00 </w:t>
      </w:r>
      <w:r w:rsidR="006468ED">
        <w:rPr>
          <w:rFonts w:ascii="Arial" w:hAnsi="Arial" w:cs="Arial"/>
          <w:color w:val="000000"/>
        </w:rPr>
        <w:t>(</w:t>
      </w:r>
      <w:proofErr w:type="spellStart"/>
      <w:r w:rsidR="006468ED">
        <w:rPr>
          <w:rFonts w:ascii="Arial" w:hAnsi="Arial" w:cs="Arial"/>
          <w:color w:val="000000"/>
        </w:rPr>
        <w:t>rincian</w:t>
      </w:r>
      <w:proofErr w:type="spellEnd"/>
      <w:r w:rsidR="006468ED">
        <w:rPr>
          <w:rFonts w:ascii="Arial" w:hAnsi="Arial" w:cs="Arial"/>
          <w:color w:val="000000"/>
        </w:rPr>
        <w:t xml:space="preserve"> </w:t>
      </w:r>
      <w:proofErr w:type="spellStart"/>
      <w:r w:rsidR="006468ED">
        <w:rPr>
          <w:rFonts w:ascii="Arial" w:hAnsi="Arial" w:cs="Arial"/>
          <w:color w:val="000000"/>
        </w:rPr>
        <w:t>anggaran</w:t>
      </w:r>
      <w:proofErr w:type="spellEnd"/>
      <w:r w:rsidR="006468ED">
        <w:rPr>
          <w:rFonts w:ascii="Arial" w:hAnsi="Arial" w:cs="Arial"/>
          <w:color w:val="000000"/>
        </w:rPr>
        <w:t xml:space="preserve"> </w:t>
      </w:r>
      <w:proofErr w:type="spellStart"/>
      <w:r w:rsidR="006468ED">
        <w:rPr>
          <w:rFonts w:ascii="Arial" w:hAnsi="Arial" w:cs="Arial"/>
          <w:color w:val="000000"/>
        </w:rPr>
        <w:t>terdapat</w:t>
      </w:r>
      <w:proofErr w:type="spellEnd"/>
      <w:r w:rsidR="006468ED">
        <w:rPr>
          <w:rFonts w:ascii="Arial" w:hAnsi="Arial" w:cs="Arial"/>
          <w:color w:val="000000"/>
        </w:rPr>
        <w:t xml:space="preserve"> </w:t>
      </w:r>
      <w:proofErr w:type="spellStart"/>
      <w:r w:rsidR="006468ED">
        <w:rPr>
          <w:rFonts w:ascii="Arial" w:hAnsi="Arial" w:cs="Arial"/>
          <w:color w:val="000000"/>
        </w:rPr>
        <w:t>dalam</w:t>
      </w:r>
      <w:proofErr w:type="spellEnd"/>
      <w:r w:rsidR="006468ED">
        <w:rPr>
          <w:rFonts w:ascii="Arial" w:hAnsi="Arial" w:cs="Arial"/>
          <w:color w:val="000000"/>
        </w:rPr>
        <w:t xml:space="preserve"> RKA)</w:t>
      </w:r>
    </w:p>
    <w:p w:rsidR="00A55628" w:rsidRDefault="00A55628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 w:themeColor="text1"/>
        </w:rPr>
      </w:pPr>
    </w:p>
    <w:p w:rsidR="00A55628" w:rsidRPr="001C1AE1" w:rsidRDefault="00A55628" w:rsidP="00042D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280"/>
        <w:gridCol w:w="5036"/>
      </w:tblGrid>
      <w:tr w:rsidR="00F06C5E" w:rsidRPr="001C1AE1" w:rsidTr="00F06C5E">
        <w:trPr>
          <w:trHeight w:val="2562"/>
          <w:jc w:val="center"/>
        </w:trPr>
        <w:tc>
          <w:tcPr>
            <w:tcW w:w="4890" w:type="dxa"/>
          </w:tcPr>
          <w:p w:rsidR="00F06C5E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C1AE1">
              <w:rPr>
                <w:rFonts w:ascii="Arial" w:hAnsi="Arial" w:cs="Arial"/>
                <w:color w:val="000000" w:themeColor="text1"/>
              </w:rPr>
              <w:t>Mengetahui</w:t>
            </w:r>
            <w:proofErr w:type="spellEnd"/>
            <w:r w:rsidRPr="001C1AE1">
              <w:rPr>
                <w:rFonts w:ascii="Arial" w:hAnsi="Arial" w:cs="Arial"/>
                <w:color w:val="000000" w:themeColor="text1"/>
              </w:rPr>
              <w:t>,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KEPALA BIDANG INFORMASI DAN PENGEMBANGAN SUMBER DAYA MANUSIA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 KEPEGAWAIAN DAN PENGEMBANGAN SUMBER DAYA MANUSIA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601841">
              <w:rPr>
                <w:rFonts w:ascii="Arial" w:hAnsi="Arial" w:cs="Arial"/>
                <w:color w:val="000000" w:themeColor="text1"/>
                <w:u w:val="single"/>
              </w:rPr>
              <w:t>ISNIARI DEWI MURDIYANI, S</w:t>
            </w:r>
            <w:r w:rsidR="002263F0">
              <w:rPr>
                <w:rFonts w:ascii="Arial" w:hAnsi="Arial" w:cs="Arial"/>
                <w:color w:val="000000" w:themeColor="text1"/>
                <w:u w:val="single"/>
              </w:rPr>
              <w:t>.</w:t>
            </w:r>
            <w:r w:rsidRPr="00601841">
              <w:rPr>
                <w:rFonts w:ascii="Arial" w:hAnsi="Arial" w:cs="Arial"/>
                <w:color w:val="000000" w:themeColor="text1"/>
                <w:u w:val="single"/>
              </w:rPr>
              <w:t>S</w:t>
            </w:r>
            <w:r w:rsidR="002263F0">
              <w:rPr>
                <w:rFonts w:ascii="Arial" w:hAnsi="Arial" w:cs="Arial"/>
                <w:color w:val="000000" w:themeColor="text1"/>
                <w:u w:val="single"/>
              </w:rPr>
              <w:t>.</w:t>
            </w:r>
            <w:r w:rsidRPr="00601841">
              <w:rPr>
                <w:rFonts w:ascii="Arial" w:hAnsi="Arial" w:cs="Arial"/>
                <w:color w:val="000000" w:themeColor="text1"/>
                <w:u w:val="single"/>
              </w:rPr>
              <w:t>T</w:t>
            </w:r>
            <w:r w:rsidR="002263F0">
              <w:rPr>
                <w:rFonts w:ascii="Arial" w:hAnsi="Arial" w:cs="Arial"/>
                <w:color w:val="000000" w:themeColor="text1"/>
                <w:u w:val="single"/>
              </w:rPr>
              <w:t>.</w:t>
            </w:r>
            <w:r w:rsidRPr="00601841">
              <w:rPr>
                <w:rFonts w:ascii="Arial" w:hAnsi="Arial" w:cs="Arial"/>
                <w:color w:val="000000" w:themeColor="text1"/>
                <w:u w:val="single"/>
              </w:rPr>
              <w:t>P</w:t>
            </w:r>
            <w:r w:rsidR="002263F0">
              <w:rPr>
                <w:rFonts w:ascii="Arial" w:hAnsi="Arial" w:cs="Arial"/>
                <w:color w:val="000000" w:themeColor="text1"/>
                <w:u w:val="single"/>
              </w:rPr>
              <w:t>.</w:t>
            </w:r>
          </w:p>
          <w:p w:rsidR="00F06C5E" w:rsidRPr="0060184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Penata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Tingkat I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NIP. </w:t>
            </w:r>
            <w:r w:rsidRPr="00601841">
              <w:rPr>
                <w:rFonts w:ascii="Arial" w:hAnsi="Arial" w:cs="Arial"/>
                <w:color w:val="000000" w:themeColor="text1"/>
              </w:rPr>
              <w:t>19770124 1997032 004</w:t>
            </w:r>
          </w:p>
        </w:tc>
        <w:tc>
          <w:tcPr>
            <w:tcW w:w="280" w:type="dxa"/>
          </w:tcPr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6" w:type="dxa"/>
          </w:tcPr>
          <w:p w:rsidR="00F06C5E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1C1AE1">
              <w:rPr>
                <w:rFonts w:ascii="Arial" w:hAnsi="Arial" w:cs="Arial"/>
                <w:color w:val="000000" w:themeColor="text1"/>
              </w:rPr>
              <w:t>Karanganyar</w:t>
            </w:r>
            <w:proofErr w:type="spellEnd"/>
            <w:r w:rsidRPr="001C1AE1">
              <w:rPr>
                <w:rFonts w:ascii="Arial" w:hAnsi="Arial" w:cs="Arial"/>
                <w:color w:val="000000" w:themeColor="text1"/>
              </w:rPr>
              <w:t>,</w:t>
            </w:r>
            <w:r w:rsidR="002263F0">
              <w:rPr>
                <w:rFonts w:ascii="Arial" w:hAnsi="Arial" w:cs="Arial"/>
                <w:color w:val="000000" w:themeColor="text1"/>
              </w:rPr>
              <w:t xml:space="preserve">   </w:t>
            </w:r>
            <w:proofErr w:type="gramEnd"/>
            <w:r w:rsidR="002263F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1AE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November 202</w:t>
            </w:r>
            <w:r w:rsidR="002263F0">
              <w:rPr>
                <w:rFonts w:ascii="Arial" w:hAnsi="Arial" w:cs="Arial"/>
                <w:color w:val="000000" w:themeColor="text1"/>
              </w:rPr>
              <w:t>1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1AE1">
              <w:rPr>
                <w:rFonts w:ascii="Arial" w:hAnsi="Arial" w:cs="Arial"/>
                <w:color w:val="000000" w:themeColor="text1"/>
              </w:rPr>
              <w:t xml:space="preserve">KEPALA </w:t>
            </w:r>
            <w:r>
              <w:rPr>
                <w:rFonts w:ascii="Arial" w:hAnsi="Arial" w:cs="Arial"/>
                <w:color w:val="000000" w:themeColor="text1"/>
              </w:rPr>
              <w:t xml:space="preserve">SUB BIDANG </w:t>
            </w:r>
            <w:r w:rsidRPr="0009649E">
              <w:rPr>
                <w:rFonts w:ascii="Arial" w:hAnsi="Arial" w:cs="Arial"/>
                <w:color w:val="000000" w:themeColor="text1"/>
              </w:rPr>
              <w:t>INFORMASI DAN PELAPORAN</w:t>
            </w:r>
          </w:p>
          <w:p w:rsidR="00F06C5E" w:rsidRPr="00473F5A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BADAN KEPEGAWAIAN DAN PENGEMBANGAN SUMBER DAYA MANUSIA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F06C5E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  <w:r w:rsidRPr="00601841">
              <w:rPr>
                <w:rFonts w:ascii="Arial" w:hAnsi="Arial" w:cs="Arial"/>
                <w:color w:val="000000" w:themeColor="text1"/>
                <w:u w:val="single"/>
              </w:rPr>
              <w:t>JOKO PRASETYO, S.I.P.</w:t>
            </w:r>
            <w:r w:rsidRPr="00A874BA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Penata</w:t>
            </w:r>
            <w:proofErr w:type="spellEnd"/>
          </w:p>
          <w:p w:rsidR="00F06C5E" w:rsidRPr="001C1AE1" w:rsidRDefault="00F06C5E" w:rsidP="00042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NIP. </w:t>
            </w:r>
            <w:r w:rsidRPr="00601841">
              <w:rPr>
                <w:rFonts w:ascii="Arial" w:hAnsi="Arial" w:cs="Arial"/>
                <w:lang w:val="id-ID"/>
              </w:rPr>
              <w:t>19880424 201101 1 009</w:t>
            </w:r>
          </w:p>
        </w:tc>
      </w:tr>
    </w:tbl>
    <w:p w:rsidR="001C1AE1" w:rsidRPr="001C1AE1" w:rsidRDefault="001C1AE1" w:rsidP="00042DBD">
      <w:pPr>
        <w:tabs>
          <w:tab w:val="left" w:pos="3097"/>
          <w:tab w:val="left" w:pos="3381"/>
        </w:tabs>
        <w:autoSpaceDE w:val="0"/>
        <w:spacing w:after="120" w:line="360" w:lineRule="auto"/>
        <w:rPr>
          <w:rFonts w:ascii="Arial" w:hAnsi="Arial" w:cs="Arial"/>
          <w:b/>
          <w:color w:val="000000" w:themeColor="text1"/>
          <w:sz w:val="28"/>
        </w:rPr>
      </w:pPr>
    </w:p>
    <w:sectPr w:rsidR="001C1AE1" w:rsidRPr="001C1AE1" w:rsidSect="00042DBD">
      <w:pgSz w:w="12242" w:h="20163" w:code="5"/>
      <w:pgMar w:top="1134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94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2A4927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28051C"/>
    <w:multiLevelType w:val="hybridMultilevel"/>
    <w:tmpl w:val="6D3AD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40FE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610118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C85061"/>
    <w:multiLevelType w:val="hybridMultilevel"/>
    <w:tmpl w:val="9CA60A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D866FA"/>
    <w:multiLevelType w:val="hybridMultilevel"/>
    <w:tmpl w:val="9E08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C9F"/>
    <w:multiLevelType w:val="hybridMultilevel"/>
    <w:tmpl w:val="FF6A3D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B3463F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EBE7111"/>
    <w:multiLevelType w:val="hybridMultilevel"/>
    <w:tmpl w:val="FF6A3D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2F1308"/>
    <w:multiLevelType w:val="hybridMultilevel"/>
    <w:tmpl w:val="B0EA9006"/>
    <w:lvl w:ilvl="0" w:tplc="53262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178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E90EFE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483EA0"/>
    <w:multiLevelType w:val="hybridMultilevel"/>
    <w:tmpl w:val="0904315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491C6D"/>
    <w:multiLevelType w:val="hybridMultilevel"/>
    <w:tmpl w:val="75C6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D"/>
    <w:rsid w:val="000278AC"/>
    <w:rsid w:val="00035721"/>
    <w:rsid w:val="00042DBD"/>
    <w:rsid w:val="00045EF3"/>
    <w:rsid w:val="000469CE"/>
    <w:rsid w:val="000508C9"/>
    <w:rsid w:val="00057609"/>
    <w:rsid w:val="00064129"/>
    <w:rsid w:val="00066038"/>
    <w:rsid w:val="00081198"/>
    <w:rsid w:val="00082491"/>
    <w:rsid w:val="0009030A"/>
    <w:rsid w:val="00092F81"/>
    <w:rsid w:val="0009649E"/>
    <w:rsid w:val="00096C70"/>
    <w:rsid w:val="000A5E77"/>
    <w:rsid w:val="000A7C2E"/>
    <w:rsid w:val="000B260E"/>
    <w:rsid w:val="000B29B8"/>
    <w:rsid w:val="000B3311"/>
    <w:rsid w:val="000B3546"/>
    <w:rsid w:val="000B3BE0"/>
    <w:rsid w:val="000B579C"/>
    <w:rsid w:val="000D606F"/>
    <w:rsid w:val="000D7216"/>
    <w:rsid w:val="000D758B"/>
    <w:rsid w:val="000F000B"/>
    <w:rsid w:val="000F0189"/>
    <w:rsid w:val="000F16AB"/>
    <w:rsid w:val="000F39E6"/>
    <w:rsid w:val="000F41DC"/>
    <w:rsid w:val="001056C4"/>
    <w:rsid w:val="00111B6C"/>
    <w:rsid w:val="001203FB"/>
    <w:rsid w:val="00120709"/>
    <w:rsid w:val="00127D8F"/>
    <w:rsid w:val="0013066D"/>
    <w:rsid w:val="00132DF7"/>
    <w:rsid w:val="0013670F"/>
    <w:rsid w:val="00145661"/>
    <w:rsid w:val="00150586"/>
    <w:rsid w:val="00152C87"/>
    <w:rsid w:val="00156678"/>
    <w:rsid w:val="00157F0E"/>
    <w:rsid w:val="001771FE"/>
    <w:rsid w:val="00182A63"/>
    <w:rsid w:val="001A3872"/>
    <w:rsid w:val="001B6786"/>
    <w:rsid w:val="001C1AE1"/>
    <w:rsid w:val="001C5656"/>
    <w:rsid w:val="001C6614"/>
    <w:rsid w:val="001D00D1"/>
    <w:rsid w:val="001D12CD"/>
    <w:rsid w:val="001E2F53"/>
    <w:rsid w:val="001E775A"/>
    <w:rsid w:val="001F2867"/>
    <w:rsid w:val="001F4DA5"/>
    <w:rsid w:val="001F57EC"/>
    <w:rsid w:val="001F5FEE"/>
    <w:rsid w:val="00206994"/>
    <w:rsid w:val="00211146"/>
    <w:rsid w:val="002145BF"/>
    <w:rsid w:val="00217C6B"/>
    <w:rsid w:val="00220D1A"/>
    <w:rsid w:val="00223069"/>
    <w:rsid w:val="002263F0"/>
    <w:rsid w:val="00230554"/>
    <w:rsid w:val="00233EB8"/>
    <w:rsid w:val="00241000"/>
    <w:rsid w:val="00244484"/>
    <w:rsid w:val="0024729F"/>
    <w:rsid w:val="00251D63"/>
    <w:rsid w:val="00260896"/>
    <w:rsid w:val="002610C1"/>
    <w:rsid w:val="0026704A"/>
    <w:rsid w:val="00267F7F"/>
    <w:rsid w:val="00271049"/>
    <w:rsid w:val="00271075"/>
    <w:rsid w:val="002712EA"/>
    <w:rsid w:val="0027158A"/>
    <w:rsid w:val="00275331"/>
    <w:rsid w:val="0027601F"/>
    <w:rsid w:val="00280589"/>
    <w:rsid w:val="00284C4E"/>
    <w:rsid w:val="002928B8"/>
    <w:rsid w:val="00296A38"/>
    <w:rsid w:val="002A003A"/>
    <w:rsid w:val="002A336A"/>
    <w:rsid w:val="002A4049"/>
    <w:rsid w:val="002B589E"/>
    <w:rsid w:val="002B6996"/>
    <w:rsid w:val="002C5911"/>
    <w:rsid w:val="002C632F"/>
    <w:rsid w:val="002C78A0"/>
    <w:rsid w:val="002E3A32"/>
    <w:rsid w:val="002E6D58"/>
    <w:rsid w:val="002E72B7"/>
    <w:rsid w:val="00300CD6"/>
    <w:rsid w:val="00300FEA"/>
    <w:rsid w:val="00301D80"/>
    <w:rsid w:val="00302E99"/>
    <w:rsid w:val="00303979"/>
    <w:rsid w:val="00312499"/>
    <w:rsid w:val="003167BC"/>
    <w:rsid w:val="003211F7"/>
    <w:rsid w:val="003247F1"/>
    <w:rsid w:val="003261CA"/>
    <w:rsid w:val="00330E6A"/>
    <w:rsid w:val="00331EB8"/>
    <w:rsid w:val="00342D72"/>
    <w:rsid w:val="00352456"/>
    <w:rsid w:val="00353EA5"/>
    <w:rsid w:val="00365955"/>
    <w:rsid w:val="00366BFE"/>
    <w:rsid w:val="00375C22"/>
    <w:rsid w:val="003857A8"/>
    <w:rsid w:val="003874A6"/>
    <w:rsid w:val="00395A00"/>
    <w:rsid w:val="0039786A"/>
    <w:rsid w:val="003A3B47"/>
    <w:rsid w:val="003A54FC"/>
    <w:rsid w:val="003A58AE"/>
    <w:rsid w:val="003A7B28"/>
    <w:rsid w:val="003B3E79"/>
    <w:rsid w:val="003B59BC"/>
    <w:rsid w:val="003D3E44"/>
    <w:rsid w:val="003D6A9F"/>
    <w:rsid w:val="003E1DBC"/>
    <w:rsid w:val="003E31B0"/>
    <w:rsid w:val="003E3D85"/>
    <w:rsid w:val="003E635B"/>
    <w:rsid w:val="003F33DD"/>
    <w:rsid w:val="003F4E19"/>
    <w:rsid w:val="004067C1"/>
    <w:rsid w:val="00412B30"/>
    <w:rsid w:val="00423E92"/>
    <w:rsid w:val="004248FE"/>
    <w:rsid w:val="00440400"/>
    <w:rsid w:val="0044526D"/>
    <w:rsid w:val="00446426"/>
    <w:rsid w:val="00446AC2"/>
    <w:rsid w:val="00460C62"/>
    <w:rsid w:val="00463264"/>
    <w:rsid w:val="00463D18"/>
    <w:rsid w:val="00470838"/>
    <w:rsid w:val="004779D6"/>
    <w:rsid w:val="004840E1"/>
    <w:rsid w:val="004859EC"/>
    <w:rsid w:val="0049201B"/>
    <w:rsid w:val="00495620"/>
    <w:rsid w:val="00496C00"/>
    <w:rsid w:val="004978CF"/>
    <w:rsid w:val="004A2130"/>
    <w:rsid w:val="004B1302"/>
    <w:rsid w:val="004B16C7"/>
    <w:rsid w:val="004B497C"/>
    <w:rsid w:val="004B5400"/>
    <w:rsid w:val="004C21B2"/>
    <w:rsid w:val="004D7C8D"/>
    <w:rsid w:val="004E6E6A"/>
    <w:rsid w:val="004F1431"/>
    <w:rsid w:val="004F588B"/>
    <w:rsid w:val="00510086"/>
    <w:rsid w:val="0051304D"/>
    <w:rsid w:val="00515F21"/>
    <w:rsid w:val="005246C9"/>
    <w:rsid w:val="005256A6"/>
    <w:rsid w:val="005276DB"/>
    <w:rsid w:val="005425C2"/>
    <w:rsid w:val="00543DF4"/>
    <w:rsid w:val="0054611B"/>
    <w:rsid w:val="00547B7D"/>
    <w:rsid w:val="00561D8E"/>
    <w:rsid w:val="005659F2"/>
    <w:rsid w:val="005721F8"/>
    <w:rsid w:val="0057664B"/>
    <w:rsid w:val="00580591"/>
    <w:rsid w:val="00581353"/>
    <w:rsid w:val="00584A08"/>
    <w:rsid w:val="00586D9C"/>
    <w:rsid w:val="00591FC3"/>
    <w:rsid w:val="00592C3A"/>
    <w:rsid w:val="00594D9B"/>
    <w:rsid w:val="005A1541"/>
    <w:rsid w:val="005A21EF"/>
    <w:rsid w:val="005A2C08"/>
    <w:rsid w:val="005A2C2C"/>
    <w:rsid w:val="005B2409"/>
    <w:rsid w:val="005B7945"/>
    <w:rsid w:val="005C0FD9"/>
    <w:rsid w:val="005C3795"/>
    <w:rsid w:val="005D25B0"/>
    <w:rsid w:val="005D351B"/>
    <w:rsid w:val="005F6C33"/>
    <w:rsid w:val="006014C6"/>
    <w:rsid w:val="00601841"/>
    <w:rsid w:val="006054B2"/>
    <w:rsid w:val="0060617F"/>
    <w:rsid w:val="00606555"/>
    <w:rsid w:val="00606B12"/>
    <w:rsid w:val="006076C8"/>
    <w:rsid w:val="00610A37"/>
    <w:rsid w:val="00624349"/>
    <w:rsid w:val="00625168"/>
    <w:rsid w:val="00630A32"/>
    <w:rsid w:val="00631AA9"/>
    <w:rsid w:val="006402D2"/>
    <w:rsid w:val="00641448"/>
    <w:rsid w:val="006460B2"/>
    <w:rsid w:val="006468ED"/>
    <w:rsid w:val="006508D2"/>
    <w:rsid w:val="0065266D"/>
    <w:rsid w:val="0066614F"/>
    <w:rsid w:val="00674D90"/>
    <w:rsid w:val="006848CF"/>
    <w:rsid w:val="006863C9"/>
    <w:rsid w:val="00686785"/>
    <w:rsid w:val="00687750"/>
    <w:rsid w:val="00690589"/>
    <w:rsid w:val="006907A6"/>
    <w:rsid w:val="00691525"/>
    <w:rsid w:val="00692E9B"/>
    <w:rsid w:val="006955B3"/>
    <w:rsid w:val="0069589F"/>
    <w:rsid w:val="006A08BB"/>
    <w:rsid w:val="006A2696"/>
    <w:rsid w:val="006B3645"/>
    <w:rsid w:val="006C041E"/>
    <w:rsid w:val="006C11DF"/>
    <w:rsid w:val="006E3692"/>
    <w:rsid w:val="006E6B6F"/>
    <w:rsid w:val="006E6D87"/>
    <w:rsid w:val="006F0118"/>
    <w:rsid w:val="006F213F"/>
    <w:rsid w:val="006F4252"/>
    <w:rsid w:val="006F48A1"/>
    <w:rsid w:val="006F509E"/>
    <w:rsid w:val="006F555A"/>
    <w:rsid w:val="00702732"/>
    <w:rsid w:val="00704EE2"/>
    <w:rsid w:val="0071091D"/>
    <w:rsid w:val="00712DC6"/>
    <w:rsid w:val="007137C6"/>
    <w:rsid w:val="00715910"/>
    <w:rsid w:val="0071678E"/>
    <w:rsid w:val="00720A6D"/>
    <w:rsid w:val="00724670"/>
    <w:rsid w:val="0072742B"/>
    <w:rsid w:val="00727CFA"/>
    <w:rsid w:val="00731AF2"/>
    <w:rsid w:val="007425EF"/>
    <w:rsid w:val="00744617"/>
    <w:rsid w:val="00750F49"/>
    <w:rsid w:val="00753E3E"/>
    <w:rsid w:val="00755071"/>
    <w:rsid w:val="00761E5E"/>
    <w:rsid w:val="00763E8D"/>
    <w:rsid w:val="00767732"/>
    <w:rsid w:val="00777128"/>
    <w:rsid w:val="00777DE5"/>
    <w:rsid w:val="007811CA"/>
    <w:rsid w:val="0078358A"/>
    <w:rsid w:val="0079741E"/>
    <w:rsid w:val="007A0994"/>
    <w:rsid w:val="007A38F6"/>
    <w:rsid w:val="007A7930"/>
    <w:rsid w:val="007C1B11"/>
    <w:rsid w:val="007C6779"/>
    <w:rsid w:val="007D120B"/>
    <w:rsid w:val="007D2FF0"/>
    <w:rsid w:val="007E055F"/>
    <w:rsid w:val="007E0A2C"/>
    <w:rsid w:val="007E13E5"/>
    <w:rsid w:val="007E60FF"/>
    <w:rsid w:val="007E70AE"/>
    <w:rsid w:val="007F0F2B"/>
    <w:rsid w:val="007F20C4"/>
    <w:rsid w:val="007F35A7"/>
    <w:rsid w:val="007F46C7"/>
    <w:rsid w:val="007F4955"/>
    <w:rsid w:val="00806D00"/>
    <w:rsid w:val="008105EF"/>
    <w:rsid w:val="00815F76"/>
    <w:rsid w:val="00821315"/>
    <w:rsid w:val="00821879"/>
    <w:rsid w:val="00823DA1"/>
    <w:rsid w:val="0082530C"/>
    <w:rsid w:val="00825ED5"/>
    <w:rsid w:val="00827A8C"/>
    <w:rsid w:val="00831F28"/>
    <w:rsid w:val="0083362A"/>
    <w:rsid w:val="0084215C"/>
    <w:rsid w:val="00844E37"/>
    <w:rsid w:val="00845A67"/>
    <w:rsid w:val="00850F3A"/>
    <w:rsid w:val="008608BE"/>
    <w:rsid w:val="00861659"/>
    <w:rsid w:val="008630BE"/>
    <w:rsid w:val="008635CB"/>
    <w:rsid w:val="00866618"/>
    <w:rsid w:val="008749A6"/>
    <w:rsid w:val="00886878"/>
    <w:rsid w:val="00887D91"/>
    <w:rsid w:val="008A558C"/>
    <w:rsid w:val="008B3CE2"/>
    <w:rsid w:val="008D117E"/>
    <w:rsid w:val="008D2A77"/>
    <w:rsid w:val="008E35D4"/>
    <w:rsid w:val="008F1B4F"/>
    <w:rsid w:val="008F32BB"/>
    <w:rsid w:val="008F4807"/>
    <w:rsid w:val="0090491F"/>
    <w:rsid w:val="00907CD2"/>
    <w:rsid w:val="009113A2"/>
    <w:rsid w:val="00913712"/>
    <w:rsid w:val="009311A0"/>
    <w:rsid w:val="00931923"/>
    <w:rsid w:val="00934776"/>
    <w:rsid w:val="00934BE1"/>
    <w:rsid w:val="00936377"/>
    <w:rsid w:val="009518BB"/>
    <w:rsid w:val="00951C3B"/>
    <w:rsid w:val="00954B9A"/>
    <w:rsid w:val="009561F1"/>
    <w:rsid w:val="00995BAF"/>
    <w:rsid w:val="009A55E4"/>
    <w:rsid w:val="009B3251"/>
    <w:rsid w:val="009C1346"/>
    <w:rsid w:val="009C2AE3"/>
    <w:rsid w:val="009C60D1"/>
    <w:rsid w:val="009D5F95"/>
    <w:rsid w:val="009E1BD5"/>
    <w:rsid w:val="009E2855"/>
    <w:rsid w:val="009F0B26"/>
    <w:rsid w:val="009F1983"/>
    <w:rsid w:val="009F3D11"/>
    <w:rsid w:val="009F6CF8"/>
    <w:rsid w:val="009F6F61"/>
    <w:rsid w:val="00A06B4C"/>
    <w:rsid w:val="00A1701C"/>
    <w:rsid w:val="00A17889"/>
    <w:rsid w:val="00A21995"/>
    <w:rsid w:val="00A23556"/>
    <w:rsid w:val="00A23607"/>
    <w:rsid w:val="00A30122"/>
    <w:rsid w:val="00A340C9"/>
    <w:rsid w:val="00A35FFB"/>
    <w:rsid w:val="00A371CB"/>
    <w:rsid w:val="00A47490"/>
    <w:rsid w:val="00A52161"/>
    <w:rsid w:val="00A52B8E"/>
    <w:rsid w:val="00A55628"/>
    <w:rsid w:val="00A86B74"/>
    <w:rsid w:val="00A874BA"/>
    <w:rsid w:val="00A937BC"/>
    <w:rsid w:val="00AA0222"/>
    <w:rsid w:val="00AA0363"/>
    <w:rsid w:val="00AA2294"/>
    <w:rsid w:val="00AC56AF"/>
    <w:rsid w:val="00AD04E6"/>
    <w:rsid w:val="00AE2A07"/>
    <w:rsid w:val="00B001AE"/>
    <w:rsid w:val="00B00225"/>
    <w:rsid w:val="00B003A7"/>
    <w:rsid w:val="00B003F9"/>
    <w:rsid w:val="00B0604E"/>
    <w:rsid w:val="00B06D9D"/>
    <w:rsid w:val="00B36DBD"/>
    <w:rsid w:val="00B40EBC"/>
    <w:rsid w:val="00B44734"/>
    <w:rsid w:val="00B45CFC"/>
    <w:rsid w:val="00B5433B"/>
    <w:rsid w:val="00B64145"/>
    <w:rsid w:val="00B72064"/>
    <w:rsid w:val="00B81392"/>
    <w:rsid w:val="00B823A1"/>
    <w:rsid w:val="00B92D52"/>
    <w:rsid w:val="00B94581"/>
    <w:rsid w:val="00B963DE"/>
    <w:rsid w:val="00BA0EEB"/>
    <w:rsid w:val="00BA6CC7"/>
    <w:rsid w:val="00BB1528"/>
    <w:rsid w:val="00BB6F5A"/>
    <w:rsid w:val="00BB7847"/>
    <w:rsid w:val="00BC14B1"/>
    <w:rsid w:val="00BC3236"/>
    <w:rsid w:val="00BC5AF8"/>
    <w:rsid w:val="00BC5C2A"/>
    <w:rsid w:val="00BC7590"/>
    <w:rsid w:val="00BD3A3B"/>
    <w:rsid w:val="00BD72F1"/>
    <w:rsid w:val="00BE1A53"/>
    <w:rsid w:val="00BE6B58"/>
    <w:rsid w:val="00BF4AED"/>
    <w:rsid w:val="00BF4DC2"/>
    <w:rsid w:val="00C114E7"/>
    <w:rsid w:val="00C13156"/>
    <w:rsid w:val="00C14278"/>
    <w:rsid w:val="00C1431B"/>
    <w:rsid w:val="00C30927"/>
    <w:rsid w:val="00C366C4"/>
    <w:rsid w:val="00C42BEC"/>
    <w:rsid w:val="00C51B4F"/>
    <w:rsid w:val="00C52012"/>
    <w:rsid w:val="00C70462"/>
    <w:rsid w:val="00C70E62"/>
    <w:rsid w:val="00C76996"/>
    <w:rsid w:val="00C7736F"/>
    <w:rsid w:val="00C86EBD"/>
    <w:rsid w:val="00C91E63"/>
    <w:rsid w:val="00C97A50"/>
    <w:rsid w:val="00CA7C3D"/>
    <w:rsid w:val="00CB18F6"/>
    <w:rsid w:val="00CB5451"/>
    <w:rsid w:val="00CB641F"/>
    <w:rsid w:val="00CC083C"/>
    <w:rsid w:val="00CC2B0E"/>
    <w:rsid w:val="00CC5B72"/>
    <w:rsid w:val="00CC6EA8"/>
    <w:rsid w:val="00CC7363"/>
    <w:rsid w:val="00CC743D"/>
    <w:rsid w:val="00CD40F4"/>
    <w:rsid w:val="00CD6384"/>
    <w:rsid w:val="00CE1117"/>
    <w:rsid w:val="00CE52D1"/>
    <w:rsid w:val="00CF17CF"/>
    <w:rsid w:val="00D06111"/>
    <w:rsid w:val="00D166A0"/>
    <w:rsid w:val="00D1737F"/>
    <w:rsid w:val="00D31E5D"/>
    <w:rsid w:val="00D32CA7"/>
    <w:rsid w:val="00D33A86"/>
    <w:rsid w:val="00D415C8"/>
    <w:rsid w:val="00D52204"/>
    <w:rsid w:val="00D62A3C"/>
    <w:rsid w:val="00D62A49"/>
    <w:rsid w:val="00D64D21"/>
    <w:rsid w:val="00D75441"/>
    <w:rsid w:val="00D764AC"/>
    <w:rsid w:val="00D82FB1"/>
    <w:rsid w:val="00D8634F"/>
    <w:rsid w:val="00D871B1"/>
    <w:rsid w:val="00D93CAE"/>
    <w:rsid w:val="00D95142"/>
    <w:rsid w:val="00D96DEE"/>
    <w:rsid w:val="00DA082C"/>
    <w:rsid w:val="00DA0F0B"/>
    <w:rsid w:val="00DA456C"/>
    <w:rsid w:val="00DA5D77"/>
    <w:rsid w:val="00DB0A56"/>
    <w:rsid w:val="00DB3A70"/>
    <w:rsid w:val="00DC47BE"/>
    <w:rsid w:val="00DE4EB5"/>
    <w:rsid w:val="00DE6A54"/>
    <w:rsid w:val="00DF0480"/>
    <w:rsid w:val="00DF2816"/>
    <w:rsid w:val="00DF292A"/>
    <w:rsid w:val="00DF686D"/>
    <w:rsid w:val="00E01DD9"/>
    <w:rsid w:val="00E03BEA"/>
    <w:rsid w:val="00E05C6F"/>
    <w:rsid w:val="00E17FA5"/>
    <w:rsid w:val="00E2223E"/>
    <w:rsid w:val="00E25274"/>
    <w:rsid w:val="00E2584A"/>
    <w:rsid w:val="00E26BE7"/>
    <w:rsid w:val="00E34EED"/>
    <w:rsid w:val="00E37FDC"/>
    <w:rsid w:val="00E43D15"/>
    <w:rsid w:val="00E47320"/>
    <w:rsid w:val="00E5077F"/>
    <w:rsid w:val="00E51AE4"/>
    <w:rsid w:val="00E54DA8"/>
    <w:rsid w:val="00E60B78"/>
    <w:rsid w:val="00E63BBF"/>
    <w:rsid w:val="00E74EC2"/>
    <w:rsid w:val="00E75246"/>
    <w:rsid w:val="00E77881"/>
    <w:rsid w:val="00E812EF"/>
    <w:rsid w:val="00E81C78"/>
    <w:rsid w:val="00E82E17"/>
    <w:rsid w:val="00E903F8"/>
    <w:rsid w:val="00E90B67"/>
    <w:rsid w:val="00E95280"/>
    <w:rsid w:val="00E95C3F"/>
    <w:rsid w:val="00E970F9"/>
    <w:rsid w:val="00E97DC4"/>
    <w:rsid w:val="00EA0770"/>
    <w:rsid w:val="00EA7C4A"/>
    <w:rsid w:val="00EB2245"/>
    <w:rsid w:val="00EB276D"/>
    <w:rsid w:val="00EB2BE6"/>
    <w:rsid w:val="00EC0023"/>
    <w:rsid w:val="00EC4973"/>
    <w:rsid w:val="00ED7120"/>
    <w:rsid w:val="00EE0FBB"/>
    <w:rsid w:val="00EE4DA9"/>
    <w:rsid w:val="00EF044B"/>
    <w:rsid w:val="00EF5CA9"/>
    <w:rsid w:val="00F03234"/>
    <w:rsid w:val="00F06C5E"/>
    <w:rsid w:val="00F07106"/>
    <w:rsid w:val="00F10D5C"/>
    <w:rsid w:val="00F14658"/>
    <w:rsid w:val="00F21E21"/>
    <w:rsid w:val="00F21ED5"/>
    <w:rsid w:val="00F35809"/>
    <w:rsid w:val="00F43D9F"/>
    <w:rsid w:val="00F52921"/>
    <w:rsid w:val="00F665F5"/>
    <w:rsid w:val="00F72EAB"/>
    <w:rsid w:val="00F73AF8"/>
    <w:rsid w:val="00F73E0C"/>
    <w:rsid w:val="00F76145"/>
    <w:rsid w:val="00F762C7"/>
    <w:rsid w:val="00F84A59"/>
    <w:rsid w:val="00F87DAA"/>
    <w:rsid w:val="00F93574"/>
    <w:rsid w:val="00FA22C1"/>
    <w:rsid w:val="00FB35BF"/>
    <w:rsid w:val="00FB5ADF"/>
    <w:rsid w:val="00FB5F62"/>
    <w:rsid w:val="00FB6798"/>
    <w:rsid w:val="00FB6963"/>
    <w:rsid w:val="00FB76C4"/>
    <w:rsid w:val="00FD44ED"/>
    <w:rsid w:val="00FD47DD"/>
    <w:rsid w:val="00FD5E7B"/>
    <w:rsid w:val="00FE2852"/>
    <w:rsid w:val="00FF2254"/>
    <w:rsid w:val="00FF2C4E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9449"/>
  <w15:docId w15:val="{C9887A62-A9C1-4DBE-9CF4-0FF7F69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750"/>
    <w:pPr>
      <w:widowControl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7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C6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31A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AA9"/>
    <w:rPr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1682-C648-41FD-8BB6-3E180FCB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5</cp:revision>
  <cp:lastPrinted>2021-11-29T04:41:00Z</cp:lastPrinted>
  <dcterms:created xsi:type="dcterms:W3CDTF">2021-11-29T02:47:00Z</dcterms:created>
  <dcterms:modified xsi:type="dcterms:W3CDTF">2021-11-29T04:46:00Z</dcterms:modified>
</cp:coreProperties>
</file>