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98" w:rsidRDefault="000E4398"/>
    <w:p w:rsidR="006D553A" w:rsidRDefault="00A63D8F">
      <w:r>
        <w:rPr>
          <w:noProof/>
        </w:rPr>
        <w:drawing>
          <wp:anchor distT="0" distB="0" distL="114300" distR="114300" simplePos="0" relativeHeight="251658240" behindDoc="0" locked="0" layoutInCell="1" allowOverlap="1" wp14:anchorId="05A31306" wp14:editId="5C1D8F6A">
            <wp:simplePos x="0" y="0"/>
            <wp:positionH relativeFrom="column">
              <wp:posOffset>2618666</wp:posOffset>
            </wp:positionH>
            <wp:positionV relativeFrom="paragraph">
              <wp:posOffset>81915</wp:posOffset>
            </wp:positionV>
            <wp:extent cx="933450" cy="995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 w:rsidP="006D553A">
      <w:pPr>
        <w:spacing w:after="0" w:line="360" w:lineRule="auto"/>
        <w:ind w:left="0" w:right="28"/>
        <w:jc w:val="center"/>
      </w:pPr>
      <w:r>
        <w:t xml:space="preserve">KEPUTUSAN KEPALA DESA </w:t>
      </w:r>
      <w:r w:rsidR="00A63D8F">
        <w:t>GEDONGAN</w:t>
      </w:r>
      <w:r>
        <w:t xml:space="preserve"> </w:t>
      </w:r>
    </w:p>
    <w:p w:rsidR="006D553A" w:rsidRDefault="006D553A" w:rsidP="006D553A">
      <w:pPr>
        <w:spacing w:after="0" w:line="360" w:lineRule="auto"/>
        <w:ind w:left="0" w:right="28"/>
        <w:jc w:val="center"/>
        <w:rPr>
          <w:lang w:val="id-ID"/>
        </w:rPr>
      </w:pPr>
      <w:r>
        <w:rPr>
          <w:lang w:val="id-ID"/>
        </w:rPr>
        <w:t xml:space="preserve">KECAMATAN </w:t>
      </w:r>
      <w:r w:rsidR="00D06DAE">
        <w:rPr>
          <w:lang w:val="id-ID"/>
        </w:rPr>
        <w:t>COLOMADU</w:t>
      </w:r>
      <w:r>
        <w:rPr>
          <w:lang w:val="id-ID"/>
        </w:rPr>
        <w:t xml:space="preserve"> KABUPATEN KARANGANYAR</w:t>
      </w:r>
    </w:p>
    <w:p w:rsidR="006D553A" w:rsidRDefault="006D553A" w:rsidP="006D553A">
      <w:pPr>
        <w:spacing w:after="0" w:line="360" w:lineRule="auto"/>
        <w:ind w:left="1904" w:right="1853"/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  <w:r>
        <w:rPr>
          <w:lang w:val="id-ID"/>
        </w:rPr>
        <w:t>141</w:t>
      </w:r>
      <w:r>
        <w:t xml:space="preserve">/ </w:t>
      </w:r>
      <w:r w:rsidR="00A63D8F">
        <w:t>19</w:t>
      </w:r>
      <w:r>
        <w:t xml:space="preserve"> </w:t>
      </w:r>
      <w:r w:rsidR="00A63D8F">
        <w:t>TAHUN 20</w:t>
      </w:r>
      <w:r>
        <w:t xml:space="preserve">20 </w:t>
      </w:r>
    </w:p>
    <w:p w:rsidR="006D553A" w:rsidRDefault="006D553A" w:rsidP="006D553A">
      <w:pPr>
        <w:spacing w:after="0" w:line="250" w:lineRule="auto"/>
        <w:ind w:left="1904" w:right="1853"/>
        <w:jc w:val="center"/>
      </w:pPr>
    </w:p>
    <w:p w:rsidR="006D553A" w:rsidRDefault="006D553A" w:rsidP="006D553A">
      <w:pPr>
        <w:spacing w:after="0" w:line="250" w:lineRule="auto"/>
        <w:ind w:left="1904" w:right="1853"/>
        <w:jc w:val="center"/>
      </w:pPr>
      <w:r>
        <w:t>TENTANG</w:t>
      </w:r>
    </w:p>
    <w:p w:rsidR="006D553A" w:rsidRDefault="006D553A" w:rsidP="006D553A">
      <w:pPr>
        <w:ind w:left="0" w:firstLine="0"/>
        <w:jc w:val="center"/>
      </w:pPr>
      <w:r>
        <w:t xml:space="preserve">PENUNJUKAN PEJABAT PENGELOLA INFORMASI DAN DOKUMENTASI (PPID) PEMERINTAH DESA </w:t>
      </w:r>
      <w:r w:rsidR="00A63D8F">
        <w:t>GEDONGAN</w:t>
      </w:r>
      <w:r>
        <w:t xml:space="preserve"> KECAMATAN </w:t>
      </w:r>
      <w:r w:rsidR="00D06DAE">
        <w:t>COLOMADU</w:t>
      </w:r>
    </w:p>
    <w:p w:rsidR="006D553A" w:rsidRDefault="006D553A" w:rsidP="006D553A">
      <w:pPr>
        <w:pStyle w:val="Heading1"/>
        <w:ind w:left="0" w:right="37" w:firstLine="0"/>
      </w:pPr>
      <w:r>
        <w:t>KABUPATEN KARANGANYAR</w:t>
      </w:r>
    </w:p>
    <w:p w:rsidR="006D553A" w:rsidRDefault="006D553A" w:rsidP="006D553A">
      <w:pPr>
        <w:spacing w:after="0" w:line="250" w:lineRule="auto"/>
        <w:ind w:left="1904" w:right="1853"/>
        <w:jc w:val="center"/>
      </w:pPr>
    </w:p>
    <w:p w:rsidR="006D553A" w:rsidRDefault="006D553A" w:rsidP="006D553A">
      <w:pPr>
        <w:pStyle w:val="Heading1"/>
        <w:ind w:left="10" w:right="36"/>
        <w:rPr>
          <w:sz w:val="6"/>
        </w:rPr>
      </w:pPr>
      <w:r>
        <w:t xml:space="preserve">KEPALA DESA </w:t>
      </w:r>
      <w:r w:rsidR="00A63D8F">
        <w:t>GEDONGAN</w:t>
      </w:r>
      <w:r>
        <w:t>,</w:t>
      </w:r>
      <w:r>
        <w:rPr>
          <w:sz w:val="6"/>
        </w:rPr>
        <w:t xml:space="preserve"> </w:t>
      </w:r>
    </w:p>
    <w:p w:rsidR="006D553A" w:rsidRPr="006D553A" w:rsidRDefault="006D553A" w:rsidP="006D553A"/>
    <w:p w:rsidR="006D553A" w:rsidRPr="002D3222" w:rsidRDefault="006D553A" w:rsidP="006D553A">
      <w:pPr>
        <w:tabs>
          <w:tab w:val="left" w:pos="1638"/>
          <w:tab w:val="left" w:pos="1985"/>
        </w:tabs>
        <w:spacing w:after="0" w:line="360" w:lineRule="auto"/>
        <w:ind w:left="2552" w:hanging="2552"/>
        <w:rPr>
          <w:lang w:val="id-ID"/>
        </w:rPr>
      </w:pPr>
      <w:proofErr w:type="spellStart"/>
      <w:r w:rsidRPr="003D54CC">
        <w:rPr>
          <w:rFonts w:cs="Arial"/>
          <w:bCs/>
        </w:rPr>
        <w:t>Menimbang</w:t>
      </w:r>
      <w:proofErr w:type="spellEnd"/>
      <w:r w:rsidRPr="003D54CC">
        <w:rPr>
          <w:rFonts w:cs="Arial"/>
          <w:bCs/>
        </w:rPr>
        <w:tab/>
        <w:t xml:space="preserve"> :    a.</w:t>
      </w:r>
      <w:r w:rsidRPr="003D54CC">
        <w:rPr>
          <w:rFonts w:cs="Arial"/>
          <w:bCs/>
        </w:rPr>
        <w:tab/>
      </w:r>
      <w:proofErr w:type="spellStart"/>
      <w:r>
        <w:t>bahwa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penatausahaan</w:t>
      </w:r>
      <w:proofErr w:type="spellEnd"/>
      <w:r>
        <w:t xml:space="preserve">,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A63D8F">
        <w:t>Gedongan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A63D8F">
        <w:t>Gedongan</w:t>
      </w:r>
      <w:proofErr w:type="spellEnd"/>
      <w:r>
        <w:t xml:space="preserve"> </w:t>
      </w:r>
      <w:proofErr w:type="spellStart"/>
      <w:r w:rsidRPr="00CE0C16">
        <w:rPr>
          <w:color w:val="auto"/>
        </w:rPr>
        <w:t>Nomor</w:t>
      </w:r>
      <w:proofErr w:type="spellEnd"/>
      <w:r w:rsidRPr="00CE0C16">
        <w:rPr>
          <w:color w:val="auto"/>
        </w:rPr>
        <w:t xml:space="preserve"> </w:t>
      </w:r>
      <w:r>
        <w:rPr>
          <w:color w:val="auto"/>
        </w:rPr>
        <w:t xml:space="preserve">7 </w:t>
      </w:r>
      <w:proofErr w:type="spellStart"/>
      <w:r w:rsidRPr="00C96093">
        <w:rPr>
          <w:color w:val="auto"/>
        </w:rPr>
        <w:t>Tahun</w:t>
      </w:r>
      <w:proofErr w:type="spellEnd"/>
      <w:r w:rsidRPr="00C96093">
        <w:rPr>
          <w:color w:val="auto"/>
        </w:rP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A63D8F">
        <w:t>Gedongan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ditunjuk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menangani</w:t>
      </w:r>
      <w:proofErr w:type="spellEnd"/>
      <w:r>
        <w:t xml:space="preserve">  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di  </w:t>
      </w:r>
      <w:proofErr w:type="spellStart"/>
      <w:r>
        <w:t>lingkungan</w:t>
      </w:r>
      <w:proofErr w:type="spellEnd"/>
      <w:r>
        <w:t xml:space="preserve"> 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A63D8F">
        <w:t>Gedongan</w:t>
      </w:r>
      <w:proofErr w:type="spellEnd"/>
      <w:r>
        <w:t>;</w:t>
      </w:r>
    </w:p>
    <w:p w:rsidR="006D553A" w:rsidRPr="003D54CC" w:rsidRDefault="006D553A" w:rsidP="006D553A">
      <w:pPr>
        <w:tabs>
          <w:tab w:val="left" w:pos="1638"/>
          <w:tab w:val="left" w:pos="1985"/>
        </w:tabs>
        <w:spacing w:after="0" w:line="360" w:lineRule="auto"/>
        <w:ind w:left="2552" w:right="96" w:hanging="2552"/>
        <w:rPr>
          <w:lang w:val="id-ID"/>
        </w:rPr>
      </w:pPr>
      <w:r>
        <w:rPr>
          <w:lang w:val="id-ID"/>
        </w:rPr>
        <w:t xml:space="preserve">                           </w:t>
      </w:r>
      <w:proofErr w:type="gramStart"/>
      <w:r>
        <w:t>b</w:t>
      </w:r>
      <w:proofErr w:type="gramEnd"/>
      <w:r>
        <w:rPr>
          <w:lang w:val="id-ID"/>
        </w:rPr>
        <w:t xml:space="preserve">.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a,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A63D8F">
        <w:t>Gedongan</w:t>
      </w:r>
      <w:proofErr w:type="spellEnd"/>
      <w:r w:rsidRPr="002D3222"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Penunjukan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Dokumentasi</w:t>
      </w:r>
      <w:proofErr w:type="spellEnd"/>
      <w:r>
        <w:t xml:space="preserve"> (PPID)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 w:rsidR="00A63D8F">
        <w:t>Gedongan</w:t>
      </w:r>
      <w:proofErr w:type="spellEnd"/>
      <w:r>
        <w:rPr>
          <w:lang w:val="id-ID"/>
        </w:rPr>
        <w:t xml:space="preserve"> </w:t>
      </w:r>
      <w:proofErr w:type="spellStart"/>
      <w:r>
        <w:t>Kecamatan</w:t>
      </w:r>
      <w:proofErr w:type="spellEnd"/>
      <w:r>
        <w:t xml:space="preserve"> </w:t>
      </w:r>
      <w:r w:rsidR="00D06DAE">
        <w:rPr>
          <w:lang w:val="id-ID"/>
        </w:rPr>
        <w:t>Colomadu</w:t>
      </w:r>
      <w:r>
        <w:t xml:space="preserve"> </w:t>
      </w:r>
      <w:proofErr w:type="spellStart"/>
      <w:r>
        <w:t>Kabupaten</w:t>
      </w:r>
      <w:proofErr w:type="spellEnd"/>
      <w:r>
        <w:t xml:space="preserve"> </w:t>
      </w:r>
      <w:r>
        <w:rPr>
          <w:lang w:val="id-ID"/>
        </w:rPr>
        <w:t>Karanganyar.</w:t>
      </w:r>
    </w:p>
    <w:tbl>
      <w:tblPr>
        <w:tblStyle w:val="TableGrid"/>
        <w:tblW w:w="93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389"/>
        <w:gridCol w:w="7329"/>
      </w:tblGrid>
      <w:tr w:rsidR="006D553A" w:rsidRPr="003D54CC" w:rsidTr="006F4105">
        <w:tc>
          <w:tcPr>
            <w:tcW w:w="1665" w:type="dxa"/>
          </w:tcPr>
          <w:p w:rsidR="006D553A" w:rsidRDefault="006D553A" w:rsidP="006F4105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proofErr w:type="spellStart"/>
            <w:r w:rsidRPr="003D54CC">
              <w:rPr>
                <w:rFonts w:cs="Arial"/>
                <w:bCs/>
                <w:szCs w:val="24"/>
              </w:rPr>
              <w:t>Mengingat</w:t>
            </w:r>
            <w:proofErr w:type="spellEnd"/>
          </w:p>
          <w:p w:rsidR="006D553A" w:rsidRDefault="006D553A" w:rsidP="006F4105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  <w:lang w:val="es-ES"/>
              </w:rPr>
            </w:pPr>
          </w:p>
          <w:p w:rsidR="006D553A" w:rsidRPr="004F2EE2" w:rsidRDefault="006D553A" w:rsidP="006F4105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color w:val="FF0000"/>
                <w:szCs w:val="24"/>
                <w:lang w:val="es-ES"/>
              </w:rPr>
            </w:pPr>
          </w:p>
        </w:tc>
        <w:tc>
          <w:tcPr>
            <w:tcW w:w="389" w:type="dxa"/>
          </w:tcPr>
          <w:p w:rsidR="006D553A" w:rsidRPr="003D54CC" w:rsidRDefault="006D553A" w:rsidP="006F4105">
            <w:pPr>
              <w:tabs>
                <w:tab w:val="left" w:pos="1872"/>
                <w:tab w:val="left" w:pos="1985"/>
                <w:tab w:val="left" w:pos="2552"/>
              </w:tabs>
              <w:spacing w:after="92" w:line="360" w:lineRule="auto"/>
              <w:ind w:left="10" w:right="96"/>
              <w:rPr>
                <w:rFonts w:cs="Arial"/>
                <w:bCs/>
                <w:szCs w:val="24"/>
              </w:rPr>
            </w:pPr>
            <w:r w:rsidRPr="003D54CC">
              <w:rPr>
                <w:rFonts w:cs="Arial"/>
                <w:bCs/>
                <w:szCs w:val="24"/>
              </w:rPr>
              <w:t>:</w:t>
            </w:r>
          </w:p>
        </w:tc>
        <w:tc>
          <w:tcPr>
            <w:tcW w:w="7329" w:type="dxa"/>
          </w:tcPr>
          <w:p w:rsidR="006D553A" w:rsidRPr="003D54CC" w:rsidRDefault="006D553A" w:rsidP="006D553A">
            <w:pPr>
              <w:numPr>
                <w:ilvl w:val="0"/>
                <w:numId w:val="1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>Undang-Undang Nomor 14 Tahun 2008 tentang Keterbukaan Informasi Publik (Lembaran Negara Republik Indonesia Tahun 2008 Nomor 61, Tambahan Lembaran Negara Republik Indonesia Nomor 4846);</w:t>
            </w:r>
          </w:p>
          <w:p w:rsidR="006D553A" w:rsidRPr="00C96093" w:rsidRDefault="006D553A" w:rsidP="006D553A">
            <w:pPr>
              <w:numPr>
                <w:ilvl w:val="0"/>
                <w:numId w:val="1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proofErr w:type="spellStart"/>
            <w:r>
              <w:rPr>
                <w:rFonts w:eastAsia="MS Mincho" w:cs="MS Mincho"/>
                <w:color w:val="auto"/>
                <w:szCs w:val="24"/>
              </w:rPr>
              <w:t>Undang-undang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6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(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2014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7,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Tambahan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Negara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Republik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Indonesia 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5495);</w:t>
            </w:r>
          </w:p>
          <w:p w:rsidR="006D553A" w:rsidRPr="003D54CC" w:rsidRDefault="006D553A" w:rsidP="006D553A">
            <w:pPr>
              <w:numPr>
                <w:ilvl w:val="0"/>
                <w:numId w:val="1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t xml:space="preserve">Peraturan Menteri Dalam Negeri Republik Indonesia Nomor 3 Tahun 2017 tentang Pedoman Pengelolaan </w:t>
            </w:r>
            <w:r w:rsidRPr="003D54CC">
              <w:rPr>
                <w:rFonts w:eastAsia="Courier New" w:cs="Courier New"/>
                <w:color w:val="auto"/>
                <w:szCs w:val="24"/>
                <w:lang w:val="id-ID"/>
              </w:rPr>
              <w:lastRenderedPageBreak/>
              <w:t>Pelayanan Informasi dan Dokumentasi Kementerian Dalam Negeri dan Pemerintahan Daerah;</w:t>
            </w:r>
          </w:p>
          <w:p w:rsidR="006D553A" w:rsidRPr="00C96093" w:rsidRDefault="006D553A" w:rsidP="006D553A">
            <w:pPr>
              <w:numPr>
                <w:ilvl w:val="0"/>
                <w:numId w:val="1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strike/>
                <w:color w:val="auto"/>
                <w:szCs w:val="24"/>
                <w:lang w:val="id-ID"/>
              </w:rPr>
            </w:pP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Peraturan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Komisi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Nomor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1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Tahun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2018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tentang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Standar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Layanan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Publik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rFonts w:eastAsia="MS Mincho" w:cs="MS Mincho"/>
                <w:color w:val="auto"/>
                <w:szCs w:val="24"/>
              </w:rPr>
              <w:t>Desa</w:t>
            </w:r>
            <w:proofErr w:type="spellEnd"/>
            <w:r w:rsidRPr="00C96093">
              <w:rPr>
                <w:rFonts w:eastAsia="MS Mincho" w:cs="MS Mincho"/>
                <w:color w:val="auto"/>
                <w:szCs w:val="24"/>
              </w:rPr>
              <w:t>;</w:t>
            </w:r>
          </w:p>
          <w:p w:rsidR="006D553A" w:rsidRPr="003D54CC" w:rsidRDefault="006D553A" w:rsidP="006D553A">
            <w:pPr>
              <w:numPr>
                <w:ilvl w:val="0"/>
                <w:numId w:val="1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Peraturan Bupati Karanganyar Nomor 2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4 Tahun 2017 </w:t>
            </w:r>
            <w:r>
              <w:rPr>
                <w:rFonts w:eastAsia="MS Mincho" w:cs="MS Mincho"/>
                <w:color w:val="auto"/>
                <w:szCs w:val="24"/>
              </w:rPr>
              <w:t>t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entang Pedoman Pengelolaan dan </w:t>
            </w:r>
            <w:r>
              <w:rPr>
                <w:rFonts w:eastAsia="MS Mincho" w:cs="MS Mincho"/>
                <w:color w:val="auto"/>
                <w:szCs w:val="24"/>
              </w:rPr>
              <w:t>P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elayanan Informasi dan Dokumentasi (Berita Daerah Kabupaten Karanganyar Tahun 2017 Nomor</w:t>
            </w:r>
            <w:r>
              <w:rPr>
                <w:rFonts w:eastAsia="MS Mincho" w:cs="MS Mincho"/>
                <w:color w:val="auto"/>
                <w:szCs w:val="24"/>
              </w:rPr>
              <w:t xml:space="preserve"> 24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).</w:t>
            </w:r>
          </w:p>
          <w:p w:rsidR="006D553A" w:rsidRPr="004F2EE2" w:rsidRDefault="006D553A" w:rsidP="00A63D8F">
            <w:pPr>
              <w:numPr>
                <w:ilvl w:val="0"/>
                <w:numId w:val="1"/>
              </w:numPr>
              <w:spacing w:after="0" w:line="360" w:lineRule="auto"/>
              <w:ind w:left="394" w:right="96" w:hanging="394"/>
              <w:contextualSpacing/>
              <w:rPr>
                <w:rFonts w:eastAsia="MS Mincho" w:cs="MS Mincho"/>
                <w:color w:val="auto"/>
                <w:szCs w:val="24"/>
                <w:lang w:val="id-ID"/>
              </w:rPr>
            </w:pP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Peraturan 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Desa </w:t>
            </w:r>
            <w:proofErr w:type="spellStart"/>
            <w:r w:rsidR="00A63D8F">
              <w:rPr>
                <w:rFonts w:eastAsia="MS Mincho" w:cs="MS Mincho"/>
                <w:color w:val="auto"/>
                <w:szCs w:val="24"/>
              </w:rPr>
              <w:t>Gedongan</w:t>
            </w:r>
            <w:proofErr w:type="spellEnd"/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Nomor 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="00A63D8F">
              <w:rPr>
                <w:rFonts w:eastAsia="MS Mincho" w:cs="MS Mincho"/>
                <w:color w:val="auto"/>
                <w:szCs w:val="24"/>
              </w:rPr>
              <w:t>4</w:t>
            </w:r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Tahun 20</w:t>
            </w:r>
            <w:r w:rsidR="00D06DAE">
              <w:rPr>
                <w:rFonts w:eastAsia="MS Mincho" w:cs="MS Mincho"/>
                <w:color w:val="auto"/>
                <w:szCs w:val="24"/>
                <w:lang w:val="id-ID"/>
              </w:rPr>
              <w:t>20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>
              <w:rPr>
                <w:rFonts w:eastAsia="MS Mincho" w:cs="MS Mincho"/>
                <w:color w:val="auto"/>
                <w:szCs w:val="24"/>
              </w:rPr>
              <w:t>t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entang Pedoman dan Pengelolaan dan pelayanan Informasi dan Dokumentasi (</w:t>
            </w:r>
            <w:proofErr w:type="spellStart"/>
            <w:r>
              <w:rPr>
                <w:rFonts w:eastAsia="MS Mincho" w:cs="MS Mincho"/>
                <w:color w:val="auto"/>
                <w:szCs w:val="24"/>
              </w:rPr>
              <w:t>Lembaran</w:t>
            </w:r>
            <w:proofErr w:type="spellEnd"/>
            <w:r>
              <w:rPr>
                <w:rFonts w:eastAsia="MS Mincho" w:cs="MS Mincho"/>
                <w:color w:val="auto"/>
                <w:szCs w:val="24"/>
              </w:rPr>
              <w:t xml:space="preserve"> 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>Desa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proofErr w:type="spellStart"/>
            <w:r w:rsidR="00A63D8F">
              <w:rPr>
                <w:rFonts w:eastAsia="MS Mincho" w:cs="MS Mincho"/>
                <w:color w:val="auto"/>
                <w:szCs w:val="24"/>
              </w:rPr>
              <w:t>Gedongan</w:t>
            </w:r>
            <w:proofErr w:type="spellEnd"/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Tahun 20</w:t>
            </w:r>
            <w:r w:rsidR="00D06DAE">
              <w:rPr>
                <w:rFonts w:eastAsia="MS Mincho" w:cs="MS Mincho"/>
                <w:color w:val="auto"/>
                <w:szCs w:val="24"/>
                <w:lang w:val="id-ID"/>
              </w:rPr>
              <w:t>20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0D34E8">
              <w:rPr>
                <w:rFonts w:eastAsia="MS Mincho" w:cs="MS Mincho"/>
                <w:color w:val="auto"/>
                <w:szCs w:val="24"/>
                <w:lang w:val="id-ID"/>
              </w:rPr>
              <w:t xml:space="preserve">Nomor  </w:t>
            </w:r>
            <w:r w:rsidR="00A63D8F">
              <w:rPr>
                <w:rFonts w:eastAsia="MS Mincho" w:cs="MS Mincho"/>
                <w:color w:val="auto"/>
                <w:szCs w:val="24"/>
              </w:rPr>
              <w:t>4</w:t>
            </w:r>
            <w:r>
              <w:rPr>
                <w:rFonts w:eastAsia="MS Mincho" w:cs="MS Mincho"/>
                <w:color w:val="auto"/>
                <w:szCs w:val="24"/>
                <w:lang w:val="id-ID"/>
              </w:rPr>
              <w:t xml:space="preserve"> </w:t>
            </w:r>
            <w:r w:rsidRPr="003D54CC">
              <w:rPr>
                <w:rFonts w:eastAsia="MS Mincho" w:cs="MS Mincho"/>
                <w:color w:val="auto"/>
                <w:szCs w:val="24"/>
                <w:lang w:val="id-ID"/>
              </w:rPr>
              <w:t>).</w:t>
            </w:r>
          </w:p>
        </w:tc>
      </w:tr>
    </w:tbl>
    <w:tbl>
      <w:tblPr>
        <w:tblStyle w:val="TableGrid0"/>
        <w:tblW w:w="9324" w:type="dxa"/>
        <w:tblInd w:w="0" w:type="dxa"/>
        <w:tblLook w:val="04A0" w:firstRow="1" w:lastRow="0" w:firstColumn="1" w:lastColumn="0" w:noHBand="0" w:noVBand="1"/>
      </w:tblPr>
      <w:tblGrid>
        <w:gridCol w:w="1410"/>
        <w:gridCol w:w="263"/>
        <w:gridCol w:w="7651"/>
      </w:tblGrid>
      <w:tr w:rsidR="006D553A" w:rsidRPr="009B56A2" w:rsidTr="006D553A">
        <w:trPr>
          <w:trHeight w:val="845"/>
        </w:trPr>
        <w:tc>
          <w:tcPr>
            <w:tcW w:w="9324" w:type="dxa"/>
            <w:gridSpan w:val="3"/>
          </w:tcPr>
          <w:p w:rsidR="006D553A" w:rsidRDefault="006D553A" w:rsidP="006D553A">
            <w:pPr>
              <w:spacing w:after="0" w:line="360" w:lineRule="auto"/>
              <w:ind w:left="0" w:right="2134" w:firstLine="3696"/>
              <w:jc w:val="left"/>
              <w:rPr>
                <w:szCs w:val="24"/>
              </w:rPr>
            </w:pPr>
          </w:p>
          <w:p w:rsidR="006D553A" w:rsidRPr="009B56A2" w:rsidRDefault="006D553A" w:rsidP="006D553A">
            <w:pPr>
              <w:spacing w:after="120" w:line="360" w:lineRule="auto"/>
              <w:ind w:left="0" w:right="2134" w:firstLine="3696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MEMUTUSKAN : </w:t>
            </w:r>
            <w:proofErr w:type="spellStart"/>
            <w:r w:rsidRPr="009B56A2">
              <w:rPr>
                <w:szCs w:val="24"/>
              </w:rPr>
              <w:t>Menetapkan</w:t>
            </w:r>
            <w:proofErr w:type="spellEnd"/>
            <w:r w:rsidRPr="009B56A2">
              <w:rPr>
                <w:szCs w:val="24"/>
              </w:rPr>
              <w:t xml:space="preserve">  :   </w:t>
            </w:r>
          </w:p>
        </w:tc>
      </w:tr>
      <w:tr w:rsidR="006D553A" w:rsidRPr="009B56A2" w:rsidTr="006D553A">
        <w:trPr>
          <w:trHeight w:val="972"/>
        </w:trPr>
        <w:tc>
          <w:tcPr>
            <w:tcW w:w="1410" w:type="dxa"/>
          </w:tcPr>
          <w:p w:rsidR="006D553A" w:rsidRPr="009B56A2" w:rsidRDefault="006D553A" w:rsidP="006F4105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KESATU </w:t>
            </w:r>
          </w:p>
        </w:tc>
        <w:tc>
          <w:tcPr>
            <w:tcW w:w="263" w:type="dxa"/>
          </w:tcPr>
          <w:p w:rsidR="006D553A" w:rsidRPr="003D54CC" w:rsidRDefault="006D553A" w:rsidP="006F4105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:rsidR="006D553A" w:rsidRPr="009B56A2" w:rsidRDefault="006D553A" w:rsidP="006F4105">
            <w:pPr>
              <w:spacing w:after="0" w:line="360" w:lineRule="auto"/>
              <w:ind w:left="28" w:right="77" w:hanging="28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Menunjuk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Pejabat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Pengelola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Informasi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Dokumentasi</w:t>
            </w:r>
            <w:proofErr w:type="spellEnd"/>
            <w:r w:rsidRPr="009B56A2">
              <w:rPr>
                <w:szCs w:val="24"/>
              </w:rPr>
              <w:t xml:space="preserve"> (PPID) </w:t>
            </w:r>
            <w:proofErr w:type="spellStart"/>
            <w:r w:rsidRPr="009B56A2">
              <w:rPr>
                <w:szCs w:val="24"/>
              </w:rPr>
              <w:t>Pemerintah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A63D8F">
              <w:t>Gedongan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Kecamatan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D06DAE">
              <w:rPr>
                <w:szCs w:val="24"/>
              </w:rPr>
              <w:t>Colomadu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dengan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susunan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sebagaimana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tersebut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dalam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Lampiran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Keputusan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ini</w:t>
            </w:r>
            <w:proofErr w:type="spellEnd"/>
            <w:r>
              <w:rPr>
                <w:szCs w:val="24"/>
              </w:rPr>
              <w:t xml:space="preserve">. </w:t>
            </w:r>
          </w:p>
        </w:tc>
      </w:tr>
      <w:tr w:rsidR="006D553A" w:rsidRPr="00C96093" w:rsidTr="006D553A">
        <w:trPr>
          <w:trHeight w:val="839"/>
        </w:trPr>
        <w:tc>
          <w:tcPr>
            <w:tcW w:w="1410" w:type="dxa"/>
          </w:tcPr>
          <w:p w:rsidR="006D553A" w:rsidRPr="009B56A2" w:rsidRDefault="006D553A" w:rsidP="006F4105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KEDUA </w:t>
            </w:r>
          </w:p>
        </w:tc>
        <w:tc>
          <w:tcPr>
            <w:tcW w:w="263" w:type="dxa"/>
          </w:tcPr>
          <w:p w:rsidR="006D553A" w:rsidRPr="003D54CC" w:rsidRDefault="006D553A" w:rsidP="006F4105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:rsidR="006D553A" w:rsidRDefault="006D553A" w:rsidP="006F4105">
            <w:pPr>
              <w:spacing w:after="0" w:line="360" w:lineRule="auto"/>
              <w:ind w:left="0" w:right="77" w:firstLine="0"/>
              <w:rPr>
                <w:strike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Pejabat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Pengelola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 (PPID) </w:t>
            </w:r>
            <w:proofErr w:type="spellStart"/>
            <w:r w:rsidRPr="00C96093">
              <w:rPr>
                <w:color w:val="auto"/>
                <w:szCs w:val="24"/>
              </w:rPr>
              <w:t>pada</w:t>
            </w:r>
            <w:proofErr w:type="spellEnd"/>
            <w:r w:rsidRPr="00C96093">
              <w:rPr>
                <w:color w:val="auto"/>
                <w:szCs w:val="24"/>
              </w:rPr>
              <w:t xml:space="preserve"> DIKTUM KESATU </w:t>
            </w:r>
            <w:proofErr w:type="spellStart"/>
            <w:r w:rsidRPr="00C96093">
              <w:rPr>
                <w:color w:val="auto"/>
                <w:szCs w:val="24"/>
              </w:rPr>
              <w:t>Keputusan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terdiri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dari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Bidang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serta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Anggota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mempunyai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sebagai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:rsidR="006D553A" w:rsidRDefault="006D553A" w:rsidP="006D553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merupakan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atasan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 yang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mmeberikan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tanggapan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atas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keberatan</w:t>
            </w:r>
            <w:proofErr w:type="spellEnd"/>
            <w:r>
              <w:rPr>
                <w:color w:val="auto"/>
                <w:szCs w:val="24"/>
              </w:rPr>
              <w:t xml:space="preserve"> yang </w:t>
            </w:r>
            <w:proofErr w:type="spellStart"/>
            <w:r>
              <w:rPr>
                <w:color w:val="auto"/>
                <w:szCs w:val="24"/>
              </w:rPr>
              <w:t>diajukan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oleh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pemohon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informasi</w:t>
            </w:r>
            <w:proofErr w:type="spellEnd"/>
            <w:r>
              <w:rPr>
                <w:color w:val="auto"/>
                <w:szCs w:val="24"/>
              </w:rPr>
              <w:t xml:space="preserve">, </w:t>
            </w:r>
            <w:proofErr w:type="spellStart"/>
            <w:r>
              <w:rPr>
                <w:color w:val="auto"/>
                <w:szCs w:val="24"/>
              </w:rPr>
              <w:t>menguatkan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putusan</w:t>
            </w:r>
            <w:proofErr w:type="spellEnd"/>
            <w:r>
              <w:rPr>
                <w:color w:val="auto"/>
                <w:szCs w:val="24"/>
              </w:rPr>
              <w:t xml:space="preserve">  yang </w:t>
            </w:r>
            <w:proofErr w:type="spellStart"/>
            <w:r>
              <w:rPr>
                <w:color w:val="auto"/>
                <w:szCs w:val="24"/>
              </w:rPr>
              <w:t>ditetapkan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oleh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bawahannya</w:t>
            </w:r>
            <w:proofErr w:type="spellEnd"/>
            <w:r>
              <w:rPr>
                <w:color w:val="auto"/>
                <w:szCs w:val="24"/>
              </w:rPr>
              <w:t xml:space="preserve">, </w:t>
            </w:r>
            <w:proofErr w:type="spellStart"/>
            <w:r>
              <w:rPr>
                <w:color w:val="auto"/>
                <w:szCs w:val="24"/>
              </w:rPr>
              <w:t>dan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melakukan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upaya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musyawarah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dalam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menanggapi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keberatan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pemohon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>;</w:t>
            </w:r>
          </w:p>
          <w:p w:rsidR="006D553A" w:rsidRPr="00C96093" w:rsidRDefault="006D553A" w:rsidP="006D553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97" w:right="77"/>
              <w:rPr>
                <w:color w:val="auto"/>
                <w:szCs w:val="24"/>
              </w:rPr>
            </w:pPr>
            <w:r w:rsidRPr="00C96093">
              <w:rPr>
                <w:color w:val="auto"/>
                <w:szCs w:val="24"/>
              </w:rPr>
              <w:t xml:space="preserve">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tanggung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jawab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sebagai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:rsidR="006D553A" w:rsidRPr="00DF5297" w:rsidRDefault="006D553A" w:rsidP="006D55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di </w:t>
            </w:r>
            <w:proofErr w:type="spellStart"/>
            <w:r>
              <w:t>bawah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diakses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>;</w:t>
            </w:r>
          </w:p>
          <w:p w:rsidR="006D553A" w:rsidRPr="00DF5297" w:rsidRDefault="006D553A" w:rsidP="006D55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pengumuman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/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;  </w:t>
            </w:r>
          </w:p>
          <w:p w:rsidR="006D553A" w:rsidRPr="00DF5297" w:rsidRDefault="006D553A" w:rsidP="006D55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mengkoordinasikan</w:t>
            </w:r>
            <w:proofErr w:type="spellEnd"/>
            <w:r>
              <w:t xml:space="preserve"> </w:t>
            </w:r>
            <w:proofErr w:type="spellStart"/>
            <w:r>
              <w:t>pengumuman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media yang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menjangkau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seluruh</w:t>
            </w:r>
            <w:proofErr w:type="spellEnd"/>
            <w:r>
              <w:t xml:space="preserve"> </w:t>
            </w:r>
            <w:proofErr w:type="spellStart"/>
            <w:r>
              <w:t>pemangku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,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r>
              <w:t>dipahami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mempertimbangkan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  <w:r>
              <w:t xml:space="preserve">; </w:t>
            </w:r>
          </w:p>
          <w:p w:rsidR="006D553A" w:rsidRPr="00DF5297" w:rsidRDefault="006D553A" w:rsidP="006D55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diakses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berkoordinasi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; </w:t>
            </w:r>
          </w:p>
          <w:p w:rsidR="006D553A" w:rsidRPr="00DF5297" w:rsidRDefault="006D553A" w:rsidP="006D55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konsekuensi</w:t>
            </w:r>
            <w:proofErr w:type="spellEnd"/>
            <w:r>
              <w:t xml:space="preserve"> yang </w:t>
            </w:r>
            <w:proofErr w:type="spellStart"/>
            <w:r>
              <w:t>timbul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diatur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Pasal</w:t>
            </w:r>
            <w:proofErr w:type="spellEnd"/>
            <w:r>
              <w:t xml:space="preserve"> 19 </w:t>
            </w:r>
            <w:proofErr w:type="spellStart"/>
            <w:r>
              <w:t>UndangUndang</w:t>
            </w:r>
            <w:proofErr w:type="spellEnd"/>
            <w:r>
              <w:t xml:space="preserve"> </w:t>
            </w:r>
            <w:proofErr w:type="spellStart"/>
            <w:r>
              <w:t>Keterbukaan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dikecualikan</w:t>
            </w:r>
            <w:proofErr w:type="spellEnd"/>
            <w:r>
              <w:t xml:space="preserve">; </w:t>
            </w:r>
          </w:p>
          <w:p w:rsidR="006D553A" w:rsidRPr="00DF5297" w:rsidRDefault="006D553A" w:rsidP="006D55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menyertakan</w:t>
            </w:r>
            <w:proofErr w:type="spellEnd"/>
            <w:r>
              <w:t xml:space="preserve"> </w:t>
            </w:r>
            <w:proofErr w:type="spellStart"/>
            <w:r>
              <w:t>alasan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pengecualian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tegas</w:t>
            </w:r>
            <w:proofErr w:type="spellEnd"/>
            <w:r>
              <w:t xml:space="preserve">,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;   </w:t>
            </w:r>
          </w:p>
          <w:p w:rsidR="006D553A" w:rsidRPr="00315297" w:rsidRDefault="006D553A" w:rsidP="006D55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t>menghitamkan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mengaburkan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yang </w:t>
            </w:r>
            <w:proofErr w:type="spellStart"/>
            <w:r>
              <w:t>dikecualikan</w:t>
            </w:r>
            <w:proofErr w:type="spellEnd"/>
            <w:r>
              <w:t xml:space="preserve">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alasannya</w:t>
            </w:r>
            <w:proofErr w:type="spellEnd"/>
            <w:r>
              <w:t>.</w:t>
            </w:r>
          </w:p>
          <w:p w:rsidR="006D553A" w:rsidRPr="00315297" w:rsidRDefault="006D553A" w:rsidP="006D55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Atasan</w:t>
            </w:r>
            <w:proofErr w:type="spellEnd"/>
            <w:r>
              <w:t xml:space="preserve"> PPID </w:t>
            </w:r>
            <w:proofErr w:type="spellStart"/>
            <w:r>
              <w:t>Desa</w:t>
            </w:r>
            <w:proofErr w:type="spellEnd"/>
            <w:r>
              <w:t>;</w:t>
            </w:r>
          </w:p>
          <w:p w:rsidR="006D553A" w:rsidRPr="006B1F43" w:rsidRDefault="006D553A" w:rsidP="006D553A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rekapitulasi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yang </w:t>
            </w:r>
            <w:proofErr w:type="spellStart"/>
            <w:r>
              <w:t>dikabulkan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ditolak</w:t>
            </w:r>
            <w:proofErr w:type="spellEnd"/>
            <w:r>
              <w:t xml:space="preserve">,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keberatan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sengketa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; </w:t>
            </w:r>
            <w:proofErr w:type="spellStart"/>
            <w:r>
              <w:t>dan</w:t>
            </w:r>
            <w:proofErr w:type="spellEnd"/>
          </w:p>
          <w:p w:rsidR="006D553A" w:rsidRPr="00C96093" w:rsidRDefault="006D553A" w:rsidP="00D06DAE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847" w:right="77" w:hanging="535"/>
              <w:rPr>
                <w:color w:val="auto"/>
                <w:szCs w:val="24"/>
              </w:rPr>
            </w:pPr>
            <w:proofErr w:type="spellStart"/>
            <w:proofErr w:type="gramStart"/>
            <w:r>
              <w:t>menyampaikan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publi</w:t>
            </w:r>
            <w:proofErr w:type="spellEnd"/>
            <w:r w:rsidR="00D06DAE">
              <w:rPr>
                <w:lang w:val="id-ID"/>
              </w:rPr>
              <w:t>k</w:t>
            </w:r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Musyawarah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, </w:t>
            </w:r>
            <w:proofErr w:type="spellStart"/>
            <w:r>
              <w:t>Komisi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</w:t>
            </w:r>
            <w:proofErr w:type="spellStart"/>
            <w:r>
              <w:t>Jawa</w:t>
            </w:r>
            <w:proofErr w:type="spellEnd"/>
            <w:r>
              <w:t xml:space="preserve"> Tengah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  <w:p w:rsidR="006D553A" w:rsidRPr="00C96093" w:rsidRDefault="006D553A" w:rsidP="006D553A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Bidang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sebagai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berikut</w:t>
            </w:r>
            <w:proofErr w:type="spellEnd"/>
            <w:r w:rsidRPr="00C96093">
              <w:rPr>
                <w:color w:val="auto"/>
                <w:szCs w:val="24"/>
              </w:rPr>
              <w:t xml:space="preserve"> :</w:t>
            </w:r>
          </w:p>
          <w:p w:rsidR="006D553A" w:rsidRPr="00C96093" w:rsidRDefault="006D553A" w:rsidP="006D553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Pr="00C96093">
              <w:rPr>
                <w:color w:val="auto"/>
                <w:szCs w:val="24"/>
              </w:rPr>
              <w:t>elaksanakan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kegiatan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pengelolaan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>;</w:t>
            </w:r>
          </w:p>
          <w:p w:rsidR="006D553A" w:rsidRPr="00C96093" w:rsidRDefault="006D553A" w:rsidP="006D553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r>
              <w:rPr>
                <w:color w:val="auto"/>
                <w:szCs w:val="24"/>
              </w:rPr>
              <w:t>m</w:t>
            </w:r>
            <w:r w:rsidRPr="00C96093">
              <w:rPr>
                <w:color w:val="auto"/>
                <w:szCs w:val="24"/>
              </w:rPr>
              <w:t>engagendakan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mendokumentasikan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seluruh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surat</w:t>
            </w:r>
            <w:proofErr w:type="spellEnd"/>
            <w:r>
              <w:rPr>
                <w:color w:val="auto"/>
                <w:szCs w:val="24"/>
              </w:rPr>
              <w:t>-</w:t>
            </w:r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menyurat</w:t>
            </w:r>
            <w:proofErr w:type="spellEnd"/>
            <w:r w:rsidRPr="00C96093">
              <w:rPr>
                <w:color w:val="auto"/>
                <w:szCs w:val="24"/>
              </w:rPr>
              <w:t xml:space="preserve">, </w:t>
            </w:r>
            <w:proofErr w:type="spellStart"/>
            <w:r w:rsidRPr="00C96093">
              <w:rPr>
                <w:color w:val="auto"/>
                <w:szCs w:val="24"/>
              </w:rPr>
              <w:t>tat</w:t>
            </w:r>
            <w:r>
              <w:rPr>
                <w:color w:val="auto"/>
                <w:szCs w:val="24"/>
              </w:rPr>
              <w:t>a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administrasi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dan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dokumentasi</w:t>
            </w:r>
            <w:proofErr w:type="spellEnd"/>
            <w:r>
              <w:rPr>
                <w:color w:val="auto"/>
                <w:szCs w:val="24"/>
              </w:rPr>
              <w:t xml:space="preserve"> </w:t>
            </w:r>
            <w:proofErr w:type="spellStart"/>
            <w:r>
              <w:rPr>
                <w:color w:val="auto"/>
                <w:szCs w:val="24"/>
              </w:rPr>
              <w:t>f</w:t>
            </w:r>
            <w:r w:rsidRPr="00C96093">
              <w:rPr>
                <w:color w:val="auto"/>
                <w:szCs w:val="24"/>
              </w:rPr>
              <w:t>oto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maupun</w:t>
            </w:r>
            <w:proofErr w:type="spellEnd"/>
            <w:r w:rsidRPr="00C96093">
              <w:rPr>
                <w:color w:val="auto"/>
                <w:szCs w:val="24"/>
              </w:rPr>
              <w:t xml:space="preserve"> video </w:t>
            </w:r>
            <w:proofErr w:type="spellStart"/>
            <w:r w:rsidRPr="00C96093">
              <w:rPr>
                <w:color w:val="auto"/>
                <w:szCs w:val="24"/>
              </w:rPr>
              <w:t>seluruh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kegiatan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pengelolaan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publik</w:t>
            </w:r>
            <w:proofErr w:type="spellEnd"/>
            <w:r w:rsidRPr="00C96093">
              <w:rPr>
                <w:color w:val="auto"/>
                <w:szCs w:val="24"/>
              </w:rPr>
              <w:t xml:space="preserve">;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</w:p>
          <w:p w:rsidR="006D553A" w:rsidRDefault="006D553A" w:rsidP="006D553A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847" w:right="77" w:hanging="450"/>
              <w:rPr>
                <w:color w:val="auto"/>
                <w:szCs w:val="24"/>
              </w:rPr>
            </w:pPr>
            <w:proofErr w:type="spellStart"/>
            <w:proofErr w:type="gramStart"/>
            <w:r>
              <w:rPr>
                <w:color w:val="auto"/>
                <w:szCs w:val="24"/>
              </w:rPr>
              <w:t>m</w:t>
            </w:r>
            <w:r w:rsidRPr="00C96093">
              <w:rPr>
                <w:color w:val="auto"/>
                <w:szCs w:val="24"/>
              </w:rPr>
              <w:t>embantu</w:t>
            </w:r>
            <w:proofErr w:type="spellEnd"/>
            <w:proofErr w:type="gram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>.</w:t>
            </w:r>
          </w:p>
          <w:p w:rsidR="006D553A" w:rsidRPr="00C96093" w:rsidRDefault="006D553A" w:rsidP="002B1534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97" w:right="77" w:hanging="270"/>
              <w:rPr>
                <w:color w:val="auto"/>
                <w:szCs w:val="24"/>
              </w:rPr>
            </w:pPr>
            <w:proofErr w:type="spellStart"/>
            <w:r w:rsidRPr="00C96093">
              <w:rPr>
                <w:color w:val="auto"/>
                <w:szCs w:val="24"/>
              </w:rPr>
              <w:t>Anggota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memiliki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tugas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membantu</w:t>
            </w:r>
            <w:proofErr w:type="spellEnd"/>
            <w:r w:rsidRPr="00C96093">
              <w:rPr>
                <w:color w:val="auto"/>
                <w:szCs w:val="24"/>
              </w:rPr>
              <w:t xml:space="preserve"> PPID </w:t>
            </w:r>
            <w:proofErr w:type="spellStart"/>
            <w:r w:rsidRPr="00C96093">
              <w:rPr>
                <w:color w:val="auto"/>
                <w:szCs w:val="24"/>
              </w:rPr>
              <w:t>Desa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Bidang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dalam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pelaksanaan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kegiatan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pengelolaan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pelayanan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informasi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dan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dokumentasi</w:t>
            </w:r>
            <w:proofErr w:type="spellEnd"/>
            <w:r w:rsidRPr="00C96093">
              <w:rPr>
                <w:color w:val="auto"/>
                <w:szCs w:val="24"/>
              </w:rPr>
              <w:t xml:space="preserve"> </w:t>
            </w:r>
            <w:proofErr w:type="spellStart"/>
            <w:r w:rsidRPr="00C96093">
              <w:rPr>
                <w:color w:val="auto"/>
                <w:szCs w:val="24"/>
              </w:rPr>
              <w:t>publik</w:t>
            </w:r>
            <w:proofErr w:type="spellEnd"/>
            <w:r w:rsidRPr="00C96093">
              <w:rPr>
                <w:color w:val="auto"/>
                <w:szCs w:val="24"/>
              </w:rPr>
              <w:t>.</w:t>
            </w:r>
            <w:r w:rsidRPr="00C96093">
              <w:rPr>
                <w:szCs w:val="24"/>
              </w:rPr>
              <w:t xml:space="preserve"> </w:t>
            </w:r>
          </w:p>
        </w:tc>
      </w:tr>
      <w:tr w:rsidR="006D553A" w:rsidRPr="009B56A2" w:rsidTr="006D553A">
        <w:trPr>
          <w:trHeight w:val="1440"/>
        </w:trPr>
        <w:tc>
          <w:tcPr>
            <w:tcW w:w="1410" w:type="dxa"/>
          </w:tcPr>
          <w:p w:rsidR="006D553A" w:rsidRPr="009B56A2" w:rsidRDefault="006D553A" w:rsidP="006F4105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lastRenderedPageBreak/>
              <w:t xml:space="preserve">KETIGA </w:t>
            </w:r>
          </w:p>
        </w:tc>
        <w:tc>
          <w:tcPr>
            <w:tcW w:w="263" w:type="dxa"/>
          </w:tcPr>
          <w:p w:rsidR="006D553A" w:rsidRPr="003D54CC" w:rsidRDefault="006D553A" w:rsidP="006F4105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:rsidR="006D553A" w:rsidRPr="009B56A2" w:rsidRDefault="006D553A" w:rsidP="006F4105">
            <w:pPr>
              <w:spacing w:after="0" w:line="360" w:lineRule="auto"/>
              <w:ind w:left="0" w:right="77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Segala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biaya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sebagai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akibat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</w:t>
            </w:r>
            <w:r>
              <w:rPr>
                <w:szCs w:val="24"/>
              </w:rPr>
              <w:t>tetapk</w:t>
            </w:r>
            <w:r w:rsidRPr="009B56A2">
              <w:rPr>
                <w:szCs w:val="24"/>
              </w:rPr>
              <w:t>annya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dibebankan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Anggaran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Pendapatan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Belanja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Desa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="00A63D8F">
              <w:rPr>
                <w:szCs w:val="24"/>
              </w:rPr>
              <w:t>Gedongan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6D553A" w:rsidRPr="009B56A2" w:rsidTr="006D553A">
        <w:trPr>
          <w:trHeight w:val="281"/>
        </w:trPr>
        <w:tc>
          <w:tcPr>
            <w:tcW w:w="1410" w:type="dxa"/>
          </w:tcPr>
          <w:p w:rsidR="006D553A" w:rsidRPr="009B56A2" w:rsidRDefault="006D553A" w:rsidP="006F4105">
            <w:pPr>
              <w:spacing w:after="0" w:line="360" w:lineRule="auto"/>
              <w:ind w:left="0" w:firstLine="0"/>
              <w:jc w:val="left"/>
              <w:rPr>
                <w:szCs w:val="24"/>
              </w:rPr>
            </w:pPr>
            <w:r w:rsidRPr="009B56A2">
              <w:rPr>
                <w:szCs w:val="24"/>
              </w:rPr>
              <w:t xml:space="preserve">KEEMPAT </w:t>
            </w:r>
          </w:p>
        </w:tc>
        <w:tc>
          <w:tcPr>
            <w:tcW w:w="263" w:type="dxa"/>
          </w:tcPr>
          <w:p w:rsidR="006D553A" w:rsidRPr="003D54CC" w:rsidRDefault="006D553A" w:rsidP="006F4105">
            <w:pPr>
              <w:spacing w:after="0" w:line="360" w:lineRule="auto"/>
              <w:ind w:left="0" w:firstLine="0"/>
              <w:jc w:val="left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7651" w:type="dxa"/>
          </w:tcPr>
          <w:p w:rsidR="006D553A" w:rsidRPr="009B56A2" w:rsidRDefault="006D553A" w:rsidP="006F4105">
            <w:pPr>
              <w:spacing w:line="360" w:lineRule="auto"/>
              <w:ind w:left="0" w:firstLine="0"/>
              <w:rPr>
                <w:szCs w:val="24"/>
              </w:rPr>
            </w:pPr>
            <w:proofErr w:type="spellStart"/>
            <w:r w:rsidRPr="009B56A2">
              <w:rPr>
                <w:szCs w:val="24"/>
              </w:rPr>
              <w:t>Keputusan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ini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mulai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berlaku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pada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tanggal</w:t>
            </w:r>
            <w:proofErr w:type="spellEnd"/>
            <w:r w:rsidRPr="009B56A2">
              <w:rPr>
                <w:szCs w:val="24"/>
              </w:rPr>
              <w:t xml:space="preserve"> </w:t>
            </w:r>
            <w:proofErr w:type="spellStart"/>
            <w:r w:rsidRPr="009B56A2">
              <w:rPr>
                <w:szCs w:val="24"/>
              </w:rPr>
              <w:t>ditetapkan</w:t>
            </w:r>
            <w:proofErr w:type="spellEnd"/>
            <w:r w:rsidRPr="009B56A2">
              <w:rPr>
                <w:szCs w:val="24"/>
              </w:rPr>
              <w:t xml:space="preserve">. </w:t>
            </w:r>
          </w:p>
          <w:p w:rsidR="006D553A" w:rsidRPr="009B56A2" w:rsidRDefault="006D553A" w:rsidP="006F4105">
            <w:pPr>
              <w:spacing w:after="0" w:line="360" w:lineRule="auto"/>
              <w:ind w:left="0" w:firstLine="0"/>
              <w:rPr>
                <w:szCs w:val="24"/>
              </w:rPr>
            </w:pPr>
          </w:p>
        </w:tc>
      </w:tr>
    </w:tbl>
    <w:p w:rsidR="006D553A" w:rsidRPr="009B56A2" w:rsidRDefault="006D553A" w:rsidP="006D553A">
      <w:pPr>
        <w:spacing w:after="0" w:line="276" w:lineRule="auto"/>
        <w:ind w:left="1800" w:firstLine="3240"/>
        <w:jc w:val="left"/>
        <w:rPr>
          <w:szCs w:val="24"/>
        </w:rPr>
      </w:pPr>
      <w:proofErr w:type="spellStart"/>
      <w:r w:rsidRPr="009B56A2">
        <w:rPr>
          <w:szCs w:val="24"/>
        </w:rPr>
        <w:t>Ditetapkan</w:t>
      </w:r>
      <w:proofErr w:type="spellEnd"/>
      <w:r w:rsidRPr="009B56A2">
        <w:rPr>
          <w:szCs w:val="24"/>
        </w:rPr>
        <w:t xml:space="preserve"> di </w:t>
      </w:r>
      <w:proofErr w:type="spellStart"/>
      <w:r w:rsidR="00A63D8F">
        <w:rPr>
          <w:szCs w:val="24"/>
        </w:rPr>
        <w:t>Gedongan</w:t>
      </w:r>
      <w:proofErr w:type="spellEnd"/>
      <w:r w:rsidRPr="009B56A2">
        <w:rPr>
          <w:szCs w:val="24"/>
        </w:rPr>
        <w:t xml:space="preserve"> </w:t>
      </w:r>
    </w:p>
    <w:p w:rsidR="006D553A" w:rsidRDefault="006D553A" w:rsidP="006D553A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line="276" w:lineRule="auto"/>
        <w:ind w:left="5040" w:firstLine="0"/>
        <w:jc w:val="left"/>
        <w:rPr>
          <w:szCs w:val="24"/>
        </w:rPr>
      </w:pP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tanggal</w:t>
      </w:r>
      <w:proofErr w:type="spellEnd"/>
      <w:r>
        <w:rPr>
          <w:szCs w:val="24"/>
        </w:rPr>
        <w:t xml:space="preserve">  </w:t>
      </w:r>
      <w:r w:rsidRPr="009B56A2">
        <w:rPr>
          <w:szCs w:val="24"/>
        </w:rPr>
        <w:t xml:space="preserve"> </w:t>
      </w:r>
      <w:r w:rsidR="00384BCB">
        <w:rPr>
          <w:szCs w:val="24"/>
        </w:rPr>
        <w:t>13</w:t>
      </w:r>
      <w:bookmarkStart w:id="0" w:name="_GoBack"/>
      <w:bookmarkEnd w:id="0"/>
      <w:r>
        <w:rPr>
          <w:szCs w:val="24"/>
        </w:rPr>
        <w:t xml:space="preserve"> </w:t>
      </w:r>
      <w:r w:rsidR="00A63D8F">
        <w:rPr>
          <w:szCs w:val="24"/>
        </w:rPr>
        <w:t>Mei</w:t>
      </w:r>
      <w:r>
        <w:rPr>
          <w:szCs w:val="24"/>
        </w:rPr>
        <w:t xml:space="preserve">  2020</w:t>
      </w:r>
    </w:p>
    <w:p w:rsidR="006D553A" w:rsidRPr="009B56A2" w:rsidRDefault="006D553A" w:rsidP="006D553A">
      <w:pPr>
        <w:tabs>
          <w:tab w:val="center" w:pos="1800"/>
          <w:tab w:val="center" w:pos="2160"/>
          <w:tab w:val="center" w:pos="2880"/>
          <w:tab w:val="center" w:pos="3600"/>
          <w:tab w:val="center" w:pos="4320"/>
          <w:tab w:val="center" w:pos="7061"/>
        </w:tabs>
        <w:spacing w:before="120" w:line="276" w:lineRule="auto"/>
        <w:ind w:left="5040" w:firstLine="0"/>
        <w:jc w:val="left"/>
        <w:rPr>
          <w:szCs w:val="24"/>
        </w:rPr>
      </w:pPr>
      <w:r w:rsidRPr="009B56A2">
        <w:rPr>
          <w:szCs w:val="24"/>
        </w:rPr>
        <w:t xml:space="preserve">KEPALA DESA </w:t>
      </w:r>
      <w:r w:rsidR="00A63D8F">
        <w:rPr>
          <w:szCs w:val="24"/>
        </w:rPr>
        <w:t>GEDONGAN</w:t>
      </w:r>
    </w:p>
    <w:p w:rsidR="006D553A" w:rsidRDefault="006D553A" w:rsidP="006D553A">
      <w:pPr>
        <w:spacing w:after="0" w:line="360" w:lineRule="auto"/>
        <w:ind w:left="6840" w:firstLine="0"/>
        <w:jc w:val="left"/>
        <w:rPr>
          <w:szCs w:val="24"/>
        </w:rPr>
      </w:pPr>
    </w:p>
    <w:p w:rsidR="00D06DAE" w:rsidRDefault="00D06DAE" w:rsidP="006D553A">
      <w:pPr>
        <w:spacing w:after="0" w:line="360" w:lineRule="auto"/>
        <w:ind w:left="6840" w:firstLine="0"/>
        <w:jc w:val="left"/>
        <w:rPr>
          <w:szCs w:val="24"/>
          <w:lang w:val="id-ID"/>
        </w:rPr>
      </w:pPr>
    </w:p>
    <w:p w:rsidR="006D553A" w:rsidRPr="009B56A2" w:rsidRDefault="006D553A" w:rsidP="006D553A">
      <w:pPr>
        <w:spacing w:after="0" w:line="360" w:lineRule="auto"/>
        <w:ind w:left="6840" w:firstLine="0"/>
        <w:jc w:val="left"/>
        <w:rPr>
          <w:szCs w:val="24"/>
        </w:rPr>
      </w:pPr>
      <w:r w:rsidRPr="009B56A2">
        <w:rPr>
          <w:szCs w:val="24"/>
        </w:rPr>
        <w:t xml:space="preserve"> </w:t>
      </w:r>
    </w:p>
    <w:p w:rsidR="006D553A" w:rsidRPr="00A63D8F" w:rsidRDefault="00D06DAE" w:rsidP="006D553A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</w:rPr>
      </w:pPr>
      <w:r>
        <w:rPr>
          <w:szCs w:val="24"/>
          <w:lang w:val="id-ID"/>
        </w:rPr>
        <w:tab/>
        <w:t xml:space="preserve">        </w:t>
      </w:r>
      <w:r w:rsidR="00A63D8F">
        <w:rPr>
          <w:szCs w:val="24"/>
        </w:rPr>
        <w:t>TRI WIYONO</w:t>
      </w:r>
    </w:p>
    <w:p w:rsidR="00D06DAE" w:rsidRDefault="00D06DAE" w:rsidP="006D553A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  <w:lang w:val="id-ID"/>
        </w:rPr>
      </w:pPr>
    </w:p>
    <w:p w:rsidR="00D06DAE" w:rsidRPr="003D54CC" w:rsidRDefault="00D06DAE" w:rsidP="006D553A">
      <w:pPr>
        <w:tabs>
          <w:tab w:val="center" w:pos="1800"/>
          <w:tab w:val="center" w:pos="2160"/>
          <w:tab w:val="center" w:pos="2880"/>
          <w:tab w:val="center" w:pos="5886"/>
        </w:tabs>
        <w:spacing w:line="360" w:lineRule="auto"/>
        <w:ind w:left="5040" w:firstLine="0"/>
        <w:jc w:val="left"/>
        <w:rPr>
          <w:szCs w:val="24"/>
          <w:lang w:val="id-ID"/>
        </w:rPr>
      </w:pPr>
    </w:p>
    <w:p w:rsidR="006D553A" w:rsidRDefault="006D553A" w:rsidP="006D553A">
      <w:pPr>
        <w:spacing w:after="0" w:line="276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Tembusan</w:t>
      </w:r>
      <w:proofErr w:type="spellEnd"/>
      <w:r>
        <w:rPr>
          <w:szCs w:val="24"/>
        </w:rPr>
        <w:t>:</w:t>
      </w:r>
    </w:p>
    <w:p w:rsidR="006D553A" w:rsidRDefault="006D553A" w:rsidP="006D553A">
      <w:pPr>
        <w:pStyle w:val="ListParagraph"/>
        <w:numPr>
          <w:ilvl w:val="0"/>
          <w:numId w:val="5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Inspektur</w:t>
      </w:r>
      <w:proofErr w:type="spellEnd"/>
      <w:r>
        <w:rPr>
          <w:szCs w:val="24"/>
        </w:rPr>
        <w:t>;</w:t>
      </w:r>
    </w:p>
    <w:p w:rsidR="006D553A" w:rsidRDefault="006D553A" w:rsidP="006D553A">
      <w:pPr>
        <w:pStyle w:val="ListParagraph"/>
        <w:numPr>
          <w:ilvl w:val="0"/>
          <w:numId w:val="5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Dispermades</w:t>
      </w:r>
      <w:proofErr w:type="spellEnd"/>
      <w:r>
        <w:rPr>
          <w:szCs w:val="24"/>
        </w:rPr>
        <w:t>;</w:t>
      </w:r>
    </w:p>
    <w:p w:rsidR="006D553A" w:rsidRDefault="006D553A" w:rsidP="006D553A">
      <w:pPr>
        <w:pStyle w:val="ListParagraph"/>
        <w:numPr>
          <w:ilvl w:val="0"/>
          <w:numId w:val="5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Camat</w:t>
      </w:r>
      <w:proofErr w:type="spellEnd"/>
      <w:r>
        <w:rPr>
          <w:szCs w:val="24"/>
        </w:rPr>
        <w:t xml:space="preserve"> </w:t>
      </w:r>
      <w:proofErr w:type="spellStart"/>
      <w:r w:rsidR="00D06DAE">
        <w:rPr>
          <w:szCs w:val="24"/>
        </w:rPr>
        <w:t>Colomadu</w:t>
      </w:r>
      <w:proofErr w:type="spellEnd"/>
      <w:r>
        <w:rPr>
          <w:szCs w:val="24"/>
        </w:rPr>
        <w:t>;</w:t>
      </w:r>
    </w:p>
    <w:p w:rsidR="006D553A" w:rsidRDefault="006D553A" w:rsidP="006D553A">
      <w:pPr>
        <w:pStyle w:val="ListParagraph"/>
        <w:numPr>
          <w:ilvl w:val="0"/>
          <w:numId w:val="5"/>
        </w:numPr>
        <w:spacing w:after="0" w:line="276" w:lineRule="auto"/>
        <w:ind w:left="360"/>
        <w:jc w:val="left"/>
        <w:rPr>
          <w:szCs w:val="24"/>
        </w:rPr>
      </w:pPr>
      <w:proofErr w:type="spellStart"/>
      <w:r>
        <w:rPr>
          <w:szCs w:val="24"/>
        </w:rPr>
        <w:t>Kepala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Hukum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Setda</w:t>
      </w:r>
      <w:proofErr w:type="spellEnd"/>
      <w:r>
        <w:rPr>
          <w:szCs w:val="24"/>
        </w:rPr>
        <w:t>;</w:t>
      </w:r>
    </w:p>
    <w:p w:rsidR="006D553A" w:rsidRPr="006F0157" w:rsidRDefault="006D553A" w:rsidP="006D553A">
      <w:pPr>
        <w:pStyle w:val="ListParagraph"/>
        <w:numPr>
          <w:ilvl w:val="0"/>
          <w:numId w:val="5"/>
        </w:numPr>
        <w:spacing w:after="0" w:line="276" w:lineRule="auto"/>
        <w:ind w:left="360"/>
        <w:jc w:val="left"/>
        <w:rPr>
          <w:szCs w:val="24"/>
        </w:rPr>
      </w:pPr>
      <w:r>
        <w:rPr>
          <w:szCs w:val="24"/>
        </w:rPr>
        <w:t xml:space="preserve">Tim yang </w:t>
      </w:r>
      <w:proofErr w:type="spellStart"/>
      <w:r>
        <w:rPr>
          <w:szCs w:val="24"/>
        </w:rPr>
        <w:t>bersangkutan</w:t>
      </w:r>
      <w:proofErr w:type="spellEnd"/>
      <w:r>
        <w:rPr>
          <w:szCs w:val="24"/>
        </w:rPr>
        <w:t>.</w:t>
      </w:r>
      <w:r w:rsidRPr="006F0157">
        <w:rPr>
          <w:szCs w:val="24"/>
        </w:rPr>
        <w:t xml:space="preserve"> </w:t>
      </w:r>
    </w:p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6D553A" w:rsidRDefault="006D553A"/>
    <w:p w:rsidR="002B1534" w:rsidRDefault="002B1534"/>
    <w:p w:rsidR="002B1534" w:rsidRDefault="002B1534"/>
    <w:p w:rsidR="002B1534" w:rsidRDefault="002B1534"/>
    <w:p w:rsidR="002B1534" w:rsidRDefault="002B1534"/>
    <w:p w:rsidR="002B1534" w:rsidRDefault="002B1534"/>
    <w:p w:rsidR="002B1534" w:rsidRDefault="002B1534"/>
    <w:p w:rsidR="002B1534" w:rsidRDefault="002B1534"/>
    <w:p w:rsidR="006D553A" w:rsidRDefault="006D553A"/>
    <w:p w:rsidR="006D553A" w:rsidRDefault="006D553A"/>
    <w:p w:rsidR="006D553A" w:rsidRDefault="006D553A"/>
    <w:p w:rsidR="00E7503E" w:rsidRPr="00D06DAE" w:rsidRDefault="00E7503E">
      <w:pPr>
        <w:rPr>
          <w:lang w:val="id-ID"/>
        </w:rPr>
      </w:pPr>
    </w:p>
    <w:p w:rsidR="00E7503E" w:rsidRDefault="00E7503E"/>
    <w:p w:rsidR="00E7503E" w:rsidRDefault="00E7503E"/>
    <w:p w:rsidR="006D553A" w:rsidRPr="00D06DAE" w:rsidRDefault="006D553A" w:rsidP="006D553A">
      <w:pPr>
        <w:spacing w:after="3" w:line="259" w:lineRule="auto"/>
        <w:ind w:left="2170" w:right="-14" w:firstLine="2150"/>
        <w:rPr>
          <w:sz w:val="22"/>
        </w:rPr>
      </w:pPr>
      <w:r w:rsidRPr="00D06DAE">
        <w:rPr>
          <w:sz w:val="22"/>
        </w:rPr>
        <w:lastRenderedPageBreak/>
        <w:t xml:space="preserve">LAMPIRAN  </w:t>
      </w:r>
    </w:p>
    <w:p w:rsidR="006D553A" w:rsidRPr="00D06DAE" w:rsidRDefault="006D553A" w:rsidP="006D553A">
      <w:pPr>
        <w:spacing w:after="3" w:line="259" w:lineRule="auto"/>
        <w:ind w:left="2170" w:right="-14" w:firstLine="2150"/>
        <w:rPr>
          <w:sz w:val="22"/>
        </w:rPr>
      </w:pPr>
      <w:r w:rsidRPr="00D06DAE">
        <w:rPr>
          <w:sz w:val="22"/>
        </w:rPr>
        <w:t xml:space="preserve">KEPUTUSAN KEPALA DESA </w:t>
      </w:r>
      <w:r w:rsidR="00A63D8F">
        <w:rPr>
          <w:sz w:val="22"/>
        </w:rPr>
        <w:t>GEDONGAN</w:t>
      </w:r>
    </w:p>
    <w:p w:rsidR="006D553A" w:rsidRPr="00D06DAE" w:rsidRDefault="006D553A" w:rsidP="006D553A">
      <w:pPr>
        <w:spacing w:after="3" w:line="259" w:lineRule="auto"/>
        <w:ind w:left="2170" w:right="-14" w:firstLine="2150"/>
        <w:rPr>
          <w:sz w:val="22"/>
        </w:rPr>
      </w:pPr>
      <w:r w:rsidRPr="00D06DAE">
        <w:rPr>
          <w:sz w:val="22"/>
        </w:rPr>
        <w:t xml:space="preserve">NOMOR   </w:t>
      </w:r>
      <w:r w:rsidRPr="00D06DAE">
        <w:rPr>
          <w:sz w:val="22"/>
          <w:lang w:val="id-ID"/>
        </w:rPr>
        <w:t>141</w:t>
      </w:r>
      <w:r w:rsidRPr="00D06DAE">
        <w:rPr>
          <w:sz w:val="22"/>
        </w:rPr>
        <w:t>/</w:t>
      </w:r>
      <w:r w:rsidRPr="00D06DAE">
        <w:rPr>
          <w:sz w:val="22"/>
          <w:lang w:val="id-ID"/>
        </w:rPr>
        <w:t xml:space="preserve"> </w:t>
      </w:r>
      <w:proofErr w:type="gramStart"/>
      <w:r w:rsidR="00A63D8F">
        <w:rPr>
          <w:sz w:val="22"/>
        </w:rPr>
        <w:t>19</w:t>
      </w:r>
      <w:r w:rsidRPr="00D06DAE">
        <w:rPr>
          <w:sz w:val="22"/>
          <w:lang w:val="id-ID"/>
        </w:rPr>
        <w:t xml:space="preserve"> </w:t>
      </w:r>
      <w:r w:rsidRPr="00D06DAE">
        <w:rPr>
          <w:sz w:val="22"/>
        </w:rPr>
        <w:t xml:space="preserve"> TAHUN</w:t>
      </w:r>
      <w:proofErr w:type="gramEnd"/>
      <w:r w:rsidRPr="00D06DAE">
        <w:rPr>
          <w:sz w:val="22"/>
        </w:rPr>
        <w:t xml:space="preserve"> 2020</w:t>
      </w:r>
    </w:p>
    <w:p w:rsidR="006D553A" w:rsidRPr="00D06DAE" w:rsidRDefault="006D553A" w:rsidP="006D553A">
      <w:pPr>
        <w:spacing w:after="3" w:line="259" w:lineRule="auto"/>
        <w:ind w:left="2170" w:right="-14" w:firstLine="2150"/>
        <w:rPr>
          <w:sz w:val="22"/>
        </w:rPr>
      </w:pPr>
      <w:r w:rsidRPr="00D06DAE">
        <w:rPr>
          <w:sz w:val="22"/>
        </w:rPr>
        <w:t xml:space="preserve">TENTANG </w:t>
      </w:r>
    </w:p>
    <w:p w:rsidR="006D553A" w:rsidRPr="00D06DAE" w:rsidRDefault="006D553A" w:rsidP="006D553A">
      <w:pPr>
        <w:ind w:left="4320" w:firstLine="0"/>
        <w:jc w:val="left"/>
        <w:rPr>
          <w:sz w:val="22"/>
        </w:rPr>
      </w:pPr>
      <w:r w:rsidRPr="00D06DAE">
        <w:rPr>
          <w:sz w:val="22"/>
        </w:rPr>
        <w:t xml:space="preserve">PENUNJUKAN PEJABAT PENGELOLA INFORMASI DAN DOKUMENTASI (PPID) PEMERINTAH DESA </w:t>
      </w:r>
      <w:r w:rsidR="00A63D8F">
        <w:rPr>
          <w:sz w:val="22"/>
        </w:rPr>
        <w:t>GEDONGAN</w:t>
      </w:r>
      <w:r w:rsidRPr="00D06DAE">
        <w:rPr>
          <w:sz w:val="22"/>
        </w:rPr>
        <w:t xml:space="preserve"> KECAMATAN </w:t>
      </w:r>
      <w:r w:rsidR="00D06DAE">
        <w:rPr>
          <w:sz w:val="22"/>
        </w:rPr>
        <w:t>COLOMADU</w:t>
      </w:r>
    </w:p>
    <w:p w:rsidR="006D553A" w:rsidRPr="00D06DAE" w:rsidRDefault="006D553A" w:rsidP="006D553A">
      <w:pPr>
        <w:spacing w:after="3" w:line="259" w:lineRule="auto"/>
        <w:ind w:left="4320" w:right="-14" w:firstLine="0"/>
        <w:jc w:val="left"/>
        <w:rPr>
          <w:sz w:val="22"/>
        </w:rPr>
      </w:pPr>
      <w:r w:rsidRPr="00D06DAE">
        <w:rPr>
          <w:sz w:val="22"/>
        </w:rPr>
        <w:t>KABUPATEN KARANGANYAR</w:t>
      </w:r>
    </w:p>
    <w:p w:rsidR="006D553A" w:rsidRPr="005D3D70" w:rsidRDefault="006D553A" w:rsidP="006D553A">
      <w:pPr>
        <w:spacing w:after="3" w:line="259" w:lineRule="auto"/>
        <w:ind w:left="2890" w:right="449" w:firstLine="1790"/>
        <w:rPr>
          <w:szCs w:val="24"/>
        </w:rPr>
      </w:pPr>
      <w:r>
        <w:rPr>
          <w:szCs w:val="24"/>
          <w:lang w:val="id-ID"/>
        </w:rPr>
        <w:t xml:space="preserve">   </w:t>
      </w:r>
    </w:p>
    <w:p w:rsidR="006D553A" w:rsidRDefault="006D553A" w:rsidP="006D553A">
      <w:pPr>
        <w:spacing w:after="0" w:line="259" w:lineRule="auto"/>
        <w:ind w:left="759" w:firstLine="0"/>
        <w:jc w:val="center"/>
      </w:pPr>
      <w:r>
        <w:rPr>
          <w:sz w:val="22"/>
        </w:rPr>
        <w:t xml:space="preserve">  </w:t>
      </w:r>
    </w:p>
    <w:p w:rsidR="006D553A" w:rsidRDefault="006D553A" w:rsidP="006D553A">
      <w:pPr>
        <w:ind w:left="279"/>
      </w:pPr>
      <w:r>
        <w:t xml:space="preserve">SUSUNAN PEJABAT PENGELOLA INFORMASI DAN DOKUMENTASI (PPID) </w:t>
      </w:r>
    </w:p>
    <w:p w:rsidR="006D553A" w:rsidRDefault="006D553A" w:rsidP="006D553A">
      <w:pPr>
        <w:ind w:left="1100"/>
      </w:pPr>
      <w:r>
        <w:t xml:space="preserve">PEMERINTAH DESA </w:t>
      </w:r>
      <w:r w:rsidR="00A63D8F">
        <w:t>GEDONGAN</w:t>
      </w:r>
      <w:r>
        <w:t xml:space="preserve"> KECAMATAN </w:t>
      </w:r>
      <w:r w:rsidR="00D06DAE">
        <w:t>COLOMADU</w:t>
      </w:r>
      <w:r>
        <w:t xml:space="preserve">  </w:t>
      </w:r>
    </w:p>
    <w:p w:rsidR="006D553A" w:rsidRDefault="006D553A" w:rsidP="006D553A">
      <w:pPr>
        <w:pStyle w:val="Heading1"/>
        <w:ind w:left="10" w:right="37"/>
      </w:pPr>
      <w:r>
        <w:t xml:space="preserve">KABUPATEN KARANGANYAR </w:t>
      </w:r>
    </w:p>
    <w:p w:rsidR="006D553A" w:rsidRDefault="006D553A" w:rsidP="006D553A">
      <w:pPr>
        <w:spacing w:after="0" w:line="259" w:lineRule="auto"/>
        <w:ind w:left="41" w:firstLine="0"/>
        <w:jc w:val="center"/>
      </w:pPr>
      <w:r>
        <w:t xml:space="preserve"> </w:t>
      </w:r>
    </w:p>
    <w:p w:rsidR="006D553A" w:rsidRDefault="006D553A" w:rsidP="006D553A">
      <w:pPr>
        <w:spacing w:after="0" w:line="259" w:lineRule="auto"/>
        <w:ind w:left="41" w:firstLine="0"/>
        <w:jc w:val="center"/>
      </w:pPr>
      <w:r>
        <w:t xml:space="preserve"> </w:t>
      </w:r>
    </w:p>
    <w:tbl>
      <w:tblPr>
        <w:tblStyle w:val="TableGrid0"/>
        <w:tblW w:w="9615" w:type="dxa"/>
        <w:tblInd w:w="143" w:type="dxa"/>
        <w:tblCellMar>
          <w:top w:w="2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544"/>
        <w:gridCol w:w="3248"/>
        <w:gridCol w:w="2835"/>
        <w:gridCol w:w="2988"/>
      </w:tblGrid>
      <w:tr w:rsidR="006D553A" w:rsidTr="002B1534">
        <w:trPr>
          <w:trHeight w:val="57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3A" w:rsidRDefault="006D553A" w:rsidP="006F4105">
            <w:pPr>
              <w:spacing w:after="0" w:line="259" w:lineRule="auto"/>
              <w:ind w:left="7" w:firstLine="0"/>
            </w:pPr>
            <w:r>
              <w:t xml:space="preserve">No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3A" w:rsidRDefault="006D553A" w:rsidP="006F4105">
            <w:pPr>
              <w:spacing w:after="0" w:line="259" w:lineRule="auto"/>
              <w:ind w:left="0" w:right="65" w:firstLine="0"/>
              <w:jc w:val="center"/>
            </w:pPr>
            <w:r>
              <w:t xml:space="preserve">NAMA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53A" w:rsidRDefault="006D553A" w:rsidP="006F4105">
            <w:pPr>
              <w:spacing w:after="0" w:line="259" w:lineRule="auto"/>
              <w:ind w:left="0" w:right="70" w:firstLine="0"/>
              <w:jc w:val="center"/>
            </w:pPr>
            <w:r>
              <w:t xml:space="preserve">JABATAN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0" w:line="259" w:lineRule="auto"/>
              <w:ind w:left="0" w:firstLine="0"/>
              <w:jc w:val="center"/>
            </w:pPr>
            <w:r>
              <w:t xml:space="preserve">KEDUDUKAN DALAM KELEMBAGAAN </w:t>
            </w:r>
          </w:p>
        </w:tc>
      </w:tr>
      <w:tr w:rsidR="006D553A" w:rsidTr="002B1534">
        <w:trPr>
          <w:trHeight w:val="2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D553A" w:rsidRPr="00792D17" w:rsidRDefault="006D553A" w:rsidP="006F4105">
            <w:pPr>
              <w:spacing w:after="0" w:line="259" w:lineRule="auto"/>
              <w:ind w:left="89" w:firstLine="0"/>
              <w:jc w:val="left"/>
              <w:rPr>
                <w:color w:val="000000" w:themeColor="text1"/>
              </w:rPr>
            </w:pPr>
            <w:r w:rsidRPr="00792D17">
              <w:rPr>
                <w:color w:val="000000" w:themeColor="text1"/>
              </w:rPr>
              <w:t xml:space="preserve">1 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D553A" w:rsidRPr="00792D17" w:rsidRDefault="006D553A" w:rsidP="006F4105">
            <w:pPr>
              <w:spacing w:after="0" w:line="259" w:lineRule="auto"/>
              <w:ind w:left="0" w:right="65" w:firstLine="0"/>
              <w:jc w:val="center"/>
              <w:rPr>
                <w:color w:val="000000" w:themeColor="text1"/>
              </w:rPr>
            </w:pPr>
            <w:r w:rsidRPr="00792D17">
              <w:rPr>
                <w:color w:val="000000" w:themeColor="text1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D553A" w:rsidRPr="00792D17" w:rsidRDefault="006D553A" w:rsidP="006F4105">
            <w:pPr>
              <w:spacing w:after="0" w:line="259" w:lineRule="auto"/>
              <w:ind w:left="0" w:right="67" w:firstLine="0"/>
              <w:jc w:val="center"/>
              <w:rPr>
                <w:color w:val="000000" w:themeColor="text1"/>
              </w:rPr>
            </w:pPr>
            <w:r w:rsidRPr="00792D17">
              <w:rPr>
                <w:color w:val="000000" w:themeColor="text1"/>
              </w:rPr>
              <w:t xml:space="preserve">3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D553A" w:rsidRPr="00792D17" w:rsidRDefault="006D553A" w:rsidP="006F4105">
            <w:pPr>
              <w:spacing w:after="0" w:line="259" w:lineRule="auto"/>
              <w:ind w:left="0" w:right="65" w:firstLine="0"/>
              <w:jc w:val="center"/>
              <w:rPr>
                <w:color w:val="000000" w:themeColor="text1"/>
              </w:rPr>
            </w:pPr>
            <w:r w:rsidRPr="00792D17">
              <w:rPr>
                <w:color w:val="000000" w:themeColor="text1"/>
              </w:rPr>
              <w:t xml:space="preserve">4 </w:t>
            </w:r>
          </w:p>
        </w:tc>
      </w:tr>
      <w:tr w:rsidR="006D553A" w:rsidTr="002B1534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0" w:line="259" w:lineRule="auto"/>
              <w:ind w:left="0" w:firstLine="0"/>
              <w:jc w:val="center"/>
            </w:pPr>
            <w:r>
              <w:t>1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Pr="00A63D8F" w:rsidRDefault="00A63D8F" w:rsidP="006F4105">
            <w:pPr>
              <w:spacing w:after="116" w:line="259" w:lineRule="auto"/>
              <w:ind w:left="1" w:firstLine="0"/>
              <w:jc w:val="left"/>
            </w:pPr>
            <w:r>
              <w:t>TRI WIYONO S.H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Atasan</w:t>
            </w:r>
            <w:proofErr w:type="spellEnd"/>
            <w:r>
              <w:t xml:space="preserve"> PPID </w:t>
            </w:r>
          </w:p>
        </w:tc>
      </w:tr>
      <w:tr w:rsidR="006D553A" w:rsidTr="002B1534">
        <w:trPr>
          <w:trHeight w:val="60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Pr="00A63D8F" w:rsidRDefault="00A63D8F" w:rsidP="006F4105">
            <w:pPr>
              <w:spacing w:after="0" w:line="259" w:lineRule="auto"/>
              <w:ind w:left="1" w:firstLine="0"/>
              <w:jc w:val="left"/>
            </w:pPr>
            <w:r>
              <w:t>MUHAMMAD SAIFUL 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Sekretaris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0" w:line="259" w:lineRule="auto"/>
              <w:ind w:left="1" w:firstLine="0"/>
              <w:jc w:val="left"/>
            </w:pPr>
            <w:r>
              <w:t xml:space="preserve">PPID </w:t>
            </w:r>
            <w:proofErr w:type="spellStart"/>
            <w:r>
              <w:t>Desa</w:t>
            </w:r>
            <w:proofErr w:type="spellEnd"/>
          </w:p>
        </w:tc>
      </w:tr>
      <w:tr w:rsidR="006D553A" w:rsidTr="002B1534">
        <w:trPr>
          <w:trHeight w:val="85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Pr="002B1534" w:rsidRDefault="002B1534" w:rsidP="006F4105">
            <w:pPr>
              <w:spacing w:after="0" w:line="259" w:lineRule="auto"/>
              <w:ind w:left="1" w:firstLine="0"/>
              <w:jc w:val="left"/>
            </w:pPr>
            <w:r>
              <w:t>SRI SUDASI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116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</w:p>
          <w:p w:rsidR="006D553A" w:rsidRDefault="006D553A" w:rsidP="006F410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</w:p>
          <w:p w:rsidR="006D553A" w:rsidRDefault="006D553A" w:rsidP="006F4105">
            <w:pPr>
              <w:spacing w:after="18" w:line="259" w:lineRule="auto"/>
              <w:ind w:left="1" w:firstLine="0"/>
              <w:jc w:val="left"/>
            </w:pP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</w:p>
          <w:p w:rsidR="006D553A" w:rsidRDefault="006D553A" w:rsidP="006F410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Dokumentasi</w:t>
            </w:r>
            <w:proofErr w:type="spellEnd"/>
            <w:r>
              <w:t xml:space="preserve"> </w:t>
            </w:r>
          </w:p>
        </w:tc>
      </w:tr>
      <w:tr w:rsidR="006D553A" w:rsidTr="002B1534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Pr="002B1534" w:rsidRDefault="002B1534" w:rsidP="006F4105">
            <w:pPr>
              <w:spacing w:after="0" w:line="259" w:lineRule="auto"/>
              <w:ind w:left="1" w:firstLine="0"/>
              <w:jc w:val="left"/>
            </w:pPr>
            <w:r>
              <w:t>HESWATININGSIH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Kaur</w:t>
            </w:r>
            <w:proofErr w:type="spellEnd"/>
            <w:r>
              <w:t xml:space="preserve">.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3A" w:rsidRDefault="006D553A" w:rsidP="006F410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 </w:t>
            </w:r>
          </w:p>
        </w:tc>
      </w:tr>
      <w:tr w:rsidR="002B1534" w:rsidTr="002B1534">
        <w:trPr>
          <w:trHeight w:val="70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Default="002B1534" w:rsidP="00A238FC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Pr="002B1534" w:rsidRDefault="002B1534" w:rsidP="00A238FC">
            <w:pPr>
              <w:spacing w:after="0" w:line="259" w:lineRule="auto"/>
              <w:ind w:left="1" w:firstLine="0"/>
            </w:pPr>
            <w:r>
              <w:t>HASAN FAUZI S.T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Default="002B1534" w:rsidP="00A238FC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Default="002B1534" w:rsidP="00A238FC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</w:t>
            </w:r>
          </w:p>
        </w:tc>
      </w:tr>
      <w:tr w:rsidR="002B1534" w:rsidTr="002B1534">
        <w:trPr>
          <w:trHeight w:val="70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Default="002B1534" w:rsidP="00A238FC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Pr="002B1534" w:rsidRDefault="002B1534" w:rsidP="006F4105">
            <w:pPr>
              <w:spacing w:after="0" w:line="259" w:lineRule="auto"/>
              <w:ind w:left="1" w:firstLine="0"/>
            </w:pPr>
            <w:r>
              <w:t>JUWADI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Default="002B1534" w:rsidP="006F410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Kasie</w:t>
            </w:r>
            <w:proofErr w:type="spellEnd"/>
            <w:r>
              <w:t xml:space="preserve">.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Default="002B1534" w:rsidP="006F410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</w:t>
            </w:r>
          </w:p>
        </w:tc>
      </w:tr>
      <w:tr w:rsidR="002B1534" w:rsidTr="002B1534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Pr="00792D17" w:rsidRDefault="002B1534" w:rsidP="00A238FC">
            <w:pPr>
              <w:spacing w:after="0" w:line="259" w:lineRule="auto"/>
              <w:ind w:left="0"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Pr="002B1534" w:rsidRDefault="002B1534" w:rsidP="006F4105">
            <w:pPr>
              <w:spacing w:after="0" w:line="259" w:lineRule="auto"/>
              <w:ind w:left="1" w:firstLine="0"/>
              <w:jc w:val="left"/>
            </w:pPr>
            <w:r>
              <w:t>ANNIS NURRAHMAWATI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Default="002B1534" w:rsidP="006F4105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Kaur</w:t>
            </w:r>
            <w:proofErr w:type="spellEnd"/>
            <w:r>
              <w:t xml:space="preserve">. </w:t>
            </w:r>
            <w:proofErr w:type="spellStart"/>
            <w:r>
              <w:t>Umum</w:t>
            </w:r>
            <w:proofErr w:type="spellEnd"/>
            <w: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34" w:rsidRDefault="002B1534" w:rsidP="006F410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Anggota</w:t>
            </w:r>
            <w:proofErr w:type="spellEnd"/>
            <w:r>
              <w:t xml:space="preserve"> </w:t>
            </w:r>
          </w:p>
        </w:tc>
      </w:tr>
      <w:tr w:rsidR="00792D17" w:rsidTr="002B1534">
        <w:trPr>
          <w:trHeight w:val="65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17" w:rsidRPr="00792D17" w:rsidRDefault="00792D17" w:rsidP="006F4105">
            <w:pPr>
              <w:spacing w:after="0" w:line="259" w:lineRule="auto"/>
              <w:ind w:left="0" w:firstLine="0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17" w:rsidRPr="002B1534" w:rsidRDefault="002B1534" w:rsidP="006F4105">
            <w:pPr>
              <w:spacing w:after="0" w:line="259" w:lineRule="auto"/>
              <w:ind w:left="1" w:firstLine="0"/>
              <w:jc w:val="left"/>
            </w:pPr>
            <w:r>
              <w:t>SUDARTO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17" w:rsidRPr="00792D17" w:rsidRDefault="00792D17" w:rsidP="006F4105">
            <w:pPr>
              <w:spacing w:after="0" w:line="259" w:lineRule="auto"/>
              <w:ind w:left="2" w:firstLine="0"/>
              <w:jc w:val="left"/>
              <w:rPr>
                <w:lang w:val="id-ID"/>
              </w:rPr>
            </w:pPr>
            <w:r>
              <w:rPr>
                <w:lang w:val="id-ID"/>
              </w:rPr>
              <w:t>Kaur. Perencanaan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D17" w:rsidRPr="00792D17" w:rsidRDefault="00792D17" w:rsidP="006F4105">
            <w:pPr>
              <w:spacing w:after="0" w:line="259" w:lineRule="auto"/>
              <w:ind w:left="1" w:firstLine="0"/>
              <w:jc w:val="left"/>
              <w:rPr>
                <w:lang w:val="id-ID"/>
              </w:rPr>
            </w:pPr>
            <w:r>
              <w:rPr>
                <w:lang w:val="id-ID"/>
              </w:rPr>
              <w:t>Anggota</w:t>
            </w:r>
          </w:p>
        </w:tc>
      </w:tr>
    </w:tbl>
    <w:p w:rsidR="006D553A" w:rsidRDefault="006D553A" w:rsidP="006D553A">
      <w:pPr>
        <w:spacing w:after="0" w:line="259" w:lineRule="auto"/>
        <w:ind w:left="0" w:firstLine="0"/>
        <w:jc w:val="left"/>
      </w:pPr>
      <w:r>
        <w:t xml:space="preserve"> </w:t>
      </w:r>
    </w:p>
    <w:p w:rsidR="006D553A" w:rsidRDefault="006D553A" w:rsidP="006D553A">
      <w:pPr>
        <w:spacing w:after="0" w:line="259" w:lineRule="auto"/>
        <w:ind w:left="0" w:firstLine="0"/>
        <w:jc w:val="left"/>
      </w:pPr>
      <w:r>
        <w:t xml:space="preserve"> </w:t>
      </w:r>
    </w:p>
    <w:p w:rsidR="006D553A" w:rsidRDefault="006D553A" w:rsidP="006D553A">
      <w:pPr>
        <w:tabs>
          <w:tab w:val="center" w:pos="7070"/>
        </w:tabs>
        <w:ind w:left="0" w:firstLine="0"/>
        <w:jc w:val="left"/>
      </w:pPr>
      <w:r>
        <w:t xml:space="preserve"> </w:t>
      </w:r>
      <w:r>
        <w:tab/>
        <w:t xml:space="preserve">KEPALA DESA </w:t>
      </w:r>
      <w:r w:rsidR="00A63D8F">
        <w:t>GEDONGAN</w:t>
      </w:r>
      <w:r>
        <w:t xml:space="preserve">, </w:t>
      </w:r>
    </w:p>
    <w:p w:rsidR="006D553A" w:rsidRDefault="006D553A" w:rsidP="006D553A">
      <w:pPr>
        <w:spacing w:after="0" w:line="259" w:lineRule="auto"/>
        <w:ind w:left="4826" w:firstLine="0"/>
        <w:jc w:val="center"/>
      </w:pPr>
      <w:r>
        <w:t xml:space="preserve"> </w:t>
      </w:r>
    </w:p>
    <w:p w:rsidR="006D553A" w:rsidRDefault="006D553A" w:rsidP="006D553A">
      <w:pPr>
        <w:spacing w:after="0" w:line="259" w:lineRule="auto"/>
        <w:ind w:left="4826" w:firstLine="0"/>
        <w:jc w:val="center"/>
      </w:pPr>
      <w:r>
        <w:t xml:space="preserve"> </w:t>
      </w:r>
    </w:p>
    <w:p w:rsidR="006D553A" w:rsidRDefault="006D553A" w:rsidP="006D553A">
      <w:pPr>
        <w:spacing w:after="0" w:line="259" w:lineRule="auto"/>
        <w:ind w:left="4826" w:firstLine="0"/>
        <w:jc w:val="center"/>
      </w:pPr>
      <w:r>
        <w:t xml:space="preserve"> </w:t>
      </w:r>
    </w:p>
    <w:p w:rsidR="00D06DAE" w:rsidRDefault="006D553A" w:rsidP="00D06DAE">
      <w:pPr>
        <w:spacing w:after="0" w:line="259" w:lineRule="auto"/>
        <w:ind w:left="4826" w:firstLine="0"/>
        <w:jc w:val="center"/>
        <w:rPr>
          <w:lang w:val="id-ID"/>
        </w:rPr>
      </w:pPr>
      <w:r>
        <w:t xml:space="preserve"> </w:t>
      </w:r>
    </w:p>
    <w:p w:rsidR="006D553A" w:rsidRDefault="002B1534" w:rsidP="00D06DAE">
      <w:pPr>
        <w:spacing w:after="0" w:line="259" w:lineRule="auto"/>
        <w:ind w:left="4395" w:firstLine="0"/>
        <w:jc w:val="center"/>
      </w:pPr>
      <w:r>
        <w:t>TRI WIYONO</w:t>
      </w:r>
      <w:r w:rsidR="006D553A">
        <w:t xml:space="preserve"> </w:t>
      </w:r>
    </w:p>
    <w:p w:rsidR="006D553A" w:rsidRDefault="006D553A"/>
    <w:sectPr w:rsidR="006D553A" w:rsidSect="002B1534">
      <w:pgSz w:w="12191" w:h="18711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BAC"/>
    <w:multiLevelType w:val="hybridMultilevel"/>
    <w:tmpl w:val="6DFAA870"/>
    <w:lvl w:ilvl="0" w:tplc="5764EE6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54492"/>
    <w:multiLevelType w:val="hybridMultilevel"/>
    <w:tmpl w:val="2E10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30D45"/>
    <w:multiLevelType w:val="hybridMultilevel"/>
    <w:tmpl w:val="75BE98B2"/>
    <w:lvl w:ilvl="0" w:tplc="93A49FA2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  <w:strike w:val="0"/>
      </w:rPr>
    </w:lvl>
    <w:lvl w:ilvl="1" w:tplc="04090019">
      <w:start w:val="1"/>
      <w:numFmt w:val="decimal"/>
      <w:lvlText w:val="(%2)"/>
      <w:lvlJc w:val="left"/>
      <w:pPr>
        <w:tabs>
          <w:tab w:val="num" w:pos="3045"/>
        </w:tabs>
        <w:ind w:left="3045" w:hanging="435"/>
      </w:pPr>
      <w:rPr>
        <w:rFonts w:cs="Times New Roman" w:hint="default"/>
      </w:rPr>
    </w:lvl>
    <w:lvl w:ilvl="2" w:tplc="0409001B">
      <w:start w:val="1"/>
      <w:numFmt w:val="lowerLetter"/>
      <w:lvlText w:val="%3."/>
      <w:lvlJc w:val="left"/>
      <w:pPr>
        <w:tabs>
          <w:tab w:val="num" w:pos="3870"/>
        </w:tabs>
        <w:ind w:left="387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3">
    <w:nsid w:val="545D3D88"/>
    <w:multiLevelType w:val="hybridMultilevel"/>
    <w:tmpl w:val="03EA9172"/>
    <w:lvl w:ilvl="0" w:tplc="AFC0D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0C694A"/>
    <w:multiLevelType w:val="hybridMultilevel"/>
    <w:tmpl w:val="B07CF47E"/>
    <w:lvl w:ilvl="0" w:tplc="8D22D47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0"/>
    <w:rsid w:val="000E4398"/>
    <w:rsid w:val="001556D1"/>
    <w:rsid w:val="002B1534"/>
    <w:rsid w:val="00384BCB"/>
    <w:rsid w:val="006D553A"/>
    <w:rsid w:val="00792D17"/>
    <w:rsid w:val="0084790D"/>
    <w:rsid w:val="00A63D8F"/>
    <w:rsid w:val="00B103CB"/>
    <w:rsid w:val="00D06DAE"/>
    <w:rsid w:val="00E7503E"/>
    <w:rsid w:val="00F1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53A"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6D553A"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553A"/>
    <w:rPr>
      <w:rFonts w:ascii="Bookman Old Style" w:eastAsia="Bookman Old Style" w:hAnsi="Bookman Old Style" w:cs="Bookman Old Style"/>
      <w:color w:val="000000"/>
      <w:sz w:val="24"/>
    </w:rPr>
  </w:style>
  <w:style w:type="table" w:styleId="TableGrid">
    <w:name w:val="Table Grid"/>
    <w:basedOn w:val="TableNormal"/>
    <w:uiPriority w:val="59"/>
    <w:rsid w:val="006D5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6D55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5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90D"/>
    <w:rPr>
      <w:rFonts w:ascii="Segoe UI" w:eastAsia="Bookman Old Style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53A"/>
    <w:pPr>
      <w:spacing w:after="5" w:line="267" w:lineRule="auto"/>
      <w:ind w:left="747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6D553A"/>
    <w:pPr>
      <w:keepNext/>
      <w:keepLines/>
      <w:spacing w:after="5" w:line="250" w:lineRule="auto"/>
      <w:ind w:left="747" w:hanging="10"/>
      <w:jc w:val="center"/>
      <w:outlineLvl w:val="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553A"/>
    <w:rPr>
      <w:rFonts w:ascii="Bookman Old Style" w:eastAsia="Bookman Old Style" w:hAnsi="Bookman Old Style" w:cs="Bookman Old Style"/>
      <w:color w:val="000000"/>
      <w:sz w:val="24"/>
    </w:rPr>
  </w:style>
  <w:style w:type="table" w:styleId="TableGrid">
    <w:name w:val="Table Grid"/>
    <w:basedOn w:val="TableNormal"/>
    <w:uiPriority w:val="59"/>
    <w:rsid w:val="006D5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6D553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5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90D"/>
    <w:rPr>
      <w:rFonts w:ascii="Segoe UI" w:eastAsia="Bookman Old Style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4</cp:revision>
  <cp:lastPrinted>2020-03-01T05:32:00Z</cp:lastPrinted>
  <dcterms:created xsi:type="dcterms:W3CDTF">2020-07-07T04:09:00Z</dcterms:created>
  <dcterms:modified xsi:type="dcterms:W3CDTF">2020-07-07T04:14:00Z</dcterms:modified>
</cp:coreProperties>
</file>