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7" w:rsidRDefault="0006463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276225</wp:posOffset>
                </wp:positionV>
                <wp:extent cx="4747260" cy="4519930"/>
                <wp:effectExtent l="0" t="0" r="15240" b="139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4519930"/>
                          <a:chOff x="0" y="0"/>
                          <a:chExt cx="4747260" cy="4519930"/>
                        </a:xfrm>
                      </wpg:grpSpPr>
                      <wps:wsp>
                        <wps:cNvPr id="29" name="TextBox 2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00A229A-EEF2-3E7A-0D14-EF6BAC522ED2}"/>
                            </a:ext>
                          </a:extLst>
                        </wps:cNvPr>
                        <wps:cNvSpPr txBox="1"/>
                        <wps:spPr>
                          <a:xfrm>
                            <a:off x="1704975" y="2495550"/>
                            <a:ext cx="1273810" cy="3244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Persentase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luas</w:t>
                              </w:r>
                              <w:proofErr w:type="spellEnd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lahan</w:t>
                              </w:r>
                              <w:proofErr w:type="spellEnd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dikelola</w:t>
                              </w:r>
                              <w:proofErr w:type="spellEnd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="00064639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70 %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TextBox 2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4C974B1-C6E8-1888-E288-9906C74F0F3A}"/>
                            </a:ext>
                          </a:extLst>
                        </wps:cNvPr>
                        <wps:cNvSpPr txBox="1"/>
                        <wps:spPr>
                          <a:xfrm>
                            <a:off x="1619250" y="1933575"/>
                            <a:ext cx="1457325" cy="5276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064639" w:rsidRDefault="00064639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>Pengelolaan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Taman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>Hutan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Raya</w:t>
                              </w:r>
                              <w:r w:rsidRPr="00064639"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(TAHURA)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>Kabupaten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>/Kota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3" name="TextBox 6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43E31F6-F687-E1EF-870A-7E49EFB9729F}"/>
                            </a:ext>
                          </a:extLst>
                        </wps:cNvPr>
                        <wps:cNvSpPr txBox="1"/>
                        <wps:spPr>
                          <a:xfrm>
                            <a:off x="1704975" y="3962400"/>
                            <a:ext cx="1273810" cy="5575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064639" w:rsidRDefault="00064639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Jumlah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yang   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Diberdayakan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Melalui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Peningkatan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Usaha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Ekonomi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produktif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Desa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4" name="TextBox 6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52543A7-9212-4DF8-0D89-554CF2E95E2D}"/>
                            </a:ext>
                          </a:extLst>
                        </wps:cNvPr>
                        <wps:cNvSpPr txBox="1"/>
                        <wps:spPr>
                          <a:xfrm>
                            <a:off x="1714500" y="3390900"/>
                            <a:ext cx="127127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064639" w:rsidRDefault="00064639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Penguatan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Kapasitas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dan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Pemberdayaan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Masyarakat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Sekitar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TAHURA </w:t>
                              </w:r>
                              <w:proofErr w:type="spellStart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Kabupaten</w:t>
                              </w:r>
                              <w:proofErr w:type="spellEnd"/>
                              <w:r w:rsidRPr="0006463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/ Kota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91" name="Group 9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5B734FA-4BCA-50AD-D271-B457A592C33F}"/>
                            </a:ext>
                          </a:extLst>
                        </wpg:cNvPr>
                        <wpg:cNvGrpSpPr/>
                        <wpg:grpSpPr>
                          <a:xfrm>
                            <a:off x="0" y="904875"/>
                            <a:ext cx="4747260" cy="512445"/>
                            <a:chOff x="3756278" y="752271"/>
                            <a:chExt cx="4747896" cy="512763"/>
                          </a:xfrm>
                        </wpg:grpSpPr>
                        <wps:wsp>
                          <wps:cNvPr id="4" name="TextBox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9CC4522-8232-952E-B674-E92994BECF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9" y="1013574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Pr="00051AE4" w:rsidRDefault="00051AE4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Persentase</w:t>
                                </w:r>
                                <w:proofErr w:type="spellEnd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luas</w:t>
                                </w:r>
                                <w:proofErr w:type="spellEnd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lahan</w:t>
                                </w:r>
                                <w:proofErr w:type="spellEnd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 yang </w:t>
                                </w:r>
                                <w:proofErr w:type="spellStart"/>
                                <w:r w:rsidRPr="00051AE4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dilindungi</w:t>
                                </w:r>
                                <w:proofErr w:type="spellEnd"/>
                                <w:r w:rsidR="002A2D3F" w:rsidRPr="00051AE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: </w:t>
                                </w:r>
                                <w:r w:rsidRPr="00051AE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70 </w:t>
                                </w:r>
                                <w:r w:rsidR="002A2D3F" w:rsidRPr="00051AE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" name="TextBox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B4A3AFE-2620-314B-E123-A4026629FD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8" y="752271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051AE4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51AE4"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v-SE"/>
                                  </w:rPr>
                                  <w:t>PROGRAM KONSERVASI SUMBER DAYA ALAM HAYATI DAN EKOSISTEMNYA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76200" y="0"/>
                            <a:ext cx="4524375" cy="579755"/>
                            <a:chOff x="0" y="0"/>
                            <a:chExt cx="4524375" cy="579755"/>
                          </a:xfrm>
                        </wpg:grpSpPr>
                        <wps:wsp>
                          <wps:cNvPr id="3" name="TextBox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2BF32D-35C6-7380-B87C-E93AB5F223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0"/>
                              <a:ext cx="4524375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Sasaran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gramStart"/>
                                <w:r w:rsidR="00051AE4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2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Meningkatkan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kualitas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051AE4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lahan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" name="TextBox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052CC9E-C318-BE68-AD23-B92C22DC028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14325"/>
                              <a:ext cx="4524375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 xml:space="preserve">Nilai </w:t>
                                </w:r>
                                <w:proofErr w:type="spellStart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>Indeks</w:t>
                                </w:r>
                                <w:proofErr w:type="spellEnd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>Kualitas</w:t>
                                </w:r>
                                <w:proofErr w:type="spellEnd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>Lahan</w:t>
                                </w:r>
                                <w:proofErr w:type="spellEnd"/>
                                <w:r w:rsidR="00051AE4"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 xml:space="preserve"> (IKL) : 52,85</w:t>
                                </w: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90" name="Straight Arrow Connector 8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CB9B2C8-E32C-24FA-AC65-2E46A7E294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52675" y="1438275"/>
                            <a:ext cx="0" cy="49530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Arrow Connector 17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8FDEB13-2134-4712-32B7-F80F42E7A1B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362200" y="581025"/>
                            <a:ext cx="6985" cy="32893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Arrow Connector 11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EE5093-80A1-76F2-3B2A-22C2F64890B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333625" y="2809875"/>
                            <a:ext cx="4445" cy="5791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16.7pt;margin-top:21.75pt;width:373.8pt;height:355.9pt;z-index:251776000" coordsize="47472,4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27" type="#_x0000_t202" style="position:absolute;left:17049;top:24955;width:12738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9Sb8A&#10;AADbAAAADwAAAGRycy9kb3ducmV2LnhtbESP3arCMBCE7w/4DmEF746pFUSrUVQQ1Dt/HmBt1rbY&#10;bEoT2/r2RhC8HGbmG2ax6kwpGqpdYVnBaBiBIE6tLjhTcL3s/qcgnEfWWFomBS9ysFr2/haYaNvy&#10;iZqzz0SAsEtQQe59lUjp0pwMuqGtiIN3t7VBH2SdSV1jG+CmlHEUTaTBgsNCjhVtc0of56dRIIvZ&#10;0cTrpvWTPZ4Ot47d5jFWatDv1nMQnjr/C3/be60gnsHn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8H1JvwAAANsAAAAPAAAAAAAAAAAAAAAAAJgCAABkcnMvZG93bnJl&#10;di54bWxQSwUGAAAAAAQABAD1AAAAhAMAAAAA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Persentase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luas</w:t>
                        </w:r>
                        <w:proofErr w:type="spellEnd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lahan</w:t>
                        </w:r>
                        <w:proofErr w:type="spellEnd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dikelola</w:t>
                        </w:r>
                        <w:proofErr w:type="spellEnd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 w:rsidR="00064639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70 %</w:t>
                        </w:r>
                      </w:p>
                    </w:txbxContent>
                  </v:textbox>
                </v:shape>
                <v:shape id="TextBox 29" o:spid="_x0000_s1028" type="#_x0000_t202" style="position:absolute;left:16192;top:19335;width:14573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Oj8EA&#10;AADbAAAADwAAAGRycy9kb3ducmV2LnhtbERPPW/CMBDdkfofrKvEBk6pVNKAgyokVEYa2qHbKT6S&#10;NPHZjQ2Yf18PlRif3vd6E80gLjT6zrKCp3kGgri2uuNGwedxN8tB+ICscbBMCm7kYVM+TNZYaHvl&#10;D7pUoREphH2BCtoQXCGlr1sy6OfWESfuZEeDIcGxkXrEawo3g1xk2Ys02HFqaNHRtqW6r85GQTDV&#10;++95kb/a74OMP33lvuLSKTV9jG8rEIFiuIv/3Xut4DmtT1/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pTo/BAAAA2wAAAA8AAAAAAAAAAAAAAAAAmAIAAGRycy9kb3du&#10;cmV2LnhtbFBLBQYAAAAABAAEAPUAAACGAwAAAAA=&#10;" fillcolor="#31849b [2408]" strokecolor="#31849b [2408]">
                  <v:textbox style="mso-fit-shape-to-text:t">
                    <w:txbxContent>
                      <w:p w:rsidR="002A2D3F" w:rsidRPr="00064639" w:rsidRDefault="00064639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>Pengelolaan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 xml:space="preserve"> Taman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>Hutan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 xml:space="preserve">    Raya</w:t>
                        </w:r>
                        <w:r w:rsidRPr="00064639"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 xml:space="preserve"> (TAHURA)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>Kabupaten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>/Kota</w:t>
                        </w:r>
                      </w:p>
                    </w:txbxContent>
                  </v:textbox>
                </v:shape>
                <v:shape id="TextBox 62" o:spid="_x0000_s1029" type="#_x0000_t202" style="position:absolute;left:17049;top:39624;width:12738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zY8IA&#10;AADbAAAADwAAAGRycy9kb3ducmV2LnhtbESP3WqDQBSE7wN5h+UEchfXKEhrswkmELC9y88DnLqn&#10;KnHPirtR+/bdQqGXw8x8w+wOs+nESINrLSvYRjEI4srqlmsF99t58wLCeWSNnWVS8E0ODvvlYoe5&#10;thNfaLz6WgQIuxwVNN73uZSuasigi2xPHLwvOxj0QQ611ANOAW46mcRxJg22HBYa7OnUUPW4Po0C&#10;2b5+mKQYJ5+VeHn/nNkdH6lS69VcvIHwNPv/8F+71AqyFH6/h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vNjwgAAANs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2A2D3F" w:rsidRPr="00064639" w:rsidRDefault="00064639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Jumlah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Desa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yang   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Diberdayakan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Melalui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Peningkatan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Usaha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Ekonomi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produktif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Desa</w:t>
                        </w:r>
                        <w:proofErr w:type="spellEnd"/>
                      </w:p>
                    </w:txbxContent>
                  </v:textbox>
                </v:shape>
                <v:shape id="TextBox 63" o:spid="_x0000_s1030" type="#_x0000_t202" style="position:absolute;left:17145;top:33909;width:12712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wkcEA&#10;AADbAAAADwAAAGRycy9kb3ducmV2LnhtbESPS4vCMBSF9wP+h3AFd2OqlDJUo6goCM7G9/bSXNti&#10;c1OaaOu/NwPCLA/n8XGm885U4kmNKy0rGA0jEMSZ1SXnCk7HzfcPCOeRNVaWScGLHMxnva8pptq2&#10;vKfnwecijLBLUUHhfZ1K6bKCDLqhrYmDd7ONQR9kk0vdYBvGTSXHUZRIgyUHQoE1rQrK7oeHCdzl&#10;pR2tx/ff3aasrudTnORZjEoN+t1iAsJT5//Dn/ZWK0hi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8JHBAAAA2w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2A2D3F" w:rsidRPr="00064639" w:rsidRDefault="00064639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Penguatan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Kapasitas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dan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Pemberdayaan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Masyarakat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di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Sekitar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TAHURA </w:t>
                        </w:r>
                        <w:proofErr w:type="spellStart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Kabupaten</w:t>
                        </w:r>
                        <w:proofErr w:type="spellEnd"/>
                        <w:r w:rsidRPr="00064639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/ Kota</w:t>
                        </w:r>
                      </w:p>
                    </w:txbxContent>
                  </v:textbox>
                </v:shape>
                <v:group id="Group 90" o:spid="_x0000_s1031" style="position:absolute;top:9048;width:47472;height:5125" coordorigin="37562,7522" coordsize="47478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Box 4" o:spid="_x0000_s1032" type="#_x0000_t202" style="position:absolute;left:37562;top:10135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rs78A&#10;AADaAAAADwAAAGRycy9kb3ducmV2LnhtbESP3YrCMBSE7wXfIRzBO039QbQaRQVB987qAxybY1ts&#10;TkoT2+7bbwRhL4eZ+YbZ7DpTioZqV1hWMBlHIIhTqwvOFNxvp9EShPPIGkvLpOCXHOy2/d4GY21b&#10;vlKT+EwECLsYFeTeV7GULs3JoBvbijh4T1sb9EHWmdQ1tgFuSjmNooU0WHBYyLGiY07pK3kbBbJY&#10;/Zjpvmn94ozXy6Njd3jNlBoOuv0ahKfO/4e/7bNWMIfPlX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6uzvwAAANoAAAAPAAAAAAAAAAAAAAAAAJgCAABkcnMvZG93bnJl&#10;di54bWxQSwUGAAAAAAQABAD1AAAAhAMAAAAA&#10;" fillcolor="#fde9d9 [665]" strokecolor="#76923c [2406]">
                    <v:textbox style="mso-fit-shape-to-text:t">
                      <w:txbxContent>
                        <w:p w:rsidR="002A2D3F" w:rsidRPr="00051AE4" w:rsidRDefault="00051AE4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Persentase</w:t>
                          </w:r>
                          <w:proofErr w:type="spellEnd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luas</w:t>
                          </w:r>
                          <w:proofErr w:type="spellEnd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lahan</w:t>
                          </w:r>
                          <w:proofErr w:type="spellEnd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 yang </w:t>
                          </w:r>
                          <w:proofErr w:type="spellStart"/>
                          <w:r w:rsidRPr="00051AE4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dilindungi</w:t>
                          </w:r>
                          <w:proofErr w:type="spellEnd"/>
                          <w:r w:rsidR="002A2D3F" w:rsidRPr="00051AE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: </w:t>
                          </w:r>
                          <w:r w:rsidRPr="00051AE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70 </w:t>
                          </w:r>
                          <w:r w:rsidR="002A2D3F" w:rsidRPr="00051AE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Box 5" o:spid="_x0000_s1033" type="#_x0000_t202" style="position:absolute;left:37562;top:7522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YNcMA&#10;AADaAAAADwAAAGRycy9kb3ducmV2LnhtbESPQYvCMBSE7wv+h/AWvK3pKspSTYsIiqA9rK4Hb4/m&#10;2Rabl9pErf/eCAseh5n5hpmlnanFjVpXWVbwPYhAEOdWV1wo+Nsvv35AOI+ssbZMCh7kIE16HzOM&#10;tb3zL912vhABwi5GBaX3TSyly0sy6Aa2IQ7eybYGfZBtIXWL9wA3tRxG0UQarDgslNjQoqT8vLsa&#10;BfnRP7ajyerUrPbZep6ZzeGSbZTqf3bzKQhPnX+H/9trrWAM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YNcMAAADaAAAADwAAAAAAAAAAAAAAAACYAgAAZHJzL2Rv&#10;d25yZXYueG1sUEsFBgAAAAAEAAQA9QAAAIgDAAAAAA==&#10;" fillcolor="#365f91 [2404]" strokecolor="#76923c [2406]">
                    <v:textbox style="mso-fit-shape-to-text:t">
                      <w:txbxContent>
                        <w:p w:rsidR="002A2D3F" w:rsidRDefault="00051AE4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51AE4"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v-SE"/>
                            </w:rPr>
                            <w:t>PROGRAM KONSERVASI SUMBER DAYA ALAM HAYATI DAN EKOSISTEMNYA</w:t>
                          </w:r>
                        </w:p>
                      </w:txbxContent>
                    </v:textbox>
                  </v:shape>
                </v:group>
                <v:group id="Group 289" o:spid="_x0000_s1034" style="position:absolute;left:762;width:45243;height:5797" coordsize="45243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Box 2" o:spid="_x0000_s1035" type="#_x0000_t202" style="position:absolute;width:4524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l2sIA&#10;AADaAAAADwAAAGRycy9kb3ducmV2LnhtbESPQYvCMBSE7wv+h/AEb2uqgkg1igiKoD2s1YO3R/Ns&#10;i81LbaLWf2+EBY/DzHzDzBatqcSDGldaVjDoRyCIM6tLzhUc0/XvBITzyBory6TgRQ4W887PDGNt&#10;n/xHj4PPRYCwi1FB4X0dS+myggy6vq2Jg3exjUEfZJNL3eAzwE0lh1E0lgZLDgsF1rQqKLse7kZB&#10;dvav/Wi8udSbNNkuE7M73ZKdUr1uu5yC8NT6b/i/vdUKR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WXawgAAANoAAAAPAAAAAAAAAAAAAAAAAJgCAABkcnMvZG93&#10;bnJldi54bWxQSwUGAAAAAAQABAD1AAAAhwMAAAAA&#10;" fillcolor="#365f91 [2404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Sasaran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gramStart"/>
                          <w:r w:rsidR="00051AE4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2</w:t>
                          </w: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Meningkatkan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kualitas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051AE4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lahan</w:t>
                          </w:r>
                          <w:proofErr w:type="spellEnd"/>
                        </w:p>
                      </w:txbxContent>
                    </v:textbox>
                  </v:shape>
                  <v:shape id="TextBox 18" o:spid="_x0000_s1036" type="#_x0000_t202" style="position:absolute;top:3143;width:4524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fMsEA&#10;AADbAAAADwAAAGRycy9kb3ducmV2LnhtbERPS2rDMBDdB3oHMYFuQiO3C5M4UYIxpB/vYucAU2ti&#10;m1gjI6mOe/uqUOhuHu87++NsBjGR871lBc/rBARxY3XPrYJLfXragPABWeNgmRR8k4fj4WGxx0zb&#10;O59pqkIrYgj7DBV0IYyZlL7pyKBf25E4clfrDIYIXSu1w3sMN4N8SZJUGuw5NnQ4UtFRc6u+jILy&#10;Vtdp/jm9rV6vznyMBZrTXCr1uJzzHYhAc/gX/7nfdZy/hd9f4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nzLBAAAA2wAAAA8AAAAAAAAAAAAAAAAAmAIAAGRycy9kb3du&#10;cmV2LnhtbFBLBQYAAAAABAAEAPUAAACGAwAAAAA=&#10;" fillcolor="#fde9d9 [665]" strokecolor="#fabf8f [1945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 xml:space="preserve">Nilai </w:t>
                          </w:r>
                          <w:proofErr w:type="spellStart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>Indeks</w:t>
                          </w:r>
                          <w:proofErr w:type="spellEnd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>Kualitas</w:t>
                          </w:r>
                          <w:proofErr w:type="spellEnd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>Lahan</w:t>
                          </w:r>
                          <w:proofErr w:type="spellEnd"/>
                          <w:r w:rsidR="00051AE4"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 xml:space="preserve"> (IKL) : 52,85</w:t>
                          </w: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9" o:spid="_x0000_s1037" type="#_x0000_t32" style="position:absolute;left:23526;top:14382;width:0;height:4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QY8AAAADbAAAADwAAAGRycy9kb3ducmV2LnhtbERPTWsCMRC9C/0PYQq9aVYpYlejlGJR&#10;BBG1B4/DZtwEN5Nlk7qrv94cBI+P9z1bdK4SV2qC9axgOMhAEBdeWy4V/B1/+xMQISJrrDyTghsF&#10;WMzfejPMtW95T9dDLEUK4ZCjAhNjnUsZCkMOw8DXxIk7+8ZhTLAppW6wTeGukqMsG0uHllODwZp+&#10;DBWXw79TMPlctUd7sispzWi3WW7xPlyiUh/v3fcURKQuvsRP91or+Err05f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0GPAAAAA2wAAAA8AAAAAAAAAAAAAAAAA&#10;oQIAAGRycy9kb3ducmV2LnhtbFBLBQYAAAAABAAEAPkAAACOAwAAAAA=&#10;" strokecolor="#4579b8 [3044]" strokeweight="3pt">
                  <v:stroke startarrow="block"/>
                  <o:lock v:ext="edit" shapetype="f"/>
                </v:shape>
                <v:shape id="Straight Arrow Connector 175" o:spid="_x0000_s1038" type="#_x0000_t32" style="position:absolute;left:23622;top:5810;width:69;height:32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gIMMAAADcAAAADwAAAGRycy9kb3ducmV2LnhtbERPPW/CMBDdK/EfrEPqVhwYSBswCEVK&#10;1aFDoSxsR3xNUuJzZBti/n1dqVK3e3qft95G04sbOd9ZVjCfZSCIa6s7bhQcP6unZxA+IGvsLZOC&#10;O3nYbiYPayy0HXlPt0NoRAphX6CCNoShkNLXLRn0MzsQJ+7LOoMhQddI7XBM4aaXiyxbSoMdp4YW&#10;Bypbqi+Hq1GQf5yxHK/746kbqteX73se389Oqcdp3K1ABIrhX/znftNpfr6E32fS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goCDDAAAA3AAAAA8AAAAAAAAAAAAA&#10;AAAAoQIAAGRycy9kb3ducmV2LnhtbFBLBQYAAAAABAAEAPkAAACRAwAAAAA=&#10;" strokecolor="#4579b8 [3044]" strokeweight="3pt">
                  <v:stroke startarrow="block"/>
                  <o:lock v:ext="edit" shapetype="f"/>
                </v:shape>
                <v:shape id="Straight Arrow Connector 111" o:spid="_x0000_s1039" type="#_x0000_t32" style="position:absolute;left:23336;top:28098;width:44;height:5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m0JsQAAADcAAAADwAAAGRycy9kb3ducmV2LnhtbESPQWvCQBSE7wX/w/IEb7oxUpXoKtIi&#10;9lpb9PrIPpNo9m3YXU2aX98tCD0OM/MNs952phYPcr6yrGA6SUAQ51ZXXCj4/tqPlyB8QNZYWyYF&#10;P+Rhuxm8rDHTtuVPehxDISKEfYYKyhCaTEqfl2TQT2xDHL2LdQZDlK6Q2mEb4aaWaZLMpcGK40KJ&#10;Db2VlN+Od6PAvfe43Lezc+Wvfbs4Hfr0PL8qNRp2uxWIQF34Dz/bH1pBOn2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bQm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A522DB" wp14:editId="1336F2BE">
                <wp:simplePos x="0" y="0"/>
                <wp:positionH relativeFrom="column">
                  <wp:posOffset>-678142</wp:posOffset>
                </wp:positionH>
                <wp:positionV relativeFrom="paragraph">
                  <wp:posOffset>-778457</wp:posOffset>
                </wp:positionV>
                <wp:extent cx="2445899" cy="354308"/>
                <wp:effectExtent l="0" t="0" r="12065" b="26670"/>
                <wp:wrapNone/>
                <wp:docPr id="8" name="Rectangle 7">
                  <a:hlinkClick xmlns:a="http://schemas.openxmlformats.org/drawingml/2006/main" r:id="rId7" action="ppaction://hlinkfile"/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D1A883F-6358-3FCE-38C6-ABD1B27768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899" cy="354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5809B5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09B5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CASCADING 2024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40" href="RENJA BAPERLITBANG 2024-2026.xlsx" style="position:absolute;margin-left:-53.4pt;margin-top:-61.3pt;width:192.6pt;height:27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" o:button="t" fillcolor="#fde9d9 [665]" strokecolor="#ccc0d9 [1303]">
                <v:fill o:detectmouseclick="t"/>
                <v:textbox style="mso-fit-shape-to-text:t">
                  <w:txbxContent>
                    <w:p w:rsidR="002A2D3F" w:rsidRPr="005809B5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09B5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CASCADING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5C57" w:rsidSect="002A2D3F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8" w:rsidRDefault="009A7088" w:rsidP="009C5D4D">
      <w:pPr>
        <w:spacing w:after="0" w:line="240" w:lineRule="auto"/>
      </w:pPr>
      <w:r>
        <w:separator/>
      </w:r>
    </w:p>
  </w:endnote>
  <w:endnote w:type="continuationSeparator" w:id="0">
    <w:p w:rsidR="009A7088" w:rsidRDefault="009A7088" w:rsidP="009C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8" w:rsidRDefault="009A7088" w:rsidP="009C5D4D">
      <w:pPr>
        <w:spacing w:after="0" w:line="240" w:lineRule="auto"/>
      </w:pPr>
      <w:r>
        <w:separator/>
      </w:r>
    </w:p>
  </w:footnote>
  <w:footnote w:type="continuationSeparator" w:id="0">
    <w:p w:rsidR="009A7088" w:rsidRDefault="009A7088" w:rsidP="009C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F"/>
    <w:rsid w:val="00051AE4"/>
    <w:rsid w:val="000615BA"/>
    <w:rsid w:val="00064639"/>
    <w:rsid w:val="001B2544"/>
    <w:rsid w:val="001E5DD6"/>
    <w:rsid w:val="00274BD8"/>
    <w:rsid w:val="002862D8"/>
    <w:rsid w:val="002A2D3F"/>
    <w:rsid w:val="002B3AF0"/>
    <w:rsid w:val="0049148D"/>
    <w:rsid w:val="004C0845"/>
    <w:rsid w:val="006A6DC8"/>
    <w:rsid w:val="006E5CCF"/>
    <w:rsid w:val="0075468D"/>
    <w:rsid w:val="0086370E"/>
    <w:rsid w:val="008B2D27"/>
    <w:rsid w:val="008C5C57"/>
    <w:rsid w:val="009A7088"/>
    <w:rsid w:val="009C5D4D"/>
    <w:rsid w:val="00A4033B"/>
    <w:rsid w:val="00AF5223"/>
    <w:rsid w:val="00BB4EC3"/>
    <w:rsid w:val="00BB6BF9"/>
    <w:rsid w:val="00BE5C1E"/>
    <w:rsid w:val="00C111CE"/>
    <w:rsid w:val="00C35263"/>
    <w:rsid w:val="00DF7798"/>
    <w:rsid w:val="00E50F35"/>
    <w:rsid w:val="00E75AD6"/>
    <w:rsid w:val="00F45909"/>
    <w:rsid w:val="00F7344C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NJA%20BAPERLITBANG%202024-202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2024-03-07T04:43:00Z</dcterms:created>
  <dcterms:modified xsi:type="dcterms:W3CDTF">2024-03-13T06:59:00Z</dcterms:modified>
</cp:coreProperties>
</file>