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A" w:rsidRDefault="00CF1D56" w:rsidP="00CF1D56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Luas</w:t>
      </w:r>
      <w:proofErr w:type="spellEnd"/>
      <w:r>
        <w:rPr>
          <w:rFonts w:ascii="Bookman Old Style" w:hAnsi="Bookman Old Style"/>
          <w:sz w:val="24"/>
          <w:szCs w:val="24"/>
        </w:rPr>
        <w:t xml:space="preserve"> Area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Produksi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Perkebunan Rakyat </w:t>
      </w:r>
      <w:proofErr w:type="spellStart"/>
      <w:r>
        <w:rPr>
          <w:rFonts w:ascii="Bookman Old Style" w:hAnsi="Bookman Old Style"/>
          <w:sz w:val="24"/>
          <w:szCs w:val="24"/>
        </w:rPr>
        <w:t>Menurut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="00A4680A">
        <w:rPr>
          <w:rFonts w:ascii="Bookman Old Style" w:hAnsi="Bookman Old Style"/>
          <w:sz w:val="24"/>
          <w:szCs w:val="24"/>
        </w:rPr>
        <w:t>Kecamatan</w:t>
      </w:r>
      <w:proofErr w:type="spellEnd"/>
    </w:p>
    <w:p w:rsidR="00CF1D56" w:rsidRDefault="00CF1D56" w:rsidP="00CF1D56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di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Karanganyar</w:t>
      </w:r>
      <w:proofErr w:type="spellEnd"/>
    </w:p>
    <w:p w:rsidR="00A4680A" w:rsidRDefault="00A4680A" w:rsidP="00A4680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8928" w:type="dxa"/>
        <w:tblInd w:w="288" w:type="dxa"/>
        <w:tblLayout w:type="fixed"/>
        <w:tblLook w:val="04A0"/>
      </w:tblPr>
      <w:tblGrid>
        <w:gridCol w:w="468"/>
        <w:gridCol w:w="1710"/>
        <w:gridCol w:w="990"/>
        <w:gridCol w:w="1260"/>
        <w:gridCol w:w="1080"/>
        <w:gridCol w:w="1260"/>
        <w:gridCol w:w="900"/>
        <w:gridCol w:w="1260"/>
      </w:tblGrid>
      <w:tr w:rsidR="00CF1D56" w:rsidRPr="00CF1D56" w:rsidTr="00CF2DB0">
        <w:tc>
          <w:tcPr>
            <w:tcW w:w="2178" w:type="dxa"/>
            <w:gridSpan w:val="2"/>
            <w:vMerge w:val="restart"/>
          </w:tcPr>
          <w:p w:rsidR="00CF1D56" w:rsidRPr="00CF1D56" w:rsidRDefault="00CF1D56" w:rsidP="00CF1D56">
            <w:pPr>
              <w:spacing w:after="0" w:line="360" w:lineRule="auto"/>
              <w:ind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Kecamatan</w:t>
            </w:r>
            <w:proofErr w:type="spellEnd"/>
          </w:p>
        </w:tc>
        <w:tc>
          <w:tcPr>
            <w:tcW w:w="6750" w:type="dxa"/>
            <w:gridSpan w:val="6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Jenis</w:t>
            </w:r>
            <w:proofErr w:type="spellEnd"/>
            <w:r w:rsidRPr="00CF1D5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Tanaman</w:t>
            </w:r>
            <w:proofErr w:type="spellEnd"/>
          </w:p>
        </w:tc>
      </w:tr>
      <w:tr w:rsidR="00CF1D56" w:rsidRPr="00CF1D56" w:rsidTr="00CF2DB0">
        <w:tc>
          <w:tcPr>
            <w:tcW w:w="2178" w:type="dxa"/>
            <w:gridSpan w:val="2"/>
            <w:vMerge/>
          </w:tcPr>
          <w:p w:rsidR="00CF1D56" w:rsidRPr="00CF1D56" w:rsidRDefault="00CF1D56" w:rsidP="00CF1D56">
            <w:pPr>
              <w:spacing w:after="0" w:line="360" w:lineRule="auto"/>
              <w:ind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Kopi Robusta</w:t>
            </w:r>
          </w:p>
        </w:tc>
        <w:tc>
          <w:tcPr>
            <w:tcW w:w="2340" w:type="dxa"/>
            <w:gridSpan w:val="2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Tebu</w:t>
            </w:r>
            <w:proofErr w:type="spellEnd"/>
          </w:p>
        </w:tc>
        <w:tc>
          <w:tcPr>
            <w:tcW w:w="2160" w:type="dxa"/>
            <w:gridSpan w:val="2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Kapuk</w:t>
            </w:r>
            <w:proofErr w:type="spellEnd"/>
          </w:p>
        </w:tc>
      </w:tr>
      <w:tr w:rsidR="00CF1D56" w:rsidRPr="00CF1D56" w:rsidTr="00CF2DB0">
        <w:tc>
          <w:tcPr>
            <w:tcW w:w="2178" w:type="dxa"/>
            <w:gridSpan w:val="2"/>
            <w:vMerge/>
          </w:tcPr>
          <w:p w:rsidR="00CF1D56" w:rsidRPr="00CF1D56" w:rsidRDefault="00CF1D56" w:rsidP="00CF1D56">
            <w:pPr>
              <w:spacing w:after="0" w:line="360" w:lineRule="auto"/>
              <w:ind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Luas</w:t>
            </w:r>
            <w:proofErr w:type="spellEnd"/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Produksi</w:t>
            </w:r>
            <w:proofErr w:type="spellEnd"/>
            <w:r w:rsidRPr="00CF1D56">
              <w:rPr>
                <w:rFonts w:ascii="Bookman Old Style" w:hAnsi="Bookman Old Style"/>
                <w:sz w:val="22"/>
                <w:szCs w:val="22"/>
              </w:rPr>
              <w:t xml:space="preserve"> (Ton)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Luas</w:t>
            </w:r>
            <w:proofErr w:type="spellEnd"/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Produksi</w:t>
            </w:r>
            <w:proofErr w:type="spellEnd"/>
            <w:r w:rsidRPr="00CF1D56">
              <w:rPr>
                <w:rFonts w:ascii="Bookman Old Style" w:hAnsi="Bookman Old Style"/>
                <w:sz w:val="22"/>
                <w:szCs w:val="22"/>
              </w:rPr>
              <w:t xml:space="preserve"> (Ton)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Luas</w:t>
            </w:r>
            <w:proofErr w:type="spellEnd"/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Produksi</w:t>
            </w:r>
            <w:proofErr w:type="spellEnd"/>
            <w:r w:rsidRPr="00CF1D56">
              <w:rPr>
                <w:rFonts w:ascii="Bookman Old Style" w:hAnsi="Bookman Old Style"/>
                <w:sz w:val="22"/>
                <w:szCs w:val="22"/>
              </w:rPr>
              <w:t xml:space="preserve"> (Ton)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(1)</w:t>
            </w:r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(14)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(15)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(16)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(17)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(18)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(19)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Jatipuro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90,63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344,19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1,5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0,24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Jatiyoso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4,6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0,15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6,07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25,68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0,6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0,04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Jumapolo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158,74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623,96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1,13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0,015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4.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Jumantono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255,93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987,39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0,28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5.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Matesih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6.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Tawangmangu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7.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Ngargoyoso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7,65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0,86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8.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Karangpandan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9.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Karanganyar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448,36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1.744,51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10.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Tasikmadu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157,77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656,29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11.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Jaten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11,87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46,97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12.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Colomadu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55,68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229,2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1,52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13.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Gondangrejo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124,62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443,22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1,22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0,06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14.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Kebakkramat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15.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Mojogedang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292,85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1.121,05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0,47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16.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Kerjo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12,63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52,76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0,5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0,07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17.</w:t>
            </w: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Jenawi</w:t>
            </w:r>
            <w:proofErr w:type="spellEnd"/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1,82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0,11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CF1D56" w:rsidRPr="00CF1D56" w:rsidTr="00CF2DB0">
        <w:tc>
          <w:tcPr>
            <w:tcW w:w="468" w:type="dxa"/>
            <w:tcBorders>
              <w:righ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CF1D56" w:rsidRPr="00CF1D56" w:rsidRDefault="00CF1D56" w:rsidP="00CF1D56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F1D56">
              <w:rPr>
                <w:rFonts w:ascii="Bookman Old Style" w:hAnsi="Bookman Old Style"/>
                <w:sz w:val="22"/>
                <w:szCs w:val="22"/>
              </w:rPr>
              <w:t>Jml</w:t>
            </w:r>
            <w:proofErr w:type="spellEnd"/>
            <w:r w:rsidRPr="00CF1D56">
              <w:rPr>
                <w:rFonts w:ascii="Bookman Old Style" w:hAnsi="Bookman Old Style"/>
                <w:sz w:val="22"/>
                <w:szCs w:val="22"/>
              </w:rPr>
              <w:t xml:space="preserve"> Th. 2018</w:t>
            </w:r>
          </w:p>
        </w:tc>
        <w:tc>
          <w:tcPr>
            <w:tcW w:w="99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14,07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1,12</w:t>
            </w:r>
          </w:p>
        </w:tc>
        <w:tc>
          <w:tcPr>
            <w:tcW w:w="108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1.615,15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6.275,22</w:t>
            </w:r>
          </w:p>
        </w:tc>
        <w:tc>
          <w:tcPr>
            <w:tcW w:w="90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9,47</w:t>
            </w:r>
          </w:p>
        </w:tc>
        <w:tc>
          <w:tcPr>
            <w:tcW w:w="1260" w:type="dxa"/>
          </w:tcPr>
          <w:p w:rsidR="00CF1D56" w:rsidRPr="00CF1D56" w:rsidRDefault="00CF1D56" w:rsidP="00CF1D56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CF1D56">
              <w:rPr>
                <w:rFonts w:ascii="Bookman Old Style" w:hAnsi="Bookman Old Style"/>
                <w:sz w:val="22"/>
                <w:szCs w:val="22"/>
              </w:rPr>
              <w:t>1.175</w:t>
            </w: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CF1D56"/>
    <w:rsid w:val="00115337"/>
    <w:rsid w:val="001819D2"/>
    <w:rsid w:val="001D546F"/>
    <w:rsid w:val="00471743"/>
    <w:rsid w:val="008D17EB"/>
    <w:rsid w:val="00A4680A"/>
    <w:rsid w:val="00CF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56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F1D56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mine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</cp:revision>
  <dcterms:created xsi:type="dcterms:W3CDTF">2022-10-11T02:25:00Z</dcterms:created>
  <dcterms:modified xsi:type="dcterms:W3CDTF">2022-10-11T02:28:00Z</dcterms:modified>
</cp:coreProperties>
</file>