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5C6" w:rsidRDefault="00BD19AB" w:rsidP="008255C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noProof/>
          <w:sz w:val="24"/>
          <w:szCs w:val="24"/>
          <w:lang w:eastAsia="id-ID"/>
        </w:rPr>
      </w:pPr>
      <w:r>
        <w:rPr>
          <w:rFonts w:ascii="Arial" w:hAnsi="Arial" w:cs="Arial"/>
          <w:b/>
          <w:noProof/>
          <w:sz w:val="24"/>
          <w:szCs w:val="24"/>
          <w:lang w:eastAsia="id-ID"/>
        </w:rPr>
        <w:t>KATA PENGANTAR</w:t>
      </w:r>
    </w:p>
    <w:p w:rsidR="00BD19AB" w:rsidRDefault="00BD19AB" w:rsidP="008255C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noProof/>
          <w:sz w:val="24"/>
          <w:szCs w:val="24"/>
          <w:lang w:eastAsia="id-ID"/>
        </w:rPr>
      </w:pPr>
    </w:p>
    <w:p w:rsidR="00BD19AB" w:rsidRPr="00BD19AB" w:rsidRDefault="00BD19AB" w:rsidP="00BD19A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D19AB">
        <w:rPr>
          <w:rFonts w:ascii="Arial" w:hAnsi="Arial" w:cs="Arial"/>
          <w:sz w:val="24"/>
          <w:szCs w:val="24"/>
        </w:rPr>
        <w:t>Puji syukur kami haturkan kehadirat Allah SWT karena atas limpahan Rahmat dan</w:t>
      </w:r>
      <w:r>
        <w:rPr>
          <w:rFonts w:ascii="Arial" w:hAnsi="Arial" w:cs="Arial"/>
          <w:sz w:val="24"/>
          <w:szCs w:val="24"/>
        </w:rPr>
        <w:t xml:space="preserve"> </w:t>
      </w:r>
      <w:r w:rsidRPr="00BD19AB">
        <w:rPr>
          <w:rFonts w:ascii="Arial" w:hAnsi="Arial" w:cs="Arial"/>
          <w:sz w:val="24"/>
          <w:szCs w:val="24"/>
        </w:rPr>
        <w:t xml:space="preserve">Hidayah-Nya penyusunan Rencana Kerja (Renja) Dinas Pertanian </w:t>
      </w:r>
      <w:r>
        <w:rPr>
          <w:rFonts w:ascii="Arial" w:hAnsi="Arial" w:cs="Arial"/>
          <w:sz w:val="24"/>
          <w:szCs w:val="24"/>
        </w:rPr>
        <w:t xml:space="preserve">dan </w:t>
      </w:r>
      <w:r w:rsidRPr="00BD19AB">
        <w:rPr>
          <w:rFonts w:ascii="Arial" w:hAnsi="Arial" w:cs="Arial"/>
          <w:sz w:val="24"/>
          <w:szCs w:val="24"/>
        </w:rPr>
        <w:t>Pangan</w:t>
      </w:r>
      <w:r>
        <w:rPr>
          <w:rFonts w:ascii="Arial" w:hAnsi="Arial" w:cs="Arial"/>
          <w:sz w:val="24"/>
          <w:szCs w:val="24"/>
        </w:rPr>
        <w:t xml:space="preserve"> </w:t>
      </w:r>
      <w:r w:rsidRPr="00BD19AB">
        <w:rPr>
          <w:rFonts w:ascii="Arial" w:hAnsi="Arial" w:cs="Arial"/>
          <w:sz w:val="24"/>
          <w:szCs w:val="24"/>
        </w:rPr>
        <w:t xml:space="preserve">Kabupaten </w:t>
      </w:r>
      <w:r>
        <w:rPr>
          <w:rFonts w:ascii="Arial" w:hAnsi="Arial" w:cs="Arial"/>
          <w:sz w:val="24"/>
          <w:szCs w:val="24"/>
        </w:rPr>
        <w:t>Karanganyar</w:t>
      </w:r>
      <w:r w:rsidRPr="00BD19AB">
        <w:rPr>
          <w:rFonts w:ascii="Arial" w:hAnsi="Arial" w:cs="Arial"/>
          <w:sz w:val="24"/>
          <w:szCs w:val="24"/>
        </w:rPr>
        <w:t xml:space="preserve"> Tahun 201</w:t>
      </w:r>
      <w:r>
        <w:rPr>
          <w:rFonts w:ascii="Arial" w:hAnsi="Arial" w:cs="Arial"/>
          <w:sz w:val="24"/>
          <w:szCs w:val="24"/>
        </w:rPr>
        <w:t>8</w:t>
      </w:r>
      <w:r w:rsidRPr="00BD19AB">
        <w:rPr>
          <w:rFonts w:ascii="Arial" w:hAnsi="Arial" w:cs="Arial"/>
          <w:sz w:val="24"/>
          <w:szCs w:val="24"/>
        </w:rPr>
        <w:t xml:space="preserve"> dapat diselesaikan</w:t>
      </w:r>
      <w:r>
        <w:rPr>
          <w:rFonts w:ascii="Tahoma" w:hAnsi="Tahoma" w:cs="Tahoma"/>
        </w:rPr>
        <w:t>.</w:t>
      </w:r>
    </w:p>
    <w:p w:rsidR="00BD19AB" w:rsidRPr="00BD19AB" w:rsidRDefault="00BD19AB" w:rsidP="00BD19A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D19AB">
        <w:rPr>
          <w:rFonts w:ascii="Arial" w:hAnsi="Arial" w:cs="Arial"/>
          <w:sz w:val="24"/>
          <w:szCs w:val="24"/>
        </w:rPr>
        <w:t xml:space="preserve">Renja Dinas Pertanian </w:t>
      </w:r>
      <w:r>
        <w:rPr>
          <w:rFonts w:ascii="Arial" w:hAnsi="Arial" w:cs="Arial"/>
          <w:sz w:val="24"/>
          <w:szCs w:val="24"/>
        </w:rPr>
        <w:t>dan</w:t>
      </w:r>
      <w:r w:rsidRPr="00BD19AB">
        <w:rPr>
          <w:rFonts w:ascii="Arial" w:hAnsi="Arial" w:cs="Arial"/>
          <w:sz w:val="24"/>
          <w:szCs w:val="24"/>
        </w:rPr>
        <w:t xml:space="preserve"> Pangan </w:t>
      </w:r>
      <w:r>
        <w:rPr>
          <w:rFonts w:ascii="Arial" w:hAnsi="Arial" w:cs="Arial"/>
          <w:sz w:val="24"/>
          <w:szCs w:val="24"/>
        </w:rPr>
        <w:t>Karanganyar</w:t>
      </w:r>
      <w:r w:rsidRPr="00BD19AB">
        <w:rPr>
          <w:rFonts w:ascii="Arial" w:hAnsi="Arial" w:cs="Arial"/>
          <w:sz w:val="24"/>
          <w:szCs w:val="24"/>
        </w:rPr>
        <w:t xml:space="preserve"> Tahun 201</w:t>
      </w:r>
      <w:r>
        <w:rPr>
          <w:rFonts w:ascii="Arial" w:hAnsi="Arial" w:cs="Arial"/>
          <w:sz w:val="24"/>
          <w:szCs w:val="24"/>
        </w:rPr>
        <w:t xml:space="preserve">8 </w:t>
      </w:r>
      <w:r w:rsidRPr="00BD19AB">
        <w:rPr>
          <w:rFonts w:ascii="Arial" w:hAnsi="Arial" w:cs="Arial"/>
          <w:sz w:val="24"/>
          <w:szCs w:val="24"/>
        </w:rPr>
        <w:t>merupakan penjabaran dan tindak lanjut dari Rencana Strategis</w:t>
      </w:r>
      <w:r>
        <w:rPr>
          <w:rFonts w:ascii="Arial" w:hAnsi="Arial" w:cs="Arial"/>
          <w:sz w:val="24"/>
          <w:szCs w:val="24"/>
        </w:rPr>
        <w:t xml:space="preserve"> </w:t>
      </w:r>
      <w:r w:rsidRPr="00BD19AB">
        <w:rPr>
          <w:rFonts w:ascii="Arial" w:hAnsi="Arial" w:cs="Arial"/>
          <w:sz w:val="24"/>
          <w:szCs w:val="24"/>
        </w:rPr>
        <w:t xml:space="preserve">(Renstra) Dinas Pertanian </w:t>
      </w:r>
      <w:r>
        <w:rPr>
          <w:rFonts w:ascii="Arial" w:hAnsi="Arial" w:cs="Arial"/>
          <w:sz w:val="24"/>
          <w:szCs w:val="24"/>
        </w:rPr>
        <w:t>dan</w:t>
      </w:r>
      <w:r w:rsidRPr="00BD19AB">
        <w:rPr>
          <w:rFonts w:ascii="Arial" w:hAnsi="Arial" w:cs="Arial"/>
          <w:sz w:val="24"/>
          <w:szCs w:val="24"/>
        </w:rPr>
        <w:t xml:space="preserve"> Pangan Kabupaten</w:t>
      </w:r>
      <w:r>
        <w:rPr>
          <w:rFonts w:ascii="Arial" w:hAnsi="Arial" w:cs="Arial"/>
          <w:sz w:val="24"/>
          <w:szCs w:val="24"/>
        </w:rPr>
        <w:t xml:space="preserve"> Karanganyar </w:t>
      </w:r>
      <w:r w:rsidRPr="00BD19AB">
        <w:rPr>
          <w:rFonts w:ascii="Arial" w:hAnsi="Arial" w:cs="Arial"/>
          <w:sz w:val="24"/>
          <w:szCs w:val="24"/>
        </w:rPr>
        <w:t xml:space="preserve"> Tahun 2014 – 2019 dengan mengacu pada visi dan misi</w:t>
      </w:r>
      <w:r>
        <w:rPr>
          <w:rFonts w:ascii="Arial" w:hAnsi="Arial" w:cs="Arial"/>
          <w:sz w:val="24"/>
          <w:szCs w:val="24"/>
        </w:rPr>
        <w:t xml:space="preserve"> </w:t>
      </w:r>
      <w:r w:rsidRPr="00BD19AB">
        <w:rPr>
          <w:rFonts w:ascii="Arial" w:hAnsi="Arial" w:cs="Arial"/>
          <w:sz w:val="24"/>
          <w:szCs w:val="24"/>
        </w:rPr>
        <w:t xml:space="preserve">Bupati </w:t>
      </w:r>
      <w:r>
        <w:rPr>
          <w:rFonts w:ascii="Arial" w:hAnsi="Arial" w:cs="Arial"/>
          <w:sz w:val="24"/>
          <w:szCs w:val="24"/>
        </w:rPr>
        <w:t>Karanganyar</w:t>
      </w:r>
      <w:r w:rsidRPr="00BD19AB">
        <w:rPr>
          <w:rFonts w:ascii="Arial" w:hAnsi="Arial" w:cs="Arial"/>
          <w:sz w:val="24"/>
          <w:szCs w:val="24"/>
        </w:rPr>
        <w:t xml:space="preserve"> dan</w:t>
      </w:r>
      <w:r>
        <w:rPr>
          <w:rFonts w:ascii="Arial" w:hAnsi="Arial" w:cs="Arial"/>
          <w:sz w:val="24"/>
          <w:szCs w:val="24"/>
        </w:rPr>
        <w:t xml:space="preserve"> penyerapan aspirasi masyarakat. Dengan demikian kegiatan-kegiatan yang </w:t>
      </w:r>
      <w:r w:rsidRPr="00BD19AB">
        <w:rPr>
          <w:rFonts w:ascii="Arial" w:hAnsi="Arial" w:cs="Arial"/>
          <w:sz w:val="24"/>
          <w:szCs w:val="24"/>
        </w:rPr>
        <w:t>direncanakan merupakan hasil sinergitas berbagai pihak yang terlibat dan berkepentingan</w:t>
      </w:r>
      <w:r>
        <w:rPr>
          <w:rFonts w:ascii="Arial" w:hAnsi="Arial" w:cs="Arial"/>
          <w:sz w:val="24"/>
          <w:szCs w:val="24"/>
        </w:rPr>
        <w:t xml:space="preserve"> </w:t>
      </w:r>
      <w:r w:rsidRPr="00BD19AB">
        <w:rPr>
          <w:rFonts w:ascii="Arial" w:hAnsi="Arial" w:cs="Arial"/>
          <w:sz w:val="24"/>
          <w:szCs w:val="24"/>
        </w:rPr>
        <w:t xml:space="preserve">di sektor pertanian, perkebunan dan </w:t>
      </w:r>
      <w:r>
        <w:rPr>
          <w:rFonts w:ascii="Arial" w:hAnsi="Arial" w:cs="Arial"/>
          <w:sz w:val="24"/>
          <w:szCs w:val="24"/>
        </w:rPr>
        <w:t>pangan.</w:t>
      </w:r>
    </w:p>
    <w:p w:rsidR="00BD19AB" w:rsidRDefault="00BD19AB" w:rsidP="00BD19A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D19AB">
        <w:rPr>
          <w:rFonts w:ascii="Arial" w:hAnsi="Arial" w:cs="Arial"/>
          <w:sz w:val="24"/>
          <w:szCs w:val="24"/>
        </w:rPr>
        <w:t xml:space="preserve">Akhir kata semoga dokumen Renja Dinas Pertanian </w:t>
      </w:r>
      <w:r>
        <w:rPr>
          <w:rFonts w:ascii="Arial" w:hAnsi="Arial" w:cs="Arial"/>
          <w:sz w:val="24"/>
          <w:szCs w:val="24"/>
        </w:rPr>
        <w:t xml:space="preserve">dan </w:t>
      </w:r>
      <w:r w:rsidRPr="00BD19AB">
        <w:rPr>
          <w:rFonts w:ascii="Arial" w:hAnsi="Arial" w:cs="Arial"/>
          <w:sz w:val="24"/>
          <w:szCs w:val="24"/>
        </w:rPr>
        <w:t xml:space="preserve">Pangan Kabupaten </w:t>
      </w:r>
      <w:r>
        <w:rPr>
          <w:rFonts w:ascii="Arial" w:hAnsi="Arial" w:cs="Arial"/>
          <w:sz w:val="24"/>
          <w:szCs w:val="24"/>
        </w:rPr>
        <w:t>Karanganyar</w:t>
      </w:r>
      <w:r w:rsidRPr="00BD19AB">
        <w:rPr>
          <w:rFonts w:ascii="Arial" w:hAnsi="Arial" w:cs="Arial"/>
          <w:sz w:val="24"/>
          <w:szCs w:val="24"/>
        </w:rPr>
        <w:t xml:space="preserve"> Tahun 201</w:t>
      </w:r>
      <w:r>
        <w:rPr>
          <w:rFonts w:ascii="Arial" w:hAnsi="Arial" w:cs="Arial"/>
          <w:sz w:val="24"/>
          <w:szCs w:val="24"/>
        </w:rPr>
        <w:t>8</w:t>
      </w:r>
      <w:r w:rsidRPr="00BD19AB">
        <w:rPr>
          <w:rFonts w:ascii="Arial" w:hAnsi="Arial" w:cs="Arial"/>
          <w:sz w:val="24"/>
          <w:szCs w:val="24"/>
        </w:rPr>
        <w:t xml:space="preserve"> ini dapat bermanfaat. Dengan dukungan</w:t>
      </w:r>
      <w:r>
        <w:rPr>
          <w:rFonts w:ascii="Arial" w:hAnsi="Arial" w:cs="Arial"/>
          <w:sz w:val="24"/>
          <w:szCs w:val="24"/>
        </w:rPr>
        <w:t xml:space="preserve"> </w:t>
      </w:r>
      <w:r w:rsidRPr="00BD19AB">
        <w:rPr>
          <w:rFonts w:ascii="Arial" w:hAnsi="Arial" w:cs="Arial"/>
          <w:sz w:val="24"/>
          <w:szCs w:val="24"/>
        </w:rPr>
        <w:t>penuh dari segena</w:t>
      </w:r>
      <w:r>
        <w:rPr>
          <w:rFonts w:ascii="Arial" w:hAnsi="Arial" w:cs="Arial"/>
          <w:sz w:val="24"/>
          <w:szCs w:val="24"/>
        </w:rPr>
        <w:t xml:space="preserve">p pelaku, pengguna dan pemangku </w:t>
      </w:r>
      <w:r w:rsidRPr="00BD19AB">
        <w:rPr>
          <w:rFonts w:ascii="Arial" w:hAnsi="Arial" w:cs="Arial"/>
          <w:sz w:val="24"/>
          <w:szCs w:val="24"/>
        </w:rPr>
        <w:t>kepentingan diharapkan Renja ini</w:t>
      </w:r>
      <w:r>
        <w:rPr>
          <w:rFonts w:ascii="Arial" w:hAnsi="Arial" w:cs="Arial"/>
          <w:sz w:val="24"/>
          <w:szCs w:val="24"/>
        </w:rPr>
        <w:t xml:space="preserve"> </w:t>
      </w:r>
      <w:r w:rsidRPr="00BD19AB">
        <w:rPr>
          <w:rFonts w:ascii="Arial" w:hAnsi="Arial" w:cs="Arial"/>
          <w:sz w:val="24"/>
          <w:szCs w:val="24"/>
        </w:rPr>
        <w:t xml:space="preserve">akan dapat dilaksanakan dengan sebaik-baiknya dan dapat mendukung tercapainya visi,misi dan tujuan Pemerintah Kabupaten </w:t>
      </w:r>
      <w:r>
        <w:rPr>
          <w:rFonts w:ascii="Arial" w:hAnsi="Arial" w:cs="Arial"/>
          <w:sz w:val="24"/>
          <w:szCs w:val="24"/>
        </w:rPr>
        <w:t>Karanganyar.</w:t>
      </w:r>
    </w:p>
    <w:p w:rsidR="00BD19AB" w:rsidRDefault="00BD19AB" w:rsidP="00BD19A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BD19AB" w:rsidRPr="00BD19AB" w:rsidRDefault="00BD19AB" w:rsidP="00BD19A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BD19AB" w:rsidRDefault="00BD19AB" w:rsidP="00BD19AB">
      <w:pPr>
        <w:autoSpaceDE w:val="0"/>
        <w:autoSpaceDN w:val="0"/>
        <w:adjustRightInd w:val="0"/>
        <w:spacing w:after="0" w:line="240" w:lineRule="auto"/>
        <w:ind w:firstLine="3686"/>
        <w:rPr>
          <w:rFonts w:ascii="Tahoma" w:hAnsi="Tahoma" w:cs="Tahoma"/>
        </w:rPr>
      </w:pPr>
      <w:r>
        <w:rPr>
          <w:rFonts w:ascii="Tahoma" w:hAnsi="Tahoma" w:cs="Tahoma"/>
        </w:rPr>
        <w:t>Karanganyar,        Pebruari 2017</w:t>
      </w:r>
    </w:p>
    <w:p w:rsidR="00BD19AB" w:rsidRDefault="00BD19AB" w:rsidP="00BD19AB">
      <w:pPr>
        <w:autoSpaceDE w:val="0"/>
        <w:autoSpaceDN w:val="0"/>
        <w:adjustRightInd w:val="0"/>
        <w:spacing w:after="0" w:line="240" w:lineRule="auto"/>
        <w:ind w:firstLine="3686"/>
        <w:rPr>
          <w:rFonts w:ascii="Tahoma" w:hAnsi="Tahoma" w:cs="Tahoma"/>
        </w:rPr>
      </w:pPr>
      <w:r>
        <w:rPr>
          <w:rFonts w:ascii="Tahoma" w:hAnsi="Tahoma" w:cs="Tahoma"/>
        </w:rPr>
        <w:t>KEPALA DINAS PERTANIAN DAN  PANGAN</w:t>
      </w:r>
    </w:p>
    <w:p w:rsidR="00C36A9F" w:rsidRDefault="00C36A9F" w:rsidP="00BD19AB">
      <w:pPr>
        <w:autoSpaceDE w:val="0"/>
        <w:autoSpaceDN w:val="0"/>
        <w:adjustRightInd w:val="0"/>
        <w:spacing w:after="0" w:line="240" w:lineRule="auto"/>
        <w:ind w:firstLine="3686"/>
        <w:rPr>
          <w:rFonts w:ascii="Tahoma,Bold" w:hAnsi="Tahoma,Bold" w:cs="Tahoma,Bold"/>
          <w:bCs/>
        </w:rPr>
      </w:pPr>
      <w:r w:rsidRPr="00C36A9F">
        <w:rPr>
          <w:rFonts w:ascii="Tahoma,Bold" w:hAnsi="Tahoma,Bold" w:cs="Tahoma,Bold"/>
          <w:bCs/>
        </w:rPr>
        <w:t>KABUPATEN KARANGANYAR</w:t>
      </w:r>
    </w:p>
    <w:p w:rsidR="00C36A9F" w:rsidRDefault="00C36A9F" w:rsidP="00BD19AB">
      <w:pPr>
        <w:autoSpaceDE w:val="0"/>
        <w:autoSpaceDN w:val="0"/>
        <w:adjustRightInd w:val="0"/>
        <w:spacing w:after="0" w:line="240" w:lineRule="auto"/>
        <w:ind w:firstLine="3686"/>
        <w:rPr>
          <w:rFonts w:ascii="Tahoma,Bold" w:hAnsi="Tahoma,Bold" w:cs="Tahoma,Bold"/>
          <w:bCs/>
        </w:rPr>
      </w:pPr>
    </w:p>
    <w:p w:rsidR="00C36A9F" w:rsidRDefault="00C36A9F" w:rsidP="00BD19AB">
      <w:pPr>
        <w:autoSpaceDE w:val="0"/>
        <w:autoSpaceDN w:val="0"/>
        <w:adjustRightInd w:val="0"/>
        <w:spacing w:after="0" w:line="240" w:lineRule="auto"/>
        <w:ind w:firstLine="3686"/>
        <w:rPr>
          <w:rFonts w:ascii="Tahoma,Bold" w:hAnsi="Tahoma,Bold" w:cs="Tahoma,Bold"/>
          <w:bCs/>
        </w:rPr>
      </w:pPr>
    </w:p>
    <w:p w:rsidR="00C36A9F" w:rsidRDefault="00C36A9F" w:rsidP="00BD19AB">
      <w:pPr>
        <w:autoSpaceDE w:val="0"/>
        <w:autoSpaceDN w:val="0"/>
        <w:adjustRightInd w:val="0"/>
        <w:spacing w:after="0" w:line="240" w:lineRule="auto"/>
        <w:ind w:firstLine="3686"/>
        <w:rPr>
          <w:rFonts w:ascii="Tahoma,Bold" w:hAnsi="Tahoma,Bold" w:cs="Tahoma,Bold"/>
          <w:bCs/>
        </w:rPr>
      </w:pPr>
    </w:p>
    <w:p w:rsidR="00C36A9F" w:rsidRPr="00C36A9F" w:rsidRDefault="00C36A9F" w:rsidP="00BD19AB">
      <w:pPr>
        <w:autoSpaceDE w:val="0"/>
        <w:autoSpaceDN w:val="0"/>
        <w:adjustRightInd w:val="0"/>
        <w:spacing w:after="0" w:line="240" w:lineRule="auto"/>
        <w:ind w:firstLine="3686"/>
        <w:rPr>
          <w:rFonts w:ascii="Tahoma,Bold" w:hAnsi="Tahoma,Bold" w:cs="Tahoma,Bold"/>
          <w:bCs/>
        </w:rPr>
      </w:pPr>
    </w:p>
    <w:p w:rsidR="00BD19AB" w:rsidRPr="00C36A9F" w:rsidRDefault="00BD19AB" w:rsidP="00BD19AB">
      <w:pPr>
        <w:autoSpaceDE w:val="0"/>
        <w:autoSpaceDN w:val="0"/>
        <w:adjustRightInd w:val="0"/>
        <w:spacing w:after="0" w:line="240" w:lineRule="auto"/>
        <w:ind w:firstLine="3686"/>
        <w:rPr>
          <w:rFonts w:ascii="Tahoma,Bold" w:hAnsi="Tahoma,Bold" w:cs="Tahoma,Bold"/>
          <w:b/>
          <w:bCs/>
          <w:u w:val="single"/>
        </w:rPr>
      </w:pPr>
      <w:r w:rsidRPr="00C36A9F">
        <w:rPr>
          <w:rFonts w:ascii="Tahoma,Bold" w:hAnsi="Tahoma,Bold" w:cs="Tahoma,Bold"/>
          <w:b/>
          <w:bCs/>
          <w:u w:val="single"/>
        </w:rPr>
        <w:t xml:space="preserve">Ir. </w:t>
      </w:r>
      <w:r w:rsidR="00C36A9F" w:rsidRPr="00C36A9F">
        <w:rPr>
          <w:rFonts w:ascii="Tahoma,Bold" w:hAnsi="Tahoma,Bold" w:cs="Tahoma,Bold"/>
          <w:b/>
          <w:bCs/>
          <w:u w:val="single"/>
        </w:rPr>
        <w:t>SUPRAMNARYO,</w:t>
      </w:r>
      <w:r w:rsidRPr="00C36A9F">
        <w:rPr>
          <w:rFonts w:ascii="Tahoma,Bold" w:hAnsi="Tahoma,Bold" w:cs="Tahoma,Bold"/>
          <w:b/>
          <w:bCs/>
          <w:u w:val="single"/>
        </w:rPr>
        <w:t xml:space="preserve"> M</w:t>
      </w:r>
      <w:r w:rsidR="00C36A9F" w:rsidRPr="00C36A9F">
        <w:rPr>
          <w:rFonts w:ascii="Tahoma,Bold" w:hAnsi="Tahoma,Bold" w:cs="Tahoma,Bold"/>
          <w:b/>
          <w:bCs/>
          <w:u w:val="single"/>
        </w:rPr>
        <w:t>M</w:t>
      </w:r>
    </w:p>
    <w:p w:rsidR="00BD19AB" w:rsidRDefault="00BD19AB" w:rsidP="00BD19AB">
      <w:pPr>
        <w:autoSpaceDE w:val="0"/>
        <w:autoSpaceDN w:val="0"/>
        <w:adjustRightInd w:val="0"/>
        <w:spacing w:after="0" w:line="240" w:lineRule="auto"/>
        <w:ind w:firstLine="3686"/>
        <w:rPr>
          <w:rFonts w:ascii="Tahoma" w:hAnsi="Tahoma" w:cs="Tahoma"/>
        </w:rPr>
      </w:pPr>
      <w:r>
        <w:rPr>
          <w:rFonts w:ascii="Tahoma" w:hAnsi="Tahoma" w:cs="Tahoma"/>
        </w:rPr>
        <w:t>Pembina Utama Muda</w:t>
      </w:r>
    </w:p>
    <w:p w:rsidR="008255C6" w:rsidRPr="00A73296" w:rsidRDefault="00BD19AB" w:rsidP="00BD19AB">
      <w:pPr>
        <w:autoSpaceDE w:val="0"/>
        <w:autoSpaceDN w:val="0"/>
        <w:adjustRightInd w:val="0"/>
        <w:spacing w:after="0" w:line="360" w:lineRule="auto"/>
        <w:ind w:firstLine="3686"/>
        <w:jc w:val="both"/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</w:rPr>
        <w:t xml:space="preserve">NIP. </w:t>
      </w:r>
      <w:r w:rsidR="00C36A9F">
        <w:rPr>
          <w:rFonts w:ascii="Tahoma" w:hAnsi="Tahoma" w:cs="Tahoma"/>
        </w:rPr>
        <w:t>19620615 199101 1005</w:t>
      </w:r>
    </w:p>
    <w:sectPr w:rsidR="008255C6" w:rsidRPr="00A73296" w:rsidSect="00A6319A">
      <w:headerReference w:type="default" r:id="rId7"/>
      <w:pgSz w:w="11907" w:h="18711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899" w:rsidRDefault="00A47899" w:rsidP="00A47899">
      <w:pPr>
        <w:spacing w:after="0" w:line="240" w:lineRule="auto"/>
      </w:pPr>
      <w:r>
        <w:separator/>
      </w:r>
    </w:p>
  </w:endnote>
  <w:endnote w:type="continuationSeparator" w:id="1">
    <w:p w:rsidR="00A47899" w:rsidRDefault="00A47899" w:rsidP="00A47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899" w:rsidRDefault="00A47899" w:rsidP="00A47899">
      <w:pPr>
        <w:spacing w:after="0" w:line="240" w:lineRule="auto"/>
      </w:pPr>
      <w:r>
        <w:separator/>
      </w:r>
    </w:p>
  </w:footnote>
  <w:footnote w:type="continuationSeparator" w:id="1">
    <w:p w:rsidR="00A47899" w:rsidRDefault="00A47899" w:rsidP="00A47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1691693"/>
      <w:docPartObj>
        <w:docPartGallery w:val="Page Numbers (Top of Page)"/>
        <w:docPartUnique/>
      </w:docPartObj>
    </w:sdtPr>
    <w:sdtEndPr>
      <w:rPr>
        <w:noProof/>
      </w:rPr>
    </w:sdtEndPr>
    <w:sdtContent>
      <w:p w:rsidR="00A47899" w:rsidRDefault="00670DBE">
        <w:pPr>
          <w:pStyle w:val="Header"/>
          <w:jc w:val="right"/>
        </w:pPr>
        <w:r>
          <w:fldChar w:fldCharType="begin"/>
        </w:r>
        <w:r w:rsidR="00A47899">
          <w:instrText xml:space="preserve"> PAGE   \* MERGEFORMAT </w:instrText>
        </w:r>
        <w:r>
          <w:fldChar w:fldCharType="separate"/>
        </w:r>
        <w:r w:rsidR="00C36A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7899" w:rsidRDefault="00A478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979"/>
    <w:multiLevelType w:val="multilevel"/>
    <w:tmpl w:val="929A8E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15704D7"/>
    <w:multiLevelType w:val="multilevel"/>
    <w:tmpl w:val="947248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32" w:hanging="1800"/>
      </w:pPr>
      <w:rPr>
        <w:rFonts w:hint="default"/>
      </w:rPr>
    </w:lvl>
  </w:abstractNum>
  <w:abstractNum w:abstractNumId="2">
    <w:nsid w:val="4E334DAF"/>
    <w:multiLevelType w:val="multilevel"/>
    <w:tmpl w:val="E0FCE5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090"/>
    <w:rsid w:val="00000F01"/>
    <w:rsid w:val="00147DE1"/>
    <w:rsid w:val="00305B6B"/>
    <w:rsid w:val="00336163"/>
    <w:rsid w:val="00353F26"/>
    <w:rsid w:val="003709C0"/>
    <w:rsid w:val="0050692F"/>
    <w:rsid w:val="005330D6"/>
    <w:rsid w:val="005D0EC9"/>
    <w:rsid w:val="00604155"/>
    <w:rsid w:val="00670DBE"/>
    <w:rsid w:val="007A4714"/>
    <w:rsid w:val="008255C6"/>
    <w:rsid w:val="00A47899"/>
    <w:rsid w:val="00A6319A"/>
    <w:rsid w:val="00A73296"/>
    <w:rsid w:val="00B10F55"/>
    <w:rsid w:val="00B54F90"/>
    <w:rsid w:val="00BD19AB"/>
    <w:rsid w:val="00C03996"/>
    <w:rsid w:val="00C36A9F"/>
    <w:rsid w:val="00CB572E"/>
    <w:rsid w:val="00EB3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5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78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899"/>
  </w:style>
  <w:style w:type="paragraph" w:styleId="Footer">
    <w:name w:val="footer"/>
    <w:basedOn w:val="Normal"/>
    <w:link w:val="FooterChar"/>
    <w:uiPriority w:val="99"/>
    <w:unhideWhenUsed/>
    <w:rsid w:val="00A478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8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ACER</cp:lastModifiedBy>
  <cp:revision>17</cp:revision>
  <cp:lastPrinted>2017-02-03T02:04:00Z</cp:lastPrinted>
  <dcterms:created xsi:type="dcterms:W3CDTF">2017-01-31T01:43:00Z</dcterms:created>
  <dcterms:modified xsi:type="dcterms:W3CDTF">2017-02-03T02:04:00Z</dcterms:modified>
</cp:coreProperties>
</file>