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37" w:rsidRPr="00132296" w:rsidRDefault="00CE6BB3" w:rsidP="00CE6BB3">
      <w:pPr>
        <w:jc w:val="center"/>
        <w:rPr>
          <w:b/>
          <w:sz w:val="28"/>
        </w:rPr>
      </w:pPr>
      <w:r w:rsidRPr="00132296">
        <w:rPr>
          <w:b/>
          <w:sz w:val="28"/>
        </w:rPr>
        <w:t>PENGECEKAN LOKASI TANAH BERSERTIFIKAT DOUBLE DI DESA SUMBEREJO KECAMATAN KERJO</w:t>
      </w:r>
    </w:p>
    <w:p w:rsidR="00132296" w:rsidRDefault="00132296" w:rsidP="00CE6BB3">
      <w:pPr>
        <w:jc w:val="center"/>
        <w:rPr>
          <w:sz w:val="28"/>
        </w:rPr>
      </w:pPr>
    </w:p>
    <w:p w:rsidR="00132296" w:rsidRDefault="00132296" w:rsidP="00132296">
      <w:pPr>
        <w:jc w:val="both"/>
        <w:rPr>
          <w:sz w:val="28"/>
        </w:rPr>
      </w:pPr>
      <w:r>
        <w:rPr>
          <w:sz w:val="28"/>
        </w:rPr>
        <w:t>P</w:t>
      </w:r>
      <w:r w:rsidRPr="00CE6BB3">
        <w:rPr>
          <w:sz w:val="28"/>
        </w:rPr>
        <w:t>engecekan lokasi</w:t>
      </w:r>
      <w:r>
        <w:rPr>
          <w:sz w:val="28"/>
        </w:rPr>
        <w:t xml:space="preserve"> tanah bersertifikat double di Desa Sumberejo Kecamatan K</w:t>
      </w:r>
      <w:r w:rsidRPr="00CE6BB3">
        <w:rPr>
          <w:sz w:val="28"/>
        </w:rPr>
        <w:t>erjo</w:t>
      </w:r>
      <w:r>
        <w:rPr>
          <w:sz w:val="28"/>
        </w:rPr>
        <w:t xml:space="preserve"> oleh Inspektorat, BKD dan </w:t>
      </w:r>
      <w:r w:rsidR="007514DB">
        <w:rPr>
          <w:sz w:val="28"/>
        </w:rPr>
        <w:t xml:space="preserve">Badan </w:t>
      </w:r>
      <w:r>
        <w:rPr>
          <w:sz w:val="28"/>
        </w:rPr>
        <w:t>Pertanahan</w:t>
      </w:r>
      <w:r w:rsidR="007514DB">
        <w:rPr>
          <w:sz w:val="28"/>
        </w:rPr>
        <w:t xml:space="preserve"> Nasional</w:t>
      </w:r>
      <w:bookmarkStart w:id="0" w:name="_GoBack"/>
      <w:bookmarkEnd w:id="0"/>
      <w:r>
        <w:rPr>
          <w:sz w:val="28"/>
        </w:rPr>
        <w:t xml:space="preserve">. </w:t>
      </w:r>
    </w:p>
    <w:p w:rsidR="00CE6BB3" w:rsidRPr="00CE6BB3" w:rsidRDefault="00CE6BB3" w:rsidP="00CE6BB3">
      <w:pPr>
        <w:jc w:val="center"/>
        <w:rPr>
          <w:sz w:val="28"/>
        </w:rPr>
      </w:pPr>
      <w:r>
        <w:rPr>
          <w:noProof/>
          <w:sz w:val="28"/>
          <w:lang w:eastAsia="id-ID"/>
        </w:rPr>
        <w:drawing>
          <wp:inline distT="0" distB="0" distL="0" distR="0">
            <wp:extent cx="5724525" cy="5724525"/>
            <wp:effectExtent l="0" t="0" r="9525" b="9525"/>
            <wp:docPr id="1" name="Picture 1" descr="C:\Users\Hp\Music\PPID\SELASA, 15 NOV 2022\PENGECEKAN LOKASI TANAH\a43d6f5b-cfee-498c-a1af-a152177068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Music\PPID\SELASA, 15 NOV 2022\PENGECEKAN LOKASI TANAH\a43d6f5b-cfee-498c-a1af-a152177068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BB3" w:rsidRPr="00CE6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3"/>
    <w:rsid w:val="00132296"/>
    <w:rsid w:val="007514DB"/>
    <w:rsid w:val="00B06937"/>
    <w:rsid w:val="00C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2022-11-17T03:02:00Z</dcterms:created>
  <dcterms:modified xsi:type="dcterms:W3CDTF">2022-11-17T03:34:00Z</dcterms:modified>
</cp:coreProperties>
</file>