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Y="1"/>
        <w:tblOverlap w:val="never"/>
        <w:tblW w:w="9180" w:type="dxa"/>
        <w:tblLayout w:type="fixed"/>
        <w:tblLook w:val="04A0" w:firstRow="1" w:lastRow="0" w:firstColumn="1" w:lastColumn="0" w:noHBand="0" w:noVBand="1"/>
      </w:tblPr>
      <w:tblGrid>
        <w:gridCol w:w="539"/>
        <w:gridCol w:w="1554"/>
        <w:gridCol w:w="313"/>
        <w:gridCol w:w="404"/>
        <w:gridCol w:w="984"/>
        <w:gridCol w:w="573"/>
        <w:gridCol w:w="277"/>
        <w:gridCol w:w="2018"/>
        <w:gridCol w:w="109"/>
        <w:gridCol w:w="2274"/>
        <w:gridCol w:w="135"/>
      </w:tblGrid>
      <w:tr w:rsidR="00304915" w:rsidRPr="00205424" w14:paraId="256D3672" w14:textId="77777777" w:rsidTr="008024B7">
        <w:trPr>
          <w:gridAfter w:val="1"/>
          <w:wAfter w:w="135" w:type="dxa"/>
          <w:trHeight w:val="454"/>
        </w:trPr>
        <w:tc>
          <w:tcPr>
            <w:tcW w:w="2093" w:type="dxa"/>
            <w:gridSpan w:val="2"/>
            <w:vMerge w:val="restart"/>
            <w:vAlign w:val="center"/>
          </w:tcPr>
          <w:p w14:paraId="1B259D70" w14:textId="77777777" w:rsidR="00304915" w:rsidRPr="00205424" w:rsidRDefault="00304915" w:rsidP="007F636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id-ID"/>
              </w:rPr>
              <w:drawing>
                <wp:anchor distT="0" distB="0" distL="114300" distR="114300" simplePos="0" relativeHeight="251659264" behindDoc="0" locked="0" layoutInCell="1" allowOverlap="1" wp14:anchorId="67ED19B6" wp14:editId="0E003E07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113665</wp:posOffset>
                  </wp:positionV>
                  <wp:extent cx="864235" cy="1045845"/>
                  <wp:effectExtent l="0" t="0" r="0" b="1905"/>
                  <wp:wrapNone/>
                  <wp:docPr id="2" name="Gambar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kab kra-warna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235" cy="1045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69" w:type="dxa"/>
            <w:gridSpan w:val="6"/>
            <w:vAlign w:val="center"/>
          </w:tcPr>
          <w:p w14:paraId="0D1586D1" w14:textId="405E8CF6" w:rsidR="00304915" w:rsidRPr="00755356" w:rsidRDefault="00304915" w:rsidP="007F636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</w:pPr>
            <w:r w:rsidRPr="00755356"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>AUDIT INTERNAL</w:t>
            </w:r>
          </w:p>
        </w:tc>
        <w:tc>
          <w:tcPr>
            <w:tcW w:w="2383" w:type="dxa"/>
            <w:gridSpan w:val="2"/>
            <w:vMerge w:val="restart"/>
            <w:vAlign w:val="center"/>
          </w:tcPr>
          <w:p w14:paraId="0DE1AB16" w14:textId="77777777" w:rsidR="00304915" w:rsidRPr="00205424" w:rsidRDefault="00304915" w:rsidP="007F636D">
            <w:pPr>
              <w:spacing w:line="360" w:lineRule="auto"/>
              <w:rPr>
                <w:rFonts w:ascii="Arial" w:hAnsi="Arial" w:cs="Arial"/>
              </w:rPr>
            </w:pPr>
            <w:r w:rsidRPr="00205424">
              <w:rPr>
                <w:rFonts w:ascii="Arial" w:hAnsi="Arial" w:cs="Arial"/>
                <w:noProof/>
                <w:lang w:eastAsia="id-ID"/>
              </w:rPr>
              <w:drawing>
                <wp:anchor distT="0" distB="0" distL="114300" distR="114300" simplePos="0" relativeHeight="251657216" behindDoc="0" locked="0" layoutInCell="1" allowOverlap="1" wp14:anchorId="3A583D07" wp14:editId="662A0F0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193040</wp:posOffset>
                  </wp:positionV>
                  <wp:extent cx="883285" cy="1019810"/>
                  <wp:effectExtent l="0" t="0" r="0" b="8890"/>
                  <wp:wrapNone/>
                  <wp:docPr id="3" name="Gambar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puskesmas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285" cy="1019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04915" w:rsidRPr="00205424" w14:paraId="5FE2DCA4" w14:textId="77777777" w:rsidTr="008024B7">
        <w:trPr>
          <w:gridAfter w:val="1"/>
          <w:wAfter w:w="135" w:type="dxa"/>
          <w:trHeight w:val="397"/>
        </w:trPr>
        <w:tc>
          <w:tcPr>
            <w:tcW w:w="2093" w:type="dxa"/>
            <w:gridSpan w:val="2"/>
            <w:vMerge/>
            <w:vAlign w:val="center"/>
          </w:tcPr>
          <w:p w14:paraId="69CE89E1" w14:textId="77777777" w:rsidR="00304915" w:rsidRPr="00205424" w:rsidRDefault="00304915" w:rsidP="007F636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17" w:type="dxa"/>
            <w:gridSpan w:val="2"/>
            <w:vMerge w:val="restart"/>
            <w:vAlign w:val="center"/>
          </w:tcPr>
          <w:p w14:paraId="338C6E1B" w14:textId="25CCCD9F" w:rsidR="00304915" w:rsidRPr="006431D6" w:rsidRDefault="00304915" w:rsidP="007F636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31D6">
              <w:rPr>
                <w:rFonts w:ascii="Arial" w:hAnsi="Arial" w:cs="Arial"/>
                <w:b/>
                <w:sz w:val="20"/>
                <w:szCs w:val="20"/>
              </w:rPr>
              <w:t>SOP</w:t>
            </w:r>
          </w:p>
        </w:tc>
        <w:tc>
          <w:tcPr>
            <w:tcW w:w="1557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2D68D4D5" w14:textId="77777777" w:rsidR="00304915" w:rsidRPr="006431D6" w:rsidRDefault="00304915" w:rsidP="007F636D">
            <w:pPr>
              <w:rPr>
                <w:rFonts w:ascii="Arial" w:hAnsi="Arial" w:cs="Arial"/>
                <w:sz w:val="20"/>
                <w:szCs w:val="20"/>
              </w:rPr>
            </w:pPr>
            <w:r w:rsidRPr="006431D6">
              <w:rPr>
                <w:rFonts w:ascii="Arial" w:hAnsi="Arial" w:cs="Arial"/>
                <w:sz w:val="20"/>
                <w:szCs w:val="20"/>
              </w:rPr>
              <w:t>No Dokumen</w:t>
            </w:r>
          </w:p>
        </w:tc>
        <w:tc>
          <w:tcPr>
            <w:tcW w:w="27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9B9ACBF" w14:textId="77777777" w:rsidR="00304915" w:rsidRPr="00205424" w:rsidRDefault="00304915" w:rsidP="007F636D">
            <w:pPr>
              <w:rPr>
                <w:rFonts w:ascii="Arial" w:hAnsi="Arial" w:cs="Arial"/>
              </w:rPr>
            </w:pPr>
            <w:r w:rsidRPr="00205424">
              <w:rPr>
                <w:rFonts w:ascii="Arial" w:hAnsi="Arial" w:cs="Arial"/>
              </w:rPr>
              <w:t>:</w:t>
            </w:r>
          </w:p>
        </w:tc>
        <w:tc>
          <w:tcPr>
            <w:tcW w:w="2018" w:type="dxa"/>
            <w:tcBorders>
              <w:left w:val="single" w:sz="4" w:space="0" w:color="FFFFFF" w:themeColor="background1"/>
            </w:tcBorders>
            <w:vAlign w:val="center"/>
          </w:tcPr>
          <w:p w14:paraId="5324EC29" w14:textId="77777777" w:rsidR="00304915" w:rsidRPr="008660BC" w:rsidRDefault="00304915" w:rsidP="007F636D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3" w:type="dxa"/>
            <w:gridSpan w:val="2"/>
            <w:vMerge/>
            <w:vAlign w:val="center"/>
          </w:tcPr>
          <w:p w14:paraId="4A84B364" w14:textId="77777777" w:rsidR="00304915" w:rsidRPr="00205424" w:rsidRDefault="00304915" w:rsidP="007F636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04915" w:rsidRPr="00205424" w14:paraId="282B2CAD" w14:textId="77777777" w:rsidTr="008024B7">
        <w:trPr>
          <w:gridAfter w:val="1"/>
          <w:wAfter w:w="135" w:type="dxa"/>
          <w:trHeight w:val="397"/>
        </w:trPr>
        <w:tc>
          <w:tcPr>
            <w:tcW w:w="2093" w:type="dxa"/>
            <w:gridSpan w:val="2"/>
            <w:vMerge/>
            <w:vAlign w:val="center"/>
          </w:tcPr>
          <w:p w14:paraId="1D376D33" w14:textId="77777777" w:rsidR="00304915" w:rsidRPr="00205424" w:rsidRDefault="00304915" w:rsidP="007F636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17" w:type="dxa"/>
            <w:gridSpan w:val="2"/>
            <w:vMerge/>
            <w:vAlign w:val="center"/>
          </w:tcPr>
          <w:p w14:paraId="72650D66" w14:textId="3B340BAC" w:rsidR="00304915" w:rsidRPr="00205424" w:rsidRDefault="00304915" w:rsidP="007F636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57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29BFF406" w14:textId="77777777" w:rsidR="00304915" w:rsidRPr="006431D6" w:rsidRDefault="00304915" w:rsidP="007F636D">
            <w:pPr>
              <w:rPr>
                <w:rFonts w:ascii="Arial" w:hAnsi="Arial" w:cs="Arial"/>
                <w:sz w:val="20"/>
                <w:szCs w:val="20"/>
              </w:rPr>
            </w:pPr>
            <w:r w:rsidRPr="006431D6">
              <w:rPr>
                <w:rFonts w:ascii="Arial" w:hAnsi="Arial" w:cs="Arial"/>
                <w:sz w:val="20"/>
                <w:szCs w:val="20"/>
              </w:rPr>
              <w:t>No Revisi</w:t>
            </w:r>
          </w:p>
        </w:tc>
        <w:tc>
          <w:tcPr>
            <w:tcW w:w="27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401484C" w14:textId="77777777" w:rsidR="00304915" w:rsidRPr="00205424" w:rsidRDefault="00304915" w:rsidP="007F636D">
            <w:pPr>
              <w:rPr>
                <w:rFonts w:ascii="Arial" w:hAnsi="Arial" w:cs="Arial"/>
              </w:rPr>
            </w:pPr>
            <w:r w:rsidRPr="00205424">
              <w:rPr>
                <w:rFonts w:ascii="Arial" w:hAnsi="Arial" w:cs="Arial"/>
              </w:rPr>
              <w:t>:</w:t>
            </w:r>
          </w:p>
        </w:tc>
        <w:tc>
          <w:tcPr>
            <w:tcW w:w="2018" w:type="dxa"/>
            <w:tcBorders>
              <w:left w:val="single" w:sz="4" w:space="0" w:color="FFFFFF" w:themeColor="background1"/>
            </w:tcBorders>
            <w:vAlign w:val="center"/>
          </w:tcPr>
          <w:p w14:paraId="003F5558" w14:textId="204706C7" w:rsidR="00304915" w:rsidRPr="005843EA" w:rsidRDefault="005843EA" w:rsidP="005843EA">
            <w:pPr>
              <w:ind w:left="-113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2383" w:type="dxa"/>
            <w:gridSpan w:val="2"/>
            <w:vMerge/>
            <w:vAlign w:val="center"/>
          </w:tcPr>
          <w:p w14:paraId="18B9BA42" w14:textId="77777777" w:rsidR="00304915" w:rsidRPr="00205424" w:rsidRDefault="00304915" w:rsidP="007F636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04915" w:rsidRPr="00205424" w14:paraId="63CBE9F5" w14:textId="77777777" w:rsidTr="008024B7">
        <w:trPr>
          <w:gridAfter w:val="1"/>
          <w:wAfter w:w="135" w:type="dxa"/>
          <w:trHeight w:val="397"/>
        </w:trPr>
        <w:tc>
          <w:tcPr>
            <w:tcW w:w="2093" w:type="dxa"/>
            <w:gridSpan w:val="2"/>
            <w:vMerge/>
            <w:vAlign w:val="center"/>
          </w:tcPr>
          <w:p w14:paraId="1B5DC19F" w14:textId="77777777" w:rsidR="00304915" w:rsidRPr="00205424" w:rsidRDefault="00304915" w:rsidP="007F636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17" w:type="dxa"/>
            <w:gridSpan w:val="2"/>
            <w:vMerge/>
            <w:vAlign w:val="center"/>
          </w:tcPr>
          <w:p w14:paraId="76D9B578" w14:textId="50AF06E5" w:rsidR="00304915" w:rsidRPr="00205424" w:rsidRDefault="00304915" w:rsidP="007F636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57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1913AC17" w14:textId="77777777" w:rsidR="00304915" w:rsidRPr="006431D6" w:rsidRDefault="00304915" w:rsidP="007F636D">
            <w:pPr>
              <w:rPr>
                <w:rFonts w:ascii="Arial" w:hAnsi="Arial" w:cs="Arial"/>
                <w:sz w:val="20"/>
                <w:szCs w:val="20"/>
              </w:rPr>
            </w:pPr>
            <w:r w:rsidRPr="006431D6">
              <w:rPr>
                <w:rFonts w:ascii="Arial" w:hAnsi="Arial" w:cs="Arial"/>
                <w:sz w:val="20"/>
                <w:szCs w:val="20"/>
              </w:rPr>
              <w:t>Tanggal Terbit</w:t>
            </w:r>
          </w:p>
        </w:tc>
        <w:tc>
          <w:tcPr>
            <w:tcW w:w="27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2BDAC9F" w14:textId="77777777" w:rsidR="00304915" w:rsidRPr="00205424" w:rsidRDefault="00304915" w:rsidP="007F636D">
            <w:pPr>
              <w:rPr>
                <w:rFonts w:ascii="Arial" w:hAnsi="Arial" w:cs="Arial"/>
              </w:rPr>
            </w:pPr>
            <w:r w:rsidRPr="00205424">
              <w:rPr>
                <w:rFonts w:ascii="Arial" w:hAnsi="Arial" w:cs="Arial"/>
              </w:rPr>
              <w:t>:</w:t>
            </w:r>
          </w:p>
        </w:tc>
        <w:tc>
          <w:tcPr>
            <w:tcW w:w="2018" w:type="dxa"/>
            <w:tcBorders>
              <w:left w:val="single" w:sz="4" w:space="0" w:color="FFFFFF" w:themeColor="background1"/>
            </w:tcBorders>
            <w:vAlign w:val="center"/>
          </w:tcPr>
          <w:p w14:paraId="6194276D" w14:textId="71804D94" w:rsidR="00304915" w:rsidRPr="000558C1" w:rsidRDefault="00304915" w:rsidP="007F636D">
            <w:pPr>
              <w:ind w:left="-10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17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Januari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2020</w:t>
            </w:r>
          </w:p>
        </w:tc>
        <w:tc>
          <w:tcPr>
            <w:tcW w:w="2383" w:type="dxa"/>
            <w:gridSpan w:val="2"/>
            <w:vMerge/>
            <w:vAlign w:val="center"/>
          </w:tcPr>
          <w:p w14:paraId="0BB96E5F" w14:textId="77777777" w:rsidR="00304915" w:rsidRPr="00205424" w:rsidRDefault="00304915" w:rsidP="007F636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04915" w:rsidRPr="00205424" w14:paraId="0364CAF5" w14:textId="77777777" w:rsidTr="008024B7">
        <w:trPr>
          <w:gridAfter w:val="1"/>
          <w:wAfter w:w="135" w:type="dxa"/>
          <w:trHeight w:val="397"/>
        </w:trPr>
        <w:tc>
          <w:tcPr>
            <w:tcW w:w="2093" w:type="dxa"/>
            <w:gridSpan w:val="2"/>
            <w:vMerge/>
            <w:vAlign w:val="center"/>
          </w:tcPr>
          <w:p w14:paraId="20DB45BB" w14:textId="77777777" w:rsidR="00304915" w:rsidRPr="00205424" w:rsidRDefault="00304915" w:rsidP="007F636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17" w:type="dxa"/>
            <w:gridSpan w:val="2"/>
            <w:vMerge/>
            <w:vAlign w:val="center"/>
          </w:tcPr>
          <w:p w14:paraId="170ED5BA" w14:textId="04BD2CFB" w:rsidR="00304915" w:rsidRPr="00205424" w:rsidRDefault="00304915" w:rsidP="007F636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57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2F29FC4A" w14:textId="77777777" w:rsidR="00304915" w:rsidRPr="006431D6" w:rsidRDefault="00304915" w:rsidP="007F636D">
            <w:pPr>
              <w:rPr>
                <w:rFonts w:ascii="Arial" w:hAnsi="Arial" w:cs="Arial"/>
                <w:sz w:val="20"/>
                <w:szCs w:val="20"/>
              </w:rPr>
            </w:pPr>
            <w:r w:rsidRPr="006431D6">
              <w:rPr>
                <w:rFonts w:ascii="Arial" w:hAnsi="Arial" w:cs="Arial"/>
                <w:sz w:val="20"/>
                <w:szCs w:val="20"/>
              </w:rPr>
              <w:t>Halaman</w:t>
            </w:r>
          </w:p>
        </w:tc>
        <w:tc>
          <w:tcPr>
            <w:tcW w:w="27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8C073CD" w14:textId="77777777" w:rsidR="00304915" w:rsidRPr="00205424" w:rsidRDefault="00304915" w:rsidP="007F636D">
            <w:pPr>
              <w:rPr>
                <w:rFonts w:ascii="Arial" w:hAnsi="Arial" w:cs="Arial"/>
              </w:rPr>
            </w:pPr>
            <w:r w:rsidRPr="00205424">
              <w:rPr>
                <w:rFonts w:ascii="Arial" w:hAnsi="Arial" w:cs="Arial"/>
              </w:rPr>
              <w:t>:</w:t>
            </w:r>
          </w:p>
        </w:tc>
        <w:tc>
          <w:tcPr>
            <w:tcW w:w="2018" w:type="dxa"/>
            <w:tcBorders>
              <w:left w:val="single" w:sz="4" w:space="0" w:color="FFFFFF" w:themeColor="background1"/>
            </w:tcBorders>
            <w:vAlign w:val="center"/>
          </w:tcPr>
          <w:p w14:paraId="0A278646" w14:textId="5FEB9372" w:rsidR="00304915" w:rsidRPr="005843EA" w:rsidRDefault="005843EA" w:rsidP="007F636D">
            <w:pPr>
              <w:ind w:left="-10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1 - 2</w:t>
            </w:r>
          </w:p>
        </w:tc>
        <w:tc>
          <w:tcPr>
            <w:tcW w:w="2383" w:type="dxa"/>
            <w:gridSpan w:val="2"/>
            <w:vMerge/>
            <w:vAlign w:val="center"/>
          </w:tcPr>
          <w:p w14:paraId="2956D637" w14:textId="77777777" w:rsidR="00304915" w:rsidRPr="00205424" w:rsidRDefault="00304915" w:rsidP="007F636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04915" w:rsidRPr="00205424" w14:paraId="568FEA14" w14:textId="77777777" w:rsidTr="008024B7">
        <w:trPr>
          <w:gridAfter w:val="1"/>
          <w:wAfter w:w="135" w:type="dxa"/>
        </w:trPr>
        <w:tc>
          <w:tcPr>
            <w:tcW w:w="2093" w:type="dxa"/>
            <w:gridSpan w:val="2"/>
            <w:vAlign w:val="center"/>
          </w:tcPr>
          <w:p w14:paraId="4CCADDB6" w14:textId="77777777" w:rsidR="00304915" w:rsidRPr="00205424" w:rsidRDefault="00304915" w:rsidP="007F63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5424">
              <w:rPr>
                <w:rFonts w:ascii="Arial" w:hAnsi="Arial" w:cs="Arial"/>
                <w:b/>
                <w:sz w:val="20"/>
                <w:szCs w:val="20"/>
              </w:rPr>
              <w:t>PUSKESMAS KERJO</w:t>
            </w:r>
          </w:p>
        </w:tc>
        <w:tc>
          <w:tcPr>
            <w:tcW w:w="717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1DA87E9D" w14:textId="2AE63A58" w:rsidR="00304915" w:rsidRPr="00205424" w:rsidRDefault="00304915" w:rsidP="007F636D">
            <w:pPr>
              <w:rPr>
                <w:rFonts w:ascii="Arial" w:hAnsi="Arial" w:cs="Arial"/>
              </w:rPr>
            </w:pPr>
          </w:p>
        </w:tc>
        <w:tc>
          <w:tcPr>
            <w:tcW w:w="1557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40E0B4C" w14:textId="77777777" w:rsidR="00304915" w:rsidRPr="006431D6" w:rsidRDefault="00304915" w:rsidP="007F636D">
            <w:pPr>
              <w:rPr>
                <w:rFonts w:ascii="Arial" w:hAnsi="Arial" w:cs="Arial"/>
                <w:sz w:val="20"/>
                <w:szCs w:val="20"/>
              </w:rPr>
            </w:pPr>
            <w:r w:rsidRPr="006431D6">
              <w:rPr>
                <w:rFonts w:ascii="Arial" w:hAnsi="Arial" w:cs="Arial"/>
                <w:sz w:val="20"/>
                <w:szCs w:val="20"/>
              </w:rPr>
              <w:t>Tanda Tangan</w:t>
            </w:r>
          </w:p>
        </w:tc>
        <w:tc>
          <w:tcPr>
            <w:tcW w:w="27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9D460A4" w14:textId="77777777" w:rsidR="00304915" w:rsidRPr="00205424" w:rsidRDefault="00304915" w:rsidP="007F636D">
            <w:pPr>
              <w:rPr>
                <w:rFonts w:ascii="Arial" w:hAnsi="Arial" w:cs="Arial"/>
              </w:rPr>
            </w:pPr>
            <w:r w:rsidRPr="00205424">
              <w:rPr>
                <w:rFonts w:ascii="Arial" w:hAnsi="Arial" w:cs="Arial"/>
              </w:rPr>
              <w:t>:</w:t>
            </w:r>
          </w:p>
        </w:tc>
        <w:tc>
          <w:tcPr>
            <w:tcW w:w="2018" w:type="dxa"/>
            <w:tcBorders>
              <w:left w:val="single" w:sz="4" w:space="0" w:color="FFFFFF" w:themeColor="background1"/>
            </w:tcBorders>
            <w:vAlign w:val="center"/>
          </w:tcPr>
          <w:p w14:paraId="338C3AFC" w14:textId="77777777" w:rsidR="00304915" w:rsidRDefault="00304915" w:rsidP="007F636D">
            <w:pPr>
              <w:ind w:left="-108"/>
              <w:rPr>
                <w:rFonts w:ascii="Arial" w:hAnsi="Arial" w:cs="Arial"/>
              </w:rPr>
            </w:pPr>
          </w:p>
          <w:p w14:paraId="25BFB35C" w14:textId="77777777" w:rsidR="00304915" w:rsidRPr="00205424" w:rsidRDefault="00304915" w:rsidP="007F636D">
            <w:pPr>
              <w:ind w:left="-108"/>
              <w:rPr>
                <w:rFonts w:ascii="Arial" w:hAnsi="Arial" w:cs="Arial"/>
              </w:rPr>
            </w:pPr>
          </w:p>
        </w:tc>
        <w:tc>
          <w:tcPr>
            <w:tcW w:w="2383" w:type="dxa"/>
            <w:gridSpan w:val="2"/>
            <w:vAlign w:val="center"/>
          </w:tcPr>
          <w:p w14:paraId="465093C8" w14:textId="77777777" w:rsidR="00304915" w:rsidRPr="00205424" w:rsidRDefault="00304915" w:rsidP="007F63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5424">
              <w:rPr>
                <w:rFonts w:ascii="Arial" w:hAnsi="Arial" w:cs="Arial"/>
                <w:sz w:val="16"/>
                <w:szCs w:val="16"/>
              </w:rPr>
              <w:t>Kepala UPT Puskemas Kerjo</w:t>
            </w:r>
          </w:p>
          <w:p w14:paraId="1C4244D0" w14:textId="77777777" w:rsidR="00304915" w:rsidRPr="00205424" w:rsidRDefault="00304915" w:rsidP="007F636D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05424">
              <w:rPr>
                <w:rFonts w:ascii="Arial" w:hAnsi="Arial" w:cs="Arial"/>
                <w:b/>
                <w:sz w:val="16"/>
                <w:szCs w:val="16"/>
                <w:u w:val="single"/>
              </w:rPr>
              <w:t>d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r.Siti Mahfudah</w:t>
            </w:r>
          </w:p>
          <w:p w14:paraId="35569B48" w14:textId="77777777" w:rsidR="00304915" w:rsidRPr="00205424" w:rsidRDefault="00304915" w:rsidP="007F63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NIP.19770913 200604 2 020</w:t>
            </w:r>
          </w:p>
        </w:tc>
      </w:tr>
      <w:tr w:rsidR="00304915" w:rsidRPr="00205424" w14:paraId="17C6611A" w14:textId="77777777" w:rsidTr="008024B7">
        <w:trPr>
          <w:gridAfter w:val="10"/>
          <w:wAfter w:w="8641" w:type="dxa"/>
          <w:trHeight w:val="93"/>
        </w:trPr>
        <w:tc>
          <w:tcPr>
            <w:tcW w:w="539" w:type="dxa"/>
            <w:tcBorders>
              <w:left w:val="nil"/>
              <w:right w:val="nil"/>
            </w:tcBorders>
          </w:tcPr>
          <w:p w14:paraId="6499A2DB" w14:textId="77777777" w:rsidR="00304915" w:rsidRPr="00205424" w:rsidRDefault="00304915" w:rsidP="007F636D">
            <w:pPr>
              <w:spacing w:line="20" w:lineRule="exact"/>
              <w:rPr>
                <w:rFonts w:ascii="Arial" w:hAnsi="Arial" w:cs="Arial"/>
              </w:rPr>
            </w:pPr>
          </w:p>
        </w:tc>
      </w:tr>
      <w:tr w:rsidR="00304915" w:rsidRPr="00205424" w14:paraId="77DC1536" w14:textId="77777777" w:rsidTr="008024B7">
        <w:trPr>
          <w:gridAfter w:val="1"/>
          <w:wAfter w:w="135" w:type="dxa"/>
          <w:trHeight w:val="283"/>
        </w:trPr>
        <w:tc>
          <w:tcPr>
            <w:tcW w:w="2093" w:type="dxa"/>
            <w:gridSpan w:val="2"/>
            <w:vAlign w:val="center"/>
          </w:tcPr>
          <w:p w14:paraId="3087EA74" w14:textId="77777777" w:rsidR="00304915" w:rsidRPr="00205424" w:rsidRDefault="00304915" w:rsidP="007F636D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84" w:hanging="284"/>
              <w:contextualSpacing w:val="0"/>
              <w:rPr>
                <w:rFonts w:ascii="Arial" w:hAnsi="Arial" w:cs="Arial"/>
              </w:rPr>
            </w:pPr>
            <w:r w:rsidRPr="00205424">
              <w:rPr>
                <w:rFonts w:ascii="Arial" w:hAnsi="Arial" w:cs="Arial"/>
              </w:rPr>
              <w:t>Pengertian</w:t>
            </w:r>
          </w:p>
        </w:tc>
        <w:tc>
          <w:tcPr>
            <w:tcW w:w="6952" w:type="dxa"/>
            <w:gridSpan w:val="8"/>
          </w:tcPr>
          <w:p w14:paraId="693A2CF8" w14:textId="3093FE08" w:rsidR="00304915" w:rsidRPr="00312A0C" w:rsidRDefault="00304915" w:rsidP="007F636D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Kegiatan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mengumpulkan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informasi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fa</w:t>
            </w:r>
            <w:r w:rsidR="003F092C">
              <w:rPr>
                <w:rFonts w:ascii="Arial" w:hAnsi="Arial" w:cs="Arial"/>
                <w:lang w:val="en-US"/>
              </w:rPr>
              <w:t>k</w:t>
            </w:r>
            <w:r>
              <w:rPr>
                <w:rFonts w:ascii="Arial" w:hAnsi="Arial" w:cs="Arial"/>
                <w:lang w:val="en-US"/>
              </w:rPr>
              <w:t>tual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dan </w:t>
            </w:r>
            <w:proofErr w:type="spellStart"/>
            <w:r>
              <w:rPr>
                <w:rFonts w:ascii="Arial" w:hAnsi="Arial" w:cs="Arial"/>
                <w:lang w:val="en-US"/>
              </w:rPr>
              <w:t>signifikan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(</w:t>
            </w:r>
            <w:proofErr w:type="spellStart"/>
            <w:r>
              <w:rPr>
                <w:rFonts w:ascii="Arial" w:hAnsi="Arial" w:cs="Arial"/>
                <w:lang w:val="en-US"/>
              </w:rPr>
              <w:t>dapat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dipertanggungjawabkan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) </w:t>
            </w:r>
            <w:proofErr w:type="spellStart"/>
            <w:r>
              <w:rPr>
                <w:rFonts w:ascii="Arial" w:hAnsi="Arial" w:cs="Arial"/>
                <w:lang w:val="en-US"/>
              </w:rPr>
              <w:t>melalui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interaksi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secara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sistematis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(</w:t>
            </w:r>
            <w:proofErr w:type="spellStart"/>
            <w:r>
              <w:rPr>
                <w:rFonts w:ascii="Arial" w:hAnsi="Arial" w:cs="Arial"/>
                <w:lang w:val="en-US"/>
              </w:rPr>
              <w:t>pemeriksaan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en-US"/>
              </w:rPr>
              <w:t>pengukuran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dan </w:t>
            </w:r>
            <w:proofErr w:type="spellStart"/>
            <w:r>
              <w:rPr>
                <w:rFonts w:ascii="Arial" w:hAnsi="Arial" w:cs="Arial"/>
                <w:lang w:val="en-US"/>
              </w:rPr>
              <w:t>penilaian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yang </w:t>
            </w:r>
            <w:proofErr w:type="spellStart"/>
            <w:r>
              <w:rPr>
                <w:rFonts w:ascii="Arial" w:hAnsi="Arial" w:cs="Arial"/>
                <w:lang w:val="en-US"/>
              </w:rPr>
              <w:t>berujung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pada </w:t>
            </w:r>
            <w:proofErr w:type="spellStart"/>
            <w:r>
              <w:rPr>
                <w:rFonts w:ascii="Arial" w:hAnsi="Arial" w:cs="Arial"/>
                <w:lang w:val="en-US"/>
              </w:rPr>
              <w:t>penarikan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kesimpulan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), </w:t>
            </w:r>
            <w:proofErr w:type="spellStart"/>
            <w:r>
              <w:rPr>
                <w:rFonts w:ascii="Arial" w:hAnsi="Arial" w:cs="Arial"/>
                <w:lang w:val="en-US"/>
              </w:rPr>
              <w:t>obyektif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dan </w:t>
            </w:r>
            <w:proofErr w:type="spellStart"/>
            <w:r>
              <w:rPr>
                <w:rFonts w:ascii="Arial" w:hAnsi="Arial" w:cs="Arial"/>
                <w:lang w:val="en-US"/>
              </w:rPr>
              <w:t>terdokumentasi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yang </w:t>
            </w:r>
            <w:proofErr w:type="spellStart"/>
            <w:r>
              <w:rPr>
                <w:rFonts w:ascii="Arial" w:hAnsi="Arial" w:cs="Arial"/>
                <w:lang w:val="en-US"/>
              </w:rPr>
              <w:t>berorientasi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pada </w:t>
            </w:r>
            <w:proofErr w:type="spellStart"/>
            <w:r>
              <w:rPr>
                <w:rFonts w:ascii="Arial" w:hAnsi="Arial" w:cs="Arial"/>
                <w:lang w:val="en-US"/>
              </w:rPr>
              <w:t>azas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penggalian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nilai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atau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manfaat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dengan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cara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membandingkan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antar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standar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yang </w:t>
            </w:r>
            <w:proofErr w:type="spellStart"/>
            <w:r>
              <w:rPr>
                <w:rFonts w:ascii="Arial" w:hAnsi="Arial" w:cs="Arial"/>
                <w:lang w:val="en-US"/>
              </w:rPr>
              <w:t>telah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disepakati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3F092C">
              <w:rPr>
                <w:rFonts w:ascii="Arial" w:hAnsi="Arial" w:cs="Arial"/>
                <w:lang w:val="en-US"/>
              </w:rPr>
              <w:t>b</w:t>
            </w:r>
            <w:r>
              <w:rPr>
                <w:rFonts w:ascii="Arial" w:hAnsi="Arial" w:cs="Arial"/>
                <w:lang w:val="en-US"/>
              </w:rPr>
              <w:t>ersama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dengan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apa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yang </w:t>
            </w:r>
            <w:proofErr w:type="spellStart"/>
            <w:r>
              <w:rPr>
                <w:rFonts w:ascii="Arial" w:hAnsi="Arial" w:cs="Arial"/>
                <w:lang w:val="en-US"/>
              </w:rPr>
              <w:t>dilaksanakan</w:t>
            </w:r>
            <w:proofErr w:type="spellEnd"/>
            <w:r>
              <w:rPr>
                <w:rFonts w:ascii="Arial" w:hAnsi="Arial" w:cs="Arial"/>
                <w:lang w:val="en-US"/>
              </w:rPr>
              <w:t>/</w:t>
            </w:r>
            <w:proofErr w:type="spellStart"/>
            <w:r>
              <w:rPr>
                <w:rFonts w:ascii="Arial" w:hAnsi="Arial" w:cs="Arial"/>
                <w:lang w:val="en-US"/>
              </w:rPr>
              <w:t>diterapkan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di </w:t>
            </w:r>
            <w:proofErr w:type="spellStart"/>
            <w:r>
              <w:rPr>
                <w:rFonts w:ascii="Arial" w:hAnsi="Arial" w:cs="Arial"/>
                <w:lang w:val="en-US"/>
              </w:rPr>
              <w:t>lapangan</w:t>
            </w:r>
            <w:proofErr w:type="spellEnd"/>
            <w:r>
              <w:rPr>
                <w:rFonts w:ascii="Arial" w:hAnsi="Arial" w:cs="Arial"/>
                <w:lang w:val="en-US"/>
              </w:rPr>
              <w:t>.</w:t>
            </w:r>
          </w:p>
        </w:tc>
      </w:tr>
      <w:tr w:rsidR="00304915" w:rsidRPr="00205424" w14:paraId="5C17AC98" w14:textId="77777777" w:rsidTr="008024B7">
        <w:trPr>
          <w:gridAfter w:val="1"/>
          <w:wAfter w:w="135" w:type="dxa"/>
          <w:trHeight w:val="283"/>
        </w:trPr>
        <w:tc>
          <w:tcPr>
            <w:tcW w:w="2093" w:type="dxa"/>
            <w:gridSpan w:val="2"/>
            <w:vAlign w:val="center"/>
          </w:tcPr>
          <w:p w14:paraId="5126A0C4" w14:textId="77777777" w:rsidR="00304915" w:rsidRPr="00205424" w:rsidRDefault="00304915" w:rsidP="007F636D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84" w:hanging="284"/>
              <w:contextualSpacing w:val="0"/>
              <w:rPr>
                <w:rFonts w:ascii="Arial" w:hAnsi="Arial" w:cs="Arial"/>
              </w:rPr>
            </w:pPr>
            <w:r w:rsidRPr="00205424">
              <w:rPr>
                <w:rFonts w:ascii="Arial" w:hAnsi="Arial" w:cs="Arial"/>
              </w:rPr>
              <w:t>Tujuan</w:t>
            </w:r>
          </w:p>
        </w:tc>
        <w:tc>
          <w:tcPr>
            <w:tcW w:w="6952" w:type="dxa"/>
            <w:gridSpan w:val="8"/>
          </w:tcPr>
          <w:p w14:paraId="51F26BA0" w14:textId="536FA543" w:rsidR="00304915" w:rsidRPr="00312A0C" w:rsidRDefault="00304915" w:rsidP="007F636D">
            <w:pPr>
              <w:spacing w:line="360" w:lineRule="auto"/>
              <w:jc w:val="both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shd w:val="clear" w:color="auto" w:fill="FFFFFF"/>
                <w:lang w:val="en-US"/>
              </w:rPr>
              <w:t>Sebagai</w:t>
            </w:r>
            <w:proofErr w:type="spellEnd"/>
            <w:r>
              <w:rPr>
                <w:rFonts w:ascii="Arial" w:hAnsi="Arial" w:cs="Arial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hd w:val="clear" w:color="auto" w:fill="FFFFFF"/>
                <w:lang w:val="en-US"/>
              </w:rPr>
              <w:t>acuan</w:t>
            </w:r>
            <w:proofErr w:type="spellEnd"/>
            <w:r>
              <w:rPr>
                <w:rFonts w:ascii="Arial" w:hAnsi="Arial" w:cs="Arial"/>
                <w:shd w:val="clear" w:color="auto" w:fill="FFFFFF"/>
                <w:lang w:val="en-US"/>
              </w:rPr>
              <w:t xml:space="preserve"> </w:t>
            </w:r>
            <w:proofErr w:type="spellStart"/>
            <w:r w:rsidR="003F092C">
              <w:rPr>
                <w:rFonts w:ascii="Arial" w:hAnsi="Arial" w:cs="Arial"/>
                <w:shd w:val="clear" w:color="auto" w:fill="FFFFFF"/>
                <w:lang w:val="en-US"/>
              </w:rPr>
              <w:t>petugas</w:t>
            </w:r>
            <w:proofErr w:type="spellEnd"/>
            <w:r w:rsidR="003F092C">
              <w:rPr>
                <w:rFonts w:ascii="Arial" w:hAnsi="Arial" w:cs="Arial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hd w:val="clear" w:color="auto" w:fill="FFFFFF"/>
                <w:lang w:val="en-US"/>
              </w:rPr>
              <w:t>dalam</w:t>
            </w:r>
            <w:proofErr w:type="spellEnd"/>
            <w:r w:rsidR="003F092C">
              <w:rPr>
                <w:rFonts w:ascii="Arial" w:hAnsi="Arial" w:cs="Arial"/>
                <w:shd w:val="clear" w:color="auto" w:fill="FFFFFF"/>
                <w:lang w:val="en-US"/>
              </w:rPr>
              <w:t xml:space="preserve"> </w:t>
            </w:r>
            <w:proofErr w:type="spellStart"/>
            <w:r w:rsidR="003F092C">
              <w:rPr>
                <w:rFonts w:ascii="Arial" w:hAnsi="Arial" w:cs="Arial"/>
                <w:shd w:val="clear" w:color="auto" w:fill="FFFFFF"/>
                <w:lang w:val="en-US"/>
              </w:rPr>
              <w:t>menerapkan</w:t>
            </w:r>
            <w:proofErr w:type="spellEnd"/>
            <w:r w:rsidR="003F092C">
              <w:rPr>
                <w:rFonts w:ascii="Arial" w:hAnsi="Arial" w:cs="Arial"/>
                <w:shd w:val="clear" w:color="auto" w:fill="FFFFFF"/>
                <w:lang w:val="en-US"/>
              </w:rPr>
              <w:t xml:space="preserve"> </w:t>
            </w:r>
            <w:proofErr w:type="spellStart"/>
            <w:r w:rsidR="003F092C">
              <w:rPr>
                <w:rFonts w:ascii="Arial" w:hAnsi="Arial" w:cs="Arial"/>
                <w:shd w:val="clear" w:color="auto" w:fill="FFFFFF"/>
                <w:lang w:val="en-US"/>
              </w:rPr>
              <w:t>langkah-langkah</w:t>
            </w:r>
            <w:proofErr w:type="spellEnd"/>
            <w:r w:rsidR="003F092C">
              <w:rPr>
                <w:rFonts w:ascii="Arial" w:hAnsi="Arial" w:cs="Arial"/>
                <w:shd w:val="clear" w:color="auto" w:fill="FFFFFF"/>
                <w:lang w:val="en-US"/>
              </w:rPr>
              <w:t xml:space="preserve"> </w:t>
            </w:r>
            <w:proofErr w:type="spellStart"/>
            <w:r w:rsidR="003F092C">
              <w:rPr>
                <w:rFonts w:ascii="Arial" w:hAnsi="Arial" w:cs="Arial"/>
                <w:shd w:val="clear" w:color="auto" w:fill="FFFFFF"/>
                <w:lang w:val="en-US"/>
              </w:rPr>
              <w:t>melakukan</w:t>
            </w:r>
            <w:proofErr w:type="spellEnd"/>
            <w:r w:rsidR="003F092C">
              <w:rPr>
                <w:rFonts w:ascii="Arial" w:hAnsi="Arial" w:cs="Arial"/>
                <w:shd w:val="clear" w:color="auto" w:fill="FFFFFF"/>
                <w:lang w:val="en-US"/>
              </w:rPr>
              <w:t xml:space="preserve"> audit internal</w:t>
            </w:r>
            <w:r>
              <w:rPr>
                <w:rFonts w:ascii="Arial" w:hAnsi="Arial" w:cs="Arial"/>
                <w:shd w:val="clear" w:color="auto" w:fill="FFFFFF"/>
                <w:lang w:val="en-US"/>
              </w:rPr>
              <w:t xml:space="preserve"> </w:t>
            </w:r>
          </w:p>
        </w:tc>
      </w:tr>
      <w:tr w:rsidR="00304915" w:rsidRPr="00205424" w14:paraId="27A748FD" w14:textId="77777777" w:rsidTr="008024B7">
        <w:trPr>
          <w:gridAfter w:val="1"/>
          <w:wAfter w:w="135" w:type="dxa"/>
          <w:trHeight w:val="283"/>
        </w:trPr>
        <w:tc>
          <w:tcPr>
            <w:tcW w:w="2093" w:type="dxa"/>
            <w:gridSpan w:val="2"/>
            <w:vAlign w:val="center"/>
          </w:tcPr>
          <w:p w14:paraId="13452A66" w14:textId="77777777" w:rsidR="00304915" w:rsidRPr="00205424" w:rsidRDefault="00304915" w:rsidP="007F636D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84" w:hanging="284"/>
              <w:contextualSpacing w:val="0"/>
              <w:rPr>
                <w:rFonts w:ascii="Arial" w:hAnsi="Arial" w:cs="Arial"/>
              </w:rPr>
            </w:pPr>
            <w:r w:rsidRPr="00205424">
              <w:rPr>
                <w:rFonts w:ascii="Arial" w:hAnsi="Arial" w:cs="Arial"/>
              </w:rPr>
              <w:t>Kebijakan</w:t>
            </w:r>
          </w:p>
        </w:tc>
        <w:tc>
          <w:tcPr>
            <w:tcW w:w="6952" w:type="dxa"/>
            <w:gridSpan w:val="8"/>
          </w:tcPr>
          <w:p w14:paraId="51CBF0CF" w14:textId="45DE0DCF" w:rsidR="00304915" w:rsidRDefault="00304915" w:rsidP="00304915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Surat Keputusan </w:t>
            </w:r>
            <w:proofErr w:type="spellStart"/>
            <w:r>
              <w:rPr>
                <w:rFonts w:ascii="Arial" w:hAnsi="Arial" w:cs="Arial"/>
                <w:lang w:val="en-US"/>
              </w:rPr>
              <w:t>Kepala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UPT </w:t>
            </w:r>
            <w:proofErr w:type="spellStart"/>
            <w:r>
              <w:rPr>
                <w:rFonts w:ascii="Arial" w:hAnsi="Arial" w:cs="Arial"/>
                <w:lang w:val="en-US"/>
              </w:rPr>
              <w:t>Puskesmas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Kerjo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Nomer</w:t>
            </w:r>
            <w:proofErr w:type="spellEnd"/>
          </w:p>
          <w:p w14:paraId="23B31131" w14:textId="2C7247FB" w:rsidR="00304915" w:rsidRPr="00312A0C" w:rsidRDefault="00304915" w:rsidP="00304915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440.1/0</w:t>
            </w:r>
            <w:r w:rsidR="003D5C7D">
              <w:rPr>
                <w:rFonts w:ascii="Arial" w:hAnsi="Arial" w:cs="Arial"/>
                <w:lang w:val="en-US"/>
              </w:rPr>
              <w:t>49</w:t>
            </w:r>
            <w:r>
              <w:rPr>
                <w:rFonts w:ascii="Arial" w:hAnsi="Arial" w:cs="Arial"/>
                <w:lang w:val="en-US"/>
              </w:rPr>
              <w:t xml:space="preserve">.14.Adm/2019 </w:t>
            </w:r>
            <w:proofErr w:type="spellStart"/>
            <w:r>
              <w:rPr>
                <w:rFonts w:ascii="Arial" w:hAnsi="Arial" w:cs="Arial"/>
                <w:lang w:val="en-US"/>
              </w:rPr>
              <w:t>tentang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Tim Audit Internal UPT </w:t>
            </w:r>
            <w:proofErr w:type="spellStart"/>
            <w:r>
              <w:rPr>
                <w:rFonts w:ascii="Arial" w:hAnsi="Arial" w:cs="Arial"/>
                <w:lang w:val="en-US"/>
              </w:rPr>
              <w:t>Puskesmas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Kerjo</w:t>
            </w:r>
            <w:proofErr w:type="spellEnd"/>
            <w:r>
              <w:rPr>
                <w:rFonts w:ascii="Arial" w:hAnsi="Arial" w:cs="Arial"/>
                <w:lang w:val="en-US"/>
              </w:rPr>
              <w:t>.</w:t>
            </w:r>
          </w:p>
        </w:tc>
      </w:tr>
      <w:tr w:rsidR="00304915" w:rsidRPr="00205424" w14:paraId="5667AA34" w14:textId="77777777" w:rsidTr="008024B7">
        <w:trPr>
          <w:gridAfter w:val="1"/>
          <w:wAfter w:w="135" w:type="dxa"/>
          <w:trHeight w:val="283"/>
        </w:trPr>
        <w:tc>
          <w:tcPr>
            <w:tcW w:w="2093" w:type="dxa"/>
            <w:gridSpan w:val="2"/>
            <w:vAlign w:val="center"/>
          </w:tcPr>
          <w:p w14:paraId="57A7D0A0" w14:textId="77777777" w:rsidR="00304915" w:rsidRPr="00205424" w:rsidRDefault="00304915" w:rsidP="007F636D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84" w:hanging="284"/>
              <w:contextualSpacing w:val="0"/>
              <w:rPr>
                <w:rFonts w:ascii="Arial" w:hAnsi="Arial" w:cs="Arial"/>
              </w:rPr>
            </w:pPr>
            <w:r w:rsidRPr="00205424">
              <w:rPr>
                <w:rFonts w:ascii="Arial" w:hAnsi="Arial" w:cs="Arial"/>
              </w:rPr>
              <w:t>Referensi</w:t>
            </w:r>
          </w:p>
        </w:tc>
        <w:tc>
          <w:tcPr>
            <w:tcW w:w="6952" w:type="dxa"/>
            <w:gridSpan w:val="8"/>
          </w:tcPr>
          <w:p w14:paraId="5BFB653D" w14:textId="2F3FBA2D" w:rsidR="00304915" w:rsidRPr="00312A0C" w:rsidRDefault="00304915" w:rsidP="00304915">
            <w:pPr>
              <w:spacing w:line="360" w:lineRule="auto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Pedoman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Audit Internal dan </w:t>
            </w:r>
            <w:proofErr w:type="spellStart"/>
            <w:r w:rsidR="003F092C">
              <w:rPr>
                <w:rFonts w:ascii="Arial" w:hAnsi="Arial" w:cs="Arial"/>
                <w:lang w:val="en-US"/>
              </w:rPr>
              <w:t>P</w:t>
            </w:r>
            <w:r>
              <w:rPr>
                <w:rFonts w:ascii="Arial" w:hAnsi="Arial" w:cs="Arial"/>
                <w:lang w:val="en-US"/>
              </w:rPr>
              <w:t>ertemuan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3F092C">
              <w:rPr>
                <w:rFonts w:ascii="Arial" w:hAnsi="Arial" w:cs="Arial"/>
                <w:lang w:val="en-US"/>
              </w:rPr>
              <w:t>T</w:t>
            </w:r>
            <w:r>
              <w:rPr>
                <w:rFonts w:ascii="Arial" w:hAnsi="Arial" w:cs="Arial"/>
                <w:lang w:val="en-US"/>
              </w:rPr>
              <w:t>injauan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3F092C">
              <w:rPr>
                <w:rFonts w:ascii="Arial" w:hAnsi="Arial" w:cs="Arial"/>
                <w:lang w:val="en-US"/>
              </w:rPr>
              <w:t>M</w:t>
            </w:r>
            <w:r>
              <w:rPr>
                <w:rFonts w:ascii="Arial" w:hAnsi="Arial" w:cs="Arial"/>
                <w:lang w:val="en-US"/>
              </w:rPr>
              <w:t>anajemen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3F092C">
              <w:rPr>
                <w:rFonts w:ascii="Arial" w:hAnsi="Arial" w:cs="Arial"/>
                <w:lang w:val="en-US"/>
              </w:rPr>
              <w:t>F</w:t>
            </w:r>
            <w:r>
              <w:rPr>
                <w:rFonts w:ascii="Arial" w:hAnsi="Arial" w:cs="Arial"/>
                <w:lang w:val="en-US"/>
              </w:rPr>
              <w:t>asilitas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r w:rsidR="003F092C">
              <w:rPr>
                <w:rFonts w:ascii="Arial" w:hAnsi="Arial" w:cs="Arial"/>
                <w:lang w:val="en-US"/>
              </w:rPr>
              <w:t>K</w:t>
            </w:r>
            <w:r>
              <w:rPr>
                <w:rFonts w:ascii="Arial" w:hAnsi="Arial" w:cs="Arial"/>
                <w:lang w:val="en-US"/>
              </w:rPr>
              <w:t xml:space="preserve">esehatan </w:t>
            </w:r>
            <w:r w:rsidR="003F092C">
              <w:rPr>
                <w:rFonts w:ascii="Arial" w:hAnsi="Arial" w:cs="Arial"/>
                <w:lang w:val="en-US"/>
              </w:rPr>
              <w:t>T</w:t>
            </w:r>
            <w:r>
              <w:rPr>
                <w:rFonts w:ascii="Arial" w:hAnsi="Arial" w:cs="Arial"/>
                <w:lang w:val="en-US"/>
              </w:rPr>
              <w:t xml:space="preserve">ingkat </w:t>
            </w:r>
            <w:proofErr w:type="spellStart"/>
            <w:r w:rsidR="003F092C">
              <w:rPr>
                <w:rFonts w:ascii="Arial" w:hAnsi="Arial" w:cs="Arial"/>
                <w:lang w:val="en-US"/>
              </w:rPr>
              <w:t>P</w:t>
            </w:r>
            <w:r>
              <w:rPr>
                <w:rFonts w:ascii="Arial" w:hAnsi="Arial" w:cs="Arial"/>
                <w:lang w:val="en-US"/>
              </w:rPr>
              <w:t>ertama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(FKTP) </w:t>
            </w:r>
            <w:proofErr w:type="spellStart"/>
            <w:r w:rsidR="003F092C">
              <w:rPr>
                <w:rFonts w:ascii="Arial" w:hAnsi="Arial" w:cs="Arial"/>
                <w:lang w:val="en-US"/>
              </w:rPr>
              <w:t>T</w:t>
            </w:r>
            <w:r>
              <w:rPr>
                <w:rFonts w:ascii="Arial" w:hAnsi="Arial" w:cs="Arial"/>
                <w:lang w:val="en-US"/>
              </w:rPr>
              <w:t>ahun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2018.</w:t>
            </w:r>
          </w:p>
        </w:tc>
      </w:tr>
      <w:tr w:rsidR="00304915" w:rsidRPr="00205424" w14:paraId="27359F3C" w14:textId="77777777" w:rsidTr="008024B7">
        <w:trPr>
          <w:gridAfter w:val="1"/>
          <w:wAfter w:w="135" w:type="dxa"/>
          <w:trHeight w:val="283"/>
        </w:trPr>
        <w:tc>
          <w:tcPr>
            <w:tcW w:w="2093" w:type="dxa"/>
            <w:gridSpan w:val="2"/>
            <w:vAlign w:val="center"/>
          </w:tcPr>
          <w:p w14:paraId="61F96CF2" w14:textId="77777777" w:rsidR="00304915" w:rsidRPr="00205424" w:rsidRDefault="00304915" w:rsidP="007F636D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84" w:hanging="284"/>
              <w:contextualSpacing w:val="0"/>
              <w:rPr>
                <w:rFonts w:ascii="Arial" w:hAnsi="Arial" w:cs="Arial"/>
              </w:rPr>
            </w:pPr>
            <w:r w:rsidRPr="00205424">
              <w:rPr>
                <w:rFonts w:ascii="Arial" w:hAnsi="Arial" w:cs="Arial"/>
              </w:rPr>
              <w:t xml:space="preserve">Prosedur / </w:t>
            </w:r>
          </w:p>
          <w:p w14:paraId="38D57ADF" w14:textId="77777777" w:rsidR="00304915" w:rsidRPr="00205424" w:rsidRDefault="00304915" w:rsidP="007F636D">
            <w:pPr>
              <w:pStyle w:val="ListParagraph"/>
              <w:spacing w:line="360" w:lineRule="auto"/>
              <w:ind w:left="284"/>
              <w:contextualSpacing w:val="0"/>
              <w:rPr>
                <w:rFonts w:ascii="Arial" w:hAnsi="Arial" w:cs="Arial"/>
              </w:rPr>
            </w:pPr>
            <w:r w:rsidRPr="00205424">
              <w:rPr>
                <w:rFonts w:ascii="Arial" w:hAnsi="Arial" w:cs="Arial"/>
              </w:rPr>
              <w:t>Langkah - Langkah</w:t>
            </w:r>
          </w:p>
        </w:tc>
        <w:tc>
          <w:tcPr>
            <w:tcW w:w="6952" w:type="dxa"/>
            <w:gridSpan w:val="8"/>
          </w:tcPr>
          <w:p w14:paraId="1045ADAF" w14:textId="562C625B" w:rsidR="00304915" w:rsidRPr="0054103B" w:rsidRDefault="00304915" w:rsidP="00304915">
            <w:pPr>
              <w:pStyle w:val="ListParagraph"/>
              <w:numPr>
                <w:ilvl w:val="3"/>
                <w:numId w:val="13"/>
              </w:numPr>
              <w:tabs>
                <w:tab w:val="center" w:pos="326"/>
                <w:tab w:val="right" w:pos="851"/>
              </w:tabs>
              <w:spacing w:after="120" w:line="360" w:lineRule="auto"/>
              <w:ind w:left="326" w:hanging="425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val="en-US" w:eastAsia="ar-SA"/>
              </w:rPr>
              <w:t>M</w:t>
            </w:r>
            <w:r w:rsidRPr="00631D32">
              <w:rPr>
                <w:rFonts w:ascii="Arial" w:eastAsia="Times New Roman" w:hAnsi="Arial" w:cs="Arial"/>
                <w:lang w:eastAsia="ar-SA"/>
              </w:rPr>
              <w:t>enyusun rencana audit</w:t>
            </w:r>
            <w:r>
              <w:rPr>
                <w:rFonts w:ascii="Arial" w:eastAsia="Times New Roman" w:hAnsi="Arial" w:cs="Arial"/>
                <w:lang w:val="en-US" w:eastAsia="ar-SA"/>
              </w:rPr>
              <w:t xml:space="preserve"> internal </w:t>
            </w:r>
          </w:p>
          <w:p w14:paraId="0052E9D5" w14:textId="0A5C466F" w:rsidR="00304915" w:rsidRDefault="00304915" w:rsidP="00304915">
            <w:pPr>
              <w:pStyle w:val="ListParagraph"/>
              <w:numPr>
                <w:ilvl w:val="3"/>
                <w:numId w:val="13"/>
              </w:numPr>
              <w:tabs>
                <w:tab w:val="center" w:pos="326"/>
                <w:tab w:val="right" w:pos="851"/>
              </w:tabs>
              <w:spacing w:after="120" w:line="360" w:lineRule="auto"/>
              <w:ind w:left="326" w:hanging="425"/>
              <w:jc w:val="both"/>
              <w:rPr>
                <w:rFonts w:ascii="Arial" w:eastAsia="Times New Roman" w:hAnsi="Arial" w:cs="Arial"/>
                <w:lang w:eastAsia="ar-SA"/>
              </w:rPr>
            </w:pPr>
            <w:proofErr w:type="spellStart"/>
            <w:r>
              <w:rPr>
                <w:rFonts w:ascii="Arial" w:eastAsia="Times New Roman" w:hAnsi="Arial" w:cs="Arial"/>
                <w:lang w:val="en-US" w:eastAsia="ar-SA"/>
              </w:rPr>
              <w:t>menyiapkan</w:t>
            </w:r>
            <w:proofErr w:type="spellEnd"/>
            <w:r>
              <w:rPr>
                <w:rFonts w:ascii="Arial" w:eastAsia="Times New Roman" w:hAnsi="Arial" w:cs="Arial"/>
                <w:lang w:val="en-US" w:eastAsia="ar-SA"/>
              </w:rPr>
              <w:t xml:space="preserve"> </w:t>
            </w:r>
            <w:r w:rsidR="003F092C">
              <w:rPr>
                <w:rFonts w:ascii="Arial" w:eastAsia="Times New Roman" w:hAnsi="Arial" w:cs="Arial"/>
                <w:lang w:val="en-US" w:eastAsia="ar-SA"/>
              </w:rPr>
              <w:t xml:space="preserve">instrument </w:t>
            </w:r>
            <w:r>
              <w:rPr>
                <w:rFonts w:ascii="Arial" w:eastAsia="Times New Roman" w:hAnsi="Arial" w:cs="Arial"/>
                <w:lang w:val="en-US" w:eastAsia="ar-SA"/>
              </w:rPr>
              <w:t>audit</w:t>
            </w:r>
          </w:p>
          <w:p w14:paraId="15384F00" w14:textId="77777777" w:rsidR="00304915" w:rsidRPr="0054103B" w:rsidRDefault="00304915" w:rsidP="00304915">
            <w:pPr>
              <w:pStyle w:val="ListParagraph"/>
              <w:numPr>
                <w:ilvl w:val="3"/>
                <w:numId w:val="13"/>
              </w:numPr>
              <w:tabs>
                <w:tab w:val="center" w:pos="326"/>
                <w:tab w:val="right" w:pos="851"/>
              </w:tabs>
              <w:spacing w:after="120" w:line="360" w:lineRule="auto"/>
              <w:ind w:left="326" w:hanging="425"/>
              <w:jc w:val="both"/>
              <w:rPr>
                <w:rFonts w:ascii="Arial" w:eastAsia="Times New Roman" w:hAnsi="Arial" w:cs="Arial"/>
                <w:lang w:eastAsia="ar-SA"/>
              </w:rPr>
            </w:pPr>
            <w:proofErr w:type="spellStart"/>
            <w:r>
              <w:rPr>
                <w:rFonts w:ascii="Arial" w:eastAsia="Times New Roman" w:hAnsi="Arial" w:cs="Arial"/>
                <w:lang w:val="en-US" w:eastAsia="ar-SA"/>
              </w:rPr>
              <w:t>Mengumpulkan</w:t>
            </w:r>
            <w:proofErr w:type="spellEnd"/>
            <w:r>
              <w:rPr>
                <w:rFonts w:ascii="Arial" w:eastAsia="Times New Roman" w:hAnsi="Arial" w:cs="Arial"/>
                <w:lang w:val="en-US" w:eastAsia="ar-SA"/>
              </w:rPr>
              <w:t xml:space="preserve"> data </w:t>
            </w:r>
          </w:p>
          <w:p w14:paraId="50EB2991" w14:textId="3EA2BCD5" w:rsidR="00304915" w:rsidRPr="0054103B" w:rsidRDefault="00304915" w:rsidP="00304915">
            <w:pPr>
              <w:pStyle w:val="ListParagraph"/>
              <w:numPr>
                <w:ilvl w:val="3"/>
                <w:numId w:val="13"/>
              </w:numPr>
              <w:tabs>
                <w:tab w:val="center" w:pos="326"/>
                <w:tab w:val="right" w:pos="851"/>
              </w:tabs>
              <w:spacing w:after="120" w:line="360" w:lineRule="auto"/>
              <w:ind w:hanging="1450"/>
              <w:jc w:val="both"/>
              <w:rPr>
                <w:rFonts w:ascii="Arial" w:eastAsia="Times New Roman" w:hAnsi="Arial" w:cs="Arial"/>
                <w:lang w:eastAsia="ar-SA"/>
              </w:rPr>
            </w:pPr>
            <w:proofErr w:type="spellStart"/>
            <w:r w:rsidRPr="0054103B">
              <w:rPr>
                <w:rFonts w:ascii="Arial" w:eastAsia="Times New Roman" w:hAnsi="Arial" w:cs="Arial"/>
                <w:lang w:val="en-US" w:eastAsia="ar-SA"/>
              </w:rPr>
              <w:t>Menganalisis</w:t>
            </w:r>
            <w:proofErr w:type="spellEnd"/>
            <w:r w:rsidRPr="0054103B">
              <w:rPr>
                <w:rFonts w:ascii="Arial" w:eastAsia="Times New Roman" w:hAnsi="Arial" w:cs="Arial"/>
                <w:lang w:val="en-US" w:eastAsia="ar-SA"/>
              </w:rPr>
              <w:t xml:space="preserve"> data audit</w:t>
            </w:r>
          </w:p>
          <w:p w14:paraId="06E5568A" w14:textId="6DDB4398" w:rsidR="00304915" w:rsidRPr="00304915" w:rsidRDefault="00304915" w:rsidP="00304915">
            <w:pPr>
              <w:pStyle w:val="ListParagraph"/>
              <w:numPr>
                <w:ilvl w:val="3"/>
                <w:numId w:val="13"/>
              </w:numPr>
              <w:tabs>
                <w:tab w:val="center" w:pos="326"/>
                <w:tab w:val="right" w:pos="851"/>
              </w:tabs>
              <w:spacing w:after="120" w:line="360" w:lineRule="auto"/>
              <w:ind w:hanging="1450"/>
              <w:jc w:val="both"/>
              <w:rPr>
                <w:rFonts w:ascii="Arial" w:eastAsia="Times New Roman" w:hAnsi="Arial" w:cs="Arial"/>
                <w:lang w:eastAsia="ar-SA"/>
              </w:rPr>
            </w:pPr>
            <w:proofErr w:type="spellStart"/>
            <w:r w:rsidRPr="0054103B">
              <w:rPr>
                <w:rFonts w:ascii="Arial" w:eastAsia="Times New Roman" w:hAnsi="Arial" w:cs="Arial"/>
                <w:lang w:val="en-US" w:eastAsia="ar-SA"/>
              </w:rPr>
              <w:t>Melaporkan</w:t>
            </w:r>
            <w:proofErr w:type="spellEnd"/>
            <w:r w:rsidRPr="0054103B">
              <w:rPr>
                <w:rFonts w:ascii="Arial" w:eastAsia="Times New Roman" w:hAnsi="Arial" w:cs="Arial"/>
                <w:lang w:val="en-US" w:eastAsia="ar-SA"/>
              </w:rPr>
              <w:t xml:space="preserve"> dan </w:t>
            </w:r>
            <w:proofErr w:type="spellStart"/>
            <w:r w:rsidRPr="0054103B">
              <w:rPr>
                <w:rFonts w:ascii="Arial" w:eastAsia="Times New Roman" w:hAnsi="Arial" w:cs="Arial"/>
                <w:lang w:val="en-US" w:eastAsia="ar-SA"/>
              </w:rPr>
              <w:t>diseminasi</w:t>
            </w:r>
            <w:proofErr w:type="spellEnd"/>
            <w:r w:rsidRPr="0054103B">
              <w:rPr>
                <w:rFonts w:ascii="Arial" w:eastAsia="Times New Roman" w:hAnsi="Arial" w:cs="Arial"/>
                <w:lang w:val="en-US" w:eastAsia="ar-SA"/>
              </w:rPr>
              <w:t xml:space="preserve"> </w:t>
            </w:r>
            <w:proofErr w:type="spellStart"/>
            <w:r w:rsidRPr="0054103B">
              <w:rPr>
                <w:rFonts w:ascii="Arial" w:eastAsia="Times New Roman" w:hAnsi="Arial" w:cs="Arial"/>
                <w:lang w:val="en-US" w:eastAsia="ar-SA"/>
              </w:rPr>
              <w:t>hasil</w:t>
            </w:r>
            <w:proofErr w:type="spellEnd"/>
            <w:r w:rsidRPr="0054103B">
              <w:rPr>
                <w:rFonts w:ascii="Arial" w:eastAsia="Times New Roman" w:hAnsi="Arial" w:cs="Arial"/>
                <w:lang w:val="en-US" w:eastAsia="ar-SA"/>
              </w:rPr>
              <w:t xml:space="preserve"> audit</w:t>
            </w:r>
          </w:p>
        </w:tc>
      </w:tr>
      <w:tr w:rsidR="00304915" w:rsidRPr="00205424" w14:paraId="3CBC9547" w14:textId="77777777" w:rsidTr="008024B7">
        <w:trPr>
          <w:gridAfter w:val="1"/>
          <w:wAfter w:w="135" w:type="dxa"/>
          <w:trHeight w:val="283"/>
        </w:trPr>
        <w:tc>
          <w:tcPr>
            <w:tcW w:w="2093" w:type="dxa"/>
            <w:gridSpan w:val="2"/>
            <w:vAlign w:val="center"/>
          </w:tcPr>
          <w:p w14:paraId="57BB2B2A" w14:textId="77777777" w:rsidR="00304915" w:rsidRPr="004A2D7D" w:rsidRDefault="00304915" w:rsidP="007F636D">
            <w:pPr>
              <w:pStyle w:val="ListParagraph"/>
              <w:numPr>
                <w:ilvl w:val="0"/>
                <w:numId w:val="1"/>
              </w:numPr>
              <w:ind w:left="284" w:hanging="284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Diagram </w:t>
            </w:r>
            <w:proofErr w:type="spellStart"/>
            <w:r>
              <w:rPr>
                <w:rFonts w:ascii="Arial" w:hAnsi="Arial" w:cs="Arial"/>
                <w:lang w:val="en-US"/>
              </w:rPr>
              <w:t>Alir</w:t>
            </w:r>
            <w:proofErr w:type="spellEnd"/>
          </w:p>
          <w:p w14:paraId="0E9A0F5A" w14:textId="33C99739" w:rsidR="00304915" w:rsidRPr="00205424" w:rsidRDefault="00304915" w:rsidP="007F636D">
            <w:pPr>
              <w:pStyle w:val="ListParagraph"/>
              <w:ind w:left="284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6952" w:type="dxa"/>
            <w:gridSpan w:val="8"/>
          </w:tcPr>
          <w:p w14:paraId="474BA9C4" w14:textId="712C3BE6" w:rsidR="00304915" w:rsidRDefault="00304915" w:rsidP="00304915">
            <w:pPr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</w:tr>
      <w:tr w:rsidR="00304915" w:rsidRPr="00205424" w14:paraId="32E4D0AF" w14:textId="77777777" w:rsidTr="008024B7">
        <w:trPr>
          <w:gridAfter w:val="1"/>
          <w:wAfter w:w="135" w:type="dxa"/>
          <w:trHeight w:val="283"/>
        </w:trPr>
        <w:tc>
          <w:tcPr>
            <w:tcW w:w="2093" w:type="dxa"/>
            <w:gridSpan w:val="2"/>
            <w:vAlign w:val="center"/>
          </w:tcPr>
          <w:p w14:paraId="368D9B0F" w14:textId="77777777" w:rsidR="00304915" w:rsidRPr="00205424" w:rsidRDefault="00304915" w:rsidP="007F636D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84" w:hanging="284"/>
              <w:contextualSpacing w:val="0"/>
              <w:rPr>
                <w:rFonts w:ascii="Arial" w:hAnsi="Arial" w:cs="Arial"/>
              </w:rPr>
            </w:pPr>
            <w:r w:rsidRPr="00205424">
              <w:rPr>
                <w:rFonts w:ascii="Arial" w:hAnsi="Arial" w:cs="Arial"/>
              </w:rPr>
              <w:t>Unit Terkait</w:t>
            </w:r>
          </w:p>
        </w:tc>
        <w:tc>
          <w:tcPr>
            <w:tcW w:w="6952" w:type="dxa"/>
            <w:gridSpan w:val="8"/>
          </w:tcPr>
          <w:p w14:paraId="26E94E6C" w14:textId="0F6131F8" w:rsidR="00304915" w:rsidRDefault="00304915" w:rsidP="00304915">
            <w:pPr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POKJA ADMEN</w:t>
            </w:r>
          </w:p>
          <w:p w14:paraId="0F860A89" w14:textId="77777777" w:rsidR="00304915" w:rsidRDefault="00304915" w:rsidP="00304915">
            <w:pPr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POKJA UKP</w:t>
            </w:r>
          </w:p>
          <w:p w14:paraId="71826836" w14:textId="4FDE5F25" w:rsidR="00304915" w:rsidRPr="00312A0C" w:rsidRDefault="00304915" w:rsidP="00304915">
            <w:pPr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POKJA UKM</w:t>
            </w:r>
          </w:p>
        </w:tc>
      </w:tr>
      <w:tr w:rsidR="00304915" w:rsidRPr="00205424" w14:paraId="1EFEB92F" w14:textId="77777777" w:rsidTr="008024B7">
        <w:trPr>
          <w:gridAfter w:val="1"/>
          <w:wAfter w:w="135" w:type="dxa"/>
          <w:trHeight w:val="283"/>
        </w:trPr>
        <w:tc>
          <w:tcPr>
            <w:tcW w:w="2093" w:type="dxa"/>
            <w:gridSpan w:val="2"/>
            <w:vAlign w:val="center"/>
          </w:tcPr>
          <w:p w14:paraId="00BFFED9" w14:textId="12D82AD9" w:rsidR="00304915" w:rsidRPr="00205424" w:rsidRDefault="00304915" w:rsidP="007F636D">
            <w:pPr>
              <w:pStyle w:val="ListParagraph"/>
              <w:numPr>
                <w:ilvl w:val="0"/>
                <w:numId w:val="1"/>
              </w:numPr>
              <w:ind w:left="284" w:hanging="284"/>
              <w:contextualSpacing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Dokumen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terkait</w:t>
            </w:r>
            <w:proofErr w:type="spellEnd"/>
          </w:p>
        </w:tc>
        <w:tc>
          <w:tcPr>
            <w:tcW w:w="6952" w:type="dxa"/>
            <w:gridSpan w:val="8"/>
          </w:tcPr>
          <w:p w14:paraId="04D5F403" w14:textId="3AD6198E" w:rsidR="00304915" w:rsidRDefault="005843EA" w:rsidP="007F636D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Instrumen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audit internal</w:t>
            </w:r>
          </w:p>
        </w:tc>
      </w:tr>
      <w:tr w:rsidR="00240F7A" w:rsidRPr="00205424" w14:paraId="0D7E05B8" w14:textId="77777777" w:rsidTr="008024B7">
        <w:trPr>
          <w:gridAfter w:val="6"/>
          <w:wAfter w:w="5386" w:type="dxa"/>
          <w:trHeight w:val="283"/>
        </w:trPr>
        <w:tc>
          <w:tcPr>
            <w:tcW w:w="37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37A77" w14:textId="3E75D116" w:rsidR="008024B7" w:rsidRDefault="008024B7" w:rsidP="00240F7A">
            <w:pPr>
              <w:ind w:right="-2658"/>
              <w:rPr>
                <w:rFonts w:ascii="Arial" w:hAnsi="Arial" w:cs="Arial"/>
                <w:lang w:val="en-US"/>
              </w:rPr>
            </w:pPr>
          </w:p>
        </w:tc>
      </w:tr>
      <w:tr w:rsidR="00240F7A" w:rsidRPr="00205424" w14:paraId="529299E9" w14:textId="77777777" w:rsidTr="008024B7">
        <w:trPr>
          <w:gridAfter w:val="6"/>
          <w:wAfter w:w="5386" w:type="dxa"/>
          <w:trHeight w:val="283"/>
        </w:trPr>
        <w:tc>
          <w:tcPr>
            <w:tcW w:w="37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F792F8" w14:textId="77777777" w:rsidR="00240F7A" w:rsidRDefault="00240F7A" w:rsidP="00240F7A">
            <w:pPr>
              <w:ind w:right="-2658"/>
              <w:rPr>
                <w:rFonts w:ascii="Arial" w:hAnsi="Arial" w:cs="Arial"/>
                <w:lang w:val="en-US"/>
              </w:rPr>
            </w:pPr>
          </w:p>
          <w:p w14:paraId="4206E160" w14:textId="77777777" w:rsidR="008024B7" w:rsidRDefault="008024B7" w:rsidP="00240F7A">
            <w:pPr>
              <w:ind w:right="-2658"/>
              <w:rPr>
                <w:rFonts w:ascii="Arial" w:hAnsi="Arial" w:cs="Arial"/>
                <w:lang w:val="en-US"/>
              </w:rPr>
            </w:pPr>
          </w:p>
          <w:p w14:paraId="487E9E67" w14:textId="77777777" w:rsidR="008024B7" w:rsidRDefault="008024B7" w:rsidP="00240F7A">
            <w:pPr>
              <w:ind w:right="-2658"/>
              <w:rPr>
                <w:rFonts w:ascii="Arial" w:hAnsi="Arial" w:cs="Arial"/>
                <w:lang w:val="en-US"/>
              </w:rPr>
            </w:pPr>
          </w:p>
          <w:p w14:paraId="712ED288" w14:textId="77777777" w:rsidR="008024B7" w:rsidRDefault="008024B7" w:rsidP="00240F7A">
            <w:pPr>
              <w:ind w:right="-2658"/>
              <w:rPr>
                <w:rFonts w:ascii="Arial" w:hAnsi="Arial" w:cs="Arial"/>
                <w:lang w:val="en-US"/>
              </w:rPr>
            </w:pPr>
          </w:p>
          <w:p w14:paraId="0546CA91" w14:textId="77777777" w:rsidR="008024B7" w:rsidRDefault="008024B7" w:rsidP="00240F7A">
            <w:pPr>
              <w:ind w:right="-2658"/>
              <w:rPr>
                <w:rFonts w:ascii="Arial" w:hAnsi="Arial" w:cs="Arial"/>
                <w:lang w:val="en-US"/>
              </w:rPr>
            </w:pPr>
          </w:p>
          <w:p w14:paraId="30405E1C" w14:textId="77777777" w:rsidR="008024B7" w:rsidRDefault="008024B7" w:rsidP="00240F7A">
            <w:pPr>
              <w:ind w:right="-2658"/>
              <w:rPr>
                <w:rFonts w:ascii="Arial" w:hAnsi="Arial" w:cs="Arial"/>
                <w:lang w:val="en-US"/>
              </w:rPr>
            </w:pPr>
          </w:p>
          <w:p w14:paraId="7F476DAB" w14:textId="77777777" w:rsidR="008024B7" w:rsidRDefault="008024B7" w:rsidP="00240F7A">
            <w:pPr>
              <w:ind w:right="-2658"/>
              <w:rPr>
                <w:rFonts w:ascii="Arial" w:hAnsi="Arial" w:cs="Arial"/>
                <w:lang w:val="en-US"/>
              </w:rPr>
            </w:pPr>
          </w:p>
          <w:p w14:paraId="2F7DAD59" w14:textId="77777777" w:rsidR="008024B7" w:rsidRDefault="008024B7" w:rsidP="00240F7A">
            <w:pPr>
              <w:ind w:right="-2658"/>
              <w:rPr>
                <w:rFonts w:ascii="Arial" w:hAnsi="Arial" w:cs="Arial"/>
                <w:lang w:val="en-US"/>
              </w:rPr>
            </w:pPr>
          </w:p>
          <w:p w14:paraId="7BC0B2CB" w14:textId="77777777" w:rsidR="008024B7" w:rsidRDefault="008024B7" w:rsidP="00240F7A">
            <w:pPr>
              <w:ind w:right="-2658"/>
              <w:rPr>
                <w:rFonts w:ascii="Arial" w:hAnsi="Arial" w:cs="Arial"/>
                <w:lang w:val="en-US"/>
              </w:rPr>
            </w:pPr>
          </w:p>
          <w:p w14:paraId="2441C30C" w14:textId="77777777" w:rsidR="008024B7" w:rsidRDefault="008024B7" w:rsidP="00240F7A">
            <w:pPr>
              <w:ind w:right="-2658"/>
              <w:rPr>
                <w:rFonts w:ascii="Arial" w:hAnsi="Arial" w:cs="Arial"/>
                <w:lang w:val="en-US"/>
              </w:rPr>
            </w:pPr>
          </w:p>
          <w:p w14:paraId="1C36CFA0" w14:textId="77777777" w:rsidR="008024B7" w:rsidRDefault="008024B7" w:rsidP="00240F7A">
            <w:pPr>
              <w:ind w:right="-2658"/>
              <w:rPr>
                <w:rFonts w:ascii="Arial" w:hAnsi="Arial" w:cs="Arial"/>
                <w:lang w:val="en-US"/>
              </w:rPr>
            </w:pPr>
          </w:p>
          <w:p w14:paraId="7BA0BBD7" w14:textId="77777777" w:rsidR="008024B7" w:rsidRDefault="008024B7" w:rsidP="00240F7A">
            <w:pPr>
              <w:ind w:right="-2658"/>
              <w:rPr>
                <w:rFonts w:ascii="Arial" w:hAnsi="Arial" w:cs="Arial"/>
                <w:lang w:val="en-US"/>
              </w:rPr>
            </w:pPr>
          </w:p>
          <w:p w14:paraId="0426763C" w14:textId="1C40A97B" w:rsidR="008024B7" w:rsidRPr="008024B7" w:rsidRDefault="008024B7" w:rsidP="008024B7">
            <w:pPr>
              <w:pStyle w:val="ListParagraph"/>
              <w:numPr>
                <w:ilvl w:val="0"/>
                <w:numId w:val="1"/>
              </w:numPr>
              <w:ind w:left="284" w:right="-2658" w:hanging="284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lastRenderedPageBreak/>
              <w:t>Rekaman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histori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perubahan</w:t>
            </w:r>
            <w:proofErr w:type="spellEnd"/>
          </w:p>
        </w:tc>
      </w:tr>
      <w:tr w:rsidR="00240F7A" w:rsidRPr="00205424" w14:paraId="299371AF" w14:textId="77777777" w:rsidTr="008024B7">
        <w:tc>
          <w:tcPr>
            <w:tcW w:w="539" w:type="dxa"/>
            <w:vAlign w:val="center"/>
          </w:tcPr>
          <w:p w14:paraId="5C991141" w14:textId="40971352" w:rsidR="00240F7A" w:rsidRPr="00205424" w:rsidRDefault="00240F7A" w:rsidP="00240F7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05424">
              <w:rPr>
                <w:rFonts w:ascii="Arial" w:hAnsi="Arial" w:cs="Arial"/>
              </w:rPr>
              <w:lastRenderedPageBreak/>
              <w:t>No</w:t>
            </w:r>
          </w:p>
        </w:tc>
        <w:tc>
          <w:tcPr>
            <w:tcW w:w="1867" w:type="dxa"/>
            <w:gridSpan w:val="2"/>
            <w:vAlign w:val="center"/>
          </w:tcPr>
          <w:p w14:paraId="7737DC20" w14:textId="77777777" w:rsidR="00240F7A" w:rsidRPr="00205424" w:rsidRDefault="00240F7A" w:rsidP="00240F7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05424">
              <w:rPr>
                <w:rFonts w:ascii="Arial" w:hAnsi="Arial" w:cs="Arial"/>
              </w:rPr>
              <w:t>Yang Dirubah</w:t>
            </w:r>
          </w:p>
        </w:tc>
        <w:tc>
          <w:tcPr>
            <w:tcW w:w="4365" w:type="dxa"/>
            <w:gridSpan w:val="6"/>
            <w:vAlign w:val="center"/>
          </w:tcPr>
          <w:p w14:paraId="3504BEF2" w14:textId="05000BFC" w:rsidR="00240F7A" w:rsidRPr="00C256D3" w:rsidRDefault="00240F7A" w:rsidP="00240F7A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205424">
              <w:rPr>
                <w:rFonts w:ascii="Arial" w:hAnsi="Arial" w:cs="Arial"/>
              </w:rPr>
              <w:t>Isi Perubahan</w:t>
            </w: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2409" w:type="dxa"/>
            <w:gridSpan w:val="2"/>
            <w:vAlign w:val="center"/>
          </w:tcPr>
          <w:p w14:paraId="121E258E" w14:textId="77777777" w:rsidR="00240F7A" w:rsidRPr="00205424" w:rsidRDefault="00240F7A" w:rsidP="00240F7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05424">
              <w:rPr>
                <w:rFonts w:ascii="Arial" w:hAnsi="Arial" w:cs="Arial"/>
              </w:rPr>
              <w:t>Tgl Mulai diberlakukan</w:t>
            </w:r>
          </w:p>
        </w:tc>
      </w:tr>
      <w:tr w:rsidR="00240F7A" w:rsidRPr="00205424" w14:paraId="7669E164" w14:textId="77777777" w:rsidTr="008024B7">
        <w:tc>
          <w:tcPr>
            <w:tcW w:w="539" w:type="dxa"/>
            <w:vAlign w:val="center"/>
          </w:tcPr>
          <w:p w14:paraId="0FED3B3D" w14:textId="67E192D2" w:rsidR="00240F7A" w:rsidRPr="0079221E" w:rsidRDefault="00240F7A" w:rsidP="00240F7A">
            <w:pPr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867" w:type="dxa"/>
            <w:gridSpan w:val="2"/>
            <w:vAlign w:val="center"/>
          </w:tcPr>
          <w:p w14:paraId="605F74F7" w14:textId="7FFCC211" w:rsidR="00240F7A" w:rsidRDefault="00240F7A" w:rsidP="00240F7A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  <w:p w14:paraId="1EAE057B" w14:textId="2FD2B8D9" w:rsidR="00240F7A" w:rsidRDefault="00240F7A" w:rsidP="00240F7A">
            <w:pPr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Format</w:t>
            </w:r>
          </w:p>
          <w:p w14:paraId="1B06571F" w14:textId="0B24AA93" w:rsidR="00240F7A" w:rsidRPr="002206AC" w:rsidRDefault="00240F7A" w:rsidP="00240F7A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4365" w:type="dxa"/>
            <w:gridSpan w:val="6"/>
            <w:vAlign w:val="center"/>
          </w:tcPr>
          <w:p w14:paraId="5D49106F" w14:textId="28FC417E" w:rsidR="00240F7A" w:rsidRPr="00B96BF9" w:rsidRDefault="00240F7A" w:rsidP="00240F7A">
            <w:pPr>
              <w:spacing w:line="360" w:lineRule="auto"/>
              <w:rPr>
                <w:rFonts w:ascii="Arial" w:hAnsi="Arial" w:cs="Arial"/>
              </w:rPr>
            </w:pPr>
            <w:r w:rsidRPr="00B96BF9">
              <w:rPr>
                <w:rFonts w:ascii="Arial" w:hAnsi="Arial" w:cs="Arial"/>
                <w:lang w:val="en-US"/>
              </w:rPr>
              <w:t xml:space="preserve">Ada </w:t>
            </w:r>
            <w:proofErr w:type="spellStart"/>
            <w:r w:rsidRPr="00B96BF9">
              <w:rPr>
                <w:rFonts w:ascii="Arial" w:hAnsi="Arial" w:cs="Arial"/>
                <w:lang w:val="en-US"/>
              </w:rPr>
              <w:t>penambahan</w:t>
            </w:r>
            <w:proofErr w:type="spellEnd"/>
            <w:r w:rsidRPr="00B96BF9">
              <w:rPr>
                <w:rFonts w:ascii="Arial" w:hAnsi="Arial" w:cs="Arial"/>
                <w:lang w:val="en-US"/>
              </w:rPr>
              <w:t xml:space="preserve"> item diagram </w:t>
            </w:r>
            <w:proofErr w:type="spellStart"/>
            <w:r w:rsidRPr="00B96BF9">
              <w:rPr>
                <w:rFonts w:ascii="Arial" w:hAnsi="Arial" w:cs="Arial"/>
                <w:lang w:val="en-US"/>
              </w:rPr>
              <w:t>alir</w:t>
            </w:r>
            <w:proofErr w:type="spellEnd"/>
            <w:r w:rsidRPr="00B96BF9">
              <w:rPr>
                <w:rFonts w:ascii="Arial" w:hAnsi="Arial" w:cs="Arial"/>
                <w:lang w:val="en-US"/>
              </w:rPr>
              <w:t xml:space="preserve"> dan </w:t>
            </w:r>
            <w:proofErr w:type="spellStart"/>
            <w:r w:rsidRPr="00B96BF9">
              <w:rPr>
                <w:rFonts w:ascii="Arial" w:hAnsi="Arial" w:cs="Arial"/>
                <w:lang w:val="en-US"/>
              </w:rPr>
              <w:t>dokumen</w:t>
            </w:r>
            <w:proofErr w:type="spellEnd"/>
            <w:r w:rsidR="003F092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3F092C">
              <w:rPr>
                <w:rFonts w:ascii="Arial" w:hAnsi="Arial" w:cs="Arial"/>
                <w:lang w:val="en-US"/>
              </w:rPr>
              <w:t>terkait</w:t>
            </w:r>
            <w:proofErr w:type="spellEnd"/>
          </w:p>
        </w:tc>
        <w:tc>
          <w:tcPr>
            <w:tcW w:w="2409" w:type="dxa"/>
            <w:gridSpan w:val="2"/>
            <w:vAlign w:val="center"/>
          </w:tcPr>
          <w:p w14:paraId="570859CD" w14:textId="21F5BFBA" w:rsidR="00240F7A" w:rsidRPr="002206AC" w:rsidRDefault="00240F7A" w:rsidP="00240F7A">
            <w:pPr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17 </w:t>
            </w:r>
            <w:proofErr w:type="spellStart"/>
            <w:r>
              <w:rPr>
                <w:rFonts w:ascii="Arial" w:hAnsi="Arial" w:cs="Arial"/>
                <w:lang w:val="en-US"/>
              </w:rPr>
              <w:t>Januari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2020</w:t>
            </w:r>
          </w:p>
        </w:tc>
      </w:tr>
      <w:tr w:rsidR="00240F7A" w:rsidRPr="00205424" w14:paraId="1AC9A251" w14:textId="77777777" w:rsidTr="008024B7">
        <w:tc>
          <w:tcPr>
            <w:tcW w:w="539" w:type="dxa"/>
            <w:vAlign w:val="center"/>
          </w:tcPr>
          <w:p w14:paraId="5FD330FF" w14:textId="122A0081" w:rsidR="00240F7A" w:rsidRPr="0079221E" w:rsidRDefault="00240F7A" w:rsidP="00240F7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867" w:type="dxa"/>
            <w:gridSpan w:val="2"/>
            <w:vAlign w:val="center"/>
          </w:tcPr>
          <w:p w14:paraId="440B99BA" w14:textId="2B9A2ECE" w:rsidR="00240F7A" w:rsidRDefault="00240F7A" w:rsidP="00240F7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Isi SOP</w:t>
            </w:r>
          </w:p>
        </w:tc>
        <w:tc>
          <w:tcPr>
            <w:tcW w:w="4365" w:type="dxa"/>
            <w:gridSpan w:val="6"/>
            <w:vAlign w:val="center"/>
          </w:tcPr>
          <w:p w14:paraId="17941C7F" w14:textId="19F53F08" w:rsidR="00240F7A" w:rsidRDefault="00240F7A" w:rsidP="00240F7A">
            <w:pPr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Ada </w:t>
            </w:r>
            <w:proofErr w:type="spellStart"/>
            <w:r>
              <w:rPr>
                <w:rFonts w:ascii="Arial" w:hAnsi="Arial" w:cs="Arial"/>
                <w:lang w:val="en-US"/>
              </w:rPr>
              <w:t>perubahan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di :</w:t>
            </w:r>
          </w:p>
          <w:p w14:paraId="2815E2F8" w14:textId="14C0236B" w:rsidR="00240F7A" w:rsidRPr="00B96BF9" w:rsidRDefault="00240F7A" w:rsidP="00240F7A">
            <w:pPr>
              <w:pStyle w:val="ListParagraph"/>
              <w:numPr>
                <w:ilvl w:val="4"/>
                <w:numId w:val="13"/>
              </w:numPr>
              <w:spacing w:line="360" w:lineRule="auto"/>
              <w:ind w:left="295" w:hanging="295"/>
              <w:rPr>
                <w:rFonts w:ascii="Arial" w:hAnsi="Arial" w:cs="Arial"/>
              </w:rPr>
            </w:pPr>
            <w:proofErr w:type="spellStart"/>
            <w:r w:rsidRPr="00B96BF9">
              <w:rPr>
                <w:rFonts w:ascii="Arial" w:hAnsi="Arial" w:cs="Arial"/>
                <w:lang w:val="en-US"/>
              </w:rPr>
              <w:t>Tujuan</w:t>
            </w:r>
            <w:proofErr w:type="spellEnd"/>
            <w:r w:rsidRPr="00B96BF9">
              <w:rPr>
                <w:rFonts w:ascii="Arial" w:hAnsi="Arial" w:cs="Arial"/>
                <w:lang w:val="en-US"/>
              </w:rPr>
              <w:t xml:space="preserve"> SOP </w:t>
            </w:r>
            <w:proofErr w:type="spellStart"/>
            <w:r w:rsidRPr="00B96BF9">
              <w:rPr>
                <w:rFonts w:ascii="Arial" w:hAnsi="Arial" w:cs="Arial"/>
                <w:lang w:val="en-US"/>
              </w:rPr>
              <w:t>sebagai</w:t>
            </w:r>
            <w:proofErr w:type="spellEnd"/>
            <w:r w:rsidRPr="00B96BF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B96BF9">
              <w:rPr>
                <w:rFonts w:ascii="Arial" w:hAnsi="Arial" w:cs="Arial"/>
                <w:lang w:val="en-US"/>
              </w:rPr>
              <w:t>acuan</w:t>
            </w:r>
            <w:proofErr w:type="spellEnd"/>
            <w:r w:rsidRPr="00B96BF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B96BF9">
              <w:rPr>
                <w:rFonts w:ascii="Arial" w:hAnsi="Arial" w:cs="Arial"/>
                <w:lang w:val="en-US"/>
              </w:rPr>
              <w:t>dalam</w:t>
            </w:r>
            <w:proofErr w:type="spellEnd"/>
            <w:r w:rsidRPr="00B96BF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B96BF9">
              <w:rPr>
                <w:rFonts w:ascii="Arial" w:hAnsi="Arial" w:cs="Arial"/>
                <w:lang w:val="en-US"/>
              </w:rPr>
              <w:t>pelaksanaan</w:t>
            </w:r>
            <w:proofErr w:type="spellEnd"/>
            <w:r w:rsidRPr="00B96BF9">
              <w:rPr>
                <w:rFonts w:ascii="Arial" w:hAnsi="Arial" w:cs="Arial"/>
                <w:lang w:val="en-US"/>
              </w:rPr>
              <w:t xml:space="preserve"> audit internal</w:t>
            </w:r>
          </w:p>
          <w:p w14:paraId="6AB10BB9" w14:textId="77777777" w:rsidR="00240F7A" w:rsidRPr="00C256D3" w:rsidRDefault="00240F7A" w:rsidP="00240F7A">
            <w:pPr>
              <w:pStyle w:val="ListParagraph"/>
              <w:numPr>
                <w:ilvl w:val="4"/>
                <w:numId w:val="13"/>
              </w:numPr>
              <w:spacing w:line="360" w:lineRule="auto"/>
              <w:ind w:left="283" w:hanging="284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Kebijakan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SK </w:t>
            </w:r>
            <w:proofErr w:type="spellStart"/>
            <w:r>
              <w:rPr>
                <w:rFonts w:ascii="Arial" w:hAnsi="Arial" w:cs="Arial"/>
                <w:lang w:val="en-US"/>
              </w:rPr>
              <w:t>Kepala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Puskesmas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semula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nomer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512.51/176.43/2016</w:t>
            </w:r>
          </w:p>
          <w:p w14:paraId="645E5850" w14:textId="2B455834" w:rsidR="00240F7A" w:rsidRPr="0079221E" w:rsidRDefault="00240F7A" w:rsidP="00240F7A">
            <w:pPr>
              <w:pStyle w:val="ListParagraph"/>
              <w:spacing w:line="360" w:lineRule="auto"/>
              <w:ind w:left="283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Menjadi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SK </w:t>
            </w:r>
            <w:proofErr w:type="spellStart"/>
            <w:r>
              <w:rPr>
                <w:rFonts w:ascii="Arial" w:hAnsi="Arial" w:cs="Arial"/>
                <w:lang w:val="en-US"/>
              </w:rPr>
              <w:t>Kepala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Puskesmas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nomer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440.1/049.14.Adm/2019</w:t>
            </w:r>
          </w:p>
          <w:p w14:paraId="0C154E6A" w14:textId="00A157DD" w:rsidR="00240F7A" w:rsidRPr="0079221E" w:rsidRDefault="00240F7A" w:rsidP="00240F7A">
            <w:pPr>
              <w:pStyle w:val="ListParagraph"/>
              <w:numPr>
                <w:ilvl w:val="4"/>
                <w:numId w:val="13"/>
              </w:numPr>
              <w:ind w:left="295" w:hanging="284"/>
              <w:rPr>
                <w:rFonts w:ascii="Arial" w:hAnsi="Arial" w:cs="Arial"/>
                <w:lang w:val="en-US"/>
              </w:rPr>
            </w:pPr>
            <w:proofErr w:type="spellStart"/>
            <w:r w:rsidRPr="0079221E">
              <w:rPr>
                <w:rFonts w:ascii="Arial" w:hAnsi="Arial" w:cs="Arial"/>
                <w:lang w:val="en-US"/>
              </w:rPr>
              <w:t>Prosedur</w:t>
            </w:r>
            <w:proofErr w:type="spellEnd"/>
            <w:r w:rsidRPr="0079221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221E">
              <w:rPr>
                <w:rFonts w:ascii="Arial" w:hAnsi="Arial" w:cs="Arial"/>
                <w:lang w:val="en-US"/>
              </w:rPr>
              <w:t>langkah</w:t>
            </w:r>
            <w:proofErr w:type="spellEnd"/>
            <w:r w:rsidRPr="0079221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221E">
              <w:rPr>
                <w:rFonts w:ascii="Arial" w:hAnsi="Arial" w:cs="Arial"/>
                <w:lang w:val="en-US"/>
              </w:rPr>
              <w:t>dibuat</w:t>
            </w:r>
            <w:proofErr w:type="spellEnd"/>
            <w:r w:rsidRPr="0079221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221E">
              <w:rPr>
                <w:rFonts w:ascii="Arial" w:hAnsi="Arial" w:cs="Arial"/>
                <w:lang w:val="en-US"/>
              </w:rPr>
              <w:t>lebih</w:t>
            </w:r>
            <w:proofErr w:type="spellEnd"/>
            <w:r w:rsidRPr="0079221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221E">
              <w:rPr>
                <w:rFonts w:ascii="Arial" w:hAnsi="Arial" w:cs="Arial"/>
                <w:lang w:val="en-US"/>
              </w:rPr>
              <w:t>simpel</w:t>
            </w:r>
            <w:proofErr w:type="spellEnd"/>
          </w:p>
        </w:tc>
        <w:tc>
          <w:tcPr>
            <w:tcW w:w="2409" w:type="dxa"/>
            <w:gridSpan w:val="2"/>
            <w:vAlign w:val="center"/>
          </w:tcPr>
          <w:p w14:paraId="286DE3D1" w14:textId="447A46AA" w:rsidR="00240F7A" w:rsidRDefault="00240F7A" w:rsidP="00240F7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17 </w:t>
            </w:r>
            <w:proofErr w:type="spellStart"/>
            <w:r>
              <w:rPr>
                <w:rFonts w:ascii="Arial" w:hAnsi="Arial" w:cs="Arial"/>
                <w:lang w:val="en-US"/>
              </w:rPr>
              <w:t>Januari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2020</w:t>
            </w:r>
          </w:p>
        </w:tc>
      </w:tr>
    </w:tbl>
    <w:p w14:paraId="28ECDA5C" w14:textId="62205BF4" w:rsidR="0079221E" w:rsidRDefault="0079221E" w:rsidP="00304915"/>
    <w:p w14:paraId="0E74991A" w14:textId="2A223EC8" w:rsidR="00240F7A" w:rsidRDefault="00240F7A" w:rsidP="00304915"/>
    <w:p w14:paraId="7ECF4B4E" w14:textId="7188E891" w:rsidR="00240F7A" w:rsidRDefault="00240F7A" w:rsidP="00304915"/>
    <w:p w14:paraId="2C4EFEFC" w14:textId="6D98CA35" w:rsidR="00240F7A" w:rsidRDefault="00240F7A" w:rsidP="00304915"/>
    <w:p w14:paraId="19924A18" w14:textId="1C31317E" w:rsidR="00240F7A" w:rsidRDefault="00240F7A" w:rsidP="00304915"/>
    <w:p w14:paraId="26448026" w14:textId="2CF4EF53" w:rsidR="00240F7A" w:rsidRDefault="00240F7A" w:rsidP="00304915"/>
    <w:p w14:paraId="4B8DFB7F" w14:textId="20F627C2" w:rsidR="00240F7A" w:rsidRDefault="00240F7A" w:rsidP="00304915"/>
    <w:p w14:paraId="1E5FF12E" w14:textId="61B431EC" w:rsidR="00240F7A" w:rsidRDefault="00240F7A" w:rsidP="00304915"/>
    <w:p w14:paraId="58EC1E1F" w14:textId="754C80F9" w:rsidR="00240F7A" w:rsidRDefault="00240F7A" w:rsidP="00304915"/>
    <w:p w14:paraId="12FCB803" w14:textId="042BFFC5" w:rsidR="00240F7A" w:rsidRDefault="00240F7A" w:rsidP="00304915"/>
    <w:p w14:paraId="26FFD048" w14:textId="3EE617F9" w:rsidR="00240F7A" w:rsidRDefault="00240F7A" w:rsidP="00304915"/>
    <w:p w14:paraId="1C327FAE" w14:textId="5858EFFB" w:rsidR="00240F7A" w:rsidRDefault="00240F7A" w:rsidP="00304915"/>
    <w:p w14:paraId="66FB4BBE" w14:textId="5195B6E0" w:rsidR="00240F7A" w:rsidRDefault="00240F7A" w:rsidP="00304915"/>
    <w:p w14:paraId="77959D11" w14:textId="41B79262" w:rsidR="00240F7A" w:rsidRDefault="00240F7A" w:rsidP="00304915"/>
    <w:p w14:paraId="3A778129" w14:textId="15A2C748" w:rsidR="00240F7A" w:rsidRDefault="00240F7A" w:rsidP="00304915"/>
    <w:p w14:paraId="20C3D047" w14:textId="1319F356" w:rsidR="00240F7A" w:rsidRDefault="00240F7A" w:rsidP="00304915"/>
    <w:p w14:paraId="6598DEEA" w14:textId="34ACAB73" w:rsidR="00240F7A" w:rsidRDefault="00240F7A" w:rsidP="00304915"/>
    <w:p w14:paraId="5F3A1897" w14:textId="52CE5370" w:rsidR="00240F7A" w:rsidRDefault="00240F7A" w:rsidP="00304915"/>
    <w:p w14:paraId="5063CFD2" w14:textId="202886DB" w:rsidR="00240F7A" w:rsidRDefault="00240F7A" w:rsidP="00304915"/>
    <w:p w14:paraId="4DCA31AF" w14:textId="60E0F444" w:rsidR="00240F7A" w:rsidRDefault="00240F7A" w:rsidP="00304915"/>
    <w:p w14:paraId="3107D1E9" w14:textId="140C9F21" w:rsidR="00240F7A" w:rsidRDefault="00240F7A" w:rsidP="00304915"/>
    <w:p w14:paraId="2C61C1AB" w14:textId="3D4F90F7" w:rsidR="00240F7A" w:rsidRDefault="00240F7A" w:rsidP="00304915"/>
    <w:p w14:paraId="30793763" w14:textId="354E9AC5" w:rsidR="00240F7A" w:rsidRDefault="00240F7A" w:rsidP="00304915"/>
    <w:p w14:paraId="23944E30" w14:textId="77777777" w:rsidR="00240F7A" w:rsidRDefault="00240F7A" w:rsidP="00304915"/>
    <w:p w14:paraId="316E1A20" w14:textId="1CB6B93B" w:rsidR="00F043E2" w:rsidRDefault="007F636D" w:rsidP="00304915">
      <w:r>
        <w:br w:type="textWrapping" w:clear="all"/>
      </w:r>
    </w:p>
    <w:sectPr w:rsidR="00F043E2" w:rsidSect="00304915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3EC96" w14:textId="77777777" w:rsidR="009B61E7" w:rsidRDefault="009B61E7" w:rsidP="00240F7A">
      <w:pPr>
        <w:spacing w:line="240" w:lineRule="auto"/>
      </w:pPr>
      <w:r>
        <w:separator/>
      </w:r>
    </w:p>
  </w:endnote>
  <w:endnote w:type="continuationSeparator" w:id="0">
    <w:p w14:paraId="16024CDA" w14:textId="77777777" w:rsidR="009B61E7" w:rsidRDefault="009B61E7" w:rsidP="00240F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FDF0E" w14:textId="77777777" w:rsidR="009B61E7" w:rsidRDefault="009B61E7" w:rsidP="00240F7A">
      <w:pPr>
        <w:spacing w:line="240" w:lineRule="auto"/>
      </w:pPr>
      <w:r>
        <w:separator/>
      </w:r>
    </w:p>
  </w:footnote>
  <w:footnote w:type="continuationSeparator" w:id="0">
    <w:p w14:paraId="3F7AD844" w14:textId="77777777" w:rsidR="009B61E7" w:rsidRDefault="009B61E7" w:rsidP="00240F7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467D3"/>
    <w:multiLevelType w:val="hybridMultilevel"/>
    <w:tmpl w:val="B524C38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2229F"/>
    <w:multiLevelType w:val="hybridMultilevel"/>
    <w:tmpl w:val="D52A43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430A78"/>
    <w:multiLevelType w:val="multilevel"/>
    <w:tmpl w:val="7FE28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6E6E46"/>
    <w:multiLevelType w:val="hybridMultilevel"/>
    <w:tmpl w:val="BE9848A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01C65"/>
    <w:multiLevelType w:val="hybridMultilevel"/>
    <w:tmpl w:val="FE5007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C76C19"/>
    <w:multiLevelType w:val="hybridMultilevel"/>
    <w:tmpl w:val="A7CE1402"/>
    <w:lvl w:ilvl="0" w:tplc="0421000F">
      <w:start w:val="1"/>
      <w:numFmt w:val="decimal"/>
      <w:lvlText w:val="%1."/>
      <w:lvlJc w:val="left"/>
      <w:pPr>
        <w:ind w:left="3479" w:hanging="360"/>
      </w:pPr>
    </w:lvl>
    <w:lvl w:ilvl="1" w:tplc="04210019" w:tentative="1">
      <w:start w:val="1"/>
      <w:numFmt w:val="lowerLetter"/>
      <w:lvlText w:val="%2."/>
      <w:lvlJc w:val="left"/>
      <w:pPr>
        <w:ind w:left="4199" w:hanging="360"/>
      </w:pPr>
    </w:lvl>
    <w:lvl w:ilvl="2" w:tplc="0421001B" w:tentative="1">
      <w:start w:val="1"/>
      <w:numFmt w:val="lowerRoman"/>
      <w:lvlText w:val="%3."/>
      <w:lvlJc w:val="right"/>
      <w:pPr>
        <w:ind w:left="4919" w:hanging="180"/>
      </w:pPr>
    </w:lvl>
    <w:lvl w:ilvl="3" w:tplc="0421000F" w:tentative="1">
      <w:start w:val="1"/>
      <w:numFmt w:val="decimal"/>
      <w:lvlText w:val="%4."/>
      <w:lvlJc w:val="left"/>
      <w:pPr>
        <w:ind w:left="5639" w:hanging="360"/>
      </w:pPr>
    </w:lvl>
    <w:lvl w:ilvl="4" w:tplc="04210019" w:tentative="1">
      <w:start w:val="1"/>
      <w:numFmt w:val="lowerLetter"/>
      <w:lvlText w:val="%5."/>
      <w:lvlJc w:val="left"/>
      <w:pPr>
        <w:ind w:left="6359" w:hanging="360"/>
      </w:pPr>
    </w:lvl>
    <w:lvl w:ilvl="5" w:tplc="0421001B" w:tentative="1">
      <w:start w:val="1"/>
      <w:numFmt w:val="lowerRoman"/>
      <w:lvlText w:val="%6."/>
      <w:lvlJc w:val="right"/>
      <w:pPr>
        <w:ind w:left="7079" w:hanging="180"/>
      </w:pPr>
    </w:lvl>
    <w:lvl w:ilvl="6" w:tplc="0421000F" w:tentative="1">
      <w:start w:val="1"/>
      <w:numFmt w:val="decimal"/>
      <w:lvlText w:val="%7."/>
      <w:lvlJc w:val="left"/>
      <w:pPr>
        <w:ind w:left="7799" w:hanging="360"/>
      </w:pPr>
    </w:lvl>
    <w:lvl w:ilvl="7" w:tplc="04210019" w:tentative="1">
      <w:start w:val="1"/>
      <w:numFmt w:val="lowerLetter"/>
      <w:lvlText w:val="%8."/>
      <w:lvlJc w:val="left"/>
      <w:pPr>
        <w:ind w:left="8519" w:hanging="360"/>
      </w:pPr>
    </w:lvl>
    <w:lvl w:ilvl="8" w:tplc="0421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6" w15:restartNumberingAfterBreak="0">
    <w:nsid w:val="26B233A2"/>
    <w:multiLevelType w:val="hybridMultilevel"/>
    <w:tmpl w:val="FE7A1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0099A"/>
    <w:multiLevelType w:val="multilevel"/>
    <w:tmpl w:val="0B4CD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6D26BB"/>
    <w:multiLevelType w:val="hybridMultilevel"/>
    <w:tmpl w:val="13C239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F219F9"/>
    <w:multiLevelType w:val="hybridMultilevel"/>
    <w:tmpl w:val="DA0A4C68"/>
    <w:lvl w:ilvl="0" w:tplc="0421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9E7EE8"/>
    <w:multiLevelType w:val="hybridMultilevel"/>
    <w:tmpl w:val="A6D49B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550BC9"/>
    <w:multiLevelType w:val="multilevel"/>
    <w:tmpl w:val="6AB8B5E0"/>
    <w:lvl w:ilvl="0">
      <w:start w:val="2"/>
      <w:numFmt w:val="upperRoman"/>
      <w:lvlText w:val="%1."/>
      <w:lvlJc w:val="left"/>
      <w:pPr>
        <w:ind w:left="1145" w:hanging="720"/>
      </w:pPr>
      <w:rPr>
        <w:b/>
        <w:sz w:val="24"/>
        <w:szCs w:val="24"/>
      </w:rPr>
    </w:lvl>
    <w:lvl w:ilvl="1">
      <w:start w:val="4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1353" w:hanging="360"/>
      </w:pPr>
    </w:lvl>
    <w:lvl w:ilvl="4">
      <w:start w:val="1"/>
      <w:numFmt w:val="decimal"/>
      <w:lvlText w:val="%5."/>
      <w:lvlJc w:val="left"/>
      <w:pPr>
        <w:ind w:left="121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1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3566DD"/>
    <w:multiLevelType w:val="hybridMultilevel"/>
    <w:tmpl w:val="12F0F07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456D6"/>
    <w:multiLevelType w:val="hybridMultilevel"/>
    <w:tmpl w:val="A6EC59B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9542309">
    <w:abstractNumId w:val="9"/>
  </w:num>
  <w:num w:numId="2" w16cid:durableId="1609968657">
    <w:abstractNumId w:val="13"/>
  </w:num>
  <w:num w:numId="3" w16cid:durableId="1746880095">
    <w:abstractNumId w:val="1"/>
  </w:num>
  <w:num w:numId="4" w16cid:durableId="413473618">
    <w:abstractNumId w:val="7"/>
  </w:num>
  <w:num w:numId="5" w16cid:durableId="943148085">
    <w:abstractNumId w:val="10"/>
  </w:num>
  <w:num w:numId="6" w16cid:durableId="1113091554">
    <w:abstractNumId w:val="5"/>
  </w:num>
  <w:num w:numId="7" w16cid:durableId="1754544607">
    <w:abstractNumId w:val="12"/>
  </w:num>
  <w:num w:numId="8" w16cid:durableId="631207501">
    <w:abstractNumId w:val="0"/>
  </w:num>
  <w:num w:numId="9" w16cid:durableId="2113622209">
    <w:abstractNumId w:val="2"/>
  </w:num>
  <w:num w:numId="10" w16cid:durableId="1658798084">
    <w:abstractNumId w:val="6"/>
  </w:num>
  <w:num w:numId="11" w16cid:durableId="750859376">
    <w:abstractNumId w:val="8"/>
  </w:num>
  <w:num w:numId="12" w16cid:durableId="836919260">
    <w:abstractNumId w:val="4"/>
  </w:num>
  <w:num w:numId="13" w16cid:durableId="1438646706">
    <w:abstractNumId w:val="11"/>
  </w:num>
  <w:num w:numId="14" w16cid:durableId="4738364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5334"/>
    <w:rsid w:val="00047AA1"/>
    <w:rsid w:val="000558C1"/>
    <w:rsid w:val="000C4CDD"/>
    <w:rsid w:val="000D6601"/>
    <w:rsid w:val="000F7CB1"/>
    <w:rsid w:val="0014750C"/>
    <w:rsid w:val="00192C0B"/>
    <w:rsid w:val="001B762F"/>
    <w:rsid w:val="001C17F2"/>
    <w:rsid w:val="001D1C9D"/>
    <w:rsid w:val="001E449E"/>
    <w:rsid w:val="00205424"/>
    <w:rsid w:val="002206AC"/>
    <w:rsid w:val="00240F7A"/>
    <w:rsid w:val="00255816"/>
    <w:rsid w:val="002607FB"/>
    <w:rsid w:val="00275334"/>
    <w:rsid w:val="002D0514"/>
    <w:rsid w:val="00304915"/>
    <w:rsid w:val="003069C7"/>
    <w:rsid w:val="00334CBE"/>
    <w:rsid w:val="003932EF"/>
    <w:rsid w:val="003C1A50"/>
    <w:rsid w:val="003D5C7D"/>
    <w:rsid w:val="003F092C"/>
    <w:rsid w:val="00443890"/>
    <w:rsid w:val="004626DF"/>
    <w:rsid w:val="00484AD4"/>
    <w:rsid w:val="004A2D7D"/>
    <w:rsid w:val="005318BD"/>
    <w:rsid w:val="0054103B"/>
    <w:rsid w:val="005843EA"/>
    <w:rsid w:val="005859B4"/>
    <w:rsid w:val="00587143"/>
    <w:rsid w:val="005B2BB3"/>
    <w:rsid w:val="006431D6"/>
    <w:rsid w:val="00674C23"/>
    <w:rsid w:val="00675174"/>
    <w:rsid w:val="006A05CF"/>
    <w:rsid w:val="006A127B"/>
    <w:rsid w:val="006D7025"/>
    <w:rsid w:val="00755356"/>
    <w:rsid w:val="0079221E"/>
    <w:rsid w:val="007A5484"/>
    <w:rsid w:val="007F636D"/>
    <w:rsid w:val="008024B7"/>
    <w:rsid w:val="008117FA"/>
    <w:rsid w:val="008264CF"/>
    <w:rsid w:val="0084361A"/>
    <w:rsid w:val="008660BC"/>
    <w:rsid w:val="00887CF8"/>
    <w:rsid w:val="008B4B4D"/>
    <w:rsid w:val="008E21C9"/>
    <w:rsid w:val="008E49D3"/>
    <w:rsid w:val="00904184"/>
    <w:rsid w:val="00905087"/>
    <w:rsid w:val="00966E54"/>
    <w:rsid w:val="00983E98"/>
    <w:rsid w:val="00991AF7"/>
    <w:rsid w:val="0099210C"/>
    <w:rsid w:val="009B0D27"/>
    <w:rsid w:val="009B61E7"/>
    <w:rsid w:val="009B6587"/>
    <w:rsid w:val="009D1CC8"/>
    <w:rsid w:val="009F687E"/>
    <w:rsid w:val="00B04AD2"/>
    <w:rsid w:val="00B23AC3"/>
    <w:rsid w:val="00B46F2C"/>
    <w:rsid w:val="00B5310A"/>
    <w:rsid w:val="00B85C83"/>
    <w:rsid w:val="00B96BF9"/>
    <w:rsid w:val="00BA0D4A"/>
    <w:rsid w:val="00BB73BC"/>
    <w:rsid w:val="00BF111C"/>
    <w:rsid w:val="00C256D3"/>
    <w:rsid w:val="00C452AD"/>
    <w:rsid w:val="00C5154D"/>
    <w:rsid w:val="00C5244D"/>
    <w:rsid w:val="00CB7B68"/>
    <w:rsid w:val="00D2332E"/>
    <w:rsid w:val="00D35E1C"/>
    <w:rsid w:val="00D41A60"/>
    <w:rsid w:val="00DA4945"/>
    <w:rsid w:val="00E05A8F"/>
    <w:rsid w:val="00E566CD"/>
    <w:rsid w:val="00E9186C"/>
    <w:rsid w:val="00ED1155"/>
    <w:rsid w:val="00EF5B26"/>
    <w:rsid w:val="00F043E2"/>
    <w:rsid w:val="00F078D0"/>
    <w:rsid w:val="00F77C43"/>
    <w:rsid w:val="00F97CAE"/>
    <w:rsid w:val="00FB2AD5"/>
    <w:rsid w:val="00FD1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94009"/>
  <w15:docId w15:val="{FC0557A3-E2C2-40E1-97DC-C53BAF662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id-ID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9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533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53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3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B85C83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CB7B68"/>
    <w:rPr>
      <w:i/>
      <w:iCs/>
      <w:color w:val="808080" w:themeColor="text1" w:themeTint="7F"/>
    </w:rPr>
  </w:style>
  <w:style w:type="character" w:customStyle="1" w:styleId="ircsu">
    <w:name w:val="irc_su"/>
    <w:basedOn w:val="DefaultParagraphFont"/>
    <w:rsid w:val="005B2BB3"/>
  </w:style>
  <w:style w:type="paragraph" w:styleId="BodyText">
    <w:name w:val="Body Text"/>
    <w:basedOn w:val="Normal"/>
    <w:link w:val="BodyTextChar"/>
    <w:unhideWhenUsed/>
    <w:rsid w:val="008117FA"/>
    <w:pPr>
      <w:spacing w:after="120"/>
    </w:pPr>
    <w:rPr>
      <w:rFonts w:ascii="Arial" w:eastAsia="Times New Roman" w:hAnsi="Arial" w:cs="Arial"/>
      <w:bCs/>
      <w:noProof/>
      <w:lang w:eastAsia="id-ID"/>
    </w:rPr>
  </w:style>
  <w:style w:type="character" w:customStyle="1" w:styleId="BodyTextChar">
    <w:name w:val="Body Text Char"/>
    <w:basedOn w:val="DefaultParagraphFont"/>
    <w:link w:val="BodyText"/>
    <w:rsid w:val="008117FA"/>
    <w:rPr>
      <w:rFonts w:ascii="Arial" w:eastAsia="Times New Roman" w:hAnsi="Arial" w:cs="Arial"/>
      <w:bCs/>
      <w:noProof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240F7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F7A"/>
  </w:style>
  <w:style w:type="paragraph" w:styleId="Footer">
    <w:name w:val="footer"/>
    <w:basedOn w:val="Normal"/>
    <w:link w:val="FooterChar"/>
    <w:uiPriority w:val="99"/>
    <w:unhideWhenUsed/>
    <w:rsid w:val="00240F7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5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Office">
  <a:themeElements>
    <a:clrScheme name="Ka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F79F0-EB70-4BF5-9BBC-C06E39C33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AGUS BUDIYONO</dc:creator>
  <cp:lastModifiedBy>asus</cp:lastModifiedBy>
  <cp:revision>46</cp:revision>
  <cp:lastPrinted>2020-02-15T08:24:00Z</cp:lastPrinted>
  <dcterms:created xsi:type="dcterms:W3CDTF">2019-08-19T16:02:00Z</dcterms:created>
  <dcterms:modified xsi:type="dcterms:W3CDTF">2022-10-17T07:57:00Z</dcterms:modified>
</cp:coreProperties>
</file>