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462" w:rsidRDefault="00D92462">
      <w:pPr>
        <w:pBdr>
          <w:top w:val="nil"/>
          <w:left w:val="nil"/>
          <w:bottom w:val="nil"/>
          <w:right w:val="nil"/>
          <w:between w:val="nil"/>
        </w:pBdr>
        <w:jc w:val="center"/>
        <w:rPr>
          <w:color w:val="000000"/>
        </w:rPr>
      </w:pPr>
    </w:p>
    <w:p w:rsidR="005616DD" w:rsidRDefault="005616DD">
      <w:pPr>
        <w:pBdr>
          <w:top w:val="nil"/>
          <w:left w:val="nil"/>
          <w:bottom w:val="nil"/>
          <w:right w:val="nil"/>
          <w:between w:val="nil"/>
        </w:pBdr>
        <w:jc w:val="center"/>
        <w:rPr>
          <w:color w:val="000000"/>
        </w:rPr>
      </w:pPr>
    </w:p>
    <w:p w:rsidR="005616DD" w:rsidRDefault="005616DD">
      <w:pPr>
        <w:pBdr>
          <w:top w:val="nil"/>
          <w:left w:val="nil"/>
          <w:bottom w:val="nil"/>
          <w:right w:val="nil"/>
          <w:between w:val="nil"/>
        </w:pBdr>
        <w:jc w:val="center"/>
        <w:rPr>
          <w:color w:val="000000"/>
        </w:rPr>
      </w:pPr>
    </w:p>
    <w:p w:rsidR="00D92462" w:rsidRDefault="00D92462">
      <w:pPr>
        <w:pBdr>
          <w:top w:val="nil"/>
          <w:left w:val="nil"/>
          <w:bottom w:val="nil"/>
          <w:right w:val="nil"/>
          <w:between w:val="nil"/>
        </w:pBdr>
        <w:jc w:val="center"/>
        <w:rPr>
          <w:color w:val="000000"/>
        </w:rPr>
      </w:pPr>
    </w:p>
    <w:p w:rsidR="00D92462" w:rsidRDefault="00F35C8D">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KEPUTUSAN BUPATI KARANGANYAR</w:t>
      </w:r>
    </w:p>
    <w:p w:rsidR="00D92462" w:rsidRDefault="00F35C8D">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NOMOR   200 /              </w:t>
      </w:r>
      <w:r w:rsidR="00E62EA9">
        <w:rPr>
          <w:rFonts w:ascii="Bookman Old Style" w:eastAsia="Bookman Old Style" w:hAnsi="Bookman Old Style" w:cs="Bookman Old Style"/>
          <w:color w:val="000000"/>
          <w:lang w:val="id-ID"/>
        </w:rPr>
        <w:t xml:space="preserve"> </w:t>
      </w:r>
      <w:r>
        <w:rPr>
          <w:rFonts w:ascii="Bookman Old Style" w:eastAsia="Bookman Old Style" w:hAnsi="Bookman Old Style" w:cs="Bookman Old Style"/>
          <w:color w:val="000000"/>
        </w:rPr>
        <w:t>TAHUN 2021</w:t>
      </w: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F35C8D">
      <w:pPr>
        <w:pStyle w:val="Heading5"/>
        <w:spacing w:line="360" w:lineRule="auto"/>
        <w:rPr>
          <w:rFonts w:ascii="Bookman Old Style" w:eastAsia="Bookman Old Style" w:hAnsi="Bookman Old Style" w:cs="Bookman Old Style"/>
        </w:rPr>
      </w:pPr>
      <w:r>
        <w:rPr>
          <w:rFonts w:ascii="Bookman Old Style" w:eastAsia="Bookman Old Style" w:hAnsi="Bookman Old Style" w:cs="Bookman Old Style"/>
        </w:rPr>
        <w:t>TENTANG</w:t>
      </w:r>
    </w:p>
    <w:p w:rsidR="00D92462" w:rsidRDefault="00F35C8D">
      <w:pPr>
        <w:pBdr>
          <w:top w:val="nil"/>
          <w:left w:val="nil"/>
          <w:bottom w:val="nil"/>
          <w:right w:val="nil"/>
          <w:between w:val="nil"/>
        </w:pBdr>
        <w:spacing w:line="360" w:lineRule="auto"/>
        <w:jc w:val="center"/>
        <w:rPr>
          <w:rFonts w:ascii="Bookman Old Style" w:eastAsia="Bookman Old Style" w:hAnsi="Bookman Old Style" w:cs="Bookman Old Style"/>
          <w:color w:val="000000"/>
        </w:rPr>
      </w:pPr>
      <w:bookmarkStart w:id="0" w:name="_GoBack"/>
      <w:r>
        <w:rPr>
          <w:rFonts w:ascii="Bookman Old Style" w:eastAsia="Bookman Old Style" w:hAnsi="Bookman Old Style" w:cs="Bookman Old Style"/>
          <w:color w:val="000000"/>
        </w:rPr>
        <w:t>PEMBENTUKAN TIM PENYUSUN NASKAH AKADEMIK DAN RANCANGAN</w:t>
      </w:r>
      <w:bookmarkEnd w:id="0"/>
      <w:r>
        <w:rPr>
          <w:rFonts w:ascii="Bookman Old Style" w:eastAsia="Bookman Old Style" w:hAnsi="Bookman Old Style" w:cs="Bookman Old Style"/>
          <w:color w:val="000000"/>
        </w:rPr>
        <w:t xml:space="preserve"> PERATURAN DAERAH TENTANG PENCEGAHAN DAN PEMBERANTASAN PENYALAHGUNAAN DAN PEREDARAN GELAP NARKOTIKA DAN PREKURSOR NARKOTIKA</w:t>
      </w:r>
    </w:p>
    <w:p w:rsidR="00D92462" w:rsidRDefault="00F35C8D">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rsidR="00D92462" w:rsidRDefault="00F35C8D">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KARANGANYAR,</w:t>
      </w: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F35C8D">
      <w:pPr>
        <w:pStyle w:val="Heading4"/>
        <w:tabs>
          <w:tab w:val="left" w:pos="1418"/>
          <w:tab w:val="left" w:pos="1980"/>
        </w:tabs>
        <w:ind w:left="1980" w:hanging="1980"/>
        <w:rPr>
          <w:rFonts w:ascii="Bookman Old Style" w:eastAsia="Bookman Old Style" w:hAnsi="Bookman Old Style" w:cs="Bookman Old Style"/>
        </w:rPr>
      </w:pPr>
      <w:r>
        <w:rPr>
          <w:rFonts w:ascii="Bookman Old Style" w:eastAsia="Bookman Old Style" w:hAnsi="Bookman Old Style" w:cs="Bookman Old Style"/>
        </w:rPr>
        <w:t>Menimbang</w:t>
      </w:r>
      <w:r>
        <w:rPr>
          <w:rFonts w:ascii="Bookman Old Style" w:eastAsia="Bookman Old Style" w:hAnsi="Bookman Old Style" w:cs="Bookman Old Style"/>
        </w:rPr>
        <w:tab/>
        <w:t xml:space="preserve"> : </w:t>
      </w:r>
      <w:r>
        <w:rPr>
          <w:rFonts w:ascii="Bookman Old Style" w:eastAsia="Bookman Old Style" w:hAnsi="Bookman Old Style" w:cs="Bookman Old Style"/>
        </w:rPr>
        <w:tab/>
        <w:t xml:space="preserve">bahwa untuk melaksanakan ketentuan Pasal 17 ayat (3) Peraturan Bupati Karanganyar Nomor 101 Tahun 2020 tentang Pedoman Pembentukan Produk Hukum Daerah perlu menetapkan Keputusan Bupati tentang Tim Penyusun Naskah Akademik dan Rancangan Peraturan Daerah tentang Pencegahan dan Pemberantasan Penyalahgunaan dan Peredaran Gelap Narkotika dan Prekursor Narkotika; </w:t>
      </w:r>
    </w:p>
    <w:p w:rsidR="00D92462" w:rsidRDefault="00D92462">
      <w:pPr>
        <w:pBdr>
          <w:top w:val="nil"/>
          <w:left w:val="nil"/>
          <w:bottom w:val="nil"/>
          <w:right w:val="nil"/>
          <w:between w:val="nil"/>
        </w:pBdr>
        <w:spacing w:line="360" w:lineRule="auto"/>
        <w:jc w:val="both"/>
        <w:rPr>
          <w:rFonts w:ascii="Bookman Old Style" w:eastAsia="Bookman Old Style" w:hAnsi="Bookman Old Style" w:cs="Bookman Old Style"/>
          <w:color w:val="000000"/>
        </w:rPr>
      </w:pPr>
    </w:p>
    <w:p w:rsidR="00D92462" w:rsidRDefault="00F35C8D">
      <w:pPr>
        <w:pBdr>
          <w:top w:val="nil"/>
          <w:left w:val="nil"/>
          <w:bottom w:val="nil"/>
          <w:right w:val="nil"/>
          <w:between w:val="nil"/>
        </w:pBdr>
        <w:tabs>
          <w:tab w:val="left" w:pos="1418"/>
          <w:tab w:val="left" w:pos="1985"/>
          <w:tab w:val="left" w:pos="2410"/>
        </w:tabs>
        <w:ind w:left="2410" w:hanging="241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Mengingat</w:t>
      </w:r>
      <w:r>
        <w:rPr>
          <w:rFonts w:ascii="Bookman Old Style" w:eastAsia="Bookman Old Style" w:hAnsi="Bookman Old Style" w:cs="Bookman Old Style"/>
          <w:color w:val="000000"/>
        </w:rPr>
        <w:tab/>
        <w:t xml:space="preserve">: </w:t>
      </w:r>
      <w:r>
        <w:rPr>
          <w:rFonts w:ascii="Bookman Old Style" w:eastAsia="Bookman Old Style" w:hAnsi="Bookman Old Style" w:cs="Bookman Old Style"/>
          <w:color w:val="000000"/>
        </w:rPr>
        <w:tab/>
        <w:t xml:space="preserve">1. </w:t>
      </w:r>
      <w:r>
        <w:rPr>
          <w:rFonts w:ascii="Bookman Old Style" w:eastAsia="Bookman Old Style" w:hAnsi="Bookman Old Style" w:cs="Bookman Old Style"/>
          <w:color w:val="000000"/>
        </w:rPr>
        <w:tab/>
        <w:t>Undang-Undang Nomor 13 Tahun 1950 tentang Pembentukan Daerah-daerah Kabupaten dalam Lingkungan Provinsi Jawa Tengah;</w:t>
      </w:r>
    </w:p>
    <w:p w:rsidR="00D92462" w:rsidRDefault="00F35C8D">
      <w:pPr>
        <w:numPr>
          <w:ilvl w:val="0"/>
          <w:numId w:val="1"/>
        </w:numPr>
        <w:pBdr>
          <w:top w:val="nil"/>
          <w:left w:val="nil"/>
          <w:bottom w:val="nil"/>
          <w:right w:val="nil"/>
          <w:between w:val="nil"/>
        </w:pBdr>
        <w:shd w:val="clear" w:color="auto" w:fill="FFFFFF"/>
        <w:ind w:left="2430" w:hanging="450"/>
        <w:jc w:val="both"/>
        <w:rPr>
          <w:rFonts w:ascii="Bookman Old Style" w:eastAsia="Bookman Old Style" w:hAnsi="Bookman Old Style" w:cs="Bookman Old Style"/>
          <w:color w:val="000000"/>
        </w:rPr>
      </w:pPr>
      <w:bookmarkStart w:id="1" w:name="_gjdgxs" w:colFirst="0" w:colLast="0"/>
      <w:bookmarkEnd w:id="1"/>
      <w:r>
        <w:rPr>
          <w:rFonts w:ascii="Bookman Old Style" w:eastAsia="Bookman Old Style" w:hAnsi="Bookman Old Style" w:cs="Bookman Old Style"/>
          <w:color w:val="000000"/>
        </w:rPr>
        <w:t xml:space="preserve">Undang-Undang Nomor 23 Tahun 2014 tentang Pemerintahan Daerah (Lembaran Negara Republik Indonesia  Tahun 2014 Nomor 244, Tambahan Negara Republik Indonesia Nomor 5587), sebagaimana telah diubah beberapa kali terakhir dengan Undang-Undang Nomor 11 Tahun 2020 tentang Cipta Kerja (Lembaran Negara Republik  Indonesia  Tahun 2020 Nomor 245, Tambahan Lembaran Negara Republik Indonesia     Nomor 6573); </w:t>
      </w:r>
    </w:p>
    <w:p w:rsidR="00D92462" w:rsidRDefault="00F35C8D">
      <w:pPr>
        <w:numPr>
          <w:ilvl w:val="0"/>
          <w:numId w:val="1"/>
        </w:numPr>
        <w:pBdr>
          <w:top w:val="nil"/>
          <w:left w:val="nil"/>
          <w:bottom w:val="nil"/>
          <w:right w:val="nil"/>
          <w:between w:val="nil"/>
        </w:pBdr>
        <w:ind w:left="243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Peraturan Bupati Karanganyar Nomor 101 Tahun 2020 tentang Pedoman Pembentukan Produk Hukum Daerah (Berita Daerah Tahun 2020 Nomor 101);</w:t>
      </w: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E62EA9" w:rsidRDefault="00E62EA9">
      <w:pPr>
        <w:pStyle w:val="Heading2"/>
        <w:spacing w:line="360" w:lineRule="auto"/>
        <w:rPr>
          <w:rFonts w:ascii="Bookman Old Style" w:eastAsia="Bookman Old Style" w:hAnsi="Bookman Old Style" w:cs="Bookman Old Style"/>
          <w:b w:val="0"/>
          <w:lang w:val="id-ID"/>
        </w:rPr>
      </w:pPr>
    </w:p>
    <w:p w:rsidR="005616DD" w:rsidRPr="005616DD" w:rsidRDefault="005616DD" w:rsidP="005616DD">
      <w:pPr>
        <w:rPr>
          <w:rFonts w:eastAsia="Bookman Old Style"/>
          <w:lang w:val="id-ID"/>
        </w:rPr>
      </w:pPr>
    </w:p>
    <w:p w:rsidR="00D92462" w:rsidRDefault="00F35C8D">
      <w:pPr>
        <w:pStyle w:val="Heading2"/>
        <w:spacing w:line="360" w:lineRule="auto"/>
        <w:rPr>
          <w:rFonts w:ascii="Bookman Old Style" w:eastAsia="Bookman Old Style" w:hAnsi="Bookman Old Style" w:cs="Bookman Old Style"/>
          <w:b w:val="0"/>
        </w:rPr>
      </w:pPr>
      <w:r>
        <w:rPr>
          <w:rFonts w:ascii="Bookman Old Style" w:eastAsia="Bookman Old Style" w:hAnsi="Bookman Old Style" w:cs="Bookman Old Style"/>
          <w:b w:val="0"/>
        </w:rPr>
        <w:lastRenderedPageBreak/>
        <w:t>MEMUTUSKAN :</w:t>
      </w:r>
    </w:p>
    <w:p w:rsidR="00D92462" w:rsidRDefault="00F35C8D">
      <w:pPr>
        <w:pBdr>
          <w:top w:val="nil"/>
          <w:left w:val="nil"/>
          <w:bottom w:val="nil"/>
          <w:right w:val="nil"/>
          <w:between w:val="nil"/>
        </w:pBdr>
        <w:tabs>
          <w:tab w:val="left" w:pos="1701"/>
        </w:tabs>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Menetapkan</w:t>
      </w:r>
      <w:r>
        <w:rPr>
          <w:rFonts w:ascii="Bookman Old Style" w:eastAsia="Bookman Old Style" w:hAnsi="Bookman Old Style" w:cs="Bookman Old Style"/>
          <w:color w:val="000000"/>
        </w:rPr>
        <w:tab/>
        <w:t>:</w:t>
      </w:r>
    </w:p>
    <w:p w:rsidR="00D92462" w:rsidRDefault="00F35C8D">
      <w:pPr>
        <w:pStyle w:val="Heading4"/>
        <w:tabs>
          <w:tab w:val="left" w:pos="1701"/>
          <w:tab w:val="left" w:pos="1985"/>
        </w:tabs>
        <w:ind w:left="1985" w:hanging="1985"/>
        <w:rPr>
          <w:rFonts w:ascii="Bookman Old Style" w:eastAsia="Bookman Old Style" w:hAnsi="Bookman Old Style" w:cs="Bookman Old Style"/>
        </w:rPr>
      </w:pPr>
      <w:r>
        <w:rPr>
          <w:rFonts w:ascii="Bookman Old Style" w:eastAsia="Bookman Old Style" w:hAnsi="Bookman Old Style" w:cs="Bookman Old Style"/>
        </w:rPr>
        <w:t>KESATU</w:t>
      </w:r>
      <w:r>
        <w:rPr>
          <w:rFonts w:ascii="Bookman Old Style" w:eastAsia="Bookman Old Style" w:hAnsi="Bookman Old Style" w:cs="Bookman Old Style"/>
        </w:rPr>
        <w:tab/>
        <w:t xml:space="preserve">: </w:t>
      </w:r>
      <w:r>
        <w:rPr>
          <w:rFonts w:ascii="Bookman Old Style" w:eastAsia="Bookman Old Style" w:hAnsi="Bookman Old Style" w:cs="Bookman Old Style"/>
        </w:rPr>
        <w:tab/>
        <w:t>Membentuk Tim Penyusun Naskah Akademik dan Rancangan Peraturan Daerah tentang Pencegahan dan Pemberantasan Penyalahgunaan dan Peredaran Gelap Narkotika dan Prekursor Narkotika dengan susunan Tim sebagaimana tersebut dalam Lampiran Keputusan ini.</w:t>
      </w:r>
    </w:p>
    <w:p w:rsidR="00D92462" w:rsidRDefault="00F35C8D">
      <w:pPr>
        <w:pStyle w:val="Heading4"/>
        <w:tabs>
          <w:tab w:val="left" w:pos="1701"/>
          <w:tab w:val="left" w:pos="1985"/>
        </w:tabs>
        <w:ind w:left="1985" w:hanging="1985"/>
        <w:rPr>
          <w:rFonts w:ascii="Bookman Old Style" w:eastAsia="Bookman Old Style" w:hAnsi="Bookman Old Style" w:cs="Bookman Old Style"/>
        </w:rPr>
      </w:pPr>
      <w:r>
        <w:rPr>
          <w:rFonts w:ascii="Bookman Old Style" w:eastAsia="Bookman Old Style" w:hAnsi="Bookman Old Style" w:cs="Bookman Old Style"/>
        </w:rPr>
        <w:t xml:space="preserve">KEDUA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Tim Penyusun sebagaimana dimaksud Diktum KESATU Keputusan ini mempunyai tugas sebagai berikut : </w:t>
      </w:r>
    </w:p>
    <w:p w:rsidR="00D92462" w:rsidRDefault="00F35C8D">
      <w:pPr>
        <w:numPr>
          <w:ilvl w:val="3"/>
          <w:numId w:val="3"/>
        </w:numPr>
        <w:pBdr>
          <w:top w:val="nil"/>
          <w:left w:val="nil"/>
          <w:bottom w:val="nil"/>
          <w:right w:val="nil"/>
          <w:between w:val="nil"/>
        </w:pBdr>
        <w:tabs>
          <w:tab w:val="left" w:pos="2410"/>
        </w:tabs>
        <w:ind w:left="2410" w:hanging="425"/>
        <w:jc w:val="both"/>
        <w:rPr>
          <w:color w:val="000000"/>
        </w:rPr>
      </w:pPr>
      <w:r>
        <w:rPr>
          <w:rFonts w:ascii="Bookman Old Style" w:eastAsia="Bookman Old Style" w:hAnsi="Bookman Old Style" w:cs="Bookman Old Style"/>
          <w:color w:val="000000"/>
        </w:rPr>
        <w:t>melakukan identifikasi ke instansi terkait dalam rangka penyusunan Naskah Akademik dan Rancangan Peraturan Daerah tentang Pencegahan dan Pemberantasan Penyalahgunaan dan Peredaran Gelap Narkotika dan Prekursor Narkotika;</w:t>
      </w:r>
    </w:p>
    <w:p w:rsidR="00D92462" w:rsidRDefault="00F35C8D">
      <w:pPr>
        <w:numPr>
          <w:ilvl w:val="3"/>
          <w:numId w:val="3"/>
        </w:numPr>
        <w:pBdr>
          <w:top w:val="nil"/>
          <w:left w:val="nil"/>
          <w:bottom w:val="nil"/>
          <w:right w:val="nil"/>
          <w:between w:val="nil"/>
        </w:pBdr>
        <w:tabs>
          <w:tab w:val="left" w:pos="2410"/>
        </w:tabs>
        <w:ind w:left="2410" w:hanging="425"/>
        <w:jc w:val="both"/>
        <w:rPr>
          <w:color w:val="000000"/>
        </w:rPr>
      </w:pPr>
      <w:r>
        <w:rPr>
          <w:rFonts w:ascii="Bookman Old Style" w:eastAsia="Bookman Old Style" w:hAnsi="Bookman Old Style" w:cs="Bookman Old Style"/>
          <w:color w:val="000000"/>
        </w:rPr>
        <w:t>menyusun Naskah Akademik Peraturan Daerah tentang Pencegahan dan Pemberantasan Penyalahgunaan dan Peredaran Gelap Narkotika dan Prekursor Narkotika;</w:t>
      </w:r>
    </w:p>
    <w:p w:rsidR="00D92462" w:rsidRDefault="00F35C8D">
      <w:pPr>
        <w:numPr>
          <w:ilvl w:val="3"/>
          <w:numId w:val="3"/>
        </w:numPr>
        <w:pBdr>
          <w:top w:val="nil"/>
          <w:left w:val="nil"/>
          <w:bottom w:val="nil"/>
          <w:right w:val="nil"/>
          <w:between w:val="nil"/>
        </w:pBdr>
        <w:tabs>
          <w:tab w:val="left" w:pos="2410"/>
        </w:tabs>
        <w:ind w:left="2410" w:hanging="425"/>
        <w:jc w:val="both"/>
        <w:rPr>
          <w:color w:val="000000"/>
        </w:rPr>
      </w:pPr>
      <w:r>
        <w:rPr>
          <w:rFonts w:ascii="Bookman Old Style" w:eastAsia="Bookman Old Style" w:hAnsi="Bookman Old Style" w:cs="Bookman Old Style"/>
          <w:color w:val="000000"/>
        </w:rPr>
        <w:t>menyusun Rancangan Peraturan Daerah tentang Pencegahan dan Pemberantasan Penyalahgunaan dan Peredaran Gelap Narkotika dan Prekursor Narkotika;</w:t>
      </w:r>
    </w:p>
    <w:p w:rsidR="00D92462" w:rsidRDefault="00F35C8D">
      <w:pPr>
        <w:numPr>
          <w:ilvl w:val="3"/>
          <w:numId w:val="3"/>
        </w:numPr>
        <w:pBdr>
          <w:top w:val="nil"/>
          <w:left w:val="nil"/>
          <w:bottom w:val="nil"/>
          <w:right w:val="nil"/>
          <w:between w:val="nil"/>
        </w:pBdr>
        <w:tabs>
          <w:tab w:val="left" w:pos="2410"/>
        </w:tabs>
        <w:ind w:left="2410" w:hanging="425"/>
        <w:jc w:val="both"/>
        <w:rPr>
          <w:color w:val="000000"/>
        </w:rPr>
      </w:pPr>
      <w:r>
        <w:rPr>
          <w:rFonts w:ascii="Bookman Old Style" w:eastAsia="Bookman Old Style" w:hAnsi="Bookman Old Style" w:cs="Bookman Old Style"/>
          <w:color w:val="000000"/>
        </w:rPr>
        <w:t xml:space="preserve">menyelenggarakan </w:t>
      </w:r>
      <w:r>
        <w:rPr>
          <w:rFonts w:ascii="Bookman Old Style" w:eastAsia="Bookman Old Style" w:hAnsi="Bookman Old Style" w:cs="Bookman Old Style"/>
          <w:i/>
          <w:color w:val="000000"/>
        </w:rPr>
        <w:t>Focus Group Discussion</w:t>
      </w:r>
      <w:r>
        <w:rPr>
          <w:rFonts w:ascii="Bookman Old Style" w:eastAsia="Bookman Old Style" w:hAnsi="Bookman Old Style" w:cs="Bookman Old Style"/>
          <w:color w:val="000000"/>
        </w:rPr>
        <w:t xml:space="preserve"> (FGD) dan konsultasi publik tentang Pencegahan dan Pemberantasan Penyalahgunaan dan Peredaran Gelap Narkotika dan Prekursor Narkotika;</w:t>
      </w:r>
    </w:p>
    <w:p w:rsidR="00D92462" w:rsidRDefault="00F35C8D">
      <w:pPr>
        <w:numPr>
          <w:ilvl w:val="3"/>
          <w:numId w:val="3"/>
        </w:numPr>
        <w:pBdr>
          <w:top w:val="nil"/>
          <w:left w:val="nil"/>
          <w:bottom w:val="nil"/>
          <w:right w:val="nil"/>
          <w:between w:val="nil"/>
        </w:pBdr>
        <w:tabs>
          <w:tab w:val="left" w:pos="2410"/>
        </w:tabs>
        <w:ind w:left="2410" w:hanging="425"/>
        <w:jc w:val="both"/>
        <w:rPr>
          <w:color w:val="000000"/>
        </w:rPr>
      </w:pPr>
      <w:r>
        <w:rPr>
          <w:rFonts w:ascii="Bookman Old Style" w:eastAsia="Bookman Old Style" w:hAnsi="Bookman Old Style" w:cs="Bookman Old Style"/>
          <w:color w:val="000000"/>
        </w:rPr>
        <w:t>melaksanakan tugas lain yang berhubungan dengan penyusunan  Naskah Akademik dan Rancangan Peraturan Daerah tentang Pencegahan dan Pemberantasan Penyalahgunaan dan Peredaran Gelap Narkotika dan Prekursor Narkotika.</w:t>
      </w:r>
    </w:p>
    <w:p w:rsidR="00D92462" w:rsidRDefault="00F35C8D">
      <w:pPr>
        <w:pBdr>
          <w:top w:val="nil"/>
          <w:left w:val="nil"/>
          <w:bottom w:val="nil"/>
          <w:right w:val="nil"/>
          <w:between w:val="nil"/>
        </w:pBdr>
        <w:tabs>
          <w:tab w:val="left" w:pos="1701"/>
          <w:tab w:val="left" w:pos="1985"/>
        </w:tabs>
        <w:ind w:left="1985" w:hanging="198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KETIGA</w:t>
      </w:r>
      <w:r>
        <w:rPr>
          <w:rFonts w:ascii="Bookman Old Style" w:eastAsia="Bookman Old Style" w:hAnsi="Bookman Old Style" w:cs="Bookman Old Style"/>
          <w:color w:val="000000"/>
        </w:rPr>
        <w:tab/>
        <w:t xml:space="preserve">: </w:t>
      </w:r>
      <w:r>
        <w:rPr>
          <w:rFonts w:ascii="Bookman Old Style" w:eastAsia="Bookman Old Style" w:hAnsi="Bookman Old Style" w:cs="Bookman Old Style"/>
          <w:color w:val="000000"/>
        </w:rPr>
        <w:tab/>
        <w:t>Dalam melaksanakan tugasnya, Tim sebagaimana dimaksud Diktum KESATU Keputusan ini bertanggung jawab kepada Bupati.</w:t>
      </w:r>
    </w:p>
    <w:p w:rsidR="00D92462" w:rsidRDefault="00F35C8D">
      <w:pPr>
        <w:pBdr>
          <w:top w:val="nil"/>
          <w:left w:val="nil"/>
          <w:bottom w:val="nil"/>
          <w:right w:val="nil"/>
          <w:between w:val="nil"/>
        </w:pBdr>
        <w:tabs>
          <w:tab w:val="left" w:pos="1701"/>
          <w:tab w:val="left" w:pos="1985"/>
        </w:tabs>
        <w:ind w:left="1985" w:hanging="198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KEEMPAT</w:t>
      </w:r>
      <w:r>
        <w:rPr>
          <w:rFonts w:ascii="Bookman Old Style" w:eastAsia="Bookman Old Style" w:hAnsi="Bookman Old Style" w:cs="Bookman Old Style"/>
          <w:color w:val="000000"/>
        </w:rPr>
        <w:tab/>
        <w:t xml:space="preserve">: </w:t>
      </w:r>
      <w:r>
        <w:rPr>
          <w:rFonts w:ascii="Bookman Old Style" w:eastAsia="Bookman Old Style" w:hAnsi="Bookman Old Style" w:cs="Bookman Old Style"/>
          <w:color w:val="000000"/>
        </w:rPr>
        <w:tab/>
        <w:t>Biaya yang timbul dengan ditetapkannya Keputusan ini dibebankan pada Anggaran Pendapatan dan Belanja Daerah.</w:t>
      </w:r>
    </w:p>
    <w:p w:rsidR="00D92462" w:rsidRDefault="00F35C8D">
      <w:pPr>
        <w:pBdr>
          <w:top w:val="nil"/>
          <w:left w:val="nil"/>
          <w:bottom w:val="nil"/>
          <w:right w:val="nil"/>
          <w:between w:val="nil"/>
        </w:pBdr>
        <w:tabs>
          <w:tab w:val="left" w:pos="1701"/>
          <w:tab w:val="left" w:pos="1985"/>
        </w:tabs>
        <w:ind w:left="1985" w:hanging="198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KELIMA</w:t>
      </w:r>
      <w:r>
        <w:rPr>
          <w:rFonts w:ascii="Bookman Old Style" w:eastAsia="Bookman Old Style" w:hAnsi="Bookman Old Style" w:cs="Bookman Old Style"/>
          <w:color w:val="000000"/>
        </w:rPr>
        <w:tab/>
        <w:t xml:space="preserve">: </w:t>
      </w:r>
      <w:r>
        <w:rPr>
          <w:rFonts w:ascii="Bookman Old Style" w:eastAsia="Bookman Old Style" w:hAnsi="Bookman Old Style" w:cs="Bookman Old Style"/>
          <w:color w:val="000000"/>
        </w:rPr>
        <w:tab/>
        <w:t>Keputusan ini mulai berlaku pada tanggal ditetapkan.</w:t>
      </w:r>
    </w:p>
    <w:p w:rsidR="00D92462" w:rsidRDefault="00F35C8D">
      <w:pPr>
        <w:pBdr>
          <w:top w:val="nil"/>
          <w:left w:val="nil"/>
          <w:bottom w:val="nil"/>
          <w:right w:val="nil"/>
          <w:between w:val="nil"/>
        </w:pBdr>
        <w:tabs>
          <w:tab w:val="left" w:pos="6300"/>
          <w:tab w:val="left" w:pos="6804"/>
        </w:tabs>
        <w:ind w:left="45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Ditetapkan di</w:t>
      </w:r>
      <w:r>
        <w:rPr>
          <w:rFonts w:ascii="Bookman Old Style" w:eastAsia="Bookman Old Style" w:hAnsi="Bookman Old Style" w:cs="Bookman Old Style"/>
          <w:color w:val="000000"/>
        </w:rPr>
        <w:tab/>
        <w:t>Karanganyar</w:t>
      </w:r>
    </w:p>
    <w:p w:rsidR="00D92462" w:rsidRDefault="00F35C8D">
      <w:pPr>
        <w:pBdr>
          <w:top w:val="nil"/>
          <w:left w:val="nil"/>
          <w:bottom w:val="nil"/>
          <w:right w:val="nil"/>
          <w:between w:val="nil"/>
        </w:pBdr>
        <w:tabs>
          <w:tab w:val="left" w:pos="6300"/>
          <w:tab w:val="left" w:pos="6804"/>
        </w:tabs>
        <w:ind w:left="45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pada tanggal                       </w:t>
      </w:r>
    </w:p>
    <w:p w:rsidR="00D92462" w:rsidRDefault="00F35C8D">
      <w:pPr>
        <w:pBdr>
          <w:top w:val="nil"/>
          <w:left w:val="nil"/>
          <w:bottom w:val="nil"/>
          <w:right w:val="nil"/>
          <w:between w:val="nil"/>
        </w:pBdr>
        <w:spacing w:line="360" w:lineRule="auto"/>
        <w:ind w:left="3240" w:firstLine="360"/>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BUPATI KARANGANYAR,</w:t>
      </w:r>
    </w:p>
    <w:p w:rsidR="00D92462" w:rsidRDefault="00D92462">
      <w:pPr>
        <w:pBdr>
          <w:top w:val="nil"/>
          <w:left w:val="nil"/>
          <w:bottom w:val="nil"/>
          <w:right w:val="nil"/>
          <w:between w:val="nil"/>
        </w:pBdr>
        <w:spacing w:line="360" w:lineRule="auto"/>
        <w:rPr>
          <w:rFonts w:ascii="Bookman Old Style" w:eastAsia="Bookman Old Style" w:hAnsi="Bookman Old Style" w:cs="Bookman Old Style"/>
          <w:color w:val="000000"/>
        </w:rPr>
      </w:pPr>
    </w:p>
    <w:p w:rsidR="00D92462" w:rsidRDefault="00D92462">
      <w:pPr>
        <w:pBdr>
          <w:top w:val="nil"/>
          <w:left w:val="nil"/>
          <w:bottom w:val="nil"/>
          <w:right w:val="nil"/>
          <w:between w:val="nil"/>
        </w:pBdr>
        <w:spacing w:line="360" w:lineRule="auto"/>
        <w:ind w:left="3240" w:firstLine="720"/>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r w:rsidR="006D39F9">
        <w:rPr>
          <w:rFonts w:ascii="Bookman Old Style" w:eastAsia="Bookman Old Style" w:hAnsi="Bookman Old Style" w:cs="Bookman Old Style"/>
          <w:color w:val="000000"/>
        </w:rPr>
        <w:t xml:space="preserve">                 </w:t>
      </w:r>
      <w:r w:rsidR="006D39F9">
        <w:rPr>
          <w:rFonts w:ascii="Bookman Old Style" w:eastAsia="Bookman Old Style" w:hAnsi="Bookman Old Style" w:cs="Bookman Old Style"/>
          <w:color w:val="000000"/>
          <w:lang w:val="id-ID"/>
        </w:rPr>
        <w:t xml:space="preserve"> </w:t>
      </w:r>
      <w:r>
        <w:rPr>
          <w:rFonts w:ascii="Bookman Old Style" w:eastAsia="Bookman Old Style" w:hAnsi="Bookman Old Style" w:cs="Bookman Old Style"/>
          <w:color w:val="000000"/>
        </w:rPr>
        <w:t>JULIYATMONO</w:t>
      </w:r>
    </w:p>
    <w:p w:rsidR="00D92462" w:rsidRDefault="00F35C8D">
      <w:pPr>
        <w:pBdr>
          <w:top w:val="nil"/>
          <w:left w:val="nil"/>
          <w:bottom w:val="nil"/>
          <w:right w:val="nil"/>
          <w:between w:val="nil"/>
        </w:pBdr>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rPr>
        <w:t>Tembusan :</w:t>
      </w:r>
    </w:p>
    <w:p w:rsidR="00D92462" w:rsidRDefault="00F35C8D">
      <w:pPr>
        <w:numPr>
          <w:ilvl w:val="0"/>
          <w:numId w:val="2"/>
        </w:numPr>
        <w:pBdr>
          <w:top w:val="nil"/>
          <w:left w:val="nil"/>
          <w:bottom w:val="nil"/>
          <w:right w:val="nil"/>
          <w:between w:val="nil"/>
        </w:pBdr>
        <w:ind w:hanging="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Inspektur Daerah;</w:t>
      </w:r>
    </w:p>
    <w:p w:rsidR="00D92462" w:rsidRDefault="00F35C8D">
      <w:pPr>
        <w:numPr>
          <w:ilvl w:val="0"/>
          <w:numId w:val="2"/>
        </w:numPr>
        <w:pBdr>
          <w:top w:val="nil"/>
          <w:left w:val="nil"/>
          <w:bottom w:val="nil"/>
          <w:right w:val="nil"/>
          <w:between w:val="nil"/>
        </w:pBdr>
        <w:ind w:hanging="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Badan Perencanaan Penelitian dan Pengembangan;</w:t>
      </w:r>
    </w:p>
    <w:p w:rsidR="00D92462" w:rsidRDefault="00F35C8D">
      <w:pPr>
        <w:numPr>
          <w:ilvl w:val="0"/>
          <w:numId w:val="2"/>
        </w:numPr>
        <w:pBdr>
          <w:top w:val="nil"/>
          <w:left w:val="nil"/>
          <w:bottom w:val="nil"/>
          <w:right w:val="nil"/>
          <w:between w:val="nil"/>
        </w:pBdr>
        <w:ind w:hanging="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Badan Keuangan Daerah;</w:t>
      </w:r>
    </w:p>
    <w:p w:rsidR="00D92462" w:rsidRDefault="00F35C8D">
      <w:pPr>
        <w:numPr>
          <w:ilvl w:val="0"/>
          <w:numId w:val="2"/>
        </w:numPr>
        <w:pBdr>
          <w:top w:val="nil"/>
          <w:left w:val="nil"/>
          <w:bottom w:val="nil"/>
          <w:right w:val="nil"/>
          <w:between w:val="nil"/>
        </w:pBdr>
        <w:ind w:hanging="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Bagian Hukum Sekretariat Daerah; dan</w:t>
      </w:r>
    </w:p>
    <w:p w:rsidR="00D92462" w:rsidRDefault="00F35C8D">
      <w:pPr>
        <w:numPr>
          <w:ilvl w:val="0"/>
          <w:numId w:val="2"/>
        </w:numPr>
        <w:pBdr>
          <w:top w:val="nil"/>
          <w:left w:val="nil"/>
          <w:bottom w:val="nil"/>
          <w:right w:val="nil"/>
          <w:between w:val="nil"/>
        </w:pBdr>
        <w:ind w:hanging="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Tim yang bersangkutan.</w:t>
      </w:r>
    </w:p>
    <w:p w:rsidR="00D92462" w:rsidRDefault="00D92462">
      <w:pPr>
        <w:pBdr>
          <w:top w:val="nil"/>
          <w:left w:val="nil"/>
          <w:bottom w:val="nil"/>
          <w:right w:val="nil"/>
          <w:between w:val="nil"/>
        </w:pBdr>
        <w:ind w:left="720"/>
        <w:jc w:val="both"/>
        <w:rPr>
          <w:rFonts w:ascii="Bookman Old Style" w:eastAsia="Bookman Old Style" w:hAnsi="Bookman Old Style" w:cs="Bookman Old Style"/>
          <w:color w:val="000000"/>
        </w:rPr>
      </w:pPr>
    </w:p>
    <w:tbl>
      <w:tblPr>
        <w:tblStyle w:val="a"/>
        <w:tblW w:w="5175" w:type="dxa"/>
        <w:tblInd w:w="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
        <w:gridCol w:w="3342"/>
        <w:gridCol w:w="1417"/>
      </w:tblGrid>
      <w:tr w:rsidR="00D92462">
        <w:trPr>
          <w:trHeight w:val="194"/>
        </w:trPr>
        <w:tc>
          <w:tcPr>
            <w:tcW w:w="5175" w:type="dxa"/>
            <w:gridSpan w:val="3"/>
            <w:tcBorders>
              <w:top w:val="single" w:sz="4" w:space="0" w:color="000000"/>
              <w:left w:val="single" w:sz="4" w:space="0" w:color="000000"/>
              <w:bottom w:val="single" w:sz="4" w:space="0" w:color="000000"/>
              <w:right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Telah dikoordinasikan</w:t>
            </w:r>
          </w:p>
        </w:tc>
      </w:tr>
      <w:tr w:rsidR="00D92462">
        <w:trPr>
          <w:trHeight w:val="205"/>
        </w:trPr>
        <w:tc>
          <w:tcPr>
            <w:tcW w:w="3758" w:type="dxa"/>
            <w:gridSpan w:val="2"/>
            <w:tcBorders>
              <w:top w:val="single" w:sz="4" w:space="0" w:color="000000"/>
              <w:left w:val="single" w:sz="4" w:space="0" w:color="000000"/>
              <w:bottom w:val="single" w:sz="4" w:space="0" w:color="000000"/>
              <w:right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w:t>
            </w:r>
          </w:p>
        </w:tc>
        <w:tc>
          <w:tcPr>
            <w:tcW w:w="1417" w:type="dxa"/>
            <w:tcBorders>
              <w:top w:val="single" w:sz="4" w:space="0" w:color="000000"/>
              <w:left w:val="single" w:sz="4" w:space="0" w:color="000000"/>
              <w:bottom w:val="single" w:sz="4" w:space="0" w:color="000000"/>
              <w:right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Paraf</w:t>
            </w:r>
          </w:p>
        </w:tc>
      </w:tr>
      <w:tr w:rsidR="00D92462">
        <w:trPr>
          <w:trHeight w:val="282"/>
        </w:trPr>
        <w:tc>
          <w:tcPr>
            <w:tcW w:w="416" w:type="dxa"/>
            <w:vMerge w:val="restart"/>
            <w:tcBorders>
              <w:top w:val="single" w:sz="4" w:space="0" w:color="000000"/>
              <w:left w:val="single" w:sz="4" w:space="0" w:color="000000"/>
              <w:bottom w:val="single" w:sz="4" w:space="0" w:color="000000"/>
              <w:right w:val="single" w:sz="4" w:space="0" w:color="000000"/>
            </w:tcBorders>
            <w:vAlign w:val="center"/>
          </w:tcPr>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3342" w:type="dxa"/>
            <w:vMerge w:val="restart"/>
            <w:tcBorders>
              <w:top w:val="single" w:sz="4" w:space="0" w:color="000000"/>
              <w:left w:val="single" w:sz="4" w:space="0" w:color="000000"/>
              <w:bottom w:val="single" w:sz="4" w:space="0" w:color="000000"/>
              <w:right w:val="single" w:sz="4" w:space="0" w:color="000000"/>
            </w:tcBorders>
            <w:vAlign w:val="center"/>
          </w:tcPr>
          <w:p w:rsidR="00D92462" w:rsidRDefault="00F35C8D">
            <w:pPr>
              <w:pBdr>
                <w:top w:val="nil"/>
                <w:left w:val="nil"/>
                <w:bottom w:val="nil"/>
                <w:right w:val="nil"/>
                <w:between w:val="nil"/>
              </w:pBdr>
              <w:ind w:right="-1242"/>
              <w:rPr>
                <w:rFonts w:ascii="Bookman Old Style" w:eastAsia="Bookman Old Style" w:hAnsi="Bookman Old Style" w:cs="Bookman Old Style"/>
                <w:color w:val="000000"/>
              </w:rPr>
            </w:pPr>
            <w:r>
              <w:rPr>
                <w:rFonts w:ascii="Bookman Old Style" w:eastAsia="Bookman Old Style" w:hAnsi="Bookman Old Style" w:cs="Bookman Old Style"/>
                <w:color w:val="000000"/>
              </w:rPr>
              <w:t>Asisten Pemerintahan dan Kesejahteraan Rakyat</w:t>
            </w:r>
          </w:p>
        </w:tc>
        <w:tc>
          <w:tcPr>
            <w:tcW w:w="1417" w:type="dxa"/>
            <w:vMerge w:val="restart"/>
            <w:tcBorders>
              <w:top w:val="single" w:sz="4" w:space="0" w:color="000000"/>
              <w:left w:val="single" w:sz="4" w:space="0" w:color="000000"/>
              <w:bottom w:val="single" w:sz="4" w:space="0" w:color="000000"/>
              <w:right w:val="single" w:sz="4" w:space="0" w:color="000000"/>
            </w:tcBorders>
          </w:tcPr>
          <w:p w:rsidR="00D92462" w:rsidRDefault="00D92462">
            <w:pPr>
              <w:pBdr>
                <w:top w:val="nil"/>
                <w:left w:val="nil"/>
                <w:bottom w:val="nil"/>
                <w:right w:val="nil"/>
                <w:between w:val="nil"/>
              </w:pBdr>
              <w:rPr>
                <w:rFonts w:ascii="Bookman Old Style" w:eastAsia="Bookman Old Style" w:hAnsi="Bookman Old Style" w:cs="Bookman Old Style"/>
                <w:color w:val="000000"/>
              </w:rPr>
            </w:pPr>
          </w:p>
        </w:tc>
      </w:tr>
      <w:tr w:rsidR="00D92462">
        <w:trPr>
          <w:trHeight w:val="324"/>
        </w:trPr>
        <w:tc>
          <w:tcPr>
            <w:tcW w:w="416" w:type="dxa"/>
            <w:vMerge/>
            <w:tcBorders>
              <w:top w:val="single" w:sz="4" w:space="0" w:color="000000"/>
              <w:left w:val="single" w:sz="4" w:space="0" w:color="000000"/>
              <w:bottom w:val="single" w:sz="4" w:space="0" w:color="000000"/>
              <w:right w:val="single" w:sz="4" w:space="0" w:color="000000"/>
            </w:tcBorders>
            <w:vAlign w:val="center"/>
          </w:tcPr>
          <w:p w:rsidR="00D92462" w:rsidRDefault="00D92462">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3342" w:type="dxa"/>
            <w:vMerge/>
            <w:tcBorders>
              <w:top w:val="single" w:sz="4" w:space="0" w:color="000000"/>
              <w:left w:val="single" w:sz="4" w:space="0" w:color="000000"/>
              <w:bottom w:val="single" w:sz="4" w:space="0" w:color="000000"/>
              <w:right w:val="single" w:sz="4" w:space="0" w:color="000000"/>
            </w:tcBorders>
            <w:vAlign w:val="center"/>
          </w:tcPr>
          <w:p w:rsidR="00D92462" w:rsidRDefault="00D92462">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1417" w:type="dxa"/>
            <w:vMerge/>
            <w:tcBorders>
              <w:top w:val="single" w:sz="4" w:space="0" w:color="000000"/>
              <w:left w:val="single" w:sz="4" w:space="0" w:color="000000"/>
              <w:bottom w:val="single" w:sz="4" w:space="0" w:color="000000"/>
              <w:right w:val="single" w:sz="4" w:space="0" w:color="000000"/>
            </w:tcBorders>
          </w:tcPr>
          <w:p w:rsidR="00D92462" w:rsidRDefault="00D92462">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r>
      <w:tr w:rsidR="00D92462">
        <w:trPr>
          <w:trHeight w:val="282"/>
        </w:trPr>
        <w:tc>
          <w:tcPr>
            <w:tcW w:w="416" w:type="dxa"/>
            <w:vMerge w:val="restart"/>
            <w:tcBorders>
              <w:top w:val="single" w:sz="4" w:space="0" w:color="000000"/>
              <w:left w:val="single" w:sz="4" w:space="0" w:color="000000"/>
              <w:bottom w:val="single" w:sz="4" w:space="0" w:color="000000"/>
              <w:right w:val="single" w:sz="4" w:space="0" w:color="000000"/>
            </w:tcBorders>
          </w:tcPr>
          <w:p w:rsidR="00D92462" w:rsidRDefault="00F35C8D">
            <w:pPr>
              <w:pBdr>
                <w:top w:val="nil"/>
                <w:left w:val="nil"/>
                <w:bottom w:val="nil"/>
                <w:right w:val="nil"/>
                <w:between w:val="nil"/>
              </w:pBdr>
              <w:ind w:left="-108" w:right="-107"/>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3342" w:type="dxa"/>
            <w:vMerge w:val="restart"/>
            <w:tcBorders>
              <w:top w:val="single" w:sz="4" w:space="0" w:color="000000"/>
              <w:left w:val="single" w:sz="4" w:space="0" w:color="000000"/>
              <w:bottom w:val="single" w:sz="4" w:space="0" w:color="000000"/>
              <w:right w:val="single" w:sz="4" w:space="0" w:color="000000"/>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Kepala Badan Kesatuan </w:t>
            </w:r>
            <w:r>
              <w:rPr>
                <w:rFonts w:ascii="Bookman Old Style" w:eastAsia="Bookman Old Style" w:hAnsi="Bookman Old Style" w:cs="Bookman Old Style"/>
                <w:color w:val="000000"/>
              </w:rPr>
              <w:lastRenderedPageBreak/>
              <w:t>Bangsa dan Politik</w:t>
            </w:r>
          </w:p>
        </w:tc>
        <w:tc>
          <w:tcPr>
            <w:tcW w:w="1417" w:type="dxa"/>
            <w:vMerge w:val="restart"/>
            <w:tcBorders>
              <w:top w:val="single" w:sz="4" w:space="0" w:color="000000"/>
              <w:left w:val="single" w:sz="4" w:space="0" w:color="000000"/>
              <w:bottom w:val="single" w:sz="4" w:space="0" w:color="000000"/>
              <w:right w:val="single" w:sz="4" w:space="0" w:color="000000"/>
            </w:tcBorders>
          </w:tcPr>
          <w:p w:rsidR="00D92462" w:rsidRDefault="00D92462">
            <w:pPr>
              <w:pBdr>
                <w:top w:val="nil"/>
                <w:left w:val="nil"/>
                <w:bottom w:val="nil"/>
                <w:right w:val="nil"/>
                <w:between w:val="nil"/>
              </w:pBdr>
              <w:rPr>
                <w:rFonts w:ascii="Bookman Old Style" w:eastAsia="Bookman Old Style" w:hAnsi="Bookman Old Style" w:cs="Bookman Old Style"/>
                <w:color w:val="000000"/>
              </w:rPr>
            </w:pPr>
          </w:p>
        </w:tc>
      </w:tr>
      <w:tr w:rsidR="00D92462">
        <w:trPr>
          <w:trHeight w:val="324"/>
        </w:trPr>
        <w:tc>
          <w:tcPr>
            <w:tcW w:w="416" w:type="dxa"/>
            <w:vMerge/>
            <w:tcBorders>
              <w:top w:val="single" w:sz="4" w:space="0" w:color="000000"/>
              <w:left w:val="single" w:sz="4" w:space="0" w:color="000000"/>
              <w:bottom w:val="single" w:sz="4" w:space="0" w:color="000000"/>
              <w:right w:val="single" w:sz="4" w:space="0" w:color="000000"/>
            </w:tcBorders>
          </w:tcPr>
          <w:p w:rsidR="00D92462" w:rsidRDefault="00D92462">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3342" w:type="dxa"/>
            <w:vMerge/>
            <w:tcBorders>
              <w:top w:val="single" w:sz="4" w:space="0" w:color="000000"/>
              <w:left w:val="single" w:sz="4" w:space="0" w:color="000000"/>
              <w:bottom w:val="single" w:sz="4" w:space="0" w:color="000000"/>
              <w:right w:val="single" w:sz="4" w:space="0" w:color="000000"/>
            </w:tcBorders>
          </w:tcPr>
          <w:p w:rsidR="00D92462" w:rsidRDefault="00D92462">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1417" w:type="dxa"/>
            <w:vMerge/>
            <w:tcBorders>
              <w:top w:val="single" w:sz="4" w:space="0" w:color="000000"/>
              <w:left w:val="single" w:sz="4" w:space="0" w:color="000000"/>
              <w:bottom w:val="single" w:sz="4" w:space="0" w:color="000000"/>
              <w:right w:val="single" w:sz="4" w:space="0" w:color="000000"/>
            </w:tcBorders>
          </w:tcPr>
          <w:p w:rsidR="00D92462" w:rsidRDefault="00D92462">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r>
    </w:tbl>
    <w:p w:rsidR="00D92462" w:rsidRDefault="00D92462">
      <w:pPr>
        <w:pBdr>
          <w:top w:val="nil"/>
          <w:left w:val="nil"/>
          <w:bottom w:val="nil"/>
          <w:right w:val="nil"/>
          <w:between w:val="nil"/>
        </w:pBdr>
        <w:ind w:left="720"/>
        <w:jc w:val="both"/>
        <w:rPr>
          <w:rFonts w:ascii="Bookman Old Style" w:eastAsia="Bookman Old Style" w:hAnsi="Bookman Old Style" w:cs="Bookman Old Style"/>
          <w:color w:val="000000"/>
        </w:rPr>
      </w:pPr>
    </w:p>
    <w:p w:rsidR="00D92462" w:rsidRDefault="00F35C8D">
      <w:pPr>
        <w:pBdr>
          <w:top w:val="nil"/>
          <w:left w:val="nil"/>
          <w:bottom w:val="nil"/>
          <w:right w:val="nil"/>
          <w:between w:val="nil"/>
        </w:pBdr>
        <w:tabs>
          <w:tab w:val="left" w:pos="4678"/>
        </w:tabs>
        <w:rPr>
          <w:rFonts w:ascii="Bookman Old Style" w:eastAsia="Bookman Old Style" w:hAnsi="Bookman Old Style" w:cs="Bookman Old Style"/>
          <w:color w:val="000000"/>
          <w:sz w:val="23"/>
          <w:szCs w:val="23"/>
        </w:rPr>
      </w:pPr>
      <w:r>
        <w:rPr>
          <w:rFonts w:ascii="Bookman Old Style" w:eastAsia="Bookman Old Style" w:hAnsi="Bookman Old Style" w:cs="Bookman Old Style"/>
          <w:color w:val="000000"/>
          <w:sz w:val="23"/>
          <w:szCs w:val="23"/>
        </w:rPr>
        <w:tab/>
        <w:t xml:space="preserve">LAMPIRAN </w:t>
      </w:r>
    </w:p>
    <w:p w:rsidR="00D92462" w:rsidRDefault="00F35C8D">
      <w:pPr>
        <w:pBdr>
          <w:top w:val="nil"/>
          <w:left w:val="nil"/>
          <w:bottom w:val="nil"/>
          <w:right w:val="nil"/>
          <w:between w:val="nil"/>
        </w:pBdr>
        <w:tabs>
          <w:tab w:val="left" w:pos="4678"/>
        </w:tabs>
        <w:ind w:right="-852"/>
        <w:rPr>
          <w:rFonts w:ascii="Bookman Old Style" w:eastAsia="Bookman Old Style" w:hAnsi="Bookman Old Style" w:cs="Bookman Old Style"/>
          <w:color w:val="000000"/>
          <w:sz w:val="23"/>
          <w:szCs w:val="23"/>
        </w:rPr>
      </w:pPr>
      <w:r>
        <w:rPr>
          <w:rFonts w:ascii="Bookman Old Style" w:eastAsia="Bookman Old Style" w:hAnsi="Bookman Old Style" w:cs="Bookman Old Style"/>
          <w:color w:val="000000"/>
          <w:sz w:val="23"/>
          <w:szCs w:val="23"/>
        </w:rPr>
        <w:tab/>
        <w:t>KEPUTUSAN BUPATI KARANGANYAR</w:t>
      </w:r>
    </w:p>
    <w:p w:rsidR="00D92462" w:rsidRDefault="00F35C8D">
      <w:pPr>
        <w:pBdr>
          <w:top w:val="nil"/>
          <w:left w:val="nil"/>
          <w:bottom w:val="nil"/>
          <w:right w:val="nil"/>
          <w:between w:val="nil"/>
        </w:pBdr>
        <w:tabs>
          <w:tab w:val="left" w:pos="4678"/>
          <w:tab w:val="left" w:pos="6663"/>
        </w:tabs>
        <w:jc w:val="both"/>
        <w:rPr>
          <w:rFonts w:ascii="Bookman Old Style" w:eastAsia="Bookman Old Style" w:hAnsi="Bookman Old Style" w:cs="Bookman Old Style"/>
          <w:color w:val="000000"/>
          <w:sz w:val="23"/>
          <w:szCs w:val="23"/>
        </w:rPr>
      </w:pPr>
      <w:bookmarkStart w:id="2" w:name="_30j0zll" w:colFirst="0" w:colLast="0"/>
      <w:bookmarkEnd w:id="2"/>
      <w:r>
        <w:rPr>
          <w:rFonts w:ascii="Bookman Old Style" w:eastAsia="Bookman Old Style" w:hAnsi="Bookman Old Style" w:cs="Bookman Old Style"/>
          <w:color w:val="000000"/>
          <w:sz w:val="23"/>
          <w:szCs w:val="23"/>
        </w:rPr>
        <w:tab/>
        <w:t>NOMOR                         TAHUN 2021</w:t>
      </w:r>
    </w:p>
    <w:p w:rsidR="00D92462" w:rsidRDefault="00F35C8D">
      <w:pPr>
        <w:pBdr>
          <w:top w:val="nil"/>
          <w:left w:val="nil"/>
          <w:bottom w:val="nil"/>
          <w:right w:val="nil"/>
          <w:between w:val="nil"/>
        </w:pBdr>
        <w:tabs>
          <w:tab w:val="left" w:pos="4678"/>
          <w:tab w:val="left" w:pos="6379"/>
        </w:tabs>
        <w:ind w:left="5387" w:hanging="5387"/>
        <w:jc w:val="both"/>
        <w:rPr>
          <w:rFonts w:ascii="Bookman Old Style" w:eastAsia="Bookman Old Style" w:hAnsi="Bookman Old Style" w:cs="Bookman Old Style"/>
          <w:color w:val="000000"/>
          <w:sz w:val="23"/>
          <w:szCs w:val="23"/>
        </w:rPr>
      </w:pPr>
      <w:r>
        <w:rPr>
          <w:rFonts w:ascii="Bookman Old Style" w:eastAsia="Bookman Old Style" w:hAnsi="Bookman Old Style" w:cs="Bookman Old Style"/>
          <w:color w:val="000000"/>
          <w:sz w:val="23"/>
          <w:szCs w:val="23"/>
        </w:rPr>
        <w:tab/>
        <w:t xml:space="preserve">TENTANG </w:t>
      </w:r>
    </w:p>
    <w:p w:rsidR="00D92462" w:rsidRDefault="00F35C8D">
      <w:pPr>
        <w:pBdr>
          <w:top w:val="nil"/>
          <w:left w:val="nil"/>
          <w:bottom w:val="nil"/>
          <w:right w:val="nil"/>
          <w:between w:val="nil"/>
        </w:pBdr>
        <w:tabs>
          <w:tab w:val="left" w:pos="4678"/>
          <w:tab w:val="left" w:pos="6379"/>
        </w:tabs>
        <w:ind w:left="4678" w:hanging="4678"/>
        <w:jc w:val="both"/>
        <w:rPr>
          <w:color w:val="000000"/>
        </w:rPr>
      </w:pPr>
      <w:r>
        <w:rPr>
          <w:rFonts w:ascii="Bookman Old Style" w:eastAsia="Bookman Old Style" w:hAnsi="Bookman Old Style" w:cs="Bookman Old Style"/>
          <w:color w:val="000000"/>
          <w:sz w:val="23"/>
          <w:szCs w:val="23"/>
        </w:rPr>
        <w:tab/>
        <w:t>PEMBENTUKAN TIM PENYUSUN NASKAH AKADEMIK DAN RANCANGAN PERATURAN DAERAH TENTANG PENCEGAHAN PEMBERANTASAN PENYALAHGUNAAN DAN PEREDARAN GELAP NARKOTIKA DAN PREKURSOR NARKOTIKA</w:t>
      </w:r>
    </w:p>
    <w:p w:rsidR="00D92462" w:rsidRDefault="00D92462">
      <w:pPr>
        <w:pBdr>
          <w:top w:val="nil"/>
          <w:left w:val="nil"/>
          <w:bottom w:val="nil"/>
          <w:right w:val="nil"/>
          <w:between w:val="nil"/>
        </w:pBdr>
        <w:tabs>
          <w:tab w:val="left" w:pos="5387"/>
        </w:tabs>
        <w:rPr>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SUSUNAN TIM PENYUSUN NASKAH AKADEMIK DAN RANCANGAN </w:t>
      </w: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PERATURAN DAERAH TENTANG PENCEGAHAN PEMBERANTASAN PENYALAHGUNAAN DAN PEREDARAN GELAP NARKOTIKA DAN PREKURSOR NARKOTIKA</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tbl>
      <w:tblPr>
        <w:tblStyle w:val="a0"/>
        <w:tblW w:w="1089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359"/>
        <w:gridCol w:w="2235"/>
        <w:gridCol w:w="3705"/>
      </w:tblGrid>
      <w:tr w:rsidR="00D92462">
        <w:tc>
          <w:tcPr>
            <w:tcW w:w="591" w:type="dxa"/>
            <w:tcBorders>
              <w:bottom w:val="single" w:sz="4" w:space="0" w:color="000000"/>
            </w:tcBorders>
          </w:tcPr>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No</w:t>
            </w:r>
          </w:p>
        </w:tc>
        <w:tc>
          <w:tcPr>
            <w:tcW w:w="4359" w:type="dxa"/>
            <w:tcBorders>
              <w:bottom w:val="single" w:sz="4" w:space="0" w:color="000000"/>
            </w:tcBorders>
          </w:tcPr>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N A M A</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tc>
        <w:tc>
          <w:tcPr>
            <w:tcW w:w="2235" w:type="dxa"/>
            <w:tcBorders>
              <w:bottom w:val="single" w:sz="4" w:space="0" w:color="000000"/>
            </w:tcBorders>
          </w:tcPr>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KEDUDUKAN DALAM TIM</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tc>
        <w:tc>
          <w:tcPr>
            <w:tcW w:w="3705" w:type="dxa"/>
            <w:tcBorders>
              <w:bottom w:val="single" w:sz="4" w:space="0" w:color="000000"/>
            </w:tcBorders>
          </w:tcPr>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JABATAN STRUKTURAL/ FUNGSIONAL</w:t>
            </w:r>
          </w:p>
        </w:tc>
      </w:tr>
      <w:tr w:rsidR="00D92462">
        <w:tc>
          <w:tcPr>
            <w:tcW w:w="591" w:type="dxa"/>
            <w:tcBorders>
              <w:bottom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4359" w:type="dxa"/>
            <w:tcBorders>
              <w:bottom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2235" w:type="dxa"/>
            <w:tcBorders>
              <w:bottom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3705" w:type="dxa"/>
            <w:tcBorders>
              <w:bottom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r>
      <w:tr w:rsidR="00D92462">
        <w:tc>
          <w:tcPr>
            <w:tcW w:w="591" w:type="dxa"/>
            <w:tcBorders>
              <w:top w:val="single" w:sz="4" w:space="0" w:color="000000"/>
              <w:left w:val="single" w:sz="4" w:space="0" w:color="000000"/>
              <w:bottom w:val="nil"/>
            </w:tcBorders>
          </w:tcPr>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p w:rsidR="00D92462" w:rsidRDefault="00D92462">
            <w:pPr>
              <w:pBdr>
                <w:top w:val="nil"/>
                <w:left w:val="nil"/>
                <w:bottom w:val="nil"/>
                <w:right w:val="nil"/>
                <w:between w:val="nil"/>
              </w:pBdr>
              <w:rPr>
                <w:rFonts w:ascii="Bookman Old Style" w:eastAsia="Bookman Old Style" w:hAnsi="Bookman Old Style" w:cs="Bookman Old Style"/>
                <w:color w:val="000000"/>
              </w:rPr>
            </w:pPr>
          </w:p>
        </w:tc>
        <w:tc>
          <w:tcPr>
            <w:tcW w:w="4359" w:type="dxa"/>
            <w:tcBorders>
              <w:top w:val="single" w:sz="4" w:space="0" w:color="000000"/>
              <w:bottom w:val="nil"/>
            </w:tcBorders>
          </w:tcPr>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H. JULIYATMONO, M.M</w:t>
            </w:r>
          </w:p>
          <w:p w:rsidR="00D92462" w:rsidRDefault="00D92462">
            <w:pPr>
              <w:pBdr>
                <w:top w:val="nil"/>
                <w:left w:val="nil"/>
                <w:bottom w:val="nil"/>
                <w:right w:val="nil"/>
                <w:between w:val="nil"/>
              </w:pBdr>
              <w:rPr>
                <w:rFonts w:ascii="Bookman Old Style" w:eastAsia="Bookman Old Style" w:hAnsi="Bookman Old Style" w:cs="Bookman Old Style"/>
                <w:color w:val="000000"/>
              </w:rPr>
            </w:pPr>
          </w:p>
        </w:tc>
        <w:tc>
          <w:tcPr>
            <w:tcW w:w="2235" w:type="dxa"/>
            <w:tcBorders>
              <w:top w:val="single" w:sz="4" w:space="0" w:color="000000"/>
              <w:bottom w:val="nil"/>
            </w:tcBorders>
          </w:tcPr>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Penanggungjawab</w:t>
            </w:r>
          </w:p>
          <w:p w:rsidR="00D92462" w:rsidRDefault="00D92462">
            <w:pPr>
              <w:pBdr>
                <w:top w:val="nil"/>
                <w:left w:val="nil"/>
                <w:bottom w:val="nil"/>
                <w:right w:val="nil"/>
                <w:between w:val="nil"/>
              </w:pBdr>
              <w:ind w:left="-108" w:right="-108"/>
              <w:rPr>
                <w:rFonts w:ascii="Bookman Old Style" w:eastAsia="Bookman Old Style" w:hAnsi="Bookman Old Style" w:cs="Bookman Old Style"/>
                <w:color w:val="000000"/>
              </w:rPr>
            </w:pPr>
          </w:p>
        </w:tc>
        <w:tc>
          <w:tcPr>
            <w:tcW w:w="3705" w:type="dxa"/>
            <w:tcBorders>
              <w:top w:val="single" w:sz="4" w:space="0" w:color="000000"/>
              <w:bottom w:val="nil"/>
              <w:right w:val="single" w:sz="4" w:space="0" w:color="000000"/>
            </w:tcBorders>
          </w:tcPr>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Karanganyar</w:t>
            </w:r>
          </w:p>
        </w:tc>
      </w:tr>
      <w:tr w:rsidR="00D92462">
        <w:tc>
          <w:tcPr>
            <w:tcW w:w="591" w:type="dxa"/>
            <w:tcBorders>
              <w:top w:val="nil"/>
              <w:left w:val="single" w:sz="4" w:space="0" w:color="000000"/>
              <w:bottom w:val="nil"/>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tc>
        <w:tc>
          <w:tcPr>
            <w:tcW w:w="4359" w:type="dxa"/>
            <w:tcBorders>
              <w:top w:val="nil"/>
              <w:bottom w:val="nil"/>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Drs. SUTARNO, M.Si.</w:t>
            </w:r>
          </w:p>
        </w:tc>
        <w:tc>
          <w:tcPr>
            <w:tcW w:w="2235" w:type="dxa"/>
            <w:tcBorders>
              <w:top w:val="nil"/>
              <w:bottom w:val="nil"/>
            </w:tcBorders>
          </w:tcPr>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Pembina</w:t>
            </w: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tc>
        <w:tc>
          <w:tcPr>
            <w:tcW w:w="3705" w:type="dxa"/>
            <w:tcBorders>
              <w:top w:val="nil"/>
              <w:bottom w:val="nil"/>
              <w:right w:val="single" w:sz="4" w:space="0" w:color="000000"/>
            </w:tcBorders>
          </w:tcPr>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Sekretaris Daerah</w:t>
            </w:r>
          </w:p>
        </w:tc>
      </w:tr>
      <w:tr w:rsidR="00D92462">
        <w:tc>
          <w:tcPr>
            <w:tcW w:w="591" w:type="dxa"/>
            <w:tcBorders>
              <w:top w:val="nil"/>
              <w:left w:val="single" w:sz="4" w:space="0" w:color="000000"/>
              <w:bottom w:val="nil"/>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4359" w:type="dxa"/>
            <w:tcBorders>
              <w:top w:val="nil"/>
              <w:bottom w:val="nil"/>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BAMBANG SUTARMANTO, S.Sos., M.M.</w:t>
            </w:r>
          </w:p>
        </w:tc>
        <w:tc>
          <w:tcPr>
            <w:tcW w:w="2235" w:type="dxa"/>
            <w:tcBorders>
              <w:top w:val="nil"/>
              <w:bottom w:val="nil"/>
            </w:tcBorders>
          </w:tcPr>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Ketua</w:t>
            </w: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tc>
        <w:tc>
          <w:tcPr>
            <w:tcW w:w="3705" w:type="dxa"/>
            <w:tcBorders>
              <w:top w:val="nil"/>
              <w:bottom w:val="nil"/>
              <w:right w:val="single" w:sz="4" w:space="0" w:color="000000"/>
            </w:tcBorders>
          </w:tcPr>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Badan Kesatuan Bangsa dan Politik</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c>
      </w:tr>
      <w:tr w:rsidR="00D92462">
        <w:tc>
          <w:tcPr>
            <w:tcW w:w="591" w:type="dxa"/>
            <w:tcBorders>
              <w:top w:val="nil"/>
              <w:left w:val="single" w:sz="4" w:space="0" w:color="000000"/>
              <w:bottom w:val="nil"/>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4359" w:type="dxa"/>
            <w:tcBorders>
              <w:top w:val="nil"/>
              <w:bottom w:val="nil"/>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TYAS NGAMBAR WIDYOWATI, S.H</w:t>
            </w:r>
          </w:p>
        </w:tc>
        <w:tc>
          <w:tcPr>
            <w:tcW w:w="2235" w:type="dxa"/>
            <w:tcBorders>
              <w:top w:val="nil"/>
              <w:bottom w:val="nil"/>
            </w:tcBorders>
          </w:tcPr>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Sekretaris</w:t>
            </w: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tc>
        <w:tc>
          <w:tcPr>
            <w:tcW w:w="3705" w:type="dxa"/>
            <w:tcBorders>
              <w:top w:val="nil"/>
              <w:bottom w:val="nil"/>
              <w:right w:val="single" w:sz="4" w:space="0" w:color="000000"/>
            </w:tcBorders>
          </w:tcPr>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Sekretaris Badan Kesatuan Bangsa dan Politik</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c>
      </w:tr>
      <w:tr w:rsidR="00D92462">
        <w:tc>
          <w:tcPr>
            <w:tcW w:w="591" w:type="dxa"/>
            <w:tcBorders>
              <w:top w:val="nil"/>
              <w:left w:val="single" w:sz="4" w:space="0" w:color="000000"/>
              <w:bottom w:val="nil"/>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c>
          <w:tcPr>
            <w:tcW w:w="4359" w:type="dxa"/>
            <w:tcBorders>
              <w:top w:val="nil"/>
              <w:bottom w:val="nil"/>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HENDRO PRAYITNO, S.H.,M.M.</w:t>
            </w:r>
          </w:p>
        </w:tc>
        <w:tc>
          <w:tcPr>
            <w:tcW w:w="2235" w:type="dxa"/>
            <w:tcBorders>
              <w:top w:val="nil"/>
              <w:bottom w:val="nil"/>
            </w:tcBorders>
          </w:tcPr>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Anggota</w:t>
            </w:r>
          </w:p>
        </w:tc>
        <w:tc>
          <w:tcPr>
            <w:tcW w:w="3705" w:type="dxa"/>
            <w:tcBorders>
              <w:top w:val="nil"/>
              <w:bottom w:val="nil"/>
              <w:right w:val="single" w:sz="4" w:space="0" w:color="000000"/>
            </w:tcBorders>
          </w:tcPr>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Bidang Ideologi Wawasan Kebangsaan dan Ketahanan Ekonomi Sosial Budaya dan Agama</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c>
      </w:tr>
      <w:tr w:rsidR="00D92462">
        <w:tc>
          <w:tcPr>
            <w:tcW w:w="591" w:type="dxa"/>
            <w:tcBorders>
              <w:top w:val="nil"/>
              <w:left w:val="single" w:sz="4" w:space="0" w:color="000000"/>
              <w:bottom w:val="nil"/>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tc>
        <w:tc>
          <w:tcPr>
            <w:tcW w:w="4359" w:type="dxa"/>
            <w:tcBorders>
              <w:top w:val="nil"/>
              <w:bottom w:val="nil"/>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EKA MARDIYANTA, S.Sos.,M.M.</w:t>
            </w:r>
          </w:p>
        </w:tc>
        <w:tc>
          <w:tcPr>
            <w:tcW w:w="2235" w:type="dxa"/>
            <w:tcBorders>
              <w:top w:val="nil"/>
              <w:bottom w:val="nil"/>
            </w:tcBorders>
          </w:tcPr>
          <w:p w:rsidR="00D92462" w:rsidRDefault="00F35C8D">
            <w:pPr>
              <w:pBdr>
                <w:top w:val="nil"/>
                <w:left w:val="nil"/>
                <w:bottom w:val="nil"/>
                <w:right w:val="nil"/>
                <w:between w:val="nil"/>
              </w:pBdr>
              <w:ind w:left="-108" w:right="-108"/>
              <w:jc w:val="center"/>
              <w:rPr>
                <w:color w:val="000000"/>
              </w:rPr>
            </w:pPr>
            <w:r>
              <w:rPr>
                <w:rFonts w:ascii="Bookman Old Style" w:eastAsia="Bookman Old Style" w:hAnsi="Bookman Old Style" w:cs="Bookman Old Style"/>
                <w:color w:val="000000"/>
              </w:rPr>
              <w:t>Anggota</w:t>
            </w:r>
          </w:p>
        </w:tc>
        <w:tc>
          <w:tcPr>
            <w:tcW w:w="3705" w:type="dxa"/>
            <w:tcBorders>
              <w:top w:val="nil"/>
              <w:bottom w:val="nil"/>
              <w:right w:val="single" w:sz="4" w:space="0" w:color="000000"/>
            </w:tcBorders>
          </w:tcPr>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Bidang Politik Dalam Negeri dan Organisasi Kemasyarakatan</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c>
      </w:tr>
      <w:tr w:rsidR="00D92462">
        <w:tc>
          <w:tcPr>
            <w:tcW w:w="591" w:type="dxa"/>
            <w:tcBorders>
              <w:top w:val="nil"/>
              <w:left w:val="single" w:sz="4" w:space="0" w:color="000000"/>
              <w:bottom w:val="nil"/>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c>
          <w:tcPr>
            <w:tcW w:w="4359" w:type="dxa"/>
            <w:tcBorders>
              <w:top w:val="nil"/>
              <w:bottom w:val="nil"/>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AGUS KANDIAWAN, S.H.,M.M.</w:t>
            </w:r>
          </w:p>
        </w:tc>
        <w:tc>
          <w:tcPr>
            <w:tcW w:w="2235" w:type="dxa"/>
            <w:tcBorders>
              <w:top w:val="nil"/>
              <w:bottom w:val="nil"/>
            </w:tcBorders>
          </w:tcPr>
          <w:p w:rsidR="00D92462" w:rsidRDefault="00F35C8D">
            <w:pPr>
              <w:pBdr>
                <w:top w:val="nil"/>
                <w:left w:val="nil"/>
                <w:bottom w:val="nil"/>
                <w:right w:val="nil"/>
                <w:between w:val="nil"/>
              </w:pBdr>
              <w:ind w:left="-108" w:right="-108"/>
              <w:jc w:val="center"/>
              <w:rPr>
                <w:color w:val="000000"/>
              </w:rPr>
            </w:pPr>
            <w:r>
              <w:rPr>
                <w:rFonts w:ascii="Bookman Old Style" w:eastAsia="Bookman Old Style" w:hAnsi="Bookman Old Style" w:cs="Bookman Old Style"/>
                <w:color w:val="000000"/>
              </w:rPr>
              <w:t>Anggota</w:t>
            </w:r>
          </w:p>
        </w:tc>
        <w:tc>
          <w:tcPr>
            <w:tcW w:w="3705" w:type="dxa"/>
            <w:tcBorders>
              <w:top w:val="nil"/>
              <w:bottom w:val="nil"/>
              <w:right w:val="single" w:sz="4" w:space="0" w:color="000000"/>
            </w:tcBorders>
          </w:tcPr>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Bidang Kewaspadaan Nasional dan Penanganan Konflik</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c>
      </w:tr>
      <w:tr w:rsidR="00D92462">
        <w:tc>
          <w:tcPr>
            <w:tcW w:w="591" w:type="dxa"/>
            <w:tcBorders>
              <w:top w:val="nil"/>
              <w:left w:val="single" w:sz="4" w:space="0" w:color="000000"/>
              <w:bottom w:val="single" w:sz="4" w:space="0" w:color="000000"/>
            </w:tcBorders>
          </w:tcPr>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tc>
        <w:tc>
          <w:tcPr>
            <w:tcW w:w="4359" w:type="dxa"/>
            <w:tcBorders>
              <w:top w:val="nil"/>
              <w:bottom w:val="single" w:sz="4" w:space="0" w:color="000000"/>
            </w:tcBorders>
          </w:tcPr>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HARYONO, S.E.,S.H.,M.H</w:t>
            </w:r>
          </w:p>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CUK HARGIYANTO, S.H.,M.M.</w:t>
            </w:r>
          </w:p>
        </w:tc>
        <w:tc>
          <w:tcPr>
            <w:tcW w:w="2235" w:type="dxa"/>
            <w:tcBorders>
              <w:top w:val="nil"/>
              <w:bottom w:val="single" w:sz="4" w:space="0" w:color="000000"/>
            </w:tcBorders>
          </w:tcPr>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Anggota</w:t>
            </w: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Anggota</w:t>
            </w: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right="-108"/>
              <w:rPr>
                <w:rFonts w:ascii="Bookman Old Style" w:eastAsia="Bookman Old Style" w:hAnsi="Bookman Old Style" w:cs="Bookman Old Style"/>
                <w:color w:val="000000"/>
              </w:rPr>
            </w:pPr>
          </w:p>
        </w:tc>
        <w:tc>
          <w:tcPr>
            <w:tcW w:w="3705" w:type="dxa"/>
            <w:tcBorders>
              <w:top w:val="nil"/>
              <w:bottom w:val="single" w:sz="4" w:space="0" w:color="000000"/>
              <w:right w:val="single" w:sz="4" w:space="0" w:color="000000"/>
            </w:tcBorders>
          </w:tcPr>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Sub Bidang Ketahanan Ekonomi Sosial Budaya dan Agama</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Sub Bidang Ideologi dan Wawasan Kebangsaan</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c>
      </w:tr>
    </w:tbl>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bl>
      <w:tblPr>
        <w:tblStyle w:val="a1"/>
        <w:tblW w:w="1089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300"/>
        <w:gridCol w:w="3960"/>
        <w:gridCol w:w="545"/>
        <w:gridCol w:w="1690"/>
        <w:gridCol w:w="2877"/>
        <w:gridCol w:w="828"/>
      </w:tblGrid>
      <w:tr w:rsidR="00D92462">
        <w:trPr>
          <w:trHeight w:val="2684"/>
        </w:trPr>
        <w:tc>
          <w:tcPr>
            <w:tcW w:w="690" w:type="dxa"/>
            <w:tcBorders>
              <w:top w:val="single" w:sz="4" w:space="0" w:color="000000"/>
              <w:left w:val="single" w:sz="4" w:space="0" w:color="000000"/>
              <w:bottom w:val="single" w:sz="4" w:space="0" w:color="000000"/>
            </w:tcBorders>
          </w:tcPr>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right="-195"/>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c>
          <w:tcPr>
            <w:tcW w:w="4260" w:type="dxa"/>
            <w:gridSpan w:val="2"/>
            <w:tcBorders>
              <w:top w:val="single" w:sz="4" w:space="0" w:color="000000"/>
              <w:bottom w:val="single" w:sz="4" w:space="0" w:color="000000"/>
            </w:tcBorders>
          </w:tcPr>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PRACOYO BUDI UTOMO, A.Md. Kom</w:t>
            </w:r>
          </w:p>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D92462">
            <w:pPr>
              <w:pBdr>
                <w:top w:val="nil"/>
                <w:left w:val="nil"/>
                <w:bottom w:val="nil"/>
                <w:right w:val="nil"/>
                <w:between w:val="nil"/>
              </w:pBdr>
              <w:rPr>
                <w:rFonts w:ascii="Bookman Old Style" w:eastAsia="Bookman Old Style" w:hAnsi="Bookman Old Style" w:cs="Bookman Old Style"/>
                <w:color w:val="000000"/>
              </w:rPr>
            </w:pPr>
          </w:p>
          <w:p w:rsidR="00D92462" w:rsidRDefault="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KARANTIKA SURYA SOVIANI, S.H</w:t>
            </w:r>
          </w:p>
        </w:tc>
        <w:tc>
          <w:tcPr>
            <w:tcW w:w="2235" w:type="dxa"/>
            <w:gridSpan w:val="2"/>
            <w:tcBorders>
              <w:top w:val="single" w:sz="4" w:space="0" w:color="000000"/>
              <w:bottom w:val="single" w:sz="4" w:space="0" w:color="000000"/>
            </w:tcBorders>
          </w:tcPr>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Anggota</w:t>
            </w: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Anggota</w:t>
            </w:r>
          </w:p>
          <w:p w:rsidR="00D92462" w:rsidRDefault="00D92462">
            <w:pPr>
              <w:pBdr>
                <w:top w:val="nil"/>
                <w:left w:val="nil"/>
                <w:bottom w:val="nil"/>
                <w:right w:val="nil"/>
                <w:between w:val="nil"/>
              </w:pBdr>
              <w:ind w:left="-108" w:right="-108"/>
              <w:jc w:val="center"/>
              <w:rPr>
                <w:rFonts w:ascii="Bookman Old Style" w:eastAsia="Bookman Old Style" w:hAnsi="Bookman Old Style" w:cs="Bookman Old Style"/>
                <w:color w:val="000000"/>
              </w:rPr>
            </w:pPr>
          </w:p>
        </w:tc>
        <w:tc>
          <w:tcPr>
            <w:tcW w:w="3705" w:type="dxa"/>
            <w:gridSpan w:val="2"/>
            <w:tcBorders>
              <w:top w:val="single" w:sz="4" w:space="0" w:color="000000"/>
              <w:bottom w:val="single" w:sz="4" w:space="0" w:color="000000"/>
              <w:right w:val="single" w:sz="4" w:space="0" w:color="000000"/>
            </w:tcBorders>
          </w:tcPr>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Pranata Komputer Pada Badan Kesatuan Bangsa dan Politik</w:t>
            </w: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Calon Perancang Peraturan Perundang-undangan pada Sekretariat Daerah</w:t>
            </w:r>
          </w:p>
        </w:tc>
      </w:tr>
      <w:tr w:rsidR="00D92462">
        <w:trPr>
          <w:gridAfter w:val="1"/>
          <w:wAfter w:w="828" w:type="dxa"/>
        </w:trPr>
        <w:tc>
          <w:tcPr>
            <w:tcW w:w="990" w:type="dxa"/>
            <w:gridSpan w:val="2"/>
            <w:tcBorders>
              <w:top w:val="nil"/>
              <w:left w:val="nil"/>
              <w:bottom w:val="nil"/>
              <w:right w:val="nil"/>
            </w:tcBorders>
          </w:tcPr>
          <w:p w:rsidR="00D92462" w:rsidRDefault="00D92462">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4505" w:type="dxa"/>
            <w:gridSpan w:val="2"/>
            <w:tcBorders>
              <w:top w:val="nil"/>
              <w:left w:val="nil"/>
              <w:bottom w:val="nil"/>
              <w:right w:val="nil"/>
            </w:tcBorders>
          </w:tcPr>
          <w:p w:rsidR="00D92462" w:rsidRDefault="00D92462">
            <w:pPr>
              <w:pBdr>
                <w:top w:val="nil"/>
                <w:left w:val="nil"/>
                <w:bottom w:val="nil"/>
                <w:right w:val="nil"/>
                <w:between w:val="nil"/>
              </w:pBdr>
              <w:rPr>
                <w:rFonts w:ascii="Bookman Old Style" w:eastAsia="Bookman Old Style" w:hAnsi="Bookman Old Style" w:cs="Bookman Old Style"/>
                <w:color w:val="000000"/>
              </w:rPr>
            </w:pPr>
          </w:p>
        </w:tc>
        <w:tc>
          <w:tcPr>
            <w:tcW w:w="4567" w:type="dxa"/>
            <w:gridSpan w:val="2"/>
            <w:tcBorders>
              <w:top w:val="nil"/>
              <w:left w:val="nil"/>
              <w:bottom w:val="nil"/>
              <w:right w:val="nil"/>
            </w:tcBorders>
          </w:tcPr>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KARANGANYAR,</w:t>
            </w: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center"/>
              <w:rPr>
                <w:rFonts w:ascii="Bookman Old Style" w:eastAsia="Bookman Old Style" w:hAnsi="Bookman Old Style" w:cs="Bookman Old Style"/>
                <w:color w:val="000000"/>
              </w:rPr>
            </w:pPr>
          </w:p>
          <w:p w:rsidR="00D92462" w:rsidRDefault="006D39F9" w:rsidP="006D39F9">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 xml:space="preserve">         </w:t>
            </w:r>
            <w:r w:rsidR="00F35C8D">
              <w:rPr>
                <w:rFonts w:ascii="Bookman Old Style" w:eastAsia="Bookman Old Style" w:hAnsi="Bookman Old Style" w:cs="Bookman Old Style"/>
                <w:color w:val="000000"/>
              </w:rPr>
              <w:t>JULIYATMONO</w:t>
            </w:r>
          </w:p>
        </w:tc>
      </w:tr>
    </w:tbl>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tbl>
      <w:tblPr>
        <w:tblStyle w:val="a"/>
        <w:tblW w:w="5175" w:type="dxa"/>
        <w:tblInd w:w="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
        <w:gridCol w:w="3342"/>
        <w:gridCol w:w="1417"/>
      </w:tblGrid>
      <w:tr w:rsidR="006D39F9" w:rsidTr="00F35C8D">
        <w:trPr>
          <w:trHeight w:val="194"/>
        </w:trPr>
        <w:tc>
          <w:tcPr>
            <w:tcW w:w="5175" w:type="dxa"/>
            <w:gridSpan w:val="3"/>
            <w:tcBorders>
              <w:top w:val="single" w:sz="4" w:space="0" w:color="000000"/>
              <w:left w:val="single" w:sz="4" w:space="0" w:color="000000"/>
              <w:bottom w:val="single" w:sz="4" w:space="0" w:color="000000"/>
              <w:right w:val="single" w:sz="4" w:space="0" w:color="000000"/>
            </w:tcBorders>
          </w:tcPr>
          <w:p w:rsidR="006D39F9" w:rsidRDefault="006D39F9" w:rsidP="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Telah dikoordinasikan</w:t>
            </w:r>
          </w:p>
        </w:tc>
      </w:tr>
      <w:tr w:rsidR="006D39F9" w:rsidTr="00F35C8D">
        <w:trPr>
          <w:trHeight w:val="205"/>
        </w:trPr>
        <w:tc>
          <w:tcPr>
            <w:tcW w:w="3758" w:type="dxa"/>
            <w:gridSpan w:val="2"/>
            <w:tcBorders>
              <w:top w:val="single" w:sz="4" w:space="0" w:color="000000"/>
              <w:left w:val="single" w:sz="4" w:space="0" w:color="000000"/>
              <w:bottom w:val="single" w:sz="4" w:space="0" w:color="000000"/>
              <w:right w:val="single" w:sz="4" w:space="0" w:color="000000"/>
            </w:tcBorders>
          </w:tcPr>
          <w:p w:rsidR="006D39F9" w:rsidRDefault="006D39F9" w:rsidP="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w:t>
            </w:r>
          </w:p>
        </w:tc>
        <w:tc>
          <w:tcPr>
            <w:tcW w:w="1417" w:type="dxa"/>
            <w:tcBorders>
              <w:top w:val="single" w:sz="4" w:space="0" w:color="000000"/>
              <w:left w:val="single" w:sz="4" w:space="0" w:color="000000"/>
              <w:bottom w:val="single" w:sz="4" w:space="0" w:color="000000"/>
              <w:right w:val="single" w:sz="4" w:space="0" w:color="000000"/>
            </w:tcBorders>
          </w:tcPr>
          <w:p w:rsidR="006D39F9" w:rsidRDefault="006D39F9" w:rsidP="00F35C8D">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Paraf</w:t>
            </w:r>
          </w:p>
        </w:tc>
      </w:tr>
      <w:tr w:rsidR="006D39F9" w:rsidTr="00F35C8D">
        <w:trPr>
          <w:trHeight w:val="282"/>
        </w:trPr>
        <w:tc>
          <w:tcPr>
            <w:tcW w:w="416" w:type="dxa"/>
            <w:vMerge w:val="restart"/>
            <w:tcBorders>
              <w:top w:val="single" w:sz="4" w:space="0" w:color="000000"/>
              <w:left w:val="single" w:sz="4" w:space="0" w:color="000000"/>
              <w:bottom w:val="single" w:sz="4" w:space="0" w:color="000000"/>
              <w:right w:val="single" w:sz="4" w:space="0" w:color="000000"/>
            </w:tcBorders>
            <w:vAlign w:val="center"/>
          </w:tcPr>
          <w:p w:rsidR="006D39F9" w:rsidRDefault="006D39F9" w:rsidP="00F35C8D">
            <w:pPr>
              <w:pBdr>
                <w:top w:val="nil"/>
                <w:left w:val="nil"/>
                <w:bottom w:val="nil"/>
                <w:right w:val="nil"/>
                <w:between w:val="nil"/>
              </w:pBdr>
              <w:ind w:left="-108" w:right="-108"/>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3342" w:type="dxa"/>
            <w:vMerge w:val="restart"/>
            <w:tcBorders>
              <w:top w:val="single" w:sz="4" w:space="0" w:color="000000"/>
              <w:left w:val="single" w:sz="4" w:space="0" w:color="000000"/>
              <w:bottom w:val="single" w:sz="4" w:space="0" w:color="000000"/>
              <w:right w:val="single" w:sz="4" w:space="0" w:color="000000"/>
            </w:tcBorders>
            <w:vAlign w:val="center"/>
          </w:tcPr>
          <w:p w:rsidR="006D39F9" w:rsidRDefault="006D39F9" w:rsidP="00F35C8D">
            <w:pPr>
              <w:pBdr>
                <w:top w:val="nil"/>
                <w:left w:val="nil"/>
                <w:bottom w:val="nil"/>
                <w:right w:val="nil"/>
                <w:between w:val="nil"/>
              </w:pBdr>
              <w:ind w:right="-1242"/>
              <w:rPr>
                <w:rFonts w:ascii="Bookman Old Style" w:eastAsia="Bookman Old Style" w:hAnsi="Bookman Old Style" w:cs="Bookman Old Style"/>
                <w:color w:val="000000"/>
              </w:rPr>
            </w:pPr>
            <w:r>
              <w:rPr>
                <w:rFonts w:ascii="Bookman Old Style" w:eastAsia="Bookman Old Style" w:hAnsi="Bookman Old Style" w:cs="Bookman Old Style"/>
                <w:color w:val="000000"/>
              </w:rPr>
              <w:t>Asisten Pemerintahan dan Kesejahteraan Rakyat</w:t>
            </w:r>
          </w:p>
        </w:tc>
        <w:tc>
          <w:tcPr>
            <w:tcW w:w="1417" w:type="dxa"/>
            <w:vMerge w:val="restart"/>
            <w:tcBorders>
              <w:top w:val="single" w:sz="4" w:space="0" w:color="000000"/>
              <w:left w:val="single" w:sz="4" w:space="0" w:color="000000"/>
              <w:bottom w:val="single" w:sz="4" w:space="0" w:color="000000"/>
              <w:right w:val="single" w:sz="4" w:space="0" w:color="000000"/>
            </w:tcBorders>
          </w:tcPr>
          <w:p w:rsidR="006D39F9" w:rsidRDefault="006D39F9" w:rsidP="00F35C8D">
            <w:pPr>
              <w:pBdr>
                <w:top w:val="nil"/>
                <w:left w:val="nil"/>
                <w:bottom w:val="nil"/>
                <w:right w:val="nil"/>
                <w:between w:val="nil"/>
              </w:pBdr>
              <w:rPr>
                <w:rFonts w:ascii="Bookman Old Style" w:eastAsia="Bookman Old Style" w:hAnsi="Bookman Old Style" w:cs="Bookman Old Style"/>
                <w:color w:val="000000"/>
              </w:rPr>
            </w:pPr>
          </w:p>
        </w:tc>
      </w:tr>
      <w:tr w:rsidR="006D39F9" w:rsidTr="00F35C8D">
        <w:trPr>
          <w:trHeight w:val="324"/>
        </w:trPr>
        <w:tc>
          <w:tcPr>
            <w:tcW w:w="416" w:type="dxa"/>
            <w:vMerge/>
            <w:tcBorders>
              <w:top w:val="single" w:sz="4" w:space="0" w:color="000000"/>
              <w:left w:val="single" w:sz="4" w:space="0" w:color="000000"/>
              <w:bottom w:val="single" w:sz="4" w:space="0" w:color="000000"/>
              <w:right w:val="single" w:sz="4" w:space="0" w:color="000000"/>
            </w:tcBorders>
            <w:vAlign w:val="center"/>
          </w:tcPr>
          <w:p w:rsidR="006D39F9" w:rsidRDefault="006D39F9" w:rsidP="00F35C8D">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3342" w:type="dxa"/>
            <w:vMerge/>
            <w:tcBorders>
              <w:top w:val="single" w:sz="4" w:space="0" w:color="000000"/>
              <w:left w:val="single" w:sz="4" w:space="0" w:color="000000"/>
              <w:bottom w:val="single" w:sz="4" w:space="0" w:color="000000"/>
              <w:right w:val="single" w:sz="4" w:space="0" w:color="000000"/>
            </w:tcBorders>
            <w:vAlign w:val="center"/>
          </w:tcPr>
          <w:p w:rsidR="006D39F9" w:rsidRDefault="006D39F9" w:rsidP="00F35C8D">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1417" w:type="dxa"/>
            <w:vMerge/>
            <w:tcBorders>
              <w:top w:val="single" w:sz="4" w:space="0" w:color="000000"/>
              <w:left w:val="single" w:sz="4" w:space="0" w:color="000000"/>
              <w:bottom w:val="single" w:sz="4" w:space="0" w:color="000000"/>
              <w:right w:val="single" w:sz="4" w:space="0" w:color="000000"/>
            </w:tcBorders>
          </w:tcPr>
          <w:p w:rsidR="006D39F9" w:rsidRDefault="006D39F9" w:rsidP="00F35C8D">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r>
      <w:tr w:rsidR="006D39F9" w:rsidTr="00F35C8D">
        <w:trPr>
          <w:trHeight w:val="282"/>
        </w:trPr>
        <w:tc>
          <w:tcPr>
            <w:tcW w:w="416" w:type="dxa"/>
            <w:vMerge w:val="restart"/>
            <w:tcBorders>
              <w:top w:val="single" w:sz="4" w:space="0" w:color="000000"/>
              <w:left w:val="single" w:sz="4" w:space="0" w:color="000000"/>
              <w:bottom w:val="single" w:sz="4" w:space="0" w:color="000000"/>
              <w:right w:val="single" w:sz="4" w:space="0" w:color="000000"/>
            </w:tcBorders>
          </w:tcPr>
          <w:p w:rsidR="006D39F9" w:rsidRDefault="006D39F9" w:rsidP="00F35C8D">
            <w:pPr>
              <w:pBdr>
                <w:top w:val="nil"/>
                <w:left w:val="nil"/>
                <w:bottom w:val="nil"/>
                <w:right w:val="nil"/>
                <w:between w:val="nil"/>
              </w:pBdr>
              <w:ind w:left="-108" w:right="-107"/>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3342" w:type="dxa"/>
            <w:vMerge w:val="restart"/>
            <w:tcBorders>
              <w:top w:val="single" w:sz="4" w:space="0" w:color="000000"/>
              <w:left w:val="single" w:sz="4" w:space="0" w:color="000000"/>
              <w:bottom w:val="single" w:sz="4" w:space="0" w:color="000000"/>
              <w:right w:val="single" w:sz="4" w:space="0" w:color="000000"/>
            </w:tcBorders>
          </w:tcPr>
          <w:p w:rsidR="006D39F9" w:rsidRDefault="006D39F9" w:rsidP="00F35C8D">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Badan Kesatuan Bangsa dan Politik</w:t>
            </w:r>
          </w:p>
        </w:tc>
        <w:tc>
          <w:tcPr>
            <w:tcW w:w="1417" w:type="dxa"/>
            <w:vMerge w:val="restart"/>
            <w:tcBorders>
              <w:top w:val="single" w:sz="4" w:space="0" w:color="000000"/>
              <w:left w:val="single" w:sz="4" w:space="0" w:color="000000"/>
              <w:bottom w:val="single" w:sz="4" w:space="0" w:color="000000"/>
              <w:right w:val="single" w:sz="4" w:space="0" w:color="000000"/>
            </w:tcBorders>
          </w:tcPr>
          <w:p w:rsidR="006D39F9" w:rsidRDefault="006D39F9" w:rsidP="00F35C8D">
            <w:pPr>
              <w:pBdr>
                <w:top w:val="nil"/>
                <w:left w:val="nil"/>
                <w:bottom w:val="nil"/>
                <w:right w:val="nil"/>
                <w:between w:val="nil"/>
              </w:pBdr>
              <w:rPr>
                <w:rFonts w:ascii="Bookman Old Style" w:eastAsia="Bookman Old Style" w:hAnsi="Bookman Old Style" w:cs="Bookman Old Style"/>
                <w:color w:val="000000"/>
              </w:rPr>
            </w:pPr>
          </w:p>
        </w:tc>
      </w:tr>
      <w:tr w:rsidR="006D39F9" w:rsidTr="00F35C8D">
        <w:trPr>
          <w:trHeight w:val="324"/>
        </w:trPr>
        <w:tc>
          <w:tcPr>
            <w:tcW w:w="416" w:type="dxa"/>
            <w:vMerge/>
            <w:tcBorders>
              <w:top w:val="single" w:sz="4" w:space="0" w:color="000000"/>
              <w:left w:val="single" w:sz="4" w:space="0" w:color="000000"/>
              <w:bottom w:val="single" w:sz="4" w:space="0" w:color="000000"/>
              <w:right w:val="single" w:sz="4" w:space="0" w:color="000000"/>
            </w:tcBorders>
          </w:tcPr>
          <w:p w:rsidR="006D39F9" w:rsidRDefault="006D39F9" w:rsidP="00F35C8D">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3342" w:type="dxa"/>
            <w:vMerge/>
            <w:tcBorders>
              <w:top w:val="single" w:sz="4" w:space="0" w:color="000000"/>
              <w:left w:val="single" w:sz="4" w:space="0" w:color="000000"/>
              <w:bottom w:val="single" w:sz="4" w:space="0" w:color="000000"/>
              <w:right w:val="single" w:sz="4" w:space="0" w:color="000000"/>
            </w:tcBorders>
          </w:tcPr>
          <w:p w:rsidR="006D39F9" w:rsidRDefault="006D39F9" w:rsidP="00F35C8D">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c>
          <w:tcPr>
            <w:tcW w:w="1417" w:type="dxa"/>
            <w:vMerge/>
            <w:tcBorders>
              <w:top w:val="single" w:sz="4" w:space="0" w:color="000000"/>
              <w:left w:val="single" w:sz="4" w:space="0" w:color="000000"/>
              <w:bottom w:val="single" w:sz="4" w:space="0" w:color="000000"/>
              <w:right w:val="single" w:sz="4" w:space="0" w:color="000000"/>
            </w:tcBorders>
          </w:tcPr>
          <w:p w:rsidR="006D39F9" w:rsidRDefault="006D39F9" w:rsidP="00F35C8D">
            <w:pPr>
              <w:widowControl w:val="0"/>
              <w:pBdr>
                <w:top w:val="nil"/>
                <w:left w:val="nil"/>
                <w:bottom w:val="nil"/>
                <w:right w:val="nil"/>
                <w:between w:val="nil"/>
              </w:pBdr>
              <w:spacing w:line="276" w:lineRule="auto"/>
              <w:rPr>
                <w:rFonts w:ascii="Bookman Old Style" w:eastAsia="Bookman Old Style" w:hAnsi="Bookman Old Style" w:cs="Bookman Old Style"/>
                <w:color w:val="000000"/>
              </w:rPr>
            </w:pPr>
          </w:p>
        </w:tc>
      </w:tr>
    </w:tbl>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p w:rsidR="00D92462" w:rsidRDefault="00D92462">
      <w:pPr>
        <w:pBdr>
          <w:top w:val="nil"/>
          <w:left w:val="nil"/>
          <w:bottom w:val="nil"/>
          <w:right w:val="nil"/>
          <w:between w:val="nil"/>
        </w:pBdr>
        <w:jc w:val="both"/>
        <w:rPr>
          <w:rFonts w:ascii="Bookman Old Style" w:eastAsia="Bookman Old Style" w:hAnsi="Bookman Old Style" w:cs="Bookman Old Style"/>
        </w:rPr>
      </w:pPr>
    </w:p>
    <w:p w:rsidR="00D92462" w:rsidRDefault="00D92462">
      <w:pPr>
        <w:pBdr>
          <w:top w:val="nil"/>
          <w:left w:val="nil"/>
          <w:bottom w:val="nil"/>
          <w:right w:val="nil"/>
          <w:between w:val="nil"/>
        </w:pBdr>
        <w:jc w:val="both"/>
        <w:rPr>
          <w:rFonts w:ascii="Bookman Old Style" w:eastAsia="Bookman Old Style" w:hAnsi="Bookman Old Style" w:cs="Bookman Old Style"/>
        </w:rPr>
      </w:pPr>
    </w:p>
    <w:p w:rsidR="00D92462" w:rsidRDefault="00D92462">
      <w:pPr>
        <w:pBdr>
          <w:top w:val="nil"/>
          <w:left w:val="nil"/>
          <w:bottom w:val="nil"/>
          <w:right w:val="nil"/>
          <w:between w:val="nil"/>
        </w:pBdr>
        <w:jc w:val="both"/>
        <w:rPr>
          <w:rFonts w:ascii="Bookman Old Style" w:eastAsia="Bookman Old Style" w:hAnsi="Bookman Old Style" w:cs="Bookman Old Style"/>
          <w:color w:val="000000"/>
        </w:rPr>
      </w:pPr>
    </w:p>
    <w:sectPr w:rsidR="00D92462">
      <w:headerReference w:type="default" r:id="rId7"/>
      <w:pgSz w:w="12191" w:h="18711"/>
      <w:pgMar w:top="794" w:right="1418" w:bottom="96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F24" w:rsidRDefault="001B7F24" w:rsidP="005616DD">
      <w:r>
        <w:separator/>
      </w:r>
    </w:p>
  </w:endnote>
  <w:endnote w:type="continuationSeparator" w:id="0">
    <w:p w:rsidR="001B7F24" w:rsidRDefault="001B7F24" w:rsidP="0056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F24" w:rsidRDefault="001B7F24" w:rsidP="005616DD">
      <w:r>
        <w:separator/>
      </w:r>
    </w:p>
  </w:footnote>
  <w:footnote w:type="continuationSeparator" w:id="0">
    <w:p w:rsidR="001B7F24" w:rsidRDefault="001B7F24" w:rsidP="0056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DD" w:rsidRDefault="005616DD">
    <w:pPr>
      <w:pStyle w:val="Header"/>
    </w:pPr>
  </w:p>
  <w:p w:rsidR="005616DD" w:rsidRDefault="005616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33848"/>
    <w:multiLevelType w:val="multilevel"/>
    <w:tmpl w:val="A93E2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243BCC"/>
    <w:multiLevelType w:val="multilevel"/>
    <w:tmpl w:val="5F2CA574"/>
    <w:lvl w:ilvl="0">
      <w:start w:val="1"/>
      <w:numFmt w:val="lowerLetter"/>
      <w:lvlText w:val="%1."/>
      <w:lvlJc w:val="left"/>
      <w:pPr>
        <w:ind w:left="3240" w:hanging="360"/>
      </w:pPr>
    </w:lvl>
    <w:lvl w:ilvl="1">
      <w:start w:val="11"/>
      <w:numFmt w:val="lowerLetter"/>
      <w:lvlText w:val="%2."/>
      <w:lvlJc w:val="left"/>
      <w:pPr>
        <w:ind w:left="3960" w:hanging="360"/>
      </w:pPr>
    </w:lvl>
    <w:lvl w:ilvl="2">
      <w:start w:val="10"/>
      <w:numFmt w:val="lowerLetter"/>
      <w:lvlText w:val="%3."/>
      <w:lvlJc w:val="left"/>
      <w:pPr>
        <w:ind w:left="4680" w:hanging="180"/>
      </w:pPr>
    </w:lvl>
    <w:lvl w:ilvl="3">
      <w:start w:val="1"/>
      <w:numFmt w:val="lowerLetter"/>
      <w:lvlText w:val="%4."/>
      <w:lvlJc w:val="left"/>
      <w:pPr>
        <w:ind w:left="5400" w:hanging="360"/>
      </w:pPr>
      <w:rPr>
        <w:rFonts w:ascii="Bookman Old Style" w:eastAsia="Bookman Old Style" w:hAnsi="Bookman Old Style" w:cs="Bookman Old Style"/>
      </w:r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
    <w:nsid w:val="7B042A67"/>
    <w:multiLevelType w:val="multilevel"/>
    <w:tmpl w:val="BB960A7C"/>
    <w:lvl w:ilvl="0">
      <w:start w:val="2"/>
      <w:numFmt w:val="decimal"/>
      <w:lvlText w:val="%1."/>
      <w:lvlJc w:val="left"/>
      <w:pPr>
        <w:ind w:left="2607" w:hanging="360"/>
      </w:pPr>
      <w:rPr>
        <w:vertAlign w:val="baseline"/>
      </w:rPr>
    </w:lvl>
    <w:lvl w:ilvl="1">
      <w:start w:val="1"/>
      <w:numFmt w:val="lowerLetter"/>
      <w:lvlText w:val="%2."/>
      <w:lvlJc w:val="left"/>
      <w:pPr>
        <w:ind w:left="3327" w:hanging="360"/>
      </w:pPr>
      <w:rPr>
        <w:vertAlign w:val="baseline"/>
      </w:rPr>
    </w:lvl>
    <w:lvl w:ilvl="2">
      <w:start w:val="1"/>
      <w:numFmt w:val="lowerRoman"/>
      <w:lvlText w:val="%3."/>
      <w:lvlJc w:val="right"/>
      <w:pPr>
        <w:ind w:left="4047" w:hanging="180"/>
      </w:pPr>
      <w:rPr>
        <w:vertAlign w:val="baseline"/>
      </w:rPr>
    </w:lvl>
    <w:lvl w:ilvl="3">
      <w:start w:val="1"/>
      <w:numFmt w:val="decimal"/>
      <w:lvlText w:val="%4."/>
      <w:lvlJc w:val="left"/>
      <w:pPr>
        <w:ind w:left="4767" w:hanging="360"/>
      </w:pPr>
      <w:rPr>
        <w:vertAlign w:val="baseline"/>
      </w:rPr>
    </w:lvl>
    <w:lvl w:ilvl="4">
      <w:start w:val="1"/>
      <w:numFmt w:val="lowerLetter"/>
      <w:lvlText w:val="%5."/>
      <w:lvlJc w:val="left"/>
      <w:pPr>
        <w:ind w:left="5487" w:hanging="360"/>
      </w:pPr>
      <w:rPr>
        <w:vertAlign w:val="baseline"/>
      </w:rPr>
    </w:lvl>
    <w:lvl w:ilvl="5">
      <w:start w:val="1"/>
      <w:numFmt w:val="lowerRoman"/>
      <w:lvlText w:val="%6."/>
      <w:lvlJc w:val="right"/>
      <w:pPr>
        <w:ind w:left="6207" w:hanging="180"/>
      </w:pPr>
      <w:rPr>
        <w:vertAlign w:val="baseline"/>
      </w:rPr>
    </w:lvl>
    <w:lvl w:ilvl="6">
      <w:start w:val="1"/>
      <w:numFmt w:val="decimal"/>
      <w:lvlText w:val="%7."/>
      <w:lvlJc w:val="left"/>
      <w:pPr>
        <w:ind w:left="6927" w:hanging="360"/>
      </w:pPr>
      <w:rPr>
        <w:vertAlign w:val="baseline"/>
      </w:rPr>
    </w:lvl>
    <w:lvl w:ilvl="7">
      <w:start w:val="1"/>
      <w:numFmt w:val="lowerLetter"/>
      <w:lvlText w:val="%8."/>
      <w:lvlJc w:val="left"/>
      <w:pPr>
        <w:ind w:left="7647" w:hanging="360"/>
      </w:pPr>
      <w:rPr>
        <w:vertAlign w:val="baseline"/>
      </w:rPr>
    </w:lvl>
    <w:lvl w:ilvl="8">
      <w:start w:val="1"/>
      <w:numFmt w:val="lowerRoman"/>
      <w:lvlText w:val="%9."/>
      <w:lvlJc w:val="right"/>
      <w:pPr>
        <w:ind w:left="8367"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92462"/>
    <w:rsid w:val="001B7F24"/>
    <w:rsid w:val="0040612B"/>
    <w:rsid w:val="005616DD"/>
    <w:rsid w:val="006D39F9"/>
    <w:rsid w:val="00D92462"/>
    <w:rsid w:val="00E62EA9"/>
    <w:rsid w:val="00F35C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F37EF-C6BA-4080-AECE-536949E3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jc w:val="center"/>
      <w:outlineLvl w:val="0"/>
    </w:pPr>
    <w:rPr>
      <w:color w:val="000000"/>
      <w:u w:val="single"/>
    </w:rPr>
  </w:style>
  <w:style w:type="paragraph" w:styleId="Heading2">
    <w:name w:val="heading 2"/>
    <w:basedOn w:val="Normal"/>
    <w:next w:val="Normal"/>
    <w:pPr>
      <w:keepNext/>
      <w:pBdr>
        <w:top w:val="nil"/>
        <w:left w:val="nil"/>
        <w:bottom w:val="nil"/>
        <w:right w:val="nil"/>
        <w:between w:val="nil"/>
      </w:pBdr>
      <w:jc w:val="center"/>
      <w:outlineLvl w:val="1"/>
    </w:pPr>
    <w:rPr>
      <w:b/>
      <w:color w:val="000000"/>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color w:val="000000"/>
      <w:sz w:val="26"/>
      <w:szCs w:val="26"/>
    </w:rPr>
  </w:style>
  <w:style w:type="paragraph" w:styleId="Heading4">
    <w:name w:val="heading 4"/>
    <w:basedOn w:val="Normal"/>
    <w:next w:val="Normal"/>
    <w:pPr>
      <w:keepNext/>
      <w:pBdr>
        <w:top w:val="nil"/>
        <w:left w:val="nil"/>
        <w:bottom w:val="nil"/>
        <w:right w:val="nil"/>
        <w:between w:val="nil"/>
      </w:pBdr>
      <w:jc w:val="both"/>
      <w:outlineLvl w:val="3"/>
    </w:pPr>
    <w:rPr>
      <w:color w:val="000000"/>
    </w:rPr>
  </w:style>
  <w:style w:type="paragraph" w:styleId="Heading5">
    <w:name w:val="heading 5"/>
    <w:basedOn w:val="Normal"/>
    <w:next w:val="Normal"/>
    <w:pPr>
      <w:keepNext/>
      <w:pBdr>
        <w:top w:val="nil"/>
        <w:left w:val="nil"/>
        <w:bottom w:val="nil"/>
        <w:right w:val="nil"/>
        <w:between w:val="nil"/>
      </w:pBdr>
      <w:jc w:val="center"/>
      <w:outlineLvl w:val="4"/>
    </w:pPr>
    <w:rPr>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D39F9"/>
    <w:rPr>
      <w:rFonts w:ascii="Tahoma" w:hAnsi="Tahoma" w:cs="Tahoma"/>
      <w:sz w:val="16"/>
      <w:szCs w:val="16"/>
    </w:rPr>
  </w:style>
  <w:style w:type="character" w:customStyle="1" w:styleId="BalloonTextChar">
    <w:name w:val="Balloon Text Char"/>
    <w:basedOn w:val="DefaultParagraphFont"/>
    <w:link w:val="BalloonText"/>
    <w:uiPriority w:val="99"/>
    <w:semiHidden/>
    <w:rsid w:val="006D39F9"/>
    <w:rPr>
      <w:rFonts w:ascii="Tahoma" w:hAnsi="Tahoma" w:cs="Tahoma"/>
      <w:sz w:val="16"/>
      <w:szCs w:val="16"/>
    </w:rPr>
  </w:style>
  <w:style w:type="paragraph" w:styleId="Header">
    <w:name w:val="header"/>
    <w:basedOn w:val="Normal"/>
    <w:link w:val="HeaderChar"/>
    <w:uiPriority w:val="99"/>
    <w:unhideWhenUsed/>
    <w:rsid w:val="005616DD"/>
    <w:pPr>
      <w:tabs>
        <w:tab w:val="center" w:pos="4513"/>
        <w:tab w:val="right" w:pos="9026"/>
      </w:tabs>
    </w:pPr>
  </w:style>
  <w:style w:type="character" w:customStyle="1" w:styleId="HeaderChar">
    <w:name w:val="Header Char"/>
    <w:basedOn w:val="DefaultParagraphFont"/>
    <w:link w:val="Header"/>
    <w:uiPriority w:val="99"/>
    <w:rsid w:val="005616DD"/>
  </w:style>
  <w:style w:type="paragraph" w:styleId="Footer">
    <w:name w:val="footer"/>
    <w:basedOn w:val="Normal"/>
    <w:link w:val="FooterChar"/>
    <w:uiPriority w:val="99"/>
    <w:unhideWhenUsed/>
    <w:rsid w:val="005616DD"/>
    <w:pPr>
      <w:tabs>
        <w:tab w:val="center" w:pos="4513"/>
        <w:tab w:val="right" w:pos="9026"/>
      </w:tabs>
    </w:pPr>
  </w:style>
  <w:style w:type="character" w:customStyle="1" w:styleId="FooterChar">
    <w:name w:val="Footer Char"/>
    <w:basedOn w:val="DefaultParagraphFont"/>
    <w:link w:val="Footer"/>
    <w:uiPriority w:val="99"/>
    <w:rsid w:val="0056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2022-03-23T07:37:00Z</cp:lastPrinted>
  <dcterms:created xsi:type="dcterms:W3CDTF">2022-03-23T07:39:00Z</dcterms:created>
  <dcterms:modified xsi:type="dcterms:W3CDTF">2022-10-10T02:31:00Z</dcterms:modified>
</cp:coreProperties>
</file>