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EE2" w:rsidRPr="00887766" w:rsidRDefault="00934EE2" w:rsidP="00934EE2">
      <w:pPr>
        <w:spacing w:line="288" w:lineRule="auto"/>
        <w:jc w:val="both"/>
        <w:rPr>
          <w:rFonts w:ascii="Arial" w:hAnsi="Arial" w:cs="Arial"/>
          <w:lang w:val="id-ID"/>
        </w:rPr>
      </w:pPr>
    </w:p>
    <w:tbl>
      <w:tblPr>
        <w:tblpPr w:leftFromText="180" w:rightFromText="180" w:horzAnchor="margin" w:tblpXSpec="center" w:tblpY="-1035"/>
        <w:tblW w:w="10215" w:type="dxa"/>
        <w:tblLayout w:type="fixed"/>
        <w:tblLook w:val="01E0" w:firstRow="1" w:lastRow="1" w:firstColumn="1" w:lastColumn="1" w:noHBand="0" w:noVBand="0"/>
      </w:tblPr>
      <w:tblGrid>
        <w:gridCol w:w="1404"/>
        <w:gridCol w:w="8811"/>
      </w:tblGrid>
      <w:tr w:rsidR="00934EE2" w:rsidRPr="0071598C" w:rsidTr="00A14EEB">
        <w:trPr>
          <w:trHeight w:val="1444"/>
        </w:trPr>
        <w:tc>
          <w:tcPr>
            <w:tcW w:w="1404" w:type="dxa"/>
            <w:tcBorders>
              <w:bottom w:val="thickThinSmallGap" w:sz="24" w:space="0" w:color="auto"/>
            </w:tcBorders>
            <w:vAlign w:val="center"/>
          </w:tcPr>
          <w:p w:rsidR="00934EE2" w:rsidRPr="00276EFE" w:rsidRDefault="00934EE2" w:rsidP="00A14EEB">
            <w:pPr>
              <w:spacing w:before="240"/>
              <w:rPr>
                <w:lang w:val="sv-SE"/>
              </w:rPr>
            </w:pPr>
            <w:r>
              <w:rPr>
                <w:noProof/>
                <w:lang w:val="id-ID" w:eastAsia="id-ID"/>
              </w:rPr>
              <w:drawing>
                <wp:anchor distT="0" distB="0" distL="114300" distR="114300" simplePos="0" relativeHeight="251659264" behindDoc="0" locked="0" layoutInCell="1" allowOverlap="1" wp14:anchorId="7C15C9A6" wp14:editId="6AE5DD90">
                  <wp:simplePos x="0" y="0"/>
                  <wp:positionH relativeFrom="column">
                    <wp:posOffset>-31115</wp:posOffset>
                  </wp:positionH>
                  <wp:positionV relativeFrom="paragraph">
                    <wp:posOffset>2540</wp:posOffset>
                  </wp:positionV>
                  <wp:extent cx="742950" cy="9144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42950" cy="914400"/>
                          </a:xfrm>
                          <a:prstGeom prst="rect">
                            <a:avLst/>
                          </a:prstGeom>
                          <a:noFill/>
                          <a:ln w="9525">
                            <a:noFill/>
                            <a:miter lim="800000"/>
                            <a:headEnd/>
                            <a:tailEnd/>
                          </a:ln>
                        </pic:spPr>
                      </pic:pic>
                    </a:graphicData>
                  </a:graphic>
                </wp:anchor>
              </w:drawing>
            </w:r>
          </w:p>
          <w:p w:rsidR="00934EE2" w:rsidRPr="00276EFE" w:rsidRDefault="00934EE2" w:rsidP="00A14EEB">
            <w:pPr>
              <w:rPr>
                <w:lang w:val="sv-SE"/>
              </w:rPr>
            </w:pPr>
          </w:p>
          <w:p w:rsidR="00934EE2" w:rsidRPr="00276EFE" w:rsidRDefault="00934EE2" w:rsidP="00A14EEB">
            <w:pPr>
              <w:rPr>
                <w:lang w:val="sv-SE"/>
              </w:rPr>
            </w:pPr>
          </w:p>
        </w:tc>
        <w:tc>
          <w:tcPr>
            <w:tcW w:w="8811" w:type="dxa"/>
            <w:tcBorders>
              <w:bottom w:val="thickThinSmallGap" w:sz="24" w:space="0" w:color="auto"/>
            </w:tcBorders>
            <w:vAlign w:val="center"/>
          </w:tcPr>
          <w:p w:rsidR="00934EE2" w:rsidRPr="00846E8A" w:rsidRDefault="00934EE2" w:rsidP="00A14EEB">
            <w:pPr>
              <w:tabs>
                <w:tab w:val="left" w:pos="1440"/>
              </w:tabs>
              <w:jc w:val="center"/>
              <w:rPr>
                <w:rFonts w:ascii="Arial" w:hAnsi="Arial" w:cs="Arial"/>
                <w:b/>
                <w:sz w:val="28"/>
                <w:szCs w:val="28"/>
                <w:lang w:val="id-ID"/>
              </w:rPr>
            </w:pPr>
            <w:r w:rsidRPr="00846E8A">
              <w:rPr>
                <w:rFonts w:ascii="Arial" w:hAnsi="Arial" w:cs="Arial"/>
                <w:b/>
                <w:sz w:val="28"/>
                <w:szCs w:val="28"/>
                <w:lang w:val="sv-SE"/>
              </w:rPr>
              <w:t>PEMERINTAH KABUPATEN KARANGANYAR</w:t>
            </w:r>
          </w:p>
          <w:p w:rsidR="00934EE2" w:rsidRPr="00846E8A" w:rsidRDefault="00934EE2" w:rsidP="00A14EEB">
            <w:pPr>
              <w:tabs>
                <w:tab w:val="left" w:pos="1440"/>
              </w:tabs>
              <w:jc w:val="center"/>
              <w:rPr>
                <w:rFonts w:ascii="Arial" w:hAnsi="Arial" w:cs="Arial"/>
                <w:b/>
                <w:color w:val="000000"/>
                <w:sz w:val="36"/>
                <w:szCs w:val="28"/>
              </w:rPr>
            </w:pPr>
            <w:r w:rsidRPr="00846E8A">
              <w:rPr>
                <w:rFonts w:ascii="Arial" w:hAnsi="Arial" w:cs="Arial"/>
                <w:b/>
                <w:color w:val="000000"/>
                <w:sz w:val="36"/>
                <w:szCs w:val="28"/>
                <w:lang w:val="id-ID"/>
              </w:rPr>
              <w:t>BADAN KESATUAN BANGSA DAN POLITIK</w:t>
            </w:r>
          </w:p>
          <w:p w:rsidR="00934EE2" w:rsidRPr="001012AB" w:rsidRDefault="00934EE2" w:rsidP="00A14EEB">
            <w:pPr>
              <w:tabs>
                <w:tab w:val="left" w:pos="1440"/>
              </w:tabs>
              <w:jc w:val="center"/>
              <w:rPr>
                <w:rFonts w:ascii="Bookman Old Style" w:hAnsi="Bookman Old Style" w:cs="Arial"/>
                <w:b/>
                <w:color w:val="000000"/>
                <w:sz w:val="20"/>
              </w:rPr>
            </w:pPr>
          </w:p>
          <w:p w:rsidR="00934EE2" w:rsidRDefault="00934EE2" w:rsidP="00A14EEB">
            <w:pPr>
              <w:tabs>
                <w:tab w:val="left" w:pos="1440"/>
              </w:tabs>
              <w:jc w:val="center"/>
              <w:rPr>
                <w:rFonts w:ascii="Arial" w:hAnsi="Arial" w:cs="Arial"/>
                <w:sz w:val="22"/>
                <w:szCs w:val="28"/>
                <w:lang w:val="it-IT"/>
              </w:rPr>
            </w:pPr>
            <w:r w:rsidRPr="00846E8A">
              <w:rPr>
                <w:rFonts w:ascii="Arial" w:hAnsi="Arial" w:cs="Arial"/>
                <w:sz w:val="22"/>
                <w:szCs w:val="28"/>
                <w:lang w:val="sv-SE"/>
              </w:rPr>
              <w:t xml:space="preserve">Alamat : </w:t>
            </w:r>
            <w:r w:rsidRPr="0097201C">
              <w:rPr>
                <w:rFonts w:ascii="Arial" w:eastAsia="Calibri" w:hAnsi="Arial" w:cs="Arial"/>
                <w:color w:val="333333"/>
                <w:sz w:val="22"/>
                <w:szCs w:val="22"/>
                <w:shd w:val="clear" w:color="auto" w:fill="FFFFFF"/>
              </w:rPr>
              <w:t>JL. DEMAK KOMPLEK PERKANTORAN KELURAHAN CANGAKAN</w:t>
            </w:r>
          </w:p>
          <w:p w:rsidR="00934EE2" w:rsidRPr="00846E8A" w:rsidRDefault="00934EE2" w:rsidP="00A14EEB">
            <w:pPr>
              <w:tabs>
                <w:tab w:val="left" w:pos="1440"/>
              </w:tabs>
              <w:jc w:val="center"/>
              <w:rPr>
                <w:rFonts w:ascii="Arial" w:hAnsi="Arial" w:cs="Arial"/>
                <w:szCs w:val="28"/>
                <w:lang w:val="it-IT"/>
              </w:rPr>
            </w:pPr>
            <w:r w:rsidRPr="00846E8A">
              <w:rPr>
                <w:rFonts w:ascii="Arial" w:hAnsi="Arial" w:cs="Arial"/>
                <w:sz w:val="22"/>
                <w:szCs w:val="28"/>
                <w:lang w:val="it-IT"/>
              </w:rPr>
              <w:t xml:space="preserve">Telp. (0271) 495038 </w:t>
            </w:r>
            <w:r w:rsidRPr="00846E8A">
              <w:rPr>
                <w:rFonts w:ascii="Arial" w:hAnsi="Arial" w:cs="Arial"/>
                <w:sz w:val="22"/>
                <w:szCs w:val="28"/>
                <w:lang w:val="id-ID"/>
              </w:rPr>
              <w:t>N</w:t>
            </w:r>
            <w:r w:rsidRPr="00846E8A">
              <w:rPr>
                <w:rFonts w:ascii="Arial" w:hAnsi="Arial" w:cs="Arial"/>
                <w:sz w:val="22"/>
                <w:szCs w:val="28"/>
                <w:lang w:val="it-IT"/>
              </w:rPr>
              <w:t xml:space="preserve">o. Fax : (0271) 494835 </w:t>
            </w:r>
          </w:p>
          <w:p w:rsidR="00934EE2" w:rsidRPr="00276EFE" w:rsidRDefault="00934EE2" w:rsidP="00A14EEB">
            <w:pPr>
              <w:tabs>
                <w:tab w:val="left" w:pos="1440"/>
              </w:tabs>
              <w:spacing w:after="120"/>
              <w:jc w:val="center"/>
              <w:rPr>
                <w:rFonts w:ascii="Arial" w:hAnsi="Arial" w:cs="Arial"/>
                <w:b/>
                <w:sz w:val="36"/>
                <w:szCs w:val="36"/>
                <w:lang w:val="it-IT"/>
              </w:rPr>
            </w:pPr>
            <w:r w:rsidRPr="00846E8A">
              <w:rPr>
                <w:rFonts w:ascii="Arial" w:hAnsi="Arial" w:cs="Arial"/>
                <w:sz w:val="22"/>
                <w:szCs w:val="28"/>
                <w:lang w:val="it-IT"/>
              </w:rPr>
              <w:t xml:space="preserve">Website : www. </w:t>
            </w:r>
            <w:r>
              <w:rPr>
                <w:rFonts w:ascii="Arial" w:hAnsi="Arial" w:cs="Arial"/>
                <w:sz w:val="22"/>
                <w:szCs w:val="28"/>
                <w:lang w:val="id-ID"/>
              </w:rPr>
              <w:t>.......</w:t>
            </w:r>
            <w:r w:rsidRPr="00846E8A">
              <w:rPr>
                <w:rFonts w:ascii="Arial" w:hAnsi="Arial" w:cs="Arial"/>
                <w:sz w:val="22"/>
                <w:szCs w:val="28"/>
                <w:lang w:val="it-IT"/>
              </w:rPr>
              <w:t xml:space="preserve">  E-mail</w:t>
            </w:r>
            <w:r w:rsidRPr="000B44F2">
              <w:rPr>
                <w:rFonts w:ascii="Arial" w:hAnsi="Arial" w:cs="Arial"/>
                <w:sz w:val="22"/>
                <w:szCs w:val="28"/>
                <w:lang w:val="it-IT"/>
              </w:rPr>
              <w:t xml:space="preserve">: </w:t>
            </w:r>
            <w:hyperlink r:id="rId6" w:history="1">
              <w:r w:rsidRPr="00C13085">
                <w:rPr>
                  <w:rStyle w:val="Hyperlink"/>
                  <w:rFonts w:ascii="Arial" w:hAnsi="Arial" w:cs="Arial"/>
                  <w:color w:val="auto"/>
                  <w:sz w:val="22"/>
                  <w:szCs w:val="28"/>
                  <w:lang w:val="it-IT"/>
                </w:rPr>
                <w:t>kesbangpol@karanganyarkab.go.id</w:t>
              </w:r>
            </w:hyperlink>
            <w:r w:rsidRPr="00846E8A">
              <w:rPr>
                <w:rFonts w:ascii="Arial" w:hAnsi="Arial" w:cs="Arial"/>
                <w:sz w:val="22"/>
                <w:szCs w:val="28"/>
                <w:lang w:val="it-IT"/>
              </w:rPr>
              <w:t xml:space="preserve"> Kode Pos 5771</w:t>
            </w:r>
            <w:r>
              <w:rPr>
                <w:rFonts w:ascii="Arial" w:hAnsi="Arial" w:cs="Arial"/>
                <w:sz w:val="22"/>
                <w:szCs w:val="28"/>
                <w:lang w:val="it-IT"/>
              </w:rPr>
              <w:t>2</w:t>
            </w:r>
          </w:p>
        </w:tc>
      </w:tr>
    </w:tbl>
    <w:p w:rsidR="00934EE2" w:rsidRDefault="00934EE2" w:rsidP="00934EE2">
      <w:pPr>
        <w:jc w:val="center"/>
      </w:pPr>
      <w:r>
        <w:t>NOTA DINAS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402"/>
        <w:gridCol w:w="6678"/>
      </w:tblGrid>
      <w:tr w:rsidR="00934EE2" w:rsidTr="00934EE2">
        <w:tc>
          <w:tcPr>
            <w:tcW w:w="2276" w:type="dxa"/>
          </w:tcPr>
          <w:p w:rsidR="00934EE2" w:rsidRDefault="00934EE2" w:rsidP="00A14EEB">
            <w:pPr>
              <w:spacing w:line="276" w:lineRule="auto"/>
              <w:jc w:val="both"/>
            </w:pPr>
            <w:r>
              <w:t xml:space="preserve">Kepada Yth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 xml:space="preserve">Bupati </w:t>
            </w:r>
          </w:p>
        </w:tc>
      </w:tr>
      <w:tr w:rsidR="00934EE2" w:rsidTr="00934EE2">
        <w:tc>
          <w:tcPr>
            <w:tcW w:w="2276" w:type="dxa"/>
          </w:tcPr>
          <w:p w:rsidR="00934EE2" w:rsidRDefault="00934EE2" w:rsidP="00A14EEB">
            <w:pPr>
              <w:spacing w:line="276" w:lineRule="auto"/>
              <w:jc w:val="both"/>
            </w:pPr>
            <w:r>
              <w:t>Melalui</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934EE2">
            <w:pPr>
              <w:pStyle w:val="ListParagraph"/>
              <w:numPr>
                <w:ilvl w:val="3"/>
                <w:numId w:val="1"/>
              </w:numPr>
              <w:spacing w:line="276" w:lineRule="auto"/>
              <w:ind w:left="376" w:hanging="322"/>
              <w:jc w:val="both"/>
            </w:pPr>
            <w:r>
              <w:t>Sekretaris Daerah</w:t>
            </w:r>
          </w:p>
          <w:p w:rsidR="00934EE2" w:rsidRDefault="00934EE2" w:rsidP="00934EE2">
            <w:pPr>
              <w:pStyle w:val="ListParagraph"/>
              <w:numPr>
                <w:ilvl w:val="3"/>
                <w:numId w:val="1"/>
              </w:numPr>
              <w:spacing w:line="276" w:lineRule="auto"/>
              <w:ind w:left="376" w:hanging="322"/>
              <w:jc w:val="both"/>
            </w:pPr>
            <w:r>
              <w:t>Asisten Pemerintahan dan Kesejahteraan Rakyat</w:t>
            </w:r>
          </w:p>
        </w:tc>
      </w:tr>
      <w:tr w:rsidR="00934EE2" w:rsidTr="00934EE2">
        <w:tc>
          <w:tcPr>
            <w:tcW w:w="2276" w:type="dxa"/>
          </w:tcPr>
          <w:p w:rsidR="00934EE2" w:rsidRDefault="00934EE2" w:rsidP="00A14EEB">
            <w:pPr>
              <w:spacing w:line="276" w:lineRule="auto"/>
              <w:jc w:val="both"/>
            </w:pPr>
            <w:r>
              <w:t xml:space="preserve">Dari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Kepala Badan Kesatuan Bangsa dan Politik Kabupaten Karanganyar</w:t>
            </w:r>
          </w:p>
        </w:tc>
      </w:tr>
      <w:tr w:rsidR="00934EE2" w:rsidTr="00934EE2">
        <w:tc>
          <w:tcPr>
            <w:tcW w:w="2276" w:type="dxa"/>
          </w:tcPr>
          <w:p w:rsidR="00934EE2" w:rsidRDefault="00934EE2" w:rsidP="00A14EEB">
            <w:pPr>
              <w:spacing w:line="276" w:lineRule="auto"/>
              <w:jc w:val="both"/>
            </w:pPr>
            <w:r>
              <w:t xml:space="preserve">Nomor </w:t>
            </w:r>
          </w:p>
        </w:tc>
        <w:tc>
          <w:tcPr>
            <w:tcW w:w="402" w:type="dxa"/>
          </w:tcPr>
          <w:p w:rsidR="00934EE2" w:rsidRDefault="00934EE2" w:rsidP="00A14EEB">
            <w:pPr>
              <w:spacing w:line="276" w:lineRule="auto"/>
              <w:ind w:left="-108" w:right="-108"/>
              <w:jc w:val="center"/>
            </w:pPr>
            <w:r>
              <w:t>:</w:t>
            </w:r>
          </w:p>
        </w:tc>
        <w:tc>
          <w:tcPr>
            <w:tcW w:w="6678" w:type="dxa"/>
          </w:tcPr>
          <w:p w:rsidR="00934EE2" w:rsidRPr="00EB4DFB" w:rsidRDefault="00934EE2" w:rsidP="00A14EEB">
            <w:pPr>
              <w:spacing w:line="276" w:lineRule="auto"/>
              <w:jc w:val="both"/>
              <w:rPr>
                <w:lang w:val="id-ID"/>
              </w:rPr>
            </w:pPr>
            <w:r>
              <w:t>300/</w:t>
            </w:r>
            <w:r w:rsidR="00EB4DFB">
              <w:rPr>
                <w:lang w:val="id-ID"/>
              </w:rPr>
              <w:t>1.002.23/IV/2022</w:t>
            </w:r>
          </w:p>
        </w:tc>
      </w:tr>
      <w:tr w:rsidR="00934EE2" w:rsidTr="00934EE2">
        <w:tc>
          <w:tcPr>
            <w:tcW w:w="2276" w:type="dxa"/>
          </w:tcPr>
          <w:p w:rsidR="00934EE2" w:rsidRDefault="00934EE2" w:rsidP="00A14EEB">
            <w:pPr>
              <w:spacing w:line="276" w:lineRule="auto"/>
              <w:jc w:val="both"/>
            </w:pPr>
            <w:r>
              <w:t xml:space="preserve">Sifat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Penting</w:t>
            </w:r>
          </w:p>
        </w:tc>
      </w:tr>
      <w:tr w:rsidR="00934EE2" w:rsidTr="00934EE2">
        <w:tc>
          <w:tcPr>
            <w:tcW w:w="2276" w:type="dxa"/>
          </w:tcPr>
          <w:p w:rsidR="00934EE2" w:rsidRDefault="00934EE2" w:rsidP="00A14EEB">
            <w:pPr>
              <w:spacing w:line="276" w:lineRule="auto"/>
              <w:jc w:val="both"/>
            </w:pPr>
            <w:r>
              <w:t xml:space="preserve">Lampiran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w:t>
            </w:r>
          </w:p>
        </w:tc>
      </w:tr>
      <w:tr w:rsidR="00934EE2" w:rsidTr="00934EE2">
        <w:tc>
          <w:tcPr>
            <w:tcW w:w="2276" w:type="dxa"/>
          </w:tcPr>
          <w:p w:rsidR="00934EE2" w:rsidRDefault="00934EE2" w:rsidP="00A14EEB">
            <w:pPr>
              <w:spacing w:line="276" w:lineRule="auto"/>
              <w:jc w:val="both"/>
            </w:pPr>
            <w:r>
              <w:t xml:space="preserve">Perihal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Laporan ideology, wasbang, ketahanan ekonomi, sosbud, poldagri, ormas, kewaspadaan dini dan intelijen serta penyelesaian konflik</w:t>
            </w:r>
          </w:p>
        </w:tc>
      </w:tr>
      <w:tr w:rsidR="00934EE2" w:rsidTr="00934EE2">
        <w:tc>
          <w:tcPr>
            <w:tcW w:w="2276" w:type="dxa"/>
          </w:tcPr>
          <w:p w:rsidR="00934EE2" w:rsidRDefault="00934EE2" w:rsidP="00A14EEB">
            <w:pPr>
              <w:spacing w:line="276" w:lineRule="auto"/>
              <w:jc w:val="both"/>
            </w:pPr>
            <w:r>
              <w:t>Bulan</w:t>
            </w:r>
          </w:p>
        </w:tc>
        <w:tc>
          <w:tcPr>
            <w:tcW w:w="402" w:type="dxa"/>
          </w:tcPr>
          <w:p w:rsidR="00934EE2" w:rsidRDefault="00934EE2" w:rsidP="00A14EEB">
            <w:pPr>
              <w:spacing w:line="276" w:lineRule="auto"/>
              <w:ind w:left="-108" w:right="-108"/>
              <w:jc w:val="center"/>
            </w:pPr>
            <w:r>
              <w:t>:</w:t>
            </w:r>
          </w:p>
        </w:tc>
        <w:tc>
          <w:tcPr>
            <w:tcW w:w="6678" w:type="dxa"/>
          </w:tcPr>
          <w:p w:rsidR="00934EE2" w:rsidRDefault="00D46DEB" w:rsidP="00A14EEB">
            <w:pPr>
              <w:spacing w:line="276" w:lineRule="auto"/>
              <w:jc w:val="both"/>
            </w:pPr>
            <w:r>
              <w:t>Juni</w:t>
            </w:r>
            <w:r w:rsidR="006C3A27">
              <w:t xml:space="preserve"> </w:t>
            </w:r>
            <w:r w:rsidR="00934EE2">
              <w:t>2022</w:t>
            </w:r>
          </w:p>
        </w:tc>
      </w:tr>
    </w:tbl>
    <w:p w:rsidR="00934EE2" w:rsidRDefault="00934EE2" w:rsidP="00934EE2">
      <w:pPr>
        <w:tabs>
          <w:tab w:val="left" w:pos="2610"/>
        </w:tabs>
        <w:jc w:val="both"/>
      </w:pPr>
    </w:p>
    <w:tbl>
      <w:tblPr>
        <w:tblStyle w:val="TableGrid"/>
        <w:tblW w:w="9498" w:type="dxa"/>
        <w:tblInd w:w="-5" w:type="dxa"/>
        <w:tblLayout w:type="fixed"/>
        <w:tblLook w:val="04A0" w:firstRow="1" w:lastRow="0" w:firstColumn="1" w:lastColumn="0" w:noHBand="0" w:noVBand="1"/>
      </w:tblPr>
      <w:tblGrid>
        <w:gridCol w:w="1814"/>
        <w:gridCol w:w="7684"/>
      </w:tblGrid>
      <w:tr w:rsidR="00934EE2" w:rsidTr="00934EE2">
        <w:trPr>
          <w:trHeight w:val="305"/>
        </w:trPr>
        <w:tc>
          <w:tcPr>
            <w:tcW w:w="1814" w:type="dxa"/>
          </w:tcPr>
          <w:p w:rsidR="00934EE2" w:rsidRDefault="00934EE2" w:rsidP="00A14EEB">
            <w:pPr>
              <w:tabs>
                <w:tab w:val="left" w:pos="2610"/>
              </w:tabs>
              <w:jc w:val="center"/>
            </w:pPr>
          </w:p>
          <w:p w:rsidR="00934EE2" w:rsidRDefault="00934EE2" w:rsidP="00A14EEB">
            <w:pPr>
              <w:tabs>
                <w:tab w:val="left" w:pos="2610"/>
              </w:tabs>
              <w:jc w:val="center"/>
            </w:pPr>
            <w:r>
              <w:t>DISPOSISI</w:t>
            </w:r>
          </w:p>
        </w:tc>
        <w:tc>
          <w:tcPr>
            <w:tcW w:w="7684" w:type="dxa"/>
          </w:tcPr>
          <w:p w:rsidR="00934EE2" w:rsidRDefault="00934EE2" w:rsidP="00A14EEB">
            <w:pPr>
              <w:tabs>
                <w:tab w:val="left" w:pos="2610"/>
              </w:tabs>
              <w:jc w:val="center"/>
            </w:pPr>
          </w:p>
          <w:p w:rsidR="00934EE2" w:rsidRDefault="00934EE2" w:rsidP="00A14EEB">
            <w:pPr>
              <w:tabs>
                <w:tab w:val="left" w:pos="2610"/>
              </w:tabs>
              <w:jc w:val="center"/>
            </w:pPr>
            <w:r>
              <w:t>ISI LAPORAN</w:t>
            </w:r>
          </w:p>
        </w:tc>
      </w:tr>
      <w:tr w:rsidR="00934EE2" w:rsidTr="00934EE2">
        <w:tc>
          <w:tcPr>
            <w:tcW w:w="1814" w:type="dxa"/>
          </w:tcPr>
          <w:p w:rsidR="00934EE2" w:rsidRDefault="00934EE2" w:rsidP="00A14EEB">
            <w:pPr>
              <w:tabs>
                <w:tab w:val="left" w:pos="2610"/>
              </w:tabs>
              <w:jc w:val="both"/>
            </w:pPr>
          </w:p>
        </w:tc>
        <w:tc>
          <w:tcPr>
            <w:tcW w:w="7684" w:type="dxa"/>
          </w:tcPr>
          <w:p w:rsidR="00934EE2" w:rsidRDefault="00934EE2" w:rsidP="00934EE2">
            <w:pPr>
              <w:pStyle w:val="ListParagraph"/>
              <w:numPr>
                <w:ilvl w:val="0"/>
                <w:numId w:val="4"/>
              </w:numPr>
              <w:spacing w:line="360" w:lineRule="auto"/>
              <w:ind w:left="459" w:right="34" w:hanging="425"/>
            </w:pPr>
            <w:r>
              <w:t xml:space="preserve">PENDAHULUAN </w:t>
            </w:r>
          </w:p>
          <w:p w:rsidR="00934EE2" w:rsidRDefault="00934EE2" w:rsidP="00A14EEB">
            <w:pPr>
              <w:pStyle w:val="ListParagraph"/>
              <w:spacing w:line="360" w:lineRule="auto"/>
              <w:ind w:left="432" w:right="34" w:firstLine="1080"/>
              <w:jc w:val="both"/>
            </w:pPr>
            <w:r>
              <w:t>Dengan hormat, kami  laporkan  keadaan Kabupaten Karanganyar dari sisi  ideology, wasbang, ketahanan ekonomi, sosbud, poldagri, ormas, kewaspadaan dini dan intelijen serta penyel</w:t>
            </w:r>
            <w:r w:rsidR="00D46DEB">
              <w:t>esaian konflik untuk Bulan Juni</w:t>
            </w:r>
            <w:r w:rsidR="006C3A27">
              <w:t xml:space="preserve"> </w:t>
            </w:r>
            <w:r>
              <w:t>2022 sebagai berikut :</w:t>
            </w:r>
          </w:p>
          <w:p w:rsidR="00934EE2" w:rsidRDefault="00934EE2" w:rsidP="00934EE2">
            <w:pPr>
              <w:pStyle w:val="ListParagraph"/>
              <w:numPr>
                <w:ilvl w:val="6"/>
                <w:numId w:val="1"/>
              </w:numPr>
              <w:spacing w:line="360" w:lineRule="auto"/>
              <w:ind w:left="743" w:right="34" w:hanging="284"/>
              <w:jc w:val="both"/>
            </w:pPr>
            <w:r>
              <w:t>IDEOLOGI dan WAWASAN KEBANGSAAN :</w:t>
            </w:r>
          </w:p>
          <w:p w:rsidR="00934EE2" w:rsidRDefault="00D46DEB" w:rsidP="00A14EEB">
            <w:pPr>
              <w:pStyle w:val="ListParagraph"/>
              <w:spacing w:line="360" w:lineRule="auto"/>
              <w:ind w:left="792" w:right="34"/>
              <w:jc w:val="both"/>
            </w:pPr>
            <w:r>
              <w:t>Sampai dengan akhir bulan Juni</w:t>
            </w:r>
            <w:r w:rsidR="00934EE2">
              <w:t xml:space="preserve"> 2022, rekap jumlah eks G30 S/PKI adalah sebagai berikut :</w:t>
            </w:r>
          </w:p>
          <w:tbl>
            <w:tblPr>
              <w:tblStyle w:val="TableGrid"/>
              <w:tblW w:w="5928" w:type="dxa"/>
              <w:tblInd w:w="792" w:type="dxa"/>
              <w:tblLayout w:type="fixed"/>
              <w:tblLook w:val="04A0" w:firstRow="1" w:lastRow="0" w:firstColumn="1" w:lastColumn="0" w:noHBand="0" w:noVBand="1"/>
            </w:tblPr>
            <w:tblGrid>
              <w:gridCol w:w="1034"/>
              <w:gridCol w:w="939"/>
              <w:gridCol w:w="939"/>
              <w:gridCol w:w="940"/>
              <w:gridCol w:w="1182"/>
              <w:gridCol w:w="894"/>
            </w:tblGrid>
            <w:tr w:rsidR="00934EE2" w:rsidTr="009C1F7B">
              <w:tc>
                <w:tcPr>
                  <w:tcW w:w="1034" w:type="dxa"/>
                </w:tcPr>
                <w:p w:rsidR="00934EE2" w:rsidRDefault="00934EE2" w:rsidP="00A14EEB">
                  <w:pPr>
                    <w:pStyle w:val="ListParagraph"/>
                    <w:spacing w:line="360" w:lineRule="auto"/>
                    <w:ind w:left="0" w:right="34"/>
                    <w:jc w:val="both"/>
                    <w:rPr>
                      <w:sz w:val="18"/>
                      <w:szCs w:val="18"/>
                    </w:rPr>
                  </w:pPr>
                  <w:r>
                    <w:rPr>
                      <w:sz w:val="18"/>
                      <w:szCs w:val="18"/>
                    </w:rPr>
                    <w:t>BULAN</w:t>
                  </w:r>
                </w:p>
              </w:tc>
              <w:tc>
                <w:tcPr>
                  <w:tcW w:w="939" w:type="dxa"/>
                </w:tcPr>
                <w:p w:rsidR="00934EE2" w:rsidRDefault="00934EE2" w:rsidP="00A14EEB">
                  <w:pPr>
                    <w:pStyle w:val="ListParagraph"/>
                    <w:spacing w:line="360" w:lineRule="auto"/>
                    <w:ind w:left="0" w:right="34"/>
                    <w:jc w:val="both"/>
                    <w:rPr>
                      <w:sz w:val="18"/>
                      <w:szCs w:val="18"/>
                    </w:rPr>
                  </w:pPr>
                  <w:r>
                    <w:rPr>
                      <w:sz w:val="18"/>
                      <w:szCs w:val="18"/>
                    </w:rPr>
                    <w:t>Gol A</w:t>
                  </w:r>
                </w:p>
              </w:tc>
              <w:tc>
                <w:tcPr>
                  <w:tcW w:w="939" w:type="dxa"/>
                </w:tcPr>
                <w:p w:rsidR="00934EE2" w:rsidRDefault="00934EE2" w:rsidP="00A14EEB">
                  <w:pPr>
                    <w:pStyle w:val="ListParagraph"/>
                    <w:spacing w:line="360" w:lineRule="auto"/>
                    <w:ind w:left="0" w:right="34"/>
                    <w:jc w:val="both"/>
                    <w:rPr>
                      <w:sz w:val="18"/>
                      <w:szCs w:val="18"/>
                    </w:rPr>
                  </w:pPr>
                  <w:r>
                    <w:rPr>
                      <w:sz w:val="18"/>
                      <w:szCs w:val="18"/>
                    </w:rPr>
                    <w:t>Gol B</w:t>
                  </w:r>
                </w:p>
              </w:tc>
              <w:tc>
                <w:tcPr>
                  <w:tcW w:w="940" w:type="dxa"/>
                </w:tcPr>
                <w:p w:rsidR="00934EE2" w:rsidRDefault="00934EE2" w:rsidP="00A14EEB">
                  <w:pPr>
                    <w:pStyle w:val="ListParagraph"/>
                    <w:spacing w:line="360" w:lineRule="auto"/>
                    <w:ind w:left="0" w:right="34"/>
                    <w:jc w:val="both"/>
                    <w:rPr>
                      <w:sz w:val="18"/>
                      <w:szCs w:val="18"/>
                    </w:rPr>
                  </w:pPr>
                  <w:r>
                    <w:rPr>
                      <w:sz w:val="18"/>
                      <w:szCs w:val="18"/>
                    </w:rPr>
                    <w:t>Gol C</w:t>
                  </w:r>
                </w:p>
              </w:tc>
              <w:tc>
                <w:tcPr>
                  <w:tcW w:w="1182" w:type="dxa"/>
                </w:tcPr>
                <w:p w:rsidR="00934EE2" w:rsidRDefault="00934EE2" w:rsidP="00A14EEB">
                  <w:pPr>
                    <w:pStyle w:val="ListParagraph"/>
                    <w:spacing w:line="360" w:lineRule="auto"/>
                    <w:ind w:left="0" w:right="34"/>
                    <w:jc w:val="both"/>
                    <w:rPr>
                      <w:sz w:val="18"/>
                      <w:szCs w:val="18"/>
                    </w:rPr>
                  </w:pPr>
                  <w:r>
                    <w:rPr>
                      <w:sz w:val="18"/>
                      <w:szCs w:val="18"/>
                    </w:rPr>
                    <w:t>WL</w:t>
                  </w:r>
                </w:p>
              </w:tc>
              <w:tc>
                <w:tcPr>
                  <w:tcW w:w="894" w:type="dxa"/>
                </w:tcPr>
                <w:p w:rsidR="00934EE2" w:rsidRDefault="00934EE2" w:rsidP="00A14EEB">
                  <w:pPr>
                    <w:pStyle w:val="ListParagraph"/>
                    <w:spacing w:line="360" w:lineRule="auto"/>
                    <w:ind w:left="0" w:right="34"/>
                    <w:jc w:val="both"/>
                    <w:rPr>
                      <w:sz w:val="18"/>
                      <w:szCs w:val="18"/>
                    </w:rPr>
                  </w:pPr>
                  <w:r>
                    <w:rPr>
                      <w:sz w:val="18"/>
                      <w:szCs w:val="18"/>
                    </w:rPr>
                    <w:t>TOTAL</w:t>
                  </w:r>
                </w:p>
              </w:tc>
            </w:tr>
            <w:tr w:rsidR="00934EE2" w:rsidTr="009C1F7B">
              <w:tc>
                <w:tcPr>
                  <w:tcW w:w="1034" w:type="dxa"/>
                </w:tcPr>
                <w:p w:rsidR="00934EE2" w:rsidRPr="00190DDB" w:rsidRDefault="00190DDB" w:rsidP="00A14EEB">
                  <w:pPr>
                    <w:pStyle w:val="ListParagraph"/>
                    <w:spacing w:line="360" w:lineRule="auto"/>
                    <w:ind w:left="0" w:right="34"/>
                    <w:jc w:val="both"/>
                    <w:rPr>
                      <w:sz w:val="18"/>
                      <w:szCs w:val="18"/>
                      <w:lang w:val="id-ID"/>
                    </w:rPr>
                  </w:pPr>
                  <w:r>
                    <w:rPr>
                      <w:sz w:val="18"/>
                      <w:szCs w:val="18"/>
                      <w:lang w:val="id-ID"/>
                    </w:rPr>
                    <w:t>Juni</w:t>
                  </w:r>
                </w:p>
              </w:tc>
              <w:tc>
                <w:tcPr>
                  <w:tcW w:w="939" w:type="dxa"/>
                </w:tcPr>
                <w:p w:rsidR="00934EE2" w:rsidRDefault="00934EE2" w:rsidP="00A14EEB">
                  <w:pPr>
                    <w:pStyle w:val="ListParagraph"/>
                    <w:spacing w:line="360" w:lineRule="auto"/>
                    <w:ind w:left="0" w:right="34"/>
                    <w:jc w:val="both"/>
                    <w:rPr>
                      <w:sz w:val="18"/>
                      <w:szCs w:val="18"/>
                    </w:rPr>
                  </w:pPr>
                  <w:r>
                    <w:rPr>
                      <w:sz w:val="18"/>
                      <w:szCs w:val="18"/>
                    </w:rPr>
                    <w:t>1</w:t>
                  </w:r>
                </w:p>
              </w:tc>
              <w:tc>
                <w:tcPr>
                  <w:tcW w:w="939" w:type="dxa"/>
                </w:tcPr>
                <w:p w:rsidR="00934EE2" w:rsidRDefault="00844394" w:rsidP="00A14EEB">
                  <w:pPr>
                    <w:pStyle w:val="ListParagraph"/>
                    <w:spacing w:line="360" w:lineRule="auto"/>
                    <w:ind w:left="0" w:right="34"/>
                    <w:jc w:val="both"/>
                    <w:rPr>
                      <w:sz w:val="18"/>
                      <w:szCs w:val="18"/>
                    </w:rPr>
                  </w:pPr>
                  <w:r>
                    <w:rPr>
                      <w:sz w:val="18"/>
                      <w:szCs w:val="18"/>
                    </w:rPr>
                    <w:t>41</w:t>
                  </w:r>
                </w:p>
              </w:tc>
              <w:tc>
                <w:tcPr>
                  <w:tcW w:w="940" w:type="dxa"/>
                </w:tcPr>
                <w:p w:rsidR="00934EE2" w:rsidRDefault="00844394" w:rsidP="00A14EEB">
                  <w:pPr>
                    <w:pStyle w:val="ListParagraph"/>
                    <w:spacing w:line="360" w:lineRule="auto"/>
                    <w:ind w:left="0" w:right="34"/>
                    <w:jc w:val="both"/>
                    <w:rPr>
                      <w:sz w:val="18"/>
                      <w:szCs w:val="18"/>
                    </w:rPr>
                  </w:pPr>
                  <w:r>
                    <w:rPr>
                      <w:sz w:val="18"/>
                      <w:szCs w:val="18"/>
                    </w:rPr>
                    <w:t>469</w:t>
                  </w:r>
                </w:p>
              </w:tc>
              <w:tc>
                <w:tcPr>
                  <w:tcW w:w="1182" w:type="dxa"/>
                </w:tcPr>
                <w:p w:rsidR="00934EE2" w:rsidRDefault="00844394" w:rsidP="00A14EEB">
                  <w:pPr>
                    <w:pStyle w:val="ListParagraph"/>
                    <w:spacing w:line="360" w:lineRule="auto"/>
                    <w:ind w:left="0" w:right="34"/>
                    <w:jc w:val="both"/>
                    <w:rPr>
                      <w:sz w:val="18"/>
                      <w:szCs w:val="18"/>
                    </w:rPr>
                  </w:pPr>
                  <w:r>
                    <w:rPr>
                      <w:sz w:val="18"/>
                      <w:szCs w:val="18"/>
                    </w:rPr>
                    <w:t>23</w:t>
                  </w:r>
                </w:p>
              </w:tc>
              <w:tc>
                <w:tcPr>
                  <w:tcW w:w="894" w:type="dxa"/>
                </w:tcPr>
                <w:p w:rsidR="00934EE2" w:rsidRDefault="00844394" w:rsidP="00A14EEB">
                  <w:pPr>
                    <w:pStyle w:val="ListParagraph"/>
                    <w:spacing w:line="360" w:lineRule="auto"/>
                    <w:ind w:left="0" w:right="34"/>
                    <w:jc w:val="both"/>
                    <w:rPr>
                      <w:sz w:val="18"/>
                      <w:szCs w:val="18"/>
                    </w:rPr>
                  </w:pPr>
                  <w:r>
                    <w:rPr>
                      <w:sz w:val="18"/>
                      <w:szCs w:val="18"/>
                    </w:rPr>
                    <w:t>534</w:t>
                  </w:r>
                </w:p>
              </w:tc>
            </w:tr>
          </w:tbl>
          <w:p w:rsidR="00934EE2" w:rsidRDefault="00934EE2" w:rsidP="00934EE2">
            <w:pPr>
              <w:pStyle w:val="ListParagraph"/>
              <w:numPr>
                <w:ilvl w:val="6"/>
                <w:numId w:val="1"/>
              </w:numPr>
              <w:spacing w:line="360" w:lineRule="auto"/>
              <w:ind w:left="743" w:right="34" w:hanging="284"/>
              <w:jc w:val="both"/>
            </w:pPr>
            <w:r>
              <w:t xml:space="preserve">SOSIAL BUDAYA : Data Penghayat </w:t>
            </w:r>
            <w:bookmarkStart w:id="0" w:name="_GoBack"/>
            <w:bookmarkEnd w:id="0"/>
            <w:r>
              <w:t>Kepercayaan di Kabupaten Karanganyar :</w:t>
            </w:r>
          </w:p>
          <w:tbl>
            <w:tblPr>
              <w:tblStyle w:val="TableGrid"/>
              <w:tblW w:w="7848" w:type="dxa"/>
              <w:tblInd w:w="737" w:type="dxa"/>
              <w:tblLayout w:type="fixed"/>
              <w:tblLook w:val="04A0" w:firstRow="1" w:lastRow="0" w:firstColumn="1" w:lastColumn="0" w:noHBand="0" w:noVBand="1"/>
            </w:tblPr>
            <w:tblGrid>
              <w:gridCol w:w="5700"/>
              <w:gridCol w:w="992"/>
              <w:gridCol w:w="447"/>
              <w:gridCol w:w="709"/>
            </w:tblGrid>
            <w:tr w:rsidR="00934EE2" w:rsidTr="00934EE2">
              <w:trPr>
                <w:gridAfter w:val="2"/>
                <w:wAfter w:w="1156" w:type="dxa"/>
                <w:trHeight w:val="437"/>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pPr>
                  <w:r>
                    <w:t>Kec</w:t>
                  </w:r>
                  <w:r>
                    <w:rPr>
                      <w:lang w:val="id-ID"/>
                    </w:rPr>
                    <w:t>amatan</w:t>
                  </w:r>
                  <w:r>
                    <w:t xml:space="preserve">/ Aliran kepercayaan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r>
                    <w:rPr>
                      <w:sz w:val="20"/>
                      <w:szCs w:val="20"/>
                    </w:rPr>
                    <w:t>Jumlah anggota</w:t>
                  </w:r>
                </w:p>
              </w:tc>
            </w:tr>
            <w:tr w:rsidR="00934EE2" w:rsidTr="00934EE2">
              <w:trPr>
                <w:gridAfter w:val="2"/>
                <w:wAfter w:w="1156" w:type="dxa"/>
                <w:trHeight w:val="667"/>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Karangpandan</w:t>
                  </w:r>
                </w:p>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Sapta Dharma (Sardianto) Popongan Desa Gerdu</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15</w:t>
                  </w:r>
                </w:p>
              </w:tc>
            </w:tr>
            <w:tr w:rsidR="00934EE2" w:rsidTr="00934EE2">
              <w:trPr>
                <w:gridAfter w:val="2"/>
                <w:wAfter w:w="1156" w:type="dxa"/>
                <w:trHeight w:val="341"/>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PKKP (Kromo Sunar) Gero Karang</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r>
                    <w:rPr>
                      <w:sz w:val="20"/>
                      <w:szCs w:val="20"/>
                    </w:rPr>
                    <w:t>3</w:t>
                  </w:r>
                </w:p>
              </w:tc>
            </w:tr>
            <w:tr w:rsidR="00934EE2" w:rsidTr="00934EE2">
              <w:trPr>
                <w:gridAfter w:val="2"/>
                <w:wAfter w:w="1156" w:type="dxa"/>
                <w:trHeight w:val="341"/>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Pangestu  (Sunarto) Nigasan Karangpandan</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r>
                    <w:rPr>
                      <w:sz w:val="20"/>
                      <w:szCs w:val="20"/>
                    </w:rPr>
                    <w:t>40</w:t>
                  </w:r>
                </w:p>
              </w:tc>
            </w:tr>
            <w:tr w:rsidR="00934EE2" w:rsidTr="00934EE2">
              <w:trPr>
                <w:gridAfter w:val="2"/>
                <w:wAfter w:w="1156" w:type="dxa"/>
                <w:trHeight w:val="1008"/>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Gondangrejo</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 xml:space="preserve">Persatuan Kerohanian Sapta Dharma (PERSADA) (Sugito)  Selokaton dan Desa Jatikuwung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75</w:t>
                  </w:r>
                </w:p>
              </w:tc>
            </w:tr>
            <w:tr w:rsidR="00934EE2" w:rsidTr="00934EE2">
              <w:trPr>
                <w:gridAfter w:val="2"/>
                <w:wAfter w:w="1156" w:type="dxa"/>
                <w:trHeight w:val="682"/>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lastRenderedPageBreak/>
                    <w:t xml:space="preserve">Matesih : </w:t>
                  </w:r>
                </w:p>
                <w:p w:rsidR="00934EE2" w:rsidRDefault="00934EE2" w:rsidP="00A14EEB">
                  <w:pPr>
                    <w:pStyle w:val="ListParagraph"/>
                    <w:spacing w:line="360" w:lineRule="auto"/>
                    <w:ind w:left="0" w:right="515"/>
                    <w:jc w:val="both"/>
                    <w:rPr>
                      <w:sz w:val="20"/>
                      <w:szCs w:val="20"/>
                    </w:rPr>
                  </w:pPr>
                  <w:r>
                    <w:rPr>
                      <w:sz w:val="20"/>
                      <w:szCs w:val="20"/>
                    </w:rPr>
                    <w:t>- Sapta Dharma (Wahyono) Koripan</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16</w:t>
                  </w:r>
                </w:p>
              </w:tc>
            </w:tr>
            <w:tr w:rsidR="00934EE2" w:rsidTr="00934EE2">
              <w:trPr>
                <w:gridAfter w:val="2"/>
                <w:wAfter w:w="1156" w:type="dxa"/>
                <w:trHeight w:val="682"/>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Jatiyoso</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Sapta Dharma (Waluyo) Belang, Desa Tlobo</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Sapta Dharma (Sularso) Gersono Desa Karangsari</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Sapta Dharma (Marimin Larto Wiyono) Kangsi Desa Karangsari</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15</w:t>
                  </w:r>
                </w:p>
                <w:p w:rsidR="00934EE2" w:rsidRDefault="00934EE2" w:rsidP="00A14EEB">
                  <w:pPr>
                    <w:pStyle w:val="ListParagraph"/>
                    <w:spacing w:line="360" w:lineRule="auto"/>
                    <w:ind w:left="0" w:right="34"/>
                    <w:jc w:val="center"/>
                    <w:rPr>
                      <w:sz w:val="20"/>
                      <w:szCs w:val="20"/>
                    </w:rPr>
                  </w:pPr>
                  <w:r>
                    <w:rPr>
                      <w:sz w:val="20"/>
                      <w:szCs w:val="20"/>
                    </w:rPr>
                    <w:t>20</w:t>
                  </w:r>
                </w:p>
                <w:p w:rsidR="00934EE2" w:rsidRDefault="00934EE2" w:rsidP="00A14EEB">
                  <w:pPr>
                    <w:pStyle w:val="ListParagraph"/>
                    <w:spacing w:line="360" w:lineRule="auto"/>
                    <w:ind w:left="0" w:right="34"/>
                    <w:jc w:val="center"/>
                    <w:rPr>
                      <w:sz w:val="20"/>
                      <w:szCs w:val="20"/>
                    </w:rPr>
                  </w:pPr>
                  <w:r>
                    <w:rPr>
                      <w:sz w:val="20"/>
                      <w:szCs w:val="20"/>
                    </w:rPr>
                    <w:t>30</w:t>
                  </w:r>
                </w:p>
              </w:tc>
            </w:tr>
            <w:tr w:rsidR="00934EE2" w:rsidTr="00934EE2">
              <w:trPr>
                <w:trHeight w:val="1008"/>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Ngargoyoso</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Ilmu Sejati (Wirodiharyo) badan desa kemuning</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 xml:space="preserve">PKKP (Sutarjo) melikan ngargoyoso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130</w:t>
                  </w:r>
                </w:p>
                <w:p w:rsidR="00934EE2" w:rsidRDefault="00934EE2" w:rsidP="00A14EEB">
                  <w:pPr>
                    <w:pStyle w:val="ListParagraph"/>
                    <w:spacing w:line="360" w:lineRule="auto"/>
                    <w:ind w:left="0" w:right="34"/>
                    <w:jc w:val="center"/>
                    <w:rPr>
                      <w:sz w:val="20"/>
                      <w:szCs w:val="20"/>
                    </w:rPr>
                  </w:pPr>
                  <w:r>
                    <w:rPr>
                      <w:sz w:val="20"/>
                      <w:szCs w:val="20"/>
                    </w:rPr>
                    <w:t>30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682"/>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Tawangmangu</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Ilmu Sejati (Nasib) kelurahan Tawangmangu</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60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1023"/>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Karanganyar</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 xml:space="preserve">Perguruan Trijaya (Sujimin) Kelurahan Cangakan </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 xml:space="preserve">PANGESTU (Joko Purwanto) Pojok Kel. Delingan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75</w:t>
                  </w:r>
                </w:p>
                <w:p w:rsidR="00934EE2" w:rsidRDefault="00934EE2" w:rsidP="00A14EEB">
                  <w:pPr>
                    <w:pStyle w:val="ListParagraph"/>
                    <w:spacing w:line="360" w:lineRule="auto"/>
                    <w:ind w:left="0" w:right="34"/>
                    <w:jc w:val="center"/>
                    <w:rPr>
                      <w:sz w:val="20"/>
                      <w:szCs w:val="20"/>
                    </w:rPr>
                  </w:pPr>
                  <w:r>
                    <w:rPr>
                      <w:sz w:val="20"/>
                      <w:szCs w:val="20"/>
                    </w:rPr>
                    <w:t>10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1349"/>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Jenawi</w:t>
                  </w:r>
                </w:p>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Paguyuban Kawruh Kodrating Pengeran (PKKP) (Marimin Patmo Sumarto) Nglempong desa Balong</w:t>
                  </w:r>
                </w:p>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 xml:space="preserve">PKKP (sularta Sugiman) Wonorejo Desa Gumeng </w:t>
                  </w:r>
                </w:p>
                <w:p w:rsidR="00844394" w:rsidRPr="00844394" w:rsidRDefault="00844394" w:rsidP="00844394">
                  <w:pPr>
                    <w:pStyle w:val="ListParagraph"/>
                    <w:numPr>
                      <w:ilvl w:val="0"/>
                      <w:numId w:val="2"/>
                    </w:numPr>
                    <w:spacing w:line="360" w:lineRule="auto"/>
                    <w:ind w:left="175" w:right="515" w:hanging="142"/>
                    <w:jc w:val="both"/>
                    <w:rPr>
                      <w:sz w:val="20"/>
                      <w:szCs w:val="20"/>
                    </w:rPr>
                  </w:pPr>
                  <w:r>
                    <w:rPr>
                      <w:sz w:val="20"/>
                      <w:szCs w:val="20"/>
                      <w:lang w:val="id-ID"/>
                    </w:rPr>
                    <w:t>PKKP (warsa wiyono) Desa Anggramanis</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844394" w:rsidP="00A14EEB">
                  <w:pPr>
                    <w:pStyle w:val="ListParagraph"/>
                    <w:spacing w:line="360" w:lineRule="auto"/>
                    <w:ind w:left="0" w:right="34"/>
                    <w:jc w:val="center"/>
                    <w:rPr>
                      <w:sz w:val="20"/>
                      <w:szCs w:val="20"/>
                    </w:rPr>
                  </w:pPr>
                  <w:r>
                    <w:rPr>
                      <w:sz w:val="20"/>
                      <w:szCs w:val="20"/>
                    </w:rPr>
                    <w:t>11</w:t>
                  </w:r>
                </w:p>
                <w:p w:rsidR="00934EE2" w:rsidRDefault="00934EE2" w:rsidP="00A14EEB">
                  <w:pPr>
                    <w:pStyle w:val="ListParagraph"/>
                    <w:spacing w:line="360" w:lineRule="auto"/>
                    <w:ind w:left="0" w:right="34"/>
                    <w:jc w:val="center"/>
                    <w:rPr>
                      <w:sz w:val="20"/>
                      <w:szCs w:val="20"/>
                    </w:rPr>
                  </w:pPr>
                </w:p>
                <w:p w:rsidR="00934EE2" w:rsidRDefault="00844394" w:rsidP="00A14EEB">
                  <w:pPr>
                    <w:pStyle w:val="ListParagraph"/>
                    <w:spacing w:line="360" w:lineRule="auto"/>
                    <w:ind w:left="0" w:right="34"/>
                    <w:jc w:val="center"/>
                    <w:rPr>
                      <w:sz w:val="20"/>
                      <w:szCs w:val="20"/>
                    </w:rPr>
                  </w:pPr>
                  <w:r>
                    <w:rPr>
                      <w:sz w:val="20"/>
                      <w:szCs w:val="20"/>
                    </w:rPr>
                    <w:t>25</w:t>
                  </w:r>
                </w:p>
                <w:p w:rsidR="00844394" w:rsidRPr="00844394" w:rsidRDefault="00844394" w:rsidP="00A14EEB">
                  <w:pPr>
                    <w:pStyle w:val="ListParagraph"/>
                    <w:spacing w:line="360" w:lineRule="auto"/>
                    <w:ind w:left="0" w:right="34"/>
                    <w:jc w:val="center"/>
                    <w:rPr>
                      <w:sz w:val="20"/>
                      <w:szCs w:val="20"/>
                      <w:lang w:val="id-ID"/>
                    </w:rPr>
                  </w:pPr>
                  <w:r>
                    <w:rPr>
                      <w:sz w:val="20"/>
                      <w:szCs w:val="20"/>
                      <w:lang w:val="id-ID"/>
                    </w:rPr>
                    <w:t>12</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682"/>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Mojogedang</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 xml:space="preserve">PANGESTU (Susandi) Tepus Sewurejo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30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1023"/>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Jumapolo</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 xml:space="preserve">Sapta Dharma (tukino) Karangbangun </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Sapta Dharma (Tarto Wiyono) Jumantoro</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844394" w:rsidP="00A14EEB">
                  <w:pPr>
                    <w:pStyle w:val="ListParagraph"/>
                    <w:spacing w:line="360" w:lineRule="auto"/>
                    <w:ind w:left="0" w:right="34"/>
                    <w:jc w:val="center"/>
                    <w:rPr>
                      <w:sz w:val="20"/>
                      <w:szCs w:val="20"/>
                    </w:rPr>
                  </w:pPr>
                  <w:r>
                    <w:rPr>
                      <w:sz w:val="20"/>
                      <w:szCs w:val="20"/>
                    </w:rPr>
                    <w:t>01</w:t>
                  </w:r>
                </w:p>
                <w:p w:rsidR="00934EE2" w:rsidRDefault="00844394" w:rsidP="00A14EEB">
                  <w:pPr>
                    <w:pStyle w:val="ListParagraph"/>
                    <w:spacing w:line="360" w:lineRule="auto"/>
                    <w:ind w:left="0" w:right="34"/>
                    <w:jc w:val="center"/>
                    <w:rPr>
                      <w:sz w:val="20"/>
                      <w:szCs w:val="20"/>
                    </w:rPr>
                  </w:pPr>
                  <w:r>
                    <w:rPr>
                      <w:sz w:val="20"/>
                      <w:szCs w:val="20"/>
                    </w:rPr>
                    <w:t>02</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1008"/>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Tasikmadu</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PANGESTU (Joko Suyanto) Jetis Desa Surh</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Suryo saptro (Bambang Prijobodo) Nglano Kulon Desa Pandeyan</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43</w:t>
                  </w:r>
                </w:p>
                <w:p w:rsidR="00934EE2" w:rsidRDefault="00934EE2" w:rsidP="00A14EEB">
                  <w:pPr>
                    <w:pStyle w:val="ListParagraph"/>
                    <w:spacing w:line="360" w:lineRule="auto"/>
                    <w:ind w:left="0" w:right="34"/>
                    <w:jc w:val="center"/>
                    <w:rPr>
                      <w:sz w:val="20"/>
                      <w:szCs w:val="20"/>
                    </w:rPr>
                  </w:pPr>
                  <w:r>
                    <w:rPr>
                      <w:sz w:val="20"/>
                      <w:szCs w:val="20"/>
                    </w:rPr>
                    <w:t>50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356"/>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 xml:space="preserve"> Jumlah total</w:t>
                  </w:r>
                </w:p>
              </w:tc>
              <w:tc>
                <w:tcPr>
                  <w:tcW w:w="992" w:type="dxa"/>
                  <w:tcBorders>
                    <w:top w:val="single" w:sz="4" w:space="0" w:color="auto"/>
                    <w:left w:val="single" w:sz="4" w:space="0" w:color="auto"/>
                    <w:bottom w:val="single" w:sz="4" w:space="0" w:color="auto"/>
                    <w:right w:val="single" w:sz="4" w:space="0" w:color="auto"/>
                  </w:tcBorders>
                </w:tcPr>
                <w:p w:rsidR="00934EE2" w:rsidRDefault="00844394" w:rsidP="00A14EEB">
                  <w:pPr>
                    <w:pStyle w:val="ListParagraph"/>
                    <w:spacing w:line="360" w:lineRule="auto"/>
                    <w:ind w:left="0" w:right="34"/>
                    <w:jc w:val="center"/>
                    <w:rPr>
                      <w:sz w:val="20"/>
                      <w:szCs w:val="20"/>
                    </w:rPr>
                  </w:pPr>
                  <w:r>
                    <w:rPr>
                      <w:sz w:val="20"/>
                      <w:szCs w:val="20"/>
                    </w:rPr>
                    <w:t>693</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bl>
          <w:p w:rsidR="00934EE2" w:rsidRDefault="00934EE2" w:rsidP="00A14EEB">
            <w:pPr>
              <w:pStyle w:val="ListParagraph"/>
              <w:spacing w:line="360" w:lineRule="auto"/>
              <w:ind w:left="0" w:right="34"/>
              <w:jc w:val="both"/>
            </w:pPr>
          </w:p>
          <w:p w:rsidR="00934EE2" w:rsidRDefault="00934EE2" w:rsidP="00934EE2">
            <w:pPr>
              <w:pStyle w:val="ListParagraph"/>
              <w:numPr>
                <w:ilvl w:val="3"/>
                <w:numId w:val="1"/>
              </w:numPr>
              <w:spacing w:line="360" w:lineRule="auto"/>
              <w:ind w:left="772" w:right="34" w:hanging="426"/>
            </w:pPr>
            <w:r>
              <w:t>POLITIK DALAM NEGERI DAN ORMAS :</w:t>
            </w:r>
          </w:p>
          <w:tbl>
            <w:tblPr>
              <w:tblStyle w:val="TableGrid"/>
              <w:tblW w:w="8280" w:type="dxa"/>
              <w:tblInd w:w="742" w:type="dxa"/>
              <w:tblLayout w:type="fixed"/>
              <w:tblLook w:val="04A0" w:firstRow="1" w:lastRow="0" w:firstColumn="1" w:lastColumn="0" w:noHBand="0" w:noVBand="1"/>
            </w:tblPr>
            <w:tblGrid>
              <w:gridCol w:w="1159"/>
              <w:gridCol w:w="5528"/>
              <w:gridCol w:w="1593"/>
            </w:tblGrid>
            <w:tr w:rsidR="00934EE2" w:rsidTr="00934EE2">
              <w:tc>
                <w:tcPr>
                  <w:tcW w:w="1159" w:type="dxa"/>
                </w:tcPr>
                <w:p w:rsidR="00934EE2" w:rsidRDefault="00934EE2" w:rsidP="00A14EEB">
                  <w:pPr>
                    <w:spacing w:line="360" w:lineRule="auto"/>
                    <w:ind w:right="34"/>
                    <w:jc w:val="both"/>
                  </w:pPr>
                  <w:r>
                    <w:t xml:space="preserve">Tanggal </w:t>
                  </w:r>
                </w:p>
              </w:tc>
              <w:tc>
                <w:tcPr>
                  <w:tcW w:w="7121" w:type="dxa"/>
                  <w:gridSpan w:val="2"/>
                </w:tcPr>
                <w:p w:rsidR="00934EE2" w:rsidRDefault="00934EE2" w:rsidP="00A14EEB">
                  <w:pPr>
                    <w:spacing w:line="360" w:lineRule="auto"/>
                    <w:ind w:right="34"/>
                    <w:jc w:val="both"/>
                  </w:pPr>
                  <w:r>
                    <w:t>Kegiatan</w:t>
                  </w:r>
                </w:p>
              </w:tc>
            </w:tr>
            <w:tr w:rsidR="00934EE2" w:rsidTr="00934EE2">
              <w:trPr>
                <w:gridAfter w:val="1"/>
                <w:wAfter w:w="1593" w:type="dxa"/>
              </w:trPr>
              <w:tc>
                <w:tcPr>
                  <w:tcW w:w="1159" w:type="dxa"/>
                </w:tcPr>
                <w:p w:rsidR="00934EE2" w:rsidRDefault="00C14934" w:rsidP="00A14EEB">
                  <w:pPr>
                    <w:spacing w:line="360" w:lineRule="auto"/>
                    <w:ind w:right="34"/>
                    <w:jc w:val="both"/>
                    <w:rPr>
                      <w:lang w:val="id-ID"/>
                    </w:rPr>
                  </w:pPr>
                  <w:r>
                    <w:rPr>
                      <w:lang w:val="id-ID"/>
                    </w:rPr>
                    <w:t>8 Juni</w:t>
                  </w:r>
                </w:p>
                <w:p w:rsidR="00C14934" w:rsidRPr="00A2560D" w:rsidRDefault="00C14934" w:rsidP="00A14EEB">
                  <w:pPr>
                    <w:spacing w:line="360" w:lineRule="auto"/>
                    <w:ind w:right="34"/>
                    <w:jc w:val="both"/>
                    <w:rPr>
                      <w:lang w:val="id-ID"/>
                    </w:rPr>
                  </w:pPr>
                  <w:r>
                    <w:rPr>
                      <w:lang w:val="id-ID"/>
                    </w:rPr>
                    <w:t>2022</w:t>
                  </w:r>
                </w:p>
              </w:tc>
              <w:tc>
                <w:tcPr>
                  <w:tcW w:w="5528" w:type="dxa"/>
                </w:tcPr>
                <w:p w:rsidR="00934EE2" w:rsidRDefault="00C14934" w:rsidP="00EA43C9">
                  <w:pPr>
                    <w:spacing w:line="360" w:lineRule="auto"/>
                    <w:ind w:right="34"/>
                    <w:jc w:val="both"/>
                  </w:pPr>
                  <w:r>
                    <w:rPr>
                      <w:lang w:val="id-ID"/>
                    </w:rPr>
                    <w:t xml:space="preserve">Koordinasi presentasi dan Konsultasi oleh Organisasi Kemasyarakatan IWAPI dalam rangka HUT IWAPA </w:t>
                  </w:r>
                  <w:r w:rsidR="00952D43">
                    <w:rPr>
                      <w:lang w:val="id-ID"/>
                    </w:rPr>
                    <w:t>KRA ke-14 di Ruang Badan Kesbangpol</w:t>
                  </w:r>
                  <w:r w:rsidR="00934EE2">
                    <w:t xml:space="preserve"> ;</w:t>
                  </w:r>
                </w:p>
              </w:tc>
            </w:tr>
            <w:tr w:rsidR="00934EE2" w:rsidTr="00934EE2">
              <w:trPr>
                <w:gridAfter w:val="1"/>
                <w:wAfter w:w="1593" w:type="dxa"/>
              </w:trPr>
              <w:tc>
                <w:tcPr>
                  <w:tcW w:w="1159" w:type="dxa"/>
                </w:tcPr>
                <w:p w:rsidR="00934EE2" w:rsidRDefault="00952D43" w:rsidP="00A14EEB">
                  <w:pPr>
                    <w:spacing w:line="360" w:lineRule="auto"/>
                    <w:ind w:right="34"/>
                    <w:jc w:val="both"/>
                    <w:rPr>
                      <w:lang w:val="id-ID"/>
                    </w:rPr>
                  </w:pPr>
                  <w:r>
                    <w:rPr>
                      <w:lang w:val="id-ID"/>
                    </w:rPr>
                    <w:t>13 Juni</w:t>
                  </w:r>
                </w:p>
                <w:p w:rsidR="00952D43" w:rsidRPr="00A2560D" w:rsidRDefault="00952D43" w:rsidP="00A14EEB">
                  <w:pPr>
                    <w:spacing w:line="360" w:lineRule="auto"/>
                    <w:ind w:right="34"/>
                    <w:jc w:val="both"/>
                    <w:rPr>
                      <w:lang w:val="id-ID"/>
                    </w:rPr>
                  </w:pPr>
                  <w:r>
                    <w:rPr>
                      <w:lang w:val="id-ID"/>
                    </w:rPr>
                    <w:t>2022</w:t>
                  </w:r>
                </w:p>
              </w:tc>
              <w:tc>
                <w:tcPr>
                  <w:tcW w:w="5528" w:type="dxa"/>
                </w:tcPr>
                <w:p w:rsidR="00934EE2" w:rsidRDefault="00952D43" w:rsidP="00A14EEB">
                  <w:pPr>
                    <w:spacing w:line="360" w:lineRule="auto"/>
                    <w:ind w:right="34"/>
                    <w:jc w:val="both"/>
                  </w:pPr>
                  <w:r>
                    <w:rPr>
                      <w:lang w:val="id-ID"/>
                    </w:rPr>
                    <w:t xml:space="preserve">Kegiatan Pendidikan Politik Bagi Tokoh Masyarakat dan Pemilih Pemula Menjelang Pemilu Serentak Tahun </w:t>
                  </w:r>
                  <w:r>
                    <w:rPr>
                      <w:lang w:val="id-ID"/>
                    </w:rPr>
                    <w:lastRenderedPageBreak/>
                    <w:t>2024</w:t>
                  </w:r>
                  <w:r w:rsidR="00A30AF3">
                    <w:rPr>
                      <w:lang w:val="id-ID"/>
                    </w:rPr>
                    <w:t xml:space="preserve"> dengan 40 Orang peserta di Balai Desa Gondangrejo Kecamatan Karangpandan</w:t>
                  </w:r>
                  <w:r w:rsidR="00934EE2">
                    <w:t>;</w:t>
                  </w:r>
                </w:p>
              </w:tc>
            </w:tr>
            <w:tr w:rsidR="00934EE2" w:rsidTr="00934EE2">
              <w:trPr>
                <w:gridAfter w:val="1"/>
                <w:wAfter w:w="1593" w:type="dxa"/>
              </w:trPr>
              <w:tc>
                <w:tcPr>
                  <w:tcW w:w="1159" w:type="dxa"/>
                </w:tcPr>
                <w:p w:rsidR="00934EE2" w:rsidRDefault="00A30AF3" w:rsidP="00A14EEB">
                  <w:pPr>
                    <w:spacing w:line="360" w:lineRule="auto"/>
                    <w:ind w:right="34"/>
                    <w:jc w:val="both"/>
                    <w:rPr>
                      <w:lang w:val="id-ID"/>
                    </w:rPr>
                  </w:pPr>
                  <w:r>
                    <w:rPr>
                      <w:lang w:val="id-ID"/>
                    </w:rPr>
                    <w:lastRenderedPageBreak/>
                    <w:t>13 Juni</w:t>
                  </w:r>
                </w:p>
                <w:p w:rsidR="00A30AF3" w:rsidRDefault="00A30AF3" w:rsidP="00A14EEB">
                  <w:pPr>
                    <w:spacing w:line="360" w:lineRule="auto"/>
                    <w:ind w:right="34"/>
                    <w:jc w:val="both"/>
                    <w:rPr>
                      <w:lang w:val="id-ID"/>
                    </w:rPr>
                  </w:pPr>
                  <w:r>
                    <w:rPr>
                      <w:lang w:val="id-ID"/>
                    </w:rPr>
                    <w:t>2022</w:t>
                  </w:r>
                </w:p>
              </w:tc>
              <w:tc>
                <w:tcPr>
                  <w:tcW w:w="5528" w:type="dxa"/>
                </w:tcPr>
                <w:p w:rsidR="00934EE2" w:rsidRDefault="00B65D9A" w:rsidP="00A30AF3">
                  <w:pPr>
                    <w:spacing w:line="360" w:lineRule="auto"/>
                    <w:ind w:right="34"/>
                    <w:jc w:val="both"/>
                    <w:rPr>
                      <w:lang w:val="id-ID"/>
                    </w:rPr>
                  </w:pPr>
                  <w:r>
                    <w:rPr>
                      <w:lang w:val="id-ID"/>
                    </w:rPr>
                    <w:t xml:space="preserve">Kegiatan Pendidikan Politik Bagi Tokoh Masyarakat dan Pemilih Pemula Mejelang Pemilu Serentak Tahun 2024 dengan 40 orang peserta di </w:t>
                  </w:r>
                  <w:r w:rsidR="00A30AF3">
                    <w:rPr>
                      <w:lang w:val="id-ID"/>
                    </w:rPr>
                    <w:t>Balai Desa Ngadiluwih, Kecamatan Matesih</w:t>
                  </w:r>
                  <w:r w:rsidR="00934EE2">
                    <w:rPr>
                      <w:lang w:val="id-ID"/>
                    </w:rPr>
                    <w:t>;</w:t>
                  </w:r>
                </w:p>
              </w:tc>
            </w:tr>
            <w:tr w:rsidR="00934EE2" w:rsidTr="00934EE2">
              <w:trPr>
                <w:gridAfter w:val="1"/>
                <w:wAfter w:w="1593" w:type="dxa"/>
              </w:trPr>
              <w:tc>
                <w:tcPr>
                  <w:tcW w:w="1159" w:type="dxa"/>
                </w:tcPr>
                <w:p w:rsidR="00934EE2" w:rsidRDefault="00A30AF3" w:rsidP="00A14EEB">
                  <w:pPr>
                    <w:spacing w:line="360" w:lineRule="auto"/>
                    <w:ind w:right="34"/>
                    <w:jc w:val="both"/>
                    <w:rPr>
                      <w:lang w:val="id-ID"/>
                    </w:rPr>
                  </w:pPr>
                  <w:r>
                    <w:rPr>
                      <w:lang w:val="id-ID"/>
                    </w:rPr>
                    <w:t>14 Juni</w:t>
                  </w:r>
                </w:p>
                <w:p w:rsidR="00A30AF3" w:rsidRDefault="00A30AF3" w:rsidP="00A14EEB">
                  <w:pPr>
                    <w:spacing w:line="360" w:lineRule="auto"/>
                    <w:ind w:right="34"/>
                    <w:jc w:val="both"/>
                    <w:rPr>
                      <w:lang w:val="id-ID"/>
                    </w:rPr>
                  </w:pPr>
                  <w:r>
                    <w:rPr>
                      <w:lang w:val="id-ID"/>
                    </w:rPr>
                    <w:t>2022</w:t>
                  </w:r>
                </w:p>
              </w:tc>
              <w:tc>
                <w:tcPr>
                  <w:tcW w:w="5528" w:type="dxa"/>
                </w:tcPr>
                <w:p w:rsidR="00934EE2" w:rsidRDefault="00A30AF3" w:rsidP="00A14EEB">
                  <w:pPr>
                    <w:spacing w:line="360" w:lineRule="auto"/>
                    <w:ind w:right="34"/>
                    <w:jc w:val="both"/>
                    <w:rPr>
                      <w:lang w:val="id-ID"/>
                    </w:rPr>
                  </w:pPr>
                  <w:r>
                    <w:rPr>
                      <w:lang w:val="id-ID"/>
                    </w:rPr>
                    <w:t>Kegiatan Pendidikan Politik Bagi Tokoh Masyarakat dan Pemilihan Pemula Menjelang Pemilu Serentak Tahun 2024 dengan 40 orang peserta di Balai Desa Kemuning Kecamatan Ngargoyoso</w:t>
                  </w:r>
                  <w:r w:rsidR="00934EE2">
                    <w:rPr>
                      <w:lang w:val="id-ID"/>
                    </w:rPr>
                    <w:t xml:space="preserve"> ;</w:t>
                  </w:r>
                </w:p>
              </w:tc>
            </w:tr>
            <w:tr w:rsidR="00934EE2" w:rsidTr="00934EE2">
              <w:trPr>
                <w:gridAfter w:val="1"/>
                <w:wAfter w:w="1593" w:type="dxa"/>
              </w:trPr>
              <w:tc>
                <w:tcPr>
                  <w:tcW w:w="1159" w:type="dxa"/>
                </w:tcPr>
                <w:p w:rsidR="00934EE2" w:rsidRDefault="00A30AF3" w:rsidP="00A14EEB">
                  <w:pPr>
                    <w:spacing w:line="360" w:lineRule="auto"/>
                    <w:ind w:right="34"/>
                    <w:jc w:val="both"/>
                    <w:rPr>
                      <w:lang w:val="id-ID"/>
                    </w:rPr>
                  </w:pPr>
                  <w:r>
                    <w:rPr>
                      <w:lang w:val="id-ID"/>
                    </w:rPr>
                    <w:t>14 Juni</w:t>
                  </w:r>
                </w:p>
                <w:p w:rsidR="00A30AF3" w:rsidRDefault="00A30AF3" w:rsidP="00A14EEB">
                  <w:pPr>
                    <w:spacing w:line="360" w:lineRule="auto"/>
                    <w:ind w:right="34"/>
                    <w:jc w:val="both"/>
                    <w:rPr>
                      <w:lang w:val="id-ID"/>
                    </w:rPr>
                  </w:pPr>
                  <w:r>
                    <w:rPr>
                      <w:lang w:val="id-ID"/>
                    </w:rPr>
                    <w:t>2022</w:t>
                  </w:r>
                </w:p>
              </w:tc>
              <w:tc>
                <w:tcPr>
                  <w:tcW w:w="5528" w:type="dxa"/>
                </w:tcPr>
                <w:p w:rsidR="00934EE2" w:rsidRDefault="00A30AF3" w:rsidP="00EA43C9">
                  <w:pPr>
                    <w:spacing w:line="360" w:lineRule="auto"/>
                    <w:ind w:right="34"/>
                    <w:jc w:val="both"/>
                    <w:rPr>
                      <w:lang w:val="id-ID"/>
                    </w:rPr>
                  </w:pPr>
                  <w:r>
                    <w:rPr>
                      <w:lang w:val="id-ID"/>
                    </w:rPr>
                    <w:t>Kegiatan Pendidikan Politik Bagi Tokoh Masyarakat dan Pemilih Pemula Menjelang Pemilu Serentak Tahun 2024 dengan 40 orang peserta di Balai Desa Blumbang, Kecamatan Tawangmangu ;</w:t>
                  </w:r>
                  <w:r w:rsidR="00EA43C9">
                    <w:rPr>
                      <w:lang w:val="id-ID"/>
                    </w:rPr>
                    <w:t xml:space="preserve"> </w:t>
                  </w:r>
                </w:p>
              </w:tc>
            </w:tr>
            <w:tr w:rsidR="00A30AF3" w:rsidTr="00934EE2">
              <w:trPr>
                <w:gridAfter w:val="1"/>
                <w:wAfter w:w="1593" w:type="dxa"/>
              </w:trPr>
              <w:tc>
                <w:tcPr>
                  <w:tcW w:w="1159" w:type="dxa"/>
                </w:tcPr>
                <w:p w:rsidR="00A30AF3" w:rsidRDefault="00A30AF3" w:rsidP="00A14EEB">
                  <w:pPr>
                    <w:spacing w:line="360" w:lineRule="auto"/>
                    <w:ind w:right="34"/>
                    <w:jc w:val="both"/>
                    <w:rPr>
                      <w:lang w:val="id-ID"/>
                    </w:rPr>
                  </w:pPr>
                  <w:r>
                    <w:rPr>
                      <w:lang w:val="id-ID"/>
                    </w:rPr>
                    <w:t>19 Juni</w:t>
                  </w:r>
                </w:p>
                <w:p w:rsidR="00A30AF3" w:rsidRDefault="00A30AF3" w:rsidP="00A14EEB">
                  <w:pPr>
                    <w:spacing w:line="360" w:lineRule="auto"/>
                    <w:ind w:right="34"/>
                    <w:jc w:val="both"/>
                    <w:rPr>
                      <w:lang w:val="id-ID"/>
                    </w:rPr>
                  </w:pPr>
                  <w:r>
                    <w:rPr>
                      <w:lang w:val="id-ID"/>
                    </w:rPr>
                    <w:t>2022</w:t>
                  </w:r>
                </w:p>
              </w:tc>
              <w:tc>
                <w:tcPr>
                  <w:tcW w:w="5528" w:type="dxa"/>
                </w:tcPr>
                <w:p w:rsidR="00A30AF3" w:rsidRDefault="00A30AF3" w:rsidP="00EA43C9">
                  <w:pPr>
                    <w:spacing w:line="360" w:lineRule="auto"/>
                    <w:ind w:right="34"/>
                    <w:jc w:val="both"/>
                    <w:rPr>
                      <w:lang w:val="id-ID"/>
                    </w:rPr>
                  </w:pPr>
                  <w:r>
                    <w:rPr>
                      <w:lang w:val="id-ID"/>
                    </w:rPr>
                    <w:t>Kegiatan Pemberdayaan Ormas Dalam Rangka Penanganan Masalah Sosial Masyarakat di Aula Panti Asuhan Putri’Aisyiyah Karanganyar ;</w:t>
                  </w:r>
                </w:p>
              </w:tc>
            </w:tr>
            <w:tr w:rsidR="00A30AF3" w:rsidTr="00934EE2">
              <w:trPr>
                <w:gridAfter w:val="1"/>
                <w:wAfter w:w="1593" w:type="dxa"/>
              </w:trPr>
              <w:tc>
                <w:tcPr>
                  <w:tcW w:w="1159" w:type="dxa"/>
                </w:tcPr>
                <w:p w:rsidR="00A30AF3" w:rsidRDefault="00A30AF3" w:rsidP="00A14EEB">
                  <w:pPr>
                    <w:spacing w:line="360" w:lineRule="auto"/>
                    <w:ind w:right="34"/>
                    <w:jc w:val="both"/>
                    <w:rPr>
                      <w:lang w:val="id-ID"/>
                    </w:rPr>
                  </w:pPr>
                  <w:r>
                    <w:rPr>
                      <w:lang w:val="id-ID"/>
                    </w:rPr>
                    <w:t>29 Juni</w:t>
                  </w:r>
                </w:p>
                <w:p w:rsidR="00A30AF3" w:rsidRDefault="00A30AF3" w:rsidP="00A14EEB">
                  <w:pPr>
                    <w:spacing w:line="360" w:lineRule="auto"/>
                    <w:ind w:right="34"/>
                    <w:jc w:val="both"/>
                    <w:rPr>
                      <w:lang w:val="id-ID"/>
                    </w:rPr>
                  </w:pPr>
                  <w:r>
                    <w:rPr>
                      <w:lang w:val="id-ID"/>
                    </w:rPr>
                    <w:t>2022</w:t>
                  </w:r>
                </w:p>
              </w:tc>
              <w:tc>
                <w:tcPr>
                  <w:tcW w:w="5528" w:type="dxa"/>
                </w:tcPr>
                <w:p w:rsidR="00A30AF3" w:rsidRDefault="00A30AF3" w:rsidP="00EA43C9">
                  <w:pPr>
                    <w:spacing w:line="360" w:lineRule="auto"/>
                    <w:ind w:right="34"/>
                    <w:jc w:val="both"/>
                    <w:rPr>
                      <w:lang w:val="id-ID"/>
                    </w:rPr>
                  </w:pPr>
                  <w:r>
                    <w:rPr>
                      <w:lang w:val="id-ID"/>
                    </w:rPr>
                    <w:t>Rapat Koordinasi Bantuan Keuangan Partai Politik Tahun 2022 di Ruang Rapat Kepala Badan Kesbangpol</w:t>
                  </w:r>
                </w:p>
              </w:tc>
            </w:tr>
            <w:tr w:rsidR="00A30AF3" w:rsidTr="00934EE2">
              <w:trPr>
                <w:gridAfter w:val="1"/>
                <w:wAfter w:w="1593" w:type="dxa"/>
              </w:trPr>
              <w:tc>
                <w:tcPr>
                  <w:tcW w:w="1159" w:type="dxa"/>
                </w:tcPr>
                <w:p w:rsidR="00A30AF3" w:rsidRDefault="00A30AF3" w:rsidP="00A14EEB">
                  <w:pPr>
                    <w:spacing w:line="360" w:lineRule="auto"/>
                    <w:ind w:right="34"/>
                    <w:jc w:val="both"/>
                    <w:rPr>
                      <w:lang w:val="id-ID"/>
                    </w:rPr>
                  </w:pPr>
                  <w:r>
                    <w:rPr>
                      <w:lang w:val="id-ID"/>
                    </w:rPr>
                    <w:t>30 Juni</w:t>
                  </w:r>
                </w:p>
                <w:p w:rsidR="00A30AF3" w:rsidRDefault="00A30AF3" w:rsidP="00A14EEB">
                  <w:pPr>
                    <w:spacing w:line="360" w:lineRule="auto"/>
                    <w:ind w:right="34"/>
                    <w:jc w:val="both"/>
                    <w:rPr>
                      <w:lang w:val="id-ID"/>
                    </w:rPr>
                  </w:pPr>
                  <w:r>
                    <w:rPr>
                      <w:lang w:val="id-ID"/>
                    </w:rPr>
                    <w:t>2022</w:t>
                  </w:r>
                </w:p>
              </w:tc>
              <w:tc>
                <w:tcPr>
                  <w:tcW w:w="5528" w:type="dxa"/>
                </w:tcPr>
                <w:p w:rsidR="00A30AF3" w:rsidRDefault="00A30AF3" w:rsidP="00EA43C9">
                  <w:pPr>
                    <w:spacing w:line="360" w:lineRule="auto"/>
                    <w:ind w:right="34"/>
                    <w:jc w:val="both"/>
                    <w:rPr>
                      <w:lang w:val="id-ID"/>
                    </w:rPr>
                  </w:pPr>
                  <w:r>
                    <w:rPr>
                      <w:lang w:val="id-ID"/>
                    </w:rPr>
                    <w:t>Kegiatan Sosialisasi Pemberdayaan Organisasi Kemasyarakatan Tahun 2022 dengan tema “Peran Organisasi Kemasyarakatan Dalam Menjaga Demokrasi Jelang Pemilu Serentak Tahun 2024” ;</w:t>
                  </w:r>
                </w:p>
              </w:tc>
            </w:tr>
            <w:tr w:rsidR="008A6030" w:rsidTr="00934EE2">
              <w:trPr>
                <w:gridAfter w:val="1"/>
                <w:wAfter w:w="1593" w:type="dxa"/>
              </w:trPr>
              <w:tc>
                <w:tcPr>
                  <w:tcW w:w="1159" w:type="dxa"/>
                </w:tcPr>
                <w:p w:rsidR="008A6030" w:rsidRDefault="008A6030" w:rsidP="00A14EEB">
                  <w:pPr>
                    <w:spacing w:line="360" w:lineRule="auto"/>
                    <w:ind w:right="34"/>
                    <w:jc w:val="both"/>
                    <w:rPr>
                      <w:lang w:val="id-ID"/>
                    </w:rPr>
                  </w:pPr>
                  <w:r>
                    <w:rPr>
                      <w:lang w:val="id-ID"/>
                    </w:rPr>
                    <w:t>30 Juni</w:t>
                  </w:r>
                </w:p>
                <w:p w:rsidR="008A6030" w:rsidRDefault="008A6030" w:rsidP="00A14EEB">
                  <w:pPr>
                    <w:spacing w:line="360" w:lineRule="auto"/>
                    <w:ind w:right="34"/>
                    <w:jc w:val="both"/>
                    <w:rPr>
                      <w:lang w:val="id-ID"/>
                    </w:rPr>
                  </w:pPr>
                  <w:r>
                    <w:rPr>
                      <w:lang w:val="id-ID"/>
                    </w:rPr>
                    <w:t>2022</w:t>
                  </w:r>
                </w:p>
              </w:tc>
              <w:tc>
                <w:tcPr>
                  <w:tcW w:w="5528" w:type="dxa"/>
                </w:tcPr>
                <w:p w:rsidR="008A6030" w:rsidRDefault="008A6030" w:rsidP="00EA43C9">
                  <w:pPr>
                    <w:spacing w:line="360" w:lineRule="auto"/>
                    <w:ind w:right="34"/>
                    <w:jc w:val="both"/>
                    <w:rPr>
                      <w:lang w:val="id-ID"/>
                    </w:rPr>
                  </w:pPr>
                  <w:r>
                    <w:rPr>
                      <w:lang w:val="id-ID"/>
                    </w:rPr>
                    <w:t>Laporan Jumlah Organisasi Kemasyarakatan yang Tercatat di Badan Kesbangpol sampai dengan bulan Juni 2022 ada 96 Organisasi Kemasyarakatan yang mencatatkan diri di Badan Kesbangpol.</w:t>
                  </w:r>
                </w:p>
              </w:tc>
            </w:tr>
          </w:tbl>
          <w:p w:rsidR="005A2E33" w:rsidRDefault="005A2E33" w:rsidP="005A2E33">
            <w:pPr>
              <w:spacing w:line="360" w:lineRule="auto"/>
              <w:ind w:left="742"/>
              <w:jc w:val="both"/>
              <w:rPr>
                <w:color w:val="000000" w:themeColor="text1"/>
              </w:rPr>
            </w:pPr>
            <w:r>
              <w:rPr>
                <w:color w:val="000000" w:themeColor="text1"/>
              </w:rPr>
              <w:t xml:space="preserve">Kondisi Organisasi kemasyarakatan sampai dengan Bulan </w:t>
            </w:r>
            <w:r w:rsidR="008A6030">
              <w:rPr>
                <w:color w:val="000000" w:themeColor="text1"/>
                <w:lang w:val="id-ID"/>
              </w:rPr>
              <w:t>Juni</w:t>
            </w:r>
            <w:r>
              <w:rPr>
                <w:color w:val="000000" w:themeColor="text1"/>
              </w:rPr>
              <w:t xml:space="preserve"> 2022:</w:t>
            </w:r>
          </w:p>
          <w:p w:rsidR="005A2E33" w:rsidRDefault="005A2E33" w:rsidP="005A2E33">
            <w:pPr>
              <w:spacing w:line="360" w:lineRule="auto"/>
              <w:ind w:left="742"/>
              <w:jc w:val="both"/>
              <w:rPr>
                <w:color w:val="000000" w:themeColor="text1"/>
              </w:rPr>
            </w:pPr>
            <w:r>
              <w:rPr>
                <w:color w:val="000000" w:themeColor="text1"/>
              </w:rPr>
              <w:t>jumlah tot</w:t>
            </w:r>
            <w:r w:rsidR="00B65D9A">
              <w:rPr>
                <w:color w:val="000000" w:themeColor="text1"/>
              </w:rPr>
              <w:t xml:space="preserve">al Ormas yang tercatat adalah </w:t>
            </w:r>
            <w:r w:rsidR="008A6030">
              <w:rPr>
                <w:color w:val="000000" w:themeColor="text1"/>
              </w:rPr>
              <w:t>96</w:t>
            </w:r>
            <w:r>
              <w:rPr>
                <w:color w:val="000000" w:themeColor="text1"/>
              </w:rPr>
              <w:t xml:space="preserve"> ormas. </w:t>
            </w:r>
          </w:p>
          <w:p w:rsidR="008A6030" w:rsidRDefault="008A6030" w:rsidP="005A2E33">
            <w:pPr>
              <w:spacing w:line="360" w:lineRule="auto"/>
              <w:ind w:left="742"/>
              <w:jc w:val="both"/>
              <w:rPr>
                <w:color w:val="000000" w:themeColor="text1"/>
              </w:rPr>
            </w:pPr>
            <w:r>
              <w:rPr>
                <w:color w:val="000000" w:themeColor="text1"/>
              </w:rPr>
              <w:t>Di Bulan Juni 2022 ada 2</w:t>
            </w:r>
            <w:r w:rsidR="005A2E33">
              <w:rPr>
                <w:color w:val="000000" w:themeColor="text1"/>
              </w:rPr>
              <w:t xml:space="preserve"> ormas yang mencatatkan. </w:t>
            </w:r>
          </w:p>
          <w:p w:rsidR="00844394" w:rsidRDefault="00844394" w:rsidP="005A2E33">
            <w:pPr>
              <w:spacing w:line="360" w:lineRule="auto"/>
              <w:ind w:left="742"/>
              <w:jc w:val="both"/>
              <w:rPr>
                <w:color w:val="000000" w:themeColor="text1"/>
              </w:rPr>
            </w:pPr>
          </w:p>
          <w:p w:rsidR="00844394" w:rsidRDefault="00844394" w:rsidP="005A2E33">
            <w:pPr>
              <w:spacing w:line="360" w:lineRule="auto"/>
              <w:ind w:left="742"/>
              <w:jc w:val="both"/>
              <w:rPr>
                <w:color w:val="000000" w:themeColor="text1"/>
              </w:rPr>
            </w:pPr>
          </w:p>
          <w:p w:rsidR="00844394" w:rsidRDefault="00844394" w:rsidP="005A2E33">
            <w:pPr>
              <w:spacing w:line="360" w:lineRule="auto"/>
              <w:ind w:left="742"/>
              <w:jc w:val="both"/>
              <w:rPr>
                <w:color w:val="000000" w:themeColor="text1"/>
              </w:rPr>
            </w:pPr>
          </w:p>
          <w:p w:rsidR="00934EE2" w:rsidRPr="00A62FC0" w:rsidRDefault="00934EE2" w:rsidP="00934EE2">
            <w:pPr>
              <w:pStyle w:val="ListParagraph"/>
              <w:numPr>
                <w:ilvl w:val="3"/>
                <w:numId w:val="1"/>
              </w:numPr>
              <w:spacing w:line="360" w:lineRule="auto"/>
              <w:ind w:left="772" w:right="34" w:hanging="426"/>
              <w:jc w:val="both"/>
            </w:pPr>
            <w:r>
              <w:lastRenderedPageBreak/>
              <w:t xml:space="preserve">KEWASPADAAN NASIONAL DAN PENANGANAN KONFLIK : </w:t>
            </w:r>
          </w:p>
          <w:tbl>
            <w:tblPr>
              <w:tblStyle w:val="TableGrid"/>
              <w:tblW w:w="8123" w:type="dxa"/>
              <w:tblInd w:w="738" w:type="dxa"/>
              <w:tblLayout w:type="fixed"/>
              <w:tblLook w:val="04A0" w:firstRow="1" w:lastRow="0" w:firstColumn="1" w:lastColumn="0" w:noHBand="0" w:noVBand="1"/>
            </w:tblPr>
            <w:tblGrid>
              <w:gridCol w:w="1163"/>
              <w:gridCol w:w="5528"/>
              <w:gridCol w:w="1432"/>
            </w:tblGrid>
            <w:tr w:rsidR="00934EE2" w:rsidTr="008450FA">
              <w:tc>
                <w:tcPr>
                  <w:tcW w:w="1163" w:type="dxa"/>
                </w:tcPr>
                <w:p w:rsidR="00934EE2" w:rsidRDefault="00934EE2" w:rsidP="00A14EEB">
                  <w:pPr>
                    <w:pStyle w:val="ListParagraph"/>
                    <w:spacing w:line="360" w:lineRule="auto"/>
                    <w:ind w:left="0" w:right="34"/>
                    <w:jc w:val="both"/>
                  </w:pPr>
                  <w:r>
                    <w:t>Tanggal</w:t>
                  </w:r>
                </w:p>
              </w:tc>
              <w:tc>
                <w:tcPr>
                  <w:tcW w:w="6960" w:type="dxa"/>
                  <w:gridSpan w:val="2"/>
                </w:tcPr>
                <w:p w:rsidR="00934EE2" w:rsidRDefault="00934EE2" w:rsidP="00A14EEB">
                  <w:pPr>
                    <w:pStyle w:val="ListParagraph"/>
                    <w:spacing w:line="360" w:lineRule="auto"/>
                    <w:ind w:left="0" w:right="1465"/>
                    <w:jc w:val="both"/>
                  </w:pPr>
                  <w:r>
                    <w:t>Kegiatan</w:t>
                  </w:r>
                </w:p>
              </w:tc>
            </w:tr>
            <w:tr w:rsidR="00934EE2" w:rsidTr="008450FA">
              <w:trPr>
                <w:gridAfter w:val="1"/>
                <w:wAfter w:w="1432" w:type="dxa"/>
              </w:trPr>
              <w:tc>
                <w:tcPr>
                  <w:tcW w:w="1163" w:type="dxa"/>
                </w:tcPr>
                <w:p w:rsidR="00F5680E" w:rsidRDefault="00F5680E" w:rsidP="00A14EEB">
                  <w:pPr>
                    <w:pStyle w:val="ListParagraph"/>
                    <w:spacing w:line="360" w:lineRule="auto"/>
                    <w:ind w:left="0" w:right="34"/>
                    <w:jc w:val="both"/>
                    <w:rPr>
                      <w:lang w:val="id-ID"/>
                    </w:rPr>
                  </w:pPr>
                  <w:r>
                    <w:rPr>
                      <w:lang w:val="id-ID"/>
                    </w:rPr>
                    <w:t>1 Juni</w:t>
                  </w:r>
                </w:p>
                <w:p w:rsidR="00934EE2" w:rsidRPr="00A2560D" w:rsidRDefault="008450FA" w:rsidP="00A14EEB">
                  <w:pPr>
                    <w:pStyle w:val="ListParagraph"/>
                    <w:spacing w:line="360" w:lineRule="auto"/>
                    <w:ind w:left="0" w:right="34"/>
                    <w:jc w:val="both"/>
                    <w:rPr>
                      <w:lang w:val="id-ID"/>
                    </w:rPr>
                  </w:pPr>
                  <w:r>
                    <w:rPr>
                      <w:lang w:val="id-ID"/>
                    </w:rPr>
                    <w:t xml:space="preserve"> 2022</w:t>
                  </w:r>
                </w:p>
              </w:tc>
              <w:tc>
                <w:tcPr>
                  <w:tcW w:w="5528" w:type="dxa"/>
                </w:tcPr>
                <w:p w:rsidR="00934EE2" w:rsidRDefault="00F5680E" w:rsidP="00A14EEB">
                  <w:pPr>
                    <w:tabs>
                      <w:tab w:val="left" w:pos="420"/>
                    </w:tabs>
                    <w:spacing w:line="360" w:lineRule="auto"/>
                    <w:ind w:right="34"/>
                    <w:jc w:val="both"/>
                  </w:pPr>
                  <w:r>
                    <w:rPr>
                      <w:lang w:val="id-ID"/>
                    </w:rPr>
                    <w:t xml:space="preserve">Silaturahmi Ormas Pemuda Pancasila SeKabupaten Karanganyar Dalam Rangka Memperingati Hari Lahirnya Pancasila 1 Juni 2022 di GOR Nyi Ageng Karang Kabupaten Karanganyar </w:t>
                  </w:r>
                  <w:r w:rsidR="00934EE2">
                    <w:t xml:space="preserve"> ;</w:t>
                  </w:r>
                </w:p>
              </w:tc>
            </w:tr>
            <w:tr w:rsidR="00934EE2" w:rsidTr="008450FA">
              <w:trPr>
                <w:gridAfter w:val="1"/>
                <w:wAfter w:w="1432" w:type="dxa"/>
              </w:trPr>
              <w:tc>
                <w:tcPr>
                  <w:tcW w:w="1163" w:type="dxa"/>
                </w:tcPr>
                <w:p w:rsidR="00F5680E" w:rsidRDefault="00F5680E" w:rsidP="00A14EEB">
                  <w:pPr>
                    <w:pStyle w:val="ListParagraph"/>
                    <w:spacing w:line="360" w:lineRule="auto"/>
                    <w:ind w:left="0" w:right="34"/>
                    <w:jc w:val="both"/>
                    <w:rPr>
                      <w:lang w:val="id-ID"/>
                    </w:rPr>
                  </w:pPr>
                  <w:r>
                    <w:rPr>
                      <w:lang w:val="id-ID"/>
                    </w:rPr>
                    <w:t>9 Juni</w:t>
                  </w:r>
                </w:p>
                <w:p w:rsidR="00934EE2" w:rsidRPr="00A2560D" w:rsidRDefault="008450FA" w:rsidP="00A14EEB">
                  <w:pPr>
                    <w:pStyle w:val="ListParagraph"/>
                    <w:spacing w:line="360" w:lineRule="auto"/>
                    <w:ind w:left="0" w:right="34"/>
                    <w:jc w:val="both"/>
                    <w:rPr>
                      <w:lang w:val="id-ID"/>
                    </w:rPr>
                  </w:pPr>
                  <w:r>
                    <w:rPr>
                      <w:lang w:val="id-ID"/>
                    </w:rPr>
                    <w:t>2022</w:t>
                  </w:r>
                </w:p>
              </w:tc>
              <w:tc>
                <w:tcPr>
                  <w:tcW w:w="5528" w:type="dxa"/>
                </w:tcPr>
                <w:p w:rsidR="00934EE2" w:rsidRDefault="00F5680E" w:rsidP="00A14EEB">
                  <w:pPr>
                    <w:tabs>
                      <w:tab w:val="left" w:pos="420"/>
                    </w:tabs>
                    <w:spacing w:line="360" w:lineRule="auto"/>
                    <w:ind w:right="34"/>
                    <w:jc w:val="both"/>
                  </w:pPr>
                  <w:r>
                    <w:rPr>
                      <w:lang w:val="id-ID"/>
                    </w:rPr>
                    <w:t>Kegiatan Pencanangan Kampung Pancasila dan Upacara Penutupan TMMD Sengkuyung Tahap 1 Tahun 2022 di Balai Desa Jatiwarno Kecamatan Jatipuro</w:t>
                  </w:r>
                  <w:r w:rsidR="000E7579">
                    <w:rPr>
                      <w:lang w:val="id-ID"/>
                    </w:rPr>
                    <w:t xml:space="preserve"> </w:t>
                  </w:r>
                  <w:r>
                    <w:rPr>
                      <w:lang w:val="id-ID"/>
                    </w:rPr>
                    <w:t>Kecamatan Karanganyar</w:t>
                  </w:r>
                  <w:r w:rsidR="00934EE2">
                    <w:rPr>
                      <w:lang w:val="id-ID"/>
                    </w:rPr>
                    <w:t xml:space="preserve"> </w:t>
                  </w:r>
                  <w:r w:rsidR="00934EE2">
                    <w:t>;</w:t>
                  </w:r>
                </w:p>
              </w:tc>
            </w:tr>
            <w:tr w:rsidR="00934EE2" w:rsidTr="008450FA">
              <w:trPr>
                <w:gridAfter w:val="1"/>
                <w:wAfter w:w="1432" w:type="dxa"/>
              </w:trPr>
              <w:tc>
                <w:tcPr>
                  <w:tcW w:w="1163" w:type="dxa"/>
                </w:tcPr>
                <w:p w:rsidR="00F5680E" w:rsidRDefault="00F5680E" w:rsidP="00A14EEB">
                  <w:pPr>
                    <w:pStyle w:val="ListParagraph"/>
                    <w:spacing w:line="360" w:lineRule="auto"/>
                    <w:ind w:left="0" w:right="34"/>
                    <w:jc w:val="both"/>
                    <w:rPr>
                      <w:lang w:val="id-ID"/>
                    </w:rPr>
                  </w:pPr>
                  <w:r>
                    <w:rPr>
                      <w:lang w:val="id-ID"/>
                    </w:rPr>
                    <w:t>9 Juni</w:t>
                  </w:r>
                </w:p>
                <w:p w:rsidR="00934EE2" w:rsidRPr="00A2560D" w:rsidRDefault="008450FA" w:rsidP="00A14EEB">
                  <w:pPr>
                    <w:pStyle w:val="ListParagraph"/>
                    <w:spacing w:line="360" w:lineRule="auto"/>
                    <w:ind w:left="0" w:right="34"/>
                    <w:jc w:val="both"/>
                    <w:rPr>
                      <w:lang w:val="id-ID"/>
                    </w:rPr>
                  </w:pPr>
                  <w:r>
                    <w:rPr>
                      <w:lang w:val="id-ID"/>
                    </w:rPr>
                    <w:t>2022</w:t>
                  </w:r>
                </w:p>
              </w:tc>
              <w:tc>
                <w:tcPr>
                  <w:tcW w:w="5528" w:type="dxa"/>
                </w:tcPr>
                <w:p w:rsidR="00934EE2" w:rsidRDefault="00F5680E" w:rsidP="00CB53C8">
                  <w:pPr>
                    <w:pStyle w:val="ListParagraph"/>
                    <w:spacing w:line="360" w:lineRule="auto"/>
                    <w:ind w:left="0" w:right="34"/>
                    <w:jc w:val="both"/>
                  </w:pPr>
                  <w:r>
                    <w:rPr>
                      <w:lang w:val="id-ID"/>
                    </w:rPr>
                    <w:t xml:space="preserve">Kegiatan Pelepasan Plakat kantor Sekretariat dan Stiker Khilafatul </w:t>
                  </w:r>
                  <w:r w:rsidR="00CB53C8">
                    <w:rPr>
                      <w:lang w:val="id-ID"/>
                    </w:rPr>
                    <w:t xml:space="preserve">Muslimin Kemas’ulan di Jalan Gedongan Raya Dukuh Gedongan RT04/ RW05 Desa Gedongan Kecamatan Colomadu Kabupaten Karanganyar </w:t>
                  </w:r>
                  <w:r w:rsidR="00934EE2">
                    <w:t>;</w:t>
                  </w:r>
                </w:p>
              </w:tc>
            </w:tr>
            <w:tr w:rsidR="00934EE2" w:rsidTr="008450FA">
              <w:trPr>
                <w:gridAfter w:val="1"/>
                <w:wAfter w:w="1432" w:type="dxa"/>
              </w:trPr>
              <w:tc>
                <w:tcPr>
                  <w:tcW w:w="1163" w:type="dxa"/>
                </w:tcPr>
                <w:p w:rsidR="00CB53C8" w:rsidRDefault="00CB53C8" w:rsidP="00A14EEB">
                  <w:pPr>
                    <w:pStyle w:val="ListParagraph"/>
                    <w:spacing w:line="360" w:lineRule="auto"/>
                    <w:ind w:left="0" w:right="34"/>
                    <w:jc w:val="both"/>
                    <w:rPr>
                      <w:lang w:val="id-ID"/>
                    </w:rPr>
                  </w:pPr>
                  <w:r>
                    <w:rPr>
                      <w:lang w:val="id-ID"/>
                    </w:rPr>
                    <w:t>13 Juni</w:t>
                  </w:r>
                </w:p>
                <w:p w:rsidR="00934EE2" w:rsidRPr="00A2560D" w:rsidRDefault="008450FA" w:rsidP="00A14EEB">
                  <w:pPr>
                    <w:pStyle w:val="ListParagraph"/>
                    <w:spacing w:line="360" w:lineRule="auto"/>
                    <w:ind w:left="0" w:right="34"/>
                    <w:jc w:val="both"/>
                    <w:rPr>
                      <w:lang w:val="id-ID"/>
                    </w:rPr>
                  </w:pPr>
                  <w:r>
                    <w:rPr>
                      <w:lang w:val="id-ID"/>
                    </w:rPr>
                    <w:t>2022</w:t>
                  </w:r>
                </w:p>
              </w:tc>
              <w:tc>
                <w:tcPr>
                  <w:tcW w:w="5528" w:type="dxa"/>
                </w:tcPr>
                <w:p w:rsidR="00934EE2" w:rsidRDefault="00CB53C8" w:rsidP="00A14EEB">
                  <w:pPr>
                    <w:pStyle w:val="ListParagraph"/>
                    <w:spacing w:line="360" w:lineRule="auto"/>
                    <w:ind w:left="0" w:right="34"/>
                    <w:jc w:val="both"/>
                    <w:rPr>
                      <w:lang w:val="id-ID"/>
                    </w:rPr>
                  </w:pPr>
                  <w:r>
                    <w:rPr>
                      <w:lang w:val="id-ID"/>
                    </w:rPr>
                    <w:t xml:space="preserve">Laporan Kegiatan Pamitan Jamaah Calon Haji Kabupaten Karanganyar Tahun 1443 H/ 2022 di Pendopo Rumah Dinas Bupati Karanganyar </w:t>
                  </w:r>
                  <w:r w:rsidR="00934EE2">
                    <w:rPr>
                      <w:lang w:val="id-ID"/>
                    </w:rPr>
                    <w:t>;</w:t>
                  </w:r>
                </w:p>
              </w:tc>
            </w:tr>
            <w:tr w:rsidR="00934EE2" w:rsidTr="008450FA">
              <w:trPr>
                <w:gridAfter w:val="1"/>
                <w:wAfter w:w="1432" w:type="dxa"/>
              </w:trPr>
              <w:tc>
                <w:tcPr>
                  <w:tcW w:w="1163" w:type="dxa"/>
                </w:tcPr>
                <w:p w:rsidR="00CB53C8" w:rsidRDefault="00CB53C8" w:rsidP="00A14EEB">
                  <w:pPr>
                    <w:pStyle w:val="ListParagraph"/>
                    <w:spacing w:line="360" w:lineRule="auto"/>
                    <w:ind w:left="0" w:right="34"/>
                    <w:jc w:val="both"/>
                    <w:rPr>
                      <w:lang w:val="id-ID"/>
                    </w:rPr>
                  </w:pPr>
                  <w:r>
                    <w:rPr>
                      <w:lang w:val="id-ID"/>
                    </w:rPr>
                    <w:t>14 Juni</w:t>
                  </w:r>
                </w:p>
                <w:p w:rsidR="00934EE2" w:rsidRDefault="00E856CE" w:rsidP="00A14EEB">
                  <w:pPr>
                    <w:pStyle w:val="ListParagraph"/>
                    <w:spacing w:line="360" w:lineRule="auto"/>
                    <w:ind w:left="0" w:right="34"/>
                    <w:jc w:val="both"/>
                    <w:rPr>
                      <w:lang w:val="id-ID"/>
                    </w:rPr>
                  </w:pPr>
                  <w:r>
                    <w:rPr>
                      <w:lang w:val="id-ID"/>
                    </w:rPr>
                    <w:t>2022</w:t>
                  </w:r>
                </w:p>
              </w:tc>
              <w:tc>
                <w:tcPr>
                  <w:tcW w:w="5528" w:type="dxa"/>
                </w:tcPr>
                <w:p w:rsidR="00934EE2" w:rsidRDefault="00CB53C8" w:rsidP="00A14EEB">
                  <w:pPr>
                    <w:pStyle w:val="ListParagraph"/>
                    <w:spacing w:line="360" w:lineRule="auto"/>
                    <w:ind w:left="0" w:right="34"/>
                    <w:jc w:val="both"/>
                    <w:rPr>
                      <w:lang w:val="id-ID"/>
                    </w:rPr>
                  </w:pPr>
                  <w:r>
                    <w:rPr>
                      <w:lang w:val="id-ID"/>
                    </w:rPr>
                    <w:t>Laporan Kegiatan Pengajian Akbar, Majelis Dzikir dan Sholawat dalam Rangka Haul K.H. Muhammad idris, Ki Ageng Singoprono dan Pengukuhan Syekhermania Kabupaten Karanganyar</w:t>
                  </w:r>
                  <w:r w:rsidR="00E856CE">
                    <w:rPr>
                      <w:lang w:val="id-ID"/>
                    </w:rPr>
                    <w:t xml:space="preserve"> </w:t>
                  </w:r>
                  <w:r w:rsidR="00934EE2">
                    <w:rPr>
                      <w:lang w:val="id-ID"/>
                    </w:rPr>
                    <w:t>;</w:t>
                  </w:r>
                </w:p>
              </w:tc>
            </w:tr>
            <w:tr w:rsidR="00934EE2" w:rsidTr="008450FA">
              <w:trPr>
                <w:gridAfter w:val="1"/>
                <w:wAfter w:w="1432" w:type="dxa"/>
              </w:trPr>
              <w:tc>
                <w:tcPr>
                  <w:tcW w:w="1163" w:type="dxa"/>
                </w:tcPr>
                <w:p w:rsidR="00CB53C8" w:rsidRDefault="00CB53C8" w:rsidP="00A14EEB">
                  <w:pPr>
                    <w:pStyle w:val="ListParagraph"/>
                    <w:spacing w:line="360" w:lineRule="auto"/>
                    <w:ind w:left="0" w:right="34"/>
                    <w:jc w:val="both"/>
                    <w:rPr>
                      <w:lang w:val="id-ID"/>
                    </w:rPr>
                  </w:pPr>
                  <w:r>
                    <w:rPr>
                      <w:lang w:val="id-ID"/>
                    </w:rPr>
                    <w:t>14 Juni</w:t>
                  </w:r>
                </w:p>
                <w:p w:rsidR="00934EE2" w:rsidRDefault="00E856CE" w:rsidP="00A14EEB">
                  <w:pPr>
                    <w:pStyle w:val="ListParagraph"/>
                    <w:spacing w:line="360" w:lineRule="auto"/>
                    <w:ind w:left="0" w:right="34"/>
                    <w:jc w:val="both"/>
                    <w:rPr>
                      <w:lang w:val="id-ID"/>
                    </w:rPr>
                  </w:pPr>
                  <w:r>
                    <w:rPr>
                      <w:lang w:val="id-ID"/>
                    </w:rPr>
                    <w:t xml:space="preserve"> 2022</w:t>
                  </w:r>
                </w:p>
              </w:tc>
              <w:tc>
                <w:tcPr>
                  <w:tcW w:w="5528" w:type="dxa"/>
                </w:tcPr>
                <w:p w:rsidR="00934EE2" w:rsidRDefault="00CB53C8" w:rsidP="00A14EEB">
                  <w:pPr>
                    <w:pStyle w:val="ListParagraph"/>
                    <w:spacing w:line="360" w:lineRule="auto"/>
                    <w:ind w:left="0" w:right="34"/>
                    <w:jc w:val="both"/>
                    <w:rPr>
                      <w:lang w:val="id-ID"/>
                    </w:rPr>
                  </w:pPr>
                  <w:r>
                    <w:rPr>
                      <w:lang w:val="id-ID"/>
                    </w:rPr>
                    <w:t>Hasil Kegiatan Komunikasi Sosial Kemasyarakatan dan Pembahasan Isu-Isu Strategis Bidang Ormas di New Rivermoon Resto Adventure And Fun Pusur, Karanglo, Kecamatan Polanharjo, Kabupaten Klaten</w:t>
                  </w:r>
                  <w:r w:rsidR="002B2668">
                    <w:rPr>
                      <w:lang w:val="id-ID"/>
                    </w:rPr>
                    <w:t xml:space="preserve"> </w:t>
                  </w:r>
                  <w:r w:rsidR="00934EE2">
                    <w:rPr>
                      <w:lang w:val="id-ID"/>
                    </w:rPr>
                    <w:t>;</w:t>
                  </w:r>
                </w:p>
              </w:tc>
            </w:tr>
            <w:tr w:rsidR="00E856CE" w:rsidTr="008450FA">
              <w:trPr>
                <w:gridAfter w:val="1"/>
                <w:wAfter w:w="1432" w:type="dxa"/>
              </w:trPr>
              <w:tc>
                <w:tcPr>
                  <w:tcW w:w="1163" w:type="dxa"/>
                </w:tcPr>
                <w:p w:rsidR="00A77622" w:rsidRDefault="00A77622" w:rsidP="00A14EEB">
                  <w:pPr>
                    <w:pStyle w:val="ListParagraph"/>
                    <w:spacing w:line="360" w:lineRule="auto"/>
                    <w:ind w:left="0" w:right="34"/>
                    <w:jc w:val="both"/>
                    <w:rPr>
                      <w:lang w:val="id-ID"/>
                    </w:rPr>
                  </w:pPr>
                  <w:r>
                    <w:rPr>
                      <w:lang w:val="id-ID"/>
                    </w:rPr>
                    <w:t>20 Juni</w:t>
                  </w:r>
                </w:p>
                <w:p w:rsidR="00E856CE" w:rsidRDefault="00E856CE" w:rsidP="00A14EEB">
                  <w:pPr>
                    <w:pStyle w:val="ListParagraph"/>
                    <w:spacing w:line="360" w:lineRule="auto"/>
                    <w:ind w:left="0" w:right="34"/>
                    <w:jc w:val="both"/>
                    <w:rPr>
                      <w:lang w:val="id-ID"/>
                    </w:rPr>
                  </w:pPr>
                  <w:r>
                    <w:rPr>
                      <w:lang w:val="id-ID"/>
                    </w:rPr>
                    <w:t>2022</w:t>
                  </w:r>
                </w:p>
              </w:tc>
              <w:tc>
                <w:tcPr>
                  <w:tcW w:w="5528" w:type="dxa"/>
                </w:tcPr>
                <w:p w:rsidR="00E856CE" w:rsidRDefault="00CB53C8" w:rsidP="00E856CE">
                  <w:pPr>
                    <w:pStyle w:val="ListParagraph"/>
                    <w:spacing w:line="360" w:lineRule="auto"/>
                    <w:ind w:left="0" w:right="34"/>
                    <w:jc w:val="both"/>
                    <w:rPr>
                      <w:lang w:val="id-ID"/>
                    </w:rPr>
                  </w:pPr>
                  <w:r>
                    <w:rPr>
                      <w:lang w:val="id-ID"/>
                    </w:rPr>
                    <w:t>Kegiatan Pemberangkatan Calon Jamaah Haji Kloter 25 dan Kloter 26 Tahun 2022 Kabupaten Karanganyar di Masjid Agung Madaniyah Kabupaten Karanganyar ;</w:t>
                  </w:r>
                </w:p>
              </w:tc>
            </w:tr>
            <w:tr w:rsidR="00A77622" w:rsidTr="008450FA">
              <w:trPr>
                <w:gridAfter w:val="1"/>
                <w:wAfter w:w="1432" w:type="dxa"/>
              </w:trPr>
              <w:tc>
                <w:tcPr>
                  <w:tcW w:w="1163" w:type="dxa"/>
                </w:tcPr>
                <w:p w:rsidR="00A77622" w:rsidRDefault="00A77622" w:rsidP="00A14EEB">
                  <w:pPr>
                    <w:pStyle w:val="ListParagraph"/>
                    <w:spacing w:line="360" w:lineRule="auto"/>
                    <w:ind w:left="0" w:right="34"/>
                    <w:jc w:val="both"/>
                    <w:rPr>
                      <w:lang w:val="id-ID"/>
                    </w:rPr>
                  </w:pPr>
                  <w:r>
                    <w:rPr>
                      <w:lang w:val="id-ID"/>
                    </w:rPr>
                    <w:t>20 Juni</w:t>
                  </w:r>
                </w:p>
                <w:p w:rsidR="00A77622" w:rsidRDefault="00A77622" w:rsidP="00A14EEB">
                  <w:pPr>
                    <w:pStyle w:val="ListParagraph"/>
                    <w:spacing w:line="360" w:lineRule="auto"/>
                    <w:ind w:left="0" w:right="34"/>
                    <w:jc w:val="both"/>
                    <w:rPr>
                      <w:lang w:val="id-ID"/>
                    </w:rPr>
                  </w:pPr>
                  <w:r>
                    <w:rPr>
                      <w:lang w:val="id-ID"/>
                    </w:rPr>
                    <w:t>2022</w:t>
                  </w:r>
                </w:p>
              </w:tc>
              <w:tc>
                <w:tcPr>
                  <w:tcW w:w="5528" w:type="dxa"/>
                </w:tcPr>
                <w:p w:rsidR="00A77622" w:rsidRDefault="00A77622" w:rsidP="00E856CE">
                  <w:pPr>
                    <w:pStyle w:val="ListParagraph"/>
                    <w:spacing w:line="360" w:lineRule="auto"/>
                    <w:ind w:left="0" w:right="34"/>
                    <w:jc w:val="both"/>
                    <w:rPr>
                      <w:lang w:val="id-ID"/>
                    </w:rPr>
                  </w:pPr>
                  <w:r>
                    <w:rPr>
                      <w:lang w:val="id-ID"/>
                    </w:rPr>
                    <w:t>Hasil Rapat Koordinasi Pembahasan Isu Strategis Bidang Ideologi dengan tema “Harmoni Untuk Negeri Damai” di Al Azhar Azhima Hotel Resort and Convention Jl. Embarkasi H. 24, Gagaksipat, Kecamatan Ngemplak, Kabupaten Karanganyar ;</w:t>
                  </w:r>
                </w:p>
              </w:tc>
            </w:tr>
            <w:tr w:rsidR="00A77622" w:rsidTr="008450FA">
              <w:trPr>
                <w:gridAfter w:val="1"/>
                <w:wAfter w:w="1432" w:type="dxa"/>
              </w:trPr>
              <w:tc>
                <w:tcPr>
                  <w:tcW w:w="1163" w:type="dxa"/>
                </w:tcPr>
                <w:p w:rsidR="00A77622" w:rsidRDefault="00A77622" w:rsidP="00A14EEB">
                  <w:pPr>
                    <w:pStyle w:val="ListParagraph"/>
                    <w:spacing w:line="360" w:lineRule="auto"/>
                    <w:ind w:left="0" w:right="34"/>
                    <w:jc w:val="both"/>
                    <w:rPr>
                      <w:lang w:val="id-ID"/>
                    </w:rPr>
                  </w:pPr>
                  <w:r>
                    <w:rPr>
                      <w:lang w:val="id-ID"/>
                    </w:rPr>
                    <w:lastRenderedPageBreak/>
                    <w:t>21 Juni</w:t>
                  </w:r>
                </w:p>
                <w:p w:rsidR="00A77622" w:rsidRDefault="00A77622" w:rsidP="00A14EEB">
                  <w:pPr>
                    <w:pStyle w:val="ListParagraph"/>
                    <w:spacing w:line="360" w:lineRule="auto"/>
                    <w:ind w:left="0" w:right="34"/>
                    <w:jc w:val="both"/>
                    <w:rPr>
                      <w:lang w:val="id-ID"/>
                    </w:rPr>
                  </w:pPr>
                  <w:r>
                    <w:rPr>
                      <w:lang w:val="id-ID"/>
                    </w:rPr>
                    <w:t>2022</w:t>
                  </w:r>
                </w:p>
              </w:tc>
              <w:tc>
                <w:tcPr>
                  <w:tcW w:w="5528" w:type="dxa"/>
                </w:tcPr>
                <w:p w:rsidR="00A77622" w:rsidRDefault="00A77622" w:rsidP="00E856CE">
                  <w:pPr>
                    <w:pStyle w:val="ListParagraph"/>
                    <w:spacing w:line="360" w:lineRule="auto"/>
                    <w:ind w:left="0" w:right="34"/>
                    <w:jc w:val="both"/>
                    <w:rPr>
                      <w:lang w:val="id-ID"/>
                    </w:rPr>
                  </w:pPr>
                  <w:r>
                    <w:rPr>
                      <w:lang w:val="id-ID"/>
                    </w:rPr>
                    <w:t>Kegiatan Aksi Damai dilanjutkan Audensi Forum Masyarakat Gedongan Bersatu (FMGB) dengan Bupati Karanganyar di Kantor Bupati Karanganyar ;</w:t>
                  </w:r>
                </w:p>
              </w:tc>
            </w:tr>
            <w:tr w:rsidR="00A77622" w:rsidTr="008450FA">
              <w:trPr>
                <w:gridAfter w:val="1"/>
                <w:wAfter w:w="1432" w:type="dxa"/>
              </w:trPr>
              <w:tc>
                <w:tcPr>
                  <w:tcW w:w="1163" w:type="dxa"/>
                </w:tcPr>
                <w:p w:rsidR="00A77622" w:rsidRDefault="00A77622" w:rsidP="00A14EEB">
                  <w:pPr>
                    <w:pStyle w:val="ListParagraph"/>
                    <w:spacing w:line="360" w:lineRule="auto"/>
                    <w:ind w:left="0" w:right="34"/>
                    <w:jc w:val="both"/>
                    <w:rPr>
                      <w:lang w:val="id-ID"/>
                    </w:rPr>
                  </w:pPr>
                  <w:r>
                    <w:rPr>
                      <w:lang w:val="id-ID"/>
                    </w:rPr>
                    <w:t>21 Juni</w:t>
                  </w:r>
                </w:p>
                <w:p w:rsidR="00A77622" w:rsidRDefault="00A77622" w:rsidP="00A14EEB">
                  <w:pPr>
                    <w:pStyle w:val="ListParagraph"/>
                    <w:spacing w:line="360" w:lineRule="auto"/>
                    <w:ind w:left="0" w:right="34"/>
                    <w:jc w:val="both"/>
                    <w:rPr>
                      <w:lang w:val="id-ID"/>
                    </w:rPr>
                  </w:pPr>
                  <w:r>
                    <w:rPr>
                      <w:lang w:val="id-ID"/>
                    </w:rPr>
                    <w:t>2022</w:t>
                  </w:r>
                </w:p>
              </w:tc>
              <w:tc>
                <w:tcPr>
                  <w:tcW w:w="5528" w:type="dxa"/>
                </w:tcPr>
                <w:p w:rsidR="00A77622" w:rsidRDefault="00A77622" w:rsidP="00E856CE">
                  <w:pPr>
                    <w:pStyle w:val="ListParagraph"/>
                    <w:spacing w:line="360" w:lineRule="auto"/>
                    <w:ind w:left="0" w:right="34"/>
                    <w:jc w:val="both"/>
                    <w:rPr>
                      <w:lang w:val="id-ID"/>
                    </w:rPr>
                  </w:pPr>
                  <w:r>
                    <w:rPr>
                      <w:lang w:val="id-ID"/>
                    </w:rPr>
                    <w:t>Hasil Rapat Koordinasi Pengendalian Satuan Tugas Sinergitas Antar Kementerian/ Lembaga Program Penanggulangan Terorisme di Wilayah Provinsi Jawa Tengah di Hotel PO Kota Semarang, Jl. Pemuda No.118 Sekayu Kecamatan Semarang Tengah Kota Semarang.</w:t>
                  </w:r>
                </w:p>
              </w:tc>
            </w:tr>
          </w:tbl>
          <w:p w:rsidR="000D5AF2" w:rsidRDefault="000D5AF2" w:rsidP="000D5AF2">
            <w:pPr>
              <w:pStyle w:val="ListParagraph"/>
              <w:tabs>
                <w:tab w:val="left" w:pos="2610"/>
              </w:tabs>
              <w:spacing w:line="360" w:lineRule="auto"/>
              <w:ind w:left="0" w:right="34" w:hanging="79"/>
            </w:pPr>
          </w:p>
          <w:p w:rsidR="00934EE2" w:rsidRDefault="00934EE2" w:rsidP="000D5AF2">
            <w:pPr>
              <w:pStyle w:val="ListParagraph"/>
              <w:numPr>
                <w:ilvl w:val="0"/>
                <w:numId w:val="5"/>
              </w:numPr>
              <w:tabs>
                <w:tab w:val="left" w:pos="2610"/>
              </w:tabs>
              <w:spacing w:line="360" w:lineRule="auto"/>
              <w:ind w:left="346" w:right="34" w:hanging="346"/>
            </w:pPr>
            <w:r>
              <w:t>ANALISA</w:t>
            </w:r>
          </w:p>
          <w:p w:rsidR="00C332E1" w:rsidRDefault="00EB4DFB" w:rsidP="00C332E1">
            <w:pPr>
              <w:pStyle w:val="ListParagraph"/>
              <w:numPr>
                <w:ilvl w:val="0"/>
                <w:numId w:val="3"/>
              </w:numPr>
              <w:tabs>
                <w:tab w:val="left" w:pos="2610"/>
              </w:tabs>
              <w:spacing w:line="360" w:lineRule="auto"/>
              <w:ind w:left="742" w:right="34" w:hanging="283"/>
              <w:jc w:val="both"/>
            </w:pPr>
            <w:r>
              <w:t>K</w:t>
            </w:r>
            <w:r w:rsidR="00C332E1">
              <w:t xml:space="preserve">ondisi dimasyarakat kondusif. </w:t>
            </w:r>
            <w:r>
              <w:rPr>
                <w:lang w:val="id-ID"/>
              </w:rPr>
              <w:t xml:space="preserve">Kegiatan unjuk rasa warga gedongan terkait penggunaan lahan desa yang tidak </w:t>
            </w:r>
          </w:p>
          <w:p w:rsidR="00844394" w:rsidRDefault="00844394" w:rsidP="00844394">
            <w:pPr>
              <w:pStyle w:val="ListParagraph"/>
              <w:tabs>
                <w:tab w:val="left" w:pos="2610"/>
              </w:tabs>
              <w:spacing w:line="360" w:lineRule="auto"/>
              <w:ind w:left="742" w:right="34"/>
              <w:jc w:val="both"/>
            </w:pPr>
          </w:p>
          <w:p w:rsidR="00934EE2" w:rsidRDefault="00934EE2" w:rsidP="000D5AF2">
            <w:pPr>
              <w:pStyle w:val="ListParagraph"/>
              <w:numPr>
                <w:ilvl w:val="0"/>
                <w:numId w:val="5"/>
              </w:numPr>
              <w:tabs>
                <w:tab w:val="left" w:pos="2610"/>
              </w:tabs>
              <w:spacing w:line="360" w:lineRule="auto"/>
              <w:ind w:left="401" w:right="34" w:hanging="401"/>
              <w:jc w:val="both"/>
            </w:pPr>
            <w:r>
              <w:t xml:space="preserve">SARAN </w:t>
            </w:r>
          </w:p>
          <w:p w:rsidR="000D5AF2" w:rsidRDefault="00934EE2" w:rsidP="00A14EEB">
            <w:pPr>
              <w:pStyle w:val="ListParagraph"/>
              <w:tabs>
                <w:tab w:val="left" w:pos="2610"/>
              </w:tabs>
              <w:spacing w:line="360" w:lineRule="auto"/>
              <w:ind w:left="401" w:right="34"/>
              <w:jc w:val="both"/>
            </w:pPr>
            <w:r>
              <w:t xml:space="preserve">Tetap waspada terhadap isu yang berkembang dimasyarakat. </w:t>
            </w:r>
          </w:p>
          <w:p w:rsidR="00844394" w:rsidRDefault="00844394" w:rsidP="00A14EEB">
            <w:pPr>
              <w:pStyle w:val="ListParagraph"/>
              <w:tabs>
                <w:tab w:val="left" w:pos="2610"/>
              </w:tabs>
              <w:spacing w:line="360" w:lineRule="auto"/>
              <w:ind w:left="401" w:right="34"/>
              <w:jc w:val="both"/>
            </w:pPr>
          </w:p>
          <w:p w:rsidR="00934EE2" w:rsidRDefault="00934EE2" w:rsidP="000D5AF2">
            <w:pPr>
              <w:pStyle w:val="ListParagraph"/>
              <w:numPr>
                <w:ilvl w:val="0"/>
                <w:numId w:val="5"/>
              </w:numPr>
              <w:tabs>
                <w:tab w:val="left" w:pos="2610"/>
              </w:tabs>
              <w:spacing w:line="360" w:lineRule="auto"/>
              <w:ind w:left="432" w:right="34" w:hanging="432"/>
            </w:pPr>
            <w:r>
              <w:t>KESIMPULAN</w:t>
            </w:r>
          </w:p>
          <w:p w:rsidR="00844394" w:rsidRDefault="00934EE2" w:rsidP="00A14EEB">
            <w:pPr>
              <w:pStyle w:val="ListParagraph"/>
              <w:tabs>
                <w:tab w:val="left" w:pos="2610"/>
              </w:tabs>
              <w:spacing w:line="360" w:lineRule="auto"/>
              <w:ind w:left="432" w:right="34"/>
              <w:jc w:val="both"/>
            </w:pPr>
            <w:r>
              <w:t xml:space="preserve">Dinamika yang ada dimasyarakat menunjukkan Kabupaten Karanganyar tetap aman terkendali. </w:t>
            </w:r>
          </w:p>
          <w:p w:rsidR="00844394" w:rsidRDefault="00844394" w:rsidP="00A14EEB">
            <w:pPr>
              <w:pStyle w:val="ListParagraph"/>
              <w:tabs>
                <w:tab w:val="left" w:pos="2610"/>
              </w:tabs>
              <w:spacing w:line="360" w:lineRule="auto"/>
              <w:ind w:left="432" w:right="34"/>
              <w:jc w:val="both"/>
            </w:pPr>
          </w:p>
          <w:p w:rsidR="00934EE2" w:rsidRDefault="00934EE2" w:rsidP="000D5AF2">
            <w:pPr>
              <w:pStyle w:val="ListParagraph"/>
              <w:numPr>
                <w:ilvl w:val="0"/>
                <w:numId w:val="5"/>
              </w:numPr>
              <w:tabs>
                <w:tab w:val="left" w:pos="2610"/>
              </w:tabs>
              <w:spacing w:line="360" w:lineRule="auto"/>
              <w:ind w:left="432" w:right="34" w:hanging="432"/>
            </w:pPr>
            <w:r>
              <w:t>PENUTUP</w:t>
            </w:r>
          </w:p>
          <w:p w:rsidR="00934EE2" w:rsidRDefault="00934EE2" w:rsidP="00A14EEB">
            <w:pPr>
              <w:pStyle w:val="ListParagraph"/>
              <w:tabs>
                <w:tab w:val="left" w:pos="2610"/>
              </w:tabs>
              <w:spacing w:line="360" w:lineRule="auto"/>
              <w:ind w:left="432" w:right="34"/>
            </w:pPr>
            <w:r>
              <w:t xml:space="preserve">Demikian laporan kami buat untuk menjadikan periksa. </w:t>
            </w:r>
          </w:p>
        </w:tc>
      </w:tr>
    </w:tbl>
    <w:p w:rsidR="000D5AF2" w:rsidRDefault="000D5AF2" w:rsidP="00934EE2">
      <w:pPr>
        <w:tabs>
          <w:tab w:val="left" w:pos="2610"/>
        </w:tabs>
        <w:spacing w:line="360" w:lineRule="auto"/>
        <w:ind w:left="3119" w:hanging="142"/>
        <w:jc w:val="both"/>
      </w:pPr>
    </w:p>
    <w:p w:rsidR="00934EE2" w:rsidRDefault="00844394" w:rsidP="00934EE2">
      <w:pPr>
        <w:tabs>
          <w:tab w:val="left" w:pos="2610"/>
        </w:tabs>
        <w:spacing w:line="360" w:lineRule="auto"/>
        <w:ind w:left="3969"/>
        <w:jc w:val="both"/>
      </w:pPr>
      <w:r>
        <w:t xml:space="preserve">Karanganyar, </w:t>
      </w:r>
      <w:r w:rsidR="007B6EB4">
        <w:rPr>
          <w:lang w:val="id-ID"/>
        </w:rPr>
        <w:t>25</w:t>
      </w:r>
      <w:r>
        <w:t xml:space="preserve"> Juli</w:t>
      </w:r>
      <w:r w:rsidR="00934EE2">
        <w:t xml:space="preserve"> 2022</w:t>
      </w:r>
    </w:p>
    <w:p w:rsidR="00934EE2" w:rsidRDefault="00934EE2" w:rsidP="00934EE2">
      <w:pPr>
        <w:tabs>
          <w:tab w:val="left" w:pos="2610"/>
        </w:tabs>
        <w:spacing w:line="360" w:lineRule="auto"/>
        <w:ind w:left="3969"/>
        <w:jc w:val="both"/>
      </w:pPr>
      <w:r>
        <w:t>KEPALA BADAN KESATUAN BANGSA DAN POLITIK</w:t>
      </w:r>
    </w:p>
    <w:p w:rsidR="00934EE2" w:rsidRDefault="00934EE2" w:rsidP="00934EE2">
      <w:pPr>
        <w:tabs>
          <w:tab w:val="left" w:pos="2610"/>
        </w:tabs>
        <w:spacing w:line="360" w:lineRule="auto"/>
        <w:ind w:left="3969"/>
        <w:jc w:val="both"/>
      </w:pPr>
      <w:r>
        <w:t>KABUPATEN KARANGANYAR</w:t>
      </w:r>
    </w:p>
    <w:p w:rsidR="00934EE2" w:rsidRDefault="00934EE2" w:rsidP="00934EE2">
      <w:pPr>
        <w:tabs>
          <w:tab w:val="left" w:pos="2610"/>
        </w:tabs>
        <w:spacing w:line="360" w:lineRule="auto"/>
        <w:ind w:left="3969"/>
        <w:jc w:val="both"/>
      </w:pPr>
    </w:p>
    <w:p w:rsidR="00934EE2" w:rsidRDefault="00934EE2" w:rsidP="00934EE2">
      <w:pPr>
        <w:tabs>
          <w:tab w:val="left" w:pos="2610"/>
        </w:tabs>
        <w:spacing w:line="360" w:lineRule="auto"/>
        <w:ind w:left="3969"/>
        <w:jc w:val="both"/>
      </w:pPr>
    </w:p>
    <w:p w:rsidR="00934EE2" w:rsidRDefault="00934EE2" w:rsidP="00934EE2">
      <w:pPr>
        <w:tabs>
          <w:tab w:val="left" w:pos="2610"/>
        </w:tabs>
        <w:spacing w:line="360" w:lineRule="auto"/>
        <w:ind w:left="3969"/>
        <w:jc w:val="both"/>
      </w:pPr>
      <w:r>
        <w:rPr>
          <w:u w:val="single"/>
        </w:rPr>
        <w:t>BAMBANG SUTARMANTO, S.Sos.M.M</w:t>
      </w:r>
    </w:p>
    <w:p w:rsidR="00934EE2" w:rsidRDefault="00934EE2" w:rsidP="00934EE2">
      <w:pPr>
        <w:tabs>
          <w:tab w:val="left" w:pos="2610"/>
        </w:tabs>
        <w:spacing w:line="360" w:lineRule="auto"/>
        <w:ind w:left="3969"/>
        <w:jc w:val="both"/>
      </w:pPr>
      <w:r>
        <w:t>PENATA TINGKAT. I</w:t>
      </w:r>
    </w:p>
    <w:p w:rsidR="00CC14F4" w:rsidRPr="007B6EB4" w:rsidRDefault="00934EE2" w:rsidP="007B6EB4">
      <w:pPr>
        <w:tabs>
          <w:tab w:val="left" w:pos="3660"/>
          <w:tab w:val="center" w:pos="5040"/>
        </w:tabs>
        <w:spacing w:after="120" w:line="276" w:lineRule="auto"/>
        <w:ind w:left="3969"/>
        <w:rPr>
          <w:lang w:val="id-ID"/>
        </w:rPr>
      </w:pPr>
      <w:r>
        <w:t>NIP 19650329 198703 1 007</w:t>
      </w:r>
    </w:p>
    <w:sectPr w:rsidR="00CC14F4" w:rsidRPr="007B6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60466"/>
    <w:multiLevelType w:val="hybridMultilevel"/>
    <w:tmpl w:val="1B68B4A6"/>
    <w:lvl w:ilvl="0" w:tplc="7C30B136">
      <w:start w:val="1"/>
      <w:numFmt w:val="upperRoman"/>
      <w:lvlText w:val="%1."/>
      <w:lvlJc w:val="left"/>
      <w:pPr>
        <w:ind w:left="1152" w:hanging="720"/>
      </w:pPr>
      <w:rPr>
        <w:rFonts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1">
    <w:nsid w:val="344879A7"/>
    <w:multiLevelType w:val="hybridMultilevel"/>
    <w:tmpl w:val="FC6C5710"/>
    <w:lvl w:ilvl="0" w:tplc="2EDC1CEC">
      <w:start w:val="2"/>
      <w:numFmt w:val="upperRoman"/>
      <w:lvlText w:val="%1."/>
      <w:lvlJc w:val="left"/>
      <w:pPr>
        <w:ind w:left="1152" w:hanging="720"/>
      </w:pPr>
      <w:rPr>
        <w:rFonts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2">
    <w:nsid w:val="5524140B"/>
    <w:multiLevelType w:val="multilevel"/>
    <w:tmpl w:val="552414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5B22918"/>
    <w:multiLevelType w:val="multilevel"/>
    <w:tmpl w:val="65B2291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EB52980"/>
    <w:multiLevelType w:val="multilevel"/>
    <w:tmpl w:val="7EB52980"/>
    <w:lvl w:ilvl="0">
      <w:numFmt w:val="bullet"/>
      <w:lvlText w:val="-"/>
      <w:lvlJc w:val="left"/>
      <w:pPr>
        <w:ind w:left="1152" w:hanging="360"/>
      </w:pPr>
      <w:rPr>
        <w:rFonts w:ascii="Times New Roman" w:eastAsiaTheme="minorHAnsi" w:hAnsi="Times New Roman" w:cs="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E2"/>
    <w:rsid w:val="000D5AF2"/>
    <w:rsid w:val="000E7579"/>
    <w:rsid w:val="00190DDB"/>
    <w:rsid w:val="001E5D79"/>
    <w:rsid w:val="002368CC"/>
    <w:rsid w:val="00240CD4"/>
    <w:rsid w:val="002B2668"/>
    <w:rsid w:val="00373C8D"/>
    <w:rsid w:val="0040637E"/>
    <w:rsid w:val="005A2E33"/>
    <w:rsid w:val="006C3A27"/>
    <w:rsid w:val="006F29AA"/>
    <w:rsid w:val="00750E9A"/>
    <w:rsid w:val="007B6EB4"/>
    <w:rsid w:val="00844394"/>
    <w:rsid w:val="008450FA"/>
    <w:rsid w:val="008A6030"/>
    <w:rsid w:val="00934EE2"/>
    <w:rsid w:val="00937200"/>
    <w:rsid w:val="00952D43"/>
    <w:rsid w:val="009C1F7B"/>
    <w:rsid w:val="00A14B5C"/>
    <w:rsid w:val="00A30AF3"/>
    <w:rsid w:val="00A77622"/>
    <w:rsid w:val="00AF2579"/>
    <w:rsid w:val="00B0553E"/>
    <w:rsid w:val="00B27913"/>
    <w:rsid w:val="00B65D9A"/>
    <w:rsid w:val="00C14934"/>
    <w:rsid w:val="00C332E1"/>
    <w:rsid w:val="00C47D36"/>
    <w:rsid w:val="00C51197"/>
    <w:rsid w:val="00CB53C8"/>
    <w:rsid w:val="00D31E42"/>
    <w:rsid w:val="00D46DEB"/>
    <w:rsid w:val="00E56F45"/>
    <w:rsid w:val="00E856CE"/>
    <w:rsid w:val="00EA43C9"/>
    <w:rsid w:val="00EB4DFB"/>
    <w:rsid w:val="00F568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10ECB-21E0-4C5A-8039-DD297064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EE2"/>
    <w:rPr>
      <w:color w:val="0563C1" w:themeColor="hyperlink"/>
      <w:u w:val="single"/>
    </w:rPr>
  </w:style>
  <w:style w:type="table" w:styleId="TableGrid">
    <w:name w:val="Table Grid"/>
    <w:basedOn w:val="TableNormal"/>
    <w:uiPriority w:val="59"/>
    <w:qFormat/>
    <w:rsid w:val="00934EE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sba%20ngpol@karanganyarkab.go.i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2022-06-08T01:10:00Z</dcterms:created>
  <dcterms:modified xsi:type="dcterms:W3CDTF">2022-09-30T02:31:00Z</dcterms:modified>
</cp:coreProperties>
</file>