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C8A" w:rsidRDefault="00620C8A" w:rsidP="007D454F">
      <w:pPr>
        <w:spacing w:after="0" w:line="276" w:lineRule="auto"/>
        <w:jc w:val="center"/>
        <w:rPr>
          <w:rFonts w:ascii="Bookman Old Style" w:hAnsi="Bookman Old Style" w:cs="Arial"/>
          <w:sz w:val="24"/>
          <w:szCs w:val="24"/>
        </w:rPr>
      </w:pPr>
    </w:p>
    <w:p w:rsidR="00C74F2C" w:rsidRDefault="00C74F2C" w:rsidP="007D454F">
      <w:pPr>
        <w:spacing w:after="0" w:line="276" w:lineRule="auto"/>
        <w:jc w:val="center"/>
        <w:rPr>
          <w:rFonts w:ascii="Bookman Old Style" w:hAnsi="Bookman Old Style" w:cs="Arial"/>
          <w:sz w:val="24"/>
          <w:szCs w:val="24"/>
        </w:rPr>
      </w:pPr>
    </w:p>
    <w:p w:rsidR="00C74F2C" w:rsidRDefault="00C74F2C" w:rsidP="007D454F">
      <w:pPr>
        <w:spacing w:after="0" w:line="276" w:lineRule="auto"/>
        <w:jc w:val="center"/>
        <w:rPr>
          <w:rFonts w:ascii="Bookman Old Style" w:hAnsi="Bookman Old Style" w:cs="Arial"/>
          <w:sz w:val="24"/>
          <w:szCs w:val="24"/>
        </w:rPr>
      </w:pPr>
    </w:p>
    <w:p w:rsidR="00C74F2C" w:rsidRPr="00907AC6" w:rsidRDefault="00C74F2C" w:rsidP="007D454F">
      <w:pPr>
        <w:spacing w:after="0" w:line="276" w:lineRule="auto"/>
        <w:jc w:val="center"/>
        <w:rPr>
          <w:rFonts w:ascii="Bookman Old Style" w:hAnsi="Bookman Old Style" w:cs="Arial"/>
          <w:sz w:val="24"/>
          <w:szCs w:val="24"/>
        </w:rPr>
      </w:pPr>
    </w:p>
    <w:p w:rsidR="00680DE9" w:rsidRPr="00907AC6" w:rsidRDefault="00680DE9" w:rsidP="007D454F">
      <w:pPr>
        <w:spacing w:after="0" w:line="276" w:lineRule="auto"/>
        <w:jc w:val="center"/>
        <w:rPr>
          <w:rFonts w:ascii="Bookman Old Style" w:hAnsi="Bookman Old Style" w:cs="Arial"/>
          <w:sz w:val="24"/>
          <w:szCs w:val="24"/>
        </w:rPr>
      </w:pPr>
    </w:p>
    <w:p w:rsidR="009862E5" w:rsidRPr="00907AC6" w:rsidRDefault="009862E5" w:rsidP="007D454F">
      <w:pPr>
        <w:spacing w:after="0" w:line="276" w:lineRule="auto"/>
        <w:jc w:val="center"/>
        <w:rPr>
          <w:rFonts w:ascii="Bookman Old Style" w:hAnsi="Bookman Old Style" w:cs="Arial"/>
          <w:sz w:val="24"/>
          <w:szCs w:val="24"/>
        </w:rPr>
      </w:pPr>
    </w:p>
    <w:p w:rsidR="009862E5" w:rsidRPr="00907AC6" w:rsidRDefault="00BF01DE" w:rsidP="00BF01DE">
      <w:pPr>
        <w:tabs>
          <w:tab w:val="left" w:pos="6534"/>
        </w:tabs>
        <w:spacing w:after="0" w:line="276" w:lineRule="auto"/>
        <w:rPr>
          <w:rFonts w:ascii="Bookman Old Style" w:hAnsi="Bookman Old Style" w:cs="Arial"/>
          <w:sz w:val="24"/>
          <w:szCs w:val="24"/>
        </w:rPr>
      </w:pPr>
      <w:r>
        <w:rPr>
          <w:rFonts w:ascii="Bookman Old Style" w:hAnsi="Bookman Old Style" w:cs="Arial"/>
          <w:sz w:val="24"/>
          <w:szCs w:val="24"/>
        </w:rPr>
        <w:tab/>
      </w:r>
      <w:bookmarkStart w:id="0" w:name="_GoBack"/>
      <w:bookmarkEnd w:id="0"/>
    </w:p>
    <w:p w:rsidR="009862E5" w:rsidRPr="00907AC6" w:rsidRDefault="009862E5" w:rsidP="007D454F">
      <w:pPr>
        <w:spacing w:after="0" w:line="276" w:lineRule="auto"/>
        <w:jc w:val="center"/>
        <w:rPr>
          <w:rFonts w:ascii="Bookman Old Style" w:hAnsi="Bookman Old Style" w:cs="Arial"/>
          <w:sz w:val="24"/>
          <w:szCs w:val="24"/>
        </w:rPr>
      </w:pPr>
    </w:p>
    <w:p w:rsidR="009862E5" w:rsidRPr="00907AC6" w:rsidRDefault="009862E5" w:rsidP="007D454F">
      <w:pPr>
        <w:spacing w:after="0" w:line="276" w:lineRule="auto"/>
        <w:jc w:val="center"/>
        <w:rPr>
          <w:rFonts w:ascii="Bookman Old Style" w:hAnsi="Bookman Old Style" w:cs="Arial"/>
          <w:sz w:val="24"/>
          <w:szCs w:val="24"/>
        </w:rPr>
      </w:pPr>
    </w:p>
    <w:p w:rsidR="00680DE9" w:rsidRDefault="00680DE9" w:rsidP="007D454F">
      <w:pPr>
        <w:spacing w:after="0" w:line="276" w:lineRule="auto"/>
        <w:jc w:val="center"/>
        <w:rPr>
          <w:rFonts w:ascii="Bookman Old Style" w:hAnsi="Bookman Old Style" w:cs="Arial"/>
          <w:sz w:val="24"/>
          <w:szCs w:val="24"/>
        </w:rPr>
      </w:pPr>
      <w:r w:rsidRPr="00907AC6">
        <w:rPr>
          <w:rFonts w:ascii="Bookman Old Style" w:hAnsi="Bookman Old Style" w:cs="Arial"/>
          <w:sz w:val="24"/>
          <w:szCs w:val="24"/>
        </w:rPr>
        <w:t xml:space="preserve">PERATURAN </w:t>
      </w:r>
      <w:r w:rsidR="003F0FC5">
        <w:rPr>
          <w:rFonts w:ascii="Bookman Old Style" w:hAnsi="Bookman Old Style" w:cs="Arial"/>
          <w:sz w:val="24"/>
          <w:szCs w:val="24"/>
        </w:rPr>
        <w:t>DAERAH KABUPA</w:t>
      </w:r>
      <w:r w:rsidR="00673435">
        <w:rPr>
          <w:rFonts w:ascii="Bookman Old Style" w:hAnsi="Bookman Old Style" w:cs="Arial"/>
          <w:sz w:val="24"/>
          <w:szCs w:val="24"/>
        </w:rPr>
        <w:t>TEN</w:t>
      </w:r>
      <w:r w:rsidRPr="00907AC6">
        <w:rPr>
          <w:rFonts w:ascii="Bookman Old Style" w:hAnsi="Bookman Old Style" w:cs="Arial"/>
          <w:sz w:val="24"/>
          <w:szCs w:val="24"/>
        </w:rPr>
        <w:t xml:space="preserve"> KARANGANYAR</w:t>
      </w:r>
    </w:p>
    <w:p w:rsidR="00673435" w:rsidRPr="00907AC6" w:rsidRDefault="00673435" w:rsidP="007D454F">
      <w:pPr>
        <w:spacing w:after="0" w:line="276" w:lineRule="auto"/>
        <w:jc w:val="center"/>
        <w:rPr>
          <w:rFonts w:ascii="Bookman Old Style" w:hAnsi="Bookman Old Style" w:cs="Arial"/>
          <w:sz w:val="24"/>
          <w:szCs w:val="24"/>
        </w:rPr>
      </w:pPr>
    </w:p>
    <w:p w:rsidR="00680DE9" w:rsidRPr="00907AC6" w:rsidRDefault="00680DE9" w:rsidP="007D454F">
      <w:pPr>
        <w:spacing w:after="0" w:line="276" w:lineRule="auto"/>
        <w:jc w:val="center"/>
        <w:rPr>
          <w:rFonts w:ascii="Bookman Old Style" w:hAnsi="Bookman Old Style" w:cs="Arial"/>
          <w:sz w:val="24"/>
          <w:szCs w:val="24"/>
        </w:rPr>
      </w:pPr>
      <w:r w:rsidRPr="00907AC6">
        <w:rPr>
          <w:rFonts w:ascii="Bookman Old Style" w:hAnsi="Bookman Old Style" w:cs="Arial"/>
          <w:sz w:val="24"/>
          <w:szCs w:val="24"/>
        </w:rPr>
        <w:t xml:space="preserve">NOMOR </w:t>
      </w:r>
      <w:r w:rsidR="00673435">
        <w:rPr>
          <w:rFonts w:ascii="Bookman Old Style" w:hAnsi="Bookman Old Style" w:cs="Arial"/>
          <w:sz w:val="24"/>
          <w:szCs w:val="24"/>
        </w:rPr>
        <w:t xml:space="preserve">       </w:t>
      </w:r>
      <w:r w:rsidRPr="00907AC6">
        <w:rPr>
          <w:rFonts w:ascii="Bookman Old Style" w:hAnsi="Bookman Old Style" w:cs="Arial"/>
          <w:sz w:val="24"/>
          <w:szCs w:val="24"/>
        </w:rPr>
        <w:t xml:space="preserve"> TAHUN 20</w:t>
      </w:r>
      <w:r w:rsidR="00673435">
        <w:rPr>
          <w:rFonts w:ascii="Bookman Old Style" w:hAnsi="Bookman Old Style" w:cs="Arial"/>
          <w:sz w:val="24"/>
          <w:szCs w:val="24"/>
        </w:rPr>
        <w:t>21</w:t>
      </w:r>
    </w:p>
    <w:p w:rsidR="00680DE9" w:rsidRPr="00907AC6" w:rsidRDefault="00680DE9" w:rsidP="007D454F">
      <w:pPr>
        <w:spacing w:after="0" w:line="276" w:lineRule="auto"/>
        <w:jc w:val="center"/>
        <w:rPr>
          <w:rFonts w:ascii="Bookman Old Style" w:hAnsi="Bookman Old Style" w:cs="Arial"/>
          <w:sz w:val="24"/>
          <w:szCs w:val="24"/>
        </w:rPr>
      </w:pPr>
    </w:p>
    <w:p w:rsidR="00680DE9" w:rsidRPr="00907AC6" w:rsidRDefault="00680DE9" w:rsidP="007D454F">
      <w:pPr>
        <w:spacing w:after="0" w:line="276" w:lineRule="auto"/>
        <w:jc w:val="center"/>
        <w:rPr>
          <w:rFonts w:ascii="Bookman Old Style" w:hAnsi="Bookman Old Style" w:cs="Arial"/>
          <w:sz w:val="24"/>
          <w:szCs w:val="24"/>
        </w:rPr>
      </w:pPr>
      <w:r w:rsidRPr="00907AC6">
        <w:rPr>
          <w:rFonts w:ascii="Bookman Old Style" w:hAnsi="Bookman Old Style" w:cs="Arial"/>
          <w:sz w:val="24"/>
          <w:szCs w:val="24"/>
        </w:rPr>
        <w:t>TENTANG</w:t>
      </w:r>
    </w:p>
    <w:p w:rsidR="00673435" w:rsidRDefault="00673435" w:rsidP="007D454F">
      <w:pPr>
        <w:spacing w:after="0" w:line="276" w:lineRule="auto"/>
        <w:jc w:val="center"/>
        <w:rPr>
          <w:rFonts w:ascii="Bookman Old Style" w:hAnsi="Bookman Old Style" w:cs="Arial"/>
          <w:sz w:val="24"/>
          <w:szCs w:val="24"/>
        </w:rPr>
      </w:pPr>
    </w:p>
    <w:p w:rsidR="00680DE9" w:rsidRPr="00907AC6" w:rsidRDefault="00673435" w:rsidP="007D454F">
      <w:pPr>
        <w:spacing w:after="0" w:line="276" w:lineRule="auto"/>
        <w:jc w:val="center"/>
        <w:rPr>
          <w:rFonts w:ascii="Bookman Old Style" w:hAnsi="Bookman Old Style" w:cs="Arial"/>
          <w:sz w:val="24"/>
          <w:szCs w:val="24"/>
        </w:rPr>
      </w:pPr>
      <w:r>
        <w:rPr>
          <w:rFonts w:ascii="Bookman Old Style" w:hAnsi="Bookman Old Style" w:cs="Arial"/>
          <w:sz w:val="24"/>
          <w:szCs w:val="24"/>
        </w:rPr>
        <w:t>KETERBUKAAN INFORMASI PUBLIK</w:t>
      </w:r>
    </w:p>
    <w:p w:rsidR="00680DE9" w:rsidRPr="00907AC6" w:rsidRDefault="00680DE9" w:rsidP="007D454F">
      <w:pPr>
        <w:spacing w:after="0" w:line="276" w:lineRule="auto"/>
        <w:jc w:val="center"/>
        <w:rPr>
          <w:rFonts w:ascii="Bookman Old Style" w:hAnsi="Bookman Old Style" w:cs="Arial"/>
          <w:sz w:val="24"/>
          <w:szCs w:val="24"/>
        </w:rPr>
      </w:pPr>
    </w:p>
    <w:p w:rsidR="00680DE9" w:rsidRPr="00907AC6" w:rsidRDefault="00680DE9" w:rsidP="007D454F">
      <w:pPr>
        <w:spacing w:after="0" w:line="276" w:lineRule="auto"/>
        <w:jc w:val="center"/>
        <w:rPr>
          <w:rFonts w:ascii="Bookman Old Style" w:hAnsi="Bookman Old Style" w:cs="Arial"/>
          <w:sz w:val="24"/>
          <w:szCs w:val="24"/>
        </w:rPr>
      </w:pPr>
      <w:r w:rsidRPr="00907AC6">
        <w:rPr>
          <w:rFonts w:ascii="Bookman Old Style" w:hAnsi="Bookman Old Style" w:cs="Arial"/>
          <w:sz w:val="24"/>
          <w:szCs w:val="24"/>
        </w:rPr>
        <w:t>DENGAN RAHMAT TUHAN YANG MAHA ESA</w:t>
      </w:r>
    </w:p>
    <w:p w:rsidR="00680DE9" w:rsidRPr="00907AC6" w:rsidRDefault="00680DE9" w:rsidP="007D454F">
      <w:pPr>
        <w:spacing w:after="0" w:line="276" w:lineRule="auto"/>
        <w:jc w:val="center"/>
        <w:rPr>
          <w:rFonts w:ascii="Bookman Old Style" w:hAnsi="Bookman Old Style" w:cs="Arial"/>
          <w:sz w:val="24"/>
          <w:szCs w:val="24"/>
        </w:rPr>
      </w:pPr>
    </w:p>
    <w:p w:rsidR="00680DE9" w:rsidRDefault="00680DE9" w:rsidP="007D454F">
      <w:pPr>
        <w:spacing w:after="0" w:line="276" w:lineRule="auto"/>
        <w:jc w:val="center"/>
        <w:rPr>
          <w:rFonts w:ascii="Bookman Old Style" w:hAnsi="Bookman Old Style" w:cs="Arial"/>
          <w:sz w:val="24"/>
          <w:szCs w:val="24"/>
        </w:rPr>
      </w:pPr>
      <w:r w:rsidRPr="00907AC6">
        <w:rPr>
          <w:rFonts w:ascii="Bookman Old Style" w:hAnsi="Bookman Old Style" w:cs="Arial"/>
          <w:sz w:val="24"/>
          <w:szCs w:val="24"/>
        </w:rPr>
        <w:t>BUPATI KARANGANYAR,</w:t>
      </w:r>
    </w:p>
    <w:p w:rsidR="00673435" w:rsidRPr="00907AC6" w:rsidRDefault="00673435" w:rsidP="007D454F">
      <w:pPr>
        <w:spacing w:after="0" w:line="276" w:lineRule="auto"/>
        <w:jc w:val="center"/>
        <w:rPr>
          <w:rFonts w:ascii="Bookman Old Style" w:hAnsi="Bookman Old Style" w:cs="Arial"/>
          <w:sz w:val="24"/>
          <w:szCs w:val="24"/>
        </w:rPr>
      </w:pPr>
    </w:p>
    <w:tbl>
      <w:tblPr>
        <w:tblStyle w:val="TableGrid"/>
        <w:tblW w:w="50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4"/>
        <w:gridCol w:w="313"/>
        <w:gridCol w:w="627"/>
        <w:gridCol w:w="7077"/>
      </w:tblGrid>
      <w:tr w:rsidR="00673435" w:rsidRPr="00907AC6" w:rsidTr="00673435">
        <w:tc>
          <w:tcPr>
            <w:tcW w:w="872" w:type="pct"/>
          </w:tcPr>
          <w:p w:rsidR="00673435" w:rsidRPr="00907AC6" w:rsidRDefault="00673435" w:rsidP="007D454F">
            <w:pPr>
              <w:spacing w:line="276" w:lineRule="auto"/>
              <w:rPr>
                <w:rFonts w:ascii="Bookman Old Style" w:hAnsi="Bookman Old Style" w:cs="Arial"/>
                <w:sz w:val="24"/>
                <w:szCs w:val="24"/>
              </w:rPr>
            </w:pPr>
            <w:r w:rsidRPr="00907AC6">
              <w:rPr>
                <w:rFonts w:ascii="Bookman Old Style" w:hAnsi="Bookman Old Style" w:cs="Arial"/>
                <w:sz w:val="24"/>
                <w:szCs w:val="24"/>
              </w:rPr>
              <w:t>Menimbang</w:t>
            </w:r>
          </w:p>
        </w:tc>
        <w:tc>
          <w:tcPr>
            <w:tcW w:w="161" w:type="pct"/>
          </w:tcPr>
          <w:p w:rsidR="00673435" w:rsidRPr="00907AC6" w:rsidRDefault="00673435" w:rsidP="007D454F">
            <w:pPr>
              <w:spacing w:line="276" w:lineRule="auto"/>
              <w:rPr>
                <w:rFonts w:ascii="Bookman Old Style" w:hAnsi="Bookman Old Style" w:cs="Arial"/>
                <w:sz w:val="24"/>
                <w:szCs w:val="24"/>
              </w:rPr>
            </w:pPr>
            <w:r w:rsidRPr="00907AC6">
              <w:rPr>
                <w:rFonts w:ascii="Bookman Old Style" w:hAnsi="Bookman Old Style" w:cs="Arial"/>
                <w:sz w:val="24"/>
                <w:szCs w:val="24"/>
              </w:rPr>
              <w:t>:</w:t>
            </w:r>
          </w:p>
        </w:tc>
        <w:tc>
          <w:tcPr>
            <w:tcW w:w="323" w:type="pct"/>
          </w:tcPr>
          <w:p w:rsidR="00673435" w:rsidRPr="00907AC6" w:rsidRDefault="00673435" w:rsidP="007D454F">
            <w:pPr>
              <w:spacing w:line="276" w:lineRule="auto"/>
              <w:jc w:val="right"/>
              <w:rPr>
                <w:rFonts w:ascii="Bookman Old Style" w:hAnsi="Bookman Old Style" w:cs="Arial"/>
                <w:sz w:val="24"/>
                <w:szCs w:val="24"/>
              </w:rPr>
            </w:pPr>
            <w:r w:rsidRPr="00907AC6">
              <w:rPr>
                <w:rFonts w:ascii="Bookman Old Style" w:hAnsi="Bookman Old Style" w:cs="Arial"/>
                <w:sz w:val="24"/>
                <w:szCs w:val="24"/>
              </w:rPr>
              <w:t>a.</w:t>
            </w:r>
          </w:p>
        </w:tc>
        <w:tc>
          <w:tcPr>
            <w:tcW w:w="3644" w:type="pct"/>
          </w:tcPr>
          <w:p w:rsidR="00673435" w:rsidRDefault="00673435" w:rsidP="007D454F">
            <w:pPr>
              <w:pStyle w:val="BodyText"/>
              <w:spacing w:line="276" w:lineRule="auto"/>
              <w:jc w:val="both"/>
              <w:rPr>
                <w:rFonts w:ascii="Bookman Old Style" w:hAnsi="Bookman Old Style"/>
              </w:rPr>
            </w:pPr>
            <w:r w:rsidRPr="00696902">
              <w:rPr>
                <w:rFonts w:ascii="Bookman Old Style" w:hAnsi="Bookman Old Style"/>
              </w:rPr>
              <w:t>bahwa penyelenggaraan Pemerintahan  Daerah  harus  dilaksanakan secara bersih, terbuka, dan bertanggungjawab berdasarkan prinsip-prinsip tata kelola pemerintahan yang baik sesuai ketentuan peraturan</w:t>
            </w:r>
            <w:r w:rsidRPr="00696902">
              <w:rPr>
                <w:rFonts w:ascii="Bookman Old Style" w:hAnsi="Bookman Old Style"/>
                <w:spacing w:val="-6"/>
              </w:rPr>
              <w:t xml:space="preserve"> </w:t>
            </w:r>
            <w:r w:rsidRPr="00696902">
              <w:rPr>
                <w:rFonts w:ascii="Bookman Old Style" w:hAnsi="Bookman Old Style"/>
              </w:rPr>
              <w:t>perundang-undangan;</w:t>
            </w:r>
          </w:p>
        </w:tc>
      </w:tr>
      <w:tr w:rsidR="00673435" w:rsidRPr="00907AC6" w:rsidTr="00673435">
        <w:tc>
          <w:tcPr>
            <w:tcW w:w="872" w:type="pct"/>
          </w:tcPr>
          <w:p w:rsidR="00673435" w:rsidRPr="00907AC6" w:rsidRDefault="00673435" w:rsidP="007D454F">
            <w:pPr>
              <w:spacing w:line="276" w:lineRule="auto"/>
              <w:rPr>
                <w:rFonts w:ascii="Bookman Old Style" w:hAnsi="Bookman Old Style" w:cs="Arial"/>
                <w:sz w:val="24"/>
                <w:szCs w:val="24"/>
              </w:rPr>
            </w:pPr>
          </w:p>
        </w:tc>
        <w:tc>
          <w:tcPr>
            <w:tcW w:w="161" w:type="pct"/>
          </w:tcPr>
          <w:p w:rsidR="00673435" w:rsidRPr="00907AC6" w:rsidRDefault="00673435" w:rsidP="007D454F">
            <w:pPr>
              <w:spacing w:line="276" w:lineRule="auto"/>
              <w:rPr>
                <w:rFonts w:ascii="Bookman Old Style" w:hAnsi="Bookman Old Style" w:cs="Arial"/>
                <w:sz w:val="24"/>
                <w:szCs w:val="24"/>
              </w:rPr>
            </w:pPr>
          </w:p>
        </w:tc>
        <w:tc>
          <w:tcPr>
            <w:tcW w:w="323" w:type="pct"/>
          </w:tcPr>
          <w:p w:rsidR="00673435" w:rsidRPr="00907AC6" w:rsidRDefault="00673435" w:rsidP="007D454F">
            <w:pPr>
              <w:spacing w:line="276" w:lineRule="auto"/>
              <w:jc w:val="right"/>
              <w:rPr>
                <w:rFonts w:ascii="Bookman Old Style" w:hAnsi="Bookman Old Style" w:cs="Arial"/>
                <w:sz w:val="24"/>
                <w:szCs w:val="24"/>
              </w:rPr>
            </w:pPr>
            <w:r w:rsidRPr="00907AC6">
              <w:rPr>
                <w:rFonts w:ascii="Bookman Old Style" w:hAnsi="Bookman Old Style" w:cs="Arial"/>
                <w:sz w:val="24"/>
                <w:szCs w:val="24"/>
              </w:rPr>
              <w:t>b.</w:t>
            </w:r>
          </w:p>
        </w:tc>
        <w:tc>
          <w:tcPr>
            <w:tcW w:w="3644" w:type="pct"/>
          </w:tcPr>
          <w:p w:rsidR="00673435" w:rsidRPr="00673435" w:rsidRDefault="00673435" w:rsidP="007D454F">
            <w:pPr>
              <w:widowControl w:val="0"/>
              <w:autoSpaceDE w:val="0"/>
              <w:autoSpaceDN w:val="0"/>
              <w:spacing w:line="276" w:lineRule="auto"/>
              <w:jc w:val="both"/>
              <w:rPr>
                <w:rFonts w:ascii="Bookman Old Style" w:hAnsi="Bookman Old Style"/>
                <w:sz w:val="24"/>
              </w:rPr>
            </w:pPr>
            <w:r w:rsidRPr="00673435">
              <w:rPr>
                <w:rFonts w:ascii="Bookman Old Style" w:hAnsi="Bookman Old Style"/>
                <w:sz w:val="24"/>
              </w:rPr>
              <w:t>bahwa informasi merupakan hak dasar bagi manusia terutama dalam pemenuhan kebutuhan hidupnya agar dapat tercapai aktualisasi diri dan pengembangan lingkungan sosialnya serta merupakan bagian penting bagi ketahanan</w:t>
            </w:r>
            <w:r w:rsidRPr="00673435">
              <w:rPr>
                <w:rFonts w:ascii="Bookman Old Style" w:hAnsi="Bookman Old Style"/>
                <w:spacing w:val="-10"/>
                <w:sz w:val="24"/>
              </w:rPr>
              <w:t xml:space="preserve"> </w:t>
            </w:r>
            <w:r w:rsidRPr="00673435">
              <w:rPr>
                <w:rFonts w:ascii="Bookman Old Style" w:hAnsi="Bookman Old Style"/>
                <w:sz w:val="24"/>
              </w:rPr>
              <w:t>nasional;</w:t>
            </w:r>
          </w:p>
        </w:tc>
      </w:tr>
      <w:tr w:rsidR="00673435" w:rsidRPr="00907AC6" w:rsidTr="00673435">
        <w:tc>
          <w:tcPr>
            <w:tcW w:w="872" w:type="pct"/>
          </w:tcPr>
          <w:p w:rsidR="00673435" w:rsidRPr="00907AC6" w:rsidRDefault="00673435" w:rsidP="007D454F">
            <w:pPr>
              <w:spacing w:line="276" w:lineRule="auto"/>
              <w:rPr>
                <w:rFonts w:ascii="Bookman Old Style" w:hAnsi="Bookman Old Style" w:cs="Arial"/>
                <w:sz w:val="24"/>
                <w:szCs w:val="24"/>
              </w:rPr>
            </w:pPr>
          </w:p>
        </w:tc>
        <w:tc>
          <w:tcPr>
            <w:tcW w:w="161" w:type="pct"/>
          </w:tcPr>
          <w:p w:rsidR="00673435" w:rsidRPr="00907AC6" w:rsidRDefault="00673435" w:rsidP="007D454F">
            <w:pPr>
              <w:spacing w:line="276" w:lineRule="auto"/>
              <w:rPr>
                <w:rFonts w:ascii="Bookman Old Style" w:hAnsi="Bookman Old Style" w:cs="Arial"/>
                <w:sz w:val="24"/>
                <w:szCs w:val="24"/>
              </w:rPr>
            </w:pPr>
          </w:p>
        </w:tc>
        <w:tc>
          <w:tcPr>
            <w:tcW w:w="323" w:type="pct"/>
          </w:tcPr>
          <w:p w:rsidR="00673435" w:rsidRPr="00907AC6" w:rsidRDefault="009329A4" w:rsidP="007D454F">
            <w:pPr>
              <w:spacing w:line="276" w:lineRule="auto"/>
              <w:jc w:val="right"/>
              <w:rPr>
                <w:rFonts w:ascii="Bookman Old Style" w:hAnsi="Bookman Old Style" w:cs="Arial"/>
                <w:sz w:val="24"/>
                <w:szCs w:val="24"/>
              </w:rPr>
            </w:pPr>
            <w:r>
              <w:rPr>
                <w:rFonts w:ascii="Bookman Old Style" w:hAnsi="Bookman Old Style" w:cs="Arial"/>
                <w:sz w:val="24"/>
                <w:szCs w:val="24"/>
              </w:rPr>
              <w:t>c.</w:t>
            </w:r>
          </w:p>
        </w:tc>
        <w:tc>
          <w:tcPr>
            <w:tcW w:w="3644" w:type="pct"/>
          </w:tcPr>
          <w:p w:rsidR="00673435" w:rsidRPr="00673435" w:rsidRDefault="00673435" w:rsidP="007D454F">
            <w:pPr>
              <w:widowControl w:val="0"/>
              <w:autoSpaceDE w:val="0"/>
              <w:autoSpaceDN w:val="0"/>
              <w:spacing w:line="276" w:lineRule="auto"/>
              <w:jc w:val="both"/>
              <w:rPr>
                <w:rFonts w:ascii="Bookman Old Style" w:hAnsi="Bookman Old Style"/>
                <w:sz w:val="24"/>
              </w:rPr>
            </w:pPr>
            <w:r w:rsidRPr="00673435">
              <w:rPr>
                <w:rFonts w:ascii="Bookman Old Style" w:hAnsi="Bookman Old Style"/>
                <w:sz w:val="24"/>
              </w:rPr>
              <w:t>bahwa keterbukaan informasi publik merupakan sarana mewujudkan pemerintahan yang baik dan demokratis, sekaligus sebagai sarana pengawasan masyarakat terhadap kebijakan publik;</w:t>
            </w:r>
          </w:p>
        </w:tc>
      </w:tr>
      <w:tr w:rsidR="00673435" w:rsidRPr="00907AC6" w:rsidTr="00673435">
        <w:tc>
          <w:tcPr>
            <w:tcW w:w="872" w:type="pct"/>
          </w:tcPr>
          <w:p w:rsidR="00673435" w:rsidRPr="00907AC6" w:rsidRDefault="00673435" w:rsidP="007D454F">
            <w:pPr>
              <w:spacing w:line="276" w:lineRule="auto"/>
              <w:rPr>
                <w:rFonts w:ascii="Bookman Old Style" w:hAnsi="Bookman Old Style" w:cs="Arial"/>
                <w:sz w:val="24"/>
                <w:szCs w:val="24"/>
              </w:rPr>
            </w:pPr>
          </w:p>
        </w:tc>
        <w:tc>
          <w:tcPr>
            <w:tcW w:w="161" w:type="pct"/>
          </w:tcPr>
          <w:p w:rsidR="00673435" w:rsidRPr="00907AC6" w:rsidRDefault="00673435" w:rsidP="007D454F">
            <w:pPr>
              <w:spacing w:line="276" w:lineRule="auto"/>
              <w:rPr>
                <w:rFonts w:ascii="Bookman Old Style" w:hAnsi="Bookman Old Style" w:cs="Arial"/>
                <w:sz w:val="24"/>
                <w:szCs w:val="24"/>
              </w:rPr>
            </w:pPr>
          </w:p>
        </w:tc>
        <w:tc>
          <w:tcPr>
            <w:tcW w:w="323" w:type="pct"/>
          </w:tcPr>
          <w:p w:rsidR="00673435" w:rsidRPr="00907AC6" w:rsidRDefault="009329A4" w:rsidP="007D454F">
            <w:pPr>
              <w:spacing w:line="276" w:lineRule="auto"/>
              <w:jc w:val="right"/>
              <w:rPr>
                <w:rFonts w:ascii="Bookman Old Style" w:hAnsi="Bookman Old Style" w:cs="Arial"/>
                <w:sz w:val="24"/>
                <w:szCs w:val="24"/>
              </w:rPr>
            </w:pPr>
            <w:r>
              <w:rPr>
                <w:rFonts w:ascii="Bookman Old Style" w:hAnsi="Bookman Old Style" w:cs="Arial"/>
                <w:sz w:val="24"/>
                <w:szCs w:val="24"/>
              </w:rPr>
              <w:t>d.</w:t>
            </w:r>
          </w:p>
        </w:tc>
        <w:tc>
          <w:tcPr>
            <w:tcW w:w="3644" w:type="pct"/>
          </w:tcPr>
          <w:p w:rsidR="00673435" w:rsidRPr="00673435" w:rsidRDefault="00673435" w:rsidP="007D454F">
            <w:pPr>
              <w:widowControl w:val="0"/>
              <w:autoSpaceDE w:val="0"/>
              <w:autoSpaceDN w:val="0"/>
              <w:spacing w:line="276" w:lineRule="auto"/>
              <w:jc w:val="both"/>
              <w:rPr>
                <w:rFonts w:ascii="Bookman Old Style" w:hAnsi="Bookman Old Style"/>
                <w:sz w:val="24"/>
              </w:rPr>
            </w:pPr>
            <w:r w:rsidRPr="00673435">
              <w:rPr>
                <w:rFonts w:ascii="Bookman Old Style" w:hAnsi="Bookman Old Style"/>
                <w:sz w:val="24"/>
              </w:rPr>
              <w:t>bahwa transparansi dan partisipasi, baik secara langsung maupun tidak langsung merupakan bentuk kemitraan dan keterbukaan antara Pemerintah dan masyarakat untuk secara bersama-sama bertanggung jawab terhadap keberhasilan penyelenggaraan pemerintahan di Kabupaten</w:t>
            </w:r>
            <w:r w:rsidRPr="00673435">
              <w:rPr>
                <w:rFonts w:ascii="Bookman Old Style" w:hAnsi="Bookman Old Style"/>
                <w:spacing w:val="-11"/>
                <w:sz w:val="24"/>
              </w:rPr>
              <w:t xml:space="preserve"> </w:t>
            </w:r>
            <w:r w:rsidRPr="00673435">
              <w:rPr>
                <w:rFonts w:ascii="Bookman Old Style" w:hAnsi="Bookman Old Style"/>
                <w:sz w:val="24"/>
                <w:lang w:val="id-ID"/>
              </w:rPr>
              <w:t>Karanganyar</w:t>
            </w:r>
            <w:r w:rsidRPr="00673435">
              <w:rPr>
                <w:rFonts w:ascii="Bookman Old Style" w:hAnsi="Bookman Old Style"/>
                <w:sz w:val="24"/>
              </w:rPr>
              <w:t>;</w:t>
            </w:r>
          </w:p>
        </w:tc>
      </w:tr>
      <w:tr w:rsidR="00673435" w:rsidRPr="00907AC6" w:rsidTr="00673435">
        <w:tc>
          <w:tcPr>
            <w:tcW w:w="872" w:type="pct"/>
          </w:tcPr>
          <w:p w:rsidR="00673435" w:rsidRPr="00907AC6" w:rsidRDefault="00673435" w:rsidP="007D454F">
            <w:pPr>
              <w:spacing w:line="276" w:lineRule="auto"/>
              <w:rPr>
                <w:rFonts w:ascii="Bookman Old Style" w:hAnsi="Bookman Old Style" w:cs="Arial"/>
                <w:sz w:val="24"/>
                <w:szCs w:val="24"/>
              </w:rPr>
            </w:pPr>
          </w:p>
        </w:tc>
        <w:tc>
          <w:tcPr>
            <w:tcW w:w="161" w:type="pct"/>
          </w:tcPr>
          <w:p w:rsidR="00673435" w:rsidRPr="00907AC6" w:rsidRDefault="00673435" w:rsidP="007D454F">
            <w:pPr>
              <w:spacing w:line="276" w:lineRule="auto"/>
              <w:rPr>
                <w:rFonts w:ascii="Bookman Old Style" w:hAnsi="Bookman Old Style" w:cs="Arial"/>
                <w:sz w:val="24"/>
                <w:szCs w:val="24"/>
              </w:rPr>
            </w:pPr>
          </w:p>
        </w:tc>
        <w:tc>
          <w:tcPr>
            <w:tcW w:w="323" w:type="pct"/>
          </w:tcPr>
          <w:p w:rsidR="00673435" w:rsidRPr="00907AC6" w:rsidRDefault="009329A4" w:rsidP="007D454F">
            <w:pPr>
              <w:spacing w:line="276" w:lineRule="auto"/>
              <w:jc w:val="right"/>
              <w:rPr>
                <w:rFonts w:ascii="Bookman Old Style" w:hAnsi="Bookman Old Style" w:cs="Arial"/>
                <w:sz w:val="24"/>
                <w:szCs w:val="24"/>
              </w:rPr>
            </w:pPr>
            <w:r>
              <w:rPr>
                <w:rFonts w:ascii="Bookman Old Style" w:hAnsi="Bookman Old Style" w:cs="Arial"/>
                <w:sz w:val="24"/>
                <w:szCs w:val="24"/>
              </w:rPr>
              <w:t xml:space="preserve">e. </w:t>
            </w:r>
          </w:p>
        </w:tc>
        <w:tc>
          <w:tcPr>
            <w:tcW w:w="3644" w:type="pct"/>
          </w:tcPr>
          <w:p w:rsidR="00673435" w:rsidRPr="00673435" w:rsidRDefault="00673435" w:rsidP="007D454F">
            <w:pPr>
              <w:widowControl w:val="0"/>
              <w:autoSpaceDE w:val="0"/>
              <w:autoSpaceDN w:val="0"/>
              <w:spacing w:line="276" w:lineRule="auto"/>
              <w:jc w:val="both"/>
              <w:rPr>
                <w:rFonts w:ascii="Bookman Old Style" w:hAnsi="Bookman Old Style"/>
                <w:sz w:val="24"/>
              </w:rPr>
            </w:pPr>
            <w:proofErr w:type="gramStart"/>
            <w:r w:rsidRPr="00673435">
              <w:rPr>
                <w:rFonts w:ascii="Bookman Old Style" w:hAnsi="Bookman Old Style"/>
                <w:sz w:val="24"/>
              </w:rPr>
              <w:t>bahwa</w:t>
            </w:r>
            <w:proofErr w:type="gramEnd"/>
            <w:r w:rsidRPr="00673435">
              <w:rPr>
                <w:rFonts w:ascii="Bookman Old Style" w:hAnsi="Bookman Old Style"/>
                <w:sz w:val="24"/>
              </w:rPr>
              <w:t xml:space="preserve"> berdasarkan pertimbangan sebagaimana dimaksud dalam huruf a, </w:t>
            </w:r>
            <w:r w:rsidR="003F0FC5" w:rsidRPr="00673435">
              <w:rPr>
                <w:rFonts w:ascii="Bookman Old Style" w:hAnsi="Bookman Old Style"/>
                <w:sz w:val="24"/>
              </w:rPr>
              <w:t>huruf</w:t>
            </w:r>
            <w:r w:rsidR="003F0FC5" w:rsidRPr="00673435">
              <w:rPr>
                <w:rFonts w:ascii="Bookman Old Style" w:hAnsi="Bookman Old Style"/>
                <w:sz w:val="24"/>
              </w:rPr>
              <w:t xml:space="preserve"> </w:t>
            </w:r>
            <w:r w:rsidRPr="00673435">
              <w:rPr>
                <w:rFonts w:ascii="Bookman Old Style" w:hAnsi="Bookman Old Style"/>
                <w:sz w:val="24"/>
              </w:rPr>
              <w:t xml:space="preserve">b, </w:t>
            </w:r>
            <w:r w:rsidR="003F0FC5" w:rsidRPr="00673435">
              <w:rPr>
                <w:rFonts w:ascii="Bookman Old Style" w:hAnsi="Bookman Old Style"/>
                <w:sz w:val="24"/>
              </w:rPr>
              <w:t>huruf</w:t>
            </w:r>
            <w:r w:rsidR="003F0FC5" w:rsidRPr="00673435">
              <w:rPr>
                <w:rFonts w:ascii="Bookman Old Style" w:hAnsi="Bookman Old Style"/>
                <w:sz w:val="24"/>
              </w:rPr>
              <w:t xml:space="preserve"> </w:t>
            </w:r>
            <w:r w:rsidRPr="00673435">
              <w:rPr>
                <w:rFonts w:ascii="Bookman Old Style" w:hAnsi="Bookman Old Style"/>
                <w:sz w:val="24"/>
              </w:rPr>
              <w:t xml:space="preserve">c, dan huruf d, perlu membentuk Peraturan Daerah tentang Keterbukaan Informasi Publik di Kabupaten </w:t>
            </w:r>
            <w:r w:rsidRPr="00673435">
              <w:rPr>
                <w:rFonts w:ascii="Bookman Old Style" w:hAnsi="Bookman Old Style"/>
                <w:sz w:val="24"/>
                <w:lang w:val="id-ID"/>
              </w:rPr>
              <w:t>Karanganyar</w:t>
            </w:r>
            <w:r w:rsidRPr="00673435">
              <w:rPr>
                <w:rFonts w:ascii="Bookman Old Style" w:hAnsi="Bookman Old Style"/>
                <w:sz w:val="24"/>
              </w:rPr>
              <w:t>.</w:t>
            </w:r>
          </w:p>
        </w:tc>
      </w:tr>
      <w:tr w:rsidR="00680DE9" w:rsidRPr="00907AC6" w:rsidTr="003F0FC5">
        <w:trPr>
          <w:trHeight w:val="234"/>
        </w:trPr>
        <w:tc>
          <w:tcPr>
            <w:tcW w:w="872" w:type="pct"/>
          </w:tcPr>
          <w:p w:rsidR="00680DE9" w:rsidRPr="003F0FC5" w:rsidRDefault="00680DE9" w:rsidP="003F0FC5">
            <w:pPr>
              <w:rPr>
                <w:rFonts w:ascii="Bookman Old Style" w:hAnsi="Bookman Old Style" w:cs="Arial"/>
                <w:sz w:val="24"/>
                <w:szCs w:val="24"/>
              </w:rPr>
            </w:pPr>
          </w:p>
        </w:tc>
        <w:tc>
          <w:tcPr>
            <w:tcW w:w="161" w:type="pct"/>
          </w:tcPr>
          <w:p w:rsidR="00680DE9" w:rsidRPr="00907AC6" w:rsidRDefault="00680DE9" w:rsidP="007D454F">
            <w:pPr>
              <w:spacing w:line="276" w:lineRule="auto"/>
              <w:rPr>
                <w:rFonts w:ascii="Bookman Old Style" w:hAnsi="Bookman Old Style" w:cs="Arial"/>
                <w:sz w:val="24"/>
                <w:szCs w:val="24"/>
              </w:rPr>
            </w:pPr>
          </w:p>
        </w:tc>
        <w:tc>
          <w:tcPr>
            <w:tcW w:w="323" w:type="pct"/>
          </w:tcPr>
          <w:p w:rsidR="00680DE9" w:rsidRPr="00907AC6" w:rsidRDefault="00680DE9" w:rsidP="007D454F">
            <w:pPr>
              <w:spacing w:line="276" w:lineRule="auto"/>
              <w:jc w:val="right"/>
              <w:rPr>
                <w:rFonts w:ascii="Bookman Old Style" w:hAnsi="Bookman Old Style" w:cs="Arial"/>
                <w:sz w:val="24"/>
                <w:szCs w:val="24"/>
              </w:rPr>
            </w:pPr>
          </w:p>
        </w:tc>
        <w:tc>
          <w:tcPr>
            <w:tcW w:w="3644" w:type="pct"/>
          </w:tcPr>
          <w:p w:rsidR="00680DE9" w:rsidRPr="00907AC6" w:rsidRDefault="00680DE9" w:rsidP="007D454F">
            <w:pPr>
              <w:spacing w:line="276" w:lineRule="auto"/>
              <w:jc w:val="both"/>
              <w:rPr>
                <w:rFonts w:ascii="Bookman Old Style" w:hAnsi="Bookman Old Style" w:cs="Arial"/>
                <w:sz w:val="24"/>
                <w:szCs w:val="24"/>
              </w:rPr>
            </w:pPr>
          </w:p>
        </w:tc>
      </w:tr>
      <w:tr w:rsidR="00EF28A7" w:rsidRPr="00907AC6" w:rsidTr="003F0FC5">
        <w:trPr>
          <w:trHeight w:val="639"/>
        </w:trPr>
        <w:tc>
          <w:tcPr>
            <w:tcW w:w="872" w:type="pct"/>
          </w:tcPr>
          <w:p w:rsidR="00EF28A7" w:rsidRPr="00907AC6" w:rsidRDefault="00EF28A7" w:rsidP="007D454F">
            <w:pPr>
              <w:spacing w:line="276" w:lineRule="auto"/>
              <w:rPr>
                <w:rFonts w:ascii="Bookman Old Style" w:hAnsi="Bookman Old Style" w:cs="Arial"/>
                <w:sz w:val="24"/>
                <w:szCs w:val="24"/>
              </w:rPr>
            </w:pPr>
            <w:r w:rsidRPr="00907AC6">
              <w:rPr>
                <w:rFonts w:ascii="Bookman Old Style" w:hAnsi="Bookman Old Style" w:cs="Arial"/>
                <w:sz w:val="24"/>
                <w:szCs w:val="24"/>
              </w:rPr>
              <w:t>Mengingat</w:t>
            </w:r>
          </w:p>
        </w:tc>
        <w:tc>
          <w:tcPr>
            <w:tcW w:w="161" w:type="pct"/>
          </w:tcPr>
          <w:p w:rsidR="00EF28A7" w:rsidRPr="00907AC6" w:rsidRDefault="00EF28A7" w:rsidP="007D454F">
            <w:pPr>
              <w:spacing w:line="276" w:lineRule="auto"/>
              <w:rPr>
                <w:rFonts w:ascii="Bookman Old Style" w:hAnsi="Bookman Old Style" w:cs="Arial"/>
                <w:sz w:val="24"/>
                <w:szCs w:val="24"/>
              </w:rPr>
            </w:pPr>
          </w:p>
        </w:tc>
        <w:tc>
          <w:tcPr>
            <w:tcW w:w="323" w:type="pct"/>
          </w:tcPr>
          <w:p w:rsidR="00EF28A7" w:rsidRPr="00907AC6" w:rsidRDefault="0037365B" w:rsidP="007D454F">
            <w:pPr>
              <w:spacing w:line="276" w:lineRule="auto"/>
              <w:jc w:val="right"/>
              <w:rPr>
                <w:rFonts w:ascii="Bookman Old Style" w:hAnsi="Bookman Old Style" w:cs="Arial"/>
                <w:sz w:val="24"/>
                <w:szCs w:val="24"/>
              </w:rPr>
            </w:pPr>
            <w:r w:rsidRPr="00907AC6">
              <w:rPr>
                <w:rFonts w:ascii="Bookman Old Style" w:hAnsi="Bookman Old Style" w:cs="Arial"/>
                <w:sz w:val="24"/>
                <w:szCs w:val="24"/>
              </w:rPr>
              <w:t>1.</w:t>
            </w:r>
          </w:p>
        </w:tc>
        <w:tc>
          <w:tcPr>
            <w:tcW w:w="3644" w:type="pct"/>
          </w:tcPr>
          <w:p w:rsidR="00EF28A7" w:rsidRPr="0037365B" w:rsidRDefault="0037365B" w:rsidP="007D454F">
            <w:pPr>
              <w:spacing w:line="276" w:lineRule="auto"/>
              <w:jc w:val="both"/>
              <w:rPr>
                <w:rFonts w:ascii="Bookman Old Style" w:hAnsi="Bookman Old Style"/>
                <w:sz w:val="24"/>
                <w:szCs w:val="24"/>
              </w:rPr>
            </w:pPr>
            <w:r w:rsidRPr="0037365B">
              <w:rPr>
                <w:rFonts w:ascii="Bookman Old Style" w:hAnsi="Bookman Old Style"/>
                <w:sz w:val="24"/>
                <w:szCs w:val="24"/>
              </w:rPr>
              <w:t>Pasal 18 Ayat (6) Undang – Undang Dasar Negara Republik Indonesia Tahun 1945;</w:t>
            </w:r>
          </w:p>
        </w:tc>
      </w:tr>
      <w:tr w:rsidR="00C57E8E" w:rsidRPr="00907AC6" w:rsidTr="003F0FC5">
        <w:trPr>
          <w:trHeight w:val="324"/>
        </w:trPr>
        <w:tc>
          <w:tcPr>
            <w:tcW w:w="872" w:type="pct"/>
          </w:tcPr>
          <w:p w:rsidR="00C57E8E" w:rsidRPr="00907AC6" w:rsidRDefault="00C57E8E" w:rsidP="007D454F">
            <w:pPr>
              <w:spacing w:line="276" w:lineRule="auto"/>
              <w:rPr>
                <w:rFonts w:ascii="Bookman Old Style" w:hAnsi="Bookman Old Style" w:cs="Arial"/>
                <w:sz w:val="24"/>
                <w:szCs w:val="24"/>
              </w:rPr>
            </w:pPr>
          </w:p>
        </w:tc>
        <w:tc>
          <w:tcPr>
            <w:tcW w:w="161" w:type="pct"/>
          </w:tcPr>
          <w:p w:rsidR="00C57E8E" w:rsidRPr="00907AC6" w:rsidRDefault="00C57E8E" w:rsidP="007D454F">
            <w:pPr>
              <w:spacing w:line="276" w:lineRule="auto"/>
              <w:rPr>
                <w:rFonts w:ascii="Bookman Old Style" w:hAnsi="Bookman Old Style" w:cs="Arial"/>
                <w:sz w:val="24"/>
                <w:szCs w:val="24"/>
              </w:rPr>
            </w:pPr>
            <w:r w:rsidRPr="00907AC6">
              <w:rPr>
                <w:rFonts w:ascii="Bookman Old Style" w:hAnsi="Bookman Old Style" w:cs="Arial"/>
                <w:sz w:val="24"/>
                <w:szCs w:val="24"/>
              </w:rPr>
              <w:t>:</w:t>
            </w:r>
          </w:p>
        </w:tc>
        <w:tc>
          <w:tcPr>
            <w:tcW w:w="323" w:type="pct"/>
          </w:tcPr>
          <w:p w:rsidR="00C57E8E" w:rsidRPr="00907AC6" w:rsidRDefault="0037365B" w:rsidP="007D454F">
            <w:pPr>
              <w:spacing w:line="276" w:lineRule="auto"/>
              <w:jc w:val="right"/>
              <w:rPr>
                <w:rFonts w:ascii="Bookman Old Style" w:hAnsi="Bookman Old Style" w:cs="Arial"/>
                <w:sz w:val="24"/>
                <w:szCs w:val="24"/>
              </w:rPr>
            </w:pPr>
            <w:r w:rsidRPr="00907AC6">
              <w:rPr>
                <w:rFonts w:ascii="Bookman Old Style" w:hAnsi="Bookman Old Style" w:cs="Arial"/>
                <w:sz w:val="24"/>
                <w:szCs w:val="24"/>
              </w:rPr>
              <w:t>2.</w:t>
            </w:r>
          </w:p>
        </w:tc>
        <w:tc>
          <w:tcPr>
            <w:tcW w:w="3644" w:type="pct"/>
          </w:tcPr>
          <w:p w:rsidR="00C57E8E" w:rsidRPr="00907AC6" w:rsidRDefault="00C57E8E" w:rsidP="007D454F">
            <w:pPr>
              <w:spacing w:line="276" w:lineRule="auto"/>
              <w:jc w:val="both"/>
              <w:rPr>
                <w:rFonts w:ascii="Bookman Old Style" w:hAnsi="Bookman Old Style" w:cs="Arial"/>
                <w:sz w:val="24"/>
                <w:szCs w:val="24"/>
              </w:rPr>
            </w:pPr>
            <w:r w:rsidRPr="00907AC6">
              <w:rPr>
                <w:rFonts w:ascii="Bookman Old Style" w:hAnsi="Bookman Old Style" w:cs="Arial"/>
                <w:sz w:val="24"/>
                <w:szCs w:val="24"/>
              </w:rPr>
              <w:t>Undang-Undang Nomor 13 Tahun 1950 tentang Pembentukan Daerah-daerah Kabupaten dalam Lingkungan Provinsi Jawa Tengah;</w:t>
            </w:r>
          </w:p>
        </w:tc>
      </w:tr>
      <w:tr w:rsidR="00C57E8E" w:rsidRPr="00907AC6" w:rsidTr="00673435">
        <w:tc>
          <w:tcPr>
            <w:tcW w:w="872" w:type="pct"/>
          </w:tcPr>
          <w:p w:rsidR="00C57E8E" w:rsidRPr="00907AC6" w:rsidRDefault="00C57E8E" w:rsidP="007D454F">
            <w:pPr>
              <w:spacing w:line="276" w:lineRule="auto"/>
              <w:rPr>
                <w:rFonts w:ascii="Bookman Old Style" w:hAnsi="Bookman Old Style" w:cs="Arial"/>
                <w:sz w:val="24"/>
                <w:szCs w:val="24"/>
              </w:rPr>
            </w:pPr>
          </w:p>
        </w:tc>
        <w:tc>
          <w:tcPr>
            <w:tcW w:w="161" w:type="pct"/>
          </w:tcPr>
          <w:p w:rsidR="00C57E8E" w:rsidRPr="00907AC6" w:rsidRDefault="00C57E8E" w:rsidP="007D454F">
            <w:pPr>
              <w:spacing w:line="276" w:lineRule="auto"/>
              <w:rPr>
                <w:rFonts w:ascii="Bookman Old Style" w:hAnsi="Bookman Old Style" w:cs="Arial"/>
                <w:sz w:val="24"/>
                <w:szCs w:val="24"/>
              </w:rPr>
            </w:pPr>
          </w:p>
        </w:tc>
        <w:tc>
          <w:tcPr>
            <w:tcW w:w="323" w:type="pct"/>
          </w:tcPr>
          <w:p w:rsidR="00C57E8E" w:rsidRPr="00907AC6" w:rsidRDefault="00C57E8E" w:rsidP="007D454F">
            <w:pPr>
              <w:spacing w:line="276" w:lineRule="auto"/>
              <w:jc w:val="right"/>
              <w:rPr>
                <w:rFonts w:ascii="Bookman Old Style" w:hAnsi="Bookman Old Style" w:cs="Arial"/>
                <w:sz w:val="24"/>
                <w:szCs w:val="24"/>
              </w:rPr>
            </w:pPr>
            <w:r w:rsidRPr="00907AC6">
              <w:rPr>
                <w:rFonts w:ascii="Bookman Old Style" w:hAnsi="Bookman Old Style" w:cs="Arial"/>
                <w:sz w:val="24"/>
                <w:szCs w:val="24"/>
              </w:rPr>
              <w:t>3.</w:t>
            </w:r>
          </w:p>
        </w:tc>
        <w:tc>
          <w:tcPr>
            <w:tcW w:w="3644" w:type="pct"/>
          </w:tcPr>
          <w:p w:rsidR="00C57E8E" w:rsidRPr="00907AC6" w:rsidRDefault="0037365B" w:rsidP="007D454F">
            <w:pPr>
              <w:spacing w:line="276" w:lineRule="auto"/>
              <w:jc w:val="both"/>
              <w:rPr>
                <w:rFonts w:ascii="Bookman Old Style" w:hAnsi="Bookman Old Style" w:cs="Arial"/>
                <w:sz w:val="24"/>
                <w:szCs w:val="24"/>
              </w:rPr>
            </w:pPr>
            <w:r w:rsidRPr="00907AC6">
              <w:rPr>
                <w:rFonts w:ascii="Bookman Old Style" w:hAnsi="Bookman Old Style" w:cs="Arial"/>
                <w:sz w:val="24"/>
                <w:szCs w:val="24"/>
              </w:rPr>
              <w:t>Undang-Undang Nomor 23 Tahun 2014 tentang Pemerintahan Daerah (Lembaran Negara Republik Indonesia Tahun 2014 Nomor 244, Tambahan Lembaran Negara Republik Indonesia Nomor 5587) sebagaimana telah beberapa kali diubah terakhir dengan Undang-Undang Nomor 9 Tahun 2015 tentang Perubahan Kedua atas Undang-Undang Nomor 23 Tahun 2014 tentang Pemerintahan Daerah (Lembaran Negara Republik Indonesia Tahun 2015 Nomor 58, Tambahan Lembaran Negara Republik Indonesia Nomor 5679);</w:t>
            </w:r>
          </w:p>
        </w:tc>
      </w:tr>
      <w:tr w:rsidR="00C57E8E" w:rsidRPr="00907AC6" w:rsidTr="00673435">
        <w:tc>
          <w:tcPr>
            <w:tcW w:w="872" w:type="pct"/>
          </w:tcPr>
          <w:p w:rsidR="00C57E8E" w:rsidRPr="00907AC6" w:rsidRDefault="00C57E8E" w:rsidP="007D454F">
            <w:pPr>
              <w:spacing w:line="276" w:lineRule="auto"/>
              <w:rPr>
                <w:rFonts w:ascii="Bookman Old Style" w:hAnsi="Bookman Old Style" w:cs="Arial"/>
                <w:sz w:val="24"/>
                <w:szCs w:val="24"/>
              </w:rPr>
            </w:pPr>
          </w:p>
        </w:tc>
        <w:tc>
          <w:tcPr>
            <w:tcW w:w="161" w:type="pct"/>
          </w:tcPr>
          <w:p w:rsidR="00C57E8E" w:rsidRPr="00907AC6" w:rsidRDefault="00C57E8E" w:rsidP="007D454F">
            <w:pPr>
              <w:spacing w:line="276" w:lineRule="auto"/>
              <w:rPr>
                <w:rFonts w:ascii="Bookman Old Style" w:hAnsi="Bookman Old Style" w:cs="Arial"/>
                <w:sz w:val="24"/>
                <w:szCs w:val="24"/>
              </w:rPr>
            </w:pPr>
          </w:p>
        </w:tc>
        <w:tc>
          <w:tcPr>
            <w:tcW w:w="323" w:type="pct"/>
          </w:tcPr>
          <w:p w:rsidR="00C57E8E" w:rsidRPr="00907AC6" w:rsidRDefault="00C57E8E" w:rsidP="007D454F">
            <w:pPr>
              <w:spacing w:line="276" w:lineRule="auto"/>
              <w:jc w:val="right"/>
              <w:rPr>
                <w:rFonts w:ascii="Bookman Old Style" w:hAnsi="Bookman Old Style" w:cs="Arial"/>
                <w:sz w:val="24"/>
                <w:szCs w:val="24"/>
              </w:rPr>
            </w:pPr>
            <w:r w:rsidRPr="00907AC6">
              <w:rPr>
                <w:rFonts w:ascii="Bookman Old Style" w:hAnsi="Bookman Old Style" w:cs="Arial"/>
                <w:sz w:val="24"/>
                <w:szCs w:val="24"/>
              </w:rPr>
              <w:t>4.</w:t>
            </w:r>
          </w:p>
        </w:tc>
        <w:tc>
          <w:tcPr>
            <w:tcW w:w="3644" w:type="pct"/>
          </w:tcPr>
          <w:p w:rsidR="00C57E8E" w:rsidRPr="00907AC6" w:rsidRDefault="0037365B" w:rsidP="007D454F">
            <w:pPr>
              <w:spacing w:line="276" w:lineRule="auto"/>
              <w:jc w:val="both"/>
              <w:rPr>
                <w:rFonts w:ascii="Bookman Old Style" w:hAnsi="Bookman Old Style" w:cs="Arial"/>
                <w:sz w:val="24"/>
                <w:szCs w:val="24"/>
              </w:rPr>
            </w:pPr>
            <w:r w:rsidRPr="00907AC6">
              <w:rPr>
                <w:rFonts w:ascii="Bookman Old Style" w:hAnsi="Bookman Old Style" w:cs="Arial"/>
                <w:sz w:val="24"/>
                <w:szCs w:val="24"/>
              </w:rPr>
              <w:t>Peraturan Pemerintah Nomor 79 Tahun 2005 tentang Pembinaan dan Pengawasan Penyelenggaraan Pemerintahan Daerah (Lembaran Negara Republik Indonesia Tahun 2005 Nomor 165, Tambahan Lembaran Negara Republik Indonesia Nomor 4593);</w:t>
            </w:r>
          </w:p>
        </w:tc>
      </w:tr>
      <w:tr w:rsidR="00C57E8E" w:rsidRPr="00907AC6" w:rsidTr="00673435">
        <w:tc>
          <w:tcPr>
            <w:tcW w:w="872" w:type="pct"/>
          </w:tcPr>
          <w:p w:rsidR="00C57E8E" w:rsidRPr="00907AC6" w:rsidRDefault="00C57E8E" w:rsidP="007D454F">
            <w:pPr>
              <w:spacing w:line="276" w:lineRule="auto"/>
              <w:rPr>
                <w:rFonts w:ascii="Bookman Old Style" w:hAnsi="Bookman Old Style" w:cs="Arial"/>
                <w:sz w:val="24"/>
                <w:szCs w:val="24"/>
              </w:rPr>
            </w:pPr>
          </w:p>
        </w:tc>
        <w:tc>
          <w:tcPr>
            <w:tcW w:w="161" w:type="pct"/>
          </w:tcPr>
          <w:p w:rsidR="00C57E8E" w:rsidRPr="00907AC6" w:rsidRDefault="00C57E8E" w:rsidP="007D454F">
            <w:pPr>
              <w:spacing w:line="276" w:lineRule="auto"/>
              <w:rPr>
                <w:rFonts w:ascii="Bookman Old Style" w:hAnsi="Bookman Old Style" w:cs="Arial"/>
                <w:sz w:val="24"/>
                <w:szCs w:val="24"/>
              </w:rPr>
            </w:pPr>
          </w:p>
        </w:tc>
        <w:tc>
          <w:tcPr>
            <w:tcW w:w="323" w:type="pct"/>
          </w:tcPr>
          <w:p w:rsidR="00C57E8E" w:rsidRPr="00907AC6" w:rsidRDefault="00C57E8E" w:rsidP="007D454F">
            <w:pPr>
              <w:spacing w:line="276" w:lineRule="auto"/>
              <w:jc w:val="right"/>
              <w:rPr>
                <w:rFonts w:ascii="Bookman Old Style" w:hAnsi="Bookman Old Style" w:cs="Arial"/>
                <w:sz w:val="24"/>
                <w:szCs w:val="24"/>
              </w:rPr>
            </w:pPr>
            <w:r w:rsidRPr="00907AC6">
              <w:rPr>
                <w:rFonts w:ascii="Bookman Old Style" w:hAnsi="Bookman Old Style" w:cs="Arial"/>
                <w:sz w:val="24"/>
                <w:szCs w:val="24"/>
              </w:rPr>
              <w:t>5.</w:t>
            </w:r>
          </w:p>
        </w:tc>
        <w:tc>
          <w:tcPr>
            <w:tcW w:w="3644" w:type="pct"/>
          </w:tcPr>
          <w:p w:rsidR="00C57E8E" w:rsidRPr="00907AC6" w:rsidRDefault="009D5602" w:rsidP="007D454F">
            <w:pPr>
              <w:spacing w:line="276" w:lineRule="auto"/>
              <w:jc w:val="both"/>
              <w:rPr>
                <w:rFonts w:ascii="Bookman Old Style" w:hAnsi="Bookman Old Style" w:cs="Arial"/>
                <w:sz w:val="24"/>
                <w:szCs w:val="24"/>
              </w:rPr>
            </w:pPr>
            <w:r w:rsidRPr="00907AC6">
              <w:rPr>
                <w:rFonts w:ascii="Bookman Old Style" w:hAnsi="Bookman Old Style" w:cs="Arial"/>
                <w:sz w:val="24"/>
                <w:szCs w:val="24"/>
              </w:rPr>
              <w:t xml:space="preserve">Peraturan Pemerintah Nomor 61 Tahun 2010 tentang Pelaksanaan Undang-Undang Nomor 14 Tahun 2008 tentang Keterbukaan </w:t>
            </w:r>
            <w:r>
              <w:rPr>
                <w:rFonts w:ascii="Bookman Old Style" w:hAnsi="Bookman Old Style" w:cs="Arial"/>
                <w:sz w:val="24"/>
                <w:szCs w:val="24"/>
              </w:rPr>
              <w:t>Informasi Publik</w:t>
            </w:r>
            <w:r w:rsidRPr="00907AC6">
              <w:rPr>
                <w:rFonts w:ascii="Bookman Old Style" w:hAnsi="Bookman Old Style" w:cs="Arial"/>
                <w:sz w:val="24"/>
                <w:szCs w:val="24"/>
              </w:rPr>
              <w:t xml:space="preserve"> (Lembaran Negara Republik Indonesia Tahun 2010 Nomor 99, Tambahan Lembaran Negara Republik Indonesia Nomor 5149);</w:t>
            </w:r>
          </w:p>
        </w:tc>
      </w:tr>
      <w:tr w:rsidR="00C57E8E" w:rsidRPr="00907AC6" w:rsidTr="00673435">
        <w:tc>
          <w:tcPr>
            <w:tcW w:w="872" w:type="pct"/>
          </w:tcPr>
          <w:p w:rsidR="00C57E8E" w:rsidRPr="00907AC6" w:rsidRDefault="00C57E8E" w:rsidP="007D454F">
            <w:pPr>
              <w:spacing w:line="276" w:lineRule="auto"/>
              <w:rPr>
                <w:rFonts w:ascii="Bookman Old Style" w:hAnsi="Bookman Old Style" w:cs="Arial"/>
                <w:sz w:val="24"/>
                <w:szCs w:val="24"/>
              </w:rPr>
            </w:pPr>
          </w:p>
        </w:tc>
        <w:tc>
          <w:tcPr>
            <w:tcW w:w="161" w:type="pct"/>
          </w:tcPr>
          <w:p w:rsidR="00C57E8E" w:rsidRPr="00907AC6" w:rsidRDefault="00C57E8E" w:rsidP="007D454F">
            <w:pPr>
              <w:spacing w:line="276" w:lineRule="auto"/>
              <w:rPr>
                <w:rFonts w:ascii="Bookman Old Style" w:hAnsi="Bookman Old Style" w:cs="Arial"/>
                <w:sz w:val="24"/>
                <w:szCs w:val="24"/>
              </w:rPr>
            </w:pPr>
          </w:p>
        </w:tc>
        <w:tc>
          <w:tcPr>
            <w:tcW w:w="323" w:type="pct"/>
          </w:tcPr>
          <w:p w:rsidR="00C57E8E" w:rsidRPr="00907AC6" w:rsidRDefault="00C57E8E" w:rsidP="007D454F">
            <w:pPr>
              <w:spacing w:line="276" w:lineRule="auto"/>
              <w:jc w:val="right"/>
              <w:rPr>
                <w:rFonts w:ascii="Bookman Old Style" w:hAnsi="Bookman Old Style" w:cs="Arial"/>
                <w:sz w:val="24"/>
                <w:szCs w:val="24"/>
              </w:rPr>
            </w:pPr>
            <w:r w:rsidRPr="00907AC6">
              <w:rPr>
                <w:rFonts w:ascii="Bookman Old Style" w:hAnsi="Bookman Old Style" w:cs="Arial"/>
                <w:sz w:val="24"/>
                <w:szCs w:val="24"/>
              </w:rPr>
              <w:t>6.</w:t>
            </w:r>
          </w:p>
        </w:tc>
        <w:tc>
          <w:tcPr>
            <w:tcW w:w="3644" w:type="pct"/>
          </w:tcPr>
          <w:p w:rsidR="00E97083" w:rsidRPr="00907AC6" w:rsidRDefault="009D5602" w:rsidP="007D454F">
            <w:pPr>
              <w:spacing w:line="276" w:lineRule="auto"/>
              <w:jc w:val="both"/>
              <w:rPr>
                <w:rFonts w:ascii="Bookman Old Style" w:hAnsi="Bookman Old Style" w:cs="Arial"/>
                <w:sz w:val="24"/>
                <w:szCs w:val="24"/>
              </w:rPr>
            </w:pPr>
            <w:r w:rsidRPr="00907AC6">
              <w:rPr>
                <w:rFonts w:ascii="Bookman Old Style" w:hAnsi="Bookman Old Style" w:cs="Arial"/>
                <w:sz w:val="24"/>
                <w:szCs w:val="24"/>
              </w:rPr>
              <w:t xml:space="preserve">Peraturan Daerah Kabupaten Karanganyar Nomor </w:t>
            </w:r>
            <w:r w:rsidRPr="00907AC6">
              <w:rPr>
                <w:rFonts w:ascii="Bookman Old Style" w:hAnsi="Bookman Old Style" w:cs="Arial"/>
                <w:sz w:val="24"/>
                <w:szCs w:val="24"/>
                <w:lang w:val="id-ID"/>
              </w:rPr>
              <w:t>16</w:t>
            </w:r>
            <w:r w:rsidRPr="00907AC6">
              <w:rPr>
                <w:rFonts w:ascii="Bookman Old Style" w:hAnsi="Bookman Old Style" w:cs="Arial"/>
                <w:sz w:val="24"/>
                <w:szCs w:val="24"/>
              </w:rPr>
              <w:t xml:space="preserve"> Tahun 20</w:t>
            </w:r>
            <w:r w:rsidRPr="00907AC6">
              <w:rPr>
                <w:rFonts w:ascii="Bookman Old Style" w:hAnsi="Bookman Old Style" w:cs="Arial"/>
                <w:sz w:val="24"/>
                <w:szCs w:val="24"/>
                <w:lang w:val="id-ID"/>
              </w:rPr>
              <w:t xml:space="preserve">16 </w:t>
            </w:r>
            <w:r w:rsidRPr="00907AC6">
              <w:rPr>
                <w:rFonts w:ascii="Bookman Old Style" w:hAnsi="Bookman Old Style" w:cs="Arial"/>
                <w:sz w:val="24"/>
                <w:szCs w:val="24"/>
              </w:rPr>
              <w:t xml:space="preserve">tentang </w:t>
            </w:r>
            <w:r w:rsidRPr="00907AC6">
              <w:rPr>
                <w:rFonts w:ascii="Bookman Old Style" w:hAnsi="Bookman Old Style" w:cs="Arial"/>
                <w:sz w:val="24"/>
                <w:szCs w:val="24"/>
                <w:lang w:val="id-ID"/>
              </w:rPr>
              <w:t xml:space="preserve">Pembentukan dan Susunan Perangkat Daerah </w:t>
            </w:r>
            <w:r w:rsidRPr="00907AC6">
              <w:rPr>
                <w:rFonts w:ascii="Bookman Old Style" w:hAnsi="Bookman Old Style" w:cs="Arial"/>
                <w:sz w:val="24"/>
                <w:szCs w:val="24"/>
              </w:rPr>
              <w:t>Kabupaten Karanganyar (Lembaran Daerah Kabupaten Karanganyar Tahun 20</w:t>
            </w:r>
            <w:r w:rsidRPr="00907AC6">
              <w:rPr>
                <w:rFonts w:ascii="Bookman Old Style" w:hAnsi="Bookman Old Style" w:cs="Arial"/>
                <w:sz w:val="24"/>
                <w:szCs w:val="24"/>
                <w:lang w:val="id-ID"/>
              </w:rPr>
              <w:t>16</w:t>
            </w:r>
            <w:r w:rsidRPr="00907AC6">
              <w:rPr>
                <w:rFonts w:ascii="Bookman Old Style" w:hAnsi="Bookman Old Style" w:cs="Arial"/>
                <w:sz w:val="24"/>
                <w:szCs w:val="24"/>
              </w:rPr>
              <w:t xml:space="preserve"> Nomor </w:t>
            </w:r>
            <w:r w:rsidRPr="00907AC6">
              <w:rPr>
                <w:rFonts w:ascii="Bookman Old Style" w:hAnsi="Bookman Old Style" w:cs="Arial"/>
                <w:sz w:val="24"/>
                <w:szCs w:val="24"/>
                <w:lang w:val="id-ID"/>
              </w:rPr>
              <w:t>16</w:t>
            </w:r>
            <w:r>
              <w:rPr>
                <w:rFonts w:ascii="Bookman Old Style" w:hAnsi="Bookman Old Style" w:cs="Arial"/>
                <w:sz w:val="24"/>
                <w:szCs w:val="24"/>
              </w:rPr>
              <w:t>).</w:t>
            </w:r>
          </w:p>
        </w:tc>
      </w:tr>
    </w:tbl>
    <w:p w:rsidR="00680DE9" w:rsidRDefault="00680DE9" w:rsidP="007D454F">
      <w:pPr>
        <w:spacing w:after="0" w:line="276" w:lineRule="auto"/>
        <w:jc w:val="center"/>
        <w:rPr>
          <w:rFonts w:ascii="Bookman Old Style" w:hAnsi="Bookman Old Style" w:cs="Arial"/>
          <w:sz w:val="24"/>
          <w:szCs w:val="24"/>
        </w:rPr>
      </w:pPr>
    </w:p>
    <w:p w:rsidR="009D5602" w:rsidRPr="00962F3C" w:rsidRDefault="009D5602" w:rsidP="007D454F">
      <w:pPr>
        <w:spacing w:after="0" w:line="276" w:lineRule="auto"/>
        <w:jc w:val="center"/>
        <w:rPr>
          <w:rFonts w:ascii="Bookman Old Style" w:hAnsi="Bookman Old Style"/>
          <w:sz w:val="24"/>
          <w:szCs w:val="24"/>
        </w:rPr>
      </w:pPr>
      <w:r w:rsidRPr="00962F3C">
        <w:rPr>
          <w:rFonts w:ascii="Bookman Old Style" w:hAnsi="Bookman Old Style"/>
          <w:sz w:val="24"/>
          <w:szCs w:val="24"/>
        </w:rPr>
        <w:t>Dengan Persetujuan Bersama</w:t>
      </w:r>
    </w:p>
    <w:p w:rsidR="009D5602" w:rsidRDefault="009D5602" w:rsidP="007D454F">
      <w:pPr>
        <w:spacing w:after="0" w:line="276" w:lineRule="auto"/>
        <w:jc w:val="center"/>
        <w:rPr>
          <w:rFonts w:ascii="Bookman Old Style" w:hAnsi="Bookman Old Style"/>
          <w:sz w:val="24"/>
          <w:szCs w:val="24"/>
        </w:rPr>
      </w:pPr>
    </w:p>
    <w:p w:rsidR="009D5602" w:rsidRPr="00962F3C" w:rsidRDefault="009D5602" w:rsidP="007D454F">
      <w:pPr>
        <w:spacing w:after="0" w:line="276" w:lineRule="auto"/>
        <w:jc w:val="center"/>
        <w:rPr>
          <w:rFonts w:ascii="Bookman Old Style" w:hAnsi="Bookman Old Style"/>
          <w:sz w:val="24"/>
          <w:szCs w:val="24"/>
        </w:rPr>
      </w:pPr>
      <w:r w:rsidRPr="00962F3C">
        <w:rPr>
          <w:rFonts w:ascii="Bookman Old Style" w:hAnsi="Bookman Old Style"/>
          <w:sz w:val="24"/>
          <w:szCs w:val="24"/>
        </w:rPr>
        <w:t xml:space="preserve">DEWAN PERWAKILAN RAKYAT DAERAH KABUPATEN KARANGANYAR </w:t>
      </w:r>
    </w:p>
    <w:p w:rsidR="009D5602" w:rsidRDefault="009D5602" w:rsidP="007D454F">
      <w:pPr>
        <w:spacing w:after="0" w:line="276" w:lineRule="auto"/>
        <w:jc w:val="center"/>
        <w:rPr>
          <w:rFonts w:ascii="Bookman Old Style" w:hAnsi="Bookman Old Style"/>
          <w:sz w:val="24"/>
          <w:szCs w:val="24"/>
        </w:rPr>
      </w:pPr>
    </w:p>
    <w:p w:rsidR="009D5602" w:rsidRPr="00962F3C" w:rsidRDefault="009D5602" w:rsidP="007D454F">
      <w:pPr>
        <w:spacing w:after="0" w:line="276" w:lineRule="auto"/>
        <w:jc w:val="center"/>
        <w:rPr>
          <w:rFonts w:ascii="Bookman Old Style" w:hAnsi="Bookman Old Style"/>
          <w:sz w:val="24"/>
          <w:szCs w:val="24"/>
        </w:rPr>
      </w:pPr>
      <w:proofErr w:type="gramStart"/>
      <w:r w:rsidRPr="00962F3C">
        <w:rPr>
          <w:rFonts w:ascii="Bookman Old Style" w:hAnsi="Bookman Old Style"/>
          <w:sz w:val="24"/>
          <w:szCs w:val="24"/>
        </w:rPr>
        <w:t>dan</w:t>
      </w:r>
      <w:proofErr w:type="gramEnd"/>
      <w:r w:rsidRPr="00962F3C">
        <w:rPr>
          <w:rFonts w:ascii="Bookman Old Style" w:hAnsi="Bookman Old Style"/>
          <w:sz w:val="24"/>
          <w:szCs w:val="24"/>
        </w:rPr>
        <w:t xml:space="preserve"> </w:t>
      </w:r>
    </w:p>
    <w:p w:rsidR="009D5602" w:rsidRDefault="009D5602" w:rsidP="007D454F">
      <w:pPr>
        <w:spacing w:after="0" w:line="276" w:lineRule="auto"/>
        <w:jc w:val="center"/>
        <w:rPr>
          <w:rFonts w:ascii="Bookman Old Style" w:hAnsi="Bookman Old Style"/>
          <w:sz w:val="24"/>
          <w:szCs w:val="24"/>
        </w:rPr>
      </w:pPr>
    </w:p>
    <w:p w:rsidR="009D5602" w:rsidRDefault="009D5602" w:rsidP="007D454F">
      <w:pPr>
        <w:spacing w:after="0" w:line="276" w:lineRule="auto"/>
        <w:jc w:val="center"/>
        <w:rPr>
          <w:rFonts w:ascii="Bookman Old Style" w:hAnsi="Bookman Old Style"/>
          <w:sz w:val="24"/>
          <w:szCs w:val="24"/>
        </w:rPr>
      </w:pPr>
      <w:r w:rsidRPr="00962F3C">
        <w:rPr>
          <w:rFonts w:ascii="Bookman Old Style" w:hAnsi="Bookman Old Style"/>
          <w:sz w:val="24"/>
          <w:szCs w:val="24"/>
        </w:rPr>
        <w:t xml:space="preserve">BUPATI KARANGANYAR </w:t>
      </w:r>
    </w:p>
    <w:p w:rsidR="00EA534A" w:rsidRDefault="00EA534A" w:rsidP="007D454F">
      <w:pPr>
        <w:spacing w:after="0" w:line="276" w:lineRule="auto"/>
        <w:jc w:val="center"/>
        <w:rPr>
          <w:rFonts w:ascii="Bookman Old Style" w:hAnsi="Bookman Old Style"/>
          <w:sz w:val="24"/>
          <w:szCs w:val="24"/>
        </w:rPr>
      </w:pPr>
    </w:p>
    <w:p w:rsidR="00EA534A" w:rsidRPr="00962F3C" w:rsidRDefault="00EA534A" w:rsidP="007D454F">
      <w:pPr>
        <w:spacing w:after="0" w:line="276" w:lineRule="auto"/>
        <w:jc w:val="center"/>
        <w:rPr>
          <w:rFonts w:ascii="Bookman Old Style" w:hAnsi="Bookman Old Style"/>
          <w:sz w:val="24"/>
          <w:szCs w:val="24"/>
        </w:rPr>
      </w:pPr>
      <w:r>
        <w:rPr>
          <w:rFonts w:ascii="Bookman Old Style" w:hAnsi="Bookman Old Style"/>
          <w:sz w:val="24"/>
          <w:szCs w:val="24"/>
        </w:rPr>
        <w:t>MEMUTUSKAN:</w:t>
      </w:r>
    </w:p>
    <w:p w:rsidR="00C57E8E" w:rsidRPr="00907AC6" w:rsidRDefault="00C57E8E" w:rsidP="007D454F">
      <w:pPr>
        <w:spacing w:after="0" w:line="276" w:lineRule="auto"/>
        <w:jc w:val="center"/>
        <w:rPr>
          <w:rFonts w:ascii="Bookman Old Style" w:hAnsi="Bookman Old Style" w:cs="Arial"/>
          <w:sz w:val="24"/>
          <w:szCs w:val="24"/>
          <w:lang w:val="id-ID"/>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293"/>
        <w:gridCol w:w="7655"/>
      </w:tblGrid>
      <w:tr w:rsidR="0038344B" w:rsidRPr="00907AC6" w:rsidTr="0038344B">
        <w:tc>
          <w:tcPr>
            <w:tcW w:w="821" w:type="pct"/>
          </w:tcPr>
          <w:p w:rsidR="0038344B" w:rsidRPr="00907AC6" w:rsidRDefault="0038344B" w:rsidP="007D454F">
            <w:pPr>
              <w:spacing w:line="276" w:lineRule="auto"/>
              <w:rPr>
                <w:rFonts w:ascii="Bookman Old Style" w:hAnsi="Bookman Old Style" w:cs="Arial"/>
                <w:sz w:val="24"/>
                <w:szCs w:val="24"/>
              </w:rPr>
            </w:pPr>
            <w:r w:rsidRPr="00907AC6">
              <w:rPr>
                <w:rFonts w:ascii="Bookman Old Style" w:hAnsi="Bookman Old Style" w:cs="Arial"/>
                <w:sz w:val="24"/>
                <w:szCs w:val="24"/>
              </w:rPr>
              <w:t>Menetapkan</w:t>
            </w:r>
          </w:p>
        </w:tc>
        <w:tc>
          <w:tcPr>
            <w:tcW w:w="157" w:type="pct"/>
          </w:tcPr>
          <w:p w:rsidR="0038344B" w:rsidRPr="00907AC6" w:rsidRDefault="0038344B" w:rsidP="007D454F">
            <w:pPr>
              <w:spacing w:line="276" w:lineRule="auto"/>
              <w:rPr>
                <w:rFonts w:ascii="Bookman Old Style" w:hAnsi="Bookman Old Style" w:cs="Arial"/>
                <w:sz w:val="24"/>
                <w:szCs w:val="24"/>
              </w:rPr>
            </w:pPr>
            <w:r w:rsidRPr="00907AC6">
              <w:rPr>
                <w:rFonts w:ascii="Bookman Old Style" w:hAnsi="Bookman Old Style" w:cs="Arial"/>
                <w:sz w:val="24"/>
                <w:szCs w:val="24"/>
              </w:rPr>
              <w:t>:</w:t>
            </w:r>
          </w:p>
        </w:tc>
        <w:tc>
          <w:tcPr>
            <w:tcW w:w="4022" w:type="pct"/>
          </w:tcPr>
          <w:p w:rsidR="0038344B" w:rsidRPr="00907AC6" w:rsidRDefault="0038344B" w:rsidP="007D454F">
            <w:pPr>
              <w:spacing w:line="276" w:lineRule="auto"/>
              <w:jc w:val="both"/>
              <w:rPr>
                <w:rFonts w:ascii="Bookman Old Style" w:hAnsi="Bookman Old Style" w:cs="Arial"/>
                <w:sz w:val="24"/>
                <w:szCs w:val="24"/>
              </w:rPr>
            </w:pPr>
            <w:r w:rsidRPr="00907AC6">
              <w:rPr>
                <w:rFonts w:ascii="Bookman Old Style" w:hAnsi="Bookman Old Style" w:cs="Arial"/>
                <w:sz w:val="24"/>
                <w:szCs w:val="24"/>
              </w:rPr>
              <w:t xml:space="preserve">PERATURAN </w:t>
            </w:r>
            <w:r w:rsidR="009D5602">
              <w:rPr>
                <w:rFonts w:ascii="Bookman Old Style" w:hAnsi="Bookman Old Style" w:cs="Arial"/>
                <w:sz w:val="24"/>
                <w:szCs w:val="24"/>
              </w:rPr>
              <w:t xml:space="preserve">DAERAH </w:t>
            </w:r>
            <w:r w:rsidRPr="00907AC6">
              <w:rPr>
                <w:rFonts w:ascii="Bookman Old Style" w:hAnsi="Bookman Old Style" w:cs="Arial"/>
                <w:sz w:val="24"/>
                <w:szCs w:val="24"/>
              </w:rPr>
              <w:t xml:space="preserve">TENTANG </w:t>
            </w:r>
            <w:r w:rsidR="009D5602">
              <w:rPr>
                <w:rFonts w:ascii="Bookman Old Style" w:hAnsi="Bookman Old Style" w:cs="Arial"/>
                <w:sz w:val="24"/>
                <w:szCs w:val="24"/>
              </w:rPr>
              <w:t>KETERBUKAAN INFORMASI PUBLIK</w:t>
            </w:r>
          </w:p>
        </w:tc>
      </w:tr>
    </w:tbl>
    <w:p w:rsidR="0038344B" w:rsidRDefault="0038344B" w:rsidP="007D454F">
      <w:pPr>
        <w:spacing w:after="0" w:line="276" w:lineRule="auto"/>
        <w:jc w:val="center"/>
        <w:rPr>
          <w:rFonts w:ascii="Bookman Old Style" w:hAnsi="Bookman Old Style" w:cs="Arial"/>
          <w:sz w:val="24"/>
          <w:szCs w:val="24"/>
        </w:rPr>
      </w:pPr>
    </w:p>
    <w:p w:rsidR="00362ACA" w:rsidRPr="00907AC6" w:rsidRDefault="00362ACA" w:rsidP="007D454F">
      <w:pPr>
        <w:spacing w:after="0" w:line="276" w:lineRule="auto"/>
        <w:jc w:val="center"/>
        <w:rPr>
          <w:rFonts w:ascii="Bookman Old Style" w:hAnsi="Bookman Old Style" w:cs="Arial"/>
          <w:sz w:val="24"/>
          <w:szCs w:val="24"/>
        </w:rPr>
      </w:pPr>
      <w:r w:rsidRPr="00907AC6">
        <w:rPr>
          <w:rFonts w:ascii="Bookman Old Style" w:hAnsi="Bookman Old Style" w:cs="Arial"/>
          <w:sz w:val="24"/>
          <w:szCs w:val="24"/>
        </w:rPr>
        <w:t>BAB I</w:t>
      </w:r>
    </w:p>
    <w:p w:rsidR="00362ACA" w:rsidRPr="00907AC6" w:rsidRDefault="00362ACA" w:rsidP="007D454F">
      <w:pPr>
        <w:spacing w:after="0" w:line="276" w:lineRule="auto"/>
        <w:jc w:val="center"/>
        <w:rPr>
          <w:rFonts w:ascii="Bookman Old Style" w:hAnsi="Bookman Old Style" w:cs="Arial"/>
          <w:sz w:val="24"/>
          <w:szCs w:val="24"/>
        </w:rPr>
      </w:pPr>
      <w:r w:rsidRPr="00907AC6">
        <w:rPr>
          <w:rFonts w:ascii="Bookman Old Style" w:hAnsi="Bookman Old Style" w:cs="Arial"/>
          <w:sz w:val="24"/>
          <w:szCs w:val="24"/>
        </w:rPr>
        <w:t>KETENTUAN UMUM</w:t>
      </w:r>
    </w:p>
    <w:p w:rsidR="00362ACA" w:rsidRPr="00907AC6" w:rsidRDefault="00362ACA" w:rsidP="007D454F">
      <w:pPr>
        <w:spacing w:after="0" w:line="276" w:lineRule="auto"/>
        <w:jc w:val="center"/>
        <w:rPr>
          <w:rFonts w:ascii="Bookman Old Style" w:hAnsi="Bookman Old Style" w:cs="Arial"/>
          <w:sz w:val="24"/>
          <w:szCs w:val="24"/>
        </w:rPr>
      </w:pPr>
    </w:p>
    <w:p w:rsidR="00352A97" w:rsidRDefault="00352A97" w:rsidP="007D454F">
      <w:pPr>
        <w:spacing w:before="40" w:after="0" w:line="276" w:lineRule="auto"/>
        <w:jc w:val="center"/>
        <w:rPr>
          <w:rFonts w:ascii="Bookman Old Style" w:hAnsi="Bookman Old Style" w:cs="Arial"/>
          <w:sz w:val="24"/>
          <w:szCs w:val="24"/>
        </w:rPr>
      </w:pPr>
      <w:r>
        <w:rPr>
          <w:rFonts w:ascii="Bookman Old Style" w:hAnsi="Bookman Old Style" w:cs="Arial"/>
          <w:sz w:val="24"/>
          <w:szCs w:val="24"/>
        </w:rPr>
        <w:t>Bagian Kesatu</w:t>
      </w:r>
    </w:p>
    <w:p w:rsidR="00352A97" w:rsidRDefault="00352A97" w:rsidP="007D454F">
      <w:pPr>
        <w:spacing w:before="40" w:after="0" w:line="276" w:lineRule="auto"/>
        <w:jc w:val="center"/>
        <w:rPr>
          <w:rFonts w:ascii="Bookman Old Style" w:hAnsi="Bookman Old Style" w:cs="Arial"/>
          <w:sz w:val="24"/>
          <w:szCs w:val="24"/>
        </w:rPr>
      </w:pPr>
      <w:r>
        <w:rPr>
          <w:rFonts w:ascii="Bookman Old Style" w:hAnsi="Bookman Old Style" w:cs="Arial"/>
          <w:sz w:val="24"/>
          <w:szCs w:val="24"/>
        </w:rPr>
        <w:t xml:space="preserve">Pengertian </w:t>
      </w:r>
    </w:p>
    <w:p w:rsidR="00362ACA" w:rsidRPr="00907AC6" w:rsidRDefault="00362ACA" w:rsidP="007D454F">
      <w:pPr>
        <w:spacing w:before="40" w:after="0" w:line="276" w:lineRule="auto"/>
        <w:jc w:val="center"/>
        <w:rPr>
          <w:rFonts w:ascii="Bookman Old Style" w:hAnsi="Bookman Old Style" w:cs="Arial"/>
          <w:sz w:val="24"/>
          <w:szCs w:val="24"/>
        </w:rPr>
      </w:pPr>
      <w:r w:rsidRPr="00907AC6">
        <w:rPr>
          <w:rFonts w:ascii="Bookman Old Style" w:hAnsi="Bookman Old Style" w:cs="Arial"/>
          <w:sz w:val="24"/>
          <w:szCs w:val="24"/>
        </w:rPr>
        <w:t>Pasal 1</w:t>
      </w:r>
    </w:p>
    <w:tbl>
      <w:tblPr>
        <w:tblStyle w:val="TableGrid"/>
        <w:tblW w:w="50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7"/>
        <w:gridCol w:w="551"/>
        <w:gridCol w:w="7096"/>
      </w:tblGrid>
      <w:tr w:rsidR="00362ACA" w:rsidRPr="00907AC6" w:rsidTr="00D51704">
        <w:tc>
          <w:tcPr>
            <w:tcW w:w="1031" w:type="pct"/>
          </w:tcPr>
          <w:p w:rsidR="00362ACA" w:rsidRPr="00907AC6" w:rsidRDefault="00362ACA" w:rsidP="007D454F">
            <w:pPr>
              <w:spacing w:line="276" w:lineRule="auto"/>
              <w:rPr>
                <w:rFonts w:ascii="Bookman Old Style" w:hAnsi="Bookman Old Style" w:cs="Arial"/>
                <w:sz w:val="24"/>
                <w:szCs w:val="24"/>
              </w:rPr>
            </w:pPr>
          </w:p>
        </w:tc>
        <w:tc>
          <w:tcPr>
            <w:tcW w:w="3969" w:type="pct"/>
            <w:gridSpan w:val="2"/>
          </w:tcPr>
          <w:p w:rsidR="00362ACA" w:rsidRPr="00907AC6" w:rsidRDefault="00362ACA" w:rsidP="007D454F">
            <w:pPr>
              <w:spacing w:line="276" w:lineRule="auto"/>
              <w:ind w:hanging="98"/>
              <w:jc w:val="both"/>
              <w:rPr>
                <w:rFonts w:ascii="Bookman Old Style" w:hAnsi="Bookman Old Style" w:cs="Arial"/>
                <w:sz w:val="24"/>
                <w:szCs w:val="24"/>
              </w:rPr>
            </w:pPr>
            <w:r w:rsidRPr="00907AC6">
              <w:rPr>
                <w:rFonts w:ascii="Bookman Old Style" w:hAnsi="Bookman Old Style" w:cs="Arial"/>
                <w:sz w:val="24"/>
                <w:szCs w:val="24"/>
              </w:rPr>
              <w:t xml:space="preserve">Dalam Peraturan </w:t>
            </w:r>
            <w:r w:rsidR="009D5602">
              <w:rPr>
                <w:rFonts w:ascii="Bookman Old Style" w:hAnsi="Bookman Old Style" w:cs="Arial"/>
                <w:sz w:val="24"/>
                <w:szCs w:val="24"/>
              </w:rPr>
              <w:t xml:space="preserve">Daerah </w:t>
            </w:r>
            <w:r w:rsidRPr="00907AC6">
              <w:rPr>
                <w:rFonts w:ascii="Bookman Old Style" w:hAnsi="Bookman Old Style" w:cs="Arial"/>
                <w:sz w:val="24"/>
                <w:szCs w:val="24"/>
              </w:rPr>
              <w:t>ini yang dimaksud dengan :</w:t>
            </w:r>
          </w:p>
        </w:tc>
      </w:tr>
      <w:tr w:rsidR="00362ACA" w:rsidRPr="00907AC6" w:rsidTr="00D51704">
        <w:tc>
          <w:tcPr>
            <w:tcW w:w="1031" w:type="pct"/>
          </w:tcPr>
          <w:p w:rsidR="00362ACA" w:rsidRPr="00907AC6" w:rsidRDefault="00362ACA" w:rsidP="007D454F">
            <w:pPr>
              <w:spacing w:line="276" w:lineRule="auto"/>
              <w:rPr>
                <w:rFonts w:ascii="Bookman Old Style" w:hAnsi="Bookman Old Style" w:cs="Arial"/>
                <w:sz w:val="24"/>
                <w:szCs w:val="24"/>
              </w:rPr>
            </w:pPr>
          </w:p>
        </w:tc>
        <w:tc>
          <w:tcPr>
            <w:tcW w:w="286" w:type="pct"/>
          </w:tcPr>
          <w:p w:rsidR="00362ACA" w:rsidRPr="00907AC6" w:rsidRDefault="00362ACA" w:rsidP="007D454F">
            <w:pPr>
              <w:spacing w:line="276" w:lineRule="auto"/>
              <w:ind w:left="-98"/>
              <w:jc w:val="right"/>
              <w:rPr>
                <w:rFonts w:ascii="Bookman Old Style" w:hAnsi="Bookman Old Style" w:cs="Arial"/>
                <w:sz w:val="24"/>
                <w:szCs w:val="24"/>
              </w:rPr>
            </w:pPr>
            <w:r w:rsidRPr="00907AC6">
              <w:rPr>
                <w:rFonts w:ascii="Bookman Old Style" w:hAnsi="Bookman Old Style" w:cs="Arial"/>
                <w:sz w:val="24"/>
                <w:szCs w:val="24"/>
              </w:rPr>
              <w:t>1.</w:t>
            </w:r>
          </w:p>
        </w:tc>
        <w:tc>
          <w:tcPr>
            <w:tcW w:w="3683" w:type="pct"/>
          </w:tcPr>
          <w:p w:rsidR="00362ACA" w:rsidRPr="00907AC6" w:rsidRDefault="005A3109" w:rsidP="007D454F">
            <w:pPr>
              <w:spacing w:line="276" w:lineRule="auto"/>
              <w:jc w:val="both"/>
              <w:rPr>
                <w:rFonts w:ascii="Bookman Old Style" w:hAnsi="Bookman Old Style" w:cs="Arial"/>
                <w:sz w:val="24"/>
                <w:szCs w:val="24"/>
              </w:rPr>
            </w:pPr>
            <w:r w:rsidRPr="00907AC6">
              <w:rPr>
                <w:rFonts w:ascii="Bookman Old Style" w:hAnsi="Bookman Old Style" w:cs="Arial"/>
                <w:sz w:val="24"/>
                <w:szCs w:val="24"/>
              </w:rPr>
              <w:t>Daerah adalah Kabupaten Karanganyar.</w:t>
            </w:r>
          </w:p>
        </w:tc>
      </w:tr>
      <w:tr w:rsidR="00362ACA" w:rsidRPr="00907AC6" w:rsidTr="00D51704">
        <w:tc>
          <w:tcPr>
            <w:tcW w:w="1031" w:type="pct"/>
          </w:tcPr>
          <w:p w:rsidR="00362ACA" w:rsidRPr="00907AC6" w:rsidRDefault="00362ACA" w:rsidP="007D454F">
            <w:pPr>
              <w:spacing w:line="276" w:lineRule="auto"/>
              <w:rPr>
                <w:rFonts w:ascii="Bookman Old Style" w:hAnsi="Bookman Old Style" w:cs="Arial"/>
                <w:sz w:val="24"/>
                <w:szCs w:val="24"/>
              </w:rPr>
            </w:pPr>
          </w:p>
        </w:tc>
        <w:tc>
          <w:tcPr>
            <w:tcW w:w="286" w:type="pct"/>
          </w:tcPr>
          <w:p w:rsidR="00362ACA" w:rsidRPr="00907AC6" w:rsidRDefault="00362ACA" w:rsidP="007D454F">
            <w:pPr>
              <w:spacing w:line="276" w:lineRule="auto"/>
              <w:ind w:left="-98"/>
              <w:jc w:val="right"/>
              <w:rPr>
                <w:rFonts w:ascii="Bookman Old Style" w:hAnsi="Bookman Old Style" w:cs="Arial"/>
                <w:sz w:val="24"/>
                <w:szCs w:val="24"/>
              </w:rPr>
            </w:pPr>
            <w:r w:rsidRPr="00907AC6">
              <w:rPr>
                <w:rFonts w:ascii="Bookman Old Style" w:hAnsi="Bookman Old Style" w:cs="Arial"/>
                <w:sz w:val="24"/>
                <w:szCs w:val="24"/>
              </w:rPr>
              <w:t>2.</w:t>
            </w:r>
          </w:p>
        </w:tc>
        <w:tc>
          <w:tcPr>
            <w:tcW w:w="3683" w:type="pct"/>
          </w:tcPr>
          <w:p w:rsidR="00362ACA" w:rsidRPr="00907AC6" w:rsidRDefault="005A3109" w:rsidP="007D454F">
            <w:pPr>
              <w:spacing w:line="276" w:lineRule="auto"/>
              <w:jc w:val="both"/>
              <w:rPr>
                <w:rFonts w:ascii="Bookman Old Style" w:hAnsi="Bookman Old Style" w:cs="Arial"/>
                <w:sz w:val="24"/>
                <w:szCs w:val="24"/>
              </w:rPr>
            </w:pPr>
            <w:r w:rsidRPr="00907AC6">
              <w:rPr>
                <w:rFonts w:ascii="Bookman Old Style" w:hAnsi="Bookman Old Style" w:cs="Arial"/>
                <w:sz w:val="24"/>
                <w:szCs w:val="24"/>
              </w:rPr>
              <w:t xml:space="preserve">Pemerintah Daerah adalah Bupati </w:t>
            </w:r>
            <w:r w:rsidR="00852287" w:rsidRPr="00907AC6">
              <w:rPr>
                <w:rFonts w:ascii="Bookman Old Style" w:hAnsi="Bookman Old Style" w:cs="Arial"/>
                <w:sz w:val="24"/>
                <w:szCs w:val="24"/>
              </w:rPr>
              <w:t xml:space="preserve">sebagai unsur penyelenggara Pemerintahan Daerah yang memimpin pelaksanaan urusan Pemerintahan yang menjadi kewenangan daerah otonom </w:t>
            </w:r>
            <w:r w:rsidRPr="00907AC6">
              <w:rPr>
                <w:rFonts w:ascii="Bookman Old Style" w:hAnsi="Bookman Old Style" w:cs="Arial"/>
                <w:sz w:val="24"/>
                <w:szCs w:val="24"/>
              </w:rPr>
              <w:t>dan Perangkat Daerah sebagai unsur penyelenggara Pemerintahan Daerah.</w:t>
            </w:r>
          </w:p>
        </w:tc>
      </w:tr>
      <w:tr w:rsidR="00362ACA" w:rsidRPr="00907AC6" w:rsidTr="00D51704">
        <w:tc>
          <w:tcPr>
            <w:tcW w:w="1031" w:type="pct"/>
          </w:tcPr>
          <w:p w:rsidR="00362ACA" w:rsidRPr="00907AC6" w:rsidRDefault="00362ACA" w:rsidP="007D454F">
            <w:pPr>
              <w:spacing w:line="276" w:lineRule="auto"/>
              <w:rPr>
                <w:rFonts w:ascii="Bookman Old Style" w:hAnsi="Bookman Old Style" w:cs="Arial"/>
                <w:sz w:val="24"/>
                <w:szCs w:val="24"/>
              </w:rPr>
            </w:pPr>
          </w:p>
        </w:tc>
        <w:tc>
          <w:tcPr>
            <w:tcW w:w="286" w:type="pct"/>
          </w:tcPr>
          <w:p w:rsidR="00362ACA" w:rsidRPr="00907AC6" w:rsidRDefault="00362ACA" w:rsidP="007D454F">
            <w:pPr>
              <w:spacing w:line="276" w:lineRule="auto"/>
              <w:ind w:left="-98"/>
              <w:jc w:val="right"/>
              <w:rPr>
                <w:rFonts w:ascii="Bookman Old Style" w:hAnsi="Bookman Old Style" w:cs="Arial"/>
                <w:sz w:val="24"/>
                <w:szCs w:val="24"/>
              </w:rPr>
            </w:pPr>
            <w:r w:rsidRPr="00907AC6">
              <w:rPr>
                <w:rFonts w:ascii="Bookman Old Style" w:hAnsi="Bookman Old Style" w:cs="Arial"/>
                <w:sz w:val="24"/>
                <w:szCs w:val="24"/>
              </w:rPr>
              <w:t>3.</w:t>
            </w:r>
          </w:p>
        </w:tc>
        <w:tc>
          <w:tcPr>
            <w:tcW w:w="3683" w:type="pct"/>
          </w:tcPr>
          <w:p w:rsidR="00362ACA" w:rsidRPr="00907AC6" w:rsidRDefault="009341A8" w:rsidP="007D454F">
            <w:pPr>
              <w:spacing w:line="276" w:lineRule="auto"/>
              <w:jc w:val="both"/>
              <w:rPr>
                <w:rFonts w:ascii="Bookman Old Style" w:hAnsi="Bookman Old Style" w:cs="Arial"/>
                <w:sz w:val="24"/>
                <w:szCs w:val="24"/>
              </w:rPr>
            </w:pPr>
            <w:r w:rsidRPr="00907AC6">
              <w:rPr>
                <w:rFonts w:ascii="Bookman Old Style" w:hAnsi="Bookman Old Style" w:cs="Arial"/>
                <w:sz w:val="24"/>
                <w:szCs w:val="24"/>
              </w:rPr>
              <w:t>Bupati adalah Bupati Karanganyar.</w:t>
            </w:r>
          </w:p>
        </w:tc>
      </w:tr>
      <w:tr w:rsidR="00EA2405" w:rsidRPr="00907AC6" w:rsidTr="00D51704">
        <w:tc>
          <w:tcPr>
            <w:tcW w:w="1031" w:type="pct"/>
          </w:tcPr>
          <w:p w:rsidR="00EA2405" w:rsidRPr="00907AC6" w:rsidRDefault="00EA2405" w:rsidP="007D454F">
            <w:pPr>
              <w:spacing w:line="276" w:lineRule="auto"/>
              <w:rPr>
                <w:rFonts w:ascii="Bookman Old Style" w:hAnsi="Bookman Old Style" w:cs="Arial"/>
                <w:sz w:val="24"/>
                <w:szCs w:val="24"/>
              </w:rPr>
            </w:pPr>
          </w:p>
        </w:tc>
        <w:tc>
          <w:tcPr>
            <w:tcW w:w="286" w:type="pct"/>
          </w:tcPr>
          <w:p w:rsidR="00EA2405" w:rsidRPr="00907AC6" w:rsidRDefault="00EA2405" w:rsidP="007D454F">
            <w:pPr>
              <w:spacing w:line="276" w:lineRule="auto"/>
              <w:ind w:left="-98"/>
              <w:jc w:val="right"/>
              <w:rPr>
                <w:rFonts w:ascii="Bookman Old Style" w:hAnsi="Bookman Old Style" w:cs="Arial"/>
                <w:sz w:val="24"/>
                <w:szCs w:val="24"/>
              </w:rPr>
            </w:pPr>
            <w:r>
              <w:rPr>
                <w:rFonts w:ascii="Bookman Old Style" w:hAnsi="Bookman Old Style" w:cs="Arial"/>
                <w:sz w:val="24"/>
                <w:szCs w:val="24"/>
              </w:rPr>
              <w:t>4.</w:t>
            </w:r>
          </w:p>
        </w:tc>
        <w:tc>
          <w:tcPr>
            <w:tcW w:w="3683" w:type="pct"/>
          </w:tcPr>
          <w:p w:rsidR="00EA2405" w:rsidRPr="00907AC6" w:rsidRDefault="00EA2405" w:rsidP="007D454F">
            <w:pPr>
              <w:spacing w:line="276" w:lineRule="auto"/>
              <w:jc w:val="both"/>
              <w:rPr>
                <w:rFonts w:ascii="Bookman Old Style" w:hAnsi="Bookman Old Style" w:cs="Arial"/>
                <w:sz w:val="24"/>
                <w:szCs w:val="24"/>
              </w:rPr>
            </w:pPr>
            <w:r>
              <w:rPr>
                <w:rFonts w:ascii="Bookman Old Style" w:hAnsi="Bookman Old Style" w:cs="Arial"/>
                <w:sz w:val="24"/>
                <w:szCs w:val="24"/>
              </w:rPr>
              <w:t>Wakil Bupati adalah Wakil Bupati Karanganyar.</w:t>
            </w:r>
          </w:p>
        </w:tc>
      </w:tr>
      <w:tr w:rsidR="00362ACA" w:rsidRPr="00907AC6" w:rsidTr="00D51704">
        <w:tc>
          <w:tcPr>
            <w:tcW w:w="1031" w:type="pct"/>
          </w:tcPr>
          <w:p w:rsidR="00362ACA" w:rsidRPr="00907AC6" w:rsidRDefault="00362ACA" w:rsidP="007D454F">
            <w:pPr>
              <w:spacing w:line="276" w:lineRule="auto"/>
              <w:rPr>
                <w:rFonts w:ascii="Bookman Old Style" w:hAnsi="Bookman Old Style" w:cs="Arial"/>
                <w:sz w:val="24"/>
                <w:szCs w:val="24"/>
              </w:rPr>
            </w:pPr>
          </w:p>
        </w:tc>
        <w:tc>
          <w:tcPr>
            <w:tcW w:w="286" w:type="pct"/>
          </w:tcPr>
          <w:p w:rsidR="00362ACA" w:rsidRPr="00907AC6" w:rsidRDefault="00F776E7" w:rsidP="007D454F">
            <w:pPr>
              <w:spacing w:line="276" w:lineRule="auto"/>
              <w:ind w:left="-98"/>
              <w:jc w:val="right"/>
              <w:rPr>
                <w:rFonts w:ascii="Bookman Old Style" w:hAnsi="Bookman Old Style" w:cs="Arial"/>
                <w:sz w:val="24"/>
                <w:szCs w:val="24"/>
              </w:rPr>
            </w:pPr>
            <w:r>
              <w:rPr>
                <w:rFonts w:ascii="Bookman Old Style" w:hAnsi="Bookman Old Style" w:cs="Arial"/>
                <w:sz w:val="24"/>
                <w:szCs w:val="24"/>
              </w:rPr>
              <w:t>5</w:t>
            </w:r>
            <w:r w:rsidR="00362ACA" w:rsidRPr="00907AC6">
              <w:rPr>
                <w:rFonts w:ascii="Bookman Old Style" w:hAnsi="Bookman Old Style" w:cs="Arial"/>
                <w:sz w:val="24"/>
                <w:szCs w:val="24"/>
              </w:rPr>
              <w:t>.</w:t>
            </w:r>
          </w:p>
        </w:tc>
        <w:tc>
          <w:tcPr>
            <w:tcW w:w="3683" w:type="pct"/>
          </w:tcPr>
          <w:p w:rsidR="00362ACA" w:rsidRPr="00907AC6" w:rsidRDefault="009341A8" w:rsidP="007D454F">
            <w:pPr>
              <w:spacing w:line="276" w:lineRule="auto"/>
              <w:jc w:val="both"/>
              <w:rPr>
                <w:rFonts w:ascii="Bookman Old Style" w:hAnsi="Bookman Old Style" w:cs="Arial"/>
                <w:sz w:val="24"/>
                <w:szCs w:val="24"/>
              </w:rPr>
            </w:pPr>
            <w:r w:rsidRPr="00907AC6">
              <w:rPr>
                <w:rFonts w:ascii="Bookman Old Style" w:hAnsi="Bookman Old Style" w:cs="Arial"/>
                <w:sz w:val="24"/>
                <w:szCs w:val="24"/>
              </w:rPr>
              <w:t>Sekretaris Daerah adalah Sekretaris Daerah Kabupaten Karanganyar.</w:t>
            </w:r>
          </w:p>
        </w:tc>
      </w:tr>
      <w:tr w:rsidR="00362ACA" w:rsidRPr="00907AC6" w:rsidTr="00D51704">
        <w:tc>
          <w:tcPr>
            <w:tcW w:w="1031" w:type="pct"/>
          </w:tcPr>
          <w:p w:rsidR="00362ACA" w:rsidRPr="00907AC6" w:rsidRDefault="00362ACA" w:rsidP="007D454F">
            <w:pPr>
              <w:spacing w:line="276" w:lineRule="auto"/>
              <w:rPr>
                <w:rFonts w:ascii="Bookman Old Style" w:hAnsi="Bookman Old Style" w:cs="Arial"/>
                <w:sz w:val="24"/>
                <w:szCs w:val="24"/>
              </w:rPr>
            </w:pPr>
          </w:p>
        </w:tc>
        <w:tc>
          <w:tcPr>
            <w:tcW w:w="286" w:type="pct"/>
          </w:tcPr>
          <w:p w:rsidR="00362ACA" w:rsidRPr="00907AC6" w:rsidRDefault="00F776E7" w:rsidP="007D454F">
            <w:pPr>
              <w:spacing w:line="276" w:lineRule="auto"/>
              <w:ind w:left="-98"/>
              <w:jc w:val="right"/>
              <w:rPr>
                <w:rFonts w:ascii="Bookman Old Style" w:hAnsi="Bookman Old Style" w:cs="Arial"/>
                <w:sz w:val="24"/>
                <w:szCs w:val="24"/>
              </w:rPr>
            </w:pPr>
            <w:r>
              <w:rPr>
                <w:rFonts w:ascii="Bookman Old Style" w:hAnsi="Bookman Old Style" w:cs="Arial"/>
                <w:sz w:val="24"/>
                <w:szCs w:val="24"/>
              </w:rPr>
              <w:t>6</w:t>
            </w:r>
            <w:r w:rsidR="00362ACA" w:rsidRPr="00907AC6">
              <w:rPr>
                <w:rFonts w:ascii="Bookman Old Style" w:hAnsi="Bookman Old Style" w:cs="Arial"/>
                <w:sz w:val="24"/>
                <w:szCs w:val="24"/>
              </w:rPr>
              <w:t>.</w:t>
            </w:r>
          </w:p>
        </w:tc>
        <w:tc>
          <w:tcPr>
            <w:tcW w:w="3683" w:type="pct"/>
          </w:tcPr>
          <w:p w:rsidR="00E97083" w:rsidRPr="00907AC6" w:rsidRDefault="00885001" w:rsidP="007D454F">
            <w:pPr>
              <w:spacing w:line="276" w:lineRule="auto"/>
              <w:jc w:val="both"/>
              <w:rPr>
                <w:rFonts w:ascii="Bookman Old Style" w:hAnsi="Bookman Old Style" w:cs="Arial"/>
                <w:sz w:val="24"/>
                <w:szCs w:val="24"/>
              </w:rPr>
            </w:pPr>
            <w:r w:rsidRPr="00907AC6">
              <w:rPr>
                <w:rFonts w:ascii="Bookman Old Style" w:hAnsi="Bookman Old Style" w:cs="Arial"/>
                <w:sz w:val="24"/>
                <w:szCs w:val="24"/>
              </w:rPr>
              <w:t xml:space="preserve">Perangkat Daerah yang selanjutnya disingkat </w:t>
            </w:r>
            <w:r w:rsidR="00CD4DFE" w:rsidRPr="00907AC6">
              <w:rPr>
                <w:rFonts w:ascii="Bookman Old Style" w:hAnsi="Bookman Old Style" w:cs="Arial"/>
                <w:sz w:val="24"/>
                <w:szCs w:val="24"/>
              </w:rPr>
              <w:t>PD</w:t>
            </w:r>
            <w:r w:rsidRPr="00907AC6">
              <w:rPr>
                <w:rFonts w:ascii="Bookman Old Style" w:hAnsi="Bookman Old Style" w:cs="Arial"/>
                <w:sz w:val="24"/>
                <w:szCs w:val="24"/>
              </w:rPr>
              <w:t xml:space="preserve"> adalah Perangkat Daerah di</w:t>
            </w:r>
            <w:r w:rsidR="00F503B0" w:rsidRPr="00907AC6">
              <w:rPr>
                <w:rFonts w:ascii="Bookman Old Style" w:hAnsi="Bookman Old Style" w:cs="Arial"/>
                <w:sz w:val="24"/>
                <w:szCs w:val="24"/>
                <w:lang w:val="id-ID"/>
              </w:rPr>
              <w:t xml:space="preserve"> </w:t>
            </w:r>
            <w:r w:rsidRPr="00907AC6">
              <w:rPr>
                <w:rFonts w:ascii="Bookman Old Style" w:hAnsi="Bookman Old Style" w:cs="Arial"/>
                <w:sz w:val="24"/>
                <w:szCs w:val="24"/>
              </w:rPr>
              <w:t>lingkungan Pemerintah Daerah.</w:t>
            </w:r>
          </w:p>
        </w:tc>
      </w:tr>
      <w:tr w:rsidR="00362ACA" w:rsidRPr="00907AC6" w:rsidTr="00D51704">
        <w:tc>
          <w:tcPr>
            <w:tcW w:w="1031" w:type="pct"/>
          </w:tcPr>
          <w:p w:rsidR="00362ACA" w:rsidRPr="00907AC6" w:rsidRDefault="00362ACA" w:rsidP="007D454F">
            <w:pPr>
              <w:spacing w:line="276" w:lineRule="auto"/>
              <w:rPr>
                <w:rFonts w:ascii="Bookman Old Style" w:hAnsi="Bookman Old Style" w:cs="Arial"/>
                <w:sz w:val="24"/>
                <w:szCs w:val="24"/>
              </w:rPr>
            </w:pPr>
          </w:p>
        </w:tc>
        <w:tc>
          <w:tcPr>
            <w:tcW w:w="286" w:type="pct"/>
          </w:tcPr>
          <w:p w:rsidR="00362ACA" w:rsidRPr="00907AC6" w:rsidRDefault="00F776E7" w:rsidP="007D454F">
            <w:pPr>
              <w:spacing w:line="276" w:lineRule="auto"/>
              <w:ind w:left="-98"/>
              <w:jc w:val="right"/>
              <w:rPr>
                <w:rFonts w:ascii="Bookman Old Style" w:hAnsi="Bookman Old Style" w:cs="Arial"/>
                <w:sz w:val="24"/>
                <w:szCs w:val="24"/>
              </w:rPr>
            </w:pPr>
            <w:r>
              <w:rPr>
                <w:rFonts w:ascii="Bookman Old Style" w:hAnsi="Bookman Old Style" w:cs="Arial"/>
                <w:sz w:val="24"/>
                <w:szCs w:val="24"/>
              </w:rPr>
              <w:t>7</w:t>
            </w:r>
            <w:r w:rsidR="00362ACA" w:rsidRPr="00907AC6">
              <w:rPr>
                <w:rFonts w:ascii="Bookman Old Style" w:hAnsi="Bookman Old Style" w:cs="Arial"/>
                <w:sz w:val="24"/>
                <w:szCs w:val="24"/>
              </w:rPr>
              <w:t>.</w:t>
            </w:r>
          </w:p>
        </w:tc>
        <w:tc>
          <w:tcPr>
            <w:tcW w:w="3683" w:type="pct"/>
          </w:tcPr>
          <w:p w:rsidR="005A4957" w:rsidRPr="00907AC6" w:rsidRDefault="00BC5FC7" w:rsidP="007D454F">
            <w:pPr>
              <w:spacing w:line="276" w:lineRule="auto"/>
              <w:jc w:val="both"/>
              <w:rPr>
                <w:rFonts w:ascii="Bookman Old Style" w:hAnsi="Bookman Old Style" w:cs="Arial"/>
                <w:sz w:val="24"/>
                <w:szCs w:val="24"/>
              </w:rPr>
            </w:pPr>
            <w:r w:rsidRPr="00907AC6">
              <w:rPr>
                <w:rFonts w:ascii="Bookman Old Style" w:hAnsi="Bookman Old Style" w:cs="Arial"/>
                <w:sz w:val="24"/>
                <w:szCs w:val="24"/>
              </w:rPr>
              <w:t>Informasi adalah keterangan, pernyataan, gagasan, dan tanda-tanda yang mengandung nilai, makna, dan pesan, baik data, fakta maupun penjelasannya yang dapat dilihat, didengar dan dibaca yang disajikan dalam berbagai kemasan dan format sesuai dengan perkembangan teknologi informasi dan komunikasi secara elektronik ataupun nonelektronik.</w:t>
            </w:r>
          </w:p>
        </w:tc>
      </w:tr>
      <w:tr w:rsidR="00362ACA" w:rsidRPr="00907AC6" w:rsidTr="00D51704">
        <w:tc>
          <w:tcPr>
            <w:tcW w:w="1031" w:type="pct"/>
          </w:tcPr>
          <w:p w:rsidR="00362ACA" w:rsidRPr="00907AC6" w:rsidRDefault="00362ACA" w:rsidP="007D454F">
            <w:pPr>
              <w:spacing w:line="276" w:lineRule="auto"/>
              <w:rPr>
                <w:rFonts w:ascii="Bookman Old Style" w:hAnsi="Bookman Old Style" w:cs="Arial"/>
                <w:sz w:val="24"/>
                <w:szCs w:val="24"/>
              </w:rPr>
            </w:pPr>
          </w:p>
        </w:tc>
        <w:tc>
          <w:tcPr>
            <w:tcW w:w="286" w:type="pct"/>
          </w:tcPr>
          <w:p w:rsidR="00362ACA" w:rsidRPr="00907AC6" w:rsidRDefault="0021251C" w:rsidP="007D454F">
            <w:pPr>
              <w:spacing w:line="276" w:lineRule="auto"/>
              <w:ind w:left="-98"/>
              <w:jc w:val="right"/>
              <w:rPr>
                <w:rFonts w:ascii="Bookman Old Style" w:hAnsi="Bookman Old Style" w:cs="Arial"/>
                <w:sz w:val="24"/>
                <w:szCs w:val="24"/>
              </w:rPr>
            </w:pPr>
            <w:r>
              <w:rPr>
                <w:rFonts w:ascii="Bookman Old Style" w:hAnsi="Bookman Old Style" w:cs="Arial"/>
                <w:sz w:val="24"/>
                <w:szCs w:val="24"/>
              </w:rPr>
              <w:t>8</w:t>
            </w:r>
            <w:r w:rsidR="00362ACA" w:rsidRPr="00907AC6">
              <w:rPr>
                <w:rFonts w:ascii="Bookman Old Style" w:hAnsi="Bookman Old Style" w:cs="Arial"/>
                <w:sz w:val="24"/>
                <w:szCs w:val="24"/>
              </w:rPr>
              <w:t>.</w:t>
            </w:r>
          </w:p>
        </w:tc>
        <w:tc>
          <w:tcPr>
            <w:tcW w:w="3683" w:type="pct"/>
          </w:tcPr>
          <w:p w:rsidR="00362ACA" w:rsidRPr="00907AC6" w:rsidRDefault="00C74433" w:rsidP="007D454F">
            <w:pPr>
              <w:spacing w:line="276" w:lineRule="auto"/>
              <w:jc w:val="both"/>
              <w:rPr>
                <w:rFonts w:ascii="Bookman Old Style" w:hAnsi="Bookman Old Style" w:cs="Arial"/>
                <w:sz w:val="24"/>
                <w:szCs w:val="24"/>
              </w:rPr>
            </w:pPr>
            <w:r>
              <w:rPr>
                <w:rFonts w:ascii="Bookman Old Style" w:hAnsi="Bookman Old Style" w:cs="Arial"/>
                <w:sz w:val="24"/>
                <w:szCs w:val="24"/>
              </w:rPr>
              <w:t>Informasi Publik</w:t>
            </w:r>
            <w:r w:rsidR="00BB5F1B" w:rsidRPr="00907AC6">
              <w:rPr>
                <w:rFonts w:ascii="Bookman Old Style" w:hAnsi="Bookman Old Style" w:cs="Arial"/>
                <w:sz w:val="24"/>
                <w:szCs w:val="24"/>
              </w:rPr>
              <w:t xml:space="preserve"> adalah informasi yang dihasilkan, disimpan, dikelola, dikirim dan/atau diterima oleh suatu Badan Publik yang berkaitan dengan penyelenggara dan penyelenggaraan negara dan/atau penyelenggara dan penyelenggaraan Badan Publik lainnya</w:t>
            </w:r>
            <w:r w:rsidR="00EC1E5B" w:rsidRPr="00907AC6">
              <w:rPr>
                <w:rFonts w:ascii="Bookman Old Style" w:hAnsi="Bookman Old Style" w:cs="Arial"/>
                <w:sz w:val="24"/>
                <w:szCs w:val="24"/>
              </w:rPr>
              <w:t xml:space="preserve"> yang sesuai dengan Undang-Undang Nomor 14 Tahun 2008 tentang Keterbukaan </w:t>
            </w:r>
            <w:r>
              <w:rPr>
                <w:rFonts w:ascii="Bookman Old Style" w:hAnsi="Bookman Old Style" w:cs="Arial"/>
                <w:sz w:val="24"/>
                <w:szCs w:val="24"/>
              </w:rPr>
              <w:t>Informasi Publik</w:t>
            </w:r>
            <w:r w:rsidR="00BB5F1B" w:rsidRPr="00907AC6">
              <w:rPr>
                <w:rFonts w:ascii="Bookman Old Style" w:hAnsi="Bookman Old Style" w:cs="Arial"/>
                <w:sz w:val="24"/>
                <w:szCs w:val="24"/>
              </w:rPr>
              <w:t xml:space="preserve"> serta informasi lain yang berkaitan dengan kepentingan publik.</w:t>
            </w:r>
          </w:p>
        </w:tc>
      </w:tr>
      <w:tr w:rsidR="0006454C" w:rsidRPr="00907AC6" w:rsidTr="00D51704">
        <w:tc>
          <w:tcPr>
            <w:tcW w:w="1031" w:type="pct"/>
          </w:tcPr>
          <w:p w:rsidR="0006454C" w:rsidRPr="00907AC6" w:rsidRDefault="0006454C" w:rsidP="007D454F">
            <w:pPr>
              <w:spacing w:line="276" w:lineRule="auto"/>
              <w:rPr>
                <w:rFonts w:ascii="Bookman Old Style" w:hAnsi="Bookman Old Style" w:cs="Arial"/>
                <w:sz w:val="24"/>
                <w:szCs w:val="24"/>
              </w:rPr>
            </w:pPr>
          </w:p>
        </w:tc>
        <w:tc>
          <w:tcPr>
            <w:tcW w:w="286" w:type="pct"/>
          </w:tcPr>
          <w:p w:rsidR="0006454C" w:rsidRDefault="0006454C" w:rsidP="007D454F">
            <w:pPr>
              <w:spacing w:line="276" w:lineRule="auto"/>
              <w:ind w:left="-98"/>
              <w:jc w:val="right"/>
              <w:rPr>
                <w:rFonts w:ascii="Bookman Old Style" w:hAnsi="Bookman Old Style" w:cs="Arial"/>
                <w:sz w:val="24"/>
                <w:szCs w:val="24"/>
              </w:rPr>
            </w:pPr>
            <w:r>
              <w:rPr>
                <w:rFonts w:ascii="Bookman Old Style" w:hAnsi="Bookman Old Style" w:cs="Arial"/>
                <w:sz w:val="24"/>
                <w:szCs w:val="24"/>
              </w:rPr>
              <w:t>9</w:t>
            </w:r>
            <w:r w:rsidRPr="00907AC6">
              <w:rPr>
                <w:rFonts w:ascii="Bookman Old Style" w:hAnsi="Bookman Old Style" w:cs="Arial"/>
                <w:sz w:val="24"/>
                <w:szCs w:val="24"/>
              </w:rPr>
              <w:t>.</w:t>
            </w:r>
          </w:p>
        </w:tc>
        <w:tc>
          <w:tcPr>
            <w:tcW w:w="3683" w:type="pct"/>
          </w:tcPr>
          <w:p w:rsidR="0006454C" w:rsidRPr="00BD1C5E" w:rsidRDefault="0006454C" w:rsidP="007D454F">
            <w:pPr>
              <w:shd w:val="clear" w:color="auto" w:fill="FFFFFF"/>
              <w:spacing w:line="276" w:lineRule="auto"/>
              <w:jc w:val="both"/>
              <w:rPr>
                <w:rFonts w:ascii="Bookman Old Style" w:eastAsia="Times New Roman" w:hAnsi="Bookman Old Style" w:cs="Arial"/>
                <w:sz w:val="24"/>
                <w:szCs w:val="24"/>
              </w:rPr>
            </w:pPr>
            <w:r w:rsidRPr="0006454C">
              <w:rPr>
                <w:rFonts w:ascii="Bookman Old Style" w:eastAsia="Times New Roman" w:hAnsi="Bookman Old Style" w:cs="Arial"/>
                <w:sz w:val="24"/>
                <w:szCs w:val="24"/>
              </w:rPr>
              <w:t xml:space="preserve">Informasi Elektronik adalah satu atau sekumpulan data elektronik, termasuk tetapi tidak terbatas pada tulisan,   suara,   gambar,   peta   rancangan,   foto, </w:t>
            </w:r>
            <w:r w:rsidRPr="0006454C">
              <w:rPr>
                <w:rFonts w:ascii="Bookman Old Style" w:eastAsia="Times New Roman" w:hAnsi="Bookman Old Style" w:cs="Arial"/>
                <w:i/>
                <w:sz w:val="24"/>
                <w:szCs w:val="24"/>
              </w:rPr>
              <w:t xml:space="preserve">Electronic Data  Interchange </w:t>
            </w:r>
            <w:r w:rsidRPr="0006454C">
              <w:rPr>
                <w:rFonts w:ascii="Bookman Old Style" w:eastAsia="Times New Roman" w:hAnsi="Bookman Old Style" w:cs="Arial"/>
                <w:sz w:val="24"/>
                <w:szCs w:val="24"/>
              </w:rPr>
              <w:t>(EDI),  surat  elektronik (</w:t>
            </w:r>
            <w:r w:rsidRPr="0006454C">
              <w:rPr>
                <w:rFonts w:ascii="Bookman Old Style" w:eastAsia="Times New Roman" w:hAnsi="Bookman Old Style" w:cs="Arial"/>
                <w:szCs w:val="24"/>
              </w:rPr>
              <w:t>electronic   mail</w:t>
            </w:r>
            <w:r w:rsidRPr="0006454C">
              <w:rPr>
                <w:rFonts w:ascii="Bookman Old Style" w:eastAsia="Times New Roman" w:hAnsi="Bookman Old Style" w:cs="Arial"/>
                <w:sz w:val="24"/>
                <w:szCs w:val="24"/>
              </w:rPr>
              <w:t>),   telegram,   teleks, telecopy</w:t>
            </w:r>
            <w:r w:rsidR="00BD1C5E">
              <w:rPr>
                <w:rFonts w:ascii="Bookman Old Style" w:eastAsia="Times New Roman" w:hAnsi="Bookman Old Style" w:cs="Arial"/>
                <w:sz w:val="24"/>
                <w:szCs w:val="24"/>
              </w:rPr>
              <w:t xml:space="preserve"> </w:t>
            </w:r>
            <w:r w:rsidRPr="0006454C">
              <w:rPr>
                <w:rFonts w:ascii="Bookman Old Style" w:eastAsia="Times New Roman" w:hAnsi="Bookman Old Style" w:cs="Arial"/>
                <w:sz w:val="24"/>
                <w:szCs w:val="24"/>
              </w:rPr>
              <w:t xml:space="preserve">atau </w:t>
            </w:r>
            <w:r w:rsidR="008B7D0B">
              <w:rPr>
                <w:rFonts w:ascii="Bookman Old Style" w:eastAsia="Times New Roman" w:hAnsi="Bookman Old Style" w:cs="Arial"/>
                <w:sz w:val="24"/>
                <w:szCs w:val="24"/>
              </w:rPr>
              <w:t>sejenis</w:t>
            </w:r>
            <w:r w:rsidRPr="0006454C">
              <w:rPr>
                <w:rFonts w:ascii="Bookman Old Style" w:eastAsia="Times New Roman" w:hAnsi="Bookman Old Style" w:cs="Arial"/>
                <w:sz w:val="24"/>
                <w:szCs w:val="24"/>
              </w:rPr>
              <w:t>nya, huruf, tanda, angka, kode akses, simbol, atau  perfrasi  yang  telah  diolah  yang  memiliki  arti atau   dapat   dipahami   oleh   orang   yang   mampu</w:t>
            </w:r>
            <w:r w:rsidR="00BD1C5E">
              <w:rPr>
                <w:rFonts w:ascii="Bookman Old Style" w:eastAsia="Times New Roman" w:hAnsi="Bookman Old Style" w:cs="Arial"/>
                <w:sz w:val="24"/>
                <w:szCs w:val="24"/>
              </w:rPr>
              <w:t xml:space="preserve"> </w:t>
            </w:r>
            <w:r w:rsidRPr="0006454C">
              <w:rPr>
                <w:rFonts w:ascii="Bookman Old Style" w:eastAsia="Times New Roman" w:hAnsi="Bookman Old Style" w:cs="Arial"/>
                <w:sz w:val="24"/>
                <w:szCs w:val="24"/>
              </w:rPr>
              <w:t>memahaminya.</w:t>
            </w:r>
            <w:r w:rsidRPr="00BD1C5E">
              <w:rPr>
                <w:rFonts w:ascii="Bookman Old Style" w:eastAsia="Times New Roman" w:hAnsi="Bookman Old Style" w:cs="Arial"/>
                <w:sz w:val="24"/>
                <w:szCs w:val="24"/>
              </w:rPr>
              <w:t xml:space="preserve"> </w:t>
            </w:r>
          </w:p>
        </w:tc>
      </w:tr>
      <w:tr w:rsidR="00C275B7" w:rsidRPr="00907AC6" w:rsidTr="00D51704">
        <w:tc>
          <w:tcPr>
            <w:tcW w:w="1031" w:type="pct"/>
          </w:tcPr>
          <w:p w:rsidR="00C275B7" w:rsidRPr="00907AC6" w:rsidRDefault="00C275B7" w:rsidP="007D454F">
            <w:pPr>
              <w:spacing w:line="276" w:lineRule="auto"/>
              <w:rPr>
                <w:rFonts w:ascii="Bookman Old Style" w:hAnsi="Bookman Old Style" w:cs="Arial"/>
                <w:sz w:val="24"/>
                <w:szCs w:val="24"/>
              </w:rPr>
            </w:pPr>
          </w:p>
        </w:tc>
        <w:tc>
          <w:tcPr>
            <w:tcW w:w="286" w:type="pct"/>
          </w:tcPr>
          <w:p w:rsidR="00C275B7" w:rsidRDefault="00C15F8A" w:rsidP="007D454F">
            <w:pPr>
              <w:spacing w:line="276" w:lineRule="auto"/>
              <w:ind w:left="-98"/>
              <w:jc w:val="right"/>
              <w:rPr>
                <w:rFonts w:ascii="Bookman Old Style" w:hAnsi="Bookman Old Style" w:cs="Arial"/>
                <w:sz w:val="24"/>
                <w:szCs w:val="24"/>
              </w:rPr>
            </w:pPr>
            <w:r>
              <w:rPr>
                <w:rFonts w:ascii="Bookman Old Style" w:hAnsi="Bookman Old Style" w:cs="Arial"/>
                <w:sz w:val="24"/>
                <w:szCs w:val="24"/>
              </w:rPr>
              <w:t>10</w:t>
            </w:r>
            <w:r w:rsidRPr="00907AC6">
              <w:rPr>
                <w:rFonts w:ascii="Bookman Old Style" w:hAnsi="Bookman Old Style" w:cs="Arial"/>
                <w:sz w:val="24"/>
                <w:szCs w:val="24"/>
              </w:rPr>
              <w:t>.</w:t>
            </w:r>
          </w:p>
        </w:tc>
        <w:tc>
          <w:tcPr>
            <w:tcW w:w="3683" w:type="pct"/>
          </w:tcPr>
          <w:p w:rsidR="00C275B7" w:rsidRPr="00C15F8A" w:rsidRDefault="00C15F8A" w:rsidP="007D454F">
            <w:pPr>
              <w:shd w:val="clear" w:color="auto" w:fill="FFFFFF"/>
              <w:spacing w:line="276" w:lineRule="auto"/>
              <w:jc w:val="both"/>
              <w:rPr>
                <w:rFonts w:ascii="Bookman Old Style" w:eastAsia="Times New Roman" w:hAnsi="Bookman Old Style" w:cs="Arial"/>
                <w:sz w:val="24"/>
                <w:szCs w:val="24"/>
              </w:rPr>
            </w:pPr>
            <w:r w:rsidRPr="00C275B7">
              <w:rPr>
                <w:rFonts w:ascii="Bookman Old Style" w:eastAsia="Times New Roman" w:hAnsi="Bookman Old Style" w:cs="Arial"/>
                <w:sz w:val="24"/>
                <w:szCs w:val="24"/>
              </w:rPr>
              <w:t>Dokumen    Elektronik    adalah    setiap    Informasi Elektronik   yang   dibuat,   diteruskan,   dikirimkan,</w:t>
            </w:r>
            <w:r>
              <w:rPr>
                <w:rFonts w:ascii="Bookman Old Style" w:eastAsia="Times New Roman" w:hAnsi="Bookman Old Style" w:cs="Arial"/>
                <w:sz w:val="24"/>
                <w:szCs w:val="24"/>
              </w:rPr>
              <w:t xml:space="preserve"> </w:t>
            </w:r>
            <w:r w:rsidRPr="00C275B7">
              <w:rPr>
                <w:rFonts w:ascii="Bookman Old Style" w:eastAsia="Times New Roman" w:hAnsi="Bookman Old Style" w:cs="Arial"/>
                <w:sz w:val="24"/>
                <w:szCs w:val="24"/>
              </w:rPr>
              <w:t>diterima,   atau   disimpan   dalam   bentuk   analog, digital,  elektromagnetik,  optikal,  atau  sejenisnya, yang  dapat  dilihat,  ditampilkan,  dan/atau  didengar melalui komputer atau sistem  elektronik, termasuk tetapi  tidak  terbatas  pada  tulisan,  suara,  gambar, peta, rancangan, foto atau sejenisnya, huruf, tanda, angka, kode   akses,   simbol   atau   perforasi   yang memiliki makna atau arti atau dapat dipahami oleh orang yang mampu</w:t>
            </w:r>
            <w:r>
              <w:rPr>
                <w:rFonts w:ascii="Bookman Old Style" w:eastAsia="Times New Roman" w:hAnsi="Bookman Old Style" w:cs="Arial"/>
                <w:sz w:val="24"/>
                <w:szCs w:val="24"/>
              </w:rPr>
              <w:t xml:space="preserve"> </w:t>
            </w:r>
            <w:r w:rsidRPr="00C275B7">
              <w:rPr>
                <w:rFonts w:ascii="Bookman Old Style" w:eastAsia="Times New Roman" w:hAnsi="Bookman Old Style" w:cs="Arial"/>
                <w:sz w:val="24"/>
                <w:szCs w:val="24"/>
              </w:rPr>
              <w:t>memahaminya.</w:t>
            </w:r>
            <w:r>
              <w:rPr>
                <w:rFonts w:ascii="Bookman Old Style" w:eastAsia="Times New Roman" w:hAnsi="Bookman Old Style" w:cs="Arial"/>
                <w:sz w:val="24"/>
                <w:szCs w:val="24"/>
              </w:rPr>
              <w:t xml:space="preserve"> </w:t>
            </w:r>
          </w:p>
        </w:tc>
      </w:tr>
      <w:tr w:rsidR="00D0051F" w:rsidRPr="00907AC6" w:rsidTr="00D51704">
        <w:tc>
          <w:tcPr>
            <w:tcW w:w="1031" w:type="pct"/>
          </w:tcPr>
          <w:p w:rsidR="00D0051F" w:rsidRPr="00907AC6" w:rsidRDefault="00D0051F" w:rsidP="007D454F">
            <w:pPr>
              <w:spacing w:line="276" w:lineRule="auto"/>
              <w:rPr>
                <w:rFonts w:ascii="Bookman Old Style" w:hAnsi="Bookman Old Style" w:cs="Arial"/>
                <w:sz w:val="24"/>
                <w:szCs w:val="24"/>
              </w:rPr>
            </w:pPr>
          </w:p>
        </w:tc>
        <w:tc>
          <w:tcPr>
            <w:tcW w:w="286" w:type="pct"/>
          </w:tcPr>
          <w:p w:rsidR="00D0051F" w:rsidRPr="00907AC6" w:rsidRDefault="00C15F8A" w:rsidP="007D454F">
            <w:pPr>
              <w:spacing w:line="276" w:lineRule="auto"/>
              <w:ind w:left="-98"/>
              <w:jc w:val="right"/>
              <w:rPr>
                <w:rFonts w:ascii="Bookman Old Style" w:hAnsi="Bookman Old Style" w:cs="Arial"/>
                <w:sz w:val="24"/>
                <w:szCs w:val="24"/>
              </w:rPr>
            </w:pPr>
            <w:r>
              <w:rPr>
                <w:rFonts w:ascii="Bookman Old Style" w:hAnsi="Bookman Old Style" w:cs="Arial"/>
                <w:sz w:val="24"/>
                <w:szCs w:val="24"/>
              </w:rPr>
              <w:t>11</w:t>
            </w:r>
            <w:r w:rsidRPr="00907AC6">
              <w:rPr>
                <w:rFonts w:ascii="Bookman Old Style" w:hAnsi="Bookman Old Style" w:cs="Arial"/>
                <w:sz w:val="24"/>
                <w:szCs w:val="24"/>
              </w:rPr>
              <w:t>.</w:t>
            </w:r>
          </w:p>
        </w:tc>
        <w:tc>
          <w:tcPr>
            <w:tcW w:w="3683" w:type="pct"/>
          </w:tcPr>
          <w:p w:rsidR="00D0051F" w:rsidRPr="00907AC6" w:rsidRDefault="00D0051F" w:rsidP="007D454F">
            <w:pPr>
              <w:spacing w:line="276" w:lineRule="auto"/>
              <w:jc w:val="both"/>
              <w:rPr>
                <w:rFonts w:ascii="Bookman Old Style" w:hAnsi="Bookman Old Style" w:cs="Arial"/>
                <w:sz w:val="24"/>
                <w:szCs w:val="24"/>
              </w:rPr>
            </w:pPr>
            <w:r w:rsidRPr="00907AC6">
              <w:rPr>
                <w:rFonts w:ascii="Bookman Old Style" w:hAnsi="Bookman Old Style" w:cs="Arial"/>
                <w:sz w:val="24"/>
                <w:szCs w:val="24"/>
              </w:rPr>
              <w:t xml:space="preserve">Dokumentasi adalah pengumpulan, pengolahan, penyusunan, dan pencatatan dokumen, data, gambar, dan suara untuk bahan </w:t>
            </w:r>
            <w:r w:rsidR="00C74433">
              <w:rPr>
                <w:rFonts w:ascii="Bookman Old Style" w:hAnsi="Bookman Old Style" w:cs="Arial"/>
                <w:sz w:val="24"/>
                <w:szCs w:val="24"/>
              </w:rPr>
              <w:t>Informasi Publik</w:t>
            </w:r>
            <w:r w:rsidR="00CC1197" w:rsidRPr="00907AC6">
              <w:rPr>
                <w:rFonts w:ascii="Bookman Old Style" w:hAnsi="Bookman Old Style" w:cs="Arial"/>
                <w:sz w:val="24"/>
                <w:szCs w:val="24"/>
              </w:rPr>
              <w:t>.</w:t>
            </w:r>
          </w:p>
        </w:tc>
      </w:tr>
      <w:tr w:rsidR="00FB36F5" w:rsidRPr="00907AC6" w:rsidTr="00D51704">
        <w:tc>
          <w:tcPr>
            <w:tcW w:w="1031" w:type="pct"/>
          </w:tcPr>
          <w:p w:rsidR="00FB36F5" w:rsidRPr="00907AC6" w:rsidRDefault="00FB36F5" w:rsidP="007D454F">
            <w:pPr>
              <w:spacing w:line="276" w:lineRule="auto"/>
              <w:rPr>
                <w:rFonts w:ascii="Bookman Old Style" w:hAnsi="Bookman Old Style" w:cs="Arial"/>
                <w:sz w:val="24"/>
                <w:szCs w:val="24"/>
              </w:rPr>
            </w:pPr>
          </w:p>
        </w:tc>
        <w:tc>
          <w:tcPr>
            <w:tcW w:w="286" w:type="pct"/>
          </w:tcPr>
          <w:p w:rsidR="00FB36F5" w:rsidRPr="00907AC6" w:rsidRDefault="00C15F8A" w:rsidP="007D454F">
            <w:pPr>
              <w:spacing w:line="276" w:lineRule="auto"/>
              <w:ind w:left="-98"/>
              <w:jc w:val="right"/>
              <w:rPr>
                <w:rFonts w:ascii="Bookman Old Style" w:hAnsi="Bookman Old Style" w:cs="Arial"/>
                <w:sz w:val="24"/>
                <w:szCs w:val="24"/>
              </w:rPr>
            </w:pPr>
            <w:r>
              <w:rPr>
                <w:rFonts w:ascii="Bookman Old Style" w:hAnsi="Bookman Old Style" w:cs="Arial"/>
                <w:sz w:val="24"/>
                <w:szCs w:val="24"/>
              </w:rPr>
              <w:t>12</w:t>
            </w:r>
            <w:r w:rsidRPr="00907AC6">
              <w:rPr>
                <w:rFonts w:ascii="Bookman Old Style" w:hAnsi="Bookman Old Style" w:cs="Arial"/>
                <w:sz w:val="24"/>
                <w:szCs w:val="24"/>
              </w:rPr>
              <w:t>.</w:t>
            </w:r>
          </w:p>
        </w:tc>
        <w:tc>
          <w:tcPr>
            <w:tcW w:w="3683" w:type="pct"/>
          </w:tcPr>
          <w:p w:rsidR="00FB36F5" w:rsidRPr="00907AC6" w:rsidRDefault="00FB36F5" w:rsidP="007D454F">
            <w:pPr>
              <w:spacing w:line="276" w:lineRule="auto"/>
              <w:jc w:val="both"/>
              <w:rPr>
                <w:rFonts w:ascii="Bookman Old Style" w:hAnsi="Bookman Old Style" w:cs="Arial"/>
                <w:sz w:val="24"/>
                <w:szCs w:val="24"/>
              </w:rPr>
            </w:pPr>
            <w:r w:rsidRPr="00907AC6">
              <w:rPr>
                <w:rFonts w:ascii="Bookman Old Style" w:hAnsi="Bookman Old Style" w:cs="Arial"/>
                <w:sz w:val="24"/>
                <w:szCs w:val="24"/>
              </w:rPr>
              <w:t xml:space="preserve">Badan Publik adalah lembaga eksekutif, legislatif, yudikatif, dan badan lainnya yang fungsi dan tugas pokoknya berkaitan dengan penyelenggaraan negara, yang sebagian atau seluruh dananya bersumber dari Anggaran Pendapatan dan Belanja Negara dan/atau Anggaran Pendapatan dan Belanja Daerah, atau organisasi non Pemerintah sepanjang sebagian atau seluruh dananya bersumber dari Anggaran Pendapatan </w:t>
            </w:r>
            <w:r w:rsidRPr="00907AC6">
              <w:rPr>
                <w:rFonts w:ascii="Bookman Old Style" w:hAnsi="Bookman Old Style" w:cs="Arial"/>
                <w:sz w:val="24"/>
                <w:szCs w:val="24"/>
              </w:rPr>
              <w:lastRenderedPageBreak/>
              <w:t>dan Belanja Negara dan/atau Anggaran Pendapatan dan Belanja Daerah, sumbangan masyarakat, dan/atau luar negeri.</w:t>
            </w:r>
          </w:p>
        </w:tc>
      </w:tr>
      <w:tr w:rsidR="001707B1" w:rsidRPr="00907AC6" w:rsidTr="00D51704">
        <w:tc>
          <w:tcPr>
            <w:tcW w:w="1031" w:type="pct"/>
          </w:tcPr>
          <w:p w:rsidR="001707B1" w:rsidRPr="00907AC6" w:rsidRDefault="001707B1" w:rsidP="007D454F">
            <w:pPr>
              <w:spacing w:line="276" w:lineRule="auto"/>
              <w:rPr>
                <w:rFonts w:ascii="Bookman Old Style" w:hAnsi="Bookman Old Style" w:cs="Arial"/>
                <w:sz w:val="24"/>
                <w:szCs w:val="24"/>
              </w:rPr>
            </w:pPr>
          </w:p>
        </w:tc>
        <w:tc>
          <w:tcPr>
            <w:tcW w:w="286" w:type="pct"/>
          </w:tcPr>
          <w:p w:rsidR="001707B1" w:rsidRPr="00907AC6" w:rsidRDefault="001707B1" w:rsidP="007D454F">
            <w:pPr>
              <w:spacing w:line="276" w:lineRule="auto"/>
              <w:ind w:left="-98"/>
              <w:jc w:val="right"/>
              <w:rPr>
                <w:rFonts w:ascii="Bookman Old Style" w:hAnsi="Bookman Old Style" w:cs="Arial"/>
                <w:sz w:val="24"/>
                <w:szCs w:val="24"/>
              </w:rPr>
            </w:pPr>
            <w:r>
              <w:rPr>
                <w:rFonts w:ascii="Bookman Old Style" w:hAnsi="Bookman Old Style" w:cs="Arial"/>
                <w:sz w:val="24"/>
                <w:szCs w:val="24"/>
              </w:rPr>
              <w:t>13</w:t>
            </w:r>
            <w:r w:rsidRPr="00907AC6">
              <w:rPr>
                <w:rFonts w:ascii="Bookman Old Style" w:hAnsi="Bookman Old Style" w:cs="Arial"/>
                <w:sz w:val="24"/>
                <w:szCs w:val="24"/>
              </w:rPr>
              <w:t>.</w:t>
            </w:r>
          </w:p>
        </w:tc>
        <w:tc>
          <w:tcPr>
            <w:tcW w:w="3683" w:type="pct"/>
          </w:tcPr>
          <w:p w:rsidR="001707B1" w:rsidRPr="003757D2" w:rsidRDefault="001707B1" w:rsidP="007D454F">
            <w:pPr>
              <w:spacing w:line="276" w:lineRule="auto"/>
              <w:jc w:val="both"/>
              <w:rPr>
                <w:rFonts w:ascii="Bookman Old Style" w:hAnsi="Bookman Old Style" w:cs="Arial"/>
                <w:sz w:val="24"/>
                <w:szCs w:val="24"/>
              </w:rPr>
            </w:pPr>
            <w:r w:rsidRPr="003757D2">
              <w:rPr>
                <w:rFonts w:ascii="Bookman Old Style" w:hAnsi="Bookman Old Style"/>
                <w:sz w:val="24"/>
                <w:szCs w:val="24"/>
              </w:rPr>
              <w:t>Teknologi Informasi adalah suatu teknik untuk mengumpulkan, menyiapkan, menyimpan, memproses, mengumumkan, menganalisis, *Komisi Informasi Pusat* 4 dan/atau menyebarkan Informasi.</w:t>
            </w:r>
          </w:p>
        </w:tc>
      </w:tr>
      <w:tr w:rsidR="001707B1" w:rsidRPr="00907AC6" w:rsidTr="00D51704">
        <w:tc>
          <w:tcPr>
            <w:tcW w:w="1031" w:type="pct"/>
          </w:tcPr>
          <w:p w:rsidR="001707B1" w:rsidRPr="00907AC6" w:rsidRDefault="001707B1" w:rsidP="007D454F">
            <w:pPr>
              <w:spacing w:line="276" w:lineRule="auto"/>
              <w:rPr>
                <w:rFonts w:ascii="Bookman Old Style" w:hAnsi="Bookman Old Style" w:cs="Arial"/>
                <w:sz w:val="24"/>
                <w:szCs w:val="24"/>
              </w:rPr>
            </w:pPr>
          </w:p>
        </w:tc>
        <w:tc>
          <w:tcPr>
            <w:tcW w:w="286" w:type="pct"/>
          </w:tcPr>
          <w:p w:rsidR="001707B1" w:rsidRPr="00907AC6" w:rsidRDefault="001707B1" w:rsidP="007D454F">
            <w:pPr>
              <w:spacing w:line="276" w:lineRule="auto"/>
              <w:ind w:left="-98"/>
              <w:jc w:val="right"/>
              <w:rPr>
                <w:rFonts w:ascii="Bookman Old Style" w:hAnsi="Bookman Old Style" w:cs="Arial"/>
                <w:sz w:val="24"/>
                <w:szCs w:val="24"/>
              </w:rPr>
            </w:pPr>
            <w:r>
              <w:rPr>
                <w:rFonts w:ascii="Bookman Old Style" w:hAnsi="Bookman Old Style" w:cs="Arial"/>
                <w:sz w:val="24"/>
                <w:szCs w:val="24"/>
              </w:rPr>
              <w:t>14</w:t>
            </w:r>
            <w:r w:rsidRPr="00907AC6">
              <w:rPr>
                <w:rFonts w:ascii="Bookman Old Style" w:hAnsi="Bookman Old Style" w:cs="Arial"/>
                <w:sz w:val="24"/>
                <w:szCs w:val="24"/>
              </w:rPr>
              <w:t>.</w:t>
            </w:r>
          </w:p>
        </w:tc>
        <w:tc>
          <w:tcPr>
            <w:tcW w:w="3683" w:type="pct"/>
          </w:tcPr>
          <w:p w:rsidR="001707B1" w:rsidRPr="003757D2" w:rsidRDefault="001707B1" w:rsidP="007D454F">
            <w:pPr>
              <w:spacing w:line="276" w:lineRule="auto"/>
              <w:jc w:val="both"/>
              <w:rPr>
                <w:rFonts w:ascii="Bookman Old Style" w:hAnsi="Bookman Old Style" w:cs="Arial"/>
                <w:sz w:val="24"/>
                <w:szCs w:val="24"/>
              </w:rPr>
            </w:pPr>
            <w:r w:rsidRPr="003757D2">
              <w:rPr>
                <w:rFonts w:ascii="Bookman Old Style" w:hAnsi="Bookman Old Style"/>
                <w:sz w:val="24"/>
                <w:szCs w:val="24"/>
              </w:rPr>
              <w:t>Sistem Elektronik adalah serangkaian perangkat dan prosedur elektronik yang berfungsi mempersiapkan, mengumpulkan, mengolah, menganalisis, menyimpan, menampilkan, mengumumkan, mengirimkan, dan/atau menyebarkan Informasi Elektronik.</w:t>
            </w:r>
          </w:p>
        </w:tc>
      </w:tr>
      <w:tr w:rsidR="001707B1" w:rsidRPr="00907AC6" w:rsidTr="00D51704">
        <w:tc>
          <w:tcPr>
            <w:tcW w:w="1031" w:type="pct"/>
          </w:tcPr>
          <w:p w:rsidR="001707B1" w:rsidRPr="00907AC6" w:rsidRDefault="001707B1" w:rsidP="007D454F">
            <w:pPr>
              <w:spacing w:line="276" w:lineRule="auto"/>
              <w:rPr>
                <w:rFonts w:ascii="Bookman Old Style" w:hAnsi="Bookman Old Style" w:cs="Arial"/>
                <w:sz w:val="24"/>
                <w:szCs w:val="24"/>
              </w:rPr>
            </w:pPr>
          </w:p>
        </w:tc>
        <w:tc>
          <w:tcPr>
            <w:tcW w:w="286" w:type="pct"/>
          </w:tcPr>
          <w:p w:rsidR="001707B1" w:rsidRPr="00907AC6" w:rsidRDefault="001707B1" w:rsidP="007D454F">
            <w:pPr>
              <w:spacing w:line="276" w:lineRule="auto"/>
              <w:ind w:left="-98"/>
              <w:jc w:val="right"/>
              <w:rPr>
                <w:rFonts w:ascii="Bookman Old Style" w:hAnsi="Bookman Old Style" w:cs="Arial"/>
                <w:sz w:val="24"/>
                <w:szCs w:val="24"/>
              </w:rPr>
            </w:pPr>
            <w:r>
              <w:rPr>
                <w:rFonts w:ascii="Bookman Old Style" w:hAnsi="Bookman Old Style" w:cs="Arial"/>
                <w:sz w:val="24"/>
                <w:szCs w:val="24"/>
              </w:rPr>
              <w:t>15</w:t>
            </w:r>
            <w:r w:rsidRPr="00907AC6">
              <w:rPr>
                <w:rFonts w:ascii="Bookman Old Style" w:hAnsi="Bookman Old Style" w:cs="Arial"/>
                <w:sz w:val="24"/>
                <w:szCs w:val="24"/>
              </w:rPr>
              <w:t>.</w:t>
            </w:r>
          </w:p>
        </w:tc>
        <w:tc>
          <w:tcPr>
            <w:tcW w:w="3683" w:type="pct"/>
          </w:tcPr>
          <w:p w:rsidR="001707B1" w:rsidRPr="00907AC6" w:rsidRDefault="001707B1" w:rsidP="007D454F">
            <w:pPr>
              <w:spacing w:line="276" w:lineRule="auto"/>
              <w:jc w:val="both"/>
              <w:rPr>
                <w:rFonts w:ascii="Bookman Old Style" w:hAnsi="Bookman Old Style" w:cs="Arial"/>
                <w:sz w:val="24"/>
                <w:szCs w:val="24"/>
              </w:rPr>
            </w:pPr>
            <w:r w:rsidRPr="00907AC6">
              <w:rPr>
                <w:rFonts w:ascii="Bookman Old Style" w:hAnsi="Bookman Old Style" w:cs="Arial"/>
                <w:sz w:val="24"/>
                <w:szCs w:val="24"/>
              </w:rPr>
              <w:t>Pejabat Publik adalah orang yang ditunjuk dan diberi tugas untuk menduduki posisi atau jabatan tertentu pada Badan Publik.</w:t>
            </w:r>
          </w:p>
        </w:tc>
      </w:tr>
      <w:tr w:rsidR="001707B1" w:rsidRPr="00907AC6" w:rsidTr="00D51704">
        <w:tc>
          <w:tcPr>
            <w:tcW w:w="1031" w:type="pct"/>
          </w:tcPr>
          <w:p w:rsidR="001707B1" w:rsidRPr="00907AC6" w:rsidRDefault="001707B1" w:rsidP="007D454F">
            <w:pPr>
              <w:spacing w:line="276" w:lineRule="auto"/>
              <w:rPr>
                <w:rFonts w:ascii="Bookman Old Style" w:hAnsi="Bookman Old Style" w:cs="Arial"/>
                <w:sz w:val="24"/>
                <w:szCs w:val="24"/>
              </w:rPr>
            </w:pPr>
          </w:p>
        </w:tc>
        <w:tc>
          <w:tcPr>
            <w:tcW w:w="286" w:type="pct"/>
          </w:tcPr>
          <w:p w:rsidR="001707B1" w:rsidRPr="00907AC6" w:rsidRDefault="001707B1" w:rsidP="007D454F">
            <w:pPr>
              <w:spacing w:line="276" w:lineRule="auto"/>
              <w:ind w:left="-98"/>
              <w:jc w:val="right"/>
              <w:rPr>
                <w:rFonts w:ascii="Bookman Old Style" w:hAnsi="Bookman Old Style" w:cs="Arial"/>
                <w:sz w:val="24"/>
                <w:szCs w:val="24"/>
              </w:rPr>
            </w:pPr>
            <w:r>
              <w:rPr>
                <w:rFonts w:ascii="Bookman Old Style" w:hAnsi="Bookman Old Style" w:cs="Arial"/>
                <w:sz w:val="24"/>
                <w:szCs w:val="24"/>
              </w:rPr>
              <w:t>16</w:t>
            </w:r>
            <w:r w:rsidRPr="00907AC6">
              <w:rPr>
                <w:rFonts w:ascii="Bookman Old Style" w:hAnsi="Bookman Old Style" w:cs="Arial"/>
                <w:sz w:val="24"/>
                <w:szCs w:val="24"/>
              </w:rPr>
              <w:t>.</w:t>
            </w:r>
          </w:p>
        </w:tc>
        <w:tc>
          <w:tcPr>
            <w:tcW w:w="3683" w:type="pct"/>
          </w:tcPr>
          <w:p w:rsidR="001707B1" w:rsidRPr="00907AC6" w:rsidRDefault="001707B1" w:rsidP="007D454F">
            <w:pPr>
              <w:spacing w:line="276" w:lineRule="auto"/>
              <w:jc w:val="both"/>
              <w:rPr>
                <w:rFonts w:ascii="Bookman Old Style" w:hAnsi="Bookman Old Style" w:cs="Arial"/>
                <w:sz w:val="24"/>
                <w:szCs w:val="24"/>
              </w:rPr>
            </w:pPr>
            <w:r w:rsidRPr="00907AC6">
              <w:rPr>
                <w:rFonts w:ascii="Bookman Old Style" w:hAnsi="Bookman Old Style" w:cs="Arial"/>
                <w:sz w:val="24"/>
                <w:szCs w:val="24"/>
              </w:rPr>
              <w:t xml:space="preserve">Pejabat Pengelola </w:t>
            </w:r>
            <w:r>
              <w:rPr>
                <w:rFonts w:ascii="Bookman Old Style" w:hAnsi="Bookman Old Style" w:cs="Arial"/>
                <w:sz w:val="24"/>
                <w:szCs w:val="24"/>
              </w:rPr>
              <w:t>Informasi dan Dokumentasi</w:t>
            </w:r>
            <w:r w:rsidRPr="00907AC6">
              <w:rPr>
                <w:rFonts w:ascii="Bookman Old Style" w:hAnsi="Bookman Old Style" w:cs="Arial"/>
                <w:sz w:val="24"/>
                <w:szCs w:val="24"/>
              </w:rPr>
              <w:t>, yang selanjutnya disebut PPID adalah Pejabat yang bertanggung jawab di</w:t>
            </w:r>
            <w:r>
              <w:rPr>
                <w:rFonts w:ascii="Bookman Old Style" w:hAnsi="Bookman Old Style" w:cs="Arial"/>
                <w:sz w:val="24"/>
                <w:szCs w:val="24"/>
              </w:rPr>
              <w:t xml:space="preserve"> </w:t>
            </w:r>
            <w:r w:rsidRPr="00907AC6">
              <w:rPr>
                <w:rFonts w:ascii="Bookman Old Style" w:hAnsi="Bookman Old Style" w:cs="Arial"/>
                <w:sz w:val="24"/>
                <w:szCs w:val="24"/>
              </w:rPr>
              <w:t xml:space="preserve">bidang pengumpulan, penyimpanan, pendokumentasian, penyediaan, distribusi, dan/atau pelayanan informasi di </w:t>
            </w:r>
            <w:r>
              <w:rPr>
                <w:rFonts w:ascii="Bookman Old Style" w:hAnsi="Bookman Old Style" w:cs="Arial"/>
                <w:sz w:val="24"/>
                <w:szCs w:val="24"/>
              </w:rPr>
              <w:t xml:space="preserve">lingkungan Pemerintahan Daerah. </w:t>
            </w:r>
          </w:p>
        </w:tc>
      </w:tr>
      <w:tr w:rsidR="001707B1" w:rsidRPr="00907AC6" w:rsidTr="00D51704">
        <w:tc>
          <w:tcPr>
            <w:tcW w:w="1031" w:type="pct"/>
          </w:tcPr>
          <w:p w:rsidR="001707B1" w:rsidRPr="00907AC6" w:rsidRDefault="001707B1" w:rsidP="007D454F">
            <w:pPr>
              <w:spacing w:line="276" w:lineRule="auto"/>
              <w:rPr>
                <w:rFonts w:ascii="Bookman Old Style" w:hAnsi="Bookman Old Style" w:cs="Arial"/>
                <w:sz w:val="24"/>
                <w:szCs w:val="24"/>
              </w:rPr>
            </w:pPr>
          </w:p>
        </w:tc>
        <w:tc>
          <w:tcPr>
            <w:tcW w:w="286" w:type="pct"/>
          </w:tcPr>
          <w:p w:rsidR="001707B1" w:rsidRPr="00907AC6" w:rsidRDefault="001707B1" w:rsidP="007D454F">
            <w:pPr>
              <w:spacing w:line="276" w:lineRule="auto"/>
              <w:ind w:left="-98"/>
              <w:jc w:val="right"/>
              <w:rPr>
                <w:rFonts w:ascii="Bookman Old Style" w:hAnsi="Bookman Old Style" w:cs="Arial"/>
                <w:sz w:val="24"/>
                <w:szCs w:val="24"/>
              </w:rPr>
            </w:pPr>
            <w:r w:rsidRPr="00907AC6">
              <w:rPr>
                <w:rFonts w:ascii="Bookman Old Style" w:hAnsi="Bookman Old Style" w:cs="Arial"/>
                <w:sz w:val="24"/>
                <w:szCs w:val="24"/>
              </w:rPr>
              <w:t>1</w:t>
            </w:r>
            <w:r>
              <w:rPr>
                <w:rFonts w:ascii="Bookman Old Style" w:hAnsi="Bookman Old Style" w:cs="Arial"/>
                <w:sz w:val="24"/>
                <w:szCs w:val="24"/>
              </w:rPr>
              <w:t>7</w:t>
            </w:r>
            <w:r w:rsidRPr="00907AC6">
              <w:rPr>
                <w:rFonts w:ascii="Bookman Old Style" w:hAnsi="Bookman Old Style" w:cs="Arial"/>
                <w:sz w:val="24"/>
                <w:szCs w:val="24"/>
              </w:rPr>
              <w:t>.</w:t>
            </w:r>
          </w:p>
        </w:tc>
        <w:tc>
          <w:tcPr>
            <w:tcW w:w="3683" w:type="pct"/>
          </w:tcPr>
          <w:p w:rsidR="001707B1" w:rsidRPr="00907AC6" w:rsidRDefault="001707B1" w:rsidP="007D454F">
            <w:pPr>
              <w:spacing w:line="276" w:lineRule="auto"/>
              <w:jc w:val="both"/>
              <w:rPr>
                <w:rFonts w:ascii="Bookman Old Style" w:hAnsi="Bookman Old Style" w:cs="Arial"/>
                <w:sz w:val="24"/>
                <w:szCs w:val="24"/>
              </w:rPr>
            </w:pPr>
            <w:r w:rsidRPr="00907AC6">
              <w:rPr>
                <w:rFonts w:ascii="Bookman Old Style" w:hAnsi="Bookman Old Style" w:cs="Arial"/>
                <w:sz w:val="24"/>
                <w:szCs w:val="24"/>
              </w:rPr>
              <w:t xml:space="preserve">Atasan PPID adalah pejabat yang merupakan atasan </w:t>
            </w:r>
            <w:r w:rsidRPr="003757D2">
              <w:rPr>
                <w:rFonts w:ascii="Bookman Old Style" w:hAnsi="Bookman Old Style"/>
                <w:sz w:val="24"/>
                <w:szCs w:val="24"/>
              </w:rPr>
              <w:t>langsung PPID dan/atau atasan dari atasan langsung</w:t>
            </w:r>
            <w:r>
              <w:rPr>
                <w:rFonts w:ascii="Bookman Old Style" w:hAnsi="Bookman Old Style"/>
                <w:sz w:val="24"/>
                <w:szCs w:val="24"/>
              </w:rPr>
              <w:t>.</w:t>
            </w:r>
          </w:p>
        </w:tc>
      </w:tr>
      <w:tr w:rsidR="001707B1" w:rsidRPr="00907AC6" w:rsidTr="00D51704">
        <w:tc>
          <w:tcPr>
            <w:tcW w:w="1031" w:type="pct"/>
          </w:tcPr>
          <w:p w:rsidR="001707B1" w:rsidRPr="00907AC6" w:rsidRDefault="001707B1" w:rsidP="007D454F">
            <w:pPr>
              <w:spacing w:line="276" w:lineRule="auto"/>
              <w:rPr>
                <w:rFonts w:ascii="Bookman Old Style" w:hAnsi="Bookman Old Style" w:cs="Arial"/>
                <w:sz w:val="24"/>
                <w:szCs w:val="24"/>
              </w:rPr>
            </w:pPr>
          </w:p>
        </w:tc>
        <w:tc>
          <w:tcPr>
            <w:tcW w:w="286" w:type="pct"/>
          </w:tcPr>
          <w:p w:rsidR="001707B1" w:rsidRPr="00907AC6" w:rsidRDefault="001707B1" w:rsidP="007D454F">
            <w:pPr>
              <w:spacing w:line="276" w:lineRule="auto"/>
              <w:ind w:left="-98"/>
              <w:jc w:val="right"/>
              <w:rPr>
                <w:rFonts w:ascii="Bookman Old Style" w:hAnsi="Bookman Old Style" w:cs="Arial"/>
                <w:sz w:val="24"/>
                <w:szCs w:val="24"/>
              </w:rPr>
            </w:pPr>
            <w:r w:rsidRPr="00907AC6">
              <w:rPr>
                <w:rFonts w:ascii="Bookman Old Style" w:hAnsi="Bookman Old Style" w:cs="Arial"/>
                <w:sz w:val="24"/>
                <w:szCs w:val="24"/>
              </w:rPr>
              <w:t>1</w:t>
            </w:r>
            <w:r>
              <w:rPr>
                <w:rFonts w:ascii="Bookman Old Style" w:hAnsi="Bookman Old Style" w:cs="Arial"/>
                <w:sz w:val="24"/>
                <w:szCs w:val="24"/>
              </w:rPr>
              <w:t>8</w:t>
            </w:r>
            <w:r w:rsidRPr="00907AC6">
              <w:rPr>
                <w:rFonts w:ascii="Bookman Old Style" w:hAnsi="Bookman Old Style" w:cs="Arial"/>
                <w:sz w:val="24"/>
                <w:szCs w:val="24"/>
              </w:rPr>
              <w:t>.</w:t>
            </w:r>
          </w:p>
        </w:tc>
        <w:tc>
          <w:tcPr>
            <w:tcW w:w="3683" w:type="pct"/>
          </w:tcPr>
          <w:p w:rsidR="001707B1" w:rsidRPr="00907AC6" w:rsidRDefault="001707B1" w:rsidP="003F0FC5">
            <w:pPr>
              <w:spacing w:line="276" w:lineRule="auto"/>
              <w:jc w:val="both"/>
              <w:rPr>
                <w:rFonts w:ascii="Bookman Old Style" w:hAnsi="Bookman Old Style" w:cs="Arial"/>
                <w:sz w:val="24"/>
                <w:szCs w:val="24"/>
              </w:rPr>
            </w:pPr>
            <w:r>
              <w:rPr>
                <w:rFonts w:ascii="Bookman Old Style" w:hAnsi="Bookman Old Style" w:cs="Arial"/>
                <w:sz w:val="24"/>
                <w:szCs w:val="24"/>
              </w:rPr>
              <w:t xml:space="preserve">Daftar Informasi </w:t>
            </w:r>
            <w:r w:rsidRPr="00907AC6">
              <w:rPr>
                <w:rFonts w:ascii="Bookman Old Style" w:hAnsi="Bookman Old Style" w:cs="Arial"/>
                <w:sz w:val="24"/>
                <w:szCs w:val="24"/>
              </w:rPr>
              <w:t xml:space="preserve">Publik yang selanjutnya disingkat DIP adalah catatan yang berisi keterangan secara sistematis tentang seluruh </w:t>
            </w:r>
            <w:r>
              <w:rPr>
                <w:rFonts w:ascii="Bookman Old Style" w:hAnsi="Bookman Old Style" w:cs="Arial"/>
                <w:sz w:val="24"/>
                <w:szCs w:val="24"/>
              </w:rPr>
              <w:t>Informasi dan Dokumentasi</w:t>
            </w:r>
            <w:r w:rsidRPr="00907AC6">
              <w:rPr>
                <w:rFonts w:ascii="Bookman Old Style" w:hAnsi="Bookman Old Style" w:cs="Arial"/>
                <w:sz w:val="24"/>
                <w:szCs w:val="24"/>
              </w:rPr>
              <w:t xml:space="preserve"> publik yang berada di</w:t>
            </w:r>
            <w:r>
              <w:rPr>
                <w:rFonts w:ascii="Bookman Old Style" w:hAnsi="Bookman Old Style" w:cs="Arial"/>
                <w:sz w:val="24"/>
                <w:szCs w:val="24"/>
              </w:rPr>
              <w:t xml:space="preserve"> </w:t>
            </w:r>
            <w:r w:rsidRPr="00907AC6">
              <w:rPr>
                <w:rFonts w:ascii="Bookman Old Style" w:hAnsi="Bookman Old Style" w:cs="Arial"/>
                <w:sz w:val="24"/>
                <w:szCs w:val="24"/>
              </w:rPr>
              <w:t>bawah penguasaan Pemerintah Daerah/Badan Usaha Milik Daerah/Satuan Pendidikan tidak termasuk informasi yang dikecualikan.</w:t>
            </w:r>
          </w:p>
        </w:tc>
      </w:tr>
      <w:tr w:rsidR="001707B1" w:rsidRPr="00907AC6" w:rsidTr="00D51704">
        <w:tc>
          <w:tcPr>
            <w:tcW w:w="1031" w:type="pct"/>
          </w:tcPr>
          <w:p w:rsidR="001707B1" w:rsidRPr="00907AC6" w:rsidRDefault="001707B1" w:rsidP="007D454F">
            <w:pPr>
              <w:spacing w:line="276" w:lineRule="auto"/>
              <w:rPr>
                <w:rFonts w:ascii="Bookman Old Style" w:hAnsi="Bookman Old Style" w:cs="Arial"/>
                <w:sz w:val="24"/>
                <w:szCs w:val="24"/>
              </w:rPr>
            </w:pPr>
          </w:p>
        </w:tc>
        <w:tc>
          <w:tcPr>
            <w:tcW w:w="286" w:type="pct"/>
          </w:tcPr>
          <w:p w:rsidR="001707B1" w:rsidRPr="00907AC6" w:rsidRDefault="001707B1" w:rsidP="007D454F">
            <w:pPr>
              <w:spacing w:line="276" w:lineRule="auto"/>
              <w:ind w:left="-98"/>
              <w:jc w:val="right"/>
              <w:rPr>
                <w:rFonts w:ascii="Bookman Old Style" w:hAnsi="Bookman Old Style" w:cs="Arial"/>
                <w:sz w:val="24"/>
                <w:szCs w:val="24"/>
              </w:rPr>
            </w:pPr>
            <w:r w:rsidRPr="00907AC6">
              <w:rPr>
                <w:rFonts w:ascii="Bookman Old Style" w:hAnsi="Bookman Old Style" w:cs="Arial"/>
                <w:sz w:val="24"/>
                <w:szCs w:val="24"/>
              </w:rPr>
              <w:t>1</w:t>
            </w:r>
            <w:r>
              <w:rPr>
                <w:rFonts w:ascii="Bookman Old Style" w:hAnsi="Bookman Old Style" w:cs="Arial"/>
                <w:sz w:val="24"/>
                <w:szCs w:val="24"/>
              </w:rPr>
              <w:t>9</w:t>
            </w:r>
            <w:r w:rsidRPr="00907AC6">
              <w:rPr>
                <w:rFonts w:ascii="Bookman Old Style" w:hAnsi="Bookman Old Style" w:cs="Arial"/>
                <w:sz w:val="24"/>
                <w:szCs w:val="24"/>
              </w:rPr>
              <w:t>.</w:t>
            </w:r>
          </w:p>
        </w:tc>
        <w:tc>
          <w:tcPr>
            <w:tcW w:w="3683" w:type="pct"/>
          </w:tcPr>
          <w:p w:rsidR="001707B1" w:rsidRPr="00907AC6" w:rsidRDefault="001707B1" w:rsidP="007D454F">
            <w:pPr>
              <w:spacing w:line="276" w:lineRule="auto"/>
              <w:jc w:val="both"/>
              <w:rPr>
                <w:rFonts w:ascii="Bookman Old Style" w:hAnsi="Bookman Old Style" w:cs="Arial"/>
                <w:sz w:val="24"/>
                <w:szCs w:val="24"/>
              </w:rPr>
            </w:pPr>
            <w:r w:rsidRPr="00907AC6">
              <w:rPr>
                <w:rFonts w:ascii="Bookman Old Style" w:hAnsi="Bookman Old Style" w:cs="Arial"/>
                <w:sz w:val="24"/>
                <w:szCs w:val="24"/>
              </w:rPr>
              <w:t xml:space="preserve">Standar Operasional Prosedur yang selanjutnya disingkat SOP adalah serangkaian petunjuk tertulis yang dibakukan mengenai proses penyelenggaraan tugas-tugas PPID. </w:t>
            </w:r>
          </w:p>
        </w:tc>
      </w:tr>
      <w:tr w:rsidR="001707B1" w:rsidRPr="00907AC6" w:rsidTr="00D51704">
        <w:tc>
          <w:tcPr>
            <w:tcW w:w="1031" w:type="pct"/>
          </w:tcPr>
          <w:p w:rsidR="001707B1" w:rsidRPr="00907AC6" w:rsidRDefault="001707B1" w:rsidP="007D454F">
            <w:pPr>
              <w:spacing w:line="276" w:lineRule="auto"/>
              <w:rPr>
                <w:rFonts w:ascii="Bookman Old Style" w:hAnsi="Bookman Old Style" w:cs="Arial"/>
                <w:sz w:val="24"/>
                <w:szCs w:val="24"/>
              </w:rPr>
            </w:pPr>
          </w:p>
        </w:tc>
        <w:tc>
          <w:tcPr>
            <w:tcW w:w="286" w:type="pct"/>
          </w:tcPr>
          <w:p w:rsidR="001707B1" w:rsidRPr="00907AC6" w:rsidRDefault="001707B1" w:rsidP="007D454F">
            <w:pPr>
              <w:spacing w:line="276" w:lineRule="auto"/>
              <w:ind w:left="-98"/>
              <w:jc w:val="right"/>
              <w:rPr>
                <w:rFonts w:ascii="Bookman Old Style" w:hAnsi="Bookman Old Style" w:cs="Arial"/>
                <w:sz w:val="24"/>
                <w:szCs w:val="24"/>
              </w:rPr>
            </w:pPr>
            <w:r>
              <w:rPr>
                <w:rFonts w:ascii="Bookman Old Style" w:hAnsi="Bookman Old Style" w:cs="Arial"/>
                <w:sz w:val="24"/>
                <w:szCs w:val="24"/>
              </w:rPr>
              <w:t>20</w:t>
            </w:r>
            <w:r w:rsidRPr="00907AC6">
              <w:rPr>
                <w:rFonts w:ascii="Bookman Old Style" w:hAnsi="Bookman Old Style" w:cs="Arial"/>
                <w:sz w:val="24"/>
                <w:szCs w:val="24"/>
              </w:rPr>
              <w:t>.</w:t>
            </w:r>
          </w:p>
        </w:tc>
        <w:tc>
          <w:tcPr>
            <w:tcW w:w="3683" w:type="pct"/>
          </w:tcPr>
          <w:p w:rsidR="001707B1" w:rsidRDefault="003F0FC5" w:rsidP="007D454F">
            <w:pPr>
              <w:spacing w:line="276" w:lineRule="auto"/>
              <w:jc w:val="both"/>
              <w:rPr>
                <w:rFonts w:ascii="Bookman Old Style" w:hAnsi="Bookman Old Style" w:cs="Arial"/>
                <w:sz w:val="24"/>
                <w:szCs w:val="24"/>
              </w:rPr>
            </w:pPr>
            <w:r w:rsidRPr="00907AC6">
              <w:rPr>
                <w:rFonts w:ascii="Bookman Old Style" w:hAnsi="Bookman Old Style" w:cs="Arial"/>
                <w:sz w:val="24"/>
                <w:szCs w:val="24"/>
              </w:rPr>
              <w:t xml:space="preserve">Laporan Layanan </w:t>
            </w:r>
            <w:r>
              <w:rPr>
                <w:rFonts w:ascii="Bookman Old Style" w:hAnsi="Bookman Old Style" w:cs="Arial"/>
                <w:sz w:val="24"/>
                <w:szCs w:val="24"/>
              </w:rPr>
              <w:t>Informasi dan Dokumentasi</w:t>
            </w:r>
            <w:r w:rsidRPr="00907AC6">
              <w:rPr>
                <w:rFonts w:ascii="Bookman Old Style" w:hAnsi="Bookman Old Style" w:cs="Arial"/>
                <w:sz w:val="24"/>
                <w:szCs w:val="24"/>
              </w:rPr>
              <w:t xml:space="preserve"> yang selanjutnya disingkat LLID adalah laporan yang berisi gambaran umum kebijakan teknis </w:t>
            </w:r>
            <w:r>
              <w:rPr>
                <w:rFonts w:ascii="Bookman Old Style" w:hAnsi="Bookman Old Style" w:cs="Arial"/>
                <w:sz w:val="24"/>
                <w:szCs w:val="24"/>
              </w:rPr>
              <w:t>Informasi dan Dokumentasi</w:t>
            </w:r>
            <w:r w:rsidRPr="00907AC6">
              <w:rPr>
                <w:rFonts w:ascii="Bookman Old Style" w:hAnsi="Bookman Old Style" w:cs="Arial"/>
                <w:sz w:val="24"/>
                <w:szCs w:val="24"/>
              </w:rPr>
              <w:t xml:space="preserve">, pelaksanaan pelayanan </w:t>
            </w:r>
            <w:r>
              <w:rPr>
                <w:rFonts w:ascii="Bookman Old Style" w:hAnsi="Bookman Old Style" w:cs="Arial"/>
                <w:sz w:val="24"/>
                <w:szCs w:val="24"/>
              </w:rPr>
              <w:t>Informasi dan Dokumentasi</w:t>
            </w:r>
            <w:r w:rsidRPr="00907AC6">
              <w:rPr>
                <w:rFonts w:ascii="Bookman Old Style" w:hAnsi="Bookman Old Style" w:cs="Arial"/>
                <w:sz w:val="24"/>
                <w:szCs w:val="24"/>
              </w:rPr>
              <w:t xml:space="preserve">, dan rekomendasi serta rencana tindak lanjut untuk meningkatkan kualitas pelayanan </w:t>
            </w:r>
            <w:r>
              <w:rPr>
                <w:rFonts w:ascii="Bookman Old Style" w:hAnsi="Bookman Old Style" w:cs="Arial"/>
                <w:sz w:val="24"/>
                <w:szCs w:val="24"/>
              </w:rPr>
              <w:t>Informasi dan Dokumentasi</w:t>
            </w:r>
            <w:r w:rsidRPr="00907AC6">
              <w:rPr>
                <w:rFonts w:ascii="Bookman Old Style" w:hAnsi="Bookman Old Style" w:cs="Arial"/>
                <w:sz w:val="24"/>
                <w:szCs w:val="24"/>
              </w:rPr>
              <w:t>.</w:t>
            </w:r>
          </w:p>
        </w:tc>
      </w:tr>
      <w:tr w:rsidR="001707B1" w:rsidRPr="00907AC6" w:rsidTr="00D51704">
        <w:tc>
          <w:tcPr>
            <w:tcW w:w="1031" w:type="pct"/>
          </w:tcPr>
          <w:p w:rsidR="001707B1" w:rsidRPr="00907AC6" w:rsidRDefault="001707B1" w:rsidP="007D454F">
            <w:pPr>
              <w:spacing w:line="276" w:lineRule="auto"/>
              <w:rPr>
                <w:rFonts w:ascii="Bookman Old Style" w:hAnsi="Bookman Old Style" w:cs="Arial"/>
                <w:sz w:val="24"/>
                <w:szCs w:val="24"/>
              </w:rPr>
            </w:pPr>
          </w:p>
        </w:tc>
        <w:tc>
          <w:tcPr>
            <w:tcW w:w="286" w:type="pct"/>
          </w:tcPr>
          <w:p w:rsidR="001707B1" w:rsidRPr="00907AC6" w:rsidRDefault="001707B1" w:rsidP="007D454F">
            <w:pPr>
              <w:spacing w:line="276" w:lineRule="auto"/>
              <w:ind w:left="-98"/>
              <w:jc w:val="right"/>
              <w:rPr>
                <w:rFonts w:ascii="Bookman Old Style" w:hAnsi="Bookman Old Style" w:cs="Arial"/>
                <w:sz w:val="24"/>
                <w:szCs w:val="24"/>
              </w:rPr>
            </w:pPr>
            <w:r>
              <w:rPr>
                <w:rFonts w:ascii="Bookman Old Style" w:hAnsi="Bookman Old Style" w:cs="Arial"/>
                <w:sz w:val="24"/>
                <w:szCs w:val="24"/>
              </w:rPr>
              <w:t>21</w:t>
            </w:r>
            <w:r w:rsidRPr="00907AC6">
              <w:rPr>
                <w:rFonts w:ascii="Bookman Old Style" w:hAnsi="Bookman Old Style" w:cs="Arial"/>
                <w:sz w:val="24"/>
                <w:szCs w:val="24"/>
              </w:rPr>
              <w:t>.</w:t>
            </w:r>
          </w:p>
        </w:tc>
        <w:tc>
          <w:tcPr>
            <w:tcW w:w="3683" w:type="pct"/>
          </w:tcPr>
          <w:p w:rsidR="001707B1" w:rsidRPr="00907AC6" w:rsidRDefault="003F0FC5" w:rsidP="007D454F">
            <w:pPr>
              <w:spacing w:line="276" w:lineRule="auto"/>
              <w:jc w:val="both"/>
              <w:rPr>
                <w:rFonts w:ascii="Bookman Old Style" w:hAnsi="Bookman Old Style" w:cs="Arial"/>
                <w:sz w:val="24"/>
                <w:szCs w:val="24"/>
              </w:rPr>
            </w:pPr>
            <w:r w:rsidRPr="00907AC6">
              <w:rPr>
                <w:rFonts w:ascii="Bookman Old Style" w:hAnsi="Bookman Old Style" w:cs="Arial"/>
                <w:sz w:val="24"/>
                <w:szCs w:val="24"/>
              </w:rPr>
              <w:t xml:space="preserve">Sengketa </w:t>
            </w:r>
            <w:r>
              <w:rPr>
                <w:rFonts w:ascii="Bookman Old Style" w:hAnsi="Bookman Old Style" w:cs="Arial"/>
                <w:sz w:val="24"/>
                <w:szCs w:val="24"/>
              </w:rPr>
              <w:t>Informasi Publik</w:t>
            </w:r>
            <w:r w:rsidRPr="00907AC6">
              <w:rPr>
                <w:rFonts w:ascii="Bookman Old Style" w:hAnsi="Bookman Old Style" w:cs="Arial"/>
                <w:sz w:val="24"/>
                <w:szCs w:val="24"/>
              </w:rPr>
              <w:t xml:space="preserve"> adalah sengketa yang terjadi antara Badan Publik dengan Pemohon </w:t>
            </w:r>
            <w:r>
              <w:rPr>
                <w:rFonts w:ascii="Bookman Old Style" w:hAnsi="Bookman Old Style" w:cs="Arial"/>
                <w:sz w:val="24"/>
                <w:szCs w:val="24"/>
              </w:rPr>
              <w:t>Informasi Publik</w:t>
            </w:r>
            <w:r w:rsidRPr="00907AC6">
              <w:rPr>
                <w:rFonts w:ascii="Bookman Old Style" w:hAnsi="Bookman Old Style" w:cs="Arial"/>
                <w:sz w:val="24"/>
                <w:szCs w:val="24"/>
              </w:rPr>
              <w:t xml:space="preserve"> dan/atau Pengguna </w:t>
            </w:r>
            <w:r>
              <w:rPr>
                <w:rFonts w:ascii="Bookman Old Style" w:hAnsi="Bookman Old Style" w:cs="Arial"/>
                <w:sz w:val="24"/>
                <w:szCs w:val="24"/>
              </w:rPr>
              <w:t>Informasi Publik</w:t>
            </w:r>
            <w:r w:rsidRPr="00907AC6">
              <w:rPr>
                <w:rFonts w:ascii="Bookman Old Style" w:hAnsi="Bookman Old Style" w:cs="Arial"/>
                <w:sz w:val="24"/>
                <w:szCs w:val="24"/>
              </w:rPr>
              <w:t xml:space="preserve"> yang berkaitan dengan hak memperoleh dan/atau menggunakan </w:t>
            </w:r>
            <w:r>
              <w:rPr>
                <w:rFonts w:ascii="Bookman Old Style" w:hAnsi="Bookman Old Style" w:cs="Arial"/>
                <w:sz w:val="24"/>
                <w:szCs w:val="24"/>
              </w:rPr>
              <w:t>Informasi Publik</w:t>
            </w:r>
            <w:r w:rsidRPr="00907AC6">
              <w:rPr>
                <w:rFonts w:ascii="Bookman Old Style" w:hAnsi="Bookman Old Style" w:cs="Arial"/>
                <w:sz w:val="24"/>
                <w:szCs w:val="24"/>
              </w:rPr>
              <w:t xml:space="preserve"> berdasarkan peraturan perundang-undangan</w:t>
            </w:r>
          </w:p>
        </w:tc>
      </w:tr>
      <w:tr w:rsidR="003F0FC5" w:rsidRPr="00907AC6" w:rsidTr="00D51704">
        <w:tc>
          <w:tcPr>
            <w:tcW w:w="1031" w:type="pct"/>
          </w:tcPr>
          <w:p w:rsidR="003F0FC5" w:rsidRPr="00907AC6" w:rsidRDefault="003F0FC5" w:rsidP="007D454F">
            <w:pPr>
              <w:spacing w:line="276" w:lineRule="auto"/>
              <w:rPr>
                <w:rFonts w:ascii="Bookman Old Style" w:hAnsi="Bookman Old Style" w:cs="Arial"/>
                <w:sz w:val="24"/>
                <w:szCs w:val="24"/>
              </w:rPr>
            </w:pPr>
          </w:p>
        </w:tc>
        <w:tc>
          <w:tcPr>
            <w:tcW w:w="286" w:type="pct"/>
          </w:tcPr>
          <w:p w:rsidR="003F0FC5" w:rsidRPr="00907AC6" w:rsidRDefault="003F0FC5" w:rsidP="007D454F">
            <w:pPr>
              <w:spacing w:line="276" w:lineRule="auto"/>
              <w:ind w:left="-98"/>
              <w:jc w:val="right"/>
              <w:rPr>
                <w:rFonts w:ascii="Bookman Old Style" w:hAnsi="Bookman Old Style" w:cs="Arial"/>
                <w:sz w:val="24"/>
                <w:szCs w:val="24"/>
              </w:rPr>
            </w:pPr>
            <w:r>
              <w:rPr>
                <w:rFonts w:ascii="Bookman Old Style" w:hAnsi="Bookman Old Style" w:cs="Arial"/>
                <w:sz w:val="24"/>
                <w:szCs w:val="24"/>
              </w:rPr>
              <w:t>22</w:t>
            </w:r>
            <w:r w:rsidRPr="00907AC6">
              <w:rPr>
                <w:rFonts w:ascii="Bookman Old Style" w:hAnsi="Bookman Old Style" w:cs="Arial"/>
                <w:sz w:val="24"/>
                <w:szCs w:val="24"/>
              </w:rPr>
              <w:t>.</w:t>
            </w:r>
          </w:p>
        </w:tc>
        <w:tc>
          <w:tcPr>
            <w:tcW w:w="3683" w:type="pct"/>
          </w:tcPr>
          <w:p w:rsidR="003F0FC5" w:rsidRPr="00907AC6" w:rsidRDefault="003F0FC5" w:rsidP="00815CF9">
            <w:pPr>
              <w:spacing w:line="276" w:lineRule="auto"/>
              <w:jc w:val="both"/>
              <w:rPr>
                <w:rFonts w:ascii="Bookman Old Style" w:hAnsi="Bookman Old Style" w:cs="Arial"/>
                <w:sz w:val="24"/>
                <w:szCs w:val="24"/>
              </w:rPr>
            </w:pPr>
            <w:r w:rsidRPr="00907AC6">
              <w:rPr>
                <w:rFonts w:ascii="Bookman Old Style" w:hAnsi="Bookman Old Style" w:cs="Arial"/>
                <w:sz w:val="24"/>
                <w:szCs w:val="24"/>
              </w:rPr>
              <w:t xml:space="preserve">Tim Pertimbangan adalah tim yang bertugas melaksanakan pengujian atas konsekuensi dibukanya </w:t>
            </w:r>
            <w:r>
              <w:rPr>
                <w:rFonts w:ascii="Bookman Old Style" w:hAnsi="Bookman Old Style" w:cs="Arial"/>
                <w:sz w:val="24"/>
                <w:szCs w:val="24"/>
              </w:rPr>
              <w:t>Informasi Publik</w:t>
            </w:r>
            <w:r w:rsidRPr="00907AC6">
              <w:rPr>
                <w:rFonts w:ascii="Bookman Old Style" w:hAnsi="Bookman Old Style" w:cs="Arial"/>
                <w:sz w:val="24"/>
                <w:szCs w:val="24"/>
              </w:rPr>
              <w:t>.</w:t>
            </w:r>
          </w:p>
        </w:tc>
      </w:tr>
      <w:tr w:rsidR="003F0FC5" w:rsidRPr="00907AC6" w:rsidTr="00D51704">
        <w:tc>
          <w:tcPr>
            <w:tcW w:w="1031" w:type="pct"/>
          </w:tcPr>
          <w:p w:rsidR="003F0FC5" w:rsidRPr="00907AC6" w:rsidRDefault="003F0FC5" w:rsidP="007D454F">
            <w:pPr>
              <w:spacing w:line="276" w:lineRule="auto"/>
              <w:rPr>
                <w:rFonts w:ascii="Bookman Old Style" w:hAnsi="Bookman Old Style" w:cs="Arial"/>
                <w:sz w:val="24"/>
                <w:szCs w:val="24"/>
              </w:rPr>
            </w:pPr>
          </w:p>
        </w:tc>
        <w:tc>
          <w:tcPr>
            <w:tcW w:w="286" w:type="pct"/>
          </w:tcPr>
          <w:p w:rsidR="003F0FC5" w:rsidRPr="00907AC6" w:rsidRDefault="003F0FC5" w:rsidP="007D454F">
            <w:pPr>
              <w:spacing w:line="276" w:lineRule="auto"/>
              <w:ind w:left="-98"/>
              <w:jc w:val="right"/>
              <w:rPr>
                <w:rFonts w:ascii="Bookman Old Style" w:hAnsi="Bookman Old Style" w:cs="Arial"/>
                <w:sz w:val="24"/>
                <w:szCs w:val="24"/>
              </w:rPr>
            </w:pPr>
            <w:r>
              <w:rPr>
                <w:rFonts w:ascii="Bookman Old Style" w:hAnsi="Bookman Old Style" w:cs="Arial"/>
                <w:sz w:val="24"/>
                <w:szCs w:val="24"/>
              </w:rPr>
              <w:t>23</w:t>
            </w:r>
            <w:r w:rsidRPr="00907AC6">
              <w:rPr>
                <w:rFonts w:ascii="Bookman Old Style" w:hAnsi="Bookman Old Style" w:cs="Arial"/>
                <w:sz w:val="24"/>
                <w:szCs w:val="24"/>
              </w:rPr>
              <w:t>.</w:t>
            </w:r>
          </w:p>
        </w:tc>
        <w:tc>
          <w:tcPr>
            <w:tcW w:w="3683" w:type="pct"/>
          </w:tcPr>
          <w:p w:rsidR="003F0FC5" w:rsidRPr="00907AC6" w:rsidRDefault="003F0FC5" w:rsidP="007D454F">
            <w:pPr>
              <w:spacing w:line="276" w:lineRule="auto"/>
              <w:jc w:val="both"/>
              <w:rPr>
                <w:rFonts w:ascii="Bookman Old Style" w:hAnsi="Bookman Old Style" w:cs="Arial"/>
                <w:sz w:val="24"/>
                <w:szCs w:val="24"/>
              </w:rPr>
            </w:pPr>
            <w:r w:rsidRPr="00907AC6">
              <w:rPr>
                <w:rFonts w:ascii="Bookman Old Style" w:hAnsi="Bookman Old Style" w:cs="Arial"/>
                <w:sz w:val="24"/>
                <w:szCs w:val="24"/>
              </w:rPr>
              <w:t xml:space="preserve">Pengguna </w:t>
            </w:r>
            <w:r>
              <w:rPr>
                <w:rFonts w:ascii="Bookman Old Style" w:hAnsi="Bookman Old Style" w:cs="Arial"/>
                <w:sz w:val="24"/>
                <w:szCs w:val="24"/>
              </w:rPr>
              <w:t>Informasi Publik</w:t>
            </w:r>
            <w:r w:rsidRPr="00907AC6">
              <w:rPr>
                <w:rFonts w:ascii="Bookman Old Style" w:hAnsi="Bookman Old Style" w:cs="Arial"/>
                <w:sz w:val="24"/>
                <w:szCs w:val="24"/>
              </w:rPr>
              <w:t xml:space="preserve"> adalah orang yang menggunakan </w:t>
            </w:r>
            <w:r>
              <w:rPr>
                <w:rFonts w:ascii="Bookman Old Style" w:hAnsi="Bookman Old Style" w:cs="Arial"/>
                <w:sz w:val="24"/>
                <w:szCs w:val="24"/>
              </w:rPr>
              <w:t>Informasi Publik</w:t>
            </w:r>
            <w:r w:rsidRPr="00907AC6">
              <w:rPr>
                <w:rFonts w:ascii="Bookman Old Style" w:hAnsi="Bookman Old Style" w:cs="Arial"/>
                <w:sz w:val="24"/>
                <w:szCs w:val="24"/>
              </w:rPr>
              <w:t xml:space="preserve"> sebagaimana diatur </w:t>
            </w:r>
            <w:r w:rsidRPr="00907AC6">
              <w:rPr>
                <w:rFonts w:ascii="Bookman Old Style" w:hAnsi="Bookman Old Style" w:cs="Arial"/>
                <w:sz w:val="24"/>
                <w:szCs w:val="24"/>
              </w:rPr>
              <w:lastRenderedPageBreak/>
              <w:t>dalam ketentuan peraturan perundang-undangan yang berlaku.</w:t>
            </w:r>
          </w:p>
        </w:tc>
      </w:tr>
      <w:tr w:rsidR="003F0FC5" w:rsidRPr="00907AC6" w:rsidTr="00D51704">
        <w:tc>
          <w:tcPr>
            <w:tcW w:w="1031" w:type="pct"/>
          </w:tcPr>
          <w:p w:rsidR="003F0FC5" w:rsidRPr="00907AC6" w:rsidRDefault="003F0FC5" w:rsidP="007D454F">
            <w:pPr>
              <w:spacing w:line="276" w:lineRule="auto"/>
              <w:rPr>
                <w:rFonts w:ascii="Bookman Old Style" w:hAnsi="Bookman Old Style" w:cs="Arial"/>
                <w:sz w:val="24"/>
                <w:szCs w:val="24"/>
              </w:rPr>
            </w:pPr>
          </w:p>
        </w:tc>
        <w:tc>
          <w:tcPr>
            <w:tcW w:w="286" w:type="pct"/>
          </w:tcPr>
          <w:p w:rsidR="003F0FC5" w:rsidRPr="00907AC6" w:rsidRDefault="003F0FC5" w:rsidP="007D454F">
            <w:pPr>
              <w:spacing w:line="276" w:lineRule="auto"/>
              <w:ind w:left="-98"/>
              <w:jc w:val="right"/>
              <w:rPr>
                <w:rFonts w:ascii="Bookman Old Style" w:hAnsi="Bookman Old Style" w:cs="Arial"/>
                <w:sz w:val="24"/>
                <w:szCs w:val="24"/>
              </w:rPr>
            </w:pPr>
            <w:r>
              <w:rPr>
                <w:rFonts w:ascii="Bookman Old Style" w:hAnsi="Bookman Old Style" w:cs="Arial"/>
                <w:sz w:val="24"/>
                <w:szCs w:val="24"/>
              </w:rPr>
              <w:t>24</w:t>
            </w:r>
            <w:r w:rsidRPr="00907AC6">
              <w:rPr>
                <w:rFonts w:ascii="Bookman Old Style" w:hAnsi="Bookman Old Style" w:cs="Arial"/>
                <w:sz w:val="24"/>
                <w:szCs w:val="24"/>
              </w:rPr>
              <w:t>.</w:t>
            </w:r>
          </w:p>
        </w:tc>
        <w:tc>
          <w:tcPr>
            <w:tcW w:w="3683" w:type="pct"/>
          </w:tcPr>
          <w:p w:rsidR="003F0FC5" w:rsidRPr="00907AC6" w:rsidRDefault="003F0FC5" w:rsidP="007D454F">
            <w:pPr>
              <w:spacing w:line="276" w:lineRule="auto"/>
              <w:jc w:val="both"/>
              <w:rPr>
                <w:rFonts w:ascii="Bookman Old Style" w:hAnsi="Bookman Old Style" w:cs="Arial"/>
                <w:sz w:val="24"/>
                <w:szCs w:val="24"/>
              </w:rPr>
            </w:pPr>
            <w:r w:rsidRPr="00907AC6">
              <w:rPr>
                <w:rFonts w:ascii="Bookman Old Style" w:hAnsi="Bookman Old Style" w:cs="Arial"/>
                <w:sz w:val="24"/>
                <w:szCs w:val="24"/>
              </w:rPr>
              <w:t xml:space="preserve">Pemohon </w:t>
            </w:r>
            <w:r>
              <w:rPr>
                <w:rFonts w:ascii="Bookman Old Style" w:hAnsi="Bookman Old Style" w:cs="Arial"/>
                <w:sz w:val="24"/>
                <w:szCs w:val="24"/>
              </w:rPr>
              <w:t>Informasi Publik</w:t>
            </w:r>
            <w:r w:rsidRPr="00907AC6">
              <w:rPr>
                <w:rFonts w:ascii="Bookman Old Style" w:hAnsi="Bookman Old Style" w:cs="Arial"/>
                <w:sz w:val="24"/>
                <w:szCs w:val="24"/>
              </w:rPr>
              <w:t xml:space="preserve"> adalah warga negara dan/atau badan hukum Indonesia yang mengajukan permohonan </w:t>
            </w:r>
            <w:r>
              <w:rPr>
                <w:rFonts w:ascii="Bookman Old Style" w:hAnsi="Bookman Old Style" w:cs="Arial"/>
                <w:sz w:val="24"/>
                <w:szCs w:val="24"/>
              </w:rPr>
              <w:t>Informasi Publik</w:t>
            </w:r>
            <w:r w:rsidRPr="00907AC6">
              <w:rPr>
                <w:rFonts w:ascii="Bookman Old Style" w:hAnsi="Bookman Old Style" w:cs="Arial"/>
                <w:sz w:val="24"/>
                <w:szCs w:val="24"/>
              </w:rPr>
              <w:t xml:space="preserve"> sebagaimana diatur dalam ketentuan peraturan perundang-undangan yang berlaku.</w:t>
            </w:r>
          </w:p>
        </w:tc>
      </w:tr>
      <w:tr w:rsidR="003F0FC5" w:rsidRPr="00907AC6" w:rsidTr="00D51704">
        <w:tc>
          <w:tcPr>
            <w:tcW w:w="1031" w:type="pct"/>
          </w:tcPr>
          <w:p w:rsidR="003F0FC5" w:rsidRPr="00907AC6" w:rsidRDefault="003F0FC5" w:rsidP="007D454F">
            <w:pPr>
              <w:spacing w:line="276" w:lineRule="auto"/>
              <w:rPr>
                <w:rFonts w:ascii="Bookman Old Style" w:hAnsi="Bookman Old Style" w:cs="Arial"/>
                <w:sz w:val="24"/>
                <w:szCs w:val="24"/>
              </w:rPr>
            </w:pPr>
          </w:p>
        </w:tc>
        <w:tc>
          <w:tcPr>
            <w:tcW w:w="286" w:type="pct"/>
          </w:tcPr>
          <w:p w:rsidR="003F0FC5" w:rsidRPr="00907AC6" w:rsidRDefault="003F0FC5" w:rsidP="007D454F">
            <w:pPr>
              <w:spacing w:line="276" w:lineRule="auto"/>
              <w:ind w:left="-98"/>
              <w:jc w:val="right"/>
              <w:rPr>
                <w:rFonts w:ascii="Bookman Old Style" w:hAnsi="Bookman Old Style" w:cs="Arial"/>
                <w:sz w:val="24"/>
                <w:szCs w:val="24"/>
              </w:rPr>
            </w:pPr>
            <w:r>
              <w:rPr>
                <w:rFonts w:ascii="Bookman Old Style" w:hAnsi="Bookman Old Style" w:cs="Arial"/>
                <w:sz w:val="24"/>
                <w:szCs w:val="24"/>
              </w:rPr>
              <w:t>25</w:t>
            </w:r>
            <w:r w:rsidRPr="00907AC6">
              <w:rPr>
                <w:rFonts w:ascii="Bookman Old Style" w:hAnsi="Bookman Old Style" w:cs="Arial"/>
                <w:sz w:val="24"/>
                <w:szCs w:val="24"/>
              </w:rPr>
              <w:t>.</w:t>
            </w:r>
          </w:p>
        </w:tc>
        <w:tc>
          <w:tcPr>
            <w:tcW w:w="3683" w:type="pct"/>
          </w:tcPr>
          <w:p w:rsidR="003F0FC5" w:rsidRPr="00907AC6" w:rsidRDefault="003F0FC5" w:rsidP="007D454F">
            <w:pPr>
              <w:spacing w:line="276" w:lineRule="auto"/>
              <w:jc w:val="both"/>
              <w:rPr>
                <w:rFonts w:ascii="Bookman Old Style" w:hAnsi="Bookman Old Style" w:cs="Arial"/>
                <w:sz w:val="24"/>
                <w:szCs w:val="24"/>
              </w:rPr>
            </w:pPr>
            <w:r w:rsidRPr="00907AC6">
              <w:rPr>
                <w:rFonts w:ascii="Bookman Old Style" w:hAnsi="Bookman Old Style" w:cs="Arial"/>
                <w:sz w:val="24"/>
                <w:szCs w:val="24"/>
              </w:rPr>
              <w:t>Badan Usaha Milik Daerah yang selanjutnya disingkat BUMD adalah perusahaan yang didirikan dan dimiliki oleh Pemerintah Daerah.</w:t>
            </w:r>
          </w:p>
        </w:tc>
      </w:tr>
      <w:tr w:rsidR="003F0FC5" w:rsidRPr="00907AC6" w:rsidTr="00D51704">
        <w:tc>
          <w:tcPr>
            <w:tcW w:w="1031" w:type="pct"/>
          </w:tcPr>
          <w:p w:rsidR="003F0FC5" w:rsidRPr="00907AC6" w:rsidRDefault="003F0FC5" w:rsidP="007D454F">
            <w:pPr>
              <w:spacing w:line="276" w:lineRule="auto"/>
              <w:rPr>
                <w:rFonts w:ascii="Bookman Old Style" w:hAnsi="Bookman Old Style" w:cs="Arial"/>
                <w:sz w:val="24"/>
                <w:szCs w:val="24"/>
              </w:rPr>
            </w:pPr>
          </w:p>
        </w:tc>
        <w:tc>
          <w:tcPr>
            <w:tcW w:w="286" w:type="pct"/>
          </w:tcPr>
          <w:p w:rsidR="003F0FC5" w:rsidRPr="00907AC6" w:rsidRDefault="003F0FC5" w:rsidP="007D454F">
            <w:pPr>
              <w:spacing w:line="276" w:lineRule="auto"/>
              <w:ind w:left="-98"/>
              <w:jc w:val="right"/>
              <w:rPr>
                <w:rFonts w:ascii="Bookman Old Style" w:hAnsi="Bookman Old Style" w:cs="Arial"/>
                <w:sz w:val="24"/>
                <w:szCs w:val="24"/>
              </w:rPr>
            </w:pPr>
            <w:r>
              <w:rPr>
                <w:rFonts w:ascii="Bookman Old Style" w:hAnsi="Bookman Old Style" w:cs="Arial"/>
                <w:sz w:val="24"/>
                <w:szCs w:val="24"/>
              </w:rPr>
              <w:t>26.</w:t>
            </w:r>
          </w:p>
        </w:tc>
        <w:tc>
          <w:tcPr>
            <w:tcW w:w="3683" w:type="pct"/>
          </w:tcPr>
          <w:p w:rsidR="003F0FC5" w:rsidRPr="00907AC6" w:rsidRDefault="003F0FC5" w:rsidP="007D454F">
            <w:pPr>
              <w:spacing w:line="276" w:lineRule="auto"/>
              <w:jc w:val="both"/>
              <w:rPr>
                <w:rFonts w:ascii="Bookman Old Style" w:hAnsi="Bookman Old Style" w:cs="Arial"/>
                <w:sz w:val="24"/>
                <w:szCs w:val="24"/>
              </w:rPr>
            </w:pPr>
            <w:r>
              <w:rPr>
                <w:rFonts w:ascii="Bookman Old Style" w:hAnsi="Bookman Old Style" w:cs="Arial"/>
                <w:sz w:val="24"/>
                <w:szCs w:val="24"/>
              </w:rPr>
              <w:t>Hari adalah hari kerja.</w:t>
            </w:r>
          </w:p>
        </w:tc>
      </w:tr>
    </w:tbl>
    <w:p w:rsidR="00E97083" w:rsidRDefault="00E97083" w:rsidP="007D454F">
      <w:pPr>
        <w:spacing w:after="0" w:line="276" w:lineRule="auto"/>
        <w:jc w:val="center"/>
        <w:rPr>
          <w:rFonts w:ascii="Bookman Old Style" w:hAnsi="Bookman Old Style" w:cs="Arial"/>
          <w:sz w:val="24"/>
          <w:szCs w:val="24"/>
        </w:rPr>
      </w:pPr>
    </w:p>
    <w:p w:rsidR="00E97083" w:rsidRDefault="00352A97" w:rsidP="007D454F">
      <w:pPr>
        <w:spacing w:before="120" w:after="0" w:line="276" w:lineRule="auto"/>
        <w:ind w:left="1890"/>
        <w:jc w:val="center"/>
        <w:rPr>
          <w:rFonts w:ascii="Bookman Old Style" w:hAnsi="Bookman Old Style" w:cs="Arial"/>
          <w:sz w:val="24"/>
          <w:szCs w:val="24"/>
        </w:rPr>
      </w:pPr>
      <w:r>
        <w:rPr>
          <w:rFonts w:ascii="Bookman Old Style" w:hAnsi="Bookman Old Style" w:cs="Arial"/>
          <w:sz w:val="24"/>
          <w:szCs w:val="24"/>
        </w:rPr>
        <w:t>Bagian Kedua</w:t>
      </w:r>
    </w:p>
    <w:p w:rsidR="00352A97" w:rsidRDefault="00352A97" w:rsidP="007D454F">
      <w:pPr>
        <w:spacing w:before="120" w:after="0" w:line="276" w:lineRule="auto"/>
        <w:ind w:left="1890"/>
        <w:jc w:val="center"/>
        <w:rPr>
          <w:rFonts w:ascii="Bookman Old Style" w:hAnsi="Bookman Old Style" w:cs="Arial"/>
          <w:sz w:val="24"/>
          <w:szCs w:val="24"/>
        </w:rPr>
      </w:pPr>
      <w:r>
        <w:rPr>
          <w:rFonts w:ascii="Bookman Old Style" w:hAnsi="Bookman Old Style" w:cs="Arial"/>
          <w:sz w:val="24"/>
          <w:szCs w:val="24"/>
        </w:rPr>
        <w:t xml:space="preserve">Maksud dan </w:t>
      </w:r>
      <w:r w:rsidRPr="00907AC6">
        <w:rPr>
          <w:rFonts w:ascii="Bookman Old Style" w:hAnsi="Bookman Old Style" w:cs="Arial"/>
          <w:sz w:val="24"/>
          <w:szCs w:val="24"/>
        </w:rPr>
        <w:t>Tujuan</w:t>
      </w:r>
    </w:p>
    <w:p w:rsidR="00352A97" w:rsidRPr="00907AC6" w:rsidRDefault="00352A97" w:rsidP="007D454F">
      <w:pPr>
        <w:spacing w:before="120" w:after="0" w:line="276" w:lineRule="auto"/>
        <w:ind w:left="1890"/>
        <w:jc w:val="center"/>
        <w:rPr>
          <w:rFonts w:ascii="Bookman Old Style" w:hAnsi="Bookman Old Style" w:cs="Arial"/>
          <w:sz w:val="24"/>
          <w:szCs w:val="24"/>
        </w:rPr>
      </w:pPr>
      <w:r w:rsidRPr="00907AC6">
        <w:rPr>
          <w:rFonts w:ascii="Bookman Old Style" w:hAnsi="Bookman Old Style" w:cs="Arial"/>
          <w:sz w:val="24"/>
          <w:szCs w:val="24"/>
        </w:rPr>
        <w:t>Pasal 2</w:t>
      </w:r>
    </w:p>
    <w:p w:rsidR="00352A97" w:rsidRDefault="00352A97" w:rsidP="007D454F">
      <w:pPr>
        <w:spacing w:after="0" w:line="276" w:lineRule="auto"/>
        <w:ind w:left="1890"/>
        <w:rPr>
          <w:rFonts w:ascii="Bookman Old Style" w:hAnsi="Bookman Old Style"/>
          <w:sz w:val="24"/>
          <w:szCs w:val="24"/>
        </w:rPr>
      </w:pPr>
      <w:r>
        <w:rPr>
          <w:rFonts w:ascii="Bookman Old Style" w:hAnsi="Bookman Old Style"/>
          <w:sz w:val="24"/>
          <w:szCs w:val="24"/>
        </w:rPr>
        <w:t>Maksud ditetapkannya Peraturan D</w:t>
      </w:r>
      <w:r w:rsidRPr="00E20F28">
        <w:rPr>
          <w:rFonts w:ascii="Bookman Old Style" w:hAnsi="Bookman Old Style"/>
          <w:sz w:val="24"/>
          <w:szCs w:val="24"/>
        </w:rPr>
        <w:t xml:space="preserve">aerah </w:t>
      </w:r>
      <w:r>
        <w:rPr>
          <w:rFonts w:ascii="Bookman Old Style" w:hAnsi="Bookman Old Style"/>
          <w:sz w:val="24"/>
          <w:szCs w:val="24"/>
        </w:rPr>
        <w:t xml:space="preserve">ini </w:t>
      </w:r>
      <w:r w:rsidRPr="00E20F28">
        <w:rPr>
          <w:rFonts w:ascii="Bookman Old Style" w:hAnsi="Bookman Old Style"/>
          <w:sz w:val="24"/>
          <w:szCs w:val="24"/>
        </w:rPr>
        <w:t>adalah untuk:</w:t>
      </w:r>
    </w:p>
    <w:p w:rsidR="00352A97" w:rsidRDefault="00352A97" w:rsidP="00CA4573">
      <w:pPr>
        <w:pStyle w:val="ListParagraph"/>
        <w:numPr>
          <w:ilvl w:val="0"/>
          <w:numId w:val="3"/>
        </w:numPr>
        <w:spacing w:after="0" w:line="276" w:lineRule="auto"/>
        <w:jc w:val="both"/>
        <w:rPr>
          <w:rFonts w:ascii="Bookman Old Style" w:hAnsi="Bookman Old Style"/>
          <w:sz w:val="24"/>
          <w:szCs w:val="24"/>
        </w:rPr>
      </w:pPr>
      <w:r>
        <w:rPr>
          <w:rFonts w:ascii="Bookman Old Style" w:hAnsi="Bookman Old Style"/>
          <w:sz w:val="24"/>
          <w:szCs w:val="24"/>
        </w:rPr>
        <w:t>Mengatur pelaksanaan keterbukaan informasi pubik di Daerah; dan</w:t>
      </w:r>
    </w:p>
    <w:p w:rsidR="00352A97" w:rsidRDefault="00352A97" w:rsidP="00CA4573">
      <w:pPr>
        <w:pStyle w:val="ListParagraph"/>
        <w:numPr>
          <w:ilvl w:val="0"/>
          <w:numId w:val="3"/>
        </w:numPr>
        <w:spacing w:after="0" w:line="276" w:lineRule="auto"/>
        <w:jc w:val="both"/>
        <w:rPr>
          <w:rFonts w:ascii="Bookman Old Style" w:hAnsi="Bookman Old Style"/>
          <w:sz w:val="24"/>
          <w:szCs w:val="24"/>
        </w:rPr>
      </w:pPr>
      <w:r>
        <w:rPr>
          <w:rFonts w:ascii="Bookman Old Style" w:hAnsi="Bookman Old Style"/>
          <w:sz w:val="24"/>
          <w:szCs w:val="24"/>
        </w:rPr>
        <w:t>Mengatur pelaksanaan pelayanan informasi dan dokumentasi di lingkungan Pemerintah Daerah;</w:t>
      </w:r>
    </w:p>
    <w:p w:rsidR="00352A97" w:rsidRDefault="00352A97" w:rsidP="007D454F">
      <w:pPr>
        <w:spacing w:after="0" w:line="276" w:lineRule="auto"/>
        <w:ind w:left="1890"/>
        <w:rPr>
          <w:rFonts w:ascii="Bookman Old Style" w:hAnsi="Bookman Old Style"/>
          <w:sz w:val="24"/>
          <w:szCs w:val="24"/>
        </w:rPr>
      </w:pPr>
    </w:p>
    <w:p w:rsidR="00352A97" w:rsidRPr="00352A97" w:rsidRDefault="00352A97" w:rsidP="007D454F">
      <w:pPr>
        <w:spacing w:after="0" w:line="276" w:lineRule="auto"/>
        <w:ind w:left="1890"/>
        <w:jc w:val="center"/>
        <w:rPr>
          <w:rFonts w:ascii="Bookman Old Style" w:hAnsi="Bookman Old Style"/>
          <w:sz w:val="24"/>
          <w:szCs w:val="24"/>
        </w:rPr>
      </w:pPr>
      <w:r>
        <w:rPr>
          <w:rFonts w:ascii="Bookman Old Style" w:hAnsi="Bookman Old Style"/>
          <w:sz w:val="24"/>
          <w:szCs w:val="24"/>
        </w:rPr>
        <w:t>Pasal 3</w:t>
      </w:r>
    </w:p>
    <w:p w:rsidR="00352A97" w:rsidRPr="00E20F28" w:rsidRDefault="00352A97" w:rsidP="007D454F">
      <w:pPr>
        <w:spacing w:after="0" w:line="276" w:lineRule="auto"/>
        <w:ind w:left="1890"/>
        <w:rPr>
          <w:rFonts w:ascii="Bookman Old Style" w:hAnsi="Bookman Old Style"/>
          <w:sz w:val="24"/>
          <w:szCs w:val="24"/>
        </w:rPr>
      </w:pPr>
      <w:r>
        <w:rPr>
          <w:rFonts w:ascii="Bookman Old Style" w:hAnsi="Bookman Old Style"/>
          <w:sz w:val="24"/>
          <w:szCs w:val="24"/>
        </w:rPr>
        <w:t>Tujuan ditetapkannya Peraturan D</w:t>
      </w:r>
      <w:r w:rsidRPr="00E20F28">
        <w:rPr>
          <w:rFonts w:ascii="Bookman Old Style" w:hAnsi="Bookman Old Style"/>
          <w:sz w:val="24"/>
          <w:szCs w:val="24"/>
        </w:rPr>
        <w:t xml:space="preserve">aerah </w:t>
      </w:r>
      <w:r>
        <w:rPr>
          <w:rFonts w:ascii="Bookman Old Style" w:hAnsi="Bookman Old Style"/>
          <w:sz w:val="24"/>
          <w:szCs w:val="24"/>
        </w:rPr>
        <w:t xml:space="preserve">ini </w:t>
      </w:r>
      <w:r w:rsidRPr="00E20F28">
        <w:rPr>
          <w:rFonts w:ascii="Bookman Old Style" w:hAnsi="Bookman Old Style"/>
          <w:sz w:val="24"/>
          <w:szCs w:val="24"/>
        </w:rPr>
        <w:t xml:space="preserve">adalah untuk: </w:t>
      </w:r>
    </w:p>
    <w:p w:rsidR="00352A97" w:rsidRPr="00E20F28" w:rsidRDefault="00352A97" w:rsidP="00CA4573">
      <w:pPr>
        <w:pStyle w:val="ListParagraph"/>
        <w:numPr>
          <w:ilvl w:val="0"/>
          <w:numId w:val="2"/>
        </w:numPr>
        <w:spacing w:after="0" w:line="276" w:lineRule="auto"/>
        <w:jc w:val="both"/>
        <w:rPr>
          <w:rFonts w:ascii="Bookman Old Style" w:hAnsi="Bookman Old Style" w:cs="Arial"/>
          <w:sz w:val="24"/>
          <w:szCs w:val="24"/>
        </w:rPr>
      </w:pPr>
      <w:r w:rsidRPr="00E20F28">
        <w:rPr>
          <w:rFonts w:ascii="Bookman Old Style" w:hAnsi="Bookman Old Style"/>
          <w:sz w:val="24"/>
          <w:szCs w:val="24"/>
        </w:rPr>
        <w:t xml:space="preserve">menjamin hak warga negara untuk mengetahui rencana pembuatan kebijakan publik, program kebijakan publik, dan proses pengambilan keputusan publik, serta alasan pengambilan suatu keputusan publik; </w:t>
      </w:r>
    </w:p>
    <w:p w:rsidR="00352A97" w:rsidRPr="00E20F28" w:rsidRDefault="00352A97" w:rsidP="00CA4573">
      <w:pPr>
        <w:pStyle w:val="ListParagraph"/>
        <w:numPr>
          <w:ilvl w:val="0"/>
          <w:numId w:val="2"/>
        </w:numPr>
        <w:spacing w:after="0" w:line="276" w:lineRule="auto"/>
        <w:jc w:val="both"/>
        <w:rPr>
          <w:rFonts w:ascii="Bookman Old Style" w:hAnsi="Bookman Old Style" w:cs="Arial"/>
          <w:sz w:val="24"/>
          <w:szCs w:val="24"/>
        </w:rPr>
      </w:pPr>
      <w:r w:rsidRPr="00E20F28">
        <w:rPr>
          <w:rFonts w:ascii="Bookman Old Style" w:hAnsi="Bookman Old Style"/>
          <w:sz w:val="24"/>
          <w:szCs w:val="24"/>
        </w:rPr>
        <w:t xml:space="preserve">mewujudkan penyelenggaraan Pemerintahan Daerah yang baik, yaitu keterbukaan, efektif dan efisien, akuntabel serta dapat dipertanggungjawabkan; </w:t>
      </w:r>
    </w:p>
    <w:p w:rsidR="00352A97" w:rsidRPr="00E20F28" w:rsidRDefault="00352A97" w:rsidP="00CA4573">
      <w:pPr>
        <w:pStyle w:val="ListParagraph"/>
        <w:numPr>
          <w:ilvl w:val="0"/>
          <w:numId w:val="2"/>
        </w:numPr>
        <w:spacing w:after="0" w:line="276" w:lineRule="auto"/>
        <w:jc w:val="both"/>
        <w:rPr>
          <w:rFonts w:ascii="Bookman Old Style" w:hAnsi="Bookman Old Style" w:cs="Arial"/>
          <w:sz w:val="24"/>
          <w:szCs w:val="24"/>
        </w:rPr>
      </w:pPr>
      <w:r w:rsidRPr="00E20F28">
        <w:rPr>
          <w:rFonts w:ascii="Bookman Old Style" w:hAnsi="Bookman Old Style"/>
          <w:sz w:val="24"/>
          <w:szCs w:val="24"/>
        </w:rPr>
        <w:t xml:space="preserve">mengetahui alasan kebijakan publik yang mempengaruhi hajat hidup orang banyak; </w:t>
      </w:r>
    </w:p>
    <w:p w:rsidR="00352A97" w:rsidRPr="00E20F28" w:rsidRDefault="00352A97" w:rsidP="00CA4573">
      <w:pPr>
        <w:pStyle w:val="ListParagraph"/>
        <w:numPr>
          <w:ilvl w:val="0"/>
          <w:numId w:val="2"/>
        </w:numPr>
        <w:spacing w:after="0" w:line="276" w:lineRule="auto"/>
        <w:jc w:val="both"/>
        <w:rPr>
          <w:rFonts w:ascii="Bookman Old Style" w:hAnsi="Bookman Old Style" w:cs="Arial"/>
          <w:sz w:val="24"/>
          <w:szCs w:val="24"/>
        </w:rPr>
      </w:pPr>
      <w:r w:rsidRPr="00E20F28">
        <w:rPr>
          <w:rFonts w:ascii="Bookman Old Style" w:hAnsi="Bookman Old Style"/>
          <w:sz w:val="24"/>
          <w:szCs w:val="24"/>
        </w:rPr>
        <w:t>mengembangkan ilmu pengetahuan dan mencerdaskan kehidupan bangsa;</w:t>
      </w:r>
    </w:p>
    <w:p w:rsidR="00352A97" w:rsidRPr="00E20F28" w:rsidRDefault="00352A97" w:rsidP="00CA4573">
      <w:pPr>
        <w:pStyle w:val="ListParagraph"/>
        <w:numPr>
          <w:ilvl w:val="0"/>
          <w:numId w:val="2"/>
        </w:numPr>
        <w:spacing w:after="0" w:line="276" w:lineRule="auto"/>
        <w:jc w:val="both"/>
        <w:rPr>
          <w:rFonts w:ascii="Bookman Old Style" w:hAnsi="Bookman Old Style" w:cs="Arial"/>
          <w:sz w:val="24"/>
          <w:szCs w:val="24"/>
        </w:rPr>
      </w:pPr>
      <w:r w:rsidRPr="00E20F28">
        <w:rPr>
          <w:rFonts w:ascii="Bookman Old Style" w:hAnsi="Bookman Old Style"/>
          <w:sz w:val="24"/>
          <w:szCs w:val="24"/>
        </w:rPr>
        <w:t>meningkatkan pengelolaan dan pelayanan informasi di lingkungan Badan Publik untuk menghasilkan layanan informasi yang berkualitas;</w:t>
      </w:r>
    </w:p>
    <w:p w:rsidR="00352A97" w:rsidRPr="00E20F28" w:rsidRDefault="00352A97" w:rsidP="00CA4573">
      <w:pPr>
        <w:pStyle w:val="ListParagraph"/>
        <w:numPr>
          <w:ilvl w:val="0"/>
          <w:numId w:val="2"/>
        </w:numPr>
        <w:spacing w:after="0" w:line="276" w:lineRule="auto"/>
        <w:jc w:val="both"/>
        <w:rPr>
          <w:rFonts w:ascii="Bookman Old Style" w:hAnsi="Bookman Old Style" w:cs="Arial"/>
          <w:sz w:val="24"/>
          <w:szCs w:val="24"/>
        </w:rPr>
      </w:pPr>
      <w:r w:rsidRPr="00E20F28">
        <w:rPr>
          <w:rFonts w:ascii="Bookman Old Style" w:hAnsi="Bookman Old Style"/>
          <w:sz w:val="24"/>
          <w:szCs w:val="24"/>
        </w:rPr>
        <w:t xml:space="preserve">memberikan pedoman bagi unit atau Lembaga yang ditugaskan melaksanakan, menyajikan dan menyebarluaskan informasi dan dokumen publik serta Badan Publik lainnya di lingkup Pemerintahan  dalam hal pelaksanaan, penyajian dan penyebarluasan informasi yang akurat, up to date dan bertanggung jawab; </w:t>
      </w:r>
    </w:p>
    <w:p w:rsidR="00352A97" w:rsidRPr="00E20F28" w:rsidRDefault="00352A97" w:rsidP="00CA4573">
      <w:pPr>
        <w:pStyle w:val="ListParagraph"/>
        <w:numPr>
          <w:ilvl w:val="0"/>
          <w:numId w:val="2"/>
        </w:numPr>
        <w:spacing w:after="0" w:line="276" w:lineRule="auto"/>
        <w:jc w:val="both"/>
        <w:rPr>
          <w:rFonts w:ascii="Bookman Old Style" w:hAnsi="Bookman Old Style" w:cs="Arial"/>
          <w:sz w:val="24"/>
          <w:szCs w:val="24"/>
        </w:rPr>
      </w:pPr>
      <w:r w:rsidRPr="00E20F28">
        <w:rPr>
          <w:rFonts w:ascii="Bookman Old Style" w:hAnsi="Bookman Old Style"/>
          <w:sz w:val="24"/>
          <w:szCs w:val="24"/>
        </w:rPr>
        <w:t xml:space="preserve">mewujudkan tata kelola informasi dan dokumentasi publik yang baik; </w:t>
      </w:r>
    </w:p>
    <w:p w:rsidR="00352A97" w:rsidRPr="00E20F28" w:rsidRDefault="00352A97" w:rsidP="00CA4573">
      <w:pPr>
        <w:pStyle w:val="ListParagraph"/>
        <w:numPr>
          <w:ilvl w:val="0"/>
          <w:numId w:val="2"/>
        </w:numPr>
        <w:spacing w:after="0" w:line="276" w:lineRule="auto"/>
        <w:jc w:val="both"/>
        <w:rPr>
          <w:rFonts w:ascii="Bookman Old Style" w:hAnsi="Bookman Old Style" w:cs="Arial"/>
          <w:sz w:val="24"/>
          <w:szCs w:val="24"/>
        </w:rPr>
      </w:pPr>
      <w:r w:rsidRPr="00E20F28">
        <w:rPr>
          <w:rFonts w:ascii="Bookman Old Style" w:hAnsi="Bookman Old Style"/>
          <w:sz w:val="24"/>
          <w:szCs w:val="24"/>
        </w:rPr>
        <w:t>memberikan kepastian ketersediaan informasi dan dokumen yang cepat, tepat dan terbaru, serta terpercaya dan dapat diakses secara luas, untuk mempermudah proses pengambilan keputusan, kebijakan, perencanaan, pengelolaan, pelaksanaan, pemantauan dan evaluasi program pembangunan pada umumnya; dan</w:t>
      </w:r>
    </w:p>
    <w:p w:rsidR="00352A97" w:rsidRPr="00E20F28" w:rsidRDefault="00352A97" w:rsidP="00CA4573">
      <w:pPr>
        <w:pStyle w:val="ListParagraph"/>
        <w:numPr>
          <w:ilvl w:val="0"/>
          <w:numId w:val="2"/>
        </w:numPr>
        <w:spacing w:after="0" w:line="276" w:lineRule="auto"/>
        <w:jc w:val="both"/>
        <w:rPr>
          <w:rFonts w:ascii="Bookman Old Style" w:hAnsi="Bookman Old Style" w:cs="Arial"/>
          <w:sz w:val="24"/>
          <w:szCs w:val="24"/>
        </w:rPr>
      </w:pPr>
      <w:proofErr w:type="gramStart"/>
      <w:r w:rsidRPr="00E20F28">
        <w:rPr>
          <w:rFonts w:ascii="Bookman Old Style" w:hAnsi="Bookman Old Style"/>
          <w:sz w:val="24"/>
          <w:szCs w:val="24"/>
        </w:rPr>
        <w:lastRenderedPageBreak/>
        <w:t>mendorong</w:t>
      </w:r>
      <w:proofErr w:type="gramEnd"/>
      <w:r w:rsidRPr="00E20F28">
        <w:rPr>
          <w:rFonts w:ascii="Bookman Old Style" w:hAnsi="Bookman Old Style"/>
          <w:sz w:val="24"/>
          <w:szCs w:val="24"/>
        </w:rPr>
        <w:t xml:space="preserve"> dan meningkatkan partisipasi masyarakat dalam pengambilan kebijakan publik serta pengelolaan badan publik yang baik.</w:t>
      </w:r>
    </w:p>
    <w:p w:rsidR="00352A97" w:rsidRPr="00907AC6" w:rsidRDefault="00352A97" w:rsidP="007D454F">
      <w:pPr>
        <w:spacing w:after="0" w:line="276" w:lineRule="auto"/>
        <w:jc w:val="center"/>
        <w:rPr>
          <w:rFonts w:ascii="Bookman Old Style" w:hAnsi="Bookman Old Style" w:cs="Arial"/>
          <w:sz w:val="24"/>
          <w:szCs w:val="24"/>
        </w:rPr>
      </w:pPr>
    </w:p>
    <w:p w:rsidR="00352A97" w:rsidRDefault="00352A97" w:rsidP="007D454F">
      <w:pPr>
        <w:spacing w:after="0" w:line="276" w:lineRule="auto"/>
        <w:ind w:left="1890"/>
        <w:jc w:val="center"/>
        <w:rPr>
          <w:rFonts w:ascii="Bookman Old Style" w:hAnsi="Bookman Old Style" w:cs="Arial"/>
          <w:sz w:val="24"/>
          <w:szCs w:val="24"/>
        </w:rPr>
      </w:pPr>
      <w:r>
        <w:rPr>
          <w:rFonts w:ascii="Bookman Old Style" w:hAnsi="Bookman Old Style" w:cs="Arial"/>
          <w:sz w:val="24"/>
          <w:szCs w:val="24"/>
        </w:rPr>
        <w:t>Bagian Ketiga</w:t>
      </w:r>
    </w:p>
    <w:p w:rsidR="00C60138" w:rsidRDefault="00352A97" w:rsidP="007D454F">
      <w:pPr>
        <w:pStyle w:val="Default"/>
        <w:spacing w:before="80" w:after="80" w:line="276" w:lineRule="auto"/>
        <w:ind w:left="1890"/>
        <w:jc w:val="center"/>
        <w:rPr>
          <w:rFonts w:cs="Times New Roman"/>
          <w:color w:val="auto"/>
          <w:lang w:val="en-US"/>
        </w:rPr>
      </w:pPr>
      <w:r w:rsidRPr="00907AC6">
        <w:rPr>
          <w:rFonts w:cs="Times New Roman"/>
          <w:color w:val="auto"/>
          <w:lang w:val="en-US"/>
        </w:rPr>
        <w:t>Ruang Lingkup</w:t>
      </w:r>
    </w:p>
    <w:p w:rsidR="00360E53" w:rsidRDefault="00352A97" w:rsidP="007D454F">
      <w:pPr>
        <w:spacing w:after="0" w:line="276" w:lineRule="auto"/>
        <w:ind w:left="1890"/>
        <w:jc w:val="center"/>
        <w:rPr>
          <w:rFonts w:ascii="Bookman Old Style" w:hAnsi="Bookman Old Style" w:cs="Arial"/>
          <w:sz w:val="24"/>
          <w:szCs w:val="24"/>
        </w:rPr>
      </w:pPr>
      <w:r>
        <w:rPr>
          <w:rFonts w:ascii="Bookman Old Style" w:hAnsi="Bookman Old Style" w:cs="Arial"/>
          <w:sz w:val="24"/>
          <w:szCs w:val="24"/>
        </w:rPr>
        <w:t>Pasal 4</w:t>
      </w:r>
    </w:p>
    <w:p w:rsidR="00360E53" w:rsidRDefault="00360E53" w:rsidP="007D454F">
      <w:pPr>
        <w:tabs>
          <w:tab w:val="center" w:pos="4703"/>
          <w:tab w:val="left" w:pos="6063"/>
        </w:tabs>
        <w:spacing w:after="0" w:line="276" w:lineRule="auto"/>
        <w:ind w:left="1890"/>
        <w:rPr>
          <w:rFonts w:ascii="Bookman Old Style" w:hAnsi="Bookman Old Style" w:cs="Arial"/>
          <w:sz w:val="24"/>
          <w:szCs w:val="24"/>
        </w:rPr>
      </w:pPr>
      <w:r w:rsidRPr="00907AC6">
        <w:rPr>
          <w:rFonts w:ascii="Bookman Old Style" w:hAnsi="Bookman Old Style" w:cs="Arial"/>
          <w:sz w:val="24"/>
          <w:szCs w:val="24"/>
        </w:rPr>
        <w:t xml:space="preserve">Ruang lingkup Peraturan </w:t>
      </w:r>
      <w:r>
        <w:rPr>
          <w:rFonts w:ascii="Bookman Old Style" w:hAnsi="Bookman Old Style" w:cs="Arial"/>
          <w:sz w:val="24"/>
          <w:szCs w:val="24"/>
        </w:rPr>
        <w:t xml:space="preserve">Daerah </w:t>
      </w:r>
      <w:r w:rsidRPr="00907AC6">
        <w:rPr>
          <w:rFonts w:ascii="Bookman Old Style" w:hAnsi="Bookman Old Style" w:cs="Arial"/>
          <w:sz w:val="24"/>
          <w:szCs w:val="24"/>
        </w:rPr>
        <w:t xml:space="preserve">ini, </w:t>
      </w:r>
      <w:proofErr w:type="gramStart"/>
      <w:r w:rsidRPr="00907AC6">
        <w:rPr>
          <w:rFonts w:ascii="Bookman Old Style" w:hAnsi="Bookman Old Style" w:cs="Arial"/>
          <w:sz w:val="24"/>
          <w:szCs w:val="24"/>
        </w:rPr>
        <w:t>adalah :</w:t>
      </w:r>
      <w:proofErr w:type="gramEnd"/>
    </w:p>
    <w:p w:rsidR="003E5D03" w:rsidRDefault="00EA534A" w:rsidP="00CA4573">
      <w:pPr>
        <w:pStyle w:val="ListParagraph"/>
        <w:numPr>
          <w:ilvl w:val="0"/>
          <w:numId w:val="1"/>
        </w:numPr>
        <w:tabs>
          <w:tab w:val="center" w:pos="4703"/>
          <w:tab w:val="left" w:pos="6063"/>
        </w:tabs>
        <w:spacing w:after="0" w:line="276" w:lineRule="auto"/>
        <w:rPr>
          <w:rFonts w:ascii="Bookman Old Style" w:hAnsi="Bookman Old Style" w:cs="Arial"/>
          <w:sz w:val="24"/>
          <w:szCs w:val="24"/>
        </w:rPr>
      </w:pPr>
      <w:r>
        <w:rPr>
          <w:rFonts w:ascii="Bookman Old Style" w:hAnsi="Bookman Old Style" w:cs="Arial"/>
          <w:sz w:val="24"/>
          <w:szCs w:val="24"/>
        </w:rPr>
        <w:t xml:space="preserve">Hak dan </w:t>
      </w:r>
      <w:r w:rsidR="003E5D03">
        <w:rPr>
          <w:rFonts w:ascii="Bookman Old Style" w:hAnsi="Bookman Old Style" w:cs="Arial"/>
          <w:sz w:val="24"/>
          <w:szCs w:val="24"/>
        </w:rPr>
        <w:t>Kewajiban;</w:t>
      </w:r>
    </w:p>
    <w:p w:rsidR="00360E53" w:rsidRDefault="00360E53" w:rsidP="00CA4573">
      <w:pPr>
        <w:pStyle w:val="ListParagraph"/>
        <w:numPr>
          <w:ilvl w:val="0"/>
          <w:numId w:val="1"/>
        </w:numPr>
        <w:tabs>
          <w:tab w:val="center" w:pos="4703"/>
          <w:tab w:val="left" w:pos="6063"/>
        </w:tabs>
        <w:spacing w:after="0" w:line="276" w:lineRule="auto"/>
        <w:rPr>
          <w:rFonts w:ascii="Bookman Old Style" w:hAnsi="Bookman Old Style" w:cs="Arial"/>
          <w:sz w:val="24"/>
          <w:szCs w:val="24"/>
        </w:rPr>
      </w:pPr>
      <w:r>
        <w:rPr>
          <w:rFonts w:ascii="Bookman Old Style" w:hAnsi="Bookman Old Style" w:cs="Arial"/>
          <w:sz w:val="24"/>
          <w:szCs w:val="24"/>
        </w:rPr>
        <w:t xml:space="preserve">Pelaksana </w:t>
      </w:r>
      <w:r w:rsidR="00245CA1">
        <w:rPr>
          <w:rFonts w:ascii="Bookman Old Style" w:hAnsi="Bookman Old Style" w:cs="Arial"/>
          <w:sz w:val="24"/>
          <w:szCs w:val="24"/>
        </w:rPr>
        <w:t>Layanan Informasi;</w:t>
      </w:r>
    </w:p>
    <w:p w:rsidR="00245CA1" w:rsidRPr="000D7CEC" w:rsidRDefault="00245CA1" w:rsidP="00CA4573">
      <w:pPr>
        <w:pStyle w:val="ListParagraph"/>
        <w:numPr>
          <w:ilvl w:val="0"/>
          <w:numId w:val="1"/>
        </w:numPr>
        <w:tabs>
          <w:tab w:val="center" w:pos="4703"/>
          <w:tab w:val="left" w:pos="6063"/>
        </w:tabs>
        <w:spacing w:after="0" w:line="276" w:lineRule="auto"/>
        <w:rPr>
          <w:rFonts w:ascii="Bookman Old Style" w:hAnsi="Bookman Old Style" w:cs="Arial"/>
          <w:sz w:val="24"/>
          <w:szCs w:val="24"/>
        </w:rPr>
      </w:pPr>
      <w:r w:rsidRPr="000D7CEC">
        <w:rPr>
          <w:rFonts w:ascii="Bookman Old Style" w:hAnsi="Bookman Old Style"/>
          <w:sz w:val="24"/>
          <w:szCs w:val="24"/>
        </w:rPr>
        <w:t xml:space="preserve">Klasifikasi Informasi; </w:t>
      </w:r>
    </w:p>
    <w:p w:rsidR="00245CA1" w:rsidRPr="005A17DD" w:rsidRDefault="00245CA1" w:rsidP="00CA4573">
      <w:pPr>
        <w:pStyle w:val="ListParagraph"/>
        <w:numPr>
          <w:ilvl w:val="0"/>
          <w:numId w:val="1"/>
        </w:numPr>
        <w:tabs>
          <w:tab w:val="center" w:pos="4703"/>
          <w:tab w:val="left" w:pos="6063"/>
        </w:tabs>
        <w:spacing w:after="0" w:line="276" w:lineRule="auto"/>
        <w:rPr>
          <w:rFonts w:ascii="Bookman Old Style" w:hAnsi="Bookman Old Style" w:cs="Arial"/>
          <w:sz w:val="24"/>
          <w:szCs w:val="24"/>
        </w:rPr>
      </w:pPr>
      <w:r w:rsidRPr="000D7CEC">
        <w:rPr>
          <w:rFonts w:ascii="Bookman Old Style" w:hAnsi="Bookman Old Style"/>
          <w:sz w:val="24"/>
          <w:szCs w:val="24"/>
        </w:rPr>
        <w:t>Standar Layanan;</w:t>
      </w:r>
    </w:p>
    <w:p w:rsidR="005A17DD" w:rsidRPr="000D7CEC" w:rsidRDefault="005A17DD" w:rsidP="00CA4573">
      <w:pPr>
        <w:pStyle w:val="ListParagraph"/>
        <w:numPr>
          <w:ilvl w:val="0"/>
          <w:numId w:val="1"/>
        </w:numPr>
        <w:tabs>
          <w:tab w:val="center" w:pos="4703"/>
          <w:tab w:val="left" w:pos="6063"/>
        </w:tabs>
        <w:spacing w:after="0" w:line="276" w:lineRule="auto"/>
        <w:rPr>
          <w:rFonts w:ascii="Bookman Old Style" w:hAnsi="Bookman Old Style" w:cs="Arial"/>
          <w:sz w:val="24"/>
          <w:szCs w:val="24"/>
        </w:rPr>
      </w:pPr>
      <w:r>
        <w:rPr>
          <w:rFonts w:ascii="Bookman Old Style" w:hAnsi="Bookman Old Style"/>
          <w:sz w:val="24"/>
          <w:szCs w:val="24"/>
        </w:rPr>
        <w:t>Komisi Informasi Daerah;</w:t>
      </w:r>
    </w:p>
    <w:p w:rsidR="00245CA1" w:rsidRDefault="00245CA1" w:rsidP="00CA4573">
      <w:pPr>
        <w:pStyle w:val="ListParagraph"/>
        <w:numPr>
          <w:ilvl w:val="0"/>
          <w:numId w:val="1"/>
        </w:numPr>
        <w:tabs>
          <w:tab w:val="center" w:pos="4703"/>
          <w:tab w:val="left" w:pos="6063"/>
        </w:tabs>
        <w:spacing w:after="0" w:line="276" w:lineRule="auto"/>
        <w:rPr>
          <w:rFonts w:ascii="Bookman Old Style" w:hAnsi="Bookman Old Style" w:cs="Arial"/>
          <w:sz w:val="24"/>
          <w:szCs w:val="24"/>
        </w:rPr>
      </w:pPr>
      <w:r>
        <w:rPr>
          <w:rFonts w:ascii="Bookman Old Style" w:hAnsi="Bookman Old Style" w:cs="Arial"/>
          <w:sz w:val="24"/>
          <w:szCs w:val="24"/>
        </w:rPr>
        <w:t>Sengketa Informasi;</w:t>
      </w:r>
    </w:p>
    <w:p w:rsidR="000D7CEC" w:rsidRDefault="000D7CEC" w:rsidP="00CA4573">
      <w:pPr>
        <w:pStyle w:val="ListParagraph"/>
        <w:numPr>
          <w:ilvl w:val="0"/>
          <w:numId w:val="1"/>
        </w:numPr>
        <w:tabs>
          <w:tab w:val="center" w:pos="4703"/>
          <w:tab w:val="left" w:pos="6063"/>
        </w:tabs>
        <w:spacing w:after="0" w:line="276" w:lineRule="auto"/>
        <w:rPr>
          <w:rFonts w:ascii="Bookman Old Style" w:hAnsi="Bookman Old Style" w:cs="Arial"/>
          <w:sz w:val="24"/>
          <w:szCs w:val="24"/>
        </w:rPr>
      </w:pPr>
      <w:r>
        <w:rPr>
          <w:rFonts w:ascii="Bookman Old Style" w:hAnsi="Bookman Old Style" w:cs="Arial"/>
          <w:sz w:val="24"/>
          <w:szCs w:val="24"/>
        </w:rPr>
        <w:t>Penyelenggaraan Keterbukaan Informasi Publik di Desa;</w:t>
      </w:r>
    </w:p>
    <w:p w:rsidR="00352A97" w:rsidRDefault="00352A97" w:rsidP="00CA4573">
      <w:pPr>
        <w:pStyle w:val="ListParagraph"/>
        <w:numPr>
          <w:ilvl w:val="0"/>
          <w:numId w:val="1"/>
        </w:numPr>
        <w:tabs>
          <w:tab w:val="center" w:pos="4703"/>
          <w:tab w:val="left" w:pos="6063"/>
        </w:tabs>
        <w:spacing w:after="0" w:line="276" w:lineRule="auto"/>
        <w:rPr>
          <w:rFonts w:ascii="Bookman Old Style" w:hAnsi="Bookman Old Style" w:cs="Arial"/>
          <w:sz w:val="24"/>
          <w:szCs w:val="24"/>
        </w:rPr>
      </w:pPr>
      <w:r>
        <w:rPr>
          <w:rFonts w:ascii="Bookman Old Style" w:hAnsi="Bookman Old Style" w:cs="Arial"/>
          <w:sz w:val="24"/>
          <w:szCs w:val="24"/>
        </w:rPr>
        <w:t>Sanksi Administrasi; dan</w:t>
      </w:r>
    </w:p>
    <w:p w:rsidR="000D7CEC" w:rsidRDefault="000D7CEC" w:rsidP="00CA4573">
      <w:pPr>
        <w:pStyle w:val="ListParagraph"/>
        <w:numPr>
          <w:ilvl w:val="0"/>
          <w:numId w:val="1"/>
        </w:numPr>
        <w:tabs>
          <w:tab w:val="center" w:pos="4703"/>
          <w:tab w:val="left" w:pos="6063"/>
        </w:tabs>
        <w:spacing w:after="0" w:line="276" w:lineRule="auto"/>
        <w:rPr>
          <w:rFonts w:ascii="Bookman Old Style" w:hAnsi="Bookman Old Style" w:cs="Arial"/>
          <w:sz w:val="24"/>
          <w:szCs w:val="24"/>
        </w:rPr>
      </w:pPr>
      <w:r>
        <w:rPr>
          <w:rFonts w:ascii="Bookman Old Style" w:hAnsi="Bookman Old Style" w:cs="Arial"/>
          <w:sz w:val="24"/>
          <w:szCs w:val="24"/>
        </w:rPr>
        <w:t>Evaluasi dan Pelaporan.</w:t>
      </w:r>
    </w:p>
    <w:p w:rsidR="000D7CEC" w:rsidRPr="00360E53" w:rsidRDefault="000D7CEC" w:rsidP="007D454F">
      <w:pPr>
        <w:pStyle w:val="ListParagraph"/>
        <w:tabs>
          <w:tab w:val="center" w:pos="4703"/>
          <w:tab w:val="left" w:pos="6063"/>
        </w:tabs>
        <w:spacing w:after="0" w:line="276" w:lineRule="auto"/>
        <w:ind w:left="2250"/>
        <w:rPr>
          <w:rFonts w:ascii="Bookman Old Style" w:hAnsi="Bookman Old Style" w:cs="Arial"/>
          <w:sz w:val="24"/>
          <w:szCs w:val="24"/>
        </w:rPr>
      </w:pPr>
    </w:p>
    <w:p w:rsidR="00352A97" w:rsidRDefault="00352A97" w:rsidP="007D454F">
      <w:pPr>
        <w:spacing w:after="0" w:line="276" w:lineRule="auto"/>
        <w:ind w:left="1890"/>
        <w:jc w:val="center"/>
        <w:rPr>
          <w:rFonts w:ascii="Bookman Old Style" w:hAnsi="Bookman Old Style" w:cs="Arial"/>
          <w:sz w:val="24"/>
          <w:szCs w:val="24"/>
        </w:rPr>
      </w:pPr>
      <w:r w:rsidRPr="00907AC6">
        <w:rPr>
          <w:rFonts w:ascii="Bookman Old Style" w:hAnsi="Bookman Old Style" w:cs="Arial"/>
          <w:sz w:val="24"/>
          <w:szCs w:val="24"/>
        </w:rPr>
        <w:t>BAB II</w:t>
      </w:r>
    </w:p>
    <w:p w:rsidR="00FB36F5" w:rsidRDefault="00EA534A" w:rsidP="007D454F">
      <w:pPr>
        <w:spacing w:after="0" w:line="276" w:lineRule="auto"/>
        <w:ind w:left="1890"/>
        <w:jc w:val="center"/>
        <w:rPr>
          <w:rFonts w:ascii="Bookman Old Style" w:hAnsi="Bookman Old Style" w:cs="Arial"/>
          <w:sz w:val="24"/>
          <w:szCs w:val="24"/>
        </w:rPr>
      </w:pPr>
      <w:r>
        <w:rPr>
          <w:rFonts w:ascii="Bookman Old Style" w:hAnsi="Bookman Old Style" w:cs="Arial"/>
          <w:sz w:val="24"/>
          <w:szCs w:val="24"/>
        </w:rPr>
        <w:t>HAK</w:t>
      </w:r>
      <w:r w:rsidR="003E5D03">
        <w:rPr>
          <w:rFonts w:ascii="Bookman Old Style" w:hAnsi="Bookman Old Style" w:cs="Arial"/>
          <w:sz w:val="24"/>
          <w:szCs w:val="24"/>
        </w:rPr>
        <w:t xml:space="preserve"> </w:t>
      </w:r>
      <w:r>
        <w:rPr>
          <w:rFonts w:ascii="Bookman Old Style" w:hAnsi="Bookman Old Style" w:cs="Arial"/>
          <w:sz w:val="24"/>
          <w:szCs w:val="24"/>
        </w:rPr>
        <w:t xml:space="preserve">DAN </w:t>
      </w:r>
      <w:r w:rsidR="003E5D03">
        <w:rPr>
          <w:rFonts w:ascii="Bookman Old Style" w:hAnsi="Bookman Old Style" w:cs="Arial"/>
          <w:sz w:val="24"/>
          <w:szCs w:val="24"/>
        </w:rPr>
        <w:t xml:space="preserve">KEWAJIBAN </w:t>
      </w:r>
    </w:p>
    <w:p w:rsidR="003E5D03" w:rsidRDefault="003E5D03" w:rsidP="007D454F">
      <w:pPr>
        <w:spacing w:after="0" w:line="276" w:lineRule="auto"/>
        <w:ind w:left="1890"/>
        <w:rPr>
          <w:rFonts w:ascii="Bookman Old Style" w:hAnsi="Bookman Old Style" w:cs="Arial"/>
          <w:sz w:val="24"/>
          <w:szCs w:val="24"/>
        </w:rPr>
      </w:pPr>
    </w:p>
    <w:p w:rsidR="0099383D" w:rsidRPr="0099383D" w:rsidRDefault="003E5D03" w:rsidP="007D454F">
      <w:pPr>
        <w:spacing w:after="0" w:line="276" w:lineRule="auto"/>
        <w:ind w:left="1890"/>
        <w:jc w:val="center"/>
        <w:rPr>
          <w:rFonts w:ascii="Bookman Old Style" w:hAnsi="Bookman Old Style"/>
          <w:sz w:val="24"/>
          <w:szCs w:val="24"/>
        </w:rPr>
      </w:pPr>
      <w:r w:rsidRPr="0099383D">
        <w:rPr>
          <w:rFonts w:ascii="Bookman Old Style" w:hAnsi="Bookman Old Style"/>
          <w:sz w:val="24"/>
          <w:szCs w:val="24"/>
        </w:rPr>
        <w:t>Bagian Kesatu</w:t>
      </w:r>
    </w:p>
    <w:p w:rsidR="0099383D" w:rsidRPr="0099383D" w:rsidRDefault="003E5D03" w:rsidP="007D454F">
      <w:pPr>
        <w:spacing w:after="0" w:line="276" w:lineRule="auto"/>
        <w:ind w:left="1890"/>
        <w:jc w:val="center"/>
        <w:rPr>
          <w:rFonts w:ascii="Bookman Old Style" w:hAnsi="Bookman Old Style"/>
          <w:sz w:val="24"/>
          <w:szCs w:val="24"/>
        </w:rPr>
      </w:pPr>
      <w:r w:rsidRPr="0099383D">
        <w:rPr>
          <w:rFonts w:ascii="Bookman Old Style" w:hAnsi="Bookman Old Style"/>
          <w:sz w:val="24"/>
          <w:szCs w:val="24"/>
        </w:rPr>
        <w:t>Hak Pemohon Informasi Publik</w:t>
      </w:r>
    </w:p>
    <w:p w:rsidR="0099383D" w:rsidRPr="0099383D" w:rsidRDefault="000A6EEF" w:rsidP="007D454F">
      <w:pPr>
        <w:spacing w:before="120" w:after="0" w:line="276" w:lineRule="auto"/>
        <w:ind w:left="1890"/>
        <w:jc w:val="center"/>
        <w:rPr>
          <w:rFonts w:ascii="Bookman Old Style" w:hAnsi="Bookman Old Style"/>
          <w:sz w:val="24"/>
          <w:szCs w:val="24"/>
        </w:rPr>
      </w:pPr>
      <w:r>
        <w:rPr>
          <w:rFonts w:ascii="Bookman Old Style" w:hAnsi="Bookman Old Style"/>
          <w:sz w:val="24"/>
          <w:szCs w:val="24"/>
        </w:rPr>
        <w:t>Pasal 5</w:t>
      </w:r>
    </w:p>
    <w:p w:rsidR="0099383D" w:rsidRPr="0099383D" w:rsidRDefault="003E5D03" w:rsidP="00CA4573">
      <w:pPr>
        <w:pStyle w:val="ListParagraph"/>
        <w:numPr>
          <w:ilvl w:val="0"/>
          <w:numId w:val="4"/>
        </w:numPr>
        <w:spacing w:after="0" w:line="276" w:lineRule="auto"/>
        <w:jc w:val="both"/>
        <w:rPr>
          <w:rFonts w:ascii="Bookman Old Style" w:hAnsi="Bookman Old Style"/>
          <w:sz w:val="24"/>
          <w:szCs w:val="24"/>
        </w:rPr>
      </w:pPr>
      <w:r w:rsidRPr="0099383D">
        <w:rPr>
          <w:rFonts w:ascii="Bookman Old Style" w:hAnsi="Bookman Old Style"/>
          <w:sz w:val="24"/>
          <w:szCs w:val="24"/>
        </w:rPr>
        <w:t xml:space="preserve">Setiap Orang berhak memperoleh Informasi Publik sesuai dengan ketentuan Undang-Undang ini. </w:t>
      </w:r>
    </w:p>
    <w:p w:rsidR="0099383D" w:rsidRPr="0099383D" w:rsidRDefault="003E5D03" w:rsidP="00CA4573">
      <w:pPr>
        <w:pStyle w:val="ListParagraph"/>
        <w:numPr>
          <w:ilvl w:val="0"/>
          <w:numId w:val="4"/>
        </w:numPr>
        <w:spacing w:after="0" w:line="276" w:lineRule="auto"/>
        <w:jc w:val="both"/>
        <w:rPr>
          <w:rFonts w:ascii="Bookman Old Style" w:hAnsi="Bookman Old Style" w:cs="Arial"/>
          <w:sz w:val="24"/>
          <w:szCs w:val="24"/>
        </w:rPr>
      </w:pPr>
      <w:r w:rsidRPr="0099383D">
        <w:rPr>
          <w:rFonts w:ascii="Bookman Old Style" w:hAnsi="Bookman Old Style"/>
          <w:sz w:val="24"/>
          <w:szCs w:val="24"/>
        </w:rPr>
        <w:t xml:space="preserve">Setiap Orang berhak: </w:t>
      </w:r>
    </w:p>
    <w:p w:rsidR="0099383D" w:rsidRPr="0099383D" w:rsidRDefault="003E5D03" w:rsidP="00CA4573">
      <w:pPr>
        <w:pStyle w:val="ListParagraph"/>
        <w:numPr>
          <w:ilvl w:val="0"/>
          <w:numId w:val="5"/>
        </w:numPr>
        <w:spacing w:after="0" w:line="276" w:lineRule="auto"/>
        <w:jc w:val="both"/>
        <w:rPr>
          <w:rFonts w:ascii="Bookman Old Style" w:hAnsi="Bookman Old Style"/>
          <w:sz w:val="24"/>
          <w:szCs w:val="24"/>
        </w:rPr>
      </w:pPr>
      <w:r w:rsidRPr="0099383D">
        <w:rPr>
          <w:rFonts w:ascii="Bookman Old Style" w:hAnsi="Bookman Old Style"/>
          <w:sz w:val="24"/>
          <w:szCs w:val="24"/>
        </w:rPr>
        <w:t xml:space="preserve">melihat dan mengetahui Informasi Publik; </w:t>
      </w:r>
    </w:p>
    <w:p w:rsidR="0099383D" w:rsidRPr="0099383D" w:rsidRDefault="003E5D03" w:rsidP="00CA4573">
      <w:pPr>
        <w:pStyle w:val="ListParagraph"/>
        <w:numPr>
          <w:ilvl w:val="0"/>
          <w:numId w:val="5"/>
        </w:numPr>
        <w:spacing w:after="0" w:line="276" w:lineRule="auto"/>
        <w:jc w:val="both"/>
        <w:rPr>
          <w:rFonts w:ascii="Bookman Old Style" w:hAnsi="Bookman Old Style"/>
          <w:sz w:val="24"/>
          <w:szCs w:val="24"/>
        </w:rPr>
      </w:pPr>
      <w:r w:rsidRPr="0099383D">
        <w:rPr>
          <w:rFonts w:ascii="Bookman Old Style" w:hAnsi="Bookman Old Style"/>
          <w:sz w:val="24"/>
          <w:szCs w:val="24"/>
        </w:rPr>
        <w:t xml:space="preserve">menghadiri pertemuan publik yang terbuka untuk umum untuk memperoleh Informasi Publik; </w:t>
      </w:r>
    </w:p>
    <w:p w:rsidR="0099383D" w:rsidRPr="0099383D" w:rsidRDefault="003E5D03" w:rsidP="00CA4573">
      <w:pPr>
        <w:pStyle w:val="ListParagraph"/>
        <w:numPr>
          <w:ilvl w:val="0"/>
          <w:numId w:val="5"/>
        </w:numPr>
        <w:spacing w:after="0" w:line="276" w:lineRule="auto"/>
        <w:jc w:val="both"/>
        <w:rPr>
          <w:rFonts w:ascii="Bookman Old Style" w:hAnsi="Bookman Old Style"/>
          <w:sz w:val="24"/>
          <w:szCs w:val="24"/>
        </w:rPr>
      </w:pPr>
      <w:r w:rsidRPr="0099383D">
        <w:rPr>
          <w:rFonts w:ascii="Bookman Old Style" w:hAnsi="Bookman Old Style"/>
          <w:sz w:val="24"/>
          <w:szCs w:val="24"/>
        </w:rPr>
        <w:t xml:space="preserve">mendapatkan salinan Informasi Publik melalui permohonan sesuai dengan Undang-Undang ini; dan/atau </w:t>
      </w:r>
    </w:p>
    <w:p w:rsidR="0099383D" w:rsidRPr="0099383D" w:rsidRDefault="003E5D03" w:rsidP="00CA4573">
      <w:pPr>
        <w:pStyle w:val="ListParagraph"/>
        <w:numPr>
          <w:ilvl w:val="0"/>
          <w:numId w:val="5"/>
        </w:numPr>
        <w:spacing w:after="0" w:line="276" w:lineRule="auto"/>
        <w:jc w:val="both"/>
        <w:rPr>
          <w:rFonts w:ascii="Bookman Old Style" w:hAnsi="Bookman Old Style"/>
          <w:sz w:val="24"/>
          <w:szCs w:val="24"/>
        </w:rPr>
      </w:pPr>
      <w:proofErr w:type="gramStart"/>
      <w:r w:rsidRPr="0099383D">
        <w:rPr>
          <w:rFonts w:ascii="Bookman Old Style" w:hAnsi="Bookman Old Style"/>
          <w:sz w:val="24"/>
          <w:szCs w:val="24"/>
        </w:rPr>
        <w:t>menyebarluaskan</w:t>
      </w:r>
      <w:proofErr w:type="gramEnd"/>
      <w:r w:rsidRPr="0099383D">
        <w:rPr>
          <w:rFonts w:ascii="Bookman Old Style" w:hAnsi="Bookman Old Style"/>
          <w:sz w:val="24"/>
          <w:szCs w:val="24"/>
        </w:rPr>
        <w:t xml:space="preserve"> Informasi Publik sesuai dengan peraturan perundang-undangan. </w:t>
      </w:r>
    </w:p>
    <w:p w:rsidR="0099383D" w:rsidRPr="0099383D" w:rsidRDefault="003E5D03" w:rsidP="00CA4573">
      <w:pPr>
        <w:pStyle w:val="ListParagraph"/>
        <w:numPr>
          <w:ilvl w:val="0"/>
          <w:numId w:val="4"/>
        </w:numPr>
        <w:spacing w:after="0" w:line="276" w:lineRule="auto"/>
        <w:jc w:val="both"/>
        <w:rPr>
          <w:rFonts w:ascii="Bookman Old Style" w:hAnsi="Bookman Old Style"/>
          <w:sz w:val="24"/>
          <w:szCs w:val="24"/>
        </w:rPr>
      </w:pPr>
      <w:r w:rsidRPr="0099383D">
        <w:rPr>
          <w:rFonts w:ascii="Bookman Old Style" w:hAnsi="Bookman Old Style"/>
          <w:sz w:val="24"/>
          <w:szCs w:val="24"/>
        </w:rPr>
        <w:t xml:space="preserve">Setiap Pemohon Informasi Publik berhak mengajukan permintaan Informasi Publik disertai alasan permintaan tersebut. </w:t>
      </w:r>
    </w:p>
    <w:p w:rsidR="0099383D" w:rsidRPr="0099383D" w:rsidRDefault="003E5D03" w:rsidP="00CA4573">
      <w:pPr>
        <w:pStyle w:val="ListParagraph"/>
        <w:numPr>
          <w:ilvl w:val="0"/>
          <w:numId w:val="4"/>
        </w:numPr>
        <w:spacing w:after="0" w:line="276" w:lineRule="auto"/>
        <w:jc w:val="both"/>
        <w:rPr>
          <w:rFonts w:ascii="Bookman Old Style" w:hAnsi="Bookman Old Style"/>
          <w:sz w:val="24"/>
          <w:szCs w:val="24"/>
        </w:rPr>
      </w:pPr>
      <w:r w:rsidRPr="0099383D">
        <w:rPr>
          <w:rFonts w:ascii="Bookman Old Style" w:hAnsi="Bookman Old Style"/>
          <w:sz w:val="24"/>
          <w:szCs w:val="24"/>
        </w:rPr>
        <w:t xml:space="preserve">Setiap Pemohon Informasi Publik berhak mengajukan gugatan ke pengadilan apabila dalam memperoleh Informasi Publik mendapat hambatan atau kegagalan sesuai dengan ketentuan Undang-Undang ini. Bagian Kedua Kewajiban Pengguna Informasi Publik </w:t>
      </w:r>
    </w:p>
    <w:p w:rsidR="0099383D" w:rsidRPr="0099383D" w:rsidRDefault="0099383D" w:rsidP="007D454F">
      <w:pPr>
        <w:pStyle w:val="ListParagraph"/>
        <w:spacing w:after="0" w:line="276" w:lineRule="auto"/>
        <w:ind w:left="2250"/>
        <w:rPr>
          <w:rFonts w:ascii="Bookman Old Style" w:hAnsi="Bookman Old Style"/>
          <w:sz w:val="24"/>
          <w:szCs w:val="24"/>
        </w:rPr>
      </w:pPr>
    </w:p>
    <w:p w:rsidR="0099383D" w:rsidRDefault="000A6EEF" w:rsidP="007D454F">
      <w:pPr>
        <w:pStyle w:val="ListParagraph"/>
        <w:spacing w:after="0" w:line="276" w:lineRule="auto"/>
        <w:ind w:left="2250"/>
        <w:jc w:val="center"/>
        <w:rPr>
          <w:rFonts w:ascii="Bookman Old Style" w:hAnsi="Bookman Old Style"/>
          <w:sz w:val="24"/>
          <w:szCs w:val="24"/>
        </w:rPr>
      </w:pPr>
      <w:r>
        <w:rPr>
          <w:rFonts w:ascii="Bookman Old Style" w:hAnsi="Bookman Old Style"/>
          <w:sz w:val="24"/>
          <w:szCs w:val="24"/>
        </w:rPr>
        <w:t>Pasal 6</w:t>
      </w:r>
    </w:p>
    <w:p w:rsidR="00D86753" w:rsidRPr="0099383D" w:rsidRDefault="00D86753" w:rsidP="007D454F">
      <w:pPr>
        <w:pStyle w:val="ListParagraph"/>
        <w:spacing w:after="0" w:line="276" w:lineRule="auto"/>
        <w:ind w:left="2250"/>
        <w:jc w:val="center"/>
        <w:rPr>
          <w:rFonts w:ascii="Bookman Old Style" w:hAnsi="Bookman Old Style"/>
          <w:sz w:val="24"/>
          <w:szCs w:val="24"/>
        </w:rPr>
      </w:pPr>
    </w:p>
    <w:p w:rsidR="0099383D" w:rsidRPr="0099383D" w:rsidRDefault="003E5D03" w:rsidP="00CA4573">
      <w:pPr>
        <w:pStyle w:val="ListParagraph"/>
        <w:numPr>
          <w:ilvl w:val="0"/>
          <w:numId w:val="6"/>
        </w:numPr>
        <w:spacing w:after="0" w:line="276" w:lineRule="auto"/>
        <w:ind w:hanging="399"/>
        <w:jc w:val="both"/>
        <w:rPr>
          <w:rFonts w:ascii="Bookman Old Style" w:hAnsi="Bookman Old Style"/>
          <w:sz w:val="24"/>
          <w:szCs w:val="24"/>
        </w:rPr>
      </w:pPr>
      <w:r w:rsidRPr="0099383D">
        <w:rPr>
          <w:rFonts w:ascii="Bookman Old Style" w:hAnsi="Bookman Old Style"/>
          <w:sz w:val="24"/>
          <w:szCs w:val="24"/>
        </w:rPr>
        <w:t xml:space="preserve">Pengguna Informasi Publik wajib menggunakan Informasi Publik sesuai dengan ketentuan peraturan perundang-undangan. </w:t>
      </w:r>
    </w:p>
    <w:p w:rsidR="0099383D" w:rsidRPr="0099383D" w:rsidRDefault="003E5D03" w:rsidP="00CA4573">
      <w:pPr>
        <w:pStyle w:val="ListParagraph"/>
        <w:numPr>
          <w:ilvl w:val="0"/>
          <w:numId w:val="6"/>
        </w:numPr>
        <w:spacing w:after="0" w:line="276" w:lineRule="auto"/>
        <w:ind w:hanging="399"/>
        <w:jc w:val="both"/>
        <w:rPr>
          <w:rFonts w:ascii="Bookman Old Style" w:hAnsi="Bookman Old Style"/>
          <w:sz w:val="24"/>
          <w:szCs w:val="24"/>
        </w:rPr>
      </w:pPr>
      <w:r w:rsidRPr="0099383D">
        <w:rPr>
          <w:rFonts w:ascii="Bookman Old Style" w:hAnsi="Bookman Old Style"/>
          <w:sz w:val="24"/>
          <w:szCs w:val="24"/>
        </w:rPr>
        <w:lastRenderedPageBreak/>
        <w:t xml:space="preserve">Pengguna Informasi Publik wajib mencantumkan sumber dari mana </w:t>
      </w:r>
      <w:proofErr w:type="gramStart"/>
      <w:r w:rsidRPr="0099383D">
        <w:rPr>
          <w:rFonts w:ascii="Bookman Old Style" w:hAnsi="Bookman Old Style"/>
          <w:sz w:val="24"/>
          <w:szCs w:val="24"/>
        </w:rPr>
        <w:t>ia</w:t>
      </w:r>
      <w:proofErr w:type="gramEnd"/>
      <w:r w:rsidRPr="0099383D">
        <w:rPr>
          <w:rFonts w:ascii="Bookman Old Style" w:hAnsi="Bookman Old Style"/>
          <w:sz w:val="24"/>
          <w:szCs w:val="24"/>
        </w:rPr>
        <w:t xml:space="preserve"> memperoleh Informasi Publik, baik yang digunakan untuk kepentingan sendiri maupun untuk keperluan publikasi sesuai dengan ketentuan peraturan perundang-undangan. </w:t>
      </w:r>
    </w:p>
    <w:p w:rsidR="0099383D" w:rsidRPr="0099383D" w:rsidRDefault="0099383D" w:rsidP="007D454F">
      <w:pPr>
        <w:pStyle w:val="ListParagraph"/>
        <w:spacing w:after="0" w:line="276" w:lineRule="auto"/>
        <w:ind w:left="2289" w:hanging="399"/>
        <w:rPr>
          <w:rFonts w:ascii="Bookman Old Style" w:hAnsi="Bookman Old Style"/>
          <w:sz w:val="24"/>
          <w:szCs w:val="24"/>
        </w:rPr>
      </w:pPr>
    </w:p>
    <w:p w:rsidR="0099383D" w:rsidRDefault="0099383D" w:rsidP="007D454F">
      <w:pPr>
        <w:pStyle w:val="ListParagraph"/>
        <w:spacing w:after="0" w:line="276" w:lineRule="auto"/>
        <w:ind w:left="2289" w:hanging="399"/>
        <w:jc w:val="center"/>
        <w:rPr>
          <w:rFonts w:ascii="Bookman Old Style" w:hAnsi="Bookman Old Style"/>
          <w:sz w:val="24"/>
          <w:szCs w:val="24"/>
        </w:rPr>
      </w:pPr>
    </w:p>
    <w:p w:rsidR="0099383D" w:rsidRPr="0099383D" w:rsidRDefault="003E5D03" w:rsidP="007D454F">
      <w:pPr>
        <w:pStyle w:val="ListParagraph"/>
        <w:spacing w:after="0" w:line="276" w:lineRule="auto"/>
        <w:ind w:left="1890"/>
        <w:jc w:val="center"/>
        <w:rPr>
          <w:rFonts w:ascii="Bookman Old Style" w:hAnsi="Bookman Old Style"/>
          <w:sz w:val="24"/>
          <w:szCs w:val="24"/>
        </w:rPr>
      </w:pPr>
      <w:r w:rsidRPr="0099383D">
        <w:rPr>
          <w:rFonts w:ascii="Bookman Old Style" w:hAnsi="Bookman Old Style"/>
          <w:sz w:val="24"/>
          <w:szCs w:val="24"/>
        </w:rPr>
        <w:t>Bagian Ketiga</w:t>
      </w:r>
    </w:p>
    <w:p w:rsidR="0099383D" w:rsidRPr="0099383D" w:rsidRDefault="003E5D03" w:rsidP="007D454F">
      <w:pPr>
        <w:pStyle w:val="ListParagraph"/>
        <w:spacing w:after="0" w:line="276" w:lineRule="auto"/>
        <w:ind w:left="1890"/>
        <w:jc w:val="center"/>
        <w:rPr>
          <w:rFonts w:ascii="Bookman Old Style" w:hAnsi="Bookman Old Style"/>
          <w:sz w:val="24"/>
          <w:szCs w:val="24"/>
        </w:rPr>
      </w:pPr>
      <w:r w:rsidRPr="0099383D">
        <w:rPr>
          <w:rFonts w:ascii="Bookman Old Style" w:hAnsi="Bookman Old Style"/>
          <w:sz w:val="24"/>
          <w:szCs w:val="24"/>
        </w:rPr>
        <w:t>Hak Badan Publik</w:t>
      </w:r>
    </w:p>
    <w:p w:rsidR="0099383D" w:rsidRPr="0099383D" w:rsidRDefault="000A6EEF" w:rsidP="00DB6BC4">
      <w:pPr>
        <w:pStyle w:val="ListParagraph"/>
        <w:spacing w:after="0" w:line="276" w:lineRule="auto"/>
        <w:ind w:left="1890"/>
        <w:jc w:val="center"/>
        <w:rPr>
          <w:rFonts w:ascii="Bookman Old Style" w:hAnsi="Bookman Old Style"/>
          <w:sz w:val="24"/>
          <w:szCs w:val="24"/>
        </w:rPr>
      </w:pPr>
      <w:r>
        <w:rPr>
          <w:rFonts w:ascii="Bookman Old Style" w:hAnsi="Bookman Old Style"/>
          <w:sz w:val="24"/>
          <w:szCs w:val="24"/>
        </w:rPr>
        <w:t>Pasal 7</w:t>
      </w:r>
    </w:p>
    <w:p w:rsidR="006C5589" w:rsidRDefault="003E5D03" w:rsidP="00CA4573">
      <w:pPr>
        <w:pStyle w:val="ListParagraph"/>
        <w:numPr>
          <w:ilvl w:val="0"/>
          <w:numId w:val="7"/>
        </w:numPr>
        <w:spacing w:after="0" w:line="276" w:lineRule="auto"/>
        <w:ind w:left="2340" w:hanging="450"/>
        <w:jc w:val="both"/>
        <w:rPr>
          <w:rFonts w:ascii="Bookman Old Style" w:hAnsi="Bookman Old Style"/>
          <w:sz w:val="24"/>
          <w:szCs w:val="24"/>
        </w:rPr>
      </w:pPr>
      <w:r w:rsidRPr="0099383D">
        <w:rPr>
          <w:rFonts w:ascii="Bookman Old Style" w:hAnsi="Bookman Old Style"/>
          <w:sz w:val="24"/>
          <w:szCs w:val="24"/>
        </w:rPr>
        <w:t xml:space="preserve">Badan Publik berhak </w:t>
      </w:r>
    </w:p>
    <w:p w:rsidR="0099383D" w:rsidRPr="0099383D" w:rsidRDefault="003E5D03" w:rsidP="00CA4573">
      <w:pPr>
        <w:pStyle w:val="ListParagraph"/>
        <w:numPr>
          <w:ilvl w:val="0"/>
          <w:numId w:val="8"/>
        </w:numPr>
        <w:spacing w:after="0" w:line="276" w:lineRule="auto"/>
        <w:ind w:left="2700"/>
        <w:jc w:val="both"/>
        <w:rPr>
          <w:rFonts w:ascii="Bookman Old Style" w:hAnsi="Bookman Old Style"/>
          <w:sz w:val="24"/>
          <w:szCs w:val="24"/>
        </w:rPr>
      </w:pPr>
      <w:proofErr w:type="gramStart"/>
      <w:r w:rsidRPr="0099383D">
        <w:rPr>
          <w:rFonts w:ascii="Bookman Old Style" w:hAnsi="Bookman Old Style"/>
          <w:sz w:val="24"/>
          <w:szCs w:val="24"/>
        </w:rPr>
        <w:t>menolak</w:t>
      </w:r>
      <w:proofErr w:type="gramEnd"/>
      <w:r w:rsidRPr="0099383D">
        <w:rPr>
          <w:rFonts w:ascii="Bookman Old Style" w:hAnsi="Bookman Old Style"/>
          <w:sz w:val="24"/>
          <w:szCs w:val="24"/>
        </w:rPr>
        <w:t xml:space="preserve"> memberikan informasi yang dikecualikan sesuai dengan ketentuan peraturan perundang-undangan. </w:t>
      </w:r>
    </w:p>
    <w:p w:rsidR="006C5589" w:rsidRDefault="003E5D03" w:rsidP="00CA4573">
      <w:pPr>
        <w:pStyle w:val="ListParagraph"/>
        <w:numPr>
          <w:ilvl w:val="0"/>
          <w:numId w:val="8"/>
        </w:numPr>
        <w:spacing w:after="0" w:line="276" w:lineRule="auto"/>
        <w:ind w:left="2700"/>
        <w:jc w:val="both"/>
        <w:rPr>
          <w:rFonts w:ascii="Bookman Old Style" w:hAnsi="Bookman Old Style"/>
          <w:sz w:val="24"/>
          <w:szCs w:val="24"/>
        </w:rPr>
      </w:pPr>
      <w:r w:rsidRPr="0099383D">
        <w:rPr>
          <w:rFonts w:ascii="Bookman Old Style" w:hAnsi="Bookman Old Style"/>
          <w:sz w:val="24"/>
          <w:szCs w:val="24"/>
        </w:rPr>
        <w:t xml:space="preserve">Badan Publik berhak menolak memberikan Informasi Publik apabila tidak sesuai dengan ketentuan peraturan perundang-undangan. </w:t>
      </w:r>
    </w:p>
    <w:p w:rsidR="006C5589" w:rsidRDefault="006C5589" w:rsidP="00CA4573">
      <w:pPr>
        <w:pStyle w:val="ListParagraph"/>
        <w:numPr>
          <w:ilvl w:val="0"/>
          <w:numId w:val="8"/>
        </w:numPr>
        <w:spacing w:after="0" w:line="276" w:lineRule="auto"/>
        <w:ind w:left="2700"/>
        <w:jc w:val="both"/>
        <w:rPr>
          <w:rFonts w:ascii="Bookman Old Style" w:hAnsi="Bookman Old Style"/>
          <w:sz w:val="24"/>
          <w:szCs w:val="24"/>
        </w:rPr>
      </w:pPr>
      <w:proofErr w:type="gramStart"/>
      <w:r w:rsidRPr="006C5589">
        <w:rPr>
          <w:rFonts w:ascii="Bookman Old Style" w:hAnsi="Bookman Old Style"/>
          <w:sz w:val="24"/>
          <w:szCs w:val="24"/>
        </w:rPr>
        <w:t>memperoleh</w:t>
      </w:r>
      <w:proofErr w:type="gramEnd"/>
      <w:r w:rsidRPr="006C5589">
        <w:rPr>
          <w:rFonts w:ascii="Bookman Old Style" w:hAnsi="Bookman Old Style"/>
          <w:sz w:val="24"/>
          <w:szCs w:val="24"/>
        </w:rPr>
        <w:t xml:space="preserve"> suatu Informasi Publik dari Badan Publik lainnya dengan mekanisme Bantuan Kedinasan dalam penyelenggaraan pemerintahan dan pelayanan publik. </w:t>
      </w:r>
    </w:p>
    <w:p w:rsidR="0099383D" w:rsidRDefault="006C5589" w:rsidP="00CA4573">
      <w:pPr>
        <w:pStyle w:val="ListParagraph"/>
        <w:numPr>
          <w:ilvl w:val="0"/>
          <w:numId w:val="7"/>
        </w:numPr>
        <w:spacing w:after="0" w:line="276" w:lineRule="auto"/>
        <w:ind w:left="2340" w:hanging="450"/>
        <w:jc w:val="both"/>
        <w:rPr>
          <w:rFonts w:ascii="Bookman Old Style" w:hAnsi="Bookman Old Style"/>
          <w:sz w:val="24"/>
          <w:szCs w:val="24"/>
        </w:rPr>
      </w:pPr>
      <w:r w:rsidRPr="006C5589">
        <w:rPr>
          <w:rFonts w:ascii="Bookman Old Style" w:hAnsi="Bookman Old Style"/>
          <w:sz w:val="24"/>
          <w:szCs w:val="24"/>
        </w:rPr>
        <w:t>Bantuan Kedinasan sebagaimana dimaksud pada ayat (1) huruf c dilaksanakan sesuai dengan ketentuan peraturan perundang- undangan.</w:t>
      </w:r>
    </w:p>
    <w:p w:rsidR="006C5589" w:rsidRPr="006C5589" w:rsidRDefault="006C5589" w:rsidP="007D454F">
      <w:pPr>
        <w:pStyle w:val="ListParagraph"/>
        <w:spacing w:after="0" w:line="276" w:lineRule="auto"/>
        <w:ind w:left="2649"/>
        <w:jc w:val="both"/>
        <w:rPr>
          <w:rFonts w:ascii="Bookman Old Style" w:hAnsi="Bookman Old Style"/>
          <w:sz w:val="24"/>
          <w:szCs w:val="24"/>
        </w:rPr>
      </w:pPr>
    </w:p>
    <w:p w:rsidR="007073C9" w:rsidRDefault="007073C9" w:rsidP="007D454F">
      <w:pPr>
        <w:spacing w:after="0" w:line="276" w:lineRule="auto"/>
        <w:ind w:left="2250"/>
        <w:jc w:val="center"/>
        <w:rPr>
          <w:rFonts w:ascii="Bookman Old Style" w:hAnsi="Bookman Old Style"/>
          <w:sz w:val="24"/>
          <w:szCs w:val="24"/>
        </w:rPr>
      </w:pPr>
      <w:r w:rsidRPr="007073C9">
        <w:rPr>
          <w:rFonts w:ascii="Bookman Old Style" w:hAnsi="Bookman Old Style"/>
          <w:sz w:val="24"/>
          <w:szCs w:val="24"/>
        </w:rPr>
        <w:t>Bagian Keempat</w:t>
      </w:r>
    </w:p>
    <w:p w:rsidR="007073C9" w:rsidRDefault="007073C9" w:rsidP="007D454F">
      <w:pPr>
        <w:spacing w:after="0" w:line="276" w:lineRule="auto"/>
        <w:ind w:left="2250"/>
        <w:jc w:val="center"/>
        <w:rPr>
          <w:rFonts w:ascii="Bookman Old Style" w:hAnsi="Bookman Old Style"/>
          <w:sz w:val="24"/>
          <w:szCs w:val="24"/>
        </w:rPr>
      </w:pPr>
      <w:r w:rsidRPr="007073C9">
        <w:rPr>
          <w:rFonts w:ascii="Bookman Old Style" w:hAnsi="Bookman Old Style"/>
          <w:sz w:val="24"/>
          <w:szCs w:val="24"/>
        </w:rPr>
        <w:t>Kewajiban Badan Publik</w:t>
      </w:r>
    </w:p>
    <w:p w:rsidR="007073C9" w:rsidRDefault="000A6EEF" w:rsidP="007D454F">
      <w:pPr>
        <w:spacing w:after="0" w:line="276" w:lineRule="auto"/>
        <w:ind w:left="2250"/>
        <w:jc w:val="center"/>
        <w:rPr>
          <w:rFonts w:ascii="Bookman Old Style" w:hAnsi="Bookman Old Style"/>
          <w:sz w:val="24"/>
          <w:szCs w:val="24"/>
        </w:rPr>
      </w:pPr>
      <w:r>
        <w:rPr>
          <w:rFonts w:ascii="Bookman Old Style" w:hAnsi="Bookman Old Style"/>
          <w:sz w:val="24"/>
          <w:szCs w:val="24"/>
        </w:rPr>
        <w:t>Pasal 8</w:t>
      </w:r>
    </w:p>
    <w:p w:rsidR="00BD6811" w:rsidRPr="00810111" w:rsidRDefault="00BD6811" w:rsidP="00CA4573">
      <w:pPr>
        <w:pStyle w:val="ListParagraph"/>
        <w:numPr>
          <w:ilvl w:val="0"/>
          <w:numId w:val="10"/>
        </w:numPr>
        <w:spacing w:after="0" w:line="276" w:lineRule="auto"/>
        <w:ind w:left="2340" w:hanging="450"/>
        <w:jc w:val="both"/>
        <w:rPr>
          <w:rFonts w:ascii="Bookman Old Style" w:hAnsi="Bookman Old Style"/>
          <w:sz w:val="24"/>
          <w:szCs w:val="24"/>
        </w:rPr>
      </w:pPr>
      <w:r w:rsidRPr="00810111">
        <w:rPr>
          <w:rFonts w:ascii="Bookman Old Style" w:hAnsi="Bookman Old Style"/>
          <w:sz w:val="24"/>
          <w:szCs w:val="24"/>
        </w:rPr>
        <w:t xml:space="preserve">Badan Publik wajib: </w:t>
      </w:r>
    </w:p>
    <w:p w:rsidR="002E45A8" w:rsidRPr="002E45A8" w:rsidRDefault="00BD6811" w:rsidP="00CA4573">
      <w:pPr>
        <w:pStyle w:val="ListParagraph"/>
        <w:numPr>
          <w:ilvl w:val="0"/>
          <w:numId w:val="9"/>
        </w:numPr>
        <w:spacing w:after="0" w:line="276" w:lineRule="auto"/>
        <w:ind w:left="2700" w:hanging="360"/>
        <w:jc w:val="both"/>
        <w:rPr>
          <w:rFonts w:ascii="Bookman Old Style" w:hAnsi="Bookman Old Style"/>
          <w:sz w:val="24"/>
          <w:szCs w:val="24"/>
        </w:rPr>
      </w:pPr>
      <w:r w:rsidRPr="002E45A8">
        <w:rPr>
          <w:rFonts w:ascii="Bookman Old Style" w:hAnsi="Bookman Old Style"/>
          <w:sz w:val="24"/>
          <w:szCs w:val="24"/>
        </w:rPr>
        <w:t xml:space="preserve">menyediakan, membuka, dan memberikan Informasi Publik dengan cepat dan tepat waktu, biaya ringan dan cara sederhana, kecuali Informasi yang dikecualikan;  </w:t>
      </w:r>
    </w:p>
    <w:p w:rsidR="002E45A8" w:rsidRDefault="00BD6811" w:rsidP="00CA4573">
      <w:pPr>
        <w:pStyle w:val="ListParagraph"/>
        <w:numPr>
          <w:ilvl w:val="0"/>
          <w:numId w:val="9"/>
        </w:numPr>
        <w:spacing w:after="0" w:line="276" w:lineRule="auto"/>
        <w:ind w:left="2700" w:hanging="360"/>
        <w:jc w:val="both"/>
        <w:rPr>
          <w:rFonts w:ascii="Bookman Old Style" w:hAnsi="Bookman Old Style"/>
          <w:sz w:val="24"/>
          <w:szCs w:val="24"/>
        </w:rPr>
      </w:pPr>
      <w:r w:rsidRPr="002E45A8">
        <w:rPr>
          <w:rFonts w:ascii="Bookman Old Style" w:hAnsi="Bookman Old Style"/>
          <w:sz w:val="24"/>
          <w:szCs w:val="24"/>
        </w:rPr>
        <w:t xml:space="preserve">menyediakan Informasi Publik yang akurat, benar, dan tidak menyesatkan; </w:t>
      </w:r>
    </w:p>
    <w:p w:rsidR="00810111" w:rsidRDefault="00BD6811" w:rsidP="00CA4573">
      <w:pPr>
        <w:pStyle w:val="ListParagraph"/>
        <w:numPr>
          <w:ilvl w:val="0"/>
          <w:numId w:val="9"/>
        </w:numPr>
        <w:spacing w:after="0" w:line="276" w:lineRule="auto"/>
        <w:ind w:left="2700" w:hanging="360"/>
        <w:jc w:val="both"/>
        <w:rPr>
          <w:rFonts w:ascii="Bookman Old Style" w:hAnsi="Bookman Old Style"/>
          <w:sz w:val="24"/>
          <w:szCs w:val="24"/>
        </w:rPr>
      </w:pPr>
      <w:r w:rsidRPr="002E45A8">
        <w:rPr>
          <w:rFonts w:ascii="Bookman Old Style" w:hAnsi="Bookman Old Style"/>
          <w:sz w:val="24"/>
          <w:szCs w:val="24"/>
        </w:rPr>
        <w:t xml:space="preserve">membangun dan mengembangkan sistem penyimpanan, pendokumentasian, penyediaan, dan pelayanan Informasi Publik; </w:t>
      </w:r>
    </w:p>
    <w:p w:rsidR="00810111" w:rsidRDefault="00BD6811" w:rsidP="00CA4573">
      <w:pPr>
        <w:pStyle w:val="ListParagraph"/>
        <w:numPr>
          <w:ilvl w:val="0"/>
          <w:numId w:val="9"/>
        </w:numPr>
        <w:spacing w:after="0" w:line="276" w:lineRule="auto"/>
        <w:ind w:left="2700" w:hanging="360"/>
        <w:jc w:val="both"/>
        <w:rPr>
          <w:rFonts w:ascii="Bookman Old Style" w:hAnsi="Bookman Old Style"/>
          <w:sz w:val="24"/>
          <w:szCs w:val="24"/>
        </w:rPr>
      </w:pPr>
      <w:r w:rsidRPr="002E45A8">
        <w:rPr>
          <w:rFonts w:ascii="Bookman Old Style" w:hAnsi="Bookman Old Style"/>
          <w:sz w:val="24"/>
          <w:szCs w:val="24"/>
        </w:rPr>
        <w:t xml:space="preserve">membuat pertimbangan secara tertulis setiap kebijakan yang diambil untuk memenuhi hak setiap Orang atas Informasi Publik; dan </w:t>
      </w:r>
    </w:p>
    <w:p w:rsidR="00810111" w:rsidRDefault="00BD6811" w:rsidP="00CA4573">
      <w:pPr>
        <w:pStyle w:val="ListParagraph"/>
        <w:numPr>
          <w:ilvl w:val="0"/>
          <w:numId w:val="9"/>
        </w:numPr>
        <w:spacing w:after="0" w:line="276" w:lineRule="auto"/>
        <w:ind w:left="2700" w:hanging="360"/>
        <w:jc w:val="both"/>
        <w:rPr>
          <w:rFonts w:ascii="Bookman Old Style" w:hAnsi="Bookman Old Style"/>
          <w:sz w:val="24"/>
          <w:szCs w:val="24"/>
        </w:rPr>
      </w:pPr>
      <w:r w:rsidRPr="002E45A8">
        <w:rPr>
          <w:rFonts w:ascii="Bookman Old Style" w:hAnsi="Bookman Old Style"/>
          <w:sz w:val="24"/>
          <w:szCs w:val="24"/>
        </w:rPr>
        <w:t xml:space="preserve">melakukan pengujian tentang konsekuensi atas Informasi Publik yang dikecualikan; </w:t>
      </w:r>
    </w:p>
    <w:p w:rsidR="00810111" w:rsidRPr="00810111" w:rsidRDefault="00BD6811" w:rsidP="00CA4573">
      <w:pPr>
        <w:pStyle w:val="ListParagraph"/>
        <w:numPr>
          <w:ilvl w:val="0"/>
          <w:numId w:val="10"/>
        </w:numPr>
        <w:tabs>
          <w:tab w:val="left" w:pos="2340"/>
        </w:tabs>
        <w:spacing w:after="0" w:line="276" w:lineRule="auto"/>
        <w:ind w:left="2340" w:hanging="450"/>
        <w:jc w:val="both"/>
        <w:rPr>
          <w:rFonts w:ascii="Bookman Old Style" w:hAnsi="Bookman Old Style"/>
          <w:sz w:val="24"/>
          <w:szCs w:val="24"/>
        </w:rPr>
      </w:pPr>
      <w:r w:rsidRPr="00810111">
        <w:rPr>
          <w:rFonts w:ascii="Bookman Old Style" w:hAnsi="Bookman Old Style"/>
          <w:sz w:val="24"/>
          <w:szCs w:val="24"/>
        </w:rPr>
        <w:t xml:space="preserve">Pelaksanaan kewajiban Badan Publik sebagaimana dimaksud pada ayat (1) terdiri atas: </w:t>
      </w:r>
    </w:p>
    <w:p w:rsidR="00810111" w:rsidRDefault="00BD6811" w:rsidP="00CA4573">
      <w:pPr>
        <w:pStyle w:val="ListParagraph"/>
        <w:numPr>
          <w:ilvl w:val="0"/>
          <w:numId w:val="11"/>
        </w:numPr>
        <w:spacing w:after="0" w:line="276" w:lineRule="auto"/>
        <w:ind w:left="2700"/>
        <w:jc w:val="both"/>
        <w:rPr>
          <w:rFonts w:ascii="Bookman Old Style" w:hAnsi="Bookman Old Style"/>
          <w:sz w:val="24"/>
          <w:szCs w:val="24"/>
        </w:rPr>
      </w:pPr>
      <w:r w:rsidRPr="00810111">
        <w:rPr>
          <w:rFonts w:ascii="Bookman Old Style" w:hAnsi="Bookman Old Style"/>
          <w:sz w:val="24"/>
          <w:szCs w:val="24"/>
        </w:rPr>
        <w:t xml:space="preserve">menetapkan standar layanan; </w:t>
      </w:r>
    </w:p>
    <w:p w:rsidR="00810111" w:rsidRDefault="00BD6811" w:rsidP="00CA4573">
      <w:pPr>
        <w:pStyle w:val="ListParagraph"/>
        <w:numPr>
          <w:ilvl w:val="0"/>
          <w:numId w:val="11"/>
        </w:numPr>
        <w:spacing w:after="0" w:line="276" w:lineRule="auto"/>
        <w:ind w:left="2700"/>
        <w:jc w:val="both"/>
        <w:rPr>
          <w:rFonts w:ascii="Bookman Old Style" w:hAnsi="Bookman Old Style"/>
          <w:sz w:val="24"/>
          <w:szCs w:val="24"/>
        </w:rPr>
      </w:pPr>
      <w:r w:rsidRPr="00810111">
        <w:rPr>
          <w:rFonts w:ascii="Bookman Old Style" w:hAnsi="Bookman Old Style"/>
          <w:sz w:val="24"/>
          <w:szCs w:val="24"/>
        </w:rPr>
        <w:t xml:space="preserve">menunjuk dan menetapkan PPID; </w:t>
      </w:r>
    </w:p>
    <w:p w:rsidR="00810111" w:rsidRDefault="00BD6811" w:rsidP="00CA4573">
      <w:pPr>
        <w:pStyle w:val="ListParagraph"/>
        <w:numPr>
          <w:ilvl w:val="0"/>
          <w:numId w:val="11"/>
        </w:numPr>
        <w:spacing w:after="0" w:line="276" w:lineRule="auto"/>
        <w:ind w:left="2700"/>
        <w:jc w:val="both"/>
        <w:rPr>
          <w:rFonts w:ascii="Bookman Old Style" w:hAnsi="Bookman Old Style"/>
          <w:sz w:val="24"/>
          <w:szCs w:val="24"/>
        </w:rPr>
      </w:pPr>
      <w:r w:rsidRPr="00810111">
        <w:rPr>
          <w:rFonts w:ascii="Bookman Old Style" w:hAnsi="Bookman Old Style"/>
          <w:sz w:val="24"/>
          <w:szCs w:val="24"/>
        </w:rPr>
        <w:t xml:space="preserve">menetapkan dan memutakhirkan Daftar Informasi Publik; </w:t>
      </w:r>
    </w:p>
    <w:p w:rsidR="00810111" w:rsidRDefault="00BD6811" w:rsidP="00CA4573">
      <w:pPr>
        <w:pStyle w:val="ListParagraph"/>
        <w:numPr>
          <w:ilvl w:val="0"/>
          <w:numId w:val="11"/>
        </w:numPr>
        <w:spacing w:after="0" w:line="276" w:lineRule="auto"/>
        <w:ind w:left="2700"/>
        <w:jc w:val="both"/>
        <w:rPr>
          <w:rFonts w:ascii="Bookman Old Style" w:hAnsi="Bookman Old Style"/>
          <w:sz w:val="24"/>
          <w:szCs w:val="24"/>
        </w:rPr>
      </w:pPr>
      <w:r w:rsidRPr="00810111">
        <w:rPr>
          <w:rFonts w:ascii="Bookman Old Style" w:hAnsi="Bookman Old Style"/>
          <w:sz w:val="24"/>
          <w:szCs w:val="24"/>
        </w:rPr>
        <w:t xml:space="preserve">menyediakan sarana dan prasarana layanan Informasi Publik dengan Sistem Elektronik dan nonelektronik; </w:t>
      </w:r>
    </w:p>
    <w:p w:rsidR="00810111" w:rsidRDefault="00BD6811" w:rsidP="00CA4573">
      <w:pPr>
        <w:pStyle w:val="ListParagraph"/>
        <w:numPr>
          <w:ilvl w:val="0"/>
          <w:numId w:val="11"/>
        </w:numPr>
        <w:spacing w:after="0" w:line="276" w:lineRule="auto"/>
        <w:ind w:left="2700"/>
        <w:jc w:val="both"/>
        <w:rPr>
          <w:rFonts w:ascii="Bookman Old Style" w:hAnsi="Bookman Old Style"/>
          <w:sz w:val="24"/>
          <w:szCs w:val="24"/>
        </w:rPr>
      </w:pPr>
      <w:r w:rsidRPr="00810111">
        <w:rPr>
          <w:rFonts w:ascii="Bookman Old Style" w:hAnsi="Bookman Old Style"/>
          <w:sz w:val="24"/>
          <w:szCs w:val="24"/>
        </w:rPr>
        <w:t xml:space="preserve">menetapkan standar biaya perolehan salinan Informasi Publik; </w:t>
      </w:r>
    </w:p>
    <w:p w:rsidR="00810111" w:rsidRDefault="00BD6811" w:rsidP="00CA4573">
      <w:pPr>
        <w:pStyle w:val="ListParagraph"/>
        <w:numPr>
          <w:ilvl w:val="0"/>
          <w:numId w:val="11"/>
        </w:numPr>
        <w:spacing w:after="0" w:line="276" w:lineRule="auto"/>
        <w:ind w:left="2700"/>
        <w:jc w:val="both"/>
        <w:rPr>
          <w:rFonts w:ascii="Bookman Old Style" w:hAnsi="Bookman Old Style"/>
          <w:sz w:val="24"/>
          <w:szCs w:val="24"/>
        </w:rPr>
      </w:pPr>
      <w:r w:rsidRPr="00810111">
        <w:rPr>
          <w:rFonts w:ascii="Bookman Old Style" w:hAnsi="Bookman Old Style"/>
          <w:sz w:val="24"/>
          <w:szCs w:val="24"/>
        </w:rPr>
        <w:lastRenderedPageBreak/>
        <w:t xml:space="preserve">menganggarkan pembiayaan bagi penyimpanan, pendokumentasian, penyediaan, dan pelayanan Informasi Publik; </w:t>
      </w:r>
    </w:p>
    <w:p w:rsidR="00810111" w:rsidRDefault="00BD6811" w:rsidP="00CA4573">
      <w:pPr>
        <w:pStyle w:val="ListParagraph"/>
        <w:numPr>
          <w:ilvl w:val="0"/>
          <w:numId w:val="11"/>
        </w:numPr>
        <w:spacing w:after="0" w:line="276" w:lineRule="auto"/>
        <w:ind w:left="2700"/>
        <w:jc w:val="both"/>
        <w:rPr>
          <w:rFonts w:ascii="Bookman Old Style" w:hAnsi="Bookman Old Style"/>
          <w:sz w:val="24"/>
          <w:szCs w:val="24"/>
        </w:rPr>
      </w:pPr>
      <w:r w:rsidRPr="00810111">
        <w:rPr>
          <w:rFonts w:ascii="Bookman Old Style" w:hAnsi="Bookman Old Style"/>
          <w:sz w:val="24"/>
          <w:szCs w:val="24"/>
        </w:rPr>
        <w:t xml:space="preserve">membuat dan mengumumkan laporan layanan Informasi Publik; </w:t>
      </w:r>
    </w:p>
    <w:p w:rsidR="00810111" w:rsidRDefault="00810111" w:rsidP="00CA4573">
      <w:pPr>
        <w:pStyle w:val="ListParagraph"/>
        <w:numPr>
          <w:ilvl w:val="0"/>
          <w:numId w:val="11"/>
        </w:numPr>
        <w:spacing w:after="0" w:line="276" w:lineRule="auto"/>
        <w:ind w:left="2700"/>
        <w:jc w:val="both"/>
        <w:rPr>
          <w:rFonts w:ascii="Bookman Old Style" w:hAnsi="Bookman Old Style"/>
          <w:sz w:val="24"/>
          <w:szCs w:val="24"/>
        </w:rPr>
      </w:pPr>
      <w:r>
        <w:rPr>
          <w:rFonts w:ascii="Bookman Old Style" w:hAnsi="Bookman Old Style"/>
          <w:sz w:val="24"/>
          <w:szCs w:val="24"/>
        </w:rPr>
        <w:t>m</w:t>
      </w:r>
      <w:r w:rsidR="00BD6811" w:rsidRPr="00810111">
        <w:rPr>
          <w:rFonts w:ascii="Bookman Old Style" w:hAnsi="Bookman Old Style"/>
          <w:sz w:val="24"/>
          <w:szCs w:val="24"/>
        </w:rPr>
        <w:t xml:space="preserve">enyampaikan salinan laporan layanan Informasi Publik kepada Komisi Informasi; dan </w:t>
      </w:r>
    </w:p>
    <w:p w:rsidR="00810111" w:rsidRDefault="00BD6811" w:rsidP="00CA4573">
      <w:pPr>
        <w:pStyle w:val="ListParagraph"/>
        <w:numPr>
          <w:ilvl w:val="0"/>
          <w:numId w:val="11"/>
        </w:numPr>
        <w:spacing w:after="0" w:line="276" w:lineRule="auto"/>
        <w:ind w:left="2700"/>
        <w:jc w:val="both"/>
        <w:rPr>
          <w:rFonts w:ascii="Bookman Old Style" w:hAnsi="Bookman Old Style"/>
          <w:sz w:val="24"/>
          <w:szCs w:val="24"/>
        </w:rPr>
      </w:pPr>
      <w:r w:rsidRPr="00810111">
        <w:rPr>
          <w:rFonts w:ascii="Bookman Old Style" w:hAnsi="Bookman Old Style"/>
          <w:sz w:val="24"/>
          <w:szCs w:val="24"/>
        </w:rPr>
        <w:t>melakukan monitoring, evaluasi, dan pembinaan pelaksanaan layanan Informasi Pub</w:t>
      </w:r>
      <w:r w:rsidR="00810111">
        <w:rPr>
          <w:rFonts w:ascii="Bookman Old Style" w:hAnsi="Bookman Old Style"/>
          <w:sz w:val="24"/>
          <w:szCs w:val="24"/>
        </w:rPr>
        <w:t>lik pada instansinya;</w:t>
      </w:r>
    </w:p>
    <w:p w:rsidR="003434B9" w:rsidRDefault="00BD6811" w:rsidP="00CA4573">
      <w:pPr>
        <w:pStyle w:val="ListParagraph"/>
        <w:numPr>
          <w:ilvl w:val="0"/>
          <w:numId w:val="10"/>
        </w:numPr>
        <w:tabs>
          <w:tab w:val="left" w:pos="1890"/>
        </w:tabs>
        <w:spacing w:after="0" w:line="276" w:lineRule="auto"/>
        <w:ind w:left="2340" w:hanging="450"/>
        <w:jc w:val="both"/>
        <w:rPr>
          <w:rFonts w:ascii="Bookman Old Style" w:hAnsi="Bookman Old Style"/>
          <w:sz w:val="24"/>
          <w:szCs w:val="24"/>
        </w:rPr>
      </w:pPr>
      <w:r w:rsidRPr="00810111">
        <w:rPr>
          <w:rFonts w:ascii="Bookman Old Style" w:hAnsi="Bookman Old Style"/>
          <w:sz w:val="24"/>
          <w:szCs w:val="24"/>
        </w:rPr>
        <w:t xml:space="preserve">Pelaksanaan kewajiban Badan Publik sebagaimana dimaksud pada ayat (1) wajib memperhatikan pelindungan Data Pribadi. </w:t>
      </w:r>
    </w:p>
    <w:p w:rsidR="003434B9" w:rsidRDefault="00BD6811" w:rsidP="00CA4573">
      <w:pPr>
        <w:pStyle w:val="ListParagraph"/>
        <w:numPr>
          <w:ilvl w:val="0"/>
          <w:numId w:val="10"/>
        </w:numPr>
        <w:spacing w:after="0" w:line="276" w:lineRule="auto"/>
        <w:ind w:left="2340" w:hanging="450"/>
        <w:jc w:val="both"/>
        <w:rPr>
          <w:rFonts w:ascii="Bookman Old Style" w:hAnsi="Bookman Old Style"/>
          <w:sz w:val="24"/>
          <w:szCs w:val="24"/>
        </w:rPr>
      </w:pPr>
      <w:r w:rsidRPr="00810111">
        <w:rPr>
          <w:rFonts w:ascii="Bookman Old Style" w:hAnsi="Bookman Old Style"/>
          <w:sz w:val="24"/>
          <w:szCs w:val="24"/>
        </w:rPr>
        <w:t>Pe</w:t>
      </w:r>
      <w:r w:rsidR="003B4360">
        <w:rPr>
          <w:rFonts w:ascii="Bookman Old Style" w:hAnsi="Bookman Old Style"/>
          <w:sz w:val="24"/>
          <w:szCs w:val="24"/>
        </w:rPr>
        <w:t>r</w:t>
      </w:r>
      <w:r w:rsidRPr="00810111">
        <w:rPr>
          <w:rFonts w:ascii="Bookman Old Style" w:hAnsi="Bookman Old Style"/>
          <w:sz w:val="24"/>
          <w:szCs w:val="24"/>
        </w:rPr>
        <w:t xml:space="preserve">lindungan Data Pribadi sebagaimana dimaksud pada ayat (3) dilaksanakan sesuai dengan ketentuan peraturan perundang-undangan. </w:t>
      </w:r>
    </w:p>
    <w:p w:rsidR="003434B9" w:rsidRDefault="00BD6811" w:rsidP="00CA4573">
      <w:pPr>
        <w:pStyle w:val="ListParagraph"/>
        <w:numPr>
          <w:ilvl w:val="0"/>
          <w:numId w:val="10"/>
        </w:numPr>
        <w:spacing w:after="0" w:line="276" w:lineRule="auto"/>
        <w:ind w:left="2340" w:hanging="450"/>
        <w:jc w:val="both"/>
        <w:rPr>
          <w:rFonts w:ascii="Bookman Old Style" w:hAnsi="Bookman Old Style"/>
          <w:sz w:val="24"/>
          <w:szCs w:val="24"/>
        </w:rPr>
      </w:pPr>
      <w:r w:rsidRPr="00810111">
        <w:rPr>
          <w:rFonts w:ascii="Bookman Old Style" w:hAnsi="Bookman Old Style"/>
          <w:sz w:val="24"/>
          <w:szCs w:val="24"/>
        </w:rPr>
        <w:t xml:space="preserve">Pelaksanaan kewajiban Badan Publik sebagaimana dimaksud pada ayat (1) wajib memperhatikan Aksesibilitas bagi Penyandang Disabilitas. </w:t>
      </w:r>
    </w:p>
    <w:p w:rsidR="00BD6811" w:rsidRPr="00810111" w:rsidRDefault="00BD6811" w:rsidP="00CA4573">
      <w:pPr>
        <w:pStyle w:val="ListParagraph"/>
        <w:numPr>
          <w:ilvl w:val="0"/>
          <w:numId w:val="10"/>
        </w:numPr>
        <w:spacing w:after="0" w:line="276" w:lineRule="auto"/>
        <w:ind w:left="2340" w:hanging="450"/>
        <w:jc w:val="both"/>
        <w:rPr>
          <w:rFonts w:ascii="Bookman Old Style" w:hAnsi="Bookman Old Style"/>
          <w:sz w:val="24"/>
          <w:szCs w:val="24"/>
        </w:rPr>
      </w:pPr>
      <w:r w:rsidRPr="00810111">
        <w:rPr>
          <w:rFonts w:ascii="Bookman Old Style" w:hAnsi="Bookman Old Style"/>
          <w:sz w:val="24"/>
          <w:szCs w:val="24"/>
        </w:rPr>
        <w:t xml:space="preserve">Akses Informasi Publik bagi Penyandang Disabilitas sebagaimana dimaksud dimaksud pada ayat (5) dilaksanakan sesuai dengan ketentuan peraturan perundang-undangan. </w:t>
      </w:r>
    </w:p>
    <w:p w:rsidR="00BD6811" w:rsidRDefault="00BD6811" w:rsidP="007D454F">
      <w:pPr>
        <w:spacing w:after="0" w:line="276" w:lineRule="auto"/>
        <w:ind w:left="2250"/>
        <w:jc w:val="center"/>
        <w:rPr>
          <w:rFonts w:ascii="Bookman Old Style" w:hAnsi="Bookman Old Style"/>
          <w:sz w:val="24"/>
          <w:szCs w:val="24"/>
        </w:rPr>
      </w:pPr>
    </w:p>
    <w:p w:rsidR="00DB6BC4" w:rsidRDefault="00DB6BC4" w:rsidP="007D454F">
      <w:pPr>
        <w:tabs>
          <w:tab w:val="left" w:pos="1890"/>
        </w:tabs>
        <w:spacing w:after="0" w:line="276" w:lineRule="auto"/>
        <w:ind w:left="1890"/>
        <w:jc w:val="center"/>
        <w:rPr>
          <w:rFonts w:ascii="Bookman Old Style" w:hAnsi="Bookman Old Style" w:cs="Arial"/>
          <w:sz w:val="24"/>
          <w:szCs w:val="24"/>
        </w:rPr>
      </w:pPr>
    </w:p>
    <w:p w:rsidR="00C60138" w:rsidRPr="00907AC6" w:rsidRDefault="00C60138" w:rsidP="007D454F">
      <w:pPr>
        <w:tabs>
          <w:tab w:val="left" w:pos="1890"/>
        </w:tabs>
        <w:spacing w:after="0" w:line="276" w:lineRule="auto"/>
        <w:ind w:left="1890"/>
        <w:jc w:val="center"/>
        <w:rPr>
          <w:rFonts w:ascii="Bookman Old Style" w:hAnsi="Bookman Old Style" w:cs="Arial"/>
          <w:sz w:val="24"/>
          <w:szCs w:val="24"/>
        </w:rPr>
      </w:pPr>
      <w:r w:rsidRPr="00907AC6">
        <w:rPr>
          <w:rFonts w:ascii="Bookman Old Style" w:hAnsi="Bookman Old Style" w:cs="Arial"/>
          <w:sz w:val="24"/>
          <w:szCs w:val="24"/>
        </w:rPr>
        <w:t xml:space="preserve">BAB </w:t>
      </w:r>
      <w:r>
        <w:rPr>
          <w:rFonts w:ascii="Bookman Old Style" w:hAnsi="Bookman Old Style" w:cs="Arial"/>
          <w:sz w:val="24"/>
          <w:szCs w:val="24"/>
        </w:rPr>
        <w:t>I</w:t>
      </w:r>
      <w:r w:rsidRPr="00907AC6">
        <w:rPr>
          <w:rFonts w:ascii="Bookman Old Style" w:hAnsi="Bookman Old Style" w:cs="Arial"/>
          <w:sz w:val="24"/>
          <w:szCs w:val="24"/>
        </w:rPr>
        <w:t>II</w:t>
      </w:r>
    </w:p>
    <w:p w:rsidR="003E5D03" w:rsidRDefault="003E5D03" w:rsidP="007D454F">
      <w:pPr>
        <w:tabs>
          <w:tab w:val="left" w:pos="1890"/>
        </w:tabs>
        <w:spacing w:after="0" w:line="276" w:lineRule="auto"/>
        <w:ind w:left="1890"/>
        <w:jc w:val="center"/>
        <w:rPr>
          <w:rFonts w:ascii="Bookman Old Style" w:hAnsi="Bookman Old Style" w:cs="Arial"/>
          <w:sz w:val="24"/>
          <w:szCs w:val="24"/>
        </w:rPr>
      </w:pPr>
      <w:r>
        <w:rPr>
          <w:rFonts w:ascii="Bookman Old Style" w:hAnsi="Bookman Old Style" w:cs="Arial"/>
          <w:sz w:val="24"/>
          <w:szCs w:val="24"/>
        </w:rPr>
        <w:t>PELAKSANA LAYANAN INFORMASI</w:t>
      </w:r>
    </w:p>
    <w:p w:rsidR="002E3073" w:rsidRPr="002E3073" w:rsidRDefault="002E3073" w:rsidP="007D454F">
      <w:pPr>
        <w:tabs>
          <w:tab w:val="left" w:pos="1890"/>
        </w:tabs>
        <w:spacing w:after="0" w:line="276" w:lineRule="auto"/>
        <w:ind w:left="1890"/>
        <w:jc w:val="center"/>
        <w:rPr>
          <w:rFonts w:ascii="Bookman Old Style" w:hAnsi="Bookman Old Style"/>
          <w:sz w:val="24"/>
          <w:szCs w:val="24"/>
        </w:rPr>
      </w:pPr>
      <w:r w:rsidRPr="002E3073">
        <w:rPr>
          <w:rFonts w:ascii="Bookman Old Style" w:hAnsi="Bookman Old Style"/>
          <w:sz w:val="24"/>
          <w:szCs w:val="24"/>
        </w:rPr>
        <w:t xml:space="preserve">Bagian Kesatu </w:t>
      </w:r>
    </w:p>
    <w:p w:rsidR="00A50FFB" w:rsidRDefault="002E3073" w:rsidP="007D454F">
      <w:pPr>
        <w:tabs>
          <w:tab w:val="left" w:pos="1890"/>
        </w:tabs>
        <w:spacing w:after="0" w:line="276" w:lineRule="auto"/>
        <w:ind w:left="1890"/>
        <w:jc w:val="center"/>
        <w:rPr>
          <w:rFonts w:ascii="Bookman Old Style" w:hAnsi="Bookman Old Style" w:cs="Arial"/>
          <w:sz w:val="24"/>
          <w:szCs w:val="24"/>
        </w:rPr>
      </w:pPr>
      <w:r w:rsidRPr="002E3073">
        <w:rPr>
          <w:rFonts w:ascii="Bookman Old Style" w:hAnsi="Bookman Old Style"/>
          <w:sz w:val="24"/>
          <w:szCs w:val="24"/>
        </w:rPr>
        <w:t>Badan Publik</w:t>
      </w:r>
    </w:p>
    <w:p w:rsidR="00DE4CC7" w:rsidRDefault="002E3073" w:rsidP="007D454F">
      <w:pPr>
        <w:tabs>
          <w:tab w:val="left" w:pos="1890"/>
        </w:tabs>
        <w:spacing w:after="0" w:line="276" w:lineRule="auto"/>
        <w:ind w:left="1890"/>
        <w:jc w:val="center"/>
        <w:rPr>
          <w:rFonts w:ascii="Bookman Old Style" w:hAnsi="Bookman Old Style" w:cs="Arial"/>
          <w:sz w:val="24"/>
          <w:szCs w:val="24"/>
        </w:rPr>
      </w:pPr>
      <w:r>
        <w:rPr>
          <w:rFonts w:ascii="Bookman Old Style" w:hAnsi="Bookman Old Style" w:cs="Arial"/>
          <w:sz w:val="24"/>
          <w:szCs w:val="24"/>
        </w:rPr>
        <w:t>Pasal 9</w:t>
      </w:r>
    </w:p>
    <w:p w:rsidR="002E3073" w:rsidRPr="002E3073" w:rsidRDefault="002E3073" w:rsidP="00CA4573">
      <w:pPr>
        <w:pStyle w:val="ListParagraph"/>
        <w:numPr>
          <w:ilvl w:val="0"/>
          <w:numId w:val="12"/>
        </w:numPr>
        <w:spacing w:after="0" w:line="276" w:lineRule="auto"/>
        <w:ind w:left="2340" w:hanging="450"/>
        <w:jc w:val="both"/>
        <w:rPr>
          <w:rFonts w:ascii="Bookman Old Style" w:hAnsi="Bookman Old Style" w:cs="Arial"/>
          <w:sz w:val="24"/>
          <w:szCs w:val="24"/>
        </w:rPr>
      </w:pPr>
      <w:r w:rsidRPr="002E3073">
        <w:rPr>
          <w:rFonts w:ascii="Bookman Old Style" w:hAnsi="Bookman Old Style"/>
          <w:sz w:val="24"/>
          <w:szCs w:val="24"/>
        </w:rPr>
        <w:t>Badan Publik terdiri atas Badan Publik Negara dan selain Badan Publik Negara.</w:t>
      </w:r>
    </w:p>
    <w:p w:rsidR="002E3073" w:rsidRPr="002E3073" w:rsidRDefault="002E3073" w:rsidP="00CA4573">
      <w:pPr>
        <w:pStyle w:val="ListParagraph"/>
        <w:numPr>
          <w:ilvl w:val="0"/>
          <w:numId w:val="12"/>
        </w:numPr>
        <w:spacing w:after="0" w:line="276" w:lineRule="auto"/>
        <w:ind w:left="2340" w:hanging="450"/>
        <w:jc w:val="both"/>
        <w:rPr>
          <w:rFonts w:ascii="Bookman Old Style" w:hAnsi="Bookman Old Style" w:cs="Arial"/>
          <w:sz w:val="24"/>
          <w:szCs w:val="24"/>
        </w:rPr>
      </w:pPr>
      <w:r w:rsidRPr="002E3073">
        <w:rPr>
          <w:rFonts w:ascii="Bookman Old Style" w:hAnsi="Bookman Old Style"/>
          <w:sz w:val="24"/>
          <w:szCs w:val="24"/>
        </w:rPr>
        <w:t xml:space="preserve">Badan Publik Negara sebagaimana dimaksud pada ayat (1) berupa: </w:t>
      </w:r>
    </w:p>
    <w:p w:rsidR="002E3073" w:rsidRPr="002E3073" w:rsidRDefault="002E3073" w:rsidP="00CA4573">
      <w:pPr>
        <w:pStyle w:val="ListParagraph"/>
        <w:numPr>
          <w:ilvl w:val="0"/>
          <w:numId w:val="13"/>
        </w:numPr>
        <w:spacing w:after="0" w:line="276" w:lineRule="auto"/>
        <w:ind w:left="2700"/>
        <w:jc w:val="both"/>
        <w:rPr>
          <w:rFonts w:ascii="Bookman Old Style" w:hAnsi="Bookman Old Style" w:cs="Arial"/>
          <w:sz w:val="24"/>
          <w:szCs w:val="24"/>
        </w:rPr>
      </w:pPr>
      <w:r w:rsidRPr="002E3073">
        <w:rPr>
          <w:rFonts w:ascii="Bookman Old Style" w:hAnsi="Bookman Old Style"/>
          <w:sz w:val="24"/>
          <w:szCs w:val="24"/>
        </w:rPr>
        <w:t xml:space="preserve">lembaga legislatif; </w:t>
      </w:r>
    </w:p>
    <w:p w:rsidR="002E3073" w:rsidRPr="002E3073" w:rsidRDefault="002E3073" w:rsidP="00CA4573">
      <w:pPr>
        <w:pStyle w:val="ListParagraph"/>
        <w:numPr>
          <w:ilvl w:val="0"/>
          <w:numId w:val="13"/>
        </w:numPr>
        <w:spacing w:after="0" w:line="276" w:lineRule="auto"/>
        <w:ind w:left="2700"/>
        <w:jc w:val="both"/>
        <w:rPr>
          <w:rFonts w:ascii="Bookman Old Style" w:hAnsi="Bookman Old Style" w:cs="Arial"/>
          <w:sz w:val="24"/>
          <w:szCs w:val="24"/>
        </w:rPr>
      </w:pPr>
      <w:r w:rsidRPr="002E3073">
        <w:rPr>
          <w:rFonts w:ascii="Bookman Old Style" w:hAnsi="Bookman Old Style"/>
          <w:sz w:val="24"/>
          <w:szCs w:val="24"/>
        </w:rPr>
        <w:t xml:space="preserve">lembaga eksekutif; </w:t>
      </w:r>
    </w:p>
    <w:p w:rsidR="002E3073" w:rsidRPr="002E3073" w:rsidRDefault="002E3073" w:rsidP="00CA4573">
      <w:pPr>
        <w:pStyle w:val="ListParagraph"/>
        <w:numPr>
          <w:ilvl w:val="0"/>
          <w:numId w:val="13"/>
        </w:numPr>
        <w:spacing w:after="0" w:line="276" w:lineRule="auto"/>
        <w:ind w:left="2700"/>
        <w:jc w:val="both"/>
        <w:rPr>
          <w:rFonts w:ascii="Bookman Old Style" w:hAnsi="Bookman Old Style" w:cs="Arial"/>
          <w:sz w:val="24"/>
          <w:szCs w:val="24"/>
        </w:rPr>
      </w:pPr>
      <w:r w:rsidRPr="002E3073">
        <w:rPr>
          <w:rFonts w:ascii="Bookman Old Style" w:hAnsi="Bookman Old Style"/>
          <w:sz w:val="24"/>
          <w:szCs w:val="24"/>
        </w:rPr>
        <w:t xml:space="preserve">lembaga yudikatif; </w:t>
      </w:r>
    </w:p>
    <w:p w:rsidR="002E3073" w:rsidRPr="002E3073" w:rsidRDefault="002E3073" w:rsidP="00CA4573">
      <w:pPr>
        <w:pStyle w:val="ListParagraph"/>
        <w:numPr>
          <w:ilvl w:val="0"/>
          <w:numId w:val="13"/>
        </w:numPr>
        <w:spacing w:after="0" w:line="276" w:lineRule="auto"/>
        <w:ind w:left="2700"/>
        <w:jc w:val="both"/>
        <w:rPr>
          <w:rFonts w:ascii="Bookman Old Style" w:hAnsi="Bookman Old Style" w:cs="Arial"/>
          <w:sz w:val="24"/>
          <w:szCs w:val="24"/>
        </w:rPr>
      </w:pPr>
      <w:r w:rsidRPr="002E3073">
        <w:rPr>
          <w:rFonts w:ascii="Bookman Old Style" w:hAnsi="Bookman Old Style"/>
          <w:sz w:val="24"/>
          <w:szCs w:val="24"/>
        </w:rPr>
        <w:t xml:space="preserve">badan lain yang fungsi dan tugas pokoknya berkaitan dengan penyelenggaraan negara, yang sebagian atau seluruh dananya bersumber dari Anggaran Pendapatan dan Belanja Negara dan/atau Anggaran Pendapatan Dan Belanja Daerah; dan </w:t>
      </w:r>
    </w:p>
    <w:p w:rsidR="002E3073" w:rsidRPr="002E3073" w:rsidRDefault="002E3073" w:rsidP="00CA4573">
      <w:pPr>
        <w:pStyle w:val="ListParagraph"/>
        <w:numPr>
          <w:ilvl w:val="0"/>
          <w:numId w:val="13"/>
        </w:numPr>
        <w:spacing w:after="0" w:line="276" w:lineRule="auto"/>
        <w:ind w:left="2700"/>
        <w:jc w:val="both"/>
        <w:rPr>
          <w:rFonts w:ascii="Bookman Old Style" w:hAnsi="Bookman Old Style" w:cs="Arial"/>
          <w:sz w:val="24"/>
          <w:szCs w:val="24"/>
        </w:rPr>
      </w:pPr>
      <w:r w:rsidRPr="002E3073">
        <w:rPr>
          <w:rFonts w:ascii="Bookman Old Style" w:hAnsi="Bookman Old Style"/>
          <w:sz w:val="24"/>
          <w:szCs w:val="24"/>
        </w:rPr>
        <w:t>Badan Usaha Miliki Negara, Badan Usaha Milik Daerah dan/atau badan usaha lainnya yang dimiliki oleh Negara.</w:t>
      </w:r>
    </w:p>
    <w:p w:rsidR="002E3073" w:rsidRPr="002E3073" w:rsidRDefault="002E3073" w:rsidP="00CA4573">
      <w:pPr>
        <w:pStyle w:val="ListParagraph"/>
        <w:numPr>
          <w:ilvl w:val="0"/>
          <w:numId w:val="12"/>
        </w:numPr>
        <w:spacing w:after="0" w:line="276" w:lineRule="auto"/>
        <w:ind w:left="2340" w:hanging="450"/>
        <w:jc w:val="both"/>
        <w:rPr>
          <w:rFonts w:ascii="Bookman Old Style" w:hAnsi="Bookman Old Style" w:cs="Arial"/>
          <w:sz w:val="24"/>
          <w:szCs w:val="24"/>
        </w:rPr>
      </w:pPr>
      <w:r w:rsidRPr="002E3073">
        <w:rPr>
          <w:rFonts w:ascii="Bookman Old Style" w:hAnsi="Bookman Old Style"/>
          <w:sz w:val="24"/>
          <w:szCs w:val="24"/>
        </w:rPr>
        <w:t xml:space="preserve">Badan Publik selain Badan Publik Negara sebagaimana dimaksud pada ayat (1) berupa: </w:t>
      </w:r>
    </w:p>
    <w:p w:rsidR="002E3073" w:rsidRPr="002E3073" w:rsidRDefault="002E3073" w:rsidP="00CA4573">
      <w:pPr>
        <w:pStyle w:val="ListParagraph"/>
        <w:numPr>
          <w:ilvl w:val="0"/>
          <w:numId w:val="14"/>
        </w:numPr>
        <w:spacing w:after="0" w:line="276" w:lineRule="auto"/>
        <w:jc w:val="both"/>
        <w:rPr>
          <w:rFonts w:ascii="Bookman Old Style" w:hAnsi="Bookman Old Style" w:cs="Arial"/>
          <w:sz w:val="24"/>
          <w:szCs w:val="24"/>
        </w:rPr>
      </w:pPr>
      <w:r w:rsidRPr="002E3073">
        <w:rPr>
          <w:rFonts w:ascii="Bookman Old Style" w:hAnsi="Bookman Old Style"/>
          <w:sz w:val="24"/>
          <w:szCs w:val="24"/>
        </w:rPr>
        <w:t xml:space="preserve">organisasi non pemerintah sepanjang sebagian atau seluruh dananya bersumber dari anggaran pendapatan dan belanja negara dan/atau anggaran </w:t>
      </w:r>
      <w:r w:rsidRPr="002E3073">
        <w:rPr>
          <w:rFonts w:ascii="Bookman Old Style" w:hAnsi="Bookman Old Style"/>
          <w:sz w:val="24"/>
          <w:szCs w:val="24"/>
        </w:rPr>
        <w:lastRenderedPageBreak/>
        <w:t xml:space="preserve">pendapatan dan belanja daerah, sumbangan masyarakat, dan/atau luar negeri; dan </w:t>
      </w:r>
    </w:p>
    <w:p w:rsidR="002E3073" w:rsidRPr="002E3073" w:rsidRDefault="002E3073" w:rsidP="00CA4573">
      <w:pPr>
        <w:pStyle w:val="ListParagraph"/>
        <w:numPr>
          <w:ilvl w:val="0"/>
          <w:numId w:val="14"/>
        </w:numPr>
        <w:spacing w:after="0" w:line="276" w:lineRule="auto"/>
        <w:jc w:val="both"/>
        <w:rPr>
          <w:rFonts w:ascii="Bookman Old Style" w:hAnsi="Bookman Old Style" w:cs="Arial"/>
          <w:sz w:val="24"/>
          <w:szCs w:val="24"/>
        </w:rPr>
      </w:pPr>
      <w:proofErr w:type="gramStart"/>
      <w:r w:rsidRPr="002E3073">
        <w:rPr>
          <w:rFonts w:ascii="Bookman Old Style" w:hAnsi="Bookman Old Style"/>
          <w:sz w:val="24"/>
          <w:szCs w:val="24"/>
        </w:rPr>
        <w:t>partai</w:t>
      </w:r>
      <w:proofErr w:type="gramEnd"/>
      <w:r w:rsidRPr="002E3073">
        <w:rPr>
          <w:rFonts w:ascii="Bookman Old Style" w:hAnsi="Bookman Old Style"/>
          <w:sz w:val="24"/>
          <w:szCs w:val="24"/>
        </w:rPr>
        <w:t xml:space="preserve"> politik.</w:t>
      </w:r>
    </w:p>
    <w:p w:rsidR="003B4360" w:rsidRDefault="003B4360" w:rsidP="007D454F">
      <w:pPr>
        <w:spacing w:after="0" w:line="276" w:lineRule="auto"/>
        <w:rPr>
          <w:rFonts w:ascii="Bookman Old Style" w:hAnsi="Bookman Old Style"/>
          <w:sz w:val="24"/>
          <w:szCs w:val="24"/>
        </w:rPr>
      </w:pPr>
    </w:p>
    <w:p w:rsidR="003B4360" w:rsidRPr="003B4360" w:rsidRDefault="003B4360" w:rsidP="007D454F">
      <w:pPr>
        <w:spacing w:after="0" w:line="276" w:lineRule="auto"/>
        <w:ind w:left="1890"/>
        <w:jc w:val="center"/>
        <w:rPr>
          <w:rFonts w:ascii="Bookman Old Style" w:hAnsi="Bookman Old Style"/>
          <w:sz w:val="24"/>
          <w:szCs w:val="24"/>
        </w:rPr>
      </w:pPr>
      <w:r>
        <w:rPr>
          <w:rFonts w:ascii="Bookman Old Style" w:hAnsi="Bookman Old Style"/>
          <w:sz w:val="24"/>
          <w:szCs w:val="24"/>
        </w:rPr>
        <w:t>Bagian Kedua</w:t>
      </w:r>
    </w:p>
    <w:p w:rsidR="003B4360" w:rsidRPr="003B4360" w:rsidRDefault="003B4360" w:rsidP="007D454F">
      <w:pPr>
        <w:spacing w:after="0" w:line="276" w:lineRule="auto"/>
        <w:ind w:left="1890"/>
        <w:jc w:val="center"/>
        <w:rPr>
          <w:rFonts w:ascii="Bookman Old Style" w:hAnsi="Bookman Old Style" w:cs="Arial"/>
          <w:sz w:val="24"/>
          <w:szCs w:val="24"/>
        </w:rPr>
      </w:pPr>
      <w:r>
        <w:rPr>
          <w:rFonts w:ascii="Bookman Old Style" w:hAnsi="Bookman Old Style"/>
          <w:sz w:val="24"/>
          <w:szCs w:val="24"/>
        </w:rPr>
        <w:t xml:space="preserve">Kelembagaan </w:t>
      </w:r>
    </w:p>
    <w:p w:rsidR="00202012" w:rsidRDefault="00202012" w:rsidP="007D454F">
      <w:pPr>
        <w:spacing w:after="0" w:line="276" w:lineRule="auto"/>
        <w:ind w:left="1890"/>
        <w:jc w:val="center"/>
        <w:rPr>
          <w:rFonts w:ascii="Bookman Old Style" w:hAnsi="Bookman Old Style" w:cs="Arial"/>
          <w:sz w:val="24"/>
          <w:szCs w:val="24"/>
        </w:rPr>
      </w:pPr>
    </w:p>
    <w:p w:rsidR="003B4360" w:rsidRDefault="003B4360" w:rsidP="007D454F">
      <w:pPr>
        <w:spacing w:after="0" w:line="276" w:lineRule="auto"/>
        <w:ind w:left="1890"/>
        <w:jc w:val="center"/>
        <w:rPr>
          <w:rFonts w:ascii="Bookman Old Style" w:hAnsi="Bookman Old Style" w:cs="Arial"/>
          <w:sz w:val="24"/>
          <w:szCs w:val="24"/>
        </w:rPr>
      </w:pPr>
      <w:r>
        <w:rPr>
          <w:rFonts w:ascii="Bookman Old Style" w:hAnsi="Bookman Old Style" w:cs="Arial"/>
          <w:sz w:val="24"/>
          <w:szCs w:val="24"/>
        </w:rPr>
        <w:t>Pasal 10</w:t>
      </w:r>
    </w:p>
    <w:p w:rsidR="002B1C89" w:rsidRPr="002B1C89" w:rsidRDefault="008B6B31" w:rsidP="00CA4573">
      <w:pPr>
        <w:pStyle w:val="ListParagraph"/>
        <w:numPr>
          <w:ilvl w:val="0"/>
          <w:numId w:val="15"/>
        </w:numPr>
        <w:spacing w:after="0" w:line="276" w:lineRule="auto"/>
        <w:ind w:left="2340" w:hanging="450"/>
        <w:jc w:val="both"/>
        <w:rPr>
          <w:rFonts w:ascii="Bookman Old Style" w:hAnsi="Bookman Old Style" w:cs="Arial"/>
          <w:sz w:val="24"/>
          <w:szCs w:val="24"/>
        </w:rPr>
      </w:pPr>
      <w:r w:rsidRPr="002B1C89">
        <w:rPr>
          <w:rFonts w:ascii="Bookman Old Style" w:hAnsi="Bookman Old Style"/>
          <w:sz w:val="24"/>
          <w:szCs w:val="24"/>
        </w:rPr>
        <w:t xml:space="preserve">Kelembagaan pengelola Informasi dan dokumentasi terdiri atas: </w:t>
      </w:r>
    </w:p>
    <w:p w:rsidR="002B1C89" w:rsidRPr="002B1C89" w:rsidRDefault="008B6B31" w:rsidP="00CA4573">
      <w:pPr>
        <w:pStyle w:val="ListParagraph"/>
        <w:numPr>
          <w:ilvl w:val="0"/>
          <w:numId w:val="16"/>
        </w:numPr>
        <w:spacing w:after="0" w:line="276" w:lineRule="auto"/>
        <w:ind w:left="2700"/>
        <w:jc w:val="both"/>
        <w:rPr>
          <w:rFonts w:ascii="Bookman Old Style" w:hAnsi="Bookman Old Style" w:cs="Arial"/>
          <w:sz w:val="24"/>
          <w:szCs w:val="24"/>
        </w:rPr>
      </w:pPr>
      <w:r w:rsidRPr="002B1C89">
        <w:rPr>
          <w:rFonts w:ascii="Bookman Old Style" w:hAnsi="Bookman Old Style"/>
          <w:sz w:val="24"/>
          <w:szCs w:val="24"/>
        </w:rPr>
        <w:t xml:space="preserve">Atasan PPID; </w:t>
      </w:r>
    </w:p>
    <w:p w:rsidR="002B1C89" w:rsidRPr="002B1C89" w:rsidRDefault="008B6B31" w:rsidP="00CA4573">
      <w:pPr>
        <w:pStyle w:val="ListParagraph"/>
        <w:numPr>
          <w:ilvl w:val="0"/>
          <w:numId w:val="16"/>
        </w:numPr>
        <w:spacing w:after="0" w:line="276" w:lineRule="auto"/>
        <w:ind w:left="2700"/>
        <w:jc w:val="both"/>
        <w:rPr>
          <w:rFonts w:ascii="Bookman Old Style" w:hAnsi="Bookman Old Style" w:cs="Arial"/>
          <w:sz w:val="24"/>
          <w:szCs w:val="24"/>
        </w:rPr>
      </w:pPr>
      <w:r w:rsidRPr="002B1C89">
        <w:rPr>
          <w:rFonts w:ascii="Bookman Old Style" w:hAnsi="Bookman Old Style"/>
          <w:sz w:val="24"/>
          <w:szCs w:val="24"/>
        </w:rPr>
        <w:t xml:space="preserve">PPID; </w:t>
      </w:r>
    </w:p>
    <w:p w:rsidR="002B1C89" w:rsidRPr="002B1C89" w:rsidRDefault="008B6B31" w:rsidP="00CA4573">
      <w:pPr>
        <w:pStyle w:val="ListParagraph"/>
        <w:numPr>
          <w:ilvl w:val="0"/>
          <w:numId w:val="16"/>
        </w:numPr>
        <w:spacing w:after="0" w:line="276" w:lineRule="auto"/>
        <w:ind w:left="2700"/>
        <w:jc w:val="both"/>
        <w:rPr>
          <w:rFonts w:ascii="Bookman Old Style" w:hAnsi="Bookman Old Style" w:cs="Arial"/>
          <w:sz w:val="24"/>
          <w:szCs w:val="24"/>
        </w:rPr>
      </w:pPr>
      <w:r w:rsidRPr="002B1C89">
        <w:rPr>
          <w:rFonts w:ascii="Bookman Old Style" w:hAnsi="Bookman Old Style"/>
          <w:sz w:val="24"/>
          <w:szCs w:val="24"/>
        </w:rPr>
        <w:t xml:space="preserve">PPID Pelaksana; </w:t>
      </w:r>
    </w:p>
    <w:p w:rsidR="002B1C89" w:rsidRPr="002B1C89" w:rsidRDefault="008B6B31" w:rsidP="00CA4573">
      <w:pPr>
        <w:pStyle w:val="ListParagraph"/>
        <w:numPr>
          <w:ilvl w:val="0"/>
          <w:numId w:val="16"/>
        </w:numPr>
        <w:spacing w:after="0" w:line="276" w:lineRule="auto"/>
        <w:ind w:left="2700"/>
        <w:jc w:val="both"/>
        <w:rPr>
          <w:rFonts w:ascii="Bookman Old Style" w:hAnsi="Bookman Old Style" w:cs="Arial"/>
          <w:sz w:val="24"/>
          <w:szCs w:val="24"/>
        </w:rPr>
      </w:pPr>
      <w:r w:rsidRPr="002B1C89">
        <w:rPr>
          <w:rFonts w:ascii="Bookman Old Style" w:hAnsi="Bookman Old Style"/>
          <w:sz w:val="24"/>
          <w:szCs w:val="24"/>
        </w:rPr>
        <w:t xml:space="preserve">Tim Pertimbangan; dan/atau </w:t>
      </w:r>
    </w:p>
    <w:p w:rsidR="008B6B31" w:rsidRPr="002B1C89" w:rsidRDefault="008B6B31" w:rsidP="00CA4573">
      <w:pPr>
        <w:pStyle w:val="ListParagraph"/>
        <w:numPr>
          <w:ilvl w:val="0"/>
          <w:numId w:val="16"/>
        </w:numPr>
        <w:spacing w:after="0" w:line="276" w:lineRule="auto"/>
        <w:ind w:left="2700"/>
        <w:jc w:val="both"/>
        <w:rPr>
          <w:rFonts w:ascii="Bookman Old Style" w:hAnsi="Bookman Old Style" w:cs="Arial"/>
          <w:sz w:val="24"/>
          <w:szCs w:val="24"/>
        </w:rPr>
      </w:pPr>
      <w:r w:rsidRPr="002B1C89">
        <w:rPr>
          <w:rFonts w:ascii="Bookman Old Style" w:hAnsi="Bookman Old Style"/>
          <w:sz w:val="24"/>
          <w:szCs w:val="24"/>
        </w:rPr>
        <w:t xml:space="preserve">Petugas Pelayanan Informasi Publik. </w:t>
      </w:r>
    </w:p>
    <w:p w:rsidR="008B6B31" w:rsidRPr="002B1C89" w:rsidRDefault="008B6B31" w:rsidP="00CA4573">
      <w:pPr>
        <w:pStyle w:val="ListParagraph"/>
        <w:numPr>
          <w:ilvl w:val="0"/>
          <w:numId w:val="15"/>
        </w:numPr>
        <w:spacing w:after="0" w:line="276" w:lineRule="auto"/>
        <w:ind w:left="2340" w:hanging="450"/>
        <w:jc w:val="both"/>
        <w:rPr>
          <w:rFonts w:ascii="Bookman Old Style" w:hAnsi="Bookman Old Style" w:cs="Arial"/>
          <w:sz w:val="24"/>
          <w:szCs w:val="24"/>
        </w:rPr>
      </w:pPr>
      <w:r w:rsidRPr="002B1C89">
        <w:rPr>
          <w:rFonts w:ascii="Bookman Old Style" w:hAnsi="Bookman Old Style"/>
          <w:sz w:val="24"/>
          <w:szCs w:val="24"/>
        </w:rPr>
        <w:t xml:space="preserve">Atasan PPID dijabat oleh pejabat struktural tertinggi di kesekretariatan Badan Publik atau pejabat </w:t>
      </w:r>
      <w:proofErr w:type="gramStart"/>
      <w:r w:rsidRPr="002B1C89">
        <w:rPr>
          <w:rFonts w:ascii="Bookman Old Style" w:hAnsi="Bookman Old Style"/>
          <w:sz w:val="24"/>
          <w:szCs w:val="24"/>
        </w:rPr>
        <w:t>lain</w:t>
      </w:r>
      <w:proofErr w:type="gramEnd"/>
      <w:r w:rsidRPr="002B1C89">
        <w:rPr>
          <w:rFonts w:ascii="Bookman Old Style" w:hAnsi="Bookman Old Style"/>
          <w:sz w:val="24"/>
          <w:szCs w:val="24"/>
        </w:rPr>
        <w:t xml:space="preserve"> yang ditetapkan oleh Badan Publik. </w:t>
      </w:r>
    </w:p>
    <w:p w:rsidR="008B6B31" w:rsidRPr="002B1C89" w:rsidRDefault="008B6B31" w:rsidP="00CA4573">
      <w:pPr>
        <w:pStyle w:val="ListParagraph"/>
        <w:numPr>
          <w:ilvl w:val="0"/>
          <w:numId w:val="15"/>
        </w:numPr>
        <w:spacing w:after="0" w:line="276" w:lineRule="auto"/>
        <w:ind w:left="2340" w:hanging="450"/>
        <w:jc w:val="both"/>
        <w:rPr>
          <w:rFonts w:ascii="Bookman Old Style" w:hAnsi="Bookman Old Style" w:cs="Arial"/>
          <w:sz w:val="24"/>
          <w:szCs w:val="24"/>
        </w:rPr>
      </w:pPr>
      <w:r w:rsidRPr="002B1C89">
        <w:rPr>
          <w:rFonts w:ascii="Bookman Old Style" w:hAnsi="Bookman Old Style"/>
          <w:sz w:val="24"/>
          <w:szCs w:val="24"/>
        </w:rPr>
        <w:t xml:space="preserve">PPID sebagaimana dimaksud pada ayat (1) dapat melekat pada pejabat yang membidangi urusan pelayanan Informasi dan dokumentasi dan/atau kehumasan. </w:t>
      </w:r>
    </w:p>
    <w:p w:rsidR="002B1C89" w:rsidRPr="002B1C89" w:rsidRDefault="008B6B31" w:rsidP="00CA4573">
      <w:pPr>
        <w:pStyle w:val="ListParagraph"/>
        <w:numPr>
          <w:ilvl w:val="0"/>
          <w:numId w:val="15"/>
        </w:numPr>
        <w:spacing w:after="0" w:line="276" w:lineRule="auto"/>
        <w:ind w:left="2340" w:hanging="450"/>
        <w:jc w:val="both"/>
        <w:rPr>
          <w:rFonts w:ascii="Bookman Old Style" w:hAnsi="Bookman Old Style" w:cs="Arial"/>
          <w:sz w:val="24"/>
          <w:szCs w:val="24"/>
        </w:rPr>
      </w:pPr>
      <w:r w:rsidRPr="002B1C89">
        <w:rPr>
          <w:rFonts w:ascii="Bookman Old Style" w:hAnsi="Bookman Old Style"/>
          <w:sz w:val="24"/>
          <w:szCs w:val="24"/>
        </w:rPr>
        <w:t>PPID Pelaksana dijabat oleh pejabat di masing</w:t>
      </w:r>
      <w:r w:rsidR="002B1C89">
        <w:rPr>
          <w:rFonts w:ascii="Bookman Old Style" w:hAnsi="Bookman Old Style"/>
          <w:sz w:val="24"/>
          <w:szCs w:val="24"/>
        </w:rPr>
        <w:t>-</w:t>
      </w:r>
      <w:r w:rsidRPr="002B1C89">
        <w:rPr>
          <w:rFonts w:ascii="Bookman Old Style" w:hAnsi="Bookman Old Style"/>
          <w:sz w:val="24"/>
          <w:szCs w:val="24"/>
        </w:rPr>
        <w:t>masing unit kerja/satuan kerja/</w:t>
      </w:r>
      <w:r w:rsidR="002B1C89">
        <w:rPr>
          <w:rFonts w:ascii="Bookman Old Style" w:hAnsi="Bookman Old Style"/>
          <w:sz w:val="24"/>
          <w:szCs w:val="24"/>
        </w:rPr>
        <w:t xml:space="preserve"> </w:t>
      </w:r>
      <w:r w:rsidRPr="002B1C89">
        <w:rPr>
          <w:rFonts w:ascii="Bookman Old Style" w:hAnsi="Bookman Old Style"/>
          <w:sz w:val="24"/>
          <w:szCs w:val="24"/>
        </w:rPr>
        <w:t>unit organisasi/</w:t>
      </w:r>
      <w:r w:rsidR="002B1C89">
        <w:rPr>
          <w:rFonts w:ascii="Bookman Old Style" w:hAnsi="Bookman Old Style"/>
          <w:sz w:val="24"/>
          <w:szCs w:val="24"/>
        </w:rPr>
        <w:t xml:space="preserve"> </w:t>
      </w:r>
      <w:r w:rsidRPr="002B1C89">
        <w:rPr>
          <w:rFonts w:ascii="Bookman Old Style" w:hAnsi="Bookman Old Style"/>
          <w:sz w:val="24"/>
          <w:szCs w:val="24"/>
        </w:rPr>
        <w:t xml:space="preserve">organisasi perangkat daerah/sebutan lainnya. </w:t>
      </w:r>
    </w:p>
    <w:p w:rsidR="002B1C89" w:rsidRPr="002B1C89" w:rsidRDefault="008B6B31" w:rsidP="00CA4573">
      <w:pPr>
        <w:pStyle w:val="ListParagraph"/>
        <w:numPr>
          <w:ilvl w:val="0"/>
          <w:numId w:val="15"/>
        </w:numPr>
        <w:spacing w:after="0" w:line="276" w:lineRule="auto"/>
        <w:ind w:left="2340" w:hanging="450"/>
        <w:jc w:val="both"/>
        <w:rPr>
          <w:rFonts w:ascii="Bookman Old Style" w:hAnsi="Bookman Old Style" w:cs="Arial"/>
          <w:sz w:val="24"/>
          <w:szCs w:val="24"/>
        </w:rPr>
      </w:pPr>
      <w:r w:rsidRPr="002B1C89">
        <w:rPr>
          <w:rFonts w:ascii="Bookman Old Style" w:hAnsi="Bookman Old Style"/>
          <w:sz w:val="24"/>
          <w:szCs w:val="24"/>
        </w:rPr>
        <w:t xml:space="preserve">Tim Pertimbangan ditunjuk oleh Atasan PPID dengan mempertimbangkan kompetensi di bidang hukum, komunikasi, dan/atau pelayanan Informasi Publik. </w:t>
      </w:r>
    </w:p>
    <w:p w:rsidR="003B4360" w:rsidRPr="002B1C89" w:rsidRDefault="008B6B31" w:rsidP="00CA4573">
      <w:pPr>
        <w:pStyle w:val="ListParagraph"/>
        <w:numPr>
          <w:ilvl w:val="0"/>
          <w:numId w:val="15"/>
        </w:numPr>
        <w:spacing w:after="0" w:line="276" w:lineRule="auto"/>
        <w:ind w:left="2340" w:hanging="450"/>
        <w:jc w:val="both"/>
        <w:rPr>
          <w:rFonts w:ascii="Bookman Old Style" w:hAnsi="Bookman Old Style" w:cs="Arial"/>
          <w:sz w:val="24"/>
          <w:szCs w:val="24"/>
        </w:rPr>
      </w:pPr>
      <w:r w:rsidRPr="002B1C89">
        <w:rPr>
          <w:rFonts w:ascii="Bookman Old Style" w:hAnsi="Bookman Old Style"/>
          <w:sz w:val="24"/>
          <w:szCs w:val="24"/>
        </w:rPr>
        <w:t>Petugas Pelayanan Informasi ditunjuk oleh Atasan PPID dengan mempertimbangkan pengetahuan di bidang pengelolaan dan/atau pelay</w:t>
      </w:r>
      <w:r w:rsidR="002B1C89" w:rsidRPr="002B1C89">
        <w:rPr>
          <w:rFonts w:ascii="Bookman Old Style" w:hAnsi="Bookman Old Style"/>
          <w:sz w:val="24"/>
          <w:szCs w:val="24"/>
        </w:rPr>
        <w:t xml:space="preserve">anan Informasi Publik. </w:t>
      </w:r>
    </w:p>
    <w:p w:rsidR="002E3073" w:rsidRDefault="002E3073" w:rsidP="007D454F">
      <w:pPr>
        <w:spacing w:after="0" w:line="276" w:lineRule="auto"/>
        <w:ind w:left="2340"/>
        <w:jc w:val="center"/>
        <w:rPr>
          <w:rFonts w:ascii="Bookman Old Style" w:hAnsi="Bookman Old Style" w:cs="Arial"/>
          <w:sz w:val="24"/>
          <w:szCs w:val="24"/>
        </w:rPr>
      </w:pPr>
    </w:p>
    <w:p w:rsidR="00DB6BC4" w:rsidRDefault="00DB6BC4" w:rsidP="007D454F">
      <w:pPr>
        <w:pStyle w:val="Default"/>
        <w:spacing w:before="80" w:after="80" w:line="276" w:lineRule="auto"/>
        <w:ind w:left="1890"/>
        <w:jc w:val="center"/>
        <w:rPr>
          <w:rFonts w:cs="Times New Roman"/>
          <w:color w:val="auto"/>
          <w:lang w:val="en-US"/>
        </w:rPr>
      </w:pPr>
    </w:p>
    <w:p w:rsidR="00EA534A" w:rsidRDefault="00EA534A" w:rsidP="007D454F">
      <w:pPr>
        <w:pStyle w:val="Default"/>
        <w:spacing w:before="80" w:after="80" w:line="276" w:lineRule="auto"/>
        <w:ind w:left="1890"/>
        <w:jc w:val="center"/>
        <w:rPr>
          <w:rFonts w:cs="Times New Roman"/>
          <w:color w:val="auto"/>
          <w:lang w:val="en-US"/>
        </w:rPr>
      </w:pPr>
      <w:r>
        <w:rPr>
          <w:rFonts w:cs="Times New Roman"/>
          <w:color w:val="auto"/>
          <w:lang w:val="en-US"/>
        </w:rPr>
        <w:t>Bagian Ketiga</w:t>
      </w:r>
    </w:p>
    <w:p w:rsidR="00EA534A" w:rsidRDefault="00EA534A" w:rsidP="007D454F">
      <w:pPr>
        <w:pStyle w:val="Default"/>
        <w:spacing w:before="80" w:after="80" w:line="276" w:lineRule="auto"/>
        <w:ind w:left="1890"/>
        <w:jc w:val="center"/>
        <w:rPr>
          <w:rFonts w:cs="Times New Roman"/>
          <w:color w:val="auto"/>
          <w:lang w:val="en-US"/>
        </w:rPr>
      </w:pPr>
      <w:r>
        <w:rPr>
          <w:rFonts w:cs="Times New Roman"/>
          <w:color w:val="auto"/>
          <w:lang w:val="en-US"/>
        </w:rPr>
        <w:t>Tugas</w:t>
      </w:r>
      <w:r w:rsidR="002E08D5">
        <w:rPr>
          <w:rFonts w:cs="Times New Roman"/>
          <w:color w:val="auto"/>
          <w:lang w:val="en-US"/>
        </w:rPr>
        <w:t>,</w:t>
      </w:r>
      <w:r>
        <w:rPr>
          <w:rFonts w:cs="Times New Roman"/>
          <w:color w:val="auto"/>
          <w:lang w:val="en-US"/>
        </w:rPr>
        <w:t xml:space="preserve"> Tanggung Jawab</w:t>
      </w:r>
      <w:r w:rsidR="002E08D5" w:rsidRPr="002E08D5">
        <w:rPr>
          <w:rFonts w:cs="Times New Roman"/>
          <w:color w:val="auto"/>
          <w:lang w:val="en-US"/>
        </w:rPr>
        <w:t xml:space="preserve"> </w:t>
      </w:r>
      <w:r w:rsidR="002E08D5">
        <w:rPr>
          <w:rFonts w:cs="Times New Roman"/>
          <w:color w:val="auto"/>
          <w:lang w:val="en-US"/>
        </w:rPr>
        <w:t>dan Wewenang</w:t>
      </w:r>
    </w:p>
    <w:p w:rsidR="00362870" w:rsidRDefault="00362870" w:rsidP="007D454F">
      <w:pPr>
        <w:pStyle w:val="Default"/>
        <w:spacing w:before="80" w:after="80" w:line="276" w:lineRule="auto"/>
        <w:ind w:left="1890"/>
        <w:jc w:val="center"/>
        <w:rPr>
          <w:rFonts w:cs="Times New Roman"/>
          <w:color w:val="auto"/>
          <w:lang w:val="en-US"/>
        </w:rPr>
      </w:pPr>
      <w:r>
        <w:rPr>
          <w:rFonts w:cs="Times New Roman"/>
          <w:color w:val="auto"/>
          <w:lang w:val="en-US"/>
        </w:rPr>
        <w:t>Paragraf 1</w:t>
      </w:r>
    </w:p>
    <w:p w:rsidR="00362870" w:rsidRDefault="00362870" w:rsidP="007D454F">
      <w:pPr>
        <w:pStyle w:val="Default"/>
        <w:spacing w:before="80" w:after="80" w:line="276" w:lineRule="auto"/>
        <w:ind w:left="1890"/>
        <w:jc w:val="center"/>
        <w:rPr>
          <w:rFonts w:cs="Times New Roman"/>
          <w:color w:val="auto"/>
          <w:lang w:val="en-US"/>
        </w:rPr>
      </w:pPr>
      <w:r>
        <w:rPr>
          <w:rFonts w:cs="Times New Roman"/>
          <w:color w:val="auto"/>
          <w:lang w:val="en-US"/>
        </w:rPr>
        <w:t>Tanggung Jawab</w:t>
      </w:r>
    </w:p>
    <w:p w:rsidR="00202012" w:rsidRDefault="00202012" w:rsidP="007D454F">
      <w:pPr>
        <w:pStyle w:val="Default"/>
        <w:spacing w:before="80" w:after="80" w:line="276" w:lineRule="auto"/>
        <w:ind w:left="1890"/>
        <w:jc w:val="center"/>
        <w:rPr>
          <w:rFonts w:cs="Times New Roman"/>
          <w:color w:val="auto"/>
          <w:lang w:val="en-US"/>
        </w:rPr>
      </w:pPr>
    </w:p>
    <w:p w:rsidR="00DF0461" w:rsidRDefault="00DF0461" w:rsidP="007D454F">
      <w:pPr>
        <w:pStyle w:val="Default"/>
        <w:spacing w:before="80" w:after="80" w:line="276" w:lineRule="auto"/>
        <w:ind w:left="1890"/>
        <w:jc w:val="center"/>
        <w:rPr>
          <w:rFonts w:cs="Times New Roman"/>
          <w:color w:val="auto"/>
          <w:lang w:val="en-US"/>
        </w:rPr>
      </w:pPr>
      <w:r>
        <w:rPr>
          <w:rFonts w:cs="Times New Roman"/>
          <w:color w:val="auto"/>
          <w:lang w:val="en-US"/>
        </w:rPr>
        <w:t>Pasal 11</w:t>
      </w:r>
    </w:p>
    <w:p w:rsidR="00DF0461" w:rsidRPr="00DF0461" w:rsidRDefault="00DF0461" w:rsidP="00CA4573">
      <w:pPr>
        <w:pStyle w:val="Default"/>
        <w:numPr>
          <w:ilvl w:val="0"/>
          <w:numId w:val="17"/>
        </w:numPr>
        <w:spacing w:before="80" w:after="80" w:line="276" w:lineRule="auto"/>
        <w:jc w:val="both"/>
        <w:rPr>
          <w:rFonts w:cs="Times New Roman"/>
          <w:color w:val="auto"/>
          <w:lang w:val="en-US"/>
        </w:rPr>
      </w:pPr>
      <w:r>
        <w:t xml:space="preserve">Atasan PPID bertanggungjawab membangun dan mengembangkan sistem layanan Informasi Publik yang meliputi proses penyimpanan, pendokumentasian, penyediaan, dan pelayanan Informasi Publik, menyelesaikan keberatan atas Permintaan Informasi Publik, serta mewakili Badan Publik dalam hal terjadi sengketa informasi. </w:t>
      </w:r>
    </w:p>
    <w:p w:rsidR="00DF0461" w:rsidRPr="00DF0461" w:rsidRDefault="00DF0461" w:rsidP="00CA4573">
      <w:pPr>
        <w:pStyle w:val="Default"/>
        <w:numPr>
          <w:ilvl w:val="0"/>
          <w:numId w:val="17"/>
        </w:numPr>
        <w:spacing w:before="80" w:after="80" w:line="276" w:lineRule="auto"/>
        <w:jc w:val="both"/>
        <w:rPr>
          <w:rFonts w:cs="Times New Roman"/>
          <w:color w:val="auto"/>
          <w:lang w:val="en-US"/>
        </w:rPr>
      </w:pPr>
      <w:r>
        <w:t>PPID bertanggungjawab melaksanakan layanan Informasi Publik yang meliputi proses penyimpanan, pendokumentasian, penyediaan dan pelayanan Informasi Publik di Badan Publik.</w:t>
      </w:r>
    </w:p>
    <w:p w:rsidR="00DF0461" w:rsidRPr="00DF0461" w:rsidRDefault="00DF0461" w:rsidP="00CA4573">
      <w:pPr>
        <w:pStyle w:val="Default"/>
        <w:numPr>
          <w:ilvl w:val="0"/>
          <w:numId w:val="17"/>
        </w:numPr>
        <w:spacing w:before="80" w:after="80" w:line="276" w:lineRule="auto"/>
        <w:jc w:val="both"/>
        <w:rPr>
          <w:rFonts w:cs="Times New Roman"/>
          <w:color w:val="auto"/>
          <w:lang w:val="en-US"/>
        </w:rPr>
      </w:pPr>
      <w:r>
        <w:lastRenderedPageBreak/>
        <w:t xml:space="preserve">PPID Pelaksana bertanggungjawab membantu pelaksanaan layanan Informasi Publik yang meliputi proses penyimpanan, pendokumentasian, penyediaan dan pelayanan Informasi Publik di masing-masing unit kerja/satuan kerja/unit organisasi/organisasi perangkat daerah/sebutan lainnya. </w:t>
      </w:r>
    </w:p>
    <w:p w:rsidR="00DF0461" w:rsidRPr="00DF0461" w:rsidRDefault="00DF0461" w:rsidP="00CA4573">
      <w:pPr>
        <w:pStyle w:val="Default"/>
        <w:numPr>
          <w:ilvl w:val="0"/>
          <w:numId w:val="17"/>
        </w:numPr>
        <w:spacing w:before="80" w:after="80" w:line="276" w:lineRule="auto"/>
        <w:jc w:val="both"/>
        <w:rPr>
          <w:rFonts w:cs="Times New Roman"/>
          <w:color w:val="auto"/>
          <w:lang w:val="en-US"/>
        </w:rPr>
      </w:pPr>
      <w:r>
        <w:t xml:space="preserve">Tim Pertimbangan bertanggungjawab membantu merumuskan pertimbangan tertulis, Daftar Informasi Publik, dan Informasi yang dikecualikan. </w:t>
      </w:r>
    </w:p>
    <w:p w:rsidR="00EA534A" w:rsidRDefault="00DF0461" w:rsidP="00CA4573">
      <w:pPr>
        <w:pStyle w:val="Default"/>
        <w:numPr>
          <w:ilvl w:val="0"/>
          <w:numId w:val="17"/>
        </w:numPr>
        <w:spacing w:before="80" w:after="80" w:line="276" w:lineRule="auto"/>
        <w:jc w:val="both"/>
        <w:rPr>
          <w:rFonts w:cs="Times New Roman"/>
          <w:color w:val="auto"/>
          <w:lang w:val="en-US"/>
        </w:rPr>
      </w:pPr>
      <w:r>
        <w:t>Petugas Pelayanan Informasi Publik bertanggungjawab menyiapkan kebutuhan PPID dalam proses penyimpanan, pendokumentasian, penyediaan dan pelayanan Informasi Publik</w:t>
      </w:r>
      <w:r>
        <w:rPr>
          <w:lang w:val="en-US"/>
        </w:rPr>
        <w:t>.</w:t>
      </w:r>
    </w:p>
    <w:p w:rsidR="00202012" w:rsidRDefault="00202012" w:rsidP="007D454F">
      <w:pPr>
        <w:pStyle w:val="Default"/>
        <w:spacing w:before="80" w:after="80" w:line="276" w:lineRule="auto"/>
        <w:ind w:left="1890"/>
        <w:jc w:val="center"/>
        <w:rPr>
          <w:rFonts w:cs="Times New Roman"/>
          <w:color w:val="auto"/>
          <w:lang w:val="en-US"/>
        </w:rPr>
      </w:pPr>
    </w:p>
    <w:p w:rsidR="00362870" w:rsidRDefault="00362870" w:rsidP="007D454F">
      <w:pPr>
        <w:pStyle w:val="Default"/>
        <w:spacing w:before="80" w:after="80" w:line="276" w:lineRule="auto"/>
        <w:ind w:left="1890"/>
        <w:jc w:val="center"/>
        <w:rPr>
          <w:rFonts w:cs="Times New Roman"/>
          <w:color w:val="auto"/>
          <w:lang w:val="en-US"/>
        </w:rPr>
      </w:pPr>
      <w:r>
        <w:rPr>
          <w:rFonts w:cs="Times New Roman"/>
          <w:color w:val="auto"/>
          <w:lang w:val="en-US"/>
        </w:rPr>
        <w:t>P</w:t>
      </w:r>
      <w:r w:rsidR="00202012">
        <w:rPr>
          <w:rFonts w:cs="Times New Roman"/>
          <w:color w:val="auto"/>
          <w:lang w:val="en-US"/>
        </w:rPr>
        <w:t>aragraf</w:t>
      </w:r>
      <w:r>
        <w:rPr>
          <w:rFonts w:cs="Times New Roman"/>
          <w:color w:val="auto"/>
          <w:lang w:val="en-US"/>
        </w:rPr>
        <w:t xml:space="preserve"> 2</w:t>
      </w:r>
    </w:p>
    <w:p w:rsidR="00362870" w:rsidRDefault="00202012" w:rsidP="007D454F">
      <w:pPr>
        <w:pStyle w:val="Default"/>
        <w:spacing w:before="80" w:after="80" w:line="276" w:lineRule="auto"/>
        <w:ind w:left="1890"/>
        <w:jc w:val="center"/>
        <w:rPr>
          <w:rFonts w:cs="Times New Roman"/>
          <w:color w:val="auto"/>
          <w:lang w:val="en-US"/>
        </w:rPr>
      </w:pPr>
      <w:r>
        <w:rPr>
          <w:rFonts w:cs="Times New Roman"/>
          <w:color w:val="auto"/>
          <w:lang w:val="en-US"/>
        </w:rPr>
        <w:t>Tugas dan Wewenang Atasan PPID</w:t>
      </w:r>
    </w:p>
    <w:p w:rsidR="002E08D5" w:rsidRDefault="002E08D5" w:rsidP="007D454F">
      <w:pPr>
        <w:pStyle w:val="Default"/>
        <w:spacing w:before="80" w:after="80" w:line="276" w:lineRule="auto"/>
        <w:ind w:left="1890"/>
        <w:jc w:val="center"/>
        <w:rPr>
          <w:rFonts w:cs="Times New Roman"/>
          <w:color w:val="auto"/>
          <w:lang w:val="en-US"/>
        </w:rPr>
      </w:pPr>
      <w:r>
        <w:rPr>
          <w:rFonts w:cs="Times New Roman"/>
          <w:color w:val="auto"/>
          <w:lang w:val="en-US"/>
        </w:rPr>
        <w:t>Pasal 12</w:t>
      </w:r>
    </w:p>
    <w:p w:rsidR="00913094" w:rsidRPr="00913094" w:rsidRDefault="002E08D5" w:rsidP="00CA4573">
      <w:pPr>
        <w:pStyle w:val="Default"/>
        <w:numPr>
          <w:ilvl w:val="0"/>
          <w:numId w:val="18"/>
        </w:numPr>
        <w:spacing w:before="80" w:after="80" w:line="276" w:lineRule="auto"/>
        <w:jc w:val="both"/>
        <w:rPr>
          <w:rFonts w:cs="Times New Roman"/>
          <w:color w:val="auto"/>
          <w:lang w:val="en-US"/>
        </w:rPr>
      </w:pPr>
      <w:r>
        <w:t xml:space="preserve">Atasan PPID bertugas: </w:t>
      </w:r>
    </w:p>
    <w:p w:rsidR="00913094" w:rsidRPr="00913094" w:rsidRDefault="002E08D5" w:rsidP="00CA4573">
      <w:pPr>
        <w:pStyle w:val="Default"/>
        <w:numPr>
          <w:ilvl w:val="0"/>
          <w:numId w:val="20"/>
        </w:numPr>
        <w:spacing w:before="80" w:after="80" w:line="276" w:lineRule="auto"/>
        <w:jc w:val="both"/>
        <w:rPr>
          <w:rFonts w:cs="Times New Roman"/>
          <w:color w:val="auto"/>
          <w:lang w:val="en-US"/>
        </w:rPr>
      </w:pPr>
      <w:r>
        <w:t xml:space="preserve">menunjuk PPID dan PPID Pelaksana; </w:t>
      </w:r>
    </w:p>
    <w:p w:rsidR="00913094" w:rsidRPr="00913094" w:rsidRDefault="002E08D5" w:rsidP="00CA4573">
      <w:pPr>
        <w:pStyle w:val="Default"/>
        <w:numPr>
          <w:ilvl w:val="0"/>
          <w:numId w:val="20"/>
        </w:numPr>
        <w:spacing w:before="80" w:after="80" w:line="276" w:lineRule="auto"/>
        <w:jc w:val="both"/>
        <w:rPr>
          <w:rFonts w:cs="Times New Roman"/>
          <w:color w:val="auto"/>
          <w:lang w:val="en-US"/>
        </w:rPr>
      </w:pPr>
      <w:r>
        <w:t xml:space="preserve">menyusun arah kebijakan layanan Informasi Publik di Badan Publik; </w:t>
      </w:r>
    </w:p>
    <w:p w:rsidR="00913094" w:rsidRPr="00913094" w:rsidRDefault="002E08D5" w:rsidP="00CA4573">
      <w:pPr>
        <w:pStyle w:val="Default"/>
        <w:numPr>
          <w:ilvl w:val="0"/>
          <w:numId w:val="20"/>
        </w:numPr>
        <w:spacing w:before="80" w:after="80" w:line="276" w:lineRule="auto"/>
        <w:jc w:val="both"/>
        <w:rPr>
          <w:rFonts w:cs="Times New Roman"/>
          <w:color w:val="auto"/>
          <w:lang w:val="en-US"/>
        </w:rPr>
      </w:pPr>
      <w:r>
        <w:t xml:space="preserve">menyelesaikan keberatan atas Permintaan Informasi Publik; </w:t>
      </w:r>
    </w:p>
    <w:p w:rsidR="00913094" w:rsidRPr="00913094" w:rsidRDefault="002E08D5" w:rsidP="00CA4573">
      <w:pPr>
        <w:pStyle w:val="Default"/>
        <w:numPr>
          <w:ilvl w:val="0"/>
          <w:numId w:val="20"/>
        </w:numPr>
        <w:spacing w:before="80" w:after="80" w:line="276" w:lineRule="auto"/>
        <w:jc w:val="both"/>
        <w:rPr>
          <w:rFonts w:cs="Times New Roman"/>
          <w:color w:val="auto"/>
          <w:lang w:val="en-US"/>
        </w:rPr>
      </w:pPr>
      <w:r>
        <w:t xml:space="preserve">mewakili Badan Publik di dalam proses penyelesaian sengketa di Komisi Informasi dan/atau di Pengadilan; dan </w:t>
      </w:r>
    </w:p>
    <w:p w:rsidR="00913094" w:rsidRPr="00913094" w:rsidRDefault="002E08D5" w:rsidP="00CA4573">
      <w:pPr>
        <w:pStyle w:val="Default"/>
        <w:numPr>
          <w:ilvl w:val="0"/>
          <w:numId w:val="20"/>
        </w:numPr>
        <w:spacing w:before="80" w:after="80" w:line="276" w:lineRule="auto"/>
        <w:jc w:val="both"/>
        <w:rPr>
          <w:rFonts w:cs="Times New Roman"/>
          <w:color w:val="auto"/>
          <w:lang w:val="en-US"/>
        </w:rPr>
      </w:pPr>
      <w:r>
        <w:t xml:space="preserve">melakukan pembinaan, pengawasan, evaluasi, dan monitoring atas pelaksanaan kebijakan Informasi Publik yang dilakukan oleh PPID dan PPID Pelaksana. </w:t>
      </w:r>
    </w:p>
    <w:p w:rsidR="00913094" w:rsidRPr="00913094" w:rsidRDefault="002E08D5" w:rsidP="00CA4573">
      <w:pPr>
        <w:pStyle w:val="Default"/>
        <w:numPr>
          <w:ilvl w:val="0"/>
          <w:numId w:val="18"/>
        </w:numPr>
        <w:spacing w:before="80" w:after="80" w:line="276" w:lineRule="auto"/>
        <w:jc w:val="both"/>
        <w:rPr>
          <w:rFonts w:cs="Times New Roman"/>
          <w:color w:val="auto"/>
          <w:lang w:val="en-US"/>
        </w:rPr>
      </w:pPr>
      <w:r>
        <w:t xml:space="preserve">Dalam rangka melaksanakan tugas sebagaimana dimaksud pada ayat (1), Atasan PPID berwenang: </w:t>
      </w:r>
    </w:p>
    <w:p w:rsidR="00913094" w:rsidRPr="00913094" w:rsidRDefault="002E08D5" w:rsidP="00CA4573">
      <w:pPr>
        <w:pStyle w:val="Default"/>
        <w:numPr>
          <w:ilvl w:val="0"/>
          <w:numId w:val="21"/>
        </w:numPr>
        <w:spacing w:before="80" w:after="80" w:line="276" w:lineRule="auto"/>
        <w:jc w:val="both"/>
        <w:rPr>
          <w:rFonts w:cs="Times New Roman"/>
          <w:color w:val="auto"/>
          <w:lang w:val="en-US"/>
        </w:rPr>
      </w:pPr>
      <w:r>
        <w:t>menetapkan dan mengang</w:t>
      </w:r>
      <w:r w:rsidR="00913094">
        <w:t xml:space="preserve">kat PPID dan PPID Pelaksana; </w:t>
      </w:r>
    </w:p>
    <w:p w:rsidR="00913094" w:rsidRPr="00913094" w:rsidRDefault="002E08D5" w:rsidP="00CA4573">
      <w:pPr>
        <w:pStyle w:val="Default"/>
        <w:numPr>
          <w:ilvl w:val="0"/>
          <w:numId w:val="21"/>
        </w:numPr>
        <w:spacing w:before="80" w:after="80" w:line="276" w:lineRule="auto"/>
        <w:jc w:val="both"/>
        <w:rPr>
          <w:rFonts w:cs="Times New Roman"/>
          <w:color w:val="auto"/>
          <w:lang w:val="en-US"/>
        </w:rPr>
      </w:pPr>
      <w:r>
        <w:t xml:space="preserve">menetapkan arah kebijakan layanan Informasi Publik di Badan Publik; </w:t>
      </w:r>
    </w:p>
    <w:p w:rsidR="00913094" w:rsidRPr="00913094" w:rsidRDefault="002E08D5" w:rsidP="00CA4573">
      <w:pPr>
        <w:pStyle w:val="Default"/>
        <w:numPr>
          <w:ilvl w:val="0"/>
          <w:numId w:val="21"/>
        </w:numPr>
        <w:spacing w:before="80" w:after="80" w:line="276" w:lineRule="auto"/>
        <w:jc w:val="both"/>
        <w:rPr>
          <w:rFonts w:cs="Times New Roman"/>
          <w:color w:val="auto"/>
          <w:lang w:val="en-US"/>
        </w:rPr>
      </w:pPr>
      <w:r>
        <w:t xml:space="preserve">memberikan tanggapan atas keberatan yang diajukan oleh Pemohon Informasi Publik untuk ditindaklanjuti olehPPID; </w:t>
      </w:r>
    </w:p>
    <w:p w:rsidR="00913094" w:rsidRPr="00913094" w:rsidRDefault="002E08D5" w:rsidP="00CA4573">
      <w:pPr>
        <w:pStyle w:val="Default"/>
        <w:numPr>
          <w:ilvl w:val="0"/>
          <w:numId w:val="21"/>
        </w:numPr>
        <w:spacing w:before="80" w:after="80" w:line="276" w:lineRule="auto"/>
        <w:jc w:val="both"/>
        <w:rPr>
          <w:rFonts w:cs="Times New Roman"/>
          <w:color w:val="auto"/>
          <w:lang w:val="en-US"/>
        </w:rPr>
      </w:pPr>
      <w:r>
        <w:t xml:space="preserve">menunjuk PPID untuk mewakili Badan Publik di dalam proses penyelesaian sengketa di Komisi Informasi dan/atau di Pengadilan; dan </w:t>
      </w:r>
    </w:p>
    <w:p w:rsidR="00913094" w:rsidRPr="00913094" w:rsidRDefault="002E08D5" w:rsidP="00CA4573">
      <w:pPr>
        <w:pStyle w:val="Default"/>
        <w:numPr>
          <w:ilvl w:val="0"/>
          <w:numId w:val="21"/>
        </w:numPr>
        <w:spacing w:before="80" w:after="80" w:line="276" w:lineRule="auto"/>
        <w:jc w:val="both"/>
        <w:rPr>
          <w:rFonts w:cs="Times New Roman"/>
          <w:color w:val="auto"/>
          <w:lang w:val="en-US"/>
        </w:rPr>
      </w:pPr>
      <w:r>
        <w:t xml:space="preserve">menetapkan strategi dan metode pembinaan, pengawasan, evaluasi, dan monitoring atas pelaksanaan kebijakan Informasi Publik yang dilakukan oleh PPID Pelaksana, Pejabat Fungsional dan/atau Petugas Pelayanan Informasi. </w:t>
      </w:r>
    </w:p>
    <w:p w:rsidR="00913094" w:rsidRDefault="00913094" w:rsidP="007D454F">
      <w:pPr>
        <w:pStyle w:val="Default"/>
        <w:spacing w:before="80" w:after="80" w:line="276" w:lineRule="auto"/>
        <w:ind w:left="2250"/>
        <w:jc w:val="both"/>
        <w:rPr>
          <w:lang w:val="en-US"/>
        </w:rPr>
      </w:pPr>
    </w:p>
    <w:p w:rsidR="00913094" w:rsidRPr="00913094" w:rsidRDefault="00913094" w:rsidP="007D454F">
      <w:pPr>
        <w:pStyle w:val="Default"/>
        <w:spacing w:before="80" w:after="80" w:line="276" w:lineRule="auto"/>
        <w:ind w:left="1890"/>
        <w:jc w:val="center"/>
        <w:rPr>
          <w:lang w:val="en-US"/>
        </w:rPr>
      </w:pPr>
      <w:r>
        <w:lastRenderedPageBreak/>
        <w:t xml:space="preserve">Pasal </w:t>
      </w:r>
      <w:r>
        <w:rPr>
          <w:lang w:val="en-US"/>
        </w:rPr>
        <w:t>13</w:t>
      </w:r>
    </w:p>
    <w:p w:rsidR="00913094" w:rsidRPr="00913094" w:rsidRDefault="002E08D5" w:rsidP="00CA4573">
      <w:pPr>
        <w:pStyle w:val="Default"/>
        <w:numPr>
          <w:ilvl w:val="0"/>
          <w:numId w:val="19"/>
        </w:numPr>
        <w:spacing w:before="80" w:after="80" w:line="276" w:lineRule="auto"/>
        <w:ind w:left="2250"/>
        <w:jc w:val="both"/>
        <w:rPr>
          <w:rFonts w:cs="Times New Roman"/>
          <w:color w:val="auto"/>
          <w:lang w:val="en-US"/>
        </w:rPr>
      </w:pPr>
      <w:r>
        <w:t>Dalam melaksanakan tugas dan wewenang se</w:t>
      </w:r>
      <w:r w:rsidR="00913094">
        <w:t xml:space="preserve">bagaimana dimaksud dalam Pasal </w:t>
      </w:r>
      <w:r w:rsidR="00913094">
        <w:rPr>
          <w:lang w:val="en-US"/>
        </w:rPr>
        <w:t>12</w:t>
      </w:r>
      <w:r>
        <w:t xml:space="preserve">, Atasan PPID di Badan Publik Negara dapat berkoordinasi dengan Pembina Data baik di instansi pusat maupun di instansi daerah. </w:t>
      </w:r>
    </w:p>
    <w:p w:rsidR="002E08D5" w:rsidRDefault="002E08D5" w:rsidP="00CA4573">
      <w:pPr>
        <w:pStyle w:val="Default"/>
        <w:numPr>
          <w:ilvl w:val="0"/>
          <w:numId w:val="19"/>
        </w:numPr>
        <w:spacing w:before="80" w:after="80" w:line="276" w:lineRule="auto"/>
        <w:ind w:left="2250"/>
        <w:jc w:val="both"/>
        <w:rPr>
          <w:rFonts w:cs="Times New Roman"/>
          <w:color w:val="auto"/>
          <w:lang w:val="en-US"/>
        </w:rPr>
      </w:pPr>
      <w:r>
        <w:t>Koordinasi sebagaimana dimaksud pada ayat (1) dilaksanakan sesuai dengan ketentuan peraturan perundang-undangan.</w:t>
      </w:r>
    </w:p>
    <w:p w:rsidR="00E95200" w:rsidRDefault="00E95200" w:rsidP="007D454F">
      <w:pPr>
        <w:pStyle w:val="Default"/>
        <w:spacing w:before="80" w:after="80" w:line="276" w:lineRule="auto"/>
        <w:ind w:left="1890"/>
        <w:jc w:val="center"/>
        <w:rPr>
          <w:lang w:val="en-US"/>
        </w:rPr>
      </w:pPr>
    </w:p>
    <w:p w:rsidR="00202012" w:rsidRDefault="00202012" w:rsidP="007D454F">
      <w:pPr>
        <w:pStyle w:val="Default"/>
        <w:spacing w:before="80" w:after="80" w:line="276" w:lineRule="auto"/>
        <w:ind w:left="1890"/>
        <w:jc w:val="center"/>
        <w:rPr>
          <w:rFonts w:cs="Times New Roman"/>
          <w:color w:val="auto"/>
          <w:lang w:val="en-US"/>
        </w:rPr>
      </w:pPr>
      <w:r>
        <w:rPr>
          <w:rFonts w:cs="Times New Roman"/>
          <w:color w:val="auto"/>
          <w:lang w:val="en-US"/>
        </w:rPr>
        <w:t>Paragraf 3</w:t>
      </w:r>
    </w:p>
    <w:p w:rsidR="00202012" w:rsidRDefault="00202012" w:rsidP="007D454F">
      <w:pPr>
        <w:pStyle w:val="Default"/>
        <w:spacing w:before="80" w:after="80" w:line="276" w:lineRule="auto"/>
        <w:ind w:left="1890"/>
        <w:jc w:val="center"/>
        <w:rPr>
          <w:lang w:val="en-US"/>
        </w:rPr>
      </w:pPr>
      <w:r>
        <w:rPr>
          <w:lang w:val="en-US"/>
        </w:rPr>
        <w:t>Tugas dan Wewenang PPID</w:t>
      </w:r>
    </w:p>
    <w:p w:rsidR="00E95200" w:rsidRDefault="00E95200" w:rsidP="007D454F">
      <w:pPr>
        <w:pStyle w:val="Default"/>
        <w:spacing w:before="80" w:after="80" w:line="276" w:lineRule="auto"/>
        <w:ind w:left="1890"/>
        <w:jc w:val="center"/>
        <w:rPr>
          <w:lang w:val="en-US"/>
        </w:rPr>
      </w:pPr>
      <w:r>
        <w:rPr>
          <w:lang w:val="en-US"/>
        </w:rPr>
        <w:t>Pasal 14</w:t>
      </w:r>
    </w:p>
    <w:p w:rsidR="00E95200" w:rsidRPr="00E95200" w:rsidRDefault="00E95200" w:rsidP="00CA4573">
      <w:pPr>
        <w:pStyle w:val="Default"/>
        <w:numPr>
          <w:ilvl w:val="0"/>
          <w:numId w:val="22"/>
        </w:numPr>
        <w:spacing w:before="80" w:after="80" w:line="276" w:lineRule="auto"/>
        <w:jc w:val="both"/>
        <w:rPr>
          <w:rFonts w:cs="Times New Roman"/>
          <w:color w:val="auto"/>
          <w:lang w:val="en-US"/>
        </w:rPr>
      </w:pPr>
      <w:r>
        <w:t xml:space="preserve">PPID bertugas: </w:t>
      </w:r>
    </w:p>
    <w:p w:rsidR="00E95200" w:rsidRPr="00E95200" w:rsidRDefault="00E95200" w:rsidP="00CA4573">
      <w:pPr>
        <w:pStyle w:val="Default"/>
        <w:numPr>
          <w:ilvl w:val="0"/>
          <w:numId w:val="23"/>
        </w:numPr>
        <w:spacing w:before="80" w:after="80" w:line="276" w:lineRule="auto"/>
        <w:jc w:val="both"/>
        <w:rPr>
          <w:rFonts w:cs="Times New Roman"/>
          <w:color w:val="auto"/>
          <w:lang w:val="en-US"/>
        </w:rPr>
      </w:pPr>
      <w:r>
        <w:t xml:space="preserve">menyusun dan melaksanakan kebijakan layanan Informasi Publik; </w:t>
      </w:r>
    </w:p>
    <w:p w:rsidR="00E95200" w:rsidRPr="00E95200" w:rsidRDefault="00E95200" w:rsidP="00CA4573">
      <w:pPr>
        <w:pStyle w:val="Default"/>
        <w:numPr>
          <w:ilvl w:val="0"/>
          <w:numId w:val="23"/>
        </w:numPr>
        <w:spacing w:before="80" w:after="80" w:line="276" w:lineRule="auto"/>
        <w:jc w:val="both"/>
        <w:rPr>
          <w:rFonts w:cs="Times New Roman"/>
          <w:color w:val="auto"/>
          <w:lang w:val="en-US"/>
        </w:rPr>
      </w:pPr>
      <w:r>
        <w:rPr>
          <w:lang w:val="en-US"/>
        </w:rPr>
        <w:t>m</w:t>
      </w:r>
      <w:r>
        <w:t xml:space="preserve">enyusun laporan pelaksanaan kebijakan layanan Informasi Publik; </w:t>
      </w:r>
    </w:p>
    <w:p w:rsidR="00E95200" w:rsidRPr="00E95200" w:rsidRDefault="00E95200" w:rsidP="00CA4573">
      <w:pPr>
        <w:pStyle w:val="Default"/>
        <w:numPr>
          <w:ilvl w:val="0"/>
          <w:numId w:val="23"/>
        </w:numPr>
        <w:spacing w:before="80" w:after="80" w:line="276" w:lineRule="auto"/>
        <w:jc w:val="both"/>
        <w:rPr>
          <w:rFonts w:cs="Times New Roman"/>
          <w:color w:val="auto"/>
          <w:lang w:val="en-US"/>
        </w:rPr>
      </w:pPr>
      <w:r>
        <w:rPr>
          <w:lang w:val="en-US"/>
        </w:rPr>
        <w:t>m</w:t>
      </w:r>
      <w:r>
        <w:t xml:space="preserve">engoordinasikan dan mengonsolidasikan proses penyimpanan, pendokumentasian, penyediaan, dan pelayanan Informasi Publik; </w:t>
      </w:r>
    </w:p>
    <w:p w:rsidR="00E95200" w:rsidRPr="00E95200" w:rsidRDefault="00E95200" w:rsidP="00CA4573">
      <w:pPr>
        <w:pStyle w:val="Default"/>
        <w:numPr>
          <w:ilvl w:val="0"/>
          <w:numId w:val="23"/>
        </w:numPr>
        <w:spacing w:before="80" w:after="80" w:line="276" w:lineRule="auto"/>
        <w:jc w:val="both"/>
        <w:rPr>
          <w:rFonts w:cs="Times New Roman"/>
          <w:color w:val="auto"/>
          <w:lang w:val="en-US"/>
        </w:rPr>
      </w:pPr>
      <w:r>
        <w:t xml:space="preserve">mengoordinasikan dan mengonsolidasikan pengumpulan dokumen Informasi Publik dari PPID Pelaksana dan/atau Petugas Pelayanan Informasi di Badan Publik; </w:t>
      </w:r>
    </w:p>
    <w:p w:rsidR="00E95200" w:rsidRPr="00E95200" w:rsidRDefault="00E95200" w:rsidP="00CA4573">
      <w:pPr>
        <w:pStyle w:val="Default"/>
        <w:numPr>
          <w:ilvl w:val="0"/>
          <w:numId w:val="23"/>
        </w:numPr>
        <w:spacing w:before="80" w:after="80" w:line="276" w:lineRule="auto"/>
        <w:jc w:val="both"/>
        <w:rPr>
          <w:rFonts w:cs="Times New Roman"/>
          <w:color w:val="auto"/>
          <w:lang w:val="en-US"/>
        </w:rPr>
      </w:pPr>
      <w:r>
        <w:t xml:space="preserve">melakukan verifikasi dokumen Informasi Publik; </w:t>
      </w:r>
    </w:p>
    <w:p w:rsidR="00E95200" w:rsidRPr="00E95200" w:rsidRDefault="00E95200" w:rsidP="00CA4573">
      <w:pPr>
        <w:pStyle w:val="Default"/>
        <w:numPr>
          <w:ilvl w:val="0"/>
          <w:numId w:val="23"/>
        </w:numPr>
        <w:spacing w:before="80" w:after="80" w:line="276" w:lineRule="auto"/>
        <w:jc w:val="both"/>
        <w:rPr>
          <w:rFonts w:cs="Times New Roman"/>
          <w:color w:val="auto"/>
          <w:lang w:val="en-US"/>
        </w:rPr>
      </w:pPr>
      <w:r>
        <w:t xml:space="preserve">menentukan Informasi Publik yang dapat diakses publik dan layak untuk dipublikasikan; </w:t>
      </w:r>
    </w:p>
    <w:p w:rsidR="00E95200" w:rsidRPr="00E95200" w:rsidRDefault="00E95200" w:rsidP="00CA4573">
      <w:pPr>
        <w:pStyle w:val="Default"/>
        <w:numPr>
          <w:ilvl w:val="0"/>
          <w:numId w:val="23"/>
        </w:numPr>
        <w:spacing w:before="80" w:after="80" w:line="276" w:lineRule="auto"/>
        <w:jc w:val="both"/>
        <w:rPr>
          <w:rFonts w:cs="Times New Roman"/>
          <w:color w:val="auto"/>
          <w:lang w:val="en-US"/>
        </w:rPr>
      </w:pPr>
      <w:r>
        <w:t xml:space="preserve">melakukan pengujian tentang konsekuensi atas Informasi Publik yang akan dikecualikan; </w:t>
      </w:r>
    </w:p>
    <w:p w:rsidR="00E95200" w:rsidRPr="00E95200" w:rsidRDefault="00E95200" w:rsidP="00CA4573">
      <w:pPr>
        <w:pStyle w:val="Default"/>
        <w:numPr>
          <w:ilvl w:val="0"/>
          <w:numId w:val="23"/>
        </w:numPr>
        <w:spacing w:before="80" w:after="80" w:line="276" w:lineRule="auto"/>
        <w:jc w:val="both"/>
        <w:rPr>
          <w:rFonts w:cs="Times New Roman"/>
          <w:color w:val="auto"/>
          <w:lang w:val="en-US"/>
        </w:rPr>
      </w:pPr>
      <w:r>
        <w:t xml:space="preserve">melakukan pengelolaan, pemeliharaan, dan pemutakhiran Daftar Informasi Publik; </w:t>
      </w:r>
    </w:p>
    <w:p w:rsidR="00E95200" w:rsidRPr="00E95200" w:rsidRDefault="00E95200" w:rsidP="00CA4573">
      <w:pPr>
        <w:pStyle w:val="Default"/>
        <w:numPr>
          <w:ilvl w:val="0"/>
          <w:numId w:val="23"/>
        </w:numPr>
        <w:spacing w:before="80" w:after="80" w:line="276" w:lineRule="auto"/>
        <w:jc w:val="both"/>
        <w:rPr>
          <w:rFonts w:cs="Times New Roman"/>
          <w:color w:val="auto"/>
          <w:lang w:val="en-US"/>
        </w:rPr>
      </w:pPr>
      <w:r>
        <w:t xml:space="preserve">menyediakan Informasi Publik secara efektif dan efisien agar mudah diakses oleh publik; dan </w:t>
      </w:r>
    </w:p>
    <w:p w:rsidR="00E95200" w:rsidRPr="00E95200" w:rsidRDefault="00E95200" w:rsidP="00CA4573">
      <w:pPr>
        <w:pStyle w:val="Default"/>
        <w:numPr>
          <w:ilvl w:val="0"/>
          <w:numId w:val="23"/>
        </w:numPr>
        <w:spacing w:before="80" w:after="80" w:line="276" w:lineRule="auto"/>
        <w:jc w:val="both"/>
        <w:rPr>
          <w:rFonts w:cs="Times New Roman"/>
          <w:color w:val="auto"/>
          <w:lang w:val="en-US"/>
        </w:rPr>
      </w:pPr>
      <w:r>
        <w:t xml:space="preserve">melakukan pembinaan, pengawasan, evaluasi, dan monitoring atas pelaksanaan kebijakan teknis Informasi Publik yang dilakukan oleh PPID Pelaksana dan/atau Petugas Pelayanan Informasi. </w:t>
      </w:r>
    </w:p>
    <w:p w:rsidR="00E95200" w:rsidRPr="00E95200" w:rsidRDefault="00E95200" w:rsidP="00CA4573">
      <w:pPr>
        <w:pStyle w:val="Default"/>
        <w:numPr>
          <w:ilvl w:val="0"/>
          <w:numId w:val="22"/>
        </w:numPr>
        <w:spacing w:before="80" w:after="80" w:line="276" w:lineRule="auto"/>
        <w:jc w:val="both"/>
        <w:rPr>
          <w:rFonts w:cs="Times New Roman"/>
          <w:color w:val="auto"/>
          <w:lang w:val="en-US"/>
        </w:rPr>
      </w:pPr>
      <w:r>
        <w:t xml:space="preserve">Dalam rangka melaksanakan tugas sebagaimana dimaksud pada ayat (1), PPID berwenang: </w:t>
      </w:r>
    </w:p>
    <w:p w:rsidR="00E95200" w:rsidRDefault="00E95200" w:rsidP="00CA4573">
      <w:pPr>
        <w:pStyle w:val="Default"/>
        <w:numPr>
          <w:ilvl w:val="0"/>
          <w:numId w:val="24"/>
        </w:numPr>
        <w:spacing w:before="80" w:after="80" w:line="276" w:lineRule="auto"/>
        <w:jc w:val="both"/>
        <w:rPr>
          <w:lang w:val="en-US"/>
        </w:rPr>
      </w:pPr>
      <w:r>
        <w:t xml:space="preserve">menetapkan kebijakan layanan Informasi Publik; </w:t>
      </w:r>
    </w:p>
    <w:p w:rsidR="00E95200" w:rsidRDefault="00E95200" w:rsidP="00CA4573">
      <w:pPr>
        <w:pStyle w:val="Default"/>
        <w:numPr>
          <w:ilvl w:val="0"/>
          <w:numId w:val="24"/>
        </w:numPr>
        <w:spacing w:before="80" w:after="80" w:line="276" w:lineRule="auto"/>
        <w:jc w:val="both"/>
        <w:rPr>
          <w:lang w:val="en-US"/>
        </w:rPr>
      </w:pPr>
      <w:r>
        <w:t xml:space="preserve">menetapkan laporan pelaksanaan kebijakan layanan Informasi Publik; </w:t>
      </w:r>
    </w:p>
    <w:p w:rsidR="00E95200" w:rsidRDefault="00E95200" w:rsidP="00CA4573">
      <w:pPr>
        <w:pStyle w:val="Default"/>
        <w:numPr>
          <w:ilvl w:val="0"/>
          <w:numId w:val="24"/>
        </w:numPr>
        <w:spacing w:before="80" w:after="80" w:line="276" w:lineRule="auto"/>
        <w:jc w:val="both"/>
        <w:rPr>
          <w:lang w:val="en-US"/>
        </w:rPr>
      </w:pPr>
      <w:r>
        <w:t xml:space="preserve">melaksanakan rapat koordinasi dan rapat kerja secara berkala dan/atau sesuai dengan kebutuhan dalam melaksanakan pelayanan Informasi Publik; </w:t>
      </w:r>
    </w:p>
    <w:p w:rsidR="00E95200" w:rsidRDefault="00E95200" w:rsidP="00CA4573">
      <w:pPr>
        <w:pStyle w:val="Default"/>
        <w:numPr>
          <w:ilvl w:val="0"/>
          <w:numId w:val="24"/>
        </w:numPr>
        <w:spacing w:before="80" w:after="80" w:line="276" w:lineRule="auto"/>
        <w:jc w:val="both"/>
        <w:rPr>
          <w:lang w:val="en-US"/>
        </w:rPr>
      </w:pPr>
      <w:r>
        <w:lastRenderedPageBreak/>
        <w:t xml:space="preserve">meminta klarifikasi kepada PPID Pelaksana dan/atau Petugas Pelayanan Informasi dalam melaksanakan pelayanan Informasi Publik; </w:t>
      </w:r>
    </w:p>
    <w:p w:rsidR="00E95200" w:rsidRDefault="00E95200" w:rsidP="00CA4573">
      <w:pPr>
        <w:pStyle w:val="Default"/>
        <w:numPr>
          <w:ilvl w:val="0"/>
          <w:numId w:val="24"/>
        </w:numPr>
        <w:spacing w:before="80" w:after="80" w:line="276" w:lineRule="auto"/>
        <w:jc w:val="both"/>
        <w:rPr>
          <w:lang w:val="en-US"/>
        </w:rPr>
      </w:pPr>
      <w:r>
        <w:t xml:space="preserve">menetapkan dan memutuskan suatu Informasi Publik dapat diakses publik atau tidak berdasarkan pengujian tentang konsekuensi atas Informasi Publik yang akan dikecualikan, dengan persetujuan Atasan PPID; </w:t>
      </w:r>
    </w:p>
    <w:p w:rsidR="00E95200" w:rsidRDefault="00E95200" w:rsidP="00CA4573">
      <w:pPr>
        <w:pStyle w:val="Default"/>
        <w:numPr>
          <w:ilvl w:val="0"/>
          <w:numId w:val="24"/>
        </w:numPr>
        <w:spacing w:before="80" w:after="80" w:line="276" w:lineRule="auto"/>
        <w:jc w:val="both"/>
        <w:rPr>
          <w:lang w:val="en-US"/>
        </w:rPr>
      </w:pPr>
      <w:r>
        <w:t>menolak Permintaan Informasi Publik dengan menyampaikan pertimbangan secara tertulis apabila Informasi Publik yang dimohon termasuk Informasi yang dikecualikan atau rahasia, dengan persetujuan Atasan PPID;</w:t>
      </w:r>
      <w:r>
        <w:rPr>
          <w:lang w:val="en-US"/>
        </w:rPr>
        <w:t xml:space="preserve"> </w:t>
      </w:r>
    </w:p>
    <w:p w:rsidR="00E95200" w:rsidRDefault="00E95200" w:rsidP="00CA4573">
      <w:pPr>
        <w:pStyle w:val="Default"/>
        <w:numPr>
          <w:ilvl w:val="0"/>
          <w:numId w:val="24"/>
        </w:numPr>
        <w:spacing w:before="80" w:after="80" w:line="276" w:lineRule="auto"/>
        <w:jc w:val="both"/>
        <w:rPr>
          <w:lang w:val="en-US"/>
        </w:rPr>
      </w:pPr>
      <w:r>
        <w:t xml:space="preserve">menugaskan PPID Pelaksana dan/atau Petugas Pelayanan Informasi untuk membuat, mengelola, memelihara, dan/atau memutakhirkan Daftar Informasi Publik; dan </w:t>
      </w:r>
    </w:p>
    <w:p w:rsidR="00913094" w:rsidRPr="00E95200" w:rsidRDefault="00E95200" w:rsidP="00CA4573">
      <w:pPr>
        <w:pStyle w:val="Default"/>
        <w:numPr>
          <w:ilvl w:val="0"/>
          <w:numId w:val="24"/>
        </w:numPr>
        <w:spacing w:before="80" w:after="80" w:line="276" w:lineRule="auto"/>
        <w:jc w:val="both"/>
        <w:rPr>
          <w:lang w:val="en-US"/>
        </w:rPr>
      </w:pPr>
      <w:r>
        <w:t>menetapkan strategi dan metode pembinaan, pengawasan, evaluasi, dan monitoring atas pelaksanaan kebijakan teknis Informasi Publik yang dilakukan oleh PPID Pelaksana dan/atau Petugas Pelayanan Informasi.</w:t>
      </w:r>
    </w:p>
    <w:p w:rsidR="00E95200" w:rsidRDefault="00E95200" w:rsidP="007D454F">
      <w:pPr>
        <w:pStyle w:val="Default"/>
        <w:spacing w:before="80" w:after="80" w:line="276" w:lineRule="auto"/>
        <w:ind w:left="1890"/>
        <w:jc w:val="both"/>
        <w:rPr>
          <w:lang w:val="en-US"/>
        </w:rPr>
      </w:pPr>
    </w:p>
    <w:p w:rsidR="00E95200" w:rsidRDefault="00E95200" w:rsidP="007D454F">
      <w:pPr>
        <w:pStyle w:val="Default"/>
        <w:spacing w:before="80" w:after="80" w:line="276" w:lineRule="auto"/>
        <w:ind w:left="1890"/>
        <w:jc w:val="center"/>
        <w:rPr>
          <w:lang w:val="en-US"/>
        </w:rPr>
      </w:pPr>
      <w:r>
        <w:rPr>
          <w:lang w:val="en-US"/>
        </w:rPr>
        <w:t>Pasal 15</w:t>
      </w:r>
    </w:p>
    <w:p w:rsidR="00E95200" w:rsidRPr="00E95200" w:rsidRDefault="00E95200" w:rsidP="00CA4573">
      <w:pPr>
        <w:pStyle w:val="Default"/>
        <w:numPr>
          <w:ilvl w:val="0"/>
          <w:numId w:val="25"/>
        </w:numPr>
        <w:spacing w:before="80" w:after="80" w:line="276" w:lineRule="auto"/>
        <w:jc w:val="both"/>
        <w:rPr>
          <w:rFonts w:cs="Times New Roman"/>
          <w:color w:val="auto"/>
          <w:lang w:val="en-US"/>
        </w:rPr>
      </w:pPr>
      <w:r>
        <w:t>Selain melaksanakan tugas dan wewenang sebagaimana dimaksud dalam Pasal 1</w:t>
      </w:r>
      <w:r>
        <w:rPr>
          <w:lang w:val="en-US"/>
        </w:rPr>
        <w:t>4</w:t>
      </w:r>
      <w:r>
        <w:t xml:space="preserve">, dalam rangka mendukung penyelenggaraan Satu Data Indonesia, PPID di Badan Publik Negara dapat: </w:t>
      </w:r>
    </w:p>
    <w:p w:rsidR="00E95200" w:rsidRPr="00E95200" w:rsidRDefault="00E95200" w:rsidP="00CA4573">
      <w:pPr>
        <w:pStyle w:val="Default"/>
        <w:numPr>
          <w:ilvl w:val="0"/>
          <w:numId w:val="26"/>
        </w:numPr>
        <w:spacing w:before="80" w:after="80" w:line="276" w:lineRule="auto"/>
        <w:jc w:val="both"/>
        <w:rPr>
          <w:rFonts w:cs="Times New Roman"/>
          <w:color w:val="auto"/>
          <w:lang w:val="en-US"/>
        </w:rPr>
      </w:pPr>
      <w:r>
        <w:t xml:space="preserve">melaksanakan wewenang lain sesuai dengan ketentuan peraturan perundang-undangan; dan/atau </w:t>
      </w:r>
    </w:p>
    <w:p w:rsidR="00950F99" w:rsidRPr="00950F99" w:rsidRDefault="00E95200" w:rsidP="00CA4573">
      <w:pPr>
        <w:pStyle w:val="Default"/>
        <w:numPr>
          <w:ilvl w:val="0"/>
          <w:numId w:val="26"/>
        </w:numPr>
        <w:spacing w:before="80" w:after="80" w:line="276" w:lineRule="auto"/>
        <w:jc w:val="both"/>
        <w:rPr>
          <w:rFonts w:cs="Times New Roman"/>
          <w:color w:val="auto"/>
          <w:lang w:val="en-US"/>
        </w:rPr>
      </w:pPr>
      <w:r>
        <w:t xml:space="preserve">berkoordinasi dengan Walidata baik di instansi pusat maupun di instansi daerah. </w:t>
      </w:r>
    </w:p>
    <w:p w:rsidR="00E95200" w:rsidRPr="00362870" w:rsidRDefault="00E95200" w:rsidP="00CA4573">
      <w:pPr>
        <w:pStyle w:val="Default"/>
        <w:numPr>
          <w:ilvl w:val="0"/>
          <w:numId w:val="25"/>
        </w:numPr>
        <w:spacing w:before="80" w:after="80" w:line="276" w:lineRule="auto"/>
        <w:jc w:val="both"/>
        <w:rPr>
          <w:rFonts w:cs="Times New Roman"/>
          <w:color w:val="auto"/>
          <w:lang w:val="en-US"/>
        </w:rPr>
      </w:pPr>
      <w:r>
        <w:t>Koordinasi sebagaimana dimaksud pada ayat (1) huruf b dilaksanakan sesuai dengan ketentuan peraturan perundang-undangan</w:t>
      </w:r>
      <w:r>
        <w:rPr>
          <w:lang w:val="en-US"/>
        </w:rPr>
        <w:t>.</w:t>
      </w:r>
    </w:p>
    <w:p w:rsidR="00202012" w:rsidRDefault="00202012" w:rsidP="007D454F">
      <w:pPr>
        <w:pStyle w:val="Default"/>
        <w:spacing w:before="80" w:after="80" w:line="276" w:lineRule="auto"/>
        <w:ind w:left="1890"/>
        <w:jc w:val="center"/>
        <w:rPr>
          <w:rFonts w:cs="Times New Roman"/>
          <w:color w:val="auto"/>
          <w:lang w:val="en-US"/>
        </w:rPr>
      </w:pPr>
      <w:r>
        <w:rPr>
          <w:rFonts w:cs="Times New Roman"/>
          <w:color w:val="auto"/>
          <w:lang w:val="en-US"/>
        </w:rPr>
        <w:t>Paragraf 4</w:t>
      </w:r>
    </w:p>
    <w:p w:rsidR="00202012" w:rsidRDefault="00202012" w:rsidP="007D454F">
      <w:pPr>
        <w:pStyle w:val="Default"/>
        <w:spacing w:before="80" w:after="80" w:line="276" w:lineRule="auto"/>
        <w:ind w:left="1890"/>
        <w:jc w:val="center"/>
        <w:rPr>
          <w:lang w:val="en-US"/>
        </w:rPr>
      </w:pPr>
      <w:r>
        <w:rPr>
          <w:lang w:val="en-US"/>
        </w:rPr>
        <w:t>Tugas dan Wewenang PPID Pelaksana</w:t>
      </w:r>
    </w:p>
    <w:p w:rsidR="00202012" w:rsidRDefault="00202012" w:rsidP="007D454F">
      <w:pPr>
        <w:pStyle w:val="Default"/>
        <w:spacing w:before="80" w:after="80" w:line="276" w:lineRule="auto"/>
        <w:ind w:left="1890"/>
        <w:jc w:val="center"/>
        <w:rPr>
          <w:lang w:val="en-US"/>
        </w:rPr>
      </w:pPr>
    </w:p>
    <w:p w:rsidR="00202012" w:rsidRDefault="00202012" w:rsidP="007D454F">
      <w:pPr>
        <w:pStyle w:val="Default"/>
        <w:spacing w:before="80" w:after="80" w:line="276" w:lineRule="auto"/>
        <w:ind w:left="1890"/>
        <w:jc w:val="center"/>
        <w:rPr>
          <w:lang w:val="en-US"/>
        </w:rPr>
      </w:pPr>
      <w:r>
        <w:rPr>
          <w:lang w:val="en-US"/>
        </w:rPr>
        <w:t>Pasal 15</w:t>
      </w:r>
    </w:p>
    <w:p w:rsidR="00202012" w:rsidRPr="00202012" w:rsidRDefault="00202012" w:rsidP="00CA4573">
      <w:pPr>
        <w:pStyle w:val="Default"/>
        <w:numPr>
          <w:ilvl w:val="0"/>
          <w:numId w:val="27"/>
        </w:numPr>
        <w:spacing w:before="80" w:after="80" w:line="276" w:lineRule="auto"/>
        <w:jc w:val="both"/>
        <w:rPr>
          <w:rFonts w:cs="Times New Roman"/>
          <w:color w:val="auto"/>
          <w:lang w:val="en-US"/>
        </w:rPr>
      </w:pPr>
      <w:r>
        <w:t xml:space="preserve">PPID Pelaksana bertugas: </w:t>
      </w:r>
    </w:p>
    <w:p w:rsidR="00202012" w:rsidRPr="00202012" w:rsidRDefault="00202012" w:rsidP="00CA4573">
      <w:pPr>
        <w:pStyle w:val="Default"/>
        <w:numPr>
          <w:ilvl w:val="0"/>
          <w:numId w:val="28"/>
        </w:numPr>
        <w:spacing w:before="80" w:after="80" w:line="276" w:lineRule="auto"/>
        <w:jc w:val="both"/>
        <w:rPr>
          <w:rFonts w:cs="Times New Roman"/>
          <w:color w:val="auto"/>
          <w:lang w:val="en-US"/>
        </w:rPr>
      </w:pPr>
      <w:r>
        <w:t xml:space="preserve">membantu PPID melaksanakan tanggungjawab, tugas, dan kewenangannya; </w:t>
      </w:r>
    </w:p>
    <w:p w:rsidR="00202012" w:rsidRPr="00202012" w:rsidRDefault="00202012" w:rsidP="00CA4573">
      <w:pPr>
        <w:pStyle w:val="Default"/>
        <w:numPr>
          <w:ilvl w:val="0"/>
          <w:numId w:val="28"/>
        </w:numPr>
        <w:spacing w:before="80" w:after="80" w:line="276" w:lineRule="auto"/>
        <w:jc w:val="both"/>
        <w:rPr>
          <w:rFonts w:cs="Times New Roman"/>
          <w:color w:val="auto"/>
          <w:lang w:val="en-US"/>
        </w:rPr>
      </w:pPr>
      <w:r>
        <w:t xml:space="preserve">melaksanakan kebijakan teknis layanan  Informasi Publik yang telah ditetapkan PPID; </w:t>
      </w:r>
    </w:p>
    <w:p w:rsidR="00202012" w:rsidRPr="00202012" w:rsidRDefault="00202012" w:rsidP="00CA4573">
      <w:pPr>
        <w:pStyle w:val="Default"/>
        <w:numPr>
          <w:ilvl w:val="0"/>
          <w:numId w:val="28"/>
        </w:numPr>
        <w:spacing w:before="80" w:after="80" w:line="276" w:lineRule="auto"/>
        <w:jc w:val="both"/>
        <w:rPr>
          <w:rFonts w:cs="Times New Roman"/>
          <w:color w:val="auto"/>
          <w:lang w:val="en-US"/>
        </w:rPr>
      </w:pPr>
      <w:r>
        <w:t xml:space="preserve">mengonsolidasikan proses penyimpanan, pendokumentasian, penyediaan dan pelayanan Informasi Publik; </w:t>
      </w:r>
    </w:p>
    <w:p w:rsidR="00202012" w:rsidRPr="00202012" w:rsidRDefault="00202012" w:rsidP="00CA4573">
      <w:pPr>
        <w:pStyle w:val="Default"/>
        <w:numPr>
          <w:ilvl w:val="0"/>
          <w:numId w:val="28"/>
        </w:numPr>
        <w:spacing w:before="80" w:after="80" w:line="276" w:lineRule="auto"/>
        <w:jc w:val="both"/>
        <w:rPr>
          <w:rFonts w:cs="Times New Roman"/>
          <w:color w:val="auto"/>
          <w:lang w:val="en-US"/>
        </w:rPr>
      </w:pPr>
      <w:r>
        <w:t>mengumpulkan</w:t>
      </w:r>
      <w:r w:rsidR="00BC739D">
        <w:rPr>
          <w:lang w:val="en-US"/>
        </w:rPr>
        <w:t xml:space="preserve"> </w:t>
      </w:r>
      <w:r>
        <w:t xml:space="preserve">dokumen Informasi Publik dari Petugas Pelayanan Informasi di Badan Publik; </w:t>
      </w:r>
    </w:p>
    <w:p w:rsidR="00202012" w:rsidRPr="00202012" w:rsidRDefault="00202012" w:rsidP="00CA4573">
      <w:pPr>
        <w:pStyle w:val="Default"/>
        <w:numPr>
          <w:ilvl w:val="0"/>
          <w:numId w:val="28"/>
        </w:numPr>
        <w:spacing w:before="80" w:after="80" w:line="276" w:lineRule="auto"/>
        <w:jc w:val="both"/>
        <w:rPr>
          <w:rFonts w:cs="Times New Roman"/>
          <w:color w:val="auto"/>
          <w:lang w:val="en-US"/>
        </w:rPr>
      </w:pPr>
      <w:r>
        <w:lastRenderedPageBreak/>
        <w:t xml:space="preserve">membantu PPID melakukan verifikasi dokumen Informasi Publik; </w:t>
      </w:r>
    </w:p>
    <w:p w:rsidR="00202012" w:rsidRPr="00202012" w:rsidRDefault="00202012" w:rsidP="00CA4573">
      <w:pPr>
        <w:pStyle w:val="Default"/>
        <w:numPr>
          <w:ilvl w:val="0"/>
          <w:numId w:val="28"/>
        </w:numPr>
        <w:spacing w:before="80" w:after="80" w:line="276" w:lineRule="auto"/>
        <w:jc w:val="both"/>
        <w:rPr>
          <w:rFonts w:cs="Times New Roman"/>
          <w:color w:val="auto"/>
          <w:lang w:val="en-US"/>
        </w:rPr>
      </w:pPr>
      <w:r>
        <w:t xml:space="preserve">membantu membuat, mengelola, memelihara, dan memutakhirkan Daftar Informasi Publik; dan </w:t>
      </w:r>
    </w:p>
    <w:p w:rsidR="00202012" w:rsidRPr="00202012" w:rsidRDefault="00202012" w:rsidP="00CA4573">
      <w:pPr>
        <w:pStyle w:val="Default"/>
        <w:numPr>
          <w:ilvl w:val="0"/>
          <w:numId w:val="28"/>
        </w:numPr>
        <w:spacing w:before="80" w:after="80" w:line="276" w:lineRule="auto"/>
        <w:jc w:val="both"/>
        <w:rPr>
          <w:rFonts w:cs="Times New Roman"/>
          <w:color w:val="auto"/>
          <w:lang w:val="en-US"/>
        </w:rPr>
      </w:pPr>
      <w:r>
        <w:t xml:space="preserve"> menjamin ketersediaan dan akselerasi layanan Informasi Publik agar mudah diakses oleh publik. </w:t>
      </w:r>
    </w:p>
    <w:p w:rsidR="00202012" w:rsidRPr="00202012" w:rsidRDefault="00202012" w:rsidP="00CA4573">
      <w:pPr>
        <w:pStyle w:val="Default"/>
        <w:numPr>
          <w:ilvl w:val="0"/>
          <w:numId w:val="27"/>
        </w:numPr>
        <w:spacing w:before="80" w:after="80" w:line="276" w:lineRule="auto"/>
        <w:jc w:val="both"/>
        <w:rPr>
          <w:rFonts w:cs="Times New Roman"/>
          <w:color w:val="auto"/>
          <w:lang w:val="en-US"/>
        </w:rPr>
      </w:pPr>
      <w:r>
        <w:t xml:space="preserve">Dalam rangka melaksanakan tugas sebagaimana dimaksud pada ayat (1), PPID Pelaksana berwenang: </w:t>
      </w:r>
    </w:p>
    <w:p w:rsidR="00202012" w:rsidRPr="00202012" w:rsidRDefault="00202012" w:rsidP="00CA4573">
      <w:pPr>
        <w:pStyle w:val="Default"/>
        <w:numPr>
          <w:ilvl w:val="0"/>
          <w:numId w:val="29"/>
        </w:numPr>
        <w:spacing w:before="80" w:after="80" w:line="276" w:lineRule="auto"/>
        <w:jc w:val="both"/>
        <w:rPr>
          <w:rFonts w:cs="Times New Roman"/>
          <w:color w:val="auto"/>
          <w:lang w:val="en-US"/>
        </w:rPr>
      </w:pPr>
      <w:r>
        <w:t xml:space="preserve">meminta dokumen Informasi Publik dari Petugas Pelayanan Informasi di Badan Publik; </w:t>
      </w:r>
    </w:p>
    <w:p w:rsidR="00202012" w:rsidRPr="00202012" w:rsidRDefault="00202012" w:rsidP="00CA4573">
      <w:pPr>
        <w:pStyle w:val="Default"/>
        <w:numPr>
          <w:ilvl w:val="0"/>
          <w:numId w:val="29"/>
        </w:numPr>
        <w:spacing w:before="80" w:after="80" w:line="276" w:lineRule="auto"/>
        <w:jc w:val="both"/>
        <w:rPr>
          <w:rFonts w:cs="Times New Roman"/>
          <w:color w:val="auto"/>
          <w:lang w:val="en-US"/>
        </w:rPr>
      </w:pPr>
      <w:r>
        <w:t xml:space="preserve">meminta klarifikasi kepada Petugas Pelayanan Informasi di Badan Publik dalam melaksanakan pelayanan Informasi Publik; dan </w:t>
      </w:r>
    </w:p>
    <w:p w:rsidR="00202012" w:rsidRDefault="00202012" w:rsidP="00CA4573">
      <w:pPr>
        <w:pStyle w:val="Default"/>
        <w:numPr>
          <w:ilvl w:val="0"/>
          <w:numId w:val="29"/>
        </w:numPr>
        <w:spacing w:before="80" w:after="80" w:line="276" w:lineRule="auto"/>
        <w:jc w:val="both"/>
        <w:rPr>
          <w:rFonts w:cs="Times New Roman"/>
          <w:color w:val="auto"/>
          <w:lang w:val="en-US"/>
        </w:rPr>
      </w:pPr>
      <w:r>
        <w:t>menugaskan Petugas Pelayanan Informasi untuk menyiapkan dokumen untuk membantu PPID dalam melaksanakan pengujian konsekuensi atas Informasi Publik yang akan dikecualikan atau pembuatan pertimbangan tertulis dalam hal suatu Informasi Publik dikecualikan atau Permintaan Informasi Publik ditolak.</w:t>
      </w:r>
    </w:p>
    <w:p w:rsidR="00202012" w:rsidRDefault="00202012" w:rsidP="007D454F">
      <w:pPr>
        <w:pStyle w:val="Default"/>
        <w:spacing w:before="80" w:after="80" w:line="276" w:lineRule="auto"/>
        <w:ind w:left="1890"/>
        <w:jc w:val="center"/>
        <w:rPr>
          <w:rFonts w:cs="Times New Roman"/>
          <w:color w:val="auto"/>
          <w:lang w:val="en-US"/>
        </w:rPr>
      </w:pPr>
    </w:p>
    <w:p w:rsidR="00973089" w:rsidRDefault="00973089" w:rsidP="007D454F">
      <w:pPr>
        <w:pStyle w:val="Default"/>
        <w:spacing w:before="80" w:after="80" w:line="276" w:lineRule="auto"/>
        <w:ind w:left="1890"/>
        <w:jc w:val="center"/>
        <w:rPr>
          <w:rFonts w:cs="Times New Roman"/>
          <w:color w:val="auto"/>
          <w:lang w:val="en-US"/>
        </w:rPr>
      </w:pPr>
      <w:r w:rsidRPr="00907AC6">
        <w:rPr>
          <w:rFonts w:cs="Times New Roman"/>
          <w:color w:val="auto"/>
          <w:lang w:val="en-US"/>
        </w:rPr>
        <w:t xml:space="preserve">BAB </w:t>
      </w:r>
      <w:r>
        <w:rPr>
          <w:rFonts w:cs="Times New Roman"/>
          <w:color w:val="auto"/>
          <w:lang w:val="en-US"/>
        </w:rPr>
        <w:t>IV</w:t>
      </w:r>
    </w:p>
    <w:p w:rsidR="00EA534A" w:rsidRDefault="00EA534A" w:rsidP="007D454F">
      <w:pPr>
        <w:pStyle w:val="Default"/>
        <w:spacing w:before="80" w:after="80" w:line="276" w:lineRule="auto"/>
        <w:ind w:left="1890"/>
        <w:jc w:val="center"/>
        <w:rPr>
          <w:rFonts w:cs="Times New Roman"/>
          <w:color w:val="auto"/>
          <w:lang w:val="en-US"/>
        </w:rPr>
      </w:pPr>
      <w:r>
        <w:rPr>
          <w:rFonts w:cs="Times New Roman"/>
          <w:color w:val="auto"/>
          <w:lang w:val="en-US"/>
        </w:rPr>
        <w:t>KLASIFIKASI INFORMASI</w:t>
      </w:r>
    </w:p>
    <w:p w:rsidR="00CB7F18" w:rsidRDefault="00CB7F18" w:rsidP="007D454F">
      <w:pPr>
        <w:pStyle w:val="ListParagraph"/>
        <w:spacing w:after="0" w:line="276" w:lineRule="auto"/>
        <w:ind w:left="2250"/>
        <w:jc w:val="center"/>
        <w:rPr>
          <w:rFonts w:ascii="Bookman Old Style" w:hAnsi="Bookman Old Style"/>
          <w:sz w:val="24"/>
          <w:szCs w:val="24"/>
        </w:rPr>
      </w:pPr>
      <w:r w:rsidRPr="00CB7F18">
        <w:rPr>
          <w:rFonts w:ascii="Bookman Old Style" w:hAnsi="Bookman Old Style"/>
          <w:sz w:val="24"/>
          <w:szCs w:val="24"/>
        </w:rPr>
        <w:t>Bagian Kesatu</w:t>
      </w:r>
    </w:p>
    <w:p w:rsidR="00CB7F18" w:rsidRDefault="00CB7F18" w:rsidP="007D454F">
      <w:pPr>
        <w:pStyle w:val="ListParagraph"/>
        <w:spacing w:after="0" w:line="276" w:lineRule="auto"/>
        <w:ind w:left="2250"/>
        <w:jc w:val="center"/>
        <w:rPr>
          <w:rFonts w:ascii="Bookman Old Style" w:hAnsi="Bookman Old Style"/>
          <w:sz w:val="24"/>
          <w:szCs w:val="24"/>
        </w:rPr>
      </w:pPr>
      <w:r w:rsidRPr="00CB7F18">
        <w:rPr>
          <w:rFonts w:ascii="Bookman Old Style" w:hAnsi="Bookman Old Style"/>
          <w:sz w:val="24"/>
          <w:szCs w:val="24"/>
        </w:rPr>
        <w:t>Umum</w:t>
      </w:r>
    </w:p>
    <w:p w:rsidR="00CB7F18" w:rsidRDefault="00CB7F18" w:rsidP="007D454F">
      <w:pPr>
        <w:pStyle w:val="ListParagraph"/>
        <w:spacing w:after="0" w:line="276" w:lineRule="auto"/>
        <w:ind w:left="2250"/>
        <w:jc w:val="center"/>
        <w:rPr>
          <w:rFonts w:ascii="Bookman Old Style" w:hAnsi="Bookman Old Style"/>
          <w:sz w:val="24"/>
          <w:szCs w:val="24"/>
        </w:rPr>
      </w:pPr>
    </w:p>
    <w:p w:rsidR="00CB7F18" w:rsidRDefault="00950F99" w:rsidP="007D454F">
      <w:pPr>
        <w:pStyle w:val="ListParagraph"/>
        <w:spacing w:after="0" w:line="276" w:lineRule="auto"/>
        <w:ind w:left="2250"/>
        <w:jc w:val="center"/>
        <w:rPr>
          <w:rFonts w:ascii="Bookman Old Style" w:hAnsi="Bookman Old Style"/>
          <w:sz w:val="24"/>
          <w:szCs w:val="24"/>
        </w:rPr>
      </w:pPr>
      <w:r>
        <w:rPr>
          <w:rFonts w:ascii="Bookman Old Style" w:hAnsi="Bookman Old Style"/>
          <w:sz w:val="24"/>
          <w:szCs w:val="24"/>
        </w:rPr>
        <w:t>Pasal 16</w:t>
      </w:r>
    </w:p>
    <w:p w:rsidR="00CB7F18" w:rsidRPr="00CB7F18" w:rsidRDefault="00CB7F18" w:rsidP="00CA4573">
      <w:pPr>
        <w:pStyle w:val="ListParagraph"/>
        <w:numPr>
          <w:ilvl w:val="0"/>
          <w:numId w:val="30"/>
        </w:numPr>
        <w:spacing w:after="0" w:line="276" w:lineRule="auto"/>
        <w:ind w:left="2250"/>
        <w:jc w:val="both"/>
        <w:rPr>
          <w:rFonts w:ascii="Bookman Old Style" w:hAnsi="Bookman Old Style" w:cs="Arial"/>
          <w:sz w:val="24"/>
          <w:szCs w:val="24"/>
        </w:rPr>
      </w:pPr>
      <w:r w:rsidRPr="00CB7F18">
        <w:rPr>
          <w:rFonts w:ascii="Bookman Old Style" w:hAnsi="Bookman Old Style"/>
          <w:sz w:val="24"/>
          <w:szCs w:val="24"/>
        </w:rPr>
        <w:t xml:space="preserve">Informasi Publik yang wajib dibuka terdiri atas: </w:t>
      </w:r>
    </w:p>
    <w:p w:rsidR="00CB7F18" w:rsidRPr="00CB7F18" w:rsidRDefault="00CB7F18" w:rsidP="00CA4573">
      <w:pPr>
        <w:pStyle w:val="ListParagraph"/>
        <w:numPr>
          <w:ilvl w:val="0"/>
          <w:numId w:val="31"/>
        </w:numPr>
        <w:tabs>
          <w:tab w:val="left" w:pos="2610"/>
        </w:tabs>
        <w:spacing w:after="0" w:line="276" w:lineRule="auto"/>
        <w:ind w:left="2610"/>
        <w:jc w:val="both"/>
        <w:rPr>
          <w:rFonts w:ascii="Bookman Old Style" w:hAnsi="Bookman Old Style" w:cs="Arial"/>
          <w:sz w:val="24"/>
          <w:szCs w:val="24"/>
        </w:rPr>
      </w:pPr>
      <w:r w:rsidRPr="00CB7F18">
        <w:rPr>
          <w:rFonts w:ascii="Bookman Old Style" w:hAnsi="Bookman Old Style"/>
          <w:sz w:val="24"/>
          <w:szCs w:val="24"/>
        </w:rPr>
        <w:t xml:space="preserve">Informasi yang wajib disediakan dan diumumkan secara berkala; </w:t>
      </w:r>
    </w:p>
    <w:p w:rsidR="00CB7F18" w:rsidRPr="00CB7F18" w:rsidRDefault="00CB7F18" w:rsidP="00CA4573">
      <w:pPr>
        <w:pStyle w:val="ListParagraph"/>
        <w:numPr>
          <w:ilvl w:val="0"/>
          <w:numId w:val="31"/>
        </w:numPr>
        <w:tabs>
          <w:tab w:val="left" w:pos="2610"/>
        </w:tabs>
        <w:spacing w:after="0" w:line="276" w:lineRule="auto"/>
        <w:ind w:left="2610"/>
        <w:jc w:val="both"/>
        <w:rPr>
          <w:rFonts w:ascii="Bookman Old Style" w:hAnsi="Bookman Old Style" w:cs="Arial"/>
          <w:sz w:val="24"/>
          <w:szCs w:val="24"/>
        </w:rPr>
      </w:pPr>
      <w:r w:rsidRPr="00CB7F18">
        <w:rPr>
          <w:rFonts w:ascii="Bookman Old Style" w:hAnsi="Bookman Old Style"/>
          <w:sz w:val="24"/>
          <w:szCs w:val="24"/>
        </w:rPr>
        <w:t xml:space="preserve">Informasi yang wajib diumumkan secara serta merta; dan/atau </w:t>
      </w:r>
    </w:p>
    <w:p w:rsidR="00CB7F18" w:rsidRPr="00CB7F18" w:rsidRDefault="00CB7F18" w:rsidP="00CA4573">
      <w:pPr>
        <w:pStyle w:val="ListParagraph"/>
        <w:numPr>
          <w:ilvl w:val="0"/>
          <w:numId w:val="31"/>
        </w:numPr>
        <w:tabs>
          <w:tab w:val="left" w:pos="2610"/>
        </w:tabs>
        <w:spacing w:after="0" w:line="276" w:lineRule="auto"/>
        <w:ind w:left="2610"/>
        <w:jc w:val="both"/>
        <w:rPr>
          <w:rFonts w:ascii="Bookman Old Style" w:hAnsi="Bookman Old Style" w:cs="Arial"/>
          <w:sz w:val="24"/>
          <w:szCs w:val="24"/>
        </w:rPr>
      </w:pPr>
      <w:r w:rsidRPr="00CB7F18">
        <w:rPr>
          <w:rFonts w:ascii="Bookman Old Style" w:hAnsi="Bookman Old Style"/>
          <w:sz w:val="24"/>
          <w:szCs w:val="24"/>
        </w:rPr>
        <w:t xml:space="preserve">Informasi yang wajib tersedia setiap saat. </w:t>
      </w:r>
    </w:p>
    <w:p w:rsidR="00CB7F18" w:rsidRPr="00CB7F18" w:rsidRDefault="00CB7F18" w:rsidP="00CA4573">
      <w:pPr>
        <w:pStyle w:val="ListParagraph"/>
        <w:numPr>
          <w:ilvl w:val="0"/>
          <w:numId w:val="30"/>
        </w:numPr>
        <w:spacing w:after="0" w:line="276" w:lineRule="auto"/>
        <w:ind w:left="2250"/>
        <w:jc w:val="both"/>
        <w:rPr>
          <w:rFonts w:ascii="Bookman Old Style" w:hAnsi="Bookman Old Style" w:cs="Arial"/>
          <w:sz w:val="24"/>
          <w:szCs w:val="24"/>
        </w:rPr>
      </w:pPr>
      <w:r w:rsidRPr="00CB7F18">
        <w:rPr>
          <w:rFonts w:ascii="Bookman Old Style" w:hAnsi="Bookman Old Style"/>
          <w:sz w:val="24"/>
          <w:szCs w:val="24"/>
        </w:rPr>
        <w:t xml:space="preserve">Informasi Publik yang tidak dapat diberikan oleh Badan Publik terdiri atas: </w:t>
      </w:r>
    </w:p>
    <w:p w:rsidR="00CB7F18" w:rsidRPr="00CB7F18" w:rsidRDefault="00CB7F18" w:rsidP="00CA4573">
      <w:pPr>
        <w:pStyle w:val="ListParagraph"/>
        <w:numPr>
          <w:ilvl w:val="0"/>
          <w:numId w:val="32"/>
        </w:numPr>
        <w:spacing w:after="0" w:line="276" w:lineRule="auto"/>
        <w:ind w:left="2610"/>
        <w:jc w:val="both"/>
        <w:rPr>
          <w:rFonts w:ascii="Bookman Old Style" w:hAnsi="Bookman Old Style" w:cs="Arial"/>
          <w:sz w:val="24"/>
          <w:szCs w:val="24"/>
        </w:rPr>
      </w:pPr>
      <w:r w:rsidRPr="00CB7F18">
        <w:rPr>
          <w:rFonts w:ascii="Bookman Old Style" w:hAnsi="Bookman Old Style"/>
          <w:sz w:val="24"/>
          <w:szCs w:val="24"/>
        </w:rPr>
        <w:t xml:space="preserve">Informasi yang dapat membahayakan negara; </w:t>
      </w:r>
    </w:p>
    <w:p w:rsidR="00CB7F18" w:rsidRPr="00CB7F18" w:rsidRDefault="00CB7F18" w:rsidP="00CA4573">
      <w:pPr>
        <w:pStyle w:val="ListParagraph"/>
        <w:numPr>
          <w:ilvl w:val="0"/>
          <w:numId w:val="32"/>
        </w:numPr>
        <w:spacing w:after="0" w:line="276" w:lineRule="auto"/>
        <w:ind w:left="2610"/>
        <w:jc w:val="both"/>
        <w:rPr>
          <w:rFonts w:ascii="Bookman Old Style" w:hAnsi="Bookman Old Style" w:cs="Arial"/>
          <w:sz w:val="24"/>
          <w:szCs w:val="24"/>
        </w:rPr>
      </w:pPr>
      <w:r w:rsidRPr="00CB7F18">
        <w:rPr>
          <w:rFonts w:ascii="Bookman Old Style" w:hAnsi="Bookman Old Style"/>
          <w:sz w:val="24"/>
          <w:szCs w:val="24"/>
        </w:rPr>
        <w:t xml:space="preserve">Informasi yang berkaitan dengan kepentingan pelindungan usaha dari persaingan usaha tidak sehat; </w:t>
      </w:r>
    </w:p>
    <w:p w:rsidR="00CB7F18" w:rsidRPr="00CB7F18" w:rsidRDefault="00CB7F18" w:rsidP="00CA4573">
      <w:pPr>
        <w:pStyle w:val="ListParagraph"/>
        <w:numPr>
          <w:ilvl w:val="0"/>
          <w:numId w:val="32"/>
        </w:numPr>
        <w:spacing w:after="0" w:line="276" w:lineRule="auto"/>
        <w:ind w:left="2610"/>
        <w:jc w:val="both"/>
        <w:rPr>
          <w:rFonts w:ascii="Bookman Old Style" w:hAnsi="Bookman Old Style" w:cs="Arial"/>
          <w:sz w:val="24"/>
          <w:szCs w:val="24"/>
        </w:rPr>
      </w:pPr>
      <w:r w:rsidRPr="00CB7F18">
        <w:rPr>
          <w:rFonts w:ascii="Bookman Old Style" w:hAnsi="Bookman Old Style"/>
          <w:sz w:val="24"/>
          <w:szCs w:val="24"/>
        </w:rPr>
        <w:t>Informasi yang b</w:t>
      </w:r>
      <w:r>
        <w:rPr>
          <w:rFonts w:ascii="Bookman Old Style" w:hAnsi="Bookman Old Style"/>
          <w:sz w:val="24"/>
          <w:szCs w:val="24"/>
        </w:rPr>
        <w:t xml:space="preserve">erkaitan dengan hak pribadi; </w:t>
      </w:r>
    </w:p>
    <w:p w:rsidR="00CB7F18" w:rsidRPr="00CB7F18" w:rsidRDefault="00CB7F18" w:rsidP="00CA4573">
      <w:pPr>
        <w:pStyle w:val="ListParagraph"/>
        <w:numPr>
          <w:ilvl w:val="0"/>
          <w:numId w:val="32"/>
        </w:numPr>
        <w:spacing w:after="0" w:line="276" w:lineRule="auto"/>
        <w:ind w:left="2610"/>
        <w:jc w:val="both"/>
        <w:rPr>
          <w:rFonts w:ascii="Bookman Old Style" w:hAnsi="Bookman Old Style" w:cs="Arial"/>
          <w:sz w:val="24"/>
          <w:szCs w:val="24"/>
        </w:rPr>
      </w:pPr>
      <w:r w:rsidRPr="00CB7F18">
        <w:rPr>
          <w:rFonts w:ascii="Bookman Old Style" w:hAnsi="Bookman Old Style"/>
          <w:sz w:val="24"/>
          <w:szCs w:val="24"/>
        </w:rPr>
        <w:t>Informasi yang berka</w:t>
      </w:r>
      <w:r>
        <w:rPr>
          <w:rFonts w:ascii="Bookman Old Style" w:hAnsi="Bookman Old Style"/>
          <w:sz w:val="24"/>
          <w:szCs w:val="24"/>
        </w:rPr>
        <w:t xml:space="preserve">itan dengan rahasia jabatan; </w:t>
      </w:r>
    </w:p>
    <w:p w:rsidR="00CB7F18" w:rsidRPr="00CB7F18" w:rsidRDefault="00CB7F18" w:rsidP="00CA4573">
      <w:pPr>
        <w:pStyle w:val="ListParagraph"/>
        <w:numPr>
          <w:ilvl w:val="0"/>
          <w:numId w:val="32"/>
        </w:numPr>
        <w:spacing w:after="0" w:line="276" w:lineRule="auto"/>
        <w:ind w:left="2610"/>
        <w:jc w:val="both"/>
        <w:rPr>
          <w:rFonts w:ascii="Bookman Old Style" w:hAnsi="Bookman Old Style" w:cs="Arial"/>
          <w:sz w:val="24"/>
          <w:szCs w:val="24"/>
        </w:rPr>
      </w:pPr>
      <w:r w:rsidRPr="00CB7F18">
        <w:rPr>
          <w:rFonts w:ascii="Bookman Old Style" w:hAnsi="Bookman Old Style"/>
          <w:sz w:val="24"/>
          <w:szCs w:val="24"/>
        </w:rPr>
        <w:t xml:space="preserve">Informasiyang diminta belum dikuasai atau didokumentasikan; dan/atau </w:t>
      </w:r>
    </w:p>
    <w:p w:rsidR="00D51704" w:rsidRPr="00CB7F18" w:rsidRDefault="00CB7F18" w:rsidP="00CA4573">
      <w:pPr>
        <w:pStyle w:val="ListParagraph"/>
        <w:numPr>
          <w:ilvl w:val="0"/>
          <w:numId w:val="32"/>
        </w:numPr>
        <w:spacing w:after="0" w:line="276" w:lineRule="auto"/>
        <w:ind w:left="2610"/>
        <w:jc w:val="both"/>
        <w:rPr>
          <w:rFonts w:ascii="Bookman Old Style" w:hAnsi="Bookman Old Style" w:cs="Arial"/>
          <w:sz w:val="24"/>
          <w:szCs w:val="24"/>
        </w:rPr>
      </w:pPr>
      <w:r w:rsidRPr="00CB7F18">
        <w:rPr>
          <w:rFonts w:ascii="Bookman Old Style" w:hAnsi="Bookman Old Style"/>
          <w:sz w:val="24"/>
          <w:szCs w:val="24"/>
        </w:rPr>
        <w:t>Informasi Publik yang dikecualikan berdasarkan ketentuan undang-undang.</w:t>
      </w:r>
    </w:p>
    <w:p w:rsidR="00EE32BC" w:rsidRPr="00907AC6" w:rsidRDefault="00EE32BC" w:rsidP="007D454F">
      <w:pPr>
        <w:spacing w:after="0" w:line="276" w:lineRule="auto"/>
        <w:rPr>
          <w:rFonts w:ascii="Bookman Old Style" w:hAnsi="Bookman Old Style" w:cs="Arial"/>
          <w:sz w:val="24"/>
          <w:szCs w:val="24"/>
        </w:rPr>
      </w:pPr>
    </w:p>
    <w:p w:rsidR="00950F99" w:rsidRDefault="00950F99" w:rsidP="007D454F">
      <w:pPr>
        <w:pStyle w:val="Default"/>
        <w:spacing w:before="80" w:after="80" w:line="276" w:lineRule="auto"/>
        <w:ind w:left="2250"/>
        <w:jc w:val="center"/>
        <w:rPr>
          <w:lang w:val="en-US"/>
        </w:rPr>
      </w:pPr>
      <w:r>
        <w:t>Bagian Kedua</w:t>
      </w:r>
    </w:p>
    <w:p w:rsidR="00701562" w:rsidRDefault="00950F99" w:rsidP="007D454F">
      <w:pPr>
        <w:pStyle w:val="Default"/>
        <w:spacing w:before="80" w:after="80" w:line="276" w:lineRule="auto"/>
        <w:ind w:left="2250"/>
        <w:jc w:val="center"/>
        <w:rPr>
          <w:lang w:val="en-US"/>
        </w:rPr>
      </w:pPr>
      <w:r>
        <w:t xml:space="preserve">Informasi yang Wajib Disediakan dan Diumumkan </w:t>
      </w:r>
    </w:p>
    <w:p w:rsidR="00950F99" w:rsidRDefault="00950F99" w:rsidP="007D454F">
      <w:pPr>
        <w:pStyle w:val="Default"/>
        <w:spacing w:before="80" w:after="80" w:line="276" w:lineRule="auto"/>
        <w:ind w:left="2250"/>
        <w:jc w:val="center"/>
        <w:rPr>
          <w:lang w:val="en-US"/>
        </w:rPr>
      </w:pPr>
      <w:r>
        <w:t>Secara Berkala</w:t>
      </w:r>
    </w:p>
    <w:p w:rsidR="008A16B0" w:rsidRDefault="008A16B0" w:rsidP="007D454F">
      <w:pPr>
        <w:pStyle w:val="Default"/>
        <w:spacing w:before="80" w:after="80" w:line="276" w:lineRule="auto"/>
        <w:ind w:left="2250"/>
        <w:jc w:val="center"/>
        <w:rPr>
          <w:lang w:val="en-US"/>
        </w:rPr>
      </w:pPr>
    </w:p>
    <w:p w:rsidR="00950F99" w:rsidRPr="00950F99" w:rsidRDefault="00950F99" w:rsidP="007D454F">
      <w:pPr>
        <w:pStyle w:val="Default"/>
        <w:spacing w:before="80" w:after="80" w:line="276" w:lineRule="auto"/>
        <w:ind w:left="2250"/>
        <w:jc w:val="center"/>
        <w:rPr>
          <w:lang w:val="en-US"/>
        </w:rPr>
      </w:pPr>
      <w:r>
        <w:lastRenderedPageBreak/>
        <w:t>Pasal 1</w:t>
      </w:r>
      <w:r>
        <w:rPr>
          <w:lang w:val="en-US"/>
        </w:rPr>
        <w:t>7</w:t>
      </w:r>
    </w:p>
    <w:p w:rsidR="00950F99" w:rsidRPr="00950F99" w:rsidRDefault="00950F99" w:rsidP="00CA4573">
      <w:pPr>
        <w:pStyle w:val="Default"/>
        <w:numPr>
          <w:ilvl w:val="0"/>
          <w:numId w:val="33"/>
        </w:numPr>
        <w:spacing w:before="80" w:after="80" w:line="276" w:lineRule="auto"/>
        <w:ind w:left="2250"/>
        <w:jc w:val="both"/>
        <w:rPr>
          <w:rFonts w:cs="Arial"/>
          <w:lang w:val="en-US"/>
        </w:rPr>
      </w:pPr>
      <w:r>
        <w:t xml:space="preserve">Setiap Badan Publik wajib mengumumkan secara berkala Informasi Publik. </w:t>
      </w:r>
    </w:p>
    <w:p w:rsidR="00950F99" w:rsidRPr="00950F99" w:rsidRDefault="00950F99" w:rsidP="00CA4573">
      <w:pPr>
        <w:pStyle w:val="Default"/>
        <w:numPr>
          <w:ilvl w:val="0"/>
          <w:numId w:val="33"/>
        </w:numPr>
        <w:spacing w:before="80" w:after="80" w:line="276" w:lineRule="auto"/>
        <w:ind w:left="2250"/>
        <w:jc w:val="both"/>
        <w:rPr>
          <w:rFonts w:cs="Arial"/>
          <w:lang w:val="en-US"/>
        </w:rPr>
      </w:pPr>
      <w:r>
        <w:t xml:space="preserve">Informasi Publik sebagaimana dimaksud pada ayat (1) paling sedikit terdiri atas: </w:t>
      </w:r>
    </w:p>
    <w:p w:rsidR="00950F99" w:rsidRPr="00950F99" w:rsidRDefault="00950F99" w:rsidP="00CA4573">
      <w:pPr>
        <w:pStyle w:val="Default"/>
        <w:numPr>
          <w:ilvl w:val="0"/>
          <w:numId w:val="34"/>
        </w:numPr>
        <w:spacing w:before="80" w:after="80" w:line="276" w:lineRule="auto"/>
        <w:ind w:left="2610"/>
        <w:jc w:val="both"/>
        <w:rPr>
          <w:rFonts w:cs="Arial"/>
          <w:lang w:val="en-US"/>
        </w:rPr>
      </w:pPr>
      <w:r>
        <w:t xml:space="preserve">Informasi tentang profil Badan Publik;  </w:t>
      </w:r>
    </w:p>
    <w:p w:rsidR="00950F99" w:rsidRPr="00950F99" w:rsidRDefault="00950F99" w:rsidP="00CA4573">
      <w:pPr>
        <w:pStyle w:val="Default"/>
        <w:numPr>
          <w:ilvl w:val="0"/>
          <w:numId w:val="34"/>
        </w:numPr>
        <w:spacing w:before="80" w:after="80" w:line="276" w:lineRule="auto"/>
        <w:ind w:left="2610"/>
        <w:jc w:val="both"/>
        <w:rPr>
          <w:rFonts w:cs="Arial"/>
          <w:lang w:val="en-US"/>
        </w:rPr>
      </w:pPr>
      <w:r>
        <w:t xml:space="preserve">ringkasan Informasi tentang program dan/atau kegiatan yang sedang dijalankan dalam lingkup Badan Publik; </w:t>
      </w:r>
    </w:p>
    <w:p w:rsidR="00950F99" w:rsidRPr="00950F99" w:rsidRDefault="00950F99" w:rsidP="00CA4573">
      <w:pPr>
        <w:pStyle w:val="Default"/>
        <w:numPr>
          <w:ilvl w:val="0"/>
          <w:numId w:val="34"/>
        </w:numPr>
        <w:spacing w:before="80" w:after="80" w:line="276" w:lineRule="auto"/>
        <w:ind w:left="2610"/>
        <w:jc w:val="both"/>
        <w:rPr>
          <w:rFonts w:cs="Arial"/>
          <w:lang w:val="en-US"/>
        </w:rPr>
      </w:pPr>
      <w:r>
        <w:t xml:space="preserve">ringkasan Informasi tentang kinerja dalam lingkup Badan Publik; </w:t>
      </w:r>
    </w:p>
    <w:p w:rsidR="00950F99" w:rsidRPr="00950F99" w:rsidRDefault="00950F99" w:rsidP="00CA4573">
      <w:pPr>
        <w:pStyle w:val="Default"/>
        <w:numPr>
          <w:ilvl w:val="0"/>
          <w:numId w:val="34"/>
        </w:numPr>
        <w:spacing w:before="80" w:after="80" w:line="276" w:lineRule="auto"/>
        <w:ind w:left="2610"/>
        <w:jc w:val="both"/>
        <w:rPr>
          <w:rFonts w:cs="Arial"/>
          <w:lang w:val="en-US"/>
        </w:rPr>
      </w:pPr>
      <w:r>
        <w:t xml:space="preserve">ringkasan laporan keuangan yang telah diaudit; </w:t>
      </w:r>
    </w:p>
    <w:p w:rsidR="00950F99" w:rsidRPr="00950F99" w:rsidRDefault="00950F99" w:rsidP="00CA4573">
      <w:pPr>
        <w:pStyle w:val="Default"/>
        <w:numPr>
          <w:ilvl w:val="0"/>
          <w:numId w:val="34"/>
        </w:numPr>
        <w:spacing w:before="80" w:after="80" w:line="276" w:lineRule="auto"/>
        <w:ind w:left="2610"/>
        <w:jc w:val="both"/>
        <w:rPr>
          <w:rFonts w:cs="Arial"/>
          <w:lang w:val="en-US"/>
        </w:rPr>
      </w:pPr>
      <w:r>
        <w:t xml:space="preserve">ringkasan laporan akses Informasi Publik; </w:t>
      </w:r>
    </w:p>
    <w:p w:rsidR="00950F99" w:rsidRPr="00950F99" w:rsidRDefault="00950F99" w:rsidP="00CA4573">
      <w:pPr>
        <w:pStyle w:val="Default"/>
        <w:numPr>
          <w:ilvl w:val="0"/>
          <w:numId w:val="34"/>
        </w:numPr>
        <w:spacing w:before="80" w:after="80" w:line="276" w:lineRule="auto"/>
        <w:ind w:left="2610"/>
        <w:jc w:val="both"/>
        <w:rPr>
          <w:rFonts w:cs="Arial"/>
          <w:lang w:val="en-US"/>
        </w:rPr>
      </w:pPr>
      <w:r>
        <w:t xml:space="preserve">Informasi tentang peraturan, keputusan, dan/atau kebijakan yang mengikat dan/atau berdampak bagi publik yang dikeluarkan oleh Badan Publik; </w:t>
      </w:r>
    </w:p>
    <w:p w:rsidR="00950F99" w:rsidRPr="00950F99" w:rsidRDefault="00950F99" w:rsidP="00CA4573">
      <w:pPr>
        <w:pStyle w:val="Default"/>
        <w:numPr>
          <w:ilvl w:val="0"/>
          <w:numId w:val="34"/>
        </w:numPr>
        <w:spacing w:before="80" w:after="80" w:line="276" w:lineRule="auto"/>
        <w:ind w:left="2610"/>
        <w:jc w:val="both"/>
        <w:rPr>
          <w:rFonts w:cs="Arial"/>
          <w:lang w:val="en-US"/>
        </w:rPr>
      </w:pPr>
      <w:r>
        <w:t xml:space="preserve">Informasi tentang prosedur memperoleh Informasi Publik; </w:t>
      </w:r>
    </w:p>
    <w:p w:rsidR="00950F99" w:rsidRPr="00950F99" w:rsidRDefault="00950F99" w:rsidP="00CA4573">
      <w:pPr>
        <w:pStyle w:val="Default"/>
        <w:numPr>
          <w:ilvl w:val="0"/>
          <w:numId w:val="34"/>
        </w:numPr>
        <w:spacing w:before="80" w:after="80" w:line="276" w:lineRule="auto"/>
        <w:ind w:left="2610"/>
        <w:jc w:val="both"/>
        <w:rPr>
          <w:rFonts w:cs="Arial"/>
          <w:lang w:val="en-US"/>
        </w:rPr>
      </w:pPr>
      <w:r>
        <w:t xml:space="preserve">Informasi tentang tata cara pengaduan penyalahgunaan wewenang atau pelanggaran oleh Badan Publik; </w:t>
      </w:r>
    </w:p>
    <w:p w:rsidR="00950F99" w:rsidRPr="00950F99" w:rsidRDefault="00950F99" w:rsidP="00CA4573">
      <w:pPr>
        <w:pStyle w:val="Default"/>
        <w:numPr>
          <w:ilvl w:val="0"/>
          <w:numId w:val="34"/>
        </w:numPr>
        <w:spacing w:before="80" w:after="80" w:line="276" w:lineRule="auto"/>
        <w:ind w:left="2610"/>
        <w:jc w:val="both"/>
        <w:rPr>
          <w:rFonts w:cs="Arial"/>
          <w:lang w:val="en-US"/>
        </w:rPr>
      </w:pPr>
      <w:r>
        <w:t xml:space="preserve">Informasi tentang pengadaan barang dan jasa; </w:t>
      </w:r>
    </w:p>
    <w:p w:rsidR="00950F99" w:rsidRPr="00950F99" w:rsidRDefault="00950F99" w:rsidP="00CA4573">
      <w:pPr>
        <w:pStyle w:val="Default"/>
        <w:numPr>
          <w:ilvl w:val="0"/>
          <w:numId w:val="34"/>
        </w:numPr>
        <w:spacing w:before="80" w:after="80" w:line="276" w:lineRule="auto"/>
        <w:ind w:left="2610"/>
        <w:jc w:val="both"/>
        <w:rPr>
          <w:rFonts w:cs="Arial"/>
          <w:lang w:val="en-US"/>
        </w:rPr>
      </w:pPr>
      <w:r>
        <w:t xml:space="preserve">Informasi tentang ketenagakerjaan; dan </w:t>
      </w:r>
    </w:p>
    <w:p w:rsidR="00950F99" w:rsidRPr="00950F99" w:rsidRDefault="00950F99" w:rsidP="00CA4573">
      <w:pPr>
        <w:pStyle w:val="Default"/>
        <w:numPr>
          <w:ilvl w:val="0"/>
          <w:numId w:val="34"/>
        </w:numPr>
        <w:spacing w:before="80" w:after="80" w:line="276" w:lineRule="auto"/>
        <w:ind w:left="2610"/>
        <w:jc w:val="both"/>
        <w:rPr>
          <w:rFonts w:cs="Arial"/>
          <w:lang w:val="en-US"/>
        </w:rPr>
      </w:pPr>
      <w:r>
        <w:t xml:space="preserve">Informasi tentang prosedur peringatan dini dan prosedur evakuasi keadaan darurat di setiap kantor Badan Publik. </w:t>
      </w:r>
    </w:p>
    <w:p w:rsidR="00950F99" w:rsidRDefault="00950F99" w:rsidP="007D454F">
      <w:pPr>
        <w:pStyle w:val="Default"/>
        <w:spacing w:before="80" w:after="80" w:line="276" w:lineRule="auto"/>
        <w:ind w:left="2610"/>
        <w:jc w:val="both"/>
        <w:rPr>
          <w:lang w:val="en-US"/>
        </w:rPr>
      </w:pPr>
    </w:p>
    <w:p w:rsidR="008D71DE" w:rsidRDefault="008D71DE" w:rsidP="007D454F">
      <w:pPr>
        <w:pStyle w:val="Default"/>
        <w:spacing w:before="80" w:after="80" w:line="276" w:lineRule="auto"/>
        <w:ind w:left="2610" w:hanging="360"/>
        <w:jc w:val="center"/>
        <w:rPr>
          <w:lang w:val="en-US"/>
        </w:rPr>
      </w:pPr>
    </w:p>
    <w:p w:rsidR="008D71DE" w:rsidRDefault="008D71DE" w:rsidP="007D454F">
      <w:pPr>
        <w:pStyle w:val="Default"/>
        <w:spacing w:before="80" w:after="80" w:line="276" w:lineRule="auto"/>
        <w:ind w:left="2610" w:hanging="360"/>
        <w:jc w:val="center"/>
        <w:rPr>
          <w:lang w:val="en-US"/>
        </w:rPr>
      </w:pPr>
    </w:p>
    <w:p w:rsidR="00950F99" w:rsidRDefault="00950F99" w:rsidP="007D454F">
      <w:pPr>
        <w:pStyle w:val="Default"/>
        <w:spacing w:before="80" w:after="80" w:line="276" w:lineRule="auto"/>
        <w:ind w:left="2610" w:hanging="360"/>
        <w:jc w:val="center"/>
        <w:rPr>
          <w:lang w:val="en-US"/>
        </w:rPr>
      </w:pPr>
      <w:r>
        <w:t>Pasal 1</w:t>
      </w:r>
      <w:r>
        <w:rPr>
          <w:lang w:val="en-US"/>
        </w:rPr>
        <w:t>8</w:t>
      </w:r>
    </w:p>
    <w:p w:rsidR="008A16B0" w:rsidRPr="008A16B0" w:rsidRDefault="00950F99" w:rsidP="00CA4573">
      <w:pPr>
        <w:pStyle w:val="Default"/>
        <w:numPr>
          <w:ilvl w:val="0"/>
          <w:numId w:val="35"/>
        </w:numPr>
        <w:spacing w:before="80" w:after="80" w:line="276" w:lineRule="auto"/>
        <w:ind w:left="2250"/>
        <w:jc w:val="both"/>
        <w:rPr>
          <w:rFonts w:cs="Arial"/>
          <w:lang w:val="en-US"/>
        </w:rPr>
      </w:pPr>
      <w:r>
        <w:t>Informasi tentang profil Badan Publik sebagaimana dimaksud dalam Pasal 1</w:t>
      </w:r>
      <w:r>
        <w:rPr>
          <w:lang w:val="en-US"/>
        </w:rPr>
        <w:t xml:space="preserve">7 </w:t>
      </w:r>
      <w:r>
        <w:t xml:space="preserve">ayat (2) huruf a paling sedikit terdiri atas: </w:t>
      </w:r>
    </w:p>
    <w:p w:rsidR="008A16B0" w:rsidRPr="008A16B0" w:rsidRDefault="00950F99" w:rsidP="00CA4573">
      <w:pPr>
        <w:pStyle w:val="Default"/>
        <w:numPr>
          <w:ilvl w:val="0"/>
          <w:numId w:val="36"/>
        </w:numPr>
        <w:spacing w:before="80" w:after="80" w:line="276" w:lineRule="auto"/>
        <w:ind w:left="2610"/>
        <w:jc w:val="both"/>
        <w:rPr>
          <w:rFonts w:cs="Arial"/>
          <w:lang w:val="en-US"/>
        </w:rPr>
      </w:pPr>
      <w:r>
        <w:t xml:space="preserve">Informasi tentang kedudukan atau domisili, alamat lengkap, ruang lingkup kegiatan, maksud dan tujuan, tugas dan fungsi Badan Publik serta kantor unit-unit di bawahnya; </w:t>
      </w:r>
    </w:p>
    <w:p w:rsidR="008A16B0" w:rsidRPr="008A16B0" w:rsidRDefault="00950F99" w:rsidP="00CA4573">
      <w:pPr>
        <w:pStyle w:val="Default"/>
        <w:numPr>
          <w:ilvl w:val="0"/>
          <w:numId w:val="36"/>
        </w:numPr>
        <w:spacing w:before="80" w:after="80" w:line="276" w:lineRule="auto"/>
        <w:ind w:left="2610"/>
        <w:jc w:val="both"/>
        <w:rPr>
          <w:rFonts w:cs="Arial"/>
          <w:lang w:val="en-US"/>
        </w:rPr>
      </w:pPr>
      <w:r>
        <w:t xml:space="preserve">anggaran dasar dan anggaran rumah tangga Badan Publik; </w:t>
      </w:r>
    </w:p>
    <w:p w:rsidR="008A16B0" w:rsidRPr="008A16B0" w:rsidRDefault="00950F99" w:rsidP="00CA4573">
      <w:pPr>
        <w:pStyle w:val="Default"/>
        <w:numPr>
          <w:ilvl w:val="0"/>
          <w:numId w:val="36"/>
        </w:numPr>
        <w:spacing w:before="80" w:after="80" w:line="276" w:lineRule="auto"/>
        <w:ind w:left="2610"/>
        <w:jc w:val="both"/>
        <w:rPr>
          <w:rFonts w:cs="Arial"/>
          <w:lang w:val="en-US"/>
        </w:rPr>
      </w:pPr>
      <w:r>
        <w:t xml:space="preserve">struktur organisasi, gambaran umum setiap satuan kerja, profil singkat pejabat struktural; dan </w:t>
      </w:r>
    </w:p>
    <w:p w:rsidR="00950F99" w:rsidRPr="00950F99" w:rsidRDefault="00950F99" w:rsidP="00CA4573">
      <w:pPr>
        <w:pStyle w:val="Default"/>
        <w:numPr>
          <w:ilvl w:val="0"/>
          <w:numId w:val="36"/>
        </w:numPr>
        <w:spacing w:before="80" w:after="80" w:line="276" w:lineRule="auto"/>
        <w:ind w:left="2610"/>
        <w:jc w:val="both"/>
        <w:rPr>
          <w:rFonts w:cs="Arial"/>
          <w:lang w:val="en-US"/>
        </w:rPr>
      </w:pPr>
      <w:r>
        <w:t xml:space="preserve">laporan harta kekayaan Pejabat Negara yang telah diperiksa, diverifikasi, dan telah dikirimkan oleh Komisi Pemberantasan Korupsi ke Badan Publik untuk diumumkan. </w:t>
      </w:r>
    </w:p>
    <w:p w:rsidR="008A16B0" w:rsidRPr="008A16B0" w:rsidRDefault="00950F99" w:rsidP="00CA4573">
      <w:pPr>
        <w:pStyle w:val="Default"/>
        <w:numPr>
          <w:ilvl w:val="0"/>
          <w:numId w:val="35"/>
        </w:numPr>
        <w:spacing w:before="80" w:after="80" w:line="276" w:lineRule="auto"/>
        <w:ind w:left="2250"/>
        <w:jc w:val="both"/>
        <w:rPr>
          <w:rFonts w:cs="Arial"/>
          <w:lang w:val="en-US"/>
        </w:rPr>
      </w:pPr>
      <w:r>
        <w:t>Ringkasan Informasi tentang progr</w:t>
      </w:r>
      <w:r w:rsidR="0043799C">
        <w:t>am sebagaimana dimaksud Pasal 1</w:t>
      </w:r>
      <w:r w:rsidR="0043799C">
        <w:rPr>
          <w:lang w:val="en-US"/>
        </w:rPr>
        <w:t>7</w:t>
      </w:r>
      <w:r>
        <w:t xml:space="preserve"> ayat (2) huruf b paling sedikit terdiri dari: </w:t>
      </w:r>
    </w:p>
    <w:p w:rsidR="008A16B0" w:rsidRPr="008A16B0" w:rsidRDefault="00950F99" w:rsidP="00CA4573">
      <w:pPr>
        <w:pStyle w:val="Default"/>
        <w:numPr>
          <w:ilvl w:val="0"/>
          <w:numId w:val="37"/>
        </w:numPr>
        <w:tabs>
          <w:tab w:val="left" w:pos="2610"/>
        </w:tabs>
        <w:spacing w:before="80" w:after="80" w:line="276" w:lineRule="auto"/>
        <w:ind w:left="2610"/>
        <w:jc w:val="both"/>
        <w:rPr>
          <w:rFonts w:cs="Arial"/>
          <w:lang w:val="en-US"/>
        </w:rPr>
      </w:pPr>
      <w:r>
        <w:lastRenderedPageBreak/>
        <w:t xml:space="preserve">nama program dan kegiatan; </w:t>
      </w:r>
    </w:p>
    <w:p w:rsidR="008A16B0" w:rsidRPr="008A16B0" w:rsidRDefault="00950F99" w:rsidP="00CA4573">
      <w:pPr>
        <w:pStyle w:val="Default"/>
        <w:numPr>
          <w:ilvl w:val="0"/>
          <w:numId w:val="37"/>
        </w:numPr>
        <w:tabs>
          <w:tab w:val="left" w:pos="2610"/>
        </w:tabs>
        <w:spacing w:before="80" w:after="80" w:line="276" w:lineRule="auto"/>
        <w:ind w:left="2610"/>
        <w:jc w:val="both"/>
        <w:rPr>
          <w:rFonts w:cs="Arial"/>
          <w:lang w:val="en-US"/>
        </w:rPr>
      </w:pPr>
      <w:r>
        <w:t xml:space="preserve">penanggungjawab, pelaksana program dan kegiatan serta nomor telepon dan/atau alamat yang dapat dihubungi; </w:t>
      </w:r>
    </w:p>
    <w:p w:rsidR="008A16B0" w:rsidRPr="008A16B0" w:rsidRDefault="00950F99" w:rsidP="00CA4573">
      <w:pPr>
        <w:pStyle w:val="Default"/>
        <w:numPr>
          <w:ilvl w:val="0"/>
          <w:numId w:val="37"/>
        </w:numPr>
        <w:tabs>
          <w:tab w:val="left" w:pos="2610"/>
        </w:tabs>
        <w:spacing w:before="80" w:after="80" w:line="276" w:lineRule="auto"/>
        <w:ind w:left="2610"/>
        <w:jc w:val="both"/>
        <w:rPr>
          <w:rFonts w:cs="Arial"/>
          <w:lang w:val="en-US"/>
        </w:rPr>
      </w:pPr>
      <w:r>
        <w:t xml:space="preserve">target dan/atau capaian program dan kegiatan; </w:t>
      </w:r>
    </w:p>
    <w:p w:rsidR="008A16B0" w:rsidRPr="008A16B0" w:rsidRDefault="00950F99" w:rsidP="00CA4573">
      <w:pPr>
        <w:pStyle w:val="Default"/>
        <w:numPr>
          <w:ilvl w:val="0"/>
          <w:numId w:val="37"/>
        </w:numPr>
        <w:tabs>
          <w:tab w:val="left" w:pos="2610"/>
        </w:tabs>
        <w:spacing w:before="80" w:after="80" w:line="276" w:lineRule="auto"/>
        <w:ind w:left="2610"/>
        <w:jc w:val="both"/>
        <w:rPr>
          <w:rFonts w:cs="Arial"/>
          <w:lang w:val="en-US"/>
        </w:rPr>
      </w:pPr>
      <w:r>
        <w:t xml:space="preserve">jadwal pelaksanaan program dan kegiatan; </w:t>
      </w:r>
    </w:p>
    <w:p w:rsidR="008A16B0" w:rsidRPr="008A16B0" w:rsidRDefault="00950F99" w:rsidP="00CA4573">
      <w:pPr>
        <w:pStyle w:val="Default"/>
        <w:numPr>
          <w:ilvl w:val="0"/>
          <w:numId w:val="37"/>
        </w:numPr>
        <w:tabs>
          <w:tab w:val="left" w:pos="2610"/>
        </w:tabs>
        <w:spacing w:before="80" w:after="80" w:line="276" w:lineRule="auto"/>
        <w:ind w:left="2610"/>
        <w:jc w:val="both"/>
        <w:rPr>
          <w:rFonts w:cs="Arial"/>
          <w:lang w:val="en-US"/>
        </w:rPr>
      </w:pPr>
      <w:r>
        <w:t xml:space="preserve">anggaran program dan kegiatan yang meliputi </w:t>
      </w:r>
      <w:r w:rsidR="008A16B0">
        <w:t xml:space="preserve">sumber dan jumlah; </w:t>
      </w:r>
    </w:p>
    <w:p w:rsidR="008A16B0" w:rsidRPr="008A16B0" w:rsidRDefault="00950F99" w:rsidP="00CA4573">
      <w:pPr>
        <w:pStyle w:val="Default"/>
        <w:numPr>
          <w:ilvl w:val="0"/>
          <w:numId w:val="37"/>
        </w:numPr>
        <w:tabs>
          <w:tab w:val="left" w:pos="2610"/>
        </w:tabs>
        <w:spacing w:before="80" w:after="80" w:line="276" w:lineRule="auto"/>
        <w:ind w:left="2610"/>
        <w:jc w:val="both"/>
        <w:rPr>
          <w:rFonts w:cs="Arial"/>
          <w:lang w:val="en-US"/>
        </w:rPr>
      </w:pPr>
      <w:r>
        <w:t xml:space="preserve">agenda penting terkait pelaksanaan tugas Badan Publik; </w:t>
      </w:r>
    </w:p>
    <w:p w:rsidR="008A16B0" w:rsidRPr="008A16B0" w:rsidRDefault="00950F99" w:rsidP="00CA4573">
      <w:pPr>
        <w:pStyle w:val="Default"/>
        <w:numPr>
          <w:ilvl w:val="0"/>
          <w:numId w:val="37"/>
        </w:numPr>
        <w:tabs>
          <w:tab w:val="left" w:pos="2610"/>
        </w:tabs>
        <w:spacing w:before="80" w:after="80" w:line="276" w:lineRule="auto"/>
        <w:ind w:left="2610"/>
        <w:jc w:val="both"/>
        <w:rPr>
          <w:rFonts w:cs="Arial"/>
          <w:lang w:val="en-US"/>
        </w:rPr>
      </w:pPr>
      <w:r>
        <w:t xml:space="preserve">Informasi khusus lainnya yang berkaitan langsung dengan hak-hak masyarakat; </w:t>
      </w:r>
    </w:p>
    <w:p w:rsidR="008A16B0" w:rsidRPr="008A16B0" w:rsidRDefault="00950F99" w:rsidP="00CA4573">
      <w:pPr>
        <w:pStyle w:val="Default"/>
        <w:numPr>
          <w:ilvl w:val="0"/>
          <w:numId w:val="37"/>
        </w:numPr>
        <w:tabs>
          <w:tab w:val="left" w:pos="2610"/>
        </w:tabs>
        <w:spacing w:before="80" w:after="80" w:line="276" w:lineRule="auto"/>
        <w:ind w:left="2610"/>
        <w:jc w:val="both"/>
        <w:rPr>
          <w:rFonts w:cs="Arial"/>
          <w:lang w:val="en-US"/>
        </w:rPr>
      </w:pPr>
      <w:r>
        <w:t xml:space="preserve">Informasi tentang penerimaan calon pegawai dan/atau pejabat Badan Publik Negara; dan </w:t>
      </w:r>
    </w:p>
    <w:p w:rsidR="00950F99" w:rsidRPr="00950F99" w:rsidRDefault="00950F99" w:rsidP="00CA4573">
      <w:pPr>
        <w:pStyle w:val="Default"/>
        <w:numPr>
          <w:ilvl w:val="0"/>
          <w:numId w:val="37"/>
        </w:numPr>
        <w:tabs>
          <w:tab w:val="left" w:pos="2610"/>
        </w:tabs>
        <w:spacing w:before="80" w:after="80" w:line="276" w:lineRule="auto"/>
        <w:ind w:left="2610"/>
        <w:jc w:val="both"/>
        <w:rPr>
          <w:rFonts w:cs="Arial"/>
          <w:lang w:val="en-US"/>
        </w:rPr>
      </w:pPr>
      <w:r>
        <w:t xml:space="preserve">Informasi tentang penerimaan calon peserta didik pada Badan Publik yang menyelenggarakan kegiatan pendidikan untuk umum. </w:t>
      </w:r>
    </w:p>
    <w:p w:rsidR="00950F99" w:rsidRPr="00950F99" w:rsidRDefault="00950F99" w:rsidP="00CA4573">
      <w:pPr>
        <w:pStyle w:val="Default"/>
        <w:numPr>
          <w:ilvl w:val="0"/>
          <w:numId w:val="35"/>
        </w:numPr>
        <w:spacing w:before="80" w:after="80" w:line="276" w:lineRule="auto"/>
        <w:ind w:left="2250"/>
        <w:jc w:val="both"/>
        <w:rPr>
          <w:rFonts w:cs="Arial"/>
          <w:lang w:val="en-US"/>
        </w:rPr>
      </w:pPr>
      <w:r>
        <w:t>Ringkasan Informasi tentang kinerja sebagaimana dimaksud dalam Pasal</w:t>
      </w:r>
      <w:r w:rsidR="0043799C">
        <w:t xml:space="preserve"> 1</w:t>
      </w:r>
      <w:r w:rsidR="0043799C">
        <w:rPr>
          <w:lang w:val="en-US"/>
        </w:rPr>
        <w:t>7</w:t>
      </w:r>
      <w:r>
        <w:t xml:space="preserve"> ayat (2) huruf c berupa uraian tentang realisasi kegiatan yang telah maupun sedang </w:t>
      </w:r>
      <w:r w:rsidR="008A16B0">
        <w:t xml:space="preserve">dijalankan beserta capaiannya. </w:t>
      </w:r>
    </w:p>
    <w:p w:rsidR="008A16B0" w:rsidRPr="008A16B0" w:rsidRDefault="00950F99" w:rsidP="00CA4573">
      <w:pPr>
        <w:pStyle w:val="Default"/>
        <w:numPr>
          <w:ilvl w:val="0"/>
          <w:numId w:val="35"/>
        </w:numPr>
        <w:spacing w:before="80" w:after="80" w:line="276" w:lineRule="auto"/>
        <w:ind w:left="2250"/>
        <w:jc w:val="both"/>
        <w:rPr>
          <w:rFonts w:cs="Arial"/>
          <w:lang w:val="en-US"/>
        </w:rPr>
      </w:pPr>
      <w:r>
        <w:t>Ringkasan laporan keuangan seb</w:t>
      </w:r>
      <w:r w:rsidR="0043799C">
        <w:t>agaimana dimaksud dalam Pasal 1</w:t>
      </w:r>
      <w:r w:rsidR="0043799C">
        <w:rPr>
          <w:lang w:val="en-US"/>
        </w:rPr>
        <w:t>7</w:t>
      </w:r>
      <w:r>
        <w:t xml:space="preserve"> ayat (2) huruf d paling sedikit terdiri atas: </w:t>
      </w:r>
    </w:p>
    <w:p w:rsidR="008A16B0" w:rsidRPr="008A16B0" w:rsidRDefault="00950F99" w:rsidP="00CA4573">
      <w:pPr>
        <w:pStyle w:val="Default"/>
        <w:numPr>
          <w:ilvl w:val="0"/>
          <w:numId w:val="42"/>
        </w:numPr>
        <w:tabs>
          <w:tab w:val="left" w:pos="2610"/>
        </w:tabs>
        <w:spacing w:before="80" w:after="80" w:line="276" w:lineRule="auto"/>
        <w:ind w:left="2610"/>
        <w:jc w:val="both"/>
        <w:rPr>
          <w:rFonts w:cs="Arial"/>
          <w:lang w:val="en-US"/>
        </w:rPr>
      </w:pPr>
      <w:r>
        <w:t xml:space="preserve">rencana dan laporan realisasi anggaran; </w:t>
      </w:r>
    </w:p>
    <w:p w:rsidR="008A16B0" w:rsidRPr="008A16B0" w:rsidRDefault="00950F99" w:rsidP="00CA4573">
      <w:pPr>
        <w:pStyle w:val="Default"/>
        <w:numPr>
          <w:ilvl w:val="0"/>
          <w:numId w:val="42"/>
        </w:numPr>
        <w:tabs>
          <w:tab w:val="left" w:pos="2610"/>
        </w:tabs>
        <w:spacing w:before="80" w:after="80" w:line="276" w:lineRule="auto"/>
        <w:ind w:left="2610"/>
        <w:jc w:val="both"/>
        <w:rPr>
          <w:rFonts w:cs="Arial"/>
          <w:lang w:val="en-US"/>
        </w:rPr>
      </w:pPr>
      <w:r>
        <w:t xml:space="preserve">neraca; </w:t>
      </w:r>
    </w:p>
    <w:p w:rsidR="008A16B0" w:rsidRPr="008A16B0" w:rsidRDefault="00950F99" w:rsidP="00CA4573">
      <w:pPr>
        <w:pStyle w:val="Default"/>
        <w:numPr>
          <w:ilvl w:val="0"/>
          <w:numId w:val="42"/>
        </w:numPr>
        <w:tabs>
          <w:tab w:val="left" w:pos="2610"/>
        </w:tabs>
        <w:spacing w:before="80" w:after="80" w:line="276" w:lineRule="auto"/>
        <w:ind w:left="2610"/>
        <w:jc w:val="both"/>
        <w:rPr>
          <w:rFonts w:cs="Arial"/>
          <w:lang w:val="en-US"/>
        </w:rPr>
      </w:pPr>
      <w:r>
        <w:t>laporan arus kas dan/atau catatan atas laporan keuangan yang disusun sesuai dengan standa</w:t>
      </w:r>
      <w:r w:rsidR="008A16B0">
        <w:t xml:space="preserve">r akuntansi yang berlaku; dan </w:t>
      </w:r>
      <w:r>
        <w:t xml:space="preserve"> </w:t>
      </w:r>
    </w:p>
    <w:p w:rsidR="00950F99" w:rsidRPr="00950F99" w:rsidRDefault="00950F99" w:rsidP="00CA4573">
      <w:pPr>
        <w:pStyle w:val="Default"/>
        <w:numPr>
          <w:ilvl w:val="0"/>
          <w:numId w:val="42"/>
        </w:numPr>
        <w:tabs>
          <w:tab w:val="left" w:pos="2610"/>
        </w:tabs>
        <w:spacing w:before="80" w:after="80" w:line="276" w:lineRule="auto"/>
        <w:ind w:left="2610"/>
        <w:jc w:val="both"/>
        <w:rPr>
          <w:rFonts w:cs="Arial"/>
          <w:lang w:val="en-US"/>
        </w:rPr>
      </w:pPr>
      <w:r>
        <w:t xml:space="preserve">daftar aset dan investasi. </w:t>
      </w:r>
    </w:p>
    <w:p w:rsidR="008A16B0" w:rsidRPr="008A16B0" w:rsidRDefault="00950F99" w:rsidP="00CA4573">
      <w:pPr>
        <w:pStyle w:val="Default"/>
        <w:numPr>
          <w:ilvl w:val="0"/>
          <w:numId w:val="35"/>
        </w:numPr>
        <w:tabs>
          <w:tab w:val="left" w:pos="2250"/>
        </w:tabs>
        <w:spacing w:before="80" w:after="80" w:line="276" w:lineRule="auto"/>
        <w:ind w:left="2250"/>
        <w:jc w:val="both"/>
        <w:rPr>
          <w:rFonts w:cs="Arial"/>
          <w:lang w:val="en-US"/>
        </w:rPr>
      </w:pPr>
      <w:r>
        <w:t>Ringkasan laporan akses Informasi Publik sebagaimana dimaksud dalam Pas</w:t>
      </w:r>
      <w:r w:rsidR="0043799C">
        <w:t>al 1</w:t>
      </w:r>
      <w:r w:rsidR="0043799C">
        <w:rPr>
          <w:lang w:val="en-US"/>
        </w:rPr>
        <w:t>7</w:t>
      </w:r>
      <w:r>
        <w:t xml:space="preserve"> ayat (2) huruf e paling sedikit terdiri atas: </w:t>
      </w:r>
    </w:p>
    <w:p w:rsidR="008A16B0" w:rsidRPr="008A16B0" w:rsidRDefault="00950F99" w:rsidP="00CA4573">
      <w:pPr>
        <w:pStyle w:val="Default"/>
        <w:numPr>
          <w:ilvl w:val="0"/>
          <w:numId w:val="38"/>
        </w:numPr>
        <w:spacing w:before="80" w:after="80" w:line="276" w:lineRule="auto"/>
        <w:ind w:left="2610"/>
        <w:jc w:val="both"/>
        <w:rPr>
          <w:rFonts w:cs="Arial"/>
          <w:lang w:val="en-US"/>
        </w:rPr>
      </w:pPr>
      <w:r>
        <w:t xml:space="preserve">jumlah Permintaan Informasi Publik yang diterima; </w:t>
      </w:r>
    </w:p>
    <w:p w:rsidR="008A16B0" w:rsidRPr="008A16B0" w:rsidRDefault="00950F99" w:rsidP="00CA4573">
      <w:pPr>
        <w:pStyle w:val="Default"/>
        <w:numPr>
          <w:ilvl w:val="0"/>
          <w:numId w:val="38"/>
        </w:numPr>
        <w:spacing w:before="80" w:after="80" w:line="276" w:lineRule="auto"/>
        <w:ind w:left="2610"/>
        <w:jc w:val="both"/>
        <w:rPr>
          <w:rFonts w:cs="Arial"/>
          <w:lang w:val="en-US"/>
        </w:rPr>
      </w:pPr>
      <w:r>
        <w:t xml:space="preserve">waktu yang diperlukan dalam memenuhi setiap Permintaan Informasi Publik; </w:t>
      </w:r>
    </w:p>
    <w:p w:rsidR="008A16B0" w:rsidRPr="008A16B0" w:rsidRDefault="00950F99" w:rsidP="00CA4573">
      <w:pPr>
        <w:pStyle w:val="Default"/>
        <w:numPr>
          <w:ilvl w:val="0"/>
          <w:numId w:val="38"/>
        </w:numPr>
        <w:spacing w:before="80" w:after="80" w:line="276" w:lineRule="auto"/>
        <w:ind w:left="2610"/>
        <w:jc w:val="both"/>
        <w:rPr>
          <w:rFonts w:cs="Arial"/>
          <w:lang w:val="en-US"/>
        </w:rPr>
      </w:pPr>
      <w:r>
        <w:t xml:space="preserve">jumlah Permintaan Informasi Publik yang dikabulkan baik sebagian atau seluruhnya dan Permintaan Informasi Publik yang ditolak; dan </w:t>
      </w:r>
    </w:p>
    <w:p w:rsidR="00950F99" w:rsidRPr="00950F99" w:rsidRDefault="00950F99" w:rsidP="00CA4573">
      <w:pPr>
        <w:pStyle w:val="Default"/>
        <w:numPr>
          <w:ilvl w:val="0"/>
          <w:numId w:val="38"/>
        </w:numPr>
        <w:spacing w:before="80" w:after="80" w:line="276" w:lineRule="auto"/>
        <w:ind w:left="2610"/>
        <w:jc w:val="both"/>
        <w:rPr>
          <w:rFonts w:cs="Arial"/>
          <w:lang w:val="en-US"/>
        </w:rPr>
      </w:pPr>
      <w:r>
        <w:t>alasan penolaka</w:t>
      </w:r>
      <w:r w:rsidR="008A16B0">
        <w:t xml:space="preserve">n Permintaan Informasi Publik. </w:t>
      </w:r>
    </w:p>
    <w:p w:rsidR="008A16B0" w:rsidRPr="008A16B0" w:rsidRDefault="00950F99" w:rsidP="00CA4573">
      <w:pPr>
        <w:pStyle w:val="Default"/>
        <w:numPr>
          <w:ilvl w:val="0"/>
          <w:numId w:val="35"/>
        </w:numPr>
        <w:spacing w:before="80" w:after="80" w:line="276" w:lineRule="auto"/>
        <w:ind w:left="2250"/>
        <w:jc w:val="both"/>
        <w:rPr>
          <w:rFonts w:cs="Arial"/>
          <w:lang w:val="en-US"/>
        </w:rPr>
      </w:pPr>
      <w:r>
        <w:t>Informasi tentang peraturan, keputusan, dan/atau kebijakan yang mengikat seb</w:t>
      </w:r>
      <w:r w:rsidR="0043799C">
        <w:t>agaimana dimaksud dalam Pasal 1</w:t>
      </w:r>
      <w:r w:rsidR="0043799C">
        <w:rPr>
          <w:lang w:val="en-US"/>
        </w:rPr>
        <w:t>7</w:t>
      </w:r>
      <w:r>
        <w:t xml:space="preserve"> ayat (2) huruf f paling sedikit terdiri atas: </w:t>
      </w:r>
    </w:p>
    <w:p w:rsidR="008A16B0" w:rsidRPr="008A16B0" w:rsidRDefault="00950F99" w:rsidP="00CA4573">
      <w:pPr>
        <w:pStyle w:val="Default"/>
        <w:numPr>
          <w:ilvl w:val="0"/>
          <w:numId w:val="39"/>
        </w:numPr>
        <w:tabs>
          <w:tab w:val="left" w:pos="2340"/>
        </w:tabs>
        <w:spacing w:before="80" w:after="80" w:line="276" w:lineRule="auto"/>
        <w:ind w:left="2610" w:hanging="270"/>
        <w:jc w:val="both"/>
        <w:rPr>
          <w:rFonts w:cs="Arial"/>
          <w:lang w:val="en-US"/>
        </w:rPr>
      </w:pPr>
      <w:r>
        <w:t xml:space="preserve">daftar rancangan dan tahap pembentukan peraturan perundang-undangan, keputusan, dan/atau kebijakan yang sedang dalam proses pembuatan; dan </w:t>
      </w:r>
    </w:p>
    <w:p w:rsidR="00950F99" w:rsidRPr="00950F99" w:rsidRDefault="00950F99" w:rsidP="00CA4573">
      <w:pPr>
        <w:pStyle w:val="Default"/>
        <w:numPr>
          <w:ilvl w:val="0"/>
          <w:numId w:val="39"/>
        </w:numPr>
        <w:tabs>
          <w:tab w:val="left" w:pos="2340"/>
        </w:tabs>
        <w:spacing w:before="80" w:after="80" w:line="276" w:lineRule="auto"/>
        <w:ind w:left="2610" w:hanging="270"/>
        <w:jc w:val="both"/>
        <w:rPr>
          <w:rFonts w:cs="Arial"/>
          <w:lang w:val="en-US"/>
        </w:rPr>
      </w:pPr>
      <w:r>
        <w:lastRenderedPageBreak/>
        <w:t xml:space="preserve">daftar peraturan perundang-undangan, keputusan, dan/atau kebijakan yang telah disahkan atau ditetapkan. </w:t>
      </w:r>
    </w:p>
    <w:p w:rsidR="008A16B0" w:rsidRPr="008A16B0" w:rsidRDefault="00950F99" w:rsidP="00CA4573">
      <w:pPr>
        <w:pStyle w:val="Default"/>
        <w:numPr>
          <w:ilvl w:val="0"/>
          <w:numId w:val="35"/>
        </w:numPr>
        <w:tabs>
          <w:tab w:val="left" w:pos="2250"/>
        </w:tabs>
        <w:spacing w:before="80" w:after="80" w:line="276" w:lineRule="auto"/>
        <w:ind w:left="2250"/>
        <w:jc w:val="both"/>
        <w:rPr>
          <w:rFonts w:cs="Arial"/>
          <w:lang w:val="en-US"/>
        </w:rPr>
      </w:pPr>
      <w:r>
        <w:t>Informasi tentang prosedur memperoleh Informasi Publik seb</w:t>
      </w:r>
      <w:r w:rsidR="0043799C">
        <w:t>agaimana dimaksud dalam Pasal 1</w:t>
      </w:r>
      <w:r w:rsidR="0043799C">
        <w:rPr>
          <w:lang w:val="en-US"/>
        </w:rPr>
        <w:t>7</w:t>
      </w:r>
      <w:r>
        <w:t xml:space="preserve"> ayat (2) huruf g paling sedikit terdiri atas: </w:t>
      </w:r>
    </w:p>
    <w:p w:rsidR="008A16B0" w:rsidRPr="008A16B0" w:rsidRDefault="00950F99" w:rsidP="00CA4573">
      <w:pPr>
        <w:pStyle w:val="Default"/>
        <w:numPr>
          <w:ilvl w:val="0"/>
          <w:numId w:val="40"/>
        </w:numPr>
        <w:spacing w:before="80" w:after="80" w:line="276" w:lineRule="auto"/>
        <w:ind w:left="2610"/>
        <w:jc w:val="both"/>
        <w:rPr>
          <w:rFonts w:cs="Arial"/>
          <w:lang w:val="en-US"/>
        </w:rPr>
      </w:pPr>
      <w:r>
        <w:t xml:space="preserve">tata cara memperoleh Informasi Publik; dan </w:t>
      </w:r>
    </w:p>
    <w:p w:rsidR="00950F99" w:rsidRPr="00950F99" w:rsidRDefault="00950F99" w:rsidP="00CA4573">
      <w:pPr>
        <w:pStyle w:val="Default"/>
        <w:numPr>
          <w:ilvl w:val="0"/>
          <w:numId w:val="40"/>
        </w:numPr>
        <w:spacing w:before="80" w:after="80" w:line="276" w:lineRule="auto"/>
        <w:ind w:left="2610"/>
        <w:jc w:val="both"/>
        <w:rPr>
          <w:rFonts w:cs="Arial"/>
          <w:lang w:val="en-US"/>
        </w:rPr>
      </w:pPr>
      <w:r>
        <w:t xml:space="preserve">tata cara pengajuan keberatan dan proses penyelesaian sengketa Informasi Publik berikut pihak-pihak yang bertanggungjawab yang dapat dihubungi. </w:t>
      </w:r>
    </w:p>
    <w:p w:rsidR="008A16B0" w:rsidRPr="008A16B0" w:rsidRDefault="00950F99" w:rsidP="00CA4573">
      <w:pPr>
        <w:pStyle w:val="Default"/>
        <w:numPr>
          <w:ilvl w:val="0"/>
          <w:numId w:val="35"/>
        </w:numPr>
        <w:spacing w:before="80" w:after="80" w:line="276" w:lineRule="auto"/>
        <w:ind w:left="2250"/>
        <w:jc w:val="both"/>
        <w:rPr>
          <w:rFonts w:cs="Arial"/>
          <w:lang w:val="en-US"/>
        </w:rPr>
      </w:pPr>
      <w:r>
        <w:t>Informasi tentang tata cara pengaduan penyalahgunaan wewenang atau pelanggaran oleh Badan Publik seb</w:t>
      </w:r>
      <w:r w:rsidR="0043799C">
        <w:t>agaimana dimaksud dalam Pasal 1</w:t>
      </w:r>
      <w:r w:rsidR="0043799C">
        <w:rPr>
          <w:lang w:val="en-US"/>
        </w:rPr>
        <w:t>7</w:t>
      </w:r>
      <w:r>
        <w:t xml:space="preserve"> ayat (2) huruf h terdiri atas: </w:t>
      </w:r>
    </w:p>
    <w:p w:rsidR="008A16B0" w:rsidRPr="008A16B0" w:rsidRDefault="00950F99" w:rsidP="00CA4573">
      <w:pPr>
        <w:pStyle w:val="Default"/>
        <w:numPr>
          <w:ilvl w:val="0"/>
          <w:numId w:val="41"/>
        </w:numPr>
        <w:spacing w:before="80" w:after="80" w:line="276" w:lineRule="auto"/>
        <w:ind w:left="2610"/>
        <w:jc w:val="both"/>
        <w:rPr>
          <w:rFonts w:cs="Arial"/>
          <w:lang w:val="en-US"/>
        </w:rPr>
      </w:pPr>
      <w:r>
        <w:t xml:space="preserve">tata cara pengaduan penyalahgunaan wewenang atau pelanggaran oleh pejabat Badan Publik; dan </w:t>
      </w:r>
    </w:p>
    <w:p w:rsidR="00950F99" w:rsidRPr="00950F99" w:rsidRDefault="00950F99" w:rsidP="00CA4573">
      <w:pPr>
        <w:pStyle w:val="Default"/>
        <w:numPr>
          <w:ilvl w:val="0"/>
          <w:numId w:val="41"/>
        </w:numPr>
        <w:spacing w:before="80" w:after="80" w:line="276" w:lineRule="auto"/>
        <w:ind w:left="2610"/>
        <w:jc w:val="both"/>
        <w:rPr>
          <w:rFonts w:cs="Arial"/>
          <w:lang w:val="en-US"/>
        </w:rPr>
      </w:pPr>
      <w:r>
        <w:t xml:space="preserve">tata cara pengaduan penyalahgunaan wewenang atau pelanggaran oleh pihak yang mendapatkan izin atau perjanjian kerja dari Badan Publik yang bersangkutan. </w:t>
      </w:r>
    </w:p>
    <w:p w:rsidR="008A16B0" w:rsidRPr="008A16B0" w:rsidRDefault="00950F99" w:rsidP="00CA4573">
      <w:pPr>
        <w:pStyle w:val="Default"/>
        <w:numPr>
          <w:ilvl w:val="0"/>
          <w:numId w:val="35"/>
        </w:numPr>
        <w:spacing w:before="80" w:after="80" w:line="276" w:lineRule="auto"/>
        <w:ind w:left="2250"/>
        <w:jc w:val="both"/>
        <w:rPr>
          <w:rFonts w:cs="Arial"/>
          <w:lang w:val="en-US"/>
        </w:rPr>
      </w:pPr>
      <w:r>
        <w:t>Informasi pengadaan barang dan jasa Pemerintah seb</w:t>
      </w:r>
      <w:r w:rsidR="0043799C">
        <w:t>agaimana dimaksud dalam Pasal 1</w:t>
      </w:r>
      <w:r w:rsidR="0043799C">
        <w:rPr>
          <w:lang w:val="en-US"/>
        </w:rPr>
        <w:t>7</w:t>
      </w:r>
      <w:r>
        <w:t xml:space="preserve"> ayat (2) huruf</w:t>
      </w:r>
      <w:r w:rsidR="003178EF">
        <w:t xml:space="preserve"> i paling sedikit terdiri atas</w:t>
      </w:r>
      <w:r w:rsidR="003178EF">
        <w:rPr>
          <w:lang w:val="en-US"/>
        </w:rPr>
        <w:t xml:space="preserve"> tahap perencanaan, tahap pemilihan dan tahap pelaksanaan. </w:t>
      </w:r>
    </w:p>
    <w:p w:rsidR="0043799C" w:rsidRPr="0043799C" w:rsidRDefault="00950F99" w:rsidP="00CA4573">
      <w:pPr>
        <w:pStyle w:val="Default"/>
        <w:numPr>
          <w:ilvl w:val="0"/>
          <w:numId w:val="35"/>
        </w:numPr>
        <w:spacing w:before="80" w:after="80" w:line="276" w:lineRule="auto"/>
        <w:ind w:left="2250" w:hanging="450"/>
        <w:jc w:val="both"/>
        <w:rPr>
          <w:rFonts w:cs="Arial"/>
          <w:lang w:val="en-US"/>
        </w:rPr>
      </w:pPr>
      <w:r>
        <w:t>Informasi tentang prosedur peringatan dini dan prosedur evakuasi keadaan darurat di setiap kantor Badan Publik seb</w:t>
      </w:r>
      <w:r w:rsidR="0043799C">
        <w:t>agaimana dimaksud dalam Pasal 1</w:t>
      </w:r>
      <w:r w:rsidR="0043799C">
        <w:rPr>
          <w:lang w:val="en-US"/>
        </w:rPr>
        <w:t>7</w:t>
      </w:r>
      <w:r>
        <w:t xml:space="preserve"> ayat (2) huruf k paling sedikit terdiri dari: </w:t>
      </w:r>
    </w:p>
    <w:p w:rsidR="0043799C" w:rsidRPr="0043799C" w:rsidRDefault="0043799C" w:rsidP="00CA4573">
      <w:pPr>
        <w:pStyle w:val="Default"/>
        <w:numPr>
          <w:ilvl w:val="0"/>
          <w:numId w:val="43"/>
        </w:numPr>
        <w:spacing w:before="80" w:after="80" w:line="276" w:lineRule="auto"/>
        <w:ind w:left="2610"/>
        <w:jc w:val="both"/>
        <w:rPr>
          <w:rFonts w:cs="Arial"/>
          <w:lang w:val="en-US"/>
        </w:rPr>
      </w:pPr>
      <w:r>
        <w:t xml:space="preserve">pengamatan gejala bencana; </w:t>
      </w:r>
    </w:p>
    <w:p w:rsidR="0043799C" w:rsidRPr="0043799C" w:rsidRDefault="00950F99" w:rsidP="00CA4573">
      <w:pPr>
        <w:pStyle w:val="Default"/>
        <w:numPr>
          <w:ilvl w:val="0"/>
          <w:numId w:val="43"/>
        </w:numPr>
        <w:spacing w:before="80" w:after="80" w:line="276" w:lineRule="auto"/>
        <w:ind w:left="2610"/>
        <w:jc w:val="both"/>
        <w:rPr>
          <w:rFonts w:cs="Arial"/>
          <w:lang w:val="en-US"/>
        </w:rPr>
      </w:pPr>
      <w:r>
        <w:t>analisis hasi</w:t>
      </w:r>
      <w:r w:rsidR="0043799C">
        <w:t xml:space="preserve">l pengamatan gejala bencana; </w:t>
      </w:r>
    </w:p>
    <w:p w:rsidR="0043799C" w:rsidRPr="0043799C" w:rsidRDefault="00950F99" w:rsidP="00CA4573">
      <w:pPr>
        <w:pStyle w:val="Default"/>
        <w:numPr>
          <w:ilvl w:val="0"/>
          <w:numId w:val="43"/>
        </w:numPr>
        <w:spacing w:before="80" w:after="80" w:line="276" w:lineRule="auto"/>
        <w:ind w:left="2610"/>
        <w:jc w:val="both"/>
        <w:rPr>
          <w:rFonts w:cs="Arial"/>
          <w:lang w:val="en-US"/>
        </w:rPr>
      </w:pPr>
      <w:r>
        <w:t>pengambilan keputu</w:t>
      </w:r>
      <w:r w:rsidR="0043799C">
        <w:t xml:space="preserve">san oleh pihak yang berwenang; </w:t>
      </w:r>
    </w:p>
    <w:p w:rsidR="0043799C" w:rsidRPr="0043799C" w:rsidRDefault="00950F99" w:rsidP="00CA4573">
      <w:pPr>
        <w:pStyle w:val="Default"/>
        <w:numPr>
          <w:ilvl w:val="0"/>
          <w:numId w:val="43"/>
        </w:numPr>
        <w:spacing w:before="80" w:after="80" w:line="276" w:lineRule="auto"/>
        <w:ind w:left="2610"/>
        <w:jc w:val="both"/>
        <w:rPr>
          <w:rFonts w:cs="Arial"/>
          <w:lang w:val="en-US"/>
        </w:rPr>
      </w:pPr>
      <w:r>
        <w:t xml:space="preserve">peringatan bencana; </w:t>
      </w:r>
    </w:p>
    <w:p w:rsidR="0043799C" w:rsidRPr="0043799C" w:rsidRDefault="00950F99" w:rsidP="00CA4573">
      <w:pPr>
        <w:pStyle w:val="Default"/>
        <w:numPr>
          <w:ilvl w:val="0"/>
          <w:numId w:val="43"/>
        </w:numPr>
        <w:spacing w:before="80" w:after="80" w:line="276" w:lineRule="auto"/>
        <w:ind w:left="2610"/>
        <w:jc w:val="both"/>
        <w:rPr>
          <w:rFonts w:cs="Arial"/>
          <w:lang w:val="en-US"/>
        </w:rPr>
      </w:pPr>
      <w:r>
        <w:t xml:space="preserve">pengambilan tindakan oleh masyarakat; </w:t>
      </w:r>
    </w:p>
    <w:p w:rsidR="0043799C" w:rsidRPr="0043799C" w:rsidRDefault="0043799C" w:rsidP="00CA4573">
      <w:pPr>
        <w:pStyle w:val="Default"/>
        <w:numPr>
          <w:ilvl w:val="0"/>
          <w:numId w:val="43"/>
        </w:numPr>
        <w:spacing w:before="80" w:after="80" w:line="276" w:lineRule="auto"/>
        <w:ind w:left="2610"/>
        <w:jc w:val="both"/>
        <w:rPr>
          <w:rFonts w:cs="Arial"/>
          <w:lang w:val="en-US"/>
        </w:rPr>
      </w:pPr>
      <w:r>
        <w:rPr>
          <w:lang w:val="en-US"/>
        </w:rPr>
        <w:t>l</w:t>
      </w:r>
      <w:r w:rsidR="00950F99">
        <w:t xml:space="preserve">okasi evakuasi; dan </w:t>
      </w:r>
    </w:p>
    <w:p w:rsidR="00E97083" w:rsidRDefault="0043799C" w:rsidP="00CA4573">
      <w:pPr>
        <w:pStyle w:val="Default"/>
        <w:numPr>
          <w:ilvl w:val="0"/>
          <w:numId w:val="43"/>
        </w:numPr>
        <w:spacing w:before="80" w:after="80" w:line="276" w:lineRule="auto"/>
        <w:ind w:left="2610"/>
        <w:jc w:val="both"/>
        <w:rPr>
          <w:rFonts w:cs="Arial"/>
          <w:lang w:val="en-US"/>
        </w:rPr>
      </w:pPr>
      <w:r>
        <w:t>pelaksanaan penyel</w:t>
      </w:r>
      <w:r>
        <w:rPr>
          <w:lang w:val="en-US"/>
        </w:rPr>
        <w:t>a</w:t>
      </w:r>
      <w:r w:rsidR="00950F99">
        <w:t>matan dan evakuasi</w:t>
      </w:r>
      <w:r>
        <w:rPr>
          <w:lang w:val="en-US"/>
        </w:rPr>
        <w:t>.</w:t>
      </w:r>
    </w:p>
    <w:p w:rsidR="00E97083" w:rsidRDefault="00E97083" w:rsidP="007D454F">
      <w:pPr>
        <w:pStyle w:val="Default"/>
        <w:spacing w:before="80" w:after="80" w:line="276" w:lineRule="auto"/>
        <w:jc w:val="center"/>
        <w:rPr>
          <w:rFonts w:cs="Arial"/>
          <w:lang w:val="en-US"/>
        </w:rPr>
      </w:pPr>
    </w:p>
    <w:p w:rsidR="0043799C" w:rsidRDefault="0043799C" w:rsidP="007D454F">
      <w:pPr>
        <w:pStyle w:val="Default"/>
        <w:spacing w:before="80" w:after="80" w:line="276" w:lineRule="auto"/>
        <w:ind w:left="2520" w:hanging="630"/>
        <w:jc w:val="center"/>
        <w:rPr>
          <w:lang w:val="en-US"/>
        </w:rPr>
      </w:pPr>
      <w:r>
        <w:t>Pasal 1</w:t>
      </w:r>
      <w:r>
        <w:rPr>
          <w:lang w:val="en-US"/>
        </w:rPr>
        <w:t>9</w:t>
      </w:r>
    </w:p>
    <w:p w:rsidR="0043799C" w:rsidRDefault="0043799C" w:rsidP="007D454F">
      <w:pPr>
        <w:pStyle w:val="Default"/>
        <w:spacing w:before="80" w:after="80" w:line="276" w:lineRule="auto"/>
        <w:ind w:left="1890"/>
        <w:jc w:val="both"/>
        <w:rPr>
          <w:lang w:val="en-US"/>
        </w:rPr>
      </w:pPr>
      <w:r>
        <w:t xml:space="preserve">Informasi Publik yang wajib disediakan dan diumumkan secara berkala oleh Badan Usaha Milik Negara, Badan Usaha Milik Daerah dan/atau badan usaha lainnya yang dimiliki oleh Negara paling sedikit terdiri atas: </w:t>
      </w:r>
    </w:p>
    <w:p w:rsidR="000C6D53" w:rsidRDefault="0043799C" w:rsidP="00CA4573">
      <w:pPr>
        <w:pStyle w:val="Default"/>
        <w:numPr>
          <w:ilvl w:val="0"/>
          <w:numId w:val="44"/>
        </w:numPr>
        <w:spacing w:before="80" w:after="80" w:line="276" w:lineRule="auto"/>
        <w:ind w:left="2250"/>
        <w:jc w:val="both"/>
        <w:rPr>
          <w:lang w:val="en-US"/>
        </w:rPr>
      </w:pPr>
      <w:r>
        <w:t xml:space="preserve">nama dan tempat kedudukan, maksud dan tujuan serta jenis kegiatan usaha, jangka waktu pendirian, dan permodalan, sebagaimana tercantum dalam anggaran dasar; </w:t>
      </w:r>
    </w:p>
    <w:p w:rsidR="000C6D53" w:rsidRDefault="0043799C" w:rsidP="00CA4573">
      <w:pPr>
        <w:pStyle w:val="Default"/>
        <w:numPr>
          <w:ilvl w:val="0"/>
          <w:numId w:val="44"/>
        </w:numPr>
        <w:spacing w:before="80" w:after="80" w:line="276" w:lineRule="auto"/>
        <w:ind w:left="2250"/>
        <w:jc w:val="both"/>
        <w:rPr>
          <w:lang w:val="en-US"/>
        </w:rPr>
      </w:pPr>
      <w:r>
        <w:t xml:space="preserve">nama lengkap pemegang saham, anggota direksi, dan anggota dewan komisaris perseroan; </w:t>
      </w:r>
    </w:p>
    <w:p w:rsidR="000C6D53" w:rsidRDefault="0043799C" w:rsidP="00CA4573">
      <w:pPr>
        <w:pStyle w:val="Default"/>
        <w:numPr>
          <w:ilvl w:val="0"/>
          <w:numId w:val="44"/>
        </w:numPr>
        <w:spacing w:before="80" w:after="80" w:line="276" w:lineRule="auto"/>
        <w:ind w:left="2250"/>
        <w:jc w:val="both"/>
        <w:rPr>
          <w:lang w:val="en-US"/>
        </w:rPr>
      </w:pPr>
      <w:r>
        <w:lastRenderedPageBreak/>
        <w:t xml:space="preserve">laporan tahunan, laporan keuangan, neraca laporan laba rugi, dan laporan tanggung jawab sosial perusahaan yang telah diaudit; </w:t>
      </w:r>
    </w:p>
    <w:p w:rsidR="000C6D53" w:rsidRDefault="0043799C" w:rsidP="00CA4573">
      <w:pPr>
        <w:pStyle w:val="Default"/>
        <w:numPr>
          <w:ilvl w:val="0"/>
          <w:numId w:val="44"/>
        </w:numPr>
        <w:spacing w:before="80" w:after="80" w:line="276" w:lineRule="auto"/>
        <w:ind w:left="2250"/>
        <w:jc w:val="both"/>
        <w:rPr>
          <w:lang w:val="en-US"/>
        </w:rPr>
      </w:pPr>
      <w:r>
        <w:t xml:space="preserve">hasil penilaian oleh auditor eksternal, lembaga pemeringkat kredit dan lembaga pemeringkat lainnya; </w:t>
      </w:r>
    </w:p>
    <w:p w:rsidR="000C6D53" w:rsidRDefault="0043799C" w:rsidP="00CA4573">
      <w:pPr>
        <w:pStyle w:val="Default"/>
        <w:numPr>
          <w:ilvl w:val="0"/>
          <w:numId w:val="44"/>
        </w:numPr>
        <w:spacing w:before="80" w:after="80" w:line="276" w:lineRule="auto"/>
        <w:ind w:left="2250"/>
        <w:jc w:val="both"/>
        <w:rPr>
          <w:lang w:val="en-US"/>
        </w:rPr>
      </w:pPr>
      <w:r>
        <w:t xml:space="preserve">sistem dan alokasi dana remunerasi anggota komisaris/dewan pengawas dan direksi; </w:t>
      </w:r>
    </w:p>
    <w:p w:rsidR="000C6D53" w:rsidRDefault="0043799C" w:rsidP="00CA4573">
      <w:pPr>
        <w:pStyle w:val="Default"/>
        <w:numPr>
          <w:ilvl w:val="0"/>
          <w:numId w:val="44"/>
        </w:numPr>
        <w:spacing w:before="80" w:after="80" w:line="276" w:lineRule="auto"/>
        <w:ind w:left="2250"/>
        <w:jc w:val="both"/>
        <w:rPr>
          <w:lang w:val="en-US"/>
        </w:rPr>
      </w:pPr>
      <w:r>
        <w:t xml:space="preserve">mekanisme penetapan direksi dan komisaris/dewan pengawas; </w:t>
      </w:r>
    </w:p>
    <w:p w:rsidR="000C6D53" w:rsidRDefault="0043799C" w:rsidP="00CA4573">
      <w:pPr>
        <w:pStyle w:val="Default"/>
        <w:numPr>
          <w:ilvl w:val="0"/>
          <w:numId w:val="44"/>
        </w:numPr>
        <w:spacing w:before="80" w:after="80" w:line="276" w:lineRule="auto"/>
        <w:ind w:left="2250"/>
        <w:jc w:val="both"/>
        <w:rPr>
          <w:lang w:val="en-US"/>
        </w:rPr>
      </w:pPr>
      <w:r>
        <w:t xml:space="preserve">kasus hukum yang berdasarkan Undang-Undang terbuka sebagai Informasi Publik; </w:t>
      </w:r>
    </w:p>
    <w:p w:rsidR="000C6D53" w:rsidRDefault="0043799C" w:rsidP="00CA4573">
      <w:pPr>
        <w:pStyle w:val="Default"/>
        <w:numPr>
          <w:ilvl w:val="0"/>
          <w:numId w:val="44"/>
        </w:numPr>
        <w:spacing w:before="80" w:after="80" w:line="276" w:lineRule="auto"/>
        <w:ind w:left="2250"/>
        <w:jc w:val="both"/>
        <w:rPr>
          <w:lang w:val="en-US"/>
        </w:rPr>
      </w:pPr>
      <w:r>
        <w:t xml:space="preserve">pedoman pelaksanaan tata kelola perusahaan yang baik berdasarkan prinsip-prinsip transparansi, akuntabilitas, pertanggungjawaban, kemandirian, dan kewajaran; </w:t>
      </w:r>
    </w:p>
    <w:p w:rsidR="000C6D53" w:rsidRDefault="0043799C" w:rsidP="00CA4573">
      <w:pPr>
        <w:pStyle w:val="Default"/>
        <w:numPr>
          <w:ilvl w:val="0"/>
          <w:numId w:val="44"/>
        </w:numPr>
        <w:spacing w:before="80" w:after="80" w:line="276" w:lineRule="auto"/>
        <w:ind w:left="2250"/>
        <w:jc w:val="both"/>
        <w:rPr>
          <w:lang w:val="en-US"/>
        </w:rPr>
      </w:pPr>
      <w:r>
        <w:t xml:space="preserve">pengumuman penerbitan efek yang bersifat utang; </w:t>
      </w:r>
    </w:p>
    <w:p w:rsidR="000C6D53" w:rsidRDefault="0043799C" w:rsidP="00CA4573">
      <w:pPr>
        <w:pStyle w:val="Default"/>
        <w:numPr>
          <w:ilvl w:val="0"/>
          <w:numId w:val="44"/>
        </w:numPr>
        <w:spacing w:before="80" w:after="80" w:line="276" w:lineRule="auto"/>
        <w:ind w:left="2250"/>
        <w:jc w:val="both"/>
        <w:rPr>
          <w:lang w:val="en-US"/>
        </w:rPr>
      </w:pPr>
      <w:r>
        <w:t xml:space="preserve">penggantian akuntan yang mengaudit perusahaan; </w:t>
      </w:r>
    </w:p>
    <w:p w:rsidR="000C6D53" w:rsidRDefault="0043799C" w:rsidP="00CA4573">
      <w:pPr>
        <w:pStyle w:val="Default"/>
        <w:numPr>
          <w:ilvl w:val="0"/>
          <w:numId w:val="44"/>
        </w:numPr>
        <w:spacing w:before="80" w:after="80" w:line="276" w:lineRule="auto"/>
        <w:ind w:left="2250"/>
        <w:jc w:val="both"/>
        <w:rPr>
          <w:lang w:val="en-US"/>
        </w:rPr>
      </w:pPr>
      <w:r>
        <w:t xml:space="preserve">perubahan tahun fiskal perusahaan; </w:t>
      </w:r>
    </w:p>
    <w:p w:rsidR="000C6D53" w:rsidRDefault="0043799C" w:rsidP="00CA4573">
      <w:pPr>
        <w:pStyle w:val="Default"/>
        <w:numPr>
          <w:ilvl w:val="0"/>
          <w:numId w:val="44"/>
        </w:numPr>
        <w:spacing w:before="80" w:after="80" w:line="276" w:lineRule="auto"/>
        <w:ind w:left="2250"/>
        <w:jc w:val="both"/>
        <w:rPr>
          <w:lang w:val="en-US"/>
        </w:rPr>
      </w:pPr>
      <w:r>
        <w:t xml:space="preserve">kegiatan penugasan pemerintah dan/atau kewajiban pelayanan umum atau subsidi; </w:t>
      </w:r>
    </w:p>
    <w:p w:rsidR="000C6D53" w:rsidRDefault="0043799C" w:rsidP="00CA4573">
      <w:pPr>
        <w:pStyle w:val="Default"/>
        <w:numPr>
          <w:ilvl w:val="0"/>
          <w:numId w:val="44"/>
        </w:numPr>
        <w:spacing w:before="80" w:after="80" w:line="276" w:lineRule="auto"/>
        <w:ind w:left="2250"/>
        <w:jc w:val="both"/>
        <w:rPr>
          <w:lang w:val="en-US"/>
        </w:rPr>
      </w:pPr>
      <w:r>
        <w:t xml:space="preserve">mekanisme pengadaan barang dan jasa; dan/atau </w:t>
      </w:r>
    </w:p>
    <w:p w:rsidR="00D06ABC" w:rsidRPr="0043799C" w:rsidRDefault="0043799C" w:rsidP="00CA4573">
      <w:pPr>
        <w:pStyle w:val="Default"/>
        <w:numPr>
          <w:ilvl w:val="0"/>
          <w:numId w:val="44"/>
        </w:numPr>
        <w:spacing w:before="80" w:after="80" w:line="276" w:lineRule="auto"/>
        <w:ind w:left="2250"/>
        <w:jc w:val="both"/>
        <w:rPr>
          <w:lang w:val="en-US"/>
        </w:rPr>
      </w:pPr>
      <w:r>
        <w:t>Informasi la</w:t>
      </w:r>
      <w:r w:rsidR="000C6D53">
        <w:t>in yang ditentukan oleh Undang-</w:t>
      </w:r>
      <w:r>
        <w:t>Undang yang berkaitan dengan Badan Usaha Milik Negara/Badan Usaha Milik Daerah.</w:t>
      </w:r>
    </w:p>
    <w:p w:rsidR="00E97083" w:rsidRDefault="00E97083" w:rsidP="007D454F">
      <w:pPr>
        <w:pStyle w:val="Default"/>
        <w:spacing w:before="80" w:after="80" w:line="276" w:lineRule="auto"/>
        <w:jc w:val="center"/>
        <w:rPr>
          <w:rFonts w:cs="Arial"/>
          <w:lang w:val="en-US"/>
        </w:rPr>
      </w:pPr>
    </w:p>
    <w:p w:rsidR="000C6D53" w:rsidRDefault="000C6D53" w:rsidP="007D454F">
      <w:pPr>
        <w:pStyle w:val="Default"/>
        <w:spacing w:before="80" w:after="80" w:line="276" w:lineRule="auto"/>
        <w:ind w:left="2520"/>
        <w:jc w:val="center"/>
        <w:rPr>
          <w:lang w:val="en-US"/>
        </w:rPr>
      </w:pPr>
      <w:r>
        <w:t xml:space="preserve">Pasal </w:t>
      </w:r>
      <w:r>
        <w:rPr>
          <w:lang w:val="en-US"/>
        </w:rPr>
        <w:t>20</w:t>
      </w:r>
    </w:p>
    <w:p w:rsidR="000C6D53" w:rsidRDefault="000C6D53" w:rsidP="007D454F">
      <w:pPr>
        <w:pStyle w:val="Default"/>
        <w:spacing w:before="80" w:after="80" w:line="276" w:lineRule="auto"/>
        <w:ind w:left="1890"/>
        <w:jc w:val="both"/>
        <w:rPr>
          <w:lang w:val="en-US"/>
        </w:rPr>
      </w:pPr>
      <w:r>
        <w:t xml:space="preserve">Informasi Publik yang wajib disediakan dan diumumkan secara berkala oleh partai politik paling sedikit terdiri atas: </w:t>
      </w:r>
    </w:p>
    <w:p w:rsidR="000C6D53" w:rsidRPr="000C6D53" w:rsidRDefault="000C6D53" w:rsidP="00CA4573">
      <w:pPr>
        <w:pStyle w:val="Default"/>
        <w:numPr>
          <w:ilvl w:val="0"/>
          <w:numId w:val="45"/>
        </w:numPr>
        <w:spacing w:before="80" w:after="80" w:line="276" w:lineRule="auto"/>
        <w:ind w:left="2250"/>
        <w:jc w:val="both"/>
        <w:rPr>
          <w:rFonts w:cs="Arial"/>
          <w:lang w:val="en-US"/>
        </w:rPr>
      </w:pPr>
      <w:r>
        <w:t xml:space="preserve">asas dan tujuan; </w:t>
      </w:r>
    </w:p>
    <w:p w:rsidR="000C6D53" w:rsidRPr="000C6D53" w:rsidRDefault="000C6D53" w:rsidP="00CA4573">
      <w:pPr>
        <w:pStyle w:val="Default"/>
        <w:numPr>
          <w:ilvl w:val="0"/>
          <w:numId w:val="45"/>
        </w:numPr>
        <w:spacing w:before="80" w:after="80" w:line="276" w:lineRule="auto"/>
        <w:ind w:left="2250"/>
        <w:jc w:val="both"/>
        <w:rPr>
          <w:rFonts w:cs="Arial"/>
          <w:lang w:val="en-US"/>
        </w:rPr>
      </w:pPr>
      <w:r>
        <w:t xml:space="preserve">program umum dan kegiatan partai politik; </w:t>
      </w:r>
    </w:p>
    <w:p w:rsidR="000C6D53" w:rsidRPr="000C6D53" w:rsidRDefault="000C6D53" w:rsidP="00CA4573">
      <w:pPr>
        <w:pStyle w:val="Default"/>
        <w:numPr>
          <w:ilvl w:val="0"/>
          <w:numId w:val="45"/>
        </w:numPr>
        <w:spacing w:before="80" w:after="80" w:line="276" w:lineRule="auto"/>
        <w:ind w:left="2250"/>
        <w:jc w:val="both"/>
        <w:rPr>
          <w:rFonts w:cs="Arial"/>
          <w:lang w:val="en-US"/>
        </w:rPr>
      </w:pPr>
      <w:r>
        <w:t xml:space="preserve">nama, alamat dan susunan kepengurusan dan perubahannya; </w:t>
      </w:r>
    </w:p>
    <w:p w:rsidR="000C6D53" w:rsidRPr="000C6D53" w:rsidRDefault="000C6D53" w:rsidP="00CA4573">
      <w:pPr>
        <w:pStyle w:val="Default"/>
        <w:numPr>
          <w:ilvl w:val="0"/>
          <w:numId w:val="45"/>
        </w:numPr>
        <w:spacing w:before="80" w:after="80" w:line="276" w:lineRule="auto"/>
        <w:ind w:left="2250"/>
        <w:jc w:val="both"/>
        <w:rPr>
          <w:rFonts w:cs="Arial"/>
          <w:lang w:val="en-US"/>
        </w:rPr>
      </w:pPr>
      <w:r>
        <w:t xml:space="preserve">pengelolaan dan penggunaan dana yang bersumber dari Anggaran Pendapatan dan Belanja Negara dan/atau Anggaran Pendapatan dan Belanja Daerah; </w:t>
      </w:r>
    </w:p>
    <w:p w:rsidR="000C6D53" w:rsidRPr="000C6D53" w:rsidRDefault="000C6D53" w:rsidP="00CA4573">
      <w:pPr>
        <w:pStyle w:val="Default"/>
        <w:numPr>
          <w:ilvl w:val="0"/>
          <w:numId w:val="45"/>
        </w:numPr>
        <w:spacing w:before="80" w:after="80" w:line="276" w:lineRule="auto"/>
        <w:ind w:left="2250"/>
        <w:jc w:val="both"/>
        <w:rPr>
          <w:rFonts w:cs="Arial"/>
          <w:lang w:val="en-US"/>
        </w:rPr>
      </w:pPr>
      <w:r>
        <w:t xml:space="preserve">mekanisme pengambilan keputusan partai; </w:t>
      </w:r>
    </w:p>
    <w:p w:rsidR="000C6D53" w:rsidRPr="000C6D53" w:rsidRDefault="000C6D53" w:rsidP="00CA4573">
      <w:pPr>
        <w:pStyle w:val="Default"/>
        <w:numPr>
          <w:ilvl w:val="0"/>
          <w:numId w:val="45"/>
        </w:numPr>
        <w:spacing w:before="80" w:after="80" w:line="276" w:lineRule="auto"/>
        <w:ind w:left="2250"/>
        <w:jc w:val="both"/>
        <w:rPr>
          <w:rFonts w:cs="Arial"/>
          <w:lang w:val="en-US"/>
        </w:rPr>
      </w:pPr>
      <w:r>
        <w:t xml:space="preserve">keputusan partai yang berasal dari hasil muktamar/kongres/munas dan/atau keputusan lainnya yang menurut anggaran dasar dan anggaran rumah tangga partai terbuka untuk umum; dan/atau </w:t>
      </w:r>
    </w:p>
    <w:p w:rsidR="000C6D53" w:rsidRPr="000C6D53" w:rsidRDefault="000C6D53" w:rsidP="00CA4573">
      <w:pPr>
        <w:pStyle w:val="Default"/>
        <w:numPr>
          <w:ilvl w:val="0"/>
          <w:numId w:val="45"/>
        </w:numPr>
        <w:spacing w:before="80" w:after="80" w:line="276" w:lineRule="auto"/>
        <w:ind w:left="2250"/>
        <w:jc w:val="both"/>
        <w:rPr>
          <w:rFonts w:cs="Arial"/>
          <w:lang w:val="en-US"/>
        </w:rPr>
      </w:pPr>
      <w:r>
        <w:t>Informasi lain yang ditetapkan oleh Undang</w:t>
      </w:r>
      <w:r>
        <w:rPr>
          <w:lang w:val="en-US"/>
        </w:rPr>
        <w:t>-</w:t>
      </w:r>
      <w:r>
        <w:t>Undang yang berkaitan dengan partai politik.</w:t>
      </w:r>
    </w:p>
    <w:p w:rsidR="000C6D53" w:rsidRDefault="000C6D53" w:rsidP="007D454F">
      <w:pPr>
        <w:pStyle w:val="Default"/>
        <w:spacing w:before="80" w:after="80" w:line="276" w:lineRule="auto"/>
        <w:ind w:left="2880"/>
        <w:jc w:val="both"/>
        <w:rPr>
          <w:lang w:val="en-US"/>
        </w:rPr>
      </w:pPr>
    </w:p>
    <w:p w:rsidR="003F0FC5" w:rsidRDefault="003F0FC5" w:rsidP="007D454F">
      <w:pPr>
        <w:pStyle w:val="Default"/>
        <w:spacing w:before="80" w:after="80" w:line="276" w:lineRule="auto"/>
        <w:ind w:left="2250"/>
        <w:jc w:val="center"/>
        <w:rPr>
          <w:lang w:val="en-US"/>
        </w:rPr>
      </w:pPr>
    </w:p>
    <w:p w:rsidR="003F0FC5" w:rsidRDefault="003F0FC5" w:rsidP="007D454F">
      <w:pPr>
        <w:pStyle w:val="Default"/>
        <w:spacing w:before="80" w:after="80" w:line="276" w:lineRule="auto"/>
        <w:ind w:left="2250"/>
        <w:jc w:val="center"/>
        <w:rPr>
          <w:lang w:val="en-US"/>
        </w:rPr>
      </w:pPr>
    </w:p>
    <w:p w:rsidR="003F0FC5" w:rsidRDefault="003F0FC5" w:rsidP="007D454F">
      <w:pPr>
        <w:pStyle w:val="Default"/>
        <w:spacing w:before="80" w:after="80" w:line="276" w:lineRule="auto"/>
        <w:ind w:left="2250"/>
        <w:jc w:val="center"/>
        <w:rPr>
          <w:lang w:val="en-US"/>
        </w:rPr>
      </w:pPr>
    </w:p>
    <w:p w:rsidR="000A35EE" w:rsidRPr="000A35EE" w:rsidRDefault="000A35EE" w:rsidP="007D454F">
      <w:pPr>
        <w:pStyle w:val="Default"/>
        <w:spacing w:before="80" w:after="80" w:line="276" w:lineRule="auto"/>
        <w:ind w:left="2250"/>
        <w:jc w:val="center"/>
        <w:rPr>
          <w:lang w:val="en-US"/>
        </w:rPr>
      </w:pPr>
      <w:r>
        <w:lastRenderedPageBreak/>
        <w:t xml:space="preserve">Pasal </w:t>
      </w:r>
      <w:r>
        <w:rPr>
          <w:lang w:val="en-US"/>
        </w:rPr>
        <w:t>2</w:t>
      </w:r>
      <w:r>
        <w:t>1</w:t>
      </w:r>
    </w:p>
    <w:p w:rsidR="000C6D53" w:rsidRDefault="000A35EE" w:rsidP="007D454F">
      <w:pPr>
        <w:pStyle w:val="Default"/>
        <w:spacing w:before="80" w:after="80" w:line="276" w:lineRule="auto"/>
        <w:ind w:left="1890"/>
        <w:jc w:val="both"/>
        <w:rPr>
          <w:rFonts w:cs="Arial"/>
          <w:lang w:val="en-US"/>
        </w:rPr>
      </w:pPr>
      <w:r>
        <w:t>Pengumuman secara berkala sebagaimana dimaksud dalam Pasal 1</w:t>
      </w:r>
      <w:r>
        <w:rPr>
          <w:lang w:val="en-US"/>
        </w:rPr>
        <w:t>7</w:t>
      </w:r>
      <w:r>
        <w:t>, Pasal 1</w:t>
      </w:r>
      <w:r>
        <w:rPr>
          <w:lang w:val="en-US"/>
        </w:rPr>
        <w:t>9</w:t>
      </w:r>
      <w:r>
        <w:t xml:space="preserve"> dan Pasal </w:t>
      </w:r>
      <w:r>
        <w:rPr>
          <w:lang w:val="en-US"/>
        </w:rPr>
        <w:t>20</w:t>
      </w:r>
      <w:r>
        <w:t xml:space="preserve"> dilakukan paling sedikit 6 (enam) bulan sekali.</w:t>
      </w:r>
    </w:p>
    <w:p w:rsidR="007060D0" w:rsidRDefault="007060D0" w:rsidP="007D454F">
      <w:pPr>
        <w:pStyle w:val="Default"/>
        <w:spacing w:line="276" w:lineRule="auto"/>
        <w:ind w:left="2250"/>
        <w:jc w:val="center"/>
        <w:rPr>
          <w:lang w:val="en-US"/>
        </w:rPr>
      </w:pPr>
    </w:p>
    <w:p w:rsidR="00A70085" w:rsidRDefault="00A70085" w:rsidP="007D454F">
      <w:pPr>
        <w:pStyle w:val="Default"/>
        <w:spacing w:line="276" w:lineRule="auto"/>
        <w:ind w:left="1890"/>
        <w:jc w:val="center"/>
        <w:rPr>
          <w:lang w:val="en-US"/>
        </w:rPr>
      </w:pPr>
      <w:r>
        <w:t xml:space="preserve">Bagian Ketiga </w:t>
      </w:r>
    </w:p>
    <w:p w:rsidR="00A70085" w:rsidRDefault="00A70085" w:rsidP="007D454F">
      <w:pPr>
        <w:pStyle w:val="Default"/>
        <w:spacing w:line="276" w:lineRule="auto"/>
        <w:ind w:left="1890"/>
        <w:jc w:val="center"/>
        <w:rPr>
          <w:lang w:val="en-US"/>
        </w:rPr>
      </w:pPr>
      <w:r>
        <w:t xml:space="preserve">Informasi yang Wajib Diumumkan Secara Serta Merta </w:t>
      </w:r>
    </w:p>
    <w:p w:rsidR="00A70085" w:rsidRDefault="00A70085" w:rsidP="007D454F">
      <w:pPr>
        <w:pStyle w:val="Default"/>
        <w:spacing w:line="276" w:lineRule="auto"/>
        <w:ind w:left="1890"/>
        <w:jc w:val="center"/>
        <w:rPr>
          <w:lang w:val="en-US"/>
        </w:rPr>
      </w:pPr>
    </w:p>
    <w:p w:rsidR="000A35EE" w:rsidRPr="00A70085" w:rsidRDefault="00A70085" w:rsidP="007D454F">
      <w:pPr>
        <w:pStyle w:val="Default"/>
        <w:spacing w:line="276" w:lineRule="auto"/>
        <w:ind w:left="1890"/>
        <w:jc w:val="center"/>
        <w:rPr>
          <w:rFonts w:cs="Arial"/>
          <w:lang w:val="en-US"/>
        </w:rPr>
      </w:pPr>
      <w:r>
        <w:t xml:space="preserve">Pasal </w:t>
      </w:r>
      <w:r>
        <w:rPr>
          <w:lang w:val="en-US"/>
        </w:rPr>
        <w:t>22</w:t>
      </w:r>
    </w:p>
    <w:p w:rsidR="00A70085" w:rsidRPr="00A70085" w:rsidRDefault="00A70085" w:rsidP="00CA4573">
      <w:pPr>
        <w:pStyle w:val="Default"/>
        <w:numPr>
          <w:ilvl w:val="0"/>
          <w:numId w:val="46"/>
        </w:numPr>
        <w:spacing w:before="80" w:after="80" w:line="276" w:lineRule="auto"/>
        <w:ind w:left="2250"/>
        <w:jc w:val="both"/>
        <w:rPr>
          <w:rFonts w:cs="Arial"/>
          <w:lang w:val="en-US"/>
        </w:rPr>
      </w:pPr>
      <w:r>
        <w:t xml:space="preserve">Badan Publik wajib mengumumkan secara serta merta suatu Informasi yang dapat mengancam hajat hidup orang banyak dan ketertiban umum. </w:t>
      </w:r>
    </w:p>
    <w:p w:rsidR="00A70085" w:rsidRPr="00A70085" w:rsidRDefault="00A70085" w:rsidP="00CA4573">
      <w:pPr>
        <w:pStyle w:val="Default"/>
        <w:numPr>
          <w:ilvl w:val="0"/>
          <w:numId w:val="46"/>
        </w:numPr>
        <w:spacing w:before="80" w:after="80" w:line="276" w:lineRule="auto"/>
        <w:ind w:left="2250"/>
        <w:jc w:val="both"/>
        <w:rPr>
          <w:rFonts w:cs="Arial"/>
          <w:lang w:val="en-US"/>
        </w:rPr>
      </w:pPr>
      <w:r>
        <w:t xml:space="preserve">Informasi yang dapat mengancam hajat hidup orang banyak dan ketertiban umum sebagaimana dimaksud pada ayat (1), meliputi: </w:t>
      </w:r>
    </w:p>
    <w:p w:rsidR="00A70085" w:rsidRPr="00A70085" w:rsidRDefault="00A70085" w:rsidP="00CA4573">
      <w:pPr>
        <w:pStyle w:val="Default"/>
        <w:numPr>
          <w:ilvl w:val="0"/>
          <w:numId w:val="47"/>
        </w:numPr>
        <w:spacing w:before="80" w:after="80" w:line="276" w:lineRule="auto"/>
        <w:ind w:left="2610"/>
        <w:jc w:val="both"/>
        <w:rPr>
          <w:rFonts w:cs="Arial"/>
          <w:lang w:val="en-US"/>
        </w:rPr>
      </w:pPr>
      <w:r>
        <w:t xml:space="preserve">Informasi bencana alam; </w:t>
      </w:r>
    </w:p>
    <w:p w:rsidR="00A70085" w:rsidRPr="00A70085" w:rsidRDefault="00A70085" w:rsidP="00CA4573">
      <w:pPr>
        <w:pStyle w:val="Default"/>
        <w:numPr>
          <w:ilvl w:val="0"/>
          <w:numId w:val="47"/>
        </w:numPr>
        <w:spacing w:before="80" w:after="80" w:line="276" w:lineRule="auto"/>
        <w:ind w:left="2610"/>
        <w:jc w:val="both"/>
        <w:rPr>
          <w:rFonts w:cs="Arial"/>
          <w:lang w:val="en-US"/>
        </w:rPr>
      </w:pPr>
      <w:r>
        <w:t xml:space="preserve">Informasi keadaan bencana nonalam; </w:t>
      </w:r>
    </w:p>
    <w:p w:rsidR="00A70085" w:rsidRPr="00A70085" w:rsidRDefault="00A70085" w:rsidP="00CA4573">
      <w:pPr>
        <w:pStyle w:val="Default"/>
        <w:numPr>
          <w:ilvl w:val="0"/>
          <w:numId w:val="47"/>
        </w:numPr>
        <w:spacing w:before="80" w:after="80" w:line="276" w:lineRule="auto"/>
        <w:ind w:left="2610"/>
        <w:jc w:val="both"/>
        <w:rPr>
          <w:rFonts w:cs="Arial"/>
          <w:lang w:val="en-US"/>
        </w:rPr>
      </w:pPr>
      <w:r>
        <w:t xml:space="preserve">Informasi bencana sosial; </w:t>
      </w:r>
    </w:p>
    <w:p w:rsidR="00A70085" w:rsidRPr="00A70085" w:rsidRDefault="00A70085" w:rsidP="00CA4573">
      <w:pPr>
        <w:pStyle w:val="Default"/>
        <w:numPr>
          <w:ilvl w:val="0"/>
          <w:numId w:val="47"/>
        </w:numPr>
        <w:spacing w:before="80" w:after="80" w:line="276" w:lineRule="auto"/>
        <w:ind w:left="2610"/>
        <w:jc w:val="both"/>
        <w:rPr>
          <w:rFonts w:cs="Arial"/>
          <w:lang w:val="en-US"/>
        </w:rPr>
      </w:pPr>
      <w:r>
        <w:t xml:space="preserve">Informasi tentang jenis, persebaran dan daerah yang menjadi sumber penyakit yang berpotensi menular; </w:t>
      </w:r>
    </w:p>
    <w:p w:rsidR="00A70085" w:rsidRPr="00A70085" w:rsidRDefault="00A70085" w:rsidP="00CA4573">
      <w:pPr>
        <w:pStyle w:val="Default"/>
        <w:numPr>
          <w:ilvl w:val="0"/>
          <w:numId w:val="47"/>
        </w:numPr>
        <w:spacing w:before="80" w:after="80" w:line="276" w:lineRule="auto"/>
        <w:ind w:left="2610"/>
        <w:jc w:val="both"/>
        <w:rPr>
          <w:rFonts w:cs="Arial"/>
          <w:lang w:val="en-US"/>
        </w:rPr>
      </w:pPr>
      <w:r>
        <w:t xml:space="preserve">Informasi tentang racun pada bahan makanan yang dikonsumsi oleh masyarakat; dan/atau </w:t>
      </w:r>
    </w:p>
    <w:p w:rsidR="000A35EE" w:rsidRDefault="00A70085" w:rsidP="00CA4573">
      <w:pPr>
        <w:pStyle w:val="Default"/>
        <w:numPr>
          <w:ilvl w:val="0"/>
          <w:numId w:val="47"/>
        </w:numPr>
        <w:spacing w:before="80" w:after="80" w:line="276" w:lineRule="auto"/>
        <w:ind w:left="2610"/>
        <w:jc w:val="both"/>
        <w:rPr>
          <w:rFonts w:cs="Arial"/>
          <w:lang w:val="en-US"/>
        </w:rPr>
      </w:pPr>
      <w:r>
        <w:t>Informasi tentang rencana gangguan terhadap utilitas publik.</w:t>
      </w:r>
    </w:p>
    <w:p w:rsidR="00A70085" w:rsidRDefault="00A70085" w:rsidP="007D454F">
      <w:pPr>
        <w:pStyle w:val="Default"/>
        <w:spacing w:before="80" w:after="80" w:line="276" w:lineRule="auto"/>
        <w:jc w:val="center"/>
        <w:rPr>
          <w:rFonts w:cs="Arial"/>
          <w:lang w:val="en-US"/>
        </w:rPr>
      </w:pPr>
    </w:p>
    <w:p w:rsidR="009117C9" w:rsidRPr="009117C9" w:rsidRDefault="009117C9" w:rsidP="007D454F">
      <w:pPr>
        <w:pStyle w:val="Default"/>
        <w:spacing w:before="80" w:after="80" w:line="276" w:lineRule="auto"/>
        <w:ind w:left="1890"/>
        <w:jc w:val="center"/>
        <w:rPr>
          <w:lang w:val="en-US"/>
        </w:rPr>
      </w:pPr>
      <w:r>
        <w:t>Pasal 2</w:t>
      </w:r>
      <w:r>
        <w:rPr>
          <w:lang w:val="en-US"/>
        </w:rPr>
        <w:t>3</w:t>
      </w:r>
    </w:p>
    <w:p w:rsidR="009117C9" w:rsidRPr="009117C9" w:rsidRDefault="009117C9" w:rsidP="00CA4573">
      <w:pPr>
        <w:pStyle w:val="Default"/>
        <w:numPr>
          <w:ilvl w:val="0"/>
          <w:numId w:val="48"/>
        </w:numPr>
        <w:spacing w:before="80" w:after="80" w:line="276" w:lineRule="auto"/>
        <w:ind w:left="2250"/>
        <w:jc w:val="both"/>
        <w:rPr>
          <w:rFonts w:cs="Arial"/>
          <w:lang w:val="en-US"/>
        </w:rPr>
      </w:pPr>
      <w:r>
        <w:t xml:space="preserve">Badan Publik yang berwenang memberikan izin dan/atau melakukan perjanjian kerja dengan pihak lain yang kegiatannya berpotensi mengancam hajat hidup orang banyak dan ketertiban umum wajib memiliki standar pengumuman Informasi serta merta. </w:t>
      </w:r>
    </w:p>
    <w:p w:rsidR="009117C9" w:rsidRPr="009117C9" w:rsidRDefault="009117C9" w:rsidP="00CA4573">
      <w:pPr>
        <w:pStyle w:val="Default"/>
        <w:numPr>
          <w:ilvl w:val="0"/>
          <w:numId w:val="48"/>
        </w:numPr>
        <w:spacing w:before="80" w:after="80" w:line="276" w:lineRule="auto"/>
        <w:ind w:left="2250"/>
        <w:jc w:val="both"/>
        <w:rPr>
          <w:rFonts w:cs="Arial"/>
          <w:lang w:val="en-US"/>
        </w:rPr>
      </w:pPr>
      <w:r>
        <w:t xml:space="preserve">Standar pengumuman Informasi serta merta sebagaimana dimaksud pada ayat (1), meliputi: </w:t>
      </w:r>
    </w:p>
    <w:p w:rsidR="009117C9" w:rsidRDefault="009117C9" w:rsidP="00CA4573">
      <w:pPr>
        <w:pStyle w:val="Default"/>
        <w:numPr>
          <w:ilvl w:val="0"/>
          <w:numId w:val="49"/>
        </w:numPr>
        <w:spacing w:before="80" w:after="80" w:line="276" w:lineRule="auto"/>
        <w:ind w:left="2610"/>
        <w:jc w:val="both"/>
        <w:rPr>
          <w:lang w:val="en-US"/>
        </w:rPr>
      </w:pPr>
      <w:r>
        <w:t xml:space="preserve">potensi bahaya dan/atau besaran dampak yang dapat ditimbulkan; </w:t>
      </w:r>
    </w:p>
    <w:p w:rsidR="009117C9" w:rsidRPr="009117C9" w:rsidRDefault="009117C9" w:rsidP="00CA4573">
      <w:pPr>
        <w:pStyle w:val="Default"/>
        <w:numPr>
          <w:ilvl w:val="0"/>
          <w:numId w:val="49"/>
        </w:numPr>
        <w:spacing w:before="80" w:after="80" w:line="276" w:lineRule="auto"/>
        <w:ind w:left="2610"/>
        <w:jc w:val="both"/>
        <w:rPr>
          <w:rFonts w:cs="Arial"/>
          <w:lang w:val="en-US"/>
        </w:rPr>
      </w:pPr>
      <w:r>
        <w:t xml:space="preserve">pihak-pihak yang berpotensi terkena dampak; </w:t>
      </w:r>
    </w:p>
    <w:p w:rsidR="009117C9" w:rsidRPr="009117C9" w:rsidRDefault="009117C9" w:rsidP="00CA4573">
      <w:pPr>
        <w:pStyle w:val="Default"/>
        <w:numPr>
          <w:ilvl w:val="0"/>
          <w:numId w:val="49"/>
        </w:numPr>
        <w:spacing w:before="80" w:after="80" w:line="276" w:lineRule="auto"/>
        <w:ind w:left="2610"/>
        <w:jc w:val="both"/>
        <w:rPr>
          <w:rFonts w:cs="Arial"/>
          <w:lang w:val="en-US"/>
        </w:rPr>
      </w:pPr>
      <w:r>
        <w:t xml:space="preserve">prosedur dan tempat evakuasi apabila terjadi keadaan darurat; </w:t>
      </w:r>
    </w:p>
    <w:p w:rsidR="009117C9" w:rsidRPr="009117C9" w:rsidRDefault="009117C9" w:rsidP="00CA4573">
      <w:pPr>
        <w:pStyle w:val="Default"/>
        <w:numPr>
          <w:ilvl w:val="0"/>
          <w:numId w:val="49"/>
        </w:numPr>
        <w:spacing w:before="80" w:after="80" w:line="276" w:lineRule="auto"/>
        <w:ind w:left="2610"/>
        <w:jc w:val="both"/>
        <w:rPr>
          <w:rFonts w:cs="Arial"/>
          <w:lang w:val="en-US"/>
        </w:rPr>
      </w:pPr>
      <w:r>
        <w:t xml:space="preserve">cara menghindari bahaya dan/atau dampak yang ditimbulkan; </w:t>
      </w:r>
    </w:p>
    <w:p w:rsidR="009117C9" w:rsidRPr="009117C9" w:rsidRDefault="009117C9" w:rsidP="00CA4573">
      <w:pPr>
        <w:pStyle w:val="Default"/>
        <w:numPr>
          <w:ilvl w:val="0"/>
          <w:numId w:val="49"/>
        </w:numPr>
        <w:spacing w:before="80" w:after="80" w:line="276" w:lineRule="auto"/>
        <w:ind w:left="2610"/>
        <w:jc w:val="both"/>
        <w:rPr>
          <w:rFonts w:cs="Arial"/>
          <w:lang w:val="en-US"/>
        </w:rPr>
      </w:pPr>
      <w:r>
        <w:t xml:space="preserve">cara mendapatkan bantuan dari pihak yang berwenang; </w:t>
      </w:r>
    </w:p>
    <w:p w:rsidR="009117C9" w:rsidRPr="009117C9" w:rsidRDefault="009117C9" w:rsidP="00CA4573">
      <w:pPr>
        <w:pStyle w:val="Default"/>
        <w:numPr>
          <w:ilvl w:val="0"/>
          <w:numId w:val="49"/>
        </w:numPr>
        <w:spacing w:before="80" w:after="80" w:line="276" w:lineRule="auto"/>
        <w:ind w:left="2610"/>
        <w:jc w:val="both"/>
        <w:rPr>
          <w:rFonts w:cs="Arial"/>
          <w:lang w:val="en-US"/>
        </w:rPr>
      </w:pPr>
      <w:r>
        <w:t xml:space="preserve">pihak-pihak yang wajib mengumumkan Informasi yang dapat mengancam hajat hidup orang banyak dan ketertibanumum; </w:t>
      </w:r>
    </w:p>
    <w:p w:rsidR="009117C9" w:rsidRPr="009117C9" w:rsidRDefault="009117C9" w:rsidP="00CA4573">
      <w:pPr>
        <w:pStyle w:val="Default"/>
        <w:numPr>
          <w:ilvl w:val="0"/>
          <w:numId w:val="49"/>
        </w:numPr>
        <w:spacing w:before="80" w:after="80" w:line="276" w:lineRule="auto"/>
        <w:ind w:left="2610"/>
        <w:jc w:val="both"/>
        <w:rPr>
          <w:rFonts w:cs="Arial"/>
          <w:lang w:val="en-US"/>
        </w:rPr>
      </w:pPr>
      <w:r>
        <w:t xml:space="preserve">tata cara pengumuman Informasi apabila keadaan darurat terjadi; dan </w:t>
      </w:r>
    </w:p>
    <w:p w:rsidR="00A70085" w:rsidRDefault="009117C9" w:rsidP="00CA4573">
      <w:pPr>
        <w:pStyle w:val="Default"/>
        <w:numPr>
          <w:ilvl w:val="0"/>
          <w:numId w:val="49"/>
        </w:numPr>
        <w:spacing w:before="80" w:after="80" w:line="276" w:lineRule="auto"/>
        <w:ind w:left="2610"/>
        <w:jc w:val="both"/>
        <w:rPr>
          <w:rFonts w:cs="Arial"/>
          <w:lang w:val="en-US"/>
        </w:rPr>
      </w:pPr>
      <w:r>
        <w:lastRenderedPageBreak/>
        <w:t>upaya-upaya yang dilakukan oleh Badan Publik dan/atau pihak-pihak yang berwenang dalam mencegah bahaya dan/atau dampak yang ditimbulkan</w:t>
      </w:r>
      <w:r>
        <w:rPr>
          <w:lang w:val="en-US"/>
        </w:rPr>
        <w:t>.</w:t>
      </w:r>
    </w:p>
    <w:p w:rsidR="009117C9" w:rsidRDefault="009117C9" w:rsidP="007D454F">
      <w:pPr>
        <w:pStyle w:val="Default"/>
        <w:spacing w:before="80" w:after="80" w:line="276" w:lineRule="auto"/>
        <w:ind w:left="2250"/>
        <w:jc w:val="center"/>
        <w:rPr>
          <w:lang w:val="en-US"/>
        </w:rPr>
      </w:pPr>
    </w:p>
    <w:p w:rsidR="009117C9" w:rsidRDefault="009117C9" w:rsidP="007D454F">
      <w:pPr>
        <w:pStyle w:val="Default"/>
        <w:spacing w:before="80" w:after="80" w:line="276" w:lineRule="auto"/>
        <w:ind w:left="1800"/>
        <w:jc w:val="center"/>
        <w:rPr>
          <w:lang w:val="en-US"/>
        </w:rPr>
      </w:pPr>
      <w:r>
        <w:t xml:space="preserve">Bagian Keempat </w:t>
      </w:r>
    </w:p>
    <w:p w:rsidR="00A70085" w:rsidRDefault="009117C9" w:rsidP="007D454F">
      <w:pPr>
        <w:pStyle w:val="Default"/>
        <w:spacing w:before="80" w:after="80" w:line="276" w:lineRule="auto"/>
        <w:ind w:left="1800"/>
        <w:jc w:val="center"/>
        <w:rPr>
          <w:rFonts w:cs="Arial"/>
          <w:lang w:val="en-US"/>
        </w:rPr>
      </w:pPr>
      <w:r>
        <w:t>Informasi yang Wajib Tersedia Setiap Saat</w:t>
      </w:r>
    </w:p>
    <w:p w:rsidR="009117C9" w:rsidRDefault="009117C9" w:rsidP="007D454F">
      <w:pPr>
        <w:pStyle w:val="Default"/>
        <w:spacing w:before="80" w:after="80" w:line="276" w:lineRule="auto"/>
        <w:ind w:left="1800"/>
        <w:jc w:val="center"/>
        <w:rPr>
          <w:rFonts w:cs="Arial"/>
          <w:lang w:val="en-US"/>
        </w:rPr>
      </w:pPr>
    </w:p>
    <w:p w:rsidR="009117C9" w:rsidRDefault="009117C9" w:rsidP="007D454F">
      <w:pPr>
        <w:pStyle w:val="Default"/>
        <w:spacing w:before="80" w:after="80" w:line="276" w:lineRule="auto"/>
        <w:ind w:left="1800"/>
        <w:jc w:val="center"/>
        <w:rPr>
          <w:rFonts w:cs="Arial"/>
          <w:lang w:val="en-US"/>
        </w:rPr>
      </w:pPr>
      <w:r>
        <w:rPr>
          <w:rFonts w:cs="Arial"/>
          <w:lang w:val="en-US"/>
        </w:rPr>
        <w:t>Pasal 24</w:t>
      </w:r>
    </w:p>
    <w:p w:rsidR="00724211" w:rsidRPr="00724211" w:rsidRDefault="009117C9" w:rsidP="00CA4573">
      <w:pPr>
        <w:pStyle w:val="Default"/>
        <w:numPr>
          <w:ilvl w:val="0"/>
          <w:numId w:val="50"/>
        </w:numPr>
        <w:spacing w:before="80" w:after="80" w:line="276" w:lineRule="auto"/>
        <w:ind w:left="2250"/>
        <w:jc w:val="both"/>
        <w:rPr>
          <w:rFonts w:cs="Arial"/>
          <w:lang w:val="en-US"/>
        </w:rPr>
      </w:pPr>
      <w:r>
        <w:t xml:space="preserve">Badan Publik wajib menyediakan Informasi Publik setiap saat yang meliputi: </w:t>
      </w:r>
    </w:p>
    <w:p w:rsidR="00724211" w:rsidRPr="00724211" w:rsidRDefault="009117C9" w:rsidP="00CA4573">
      <w:pPr>
        <w:pStyle w:val="Default"/>
        <w:numPr>
          <w:ilvl w:val="0"/>
          <w:numId w:val="51"/>
        </w:numPr>
        <w:spacing w:before="80" w:after="80" w:line="276" w:lineRule="auto"/>
        <w:ind w:left="2610"/>
        <w:jc w:val="both"/>
        <w:rPr>
          <w:rFonts w:cs="Arial"/>
          <w:lang w:val="en-US"/>
        </w:rPr>
      </w:pPr>
      <w:r>
        <w:t xml:space="preserve">Daftar Informasi Publik; </w:t>
      </w:r>
    </w:p>
    <w:p w:rsidR="00724211" w:rsidRPr="00724211" w:rsidRDefault="009117C9" w:rsidP="00CA4573">
      <w:pPr>
        <w:pStyle w:val="Default"/>
        <w:numPr>
          <w:ilvl w:val="0"/>
          <w:numId w:val="51"/>
        </w:numPr>
        <w:spacing w:before="80" w:after="80" w:line="276" w:lineRule="auto"/>
        <w:ind w:left="2610"/>
        <w:jc w:val="both"/>
        <w:rPr>
          <w:rFonts w:cs="Arial"/>
          <w:lang w:val="en-US"/>
        </w:rPr>
      </w:pPr>
      <w:r>
        <w:t xml:space="preserve">Informasi tentang peraturan, keputusan, dan/atau kebijakan Badan Publik; </w:t>
      </w:r>
    </w:p>
    <w:p w:rsidR="00724211" w:rsidRPr="00724211" w:rsidRDefault="009117C9" w:rsidP="00CA4573">
      <w:pPr>
        <w:pStyle w:val="Default"/>
        <w:numPr>
          <w:ilvl w:val="0"/>
          <w:numId w:val="51"/>
        </w:numPr>
        <w:spacing w:before="80" w:after="80" w:line="276" w:lineRule="auto"/>
        <w:ind w:left="2610"/>
        <w:jc w:val="both"/>
        <w:rPr>
          <w:rFonts w:cs="Arial"/>
          <w:lang w:val="en-US"/>
        </w:rPr>
      </w:pPr>
      <w:r>
        <w:t xml:space="preserve">Informasi tentang organisasi, administrasi, kepegawaian, dan keuangan; </w:t>
      </w:r>
    </w:p>
    <w:p w:rsidR="00724211" w:rsidRPr="00724211" w:rsidRDefault="009117C9" w:rsidP="00CA4573">
      <w:pPr>
        <w:pStyle w:val="Default"/>
        <w:numPr>
          <w:ilvl w:val="0"/>
          <w:numId w:val="51"/>
        </w:numPr>
        <w:spacing w:before="80" w:after="80" w:line="276" w:lineRule="auto"/>
        <w:ind w:left="2610"/>
        <w:jc w:val="both"/>
        <w:rPr>
          <w:rFonts w:cs="Arial"/>
          <w:lang w:val="en-US"/>
        </w:rPr>
      </w:pPr>
      <w:r>
        <w:t xml:space="preserve">surat-surat perjanjian dengan pihak ketiga berikut dokumen pendukungnya; </w:t>
      </w:r>
    </w:p>
    <w:p w:rsidR="00724211" w:rsidRPr="00724211" w:rsidRDefault="009117C9" w:rsidP="00CA4573">
      <w:pPr>
        <w:pStyle w:val="Default"/>
        <w:numPr>
          <w:ilvl w:val="0"/>
          <w:numId w:val="51"/>
        </w:numPr>
        <w:spacing w:before="80" w:after="80" w:line="276" w:lineRule="auto"/>
        <w:ind w:left="2610"/>
        <w:jc w:val="both"/>
        <w:rPr>
          <w:rFonts w:cs="Arial"/>
          <w:lang w:val="en-US"/>
        </w:rPr>
      </w:pPr>
      <w:r>
        <w:t xml:space="preserve">surat menyurat pimpinan atau pejabat Badan Publik dalam rangka pelaksanaan tugas, fungsi, dan wewenangnya; </w:t>
      </w:r>
    </w:p>
    <w:p w:rsidR="00724211" w:rsidRPr="00724211" w:rsidRDefault="009117C9" w:rsidP="00CA4573">
      <w:pPr>
        <w:pStyle w:val="Default"/>
        <w:numPr>
          <w:ilvl w:val="0"/>
          <w:numId w:val="51"/>
        </w:numPr>
        <w:spacing w:before="80" w:after="80" w:line="276" w:lineRule="auto"/>
        <w:ind w:left="2610"/>
        <w:jc w:val="both"/>
        <w:rPr>
          <w:rFonts w:cs="Arial"/>
          <w:lang w:val="en-US"/>
        </w:rPr>
      </w:pPr>
      <w:r>
        <w:t>persyaratan perizinan, izin yang diterbitkan dan/atau dikeluarkan berikut dokumen pendukungnya, dan laporan penaatan izin yang diberikan;</w:t>
      </w:r>
      <w:r>
        <w:rPr>
          <w:lang w:val="en-US"/>
        </w:rPr>
        <w:t xml:space="preserve"> </w:t>
      </w:r>
    </w:p>
    <w:p w:rsidR="001143A7" w:rsidRPr="001143A7" w:rsidRDefault="009117C9" w:rsidP="00CA4573">
      <w:pPr>
        <w:pStyle w:val="Default"/>
        <w:numPr>
          <w:ilvl w:val="0"/>
          <w:numId w:val="51"/>
        </w:numPr>
        <w:spacing w:before="80" w:after="80" w:line="276" w:lineRule="auto"/>
        <w:ind w:left="2610"/>
        <w:jc w:val="both"/>
        <w:rPr>
          <w:rFonts w:cs="Arial"/>
          <w:lang w:val="en-US"/>
        </w:rPr>
      </w:pPr>
      <w:r>
        <w:t xml:space="preserve">data perbendaharaan atau inventaris; </w:t>
      </w:r>
    </w:p>
    <w:p w:rsidR="00724211" w:rsidRPr="00724211" w:rsidRDefault="009117C9" w:rsidP="00CA4573">
      <w:pPr>
        <w:pStyle w:val="Default"/>
        <w:numPr>
          <w:ilvl w:val="0"/>
          <w:numId w:val="51"/>
        </w:numPr>
        <w:spacing w:before="80" w:after="80" w:line="276" w:lineRule="auto"/>
        <w:ind w:left="2610"/>
        <w:jc w:val="both"/>
        <w:rPr>
          <w:rFonts w:cs="Arial"/>
          <w:lang w:val="en-US"/>
        </w:rPr>
      </w:pPr>
      <w:r>
        <w:t xml:space="preserve">rencana strategis dan rencana kerja Badan Publik; </w:t>
      </w:r>
    </w:p>
    <w:p w:rsidR="00724211" w:rsidRPr="00724211" w:rsidRDefault="009117C9" w:rsidP="00CA4573">
      <w:pPr>
        <w:pStyle w:val="Default"/>
        <w:numPr>
          <w:ilvl w:val="0"/>
          <w:numId w:val="51"/>
        </w:numPr>
        <w:spacing w:before="80" w:after="80" w:line="276" w:lineRule="auto"/>
        <w:ind w:left="2610"/>
        <w:jc w:val="both"/>
        <w:rPr>
          <w:rFonts w:cs="Arial"/>
          <w:lang w:val="en-US"/>
        </w:rPr>
      </w:pPr>
      <w:r>
        <w:t xml:space="preserve">agenda kerja pimpinan satuan kerja; </w:t>
      </w:r>
    </w:p>
    <w:p w:rsidR="00724211" w:rsidRPr="00724211" w:rsidRDefault="009117C9" w:rsidP="00CA4573">
      <w:pPr>
        <w:pStyle w:val="Default"/>
        <w:numPr>
          <w:ilvl w:val="0"/>
          <w:numId w:val="51"/>
        </w:numPr>
        <w:spacing w:before="80" w:after="80" w:line="276" w:lineRule="auto"/>
        <w:ind w:left="2610"/>
        <w:jc w:val="both"/>
        <w:rPr>
          <w:rFonts w:cs="Arial"/>
          <w:lang w:val="en-US"/>
        </w:rPr>
      </w:pPr>
      <w:r>
        <w:t xml:space="preserve">Informasi mengenai kegiatan pelayanan Informasi Publik; </w:t>
      </w:r>
    </w:p>
    <w:p w:rsidR="00724211" w:rsidRPr="00724211" w:rsidRDefault="009117C9" w:rsidP="00CA4573">
      <w:pPr>
        <w:pStyle w:val="Default"/>
        <w:numPr>
          <w:ilvl w:val="0"/>
          <w:numId w:val="51"/>
        </w:numPr>
        <w:spacing w:before="80" w:after="80" w:line="276" w:lineRule="auto"/>
        <w:ind w:left="2610"/>
        <w:jc w:val="both"/>
        <w:rPr>
          <w:rFonts w:cs="Arial"/>
          <w:lang w:val="en-US"/>
        </w:rPr>
      </w:pPr>
      <w:r>
        <w:t xml:space="preserve">jumlah, jenis, dan gambaran umum pelanggaran yang ditemukan dalam pengawasan internal serta laporan penindakannya; </w:t>
      </w:r>
    </w:p>
    <w:p w:rsidR="00724211" w:rsidRPr="00724211" w:rsidRDefault="009117C9" w:rsidP="00CA4573">
      <w:pPr>
        <w:pStyle w:val="Default"/>
        <w:numPr>
          <w:ilvl w:val="0"/>
          <w:numId w:val="51"/>
        </w:numPr>
        <w:spacing w:before="80" w:after="80" w:line="276" w:lineRule="auto"/>
        <w:ind w:left="2610"/>
        <w:jc w:val="both"/>
        <w:rPr>
          <w:rFonts w:cs="Arial"/>
          <w:lang w:val="en-US"/>
        </w:rPr>
      </w:pPr>
      <w:r>
        <w:t xml:space="preserve">jumlah, jenis, dan gambaran umum pelanggaran yang dilaporkan oleh masyarakat serta laporan penindakannya; </w:t>
      </w:r>
    </w:p>
    <w:p w:rsidR="00724211" w:rsidRPr="00724211" w:rsidRDefault="009117C9" w:rsidP="00CA4573">
      <w:pPr>
        <w:pStyle w:val="Default"/>
        <w:numPr>
          <w:ilvl w:val="0"/>
          <w:numId w:val="51"/>
        </w:numPr>
        <w:spacing w:before="80" w:after="80" w:line="276" w:lineRule="auto"/>
        <w:ind w:left="2610"/>
        <w:jc w:val="both"/>
        <w:rPr>
          <w:rFonts w:cs="Arial"/>
          <w:lang w:val="en-US"/>
        </w:rPr>
      </w:pPr>
      <w:r>
        <w:t>daftar serta hasil-hasil penelitian yang dilakukan;</w:t>
      </w:r>
    </w:p>
    <w:p w:rsidR="00724211" w:rsidRPr="00724211" w:rsidRDefault="009117C9" w:rsidP="00CA4573">
      <w:pPr>
        <w:pStyle w:val="Default"/>
        <w:numPr>
          <w:ilvl w:val="0"/>
          <w:numId w:val="51"/>
        </w:numPr>
        <w:spacing w:before="80" w:after="80" w:line="276" w:lineRule="auto"/>
        <w:ind w:left="2610"/>
        <w:jc w:val="both"/>
        <w:rPr>
          <w:rFonts w:cs="Arial"/>
          <w:lang w:val="en-US"/>
        </w:rPr>
      </w:pPr>
      <w:r>
        <w:t xml:space="preserve">Peraturan perundang-undangan yang telah disahkan beserta kajian akademiknya; </w:t>
      </w:r>
    </w:p>
    <w:p w:rsidR="00724211" w:rsidRPr="00724211" w:rsidRDefault="009117C9" w:rsidP="00CA4573">
      <w:pPr>
        <w:pStyle w:val="Default"/>
        <w:numPr>
          <w:ilvl w:val="0"/>
          <w:numId w:val="51"/>
        </w:numPr>
        <w:spacing w:before="80" w:after="80" w:line="276" w:lineRule="auto"/>
        <w:ind w:left="2610"/>
        <w:jc w:val="both"/>
        <w:rPr>
          <w:rFonts w:cs="Arial"/>
          <w:lang w:val="en-US"/>
        </w:rPr>
      </w:pPr>
      <w:r>
        <w:t xml:space="preserve">Informasi dan kebijakan yang disampaikan pejabat publik dalam pertemuan yang terbuka untuk umum; </w:t>
      </w:r>
    </w:p>
    <w:p w:rsidR="00724211" w:rsidRPr="00724211" w:rsidRDefault="009117C9" w:rsidP="00CA4573">
      <w:pPr>
        <w:pStyle w:val="Default"/>
        <w:numPr>
          <w:ilvl w:val="0"/>
          <w:numId w:val="51"/>
        </w:numPr>
        <w:spacing w:before="80" w:after="80" w:line="276" w:lineRule="auto"/>
        <w:ind w:left="2610"/>
        <w:jc w:val="both"/>
        <w:rPr>
          <w:rFonts w:cs="Arial"/>
          <w:lang w:val="en-US"/>
        </w:rPr>
      </w:pPr>
      <w:r>
        <w:t xml:space="preserve">Informasi yang wajib disediakan dan diumumkan secara berkala; </w:t>
      </w:r>
    </w:p>
    <w:p w:rsidR="00724211" w:rsidRPr="00724211" w:rsidRDefault="009117C9" w:rsidP="00CA4573">
      <w:pPr>
        <w:pStyle w:val="Default"/>
        <w:numPr>
          <w:ilvl w:val="0"/>
          <w:numId w:val="51"/>
        </w:numPr>
        <w:spacing w:before="80" w:after="80" w:line="276" w:lineRule="auto"/>
        <w:ind w:left="2610"/>
        <w:jc w:val="both"/>
        <w:rPr>
          <w:rFonts w:cs="Arial"/>
          <w:lang w:val="en-US"/>
        </w:rPr>
      </w:pPr>
      <w:r>
        <w:t xml:space="preserve">Informasi Publik lain yang telah dinyatakan terbuka bagi masyarakat berdasarkan mekanisme keberatan dan/atau penyelesaian sengketa; dan </w:t>
      </w:r>
    </w:p>
    <w:p w:rsidR="00724211" w:rsidRPr="00724211" w:rsidRDefault="009117C9" w:rsidP="00CA4573">
      <w:pPr>
        <w:pStyle w:val="Default"/>
        <w:numPr>
          <w:ilvl w:val="0"/>
          <w:numId w:val="51"/>
        </w:numPr>
        <w:spacing w:before="80" w:after="80" w:line="276" w:lineRule="auto"/>
        <w:ind w:left="2610"/>
        <w:jc w:val="both"/>
        <w:rPr>
          <w:rFonts w:cs="Arial"/>
          <w:lang w:val="en-US"/>
        </w:rPr>
      </w:pPr>
      <w:r>
        <w:t xml:space="preserve">Informasi tentang standar pengumuman Informasi. </w:t>
      </w:r>
    </w:p>
    <w:p w:rsidR="00724211" w:rsidRPr="00724211" w:rsidRDefault="009117C9" w:rsidP="00CA4573">
      <w:pPr>
        <w:pStyle w:val="Default"/>
        <w:numPr>
          <w:ilvl w:val="0"/>
          <w:numId w:val="50"/>
        </w:numPr>
        <w:spacing w:before="80" w:after="80" w:line="276" w:lineRule="auto"/>
        <w:ind w:left="2250" w:hanging="450"/>
        <w:jc w:val="both"/>
        <w:rPr>
          <w:rFonts w:cs="Arial"/>
          <w:lang w:val="en-US"/>
        </w:rPr>
      </w:pPr>
      <w:r>
        <w:lastRenderedPageBreak/>
        <w:t xml:space="preserve">Daftar Informasi Publik sebagaimana dimaksud pada ayat (1) huruf a paling sedikit terdiri atas: </w:t>
      </w:r>
    </w:p>
    <w:p w:rsidR="00724211" w:rsidRPr="00724211" w:rsidRDefault="009117C9" w:rsidP="00CA4573">
      <w:pPr>
        <w:pStyle w:val="Default"/>
        <w:numPr>
          <w:ilvl w:val="0"/>
          <w:numId w:val="52"/>
        </w:numPr>
        <w:spacing w:before="80" w:after="80" w:line="276" w:lineRule="auto"/>
        <w:ind w:left="2610"/>
        <w:jc w:val="both"/>
        <w:rPr>
          <w:rFonts w:cs="Arial"/>
          <w:lang w:val="en-US"/>
        </w:rPr>
      </w:pPr>
      <w:r>
        <w:t xml:space="preserve">nomor; </w:t>
      </w:r>
    </w:p>
    <w:p w:rsidR="00724211" w:rsidRPr="00724211" w:rsidRDefault="009117C9" w:rsidP="00CA4573">
      <w:pPr>
        <w:pStyle w:val="Default"/>
        <w:numPr>
          <w:ilvl w:val="0"/>
          <w:numId w:val="52"/>
        </w:numPr>
        <w:spacing w:before="80" w:after="80" w:line="276" w:lineRule="auto"/>
        <w:ind w:left="2610"/>
        <w:jc w:val="both"/>
        <w:rPr>
          <w:rFonts w:cs="Arial"/>
          <w:lang w:val="en-US"/>
        </w:rPr>
      </w:pPr>
      <w:r>
        <w:t xml:space="preserve">ringkasan isi Informasi; </w:t>
      </w:r>
    </w:p>
    <w:p w:rsidR="00724211" w:rsidRPr="00724211" w:rsidRDefault="009117C9" w:rsidP="00CA4573">
      <w:pPr>
        <w:pStyle w:val="Default"/>
        <w:numPr>
          <w:ilvl w:val="0"/>
          <w:numId w:val="52"/>
        </w:numPr>
        <w:spacing w:before="80" w:after="80" w:line="276" w:lineRule="auto"/>
        <w:ind w:left="2610"/>
        <w:jc w:val="both"/>
        <w:rPr>
          <w:rFonts w:cs="Arial"/>
          <w:lang w:val="en-US"/>
        </w:rPr>
      </w:pPr>
      <w:r>
        <w:t xml:space="preserve">pejabat atau unit/satuan kerja yang menguasai Informasi; </w:t>
      </w:r>
    </w:p>
    <w:p w:rsidR="00724211" w:rsidRPr="00724211" w:rsidRDefault="009117C9" w:rsidP="00CA4573">
      <w:pPr>
        <w:pStyle w:val="Default"/>
        <w:numPr>
          <w:ilvl w:val="0"/>
          <w:numId w:val="52"/>
        </w:numPr>
        <w:spacing w:before="80" w:after="80" w:line="276" w:lineRule="auto"/>
        <w:ind w:left="2610"/>
        <w:jc w:val="both"/>
        <w:rPr>
          <w:rFonts w:cs="Arial"/>
          <w:lang w:val="en-US"/>
        </w:rPr>
      </w:pPr>
      <w:r>
        <w:t xml:space="preserve">penanggungjawab pembuatan atau penerbitan Informasi; </w:t>
      </w:r>
    </w:p>
    <w:p w:rsidR="00724211" w:rsidRPr="00724211" w:rsidRDefault="009117C9" w:rsidP="00CA4573">
      <w:pPr>
        <w:pStyle w:val="Default"/>
        <w:numPr>
          <w:ilvl w:val="0"/>
          <w:numId w:val="52"/>
        </w:numPr>
        <w:spacing w:before="80" w:after="80" w:line="276" w:lineRule="auto"/>
        <w:ind w:left="2610"/>
        <w:jc w:val="both"/>
        <w:rPr>
          <w:rFonts w:cs="Arial"/>
          <w:lang w:val="en-US"/>
        </w:rPr>
      </w:pPr>
      <w:r>
        <w:t xml:space="preserve">waktu dan tempat pembuatan Informasi; </w:t>
      </w:r>
    </w:p>
    <w:p w:rsidR="00724211" w:rsidRPr="00724211" w:rsidRDefault="009117C9" w:rsidP="00CA4573">
      <w:pPr>
        <w:pStyle w:val="Default"/>
        <w:numPr>
          <w:ilvl w:val="0"/>
          <w:numId w:val="52"/>
        </w:numPr>
        <w:spacing w:before="80" w:after="80" w:line="276" w:lineRule="auto"/>
        <w:ind w:left="2610"/>
        <w:jc w:val="both"/>
        <w:rPr>
          <w:rFonts w:cs="Arial"/>
          <w:lang w:val="en-US"/>
        </w:rPr>
      </w:pPr>
      <w:r>
        <w:t xml:space="preserve">bentuk Informasi yang tersedia; dan </w:t>
      </w:r>
    </w:p>
    <w:p w:rsidR="00724211" w:rsidRPr="00724211" w:rsidRDefault="009117C9" w:rsidP="00CA4573">
      <w:pPr>
        <w:pStyle w:val="Default"/>
        <w:numPr>
          <w:ilvl w:val="0"/>
          <w:numId w:val="52"/>
        </w:numPr>
        <w:spacing w:before="80" w:after="80" w:line="276" w:lineRule="auto"/>
        <w:ind w:left="2610"/>
        <w:jc w:val="both"/>
        <w:rPr>
          <w:rFonts w:cs="Arial"/>
          <w:lang w:val="en-US"/>
        </w:rPr>
      </w:pPr>
      <w:r>
        <w:t xml:space="preserve">jangka waktu penyimpanan atau retensi arsip. </w:t>
      </w:r>
    </w:p>
    <w:p w:rsidR="00724211" w:rsidRPr="00724211" w:rsidRDefault="009117C9" w:rsidP="00CA4573">
      <w:pPr>
        <w:pStyle w:val="Default"/>
        <w:numPr>
          <w:ilvl w:val="0"/>
          <w:numId w:val="50"/>
        </w:numPr>
        <w:spacing w:before="80" w:after="80" w:line="276" w:lineRule="auto"/>
        <w:ind w:left="2250" w:hanging="450"/>
        <w:jc w:val="both"/>
        <w:rPr>
          <w:rFonts w:cs="Arial"/>
          <w:lang w:val="en-US"/>
        </w:rPr>
      </w:pPr>
      <w:r>
        <w:t xml:space="preserve">Informasi tentang peraturan, keputusan dan/atau kebijakan Badan Publik sebagaimana dimaksud pada ayat (1) huruf b paling sedikit terdiri atas: </w:t>
      </w:r>
    </w:p>
    <w:p w:rsidR="00724211" w:rsidRPr="00724211" w:rsidRDefault="009117C9" w:rsidP="00CA4573">
      <w:pPr>
        <w:pStyle w:val="Default"/>
        <w:numPr>
          <w:ilvl w:val="0"/>
          <w:numId w:val="53"/>
        </w:numPr>
        <w:spacing w:before="80" w:after="80" w:line="276" w:lineRule="auto"/>
        <w:ind w:left="2610"/>
        <w:jc w:val="both"/>
        <w:rPr>
          <w:rFonts w:cs="Arial"/>
          <w:lang w:val="en-US"/>
        </w:rPr>
      </w:pPr>
      <w:r>
        <w:t xml:space="preserve">dokumen pendukung; </w:t>
      </w:r>
    </w:p>
    <w:p w:rsidR="00724211" w:rsidRPr="00724211" w:rsidRDefault="009117C9" w:rsidP="00CA4573">
      <w:pPr>
        <w:pStyle w:val="Default"/>
        <w:numPr>
          <w:ilvl w:val="0"/>
          <w:numId w:val="53"/>
        </w:numPr>
        <w:spacing w:before="80" w:after="80" w:line="276" w:lineRule="auto"/>
        <w:ind w:left="2610"/>
        <w:jc w:val="both"/>
        <w:rPr>
          <w:rFonts w:cs="Arial"/>
          <w:lang w:val="en-US"/>
        </w:rPr>
      </w:pPr>
      <w:r>
        <w:t xml:space="preserve">masukan-masukan dari berbagai pihak atas peraturan, keputusan atau kebijakan yang dibentuk; </w:t>
      </w:r>
    </w:p>
    <w:p w:rsidR="00724211" w:rsidRPr="00724211" w:rsidRDefault="009117C9" w:rsidP="00CA4573">
      <w:pPr>
        <w:pStyle w:val="Default"/>
        <w:numPr>
          <w:ilvl w:val="0"/>
          <w:numId w:val="53"/>
        </w:numPr>
        <w:spacing w:before="80" w:after="80" w:line="276" w:lineRule="auto"/>
        <w:ind w:left="2610"/>
        <w:jc w:val="both"/>
        <w:rPr>
          <w:rFonts w:cs="Arial"/>
          <w:lang w:val="en-US"/>
        </w:rPr>
      </w:pPr>
      <w:r>
        <w:t xml:space="preserve">risalah rapat dari proses pembentukan peraturan, keputusan atau kebijakan yang dibentuk; </w:t>
      </w:r>
    </w:p>
    <w:p w:rsidR="00724211" w:rsidRPr="00724211" w:rsidRDefault="009117C9" w:rsidP="00CA4573">
      <w:pPr>
        <w:pStyle w:val="Default"/>
        <w:numPr>
          <w:ilvl w:val="0"/>
          <w:numId w:val="53"/>
        </w:numPr>
        <w:spacing w:before="80" w:after="80" w:line="276" w:lineRule="auto"/>
        <w:ind w:left="2610"/>
        <w:jc w:val="both"/>
        <w:rPr>
          <w:rFonts w:cs="Arial"/>
          <w:lang w:val="en-US"/>
        </w:rPr>
      </w:pPr>
      <w:r>
        <w:t xml:space="preserve">rancangan peraturan, keputusan atau kebijakan yang dibentuk; </w:t>
      </w:r>
    </w:p>
    <w:p w:rsidR="00724211" w:rsidRPr="00724211" w:rsidRDefault="009117C9" w:rsidP="00CA4573">
      <w:pPr>
        <w:pStyle w:val="Default"/>
        <w:numPr>
          <w:ilvl w:val="0"/>
          <w:numId w:val="53"/>
        </w:numPr>
        <w:spacing w:before="80" w:after="80" w:line="276" w:lineRule="auto"/>
        <w:ind w:left="2610"/>
        <w:jc w:val="both"/>
        <w:rPr>
          <w:rFonts w:cs="Arial"/>
          <w:lang w:val="en-US"/>
        </w:rPr>
      </w:pPr>
      <w:r>
        <w:t xml:space="preserve">tahap perumusan peraturan, keputusan atau kebijakan yang dibentuk; dan </w:t>
      </w:r>
    </w:p>
    <w:p w:rsidR="00724211" w:rsidRPr="00724211" w:rsidRDefault="009117C9" w:rsidP="00CA4573">
      <w:pPr>
        <w:pStyle w:val="Default"/>
        <w:numPr>
          <w:ilvl w:val="0"/>
          <w:numId w:val="53"/>
        </w:numPr>
        <w:spacing w:before="80" w:after="80" w:line="276" w:lineRule="auto"/>
        <w:ind w:left="2610"/>
        <w:jc w:val="both"/>
        <w:rPr>
          <w:rFonts w:cs="Arial"/>
          <w:lang w:val="en-US"/>
        </w:rPr>
      </w:pPr>
      <w:r>
        <w:t xml:space="preserve">peraturan, keputusan dan/atau kebijakan yang telah diterbitkan. </w:t>
      </w:r>
    </w:p>
    <w:p w:rsidR="00724211" w:rsidRPr="00724211" w:rsidRDefault="009117C9" w:rsidP="00CA4573">
      <w:pPr>
        <w:pStyle w:val="Default"/>
        <w:numPr>
          <w:ilvl w:val="0"/>
          <w:numId w:val="50"/>
        </w:numPr>
        <w:spacing w:before="80" w:after="80" w:line="276" w:lineRule="auto"/>
        <w:ind w:left="2250" w:hanging="450"/>
        <w:jc w:val="both"/>
        <w:rPr>
          <w:rFonts w:cs="Arial"/>
          <w:lang w:val="en-US"/>
        </w:rPr>
      </w:pPr>
      <w:r>
        <w:t xml:space="preserve">Informasi tentang organisasi, administrasi, kepegawaian, dan keuangan sebagaimana dimaksud pada ayat (1) huruf c paling sedikit terdiri atas: </w:t>
      </w:r>
    </w:p>
    <w:p w:rsidR="00724211" w:rsidRPr="00724211" w:rsidRDefault="009117C9" w:rsidP="00CA4573">
      <w:pPr>
        <w:pStyle w:val="Default"/>
        <w:numPr>
          <w:ilvl w:val="0"/>
          <w:numId w:val="54"/>
        </w:numPr>
        <w:spacing w:before="80" w:after="80" w:line="276" w:lineRule="auto"/>
        <w:ind w:left="2610"/>
        <w:jc w:val="both"/>
        <w:rPr>
          <w:rFonts w:cs="Arial"/>
          <w:lang w:val="en-US"/>
        </w:rPr>
      </w:pPr>
      <w:r>
        <w:t xml:space="preserve">pedoman pengelolaan organisasi, administrasi, personil dan keuangan; </w:t>
      </w:r>
    </w:p>
    <w:p w:rsidR="00724211" w:rsidRPr="00724211" w:rsidRDefault="009117C9" w:rsidP="00CA4573">
      <w:pPr>
        <w:pStyle w:val="Default"/>
        <w:numPr>
          <w:ilvl w:val="0"/>
          <w:numId w:val="54"/>
        </w:numPr>
        <w:spacing w:before="80" w:after="80" w:line="276" w:lineRule="auto"/>
        <w:ind w:left="2610"/>
        <w:jc w:val="both"/>
        <w:rPr>
          <w:rFonts w:cs="Arial"/>
          <w:lang w:val="en-US"/>
        </w:rPr>
      </w:pPr>
      <w:r>
        <w:t xml:space="preserve">profil lengkap pimpinan dan pegawai; </w:t>
      </w:r>
    </w:p>
    <w:p w:rsidR="00724211" w:rsidRPr="00724211" w:rsidRDefault="009117C9" w:rsidP="00CA4573">
      <w:pPr>
        <w:pStyle w:val="Default"/>
        <w:numPr>
          <w:ilvl w:val="0"/>
          <w:numId w:val="54"/>
        </w:numPr>
        <w:spacing w:before="80" w:after="80" w:line="276" w:lineRule="auto"/>
        <w:ind w:left="2610"/>
        <w:jc w:val="both"/>
        <w:rPr>
          <w:rFonts w:cs="Arial"/>
          <w:lang w:val="en-US"/>
        </w:rPr>
      </w:pPr>
      <w:r>
        <w:t xml:space="preserve">anggaran Badan Publik secara umum maupun anggaran secara khusus unit pelaksana teknis serta laporan keuangannya; dan </w:t>
      </w:r>
    </w:p>
    <w:p w:rsidR="00724211" w:rsidRPr="00724211" w:rsidRDefault="009117C9" w:rsidP="00CA4573">
      <w:pPr>
        <w:pStyle w:val="Default"/>
        <w:numPr>
          <w:ilvl w:val="0"/>
          <w:numId w:val="54"/>
        </w:numPr>
        <w:spacing w:before="80" w:after="80" w:line="276" w:lineRule="auto"/>
        <w:ind w:left="2610"/>
        <w:jc w:val="both"/>
        <w:rPr>
          <w:rFonts w:cs="Arial"/>
          <w:lang w:val="en-US"/>
        </w:rPr>
      </w:pPr>
      <w:r>
        <w:t xml:space="preserve">data statistik yang dibuat dan dikelola oleh Badan Publik. </w:t>
      </w:r>
    </w:p>
    <w:p w:rsidR="009117C9" w:rsidRPr="009117C9" w:rsidRDefault="009117C9" w:rsidP="00CA4573">
      <w:pPr>
        <w:pStyle w:val="Default"/>
        <w:numPr>
          <w:ilvl w:val="0"/>
          <w:numId w:val="50"/>
        </w:numPr>
        <w:spacing w:before="80" w:after="80" w:line="276" w:lineRule="auto"/>
        <w:ind w:left="2250" w:hanging="450"/>
        <w:jc w:val="both"/>
        <w:rPr>
          <w:rFonts w:cs="Arial"/>
          <w:lang w:val="en-US"/>
        </w:rPr>
      </w:pPr>
      <w:r>
        <w:t>Ketentuan mengenai format Daftar Informasi Publik tercantum dalam Lampiran I yang merupakan bagian yang tidak terpisahkan dari Peraturan ini.</w:t>
      </w:r>
      <w:r>
        <w:rPr>
          <w:lang w:val="en-US"/>
        </w:rPr>
        <w:t xml:space="preserve"> </w:t>
      </w:r>
    </w:p>
    <w:p w:rsidR="007060D0" w:rsidRDefault="007060D0" w:rsidP="007D454F">
      <w:pPr>
        <w:pStyle w:val="Default"/>
        <w:spacing w:before="80" w:after="80" w:line="276" w:lineRule="auto"/>
        <w:ind w:left="2250"/>
        <w:jc w:val="center"/>
        <w:rPr>
          <w:lang w:val="en-US"/>
        </w:rPr>
      </w:pPr>
    </w:p>
    <w:p w:rsidR="00724211" w:rsidRDefault="00724211" w:rsidP="007D454F">
      <w:pPr>
        <w:pStyle w:val="Default"/>
        <w:spacing w:before="80" w:after="80" w:line="276" w:lineRule="auto"/>
        <w:ind w:left="1800"/>
        <w:jc w:val="center"/>
        <w:rPr>
          <w:lang w:val="en-US"/>
        </w:rPr>
      </w:pPr>
      <w:r>
        <w:t>Bagian Kelima</w:t>
      </w:r>
    </w:p>
    <w:p w:rsidR="00724211" w:rsidRDefault="00724211" w:rsidP="007D454F">
      <w:pPr>
        <w:pStyle w:val="Default"/>
        <w:spacing w:before="80" w:after="80" w:line="276" w:lineRule="auto"/>
        <w:ind w:left="1800"/>
        <w:jc w:val="center"/>
        <w:rPr>
          <w:lang w:val="en-US"/>
        </w:rPr>
      </w:pPr>
      <w:r>
        <w:t>Informasi yang Dikecualikan</w:t>
      </w:r>
    </w:p>
    <w:p w:rsidR="00724211" w:rsidRPr="00724211" w:rsidRDefault="00724211" w:rsidP="007D454F">
      <w:pPr>
        <w:pStyle w:val="Default"/>
        <w:spacing w:before="80" w:after="80" w:line="276" w:lineRule="auto"/>
        <w:ind w:left="1800"/>
        <w:jc w:val="center"/>
        <w:rPr>
          <w:lang w:val="en-US"/>
        </w:rPr>
      </w:pPr>
      <w:r>
        <w:t>Pasal 2</w:t>
      </w:r>
      <w:r>
        <w:rPr>
          <w:lang w:val="en-US"/>
        </w:rPr>
        <w:t>5</w:t>
      </w:r>
    </w:p>
    <w:p w:rsidR="00724211" w:rsidRPr="00724211" w:rsidRDefault="00724211" w:rsidP="00CA4573">
      <w:pPr>
        <w:pStyle w:val="Default"/>
        <w:numPr>
          <w:ilvl w:val="0"/>
          <w:numId w:val="55"/>
        </w:numPr>
        <w:spacing w:before="80" w:after="80" w:line="276" w:lineRule="auto"/>
        <w:ind w:left="2250" w:hanging="450"/>
        <w:jc w:val="both"/>
        <w:rPr>
          <w:rFonts w:cs="Arial"/>
          <w:lang w:val="en-US"/>
        </w:rPr>
      </w:pPr>
      <w:r>
        <w:t>Informasi Publik yang dikecualikan seb</w:t>
      </w:r>
      <w:r w:rsidR="00B03EC1">
        <w:t>agaimana dimaksud dalam Pasal 1</w:t>
      </w:r>
      <w:r w:rsidR="00B03EC1">
        <w:rPr>
          <w:lang w:val="en-US"/>
        </w:rPr>
        <w:t>6</w:t>
      </w:r>
      <w:r>
        <w:t xml:space="preserve"> ayat (2) dan ayat (3) bersifat ketat dan terbatas. </w:t>
      </w:r>
    </w:p>
    <w:p w:rsidR="001C2B52" w:rsidRPr="001C2B52" w:rsidRDefault="00724211" w:rsidP="00CA4573">
      <w:pPr>
        <w:pStyle w:val="Default"/>
        <w:numPr>
          <w:ilvl w:val="0"/>
          <w:numId w:val="55"/>
        </w:numPr>
        <w:spacing w:before="80" w:after="80" w:line="276" w:lineRule="auto"/>
        <w:ind w:left="2250" w:hanging="450"/>
        <w:jc w:val="both"/>
        <w:rPr>
          <w:rFonts w:cs="Arial"/>
          <w:lang w:val="en-US"/>
        </w:rPr>
      </w:pPr>
      <w:r>
        <w:lastRenderedPageBreak/>
        <w:t xml:space="preserve">Informasi yang dikecualikan sebagaimana dimaksud pada ayat (1) dapat berupa: </w:t>
      </w:r>
    </w:p>
    <w:p w:rsidR="001C2B52" w:rsidRPr="001C2B52" w:rsidRDefault="00724211" w:rsidP="00CA4573">
      <w:pPr>
        <w:pStyle w:val="Default"/>
        <w:numPr>
          <w:ilvl w:val="0"/>
          <w:numId w:val="56"/>
        </w:numPr>
        <w:tabs>
          <w:tab w:val="left" w:pos="2250"/>
        </w:tabs>
        <w:spacing w:before="80" w:after="80" w:line="276" w:lineRule="auto"/>
        <w:ind w:left="2610"/>
        <w:jc w:val="both"/>
        <w:rPr>
          <w:rFonts w:cs="Arial"/>
          <w:lang w:val="en-US"/>
        </w:rPr>
      </w:pPr>
      <w:r>
        <w:t xml:space="preserve">seluruh Informasi dalam suatu dokumen Informasi Publik; atau </w:t>
      </w:r>
    </w:p>
    <w:p w:rsidR="00724211" w:rsidRPr="00724211" w:rsidRDefault="00724211" w:rsidP="00CA4573">
      <w:pPr>
        <w:pStyle w:val="Default"/>
        <w:numPr>
          <w:ilvl w:val="0"/>
          <w:numId w:val="56"/>
        </w:numPr>
        <w:tabs>
          <w:tab w:val="left" w:pos="2250"/>
        </w:tabs>
        <w:spacing w:before="80" w:after="80" w:line="276" w:lineRule="auto"/>
        <w:ind w:left="2610"/>
        <w:jc w:val="both"/>
        <w:rPr>
          <w:rFonts w:cs="Arial"/>
          <w:lang w:val="en-US"/>
        </w:rPr>
      </w:pPr>
      <w:r>
        <w:t xml:space="preserve">Informasi tertentu dalam suatu dokumen Informasi Publik. </w:t>
      </w:r>
    </w:p>
    <w:p w:rsidR="009117C9" w:rsidRDefault="00724211" w:rsidP="00CA4573">
      <w:pPr>
        <w:pStyle w:val="Default"/>
        <w:numPr>
          <w:ilvl w:val="0"/>
          <w:numId w:val="55"/>
        </w:numPr>
        <w:spacing w:before="80" w:after="80" w:line="276" w:lineRule="auto"/>
        <w:ind w:left="2250" w:hanging="450"/>
        <w:jc w:val="both"/>
        <w:rPr>
          <w:rFonts w:cs="Arial"/>
          <w:lang w:val="en-US"/>
        </w:rPr>
      </w:pPr>
      <w:r>
        <w:t>Sebelum menyatakan suatu Informasi Publik sebagai Informasi yang dikecualikan, PPID wajib melakukan pengujian konsekuensi berdasarkan tata cara sebagaimana diatur dalam Peraturan ini.</w:t>
      </w:r>
    </w:p>
    <w:p w:rsidR="00B03EC1" w:rsidRDefault="00B03EC1" w:rsidP="007D454F">
      <w:pPr>
        <w:pStyle w:val="Default"/>
        <w:spacing w:before="80" w:after="80" w:line="276" w:lineRule="auto"/>
        <w:jc w:val="center"/>
        <w:rPr>
          <w:rFonts w:cs="Arial"/>
          <w:lang w:val="en-US"/>
        </w:rPr>
      </w:pPr>
    </w:p>
    <w:p w:rsidR="000A69A8" w:rsidRDefault="000A69A8" w:rsidP="007D454F">
      <w:pPr>
        <w:pStyle w:val="Default"/>
        <w:spacing w:before="80" w:after="80" w:line="276" w:lineRule="auto"/>
        <w:ind w:left="1800"/>
        <w:jc w:val="center"/>
        <w:rPr>
          <w:lang w:val="en-US"/>
        </w:rPr>
      </w:pPr>
      <w:r>
        <w:t xml:space="preserve">Pasal </w:t>
      </w:r>
      <w:r>
        <w:rPr>
          <w:lang w:val="en-US"/>
        </w:rPr>
        <w:t>26</w:t>
      </w:r>
    </w:p>
    <w:p w:rsidR="000A69A8" w:rsidRDefault="006E2CC9" w:rsidP="007D454F">
      <w:pPr>
        <w:pStyle w:val="Default"/>
        <w:spacing w:before="80" w:after="80" w:line="276" w:lineRule="auto"/>
        <w:ind w:left="1800"/>
        <w:jc w:val="both"/>
        <w:rPr>
          <w:lang w:val="en-US"/>
        </w:rPr>
      </w:pPr>
      <w:r>
        <w:t xml:space="preserve">Setiap Badan Publik wajib membuka akses bagi setiap Pemohon Informasi Publik untuk mendapatkan Informasi Publik, kecuali: </w:t>
      </w:r>
    </w:p>
    <w:p w:rsidR="000A69A8" w:rsidRPr="000A69A8" w:rsidRDefault="006E2CC9" w:rsidP="00CA4573">
      <w:pPr>
        <w:pStyle w:val="Default"/>
        <w:numPr>
          <w:ilvl w:val="0"/>
          <w:numId w:val="57"/>
        </w:numPr>
        <w:spacing w:before="80" w:after="80" w:line="276" w:lineRule="auto"/>
        <w:ind w:left="2160"/>
        <w:jc w:val="both"/>
        <w:rPr>
          <w:rFonts w:cs="Arial"/>
          <w:lang w:val="en-US"/>
        </w:rPr>
      </w:pPr>
      <w:r>
        <w:t xml:space="preserve">Informasi Publik yang apabila dibuka dan diberikan kepada Pemohon Informasi Publik dapat menghambat proses penegakan hukum, yaitu informasi yang dapat: </w:t>
      </w:r>
    </w:p>
    <w:p w:rsidR="000A69A8" w:rsidRPr="000A69A8" w:rsidRDefault="006E2CC9" w:rsidP="00CA4573">
      <w:pPr>
        <w:pStyle w:val="Default"/>
        <w:numPr>
          <w:ilvl w:val="0"/>
          <w:numId w:val="58"/>
        </w:numPr>
        <w:spacing w:before="80" w:after="80" w:line="276" w:lineRule="auto"/>
        <w:jc w:val="both"/>
        <w:rPr>
          <w:rFonts w:cs="Arial"/>
          <w:lang w:val="en-US"/>
        </w:rPr>
      </w:pPr>
      <w:r>
        <w:t xml:space="preserve">menghambat proses penyelidikan dan penyidikan suatu tindak pidana; </w:t>
      </w:r>
    </w:p>
    <w:p w:rsidR="000A69A8" w:rsidRPr="000A69A8" w:rsidRDefault="006E2CC9" w:rsidP="00CA4573">
      <w:pPr>
        <w:pStyle w:val="Default"/>
        <w:numPr>
          <w:ilvl w:val="0"/>
          <w:numId w:val="58"/>
        </w:numPr>
        <w:spacing w:before="80" w:after="80" w:line="276" w:lineRule="auto"/>
        <w:jc w:val="both"/>
        <w:rPr>
          <w:rFonts w:cs="Arial"/>
          <w:lang w:val="en-US"/>
        </w:rPr>
      </w:pPr>
      <w:r>
        <w:t xml:space="preserve">mengungkapkan identitas informan, pelapor, saksi, dan/atau korban yang mengetahui adanya tindak pidana; </w:t>
      </w:r>
    </w:p>
    <w:p w:rsidR="000A69A8" w:rsidRPr="000A69A8" w:rsidRDefault="006E2CC9" w:rsidP="00CA4573">
      <w:pPr>
        <w:pStyle w:val="Default"/>
        <w:numPr>
          <w:ilvl w:val="0"/>
          <w:numId w:val="58"/>
        </w:numPr>
        <w:spacing w:before="80" w:after="80" w:line="276" w:lineRule="auto"/>
        <w:jc w:val="both"/>
        <w:rPr>
          <w:rFonts w:cs="Arial"/>
          <w:lang w:val="en-US"/>
        </w:rPr>
      </w:pPr>
      <w:r>
        <w:t xml:space="preserve">mengungkapkan data intelijen kriminal dan rencana-rencana yang berhubungan dengan pencegahan dan penanganan segala bentuk kejahatan transnasional; </w:t>
      </w:r>
    </w:p>
    <w:p w:rsidR="000B6BCD" w:rsidRPr="000B6BCD" w:rsidRDefault="006E2CC9" w:rsidP="00CA4573">
      <w:pPr>
        <w:pStyle w:val="Default"/>
        <w:numPr>
          <w:ilvl w:val="0"/>
          <w:numId w:val="58"/>
        </w:numPr>
        <w:spacing w:before="80" w:after="80" w:line="276" w:lineRule="auto"/>
        <w:jc w:val="both"/>
        <w:rPr>
          <w:rFonts w:cs="Arial"/>
          <w:lang w:val="en-US"/>
        </w:rPr>
      </w:pPr>
      <w:r>
        <w:t xml:space="preserve">membahayakan keselamatan dan kehidupan penegak hukum dan/atau keluarganya; dan/atau </w:t>
      </w:r>
    </w:p>
    <w:p w:rsidR="000A69A8" w:rsidRPr="000A69A8" w:rsidRDefault="006E2CC9" w:rsidP="00CA4573">
      <w:pPr>
        <w:pStyle w:val="Default"/>
        <w:numPr>
          <w:ilvl w:val="0"/>
          <w:numId w:val="58"/>
        </w:numPr>
        <w:spacing w:before="80" w:after="80" w:line="276" w:lineRule="auto"/>
        <w:jc w:val="both"/>
        <w:rPr>
          <w:rFonts w:cs="Arial"/>
          <w:lang w:val="en-US"/>
        </w:rPr>
      </w:pPr>
      <w:r>
        <w:t xml:space="preserve">membahayakan keamanan peralatan, sarana, dan/atau prasarana penegak hukum. </w:t>
      </w:r>
    </w:p>
    <w:p w:rsidR="000A69A8" w:rsidRPr="000A69A8" w:rsidRDefault="006E2CC9" w:rsidP="00CA4573">
      <w:pPr>
        <w:pStyle w:val="Default"/>
        <w:numPr>
          <w:ilvl w:val="0"/>
          <w:numId w:val="57"/>
        </w:numPr>
        <w:spacing w:before="80" w:after="80" w:line="276" w:lineRule="auto"/>
        <w:ind w:left="2160"/>
        <w:jc w:val="both"/>
        <w:rPr>
          <w:rFonts w:cs="Arial"/>
          <w:lang w:val="en-US"/>
        </w:rPr>
      </w:pPr>
      <w:r>
        <w:t xml:space="preserve">Informasi Publik yang apabila dibuka dan diberikan kepada Pemohon Informasi Publik dapat mengganggu kepentingan perlindungan hak atas kekayaan intelektual dan perlindungan dari persaingan usaha tidak sehat; </w:t>
      </w:r>
    </w:p>
    <w:p w:rsidR="000B6BCD" w:rsidRPr="000B6BCD" w:rsidRDefault="006E2CC9" w:rsidP="00CA4573">
      <w:pPr>
        <w:pStyle w:val="Default"/>
        <w:numPr>
          <w:ilvl w:val="0"/>
          <w:numId w:val="57"/>
        </w:numPr>
        <w:spacing w:before="80" w:after="80" w:line="276" w:lineRule="auto"/>
        <w:ind w:left="2160"/>
        <w:jc w:val="both"/>
        <w:rPr>
          <w:rFonts w:cs="Arial"/>
          <w:lang w:val="en-US"/>
        </w:rPr>
      </w:pPr>
      <w:r>
        <w:t xml:space="preserve">Informasi Publik yang apabila dibuka dan diberikan kepada Pemohon Informasi Publik dapat membahayakan pertahanan dan keamanan negara, yaitu: </w:t>
      </w:r>
    </w:p>
    <w:p w:rsidR="000B6BCD" w:rsidRPr="000B6BCD" w:rsidRDefault="006E2CC9" w:rsidP="00CA4573">
      <w:pPr>
        <w:pStyle w:val="Default"/>
        <w:numPr>
          <w:ilvl w:val="0"/>
          <w:numId w:val="59"/>
        </w:numPr>
        <w:spacing w:before="80" w:after="80" w:line="276" w:lineRule="auto"/>
        <w:jc w:val="both"/>
        <w:rPr>
          <w:rFonts w:cs="Arial"/>
          <w:lang w:val="en-US"/>
        </w:rPr>
      </w:pPr>
      <w:r>
        <w:t xml:space="preserve">informasi tentang strategi, intelijen, operasi, taktik dan teknik yang berkaitan dengan penyelenggaraan sistem pertahanan dan keamanan negara, meliputi tahap perencanaan, pelaksanaan dan pengakhiran atau evaluasi dalam kaitan dengan ancaman dari dalam dan luar negeri; </w:t>
      </w:r>
    </w:p>
    <w:p w:rsidR="000B6BCD" w:rsidRPr="000B6BCD" w:rsidRDefault="006E2CC9" w:rsidP="00CA4573">
      <w:pPr>
        <w:pStyle w:val="Default"/>
        <w:numPr>
          <w:ilvl w:val="0"/>
          <w:numId w:val="59"/>
        </w:numPr>
        <w:spacing w:before="80" w:after="80" w:line="276" w:lineRule="auto"/>
        <w:jc w:val="both"/>
        <w:rPr>
          <w:rFonts w:cs="Arial"/>
          <w:lang w:val="en-US"/>
        </w:rPr>
      </w:pPr>
      <w:r>
        <w:t xml:space="preserve">dokumen yang memuat tentang strategi, intelijen, operasi, teknik dan taktik yang berkaitan dengan penyelenggaraan sistem pertahanan dan keamanan negara yang meliputi tahap perencanaan, pelaksanaan dan pengakhiran atau evaluasi; </w:t>
      </w:r>
    </w:p>
    <w:p w:rsidR="000B6BCD" w:rsidRPr="000B6BCD" w:rsidRDefault="006E2CC9" w:rsidP="00CA4573">
      <w:pPr>
        <w:pStyle w:val="Default"/>
        <w:numPr>
          <w:ilvl w:val="0"/>
          <w:numId w:val="59"/>
        </w:numPr>
        <w:spacing w:before="80" w:after="80" w:line="276" w:lineRule="auto"/>
        <w:jc w:val="both"/>
        <w:rPr>
          <w:rFonts w:cs="Arial"/>
          <w:lang w:val="en-US"/>
        </w:rPr>
      </w:pPr>
      <w:r>
        <w:lastRenderedPageBreak/>
        <w:t xml:space="preserve">jumlah, komposisi, disposisi, atau dislokasi kekuatan dan kemampuan dalam penyelenggaraan sistem pertahanan dan keamanan negara serta rencana pengembangannya; </w:t>
      </w:r>
    </w:p>
    <w:p w:rsidR="000B6BCD" w:rsidRPr="000B6BCD" w:rsidRDefault="006E2CC9" w:rsidP="00CA4573">
      <w:pPr>
        <w:pStyle w:val="Default"/>
        <w:numPr>
          <w:ilvl w:val="0"/>
          <w:numId w:val="59"/>
        </w:numPr>
        <w:spacing w:before="80" w:after="80" w:line="276" w:lineRule="auto"/>
        <w:jc w:val="both"/>
        <w:rPr>
          <w:rFonts w:cs="Arial"/>
          <w:lang w:val="en-US"/>
        </w:rPr>
      </w:pPr>
      <w:r>
        <w:t>gambar dan data tentang situasi dan keadaan pangkal</w:t>
      </w:r>
      <w:r w:rsidR="000A69A8">
        <w:t xml:space="preserve">an dan/atau instalasi militer; </w:t>
      </w:r>
    </w:p>
    <w:p w:rsidR="000B6BCD" w:rsidRPr="000B6BCD" w:rsidRDefault="006E2CC9" w:rsidP="00CA4573">
      <w:pPr>
        <w:pStyle w:val="Default"/>
        <w:numPr>
          <w:ilvl w:val="0"/>
          <w:numId w:val="59"/>
        </w:numPr>
        <w:spacing w:before="80" w:after="80" w:line="276" w:lineRule="auto"/>
        <w:jc w:val="both"/>
        <w:rPr>
          <w:rFonts w:cs="Arial"/>
          <w:lang w:val="en-US"/>
        </w:rPr>
      </w:pPr>
      <w:r>
        <w:t xml:space="preserve">data perkiraan kemampuan militer dan pertahanan negara lain terbatas pada segala tindakan dan/atau indikasi negara tersebut yang dapat membahayakan kedaulatan Negara Kesatuan Republik Indonesia dan/atau data terkait kerjasama militer dengan negara lain yang disepakati dalam perjanjian tersebut sebagai rahasia atau sangat rahasia; </w:t>
      </w:r>
    </w:p>
    <w:p w:rsidR="000B6BCD" w:rsidRPr="000B6BCD" w:rsidRDefault="006E2CC9" w:rsidP="00CA4573">
      <w:pPr>
        <w:pStyle w:val="Default"/>
        <w:numPr>
          <w:ilvl w:val="0"/>
          <w:numId w:val="59"/>
        </w:numPr>
        <w:spacing w:before="80" w:after="80" w:line="276" w:lineRule="auto"/>
        <w:jc w:val="both"/>
        <w:rPr>
          <w:rFonts w:cs="Arial"/>
          <w:lang w:val="en-US"/>
        </w:rPr>
      </w:pPr>
      <w:r>
        <w:t xml:space="preserve">sistem persandian negara; dan/atau </w:t>
      </w:r>
    </w:p>
    <w:p w:rsidR="000A69A8" w:rsidRPr="000A69A8" w:rsidRDefault="006E2CC9" w:rsidP="00CA4573">
      <w:pPr>
        <w:pStyle w:val="Default"/>
        <w:numPr>
          <w:ilvl w:val="0"/>
          <w:numId w:val="59"/>
        </w:numPr>
        <w:spacing w:before="80" w:after="80" w:line="276" w:lineRule="auto"/>
        <w:jc w:val="both"/>
        <w:rPr>
          <w:rFonts w:cs="Arial"/>
          <w:lang w:val="en-US"/>
        </w:rPr>
      </w:pPr>
      <w:r>
        <w:t xml:space="preserve">sistem intelijen negara. </w:t>
      </w:r>
    </w:p>
    <w:p w:rsidR="000A69A8" w:rsidRPr="000A69A8" w:rsidRDefault="006E2CC9" w:rsidP="00CA4573">
      <w:pPr>
        <w:pStyle w:val="Default"/>
        <w:numPr>
          <w:ilvl w:val="0"/>
          <w:numId w:val="57"/>
        </w:numPr>
        <w:spacing w:before="80" w:after="80" w:line="276" w:lineRule="auto"/>
        <w:ind w:left="2160"/>
        <w:jc w:val="both"/>
        <w:rPr>
          <w:rFonts w:cs="Arial"/>
          <w:lang w:val="en-US"/>
        </w:rPr>
      </w:pPr>
      <w:r>
        <w:t xml:space="preserve">Informasi Publik yang apabila dibuka dan diberikan kepada Pemohon Informasi Publik dapat mengungkapkan kekayaan alam Indonesia; </w:t>
      </w:r>
    </w:p>
    <w:p w:rsidR="000B6BCD" w:rsidRPr="000B6BCD" w:rsidRDefault="006E2CC9" w:rsidP="00CA4573">
      <w:pPr>
        <w:pStyle w:val="Default"/>
        <w:numPr>
          <w:ilvl w:val="0"/>
          <w:numId w:val="57"/>
        </w:numPr>
        <w:spacing w:before="80" w:after="80" w:line="276" w:lineRule="auto"/>
        <w:ind w:left="2160"/>
        <w:jc w:val="both"/>
        <w:rPr>
          <w:rFonts w:cs="Arial"/>
          <w:lang w:val="en-US"/>
        </w:rPr>
      </w:pPr>
      <w:r>
        <w:t xml:space="preserve">Informasi Publik yang apabila dibuka dan diberikan kepada Pemohon Informasi Publik, dapat merugikan ketahanan ekonomi nasional: </w:t>
      </w:r>
    </w:p>
    <w:p w:rsidR="000B6BCD" w:rsidRPr="000B6BCD" w:rsidRDefault="006E2CC9" w:rsidP="00CA4573">
      <w:pPr>
        <w:pStyle w:val="Default"/>
        <w:numPr>
          <w:ilvl w:val="0"/>
          <w:numId w:val="60"/>
        </w:numPr>
        <w:spacing w:before="80" w:after="80" w:line="276" w:lineRule="auto"/>
        <w:jc w:val="both"/>
        <w:rPr>
          <w:rFonts w:cs="Arial"/>
          <w:lang w:val="en-US"/>
        </w:rPr>
      </w:pPr>
      <w:r>
        <w:t xml:space="preserve">rencana awal pembelian dan penjualan mata uang nasional atau asing, saham dan aset vital milik negara; </w:t>
      </w:r>
    </w:p>
    <w:p w:rsidR="000B6BCD" w:rsidRPr="000B6BCD" w:rsidRDefault="006E2CC9" w:rsidP="00CA4573">
      <w:pPr>
        <w:pStyle w:val="Default"/>
        <w:numPr>
          <w:ilvl w:val="0"/>
          <w:numId w:val="60"/>
        </w:numPr>
        <w:spacing w:before="80" w:after="80" w:line="276" w:lineRule="auto"/>
        <w:jc w:val="both"/>
        <w:rPr>
          <w:rFonts w:cs="Arial"/>
          <w:lang w:val="en-US"/>
        </w:rPr>
      </w:pPr>
      <w:r>
        <w:t xml:space="preserve">rencana awal perubahan nilai tukar, suku bunga, dan model operasi institusi keuangan; </w:t>
      </w:r>
    </w:p>
    <w:p w:rsidR="000B6BCD" w:rsidRPr="000B6BCD" w:rsidRDefault="006E2CC9" w:rsidP="00CA4573">
      <w:pPr>
        <w:pStyle w:val="Default"/>
        <w:numPr>
          <w:ilvl w:val="0"/>
          <w:numId w:val="60"/>
        </w:numPr>
        <w:spacing w:before="80" w:after="80" w:line="276" w:lineRule="auto"/>
        <w:jc w:val="both"/>
        <w:rPr>
          <w:rFonts w:cs="Arial"/>
          <w:lang w:val="en-US"/>
        </w:rPr>
      </w:pPr>
      <w:r>
        <w:t xml:space="preserve">rencana awal perubahan suku bunga bank, pinjaman pemerintah, perubahan pajak, tarif, atau pendapatan negara/daerah lainnya; </w:t>
      </w:r>
    </w:p>
    <w:p w:rsidR="000B6BCD" w:rsidRPr="000B6BCD" w:rsidRDefault="006E2CC9" w:rsidP="00CA4573">
      <w:pPr>
        <w:pStyle w:val="Default"/>
        <w:numPr>
          <w:ilvl w:val="0"/>
          <w:numId w:val="60"/>
        </w:numPr>
        <w:spacing w:before="80" w:after="80" w:line="276" w:lineRule="auto"/>
        <w:jc w:val="both"/>
        <w:rPr>
          <w:rFonts w:cs="Arial"/>
          <w:lang w:val="en-US"/>
        </w:rPr>
      </w:pPr>
      <w:r>
        <w:t xml:space="preserve">rencana awal penjualan atau pembelian tanah atau properti; </w:t>
      </w:r>
    </w:p>
    <w:p w:rsidR="000B6BCD" w:rsidRPr="000B6BCD" w:rsidRDefault="006E2CC9" w:rsidP="00CA4573">
      <w:pPr>
        <w:pStyle w:val="Default"/>
        <w:numPr>
          <w:ilvl w:val="0"/>
          <w:numId w:val="60"/>
        </w:numPr>
        <w:spacing w:before="80" w:after="80" w:line="276" w:lineRule="auto"/>
        <w:jc w:val="both"/>
        <w:rPr>
          <w:rFonts w:cs="Arial"/>
          <w:lang w:val="en-US"/>
        </w:rPr>
      </w:pPr>
      <w:r>
        <w:t xml:space="preserve">rencana awal investasi asing; </w:t>
      </w:r>
    </w:p>
    <w:p w:rsidR="000B6BCD" w:rsidRPr="000B6BCD" w:rsidRDefault="006E2CC9" w:rsidP="00CA4573">
      <w:pPr>
        <w:pStyle w:val="Default"/>
        <w:numPr>
          <w:ilvl w:val="0"/>
          <w:numId w:val="60"/>
        </w:numPr>
        <w:spacing w:before="80" w:after="80" w:line="276" w:lineRule="auto"/>
        <w:jc w:val="both"/>
        <w:rPr>
          <w:rFonts w:cs="Arial"/>
          <w:lang w:val="en-US"/>
        </w:rPr>
      </w:pPr>
      <w:r>
        <w:t xml:space="preserve">proses dan hasil pengawasan perbankan, asuransi, atau lembaga keuangan lainnya; dan/atau </w:t>
      </w:r>
    </w:p>
    <w:p w:rsidR="000A69A8" w:rsidRPr="000A69A8" w:rsidRDefault="006E2CC9" w:rsidP="00CA4573">
      <w:pPr>
        <w:pStyle w:val="Default"/>
        <w:numPr>
          <w:ilvl w:val="0"/>
          <w:numId w:val="60"/>
        </w:numPr>
        <w:spacing w:before="80" w:after="80" w:line="276" w:lineRule="auto"/>
        <w:jc w:val="both"/>
        <w:rPr>
          <w:rFonts w:cs="Arial"/>
          <w:lang w:val="en-US"/>
        </w:rPr>
      </w:pPr>
      <w:r>
        <w:t xml:space="preserve">hal-hal yang berkaitan dengan proses pencetakan uang. </w:t>
      </w:r>
    </w:p>
    <w:p w:rsidR="000B6BCD" w:rsidRPr="000B6BCD" w:rsidRDefault="006E2CC9" w:rsidP="00CA4573">
      <w:pPr>
        <w:pStyle w:val="Default"/>
        <w:numPr>
          <w:ilvl w:val="0"/>
          <w:numId w:val="57"/>
        </w:numPr>
        <w:spacing w:before="80" w:after="80" w:line="276" w:lineRule="auto"/>
        <w:ind w:left="2160"/>
        <w:jc w:val="both"/>
        <w:rPr>
          <w:rFonts w:cs="Arial"/>
          <w:lang w:val="en-US"/>
        </w:rPr>
      </w:pPr>
      <w:r>
        <w:t xml:space="preserve">Informasi Publik yang apabila dibuka dan diberikan kepada Pemohon Informasi Publik, dapat merugikan kepentingan hubungan luar negeri: </w:t>
      </w:r>
    </w:p>
    <w:p w:rsidR="000B6BCD" w:rsidRPr="000B6BCD" w:rsidRDefault="006E2CC9" w:rsidP="00CA4573">
      <w:pPr>
        <w:pStyle w:val="Default"/>
        <w:numPr>
          <w:ilvl w:val="0"/>
          <w:numId w:val="61"/>
        </w:numPr>
        <w:spacing w:before="80" w:after="80" w:line="276" w:lineRule="auto"/>
        <w:jc w:val="both"/>
        <w:rPr>
          <w:rFonts w:cs="Arial"/>
          <w:lang w:val="en-US"/>
        </w:rPr>
      </w:pPr>
      <w:r>
        <w:t xml:space="preserve">posisi, daya tawar dan strategi yang akan dan telah diambil oleh negara dalam hubungannya dengan negosiasi internasional; </w:t>
      </w:r>
    </w:p>
    <w:p w:rsidR="000B6BCD" w:rsidRPr="000B6BCD" w:rsidRDefault="006E2CC9" w:rsidP="00CA4573">
      <w:pPr>
        <w:pStyle w:val="Default"/>
        <w:numPr>
          <w:ilvl w:val="0"/>
          <w:numId w:val="61"/>
        </w:numPr>
        <w:spacing w:before="80" w:after="80" w:line="276" w:lineRule="auto"/>
        <w:jc w:val="both"/>
        <w:rPr>
          <w:rFonts w:cs="Arial"/>
          <w:lang w:val="en-US"/>
        </w:rPr>
      </w:pPr>
      <w:r>
        <w:t xml:space="preserve">korespondensi diplomatik antarnegara; </w:t>
      </w:r>
    </w:p>
    <w:p w:rsidR="000B6BCD" w:rsidRPr="000B6BCD" w:rsidRDefault="006E2CC9" w:rsidP="00CA4573">
      <w:pPr>
        <w:pStyle w:val="Default"/>
        <w:numPr>
          <w:ilvl w:val="0"/>
          <w:numId w:val="61"/>
        </w:numPr>
        <w:spacing w:before="80" w:after="80" w:line="276" w:lineRule="auto"/>
        <w:jc w:val="both"/>
        <w:rPr>
          <w:rFonts w:cs="Arial"/>
          <w:lang w:val="en-US"/>
        </w:rPr>
      </w:pPr>
      <w:r>
        <w:t xml:space="preserve">sistem komunikasi dan persandian yang dipergunakan dalam menjalankan hubungan internasional; dan/atau </w:t>
      </w:r>
    </w:p>
    <w:p w:rsidR="000A69A8" w:rsidRPr="000A69A8" w:rsidRDefault="006E2CC9" w:rsidP="00CA4573">
      <w:pPr>
        <w:pStyle w:val="Default"/>
        <w:numPr>
          <w:ilvl w:val="0"/>
          <w:numId w:val="61"/>
        </w:numPr>
        <w:spacing w:before="80" w:after="80" w:line="276" w:lineRule="auto"/>
        <w:jc w:val="both"/>
        <w:rPr>
          <w:rFonts w:cs="Arial"/>
          <w:lang w:val="en-US"/>
        </w:rPr>
      </w:pPr>
      <w:r>
        <w:t xml:space="preserve">perlindungan dan pengamanan infrastruktur strategis Indonesia di luar negeri. </w:t>
      </w:r>
    </w:p>
    <w:p w:rsidR="000A69A8" w:rsidRPr="000A69A8" w:rsidRDefault="006E2CC9" w:rsidP="00CA4573">
      <w:pPr>
        <w:pStyle w:val="Default"/>
        <w:numPr>
          <w:ilvl w:val="0"/>
          <w:numId w:val="57"/>
        </w:numPr>
        <w:spacing w:before="80" w:after="80" w:line="276" w:lineRule="auto"/>
        <w:ind w:left="2160"/>
        <w:jc w:val="both"/>
        <w:rPr>
          <w:rFonts w:cs="Arial"/>
          <w:lang w:val="en-US"/>
        </w:rPr>
      </w:pPr>
      <w:r>
        <w:t xml:space="preserve">Informasi Publik yang apabila dibuka dapat mengungkapkan isi akta otentik yang bersifat pribadi dan kemauan terakhir ataupun wasiat seseorang; </w:t>
      </w:r>
    </w:p>
    <w:p w:rsidR="000B6BCD" w:rsidRPr="000B6BCD" w:rsidRDefault="006E2CC9" w:rsidP="00CA4573">
      <w:pPr>
        <w:pStyle w:val="Default"/>
        <w:numPr>
          <w:ilvl w:val="0"/>
          <w:numId w:val="57"/>
        </w:numPr>
        <w:spacing w:before="80" w:after="80" w:line="276" w:lineRule="auto"/>
        <w:ind w:left="2160"/>
        <w:jc w:val="both"/>
        <w:rPr>
          <w:rFonts w:cs="Arial"/>
          <w:lang w:val="en-US"/>
        </w:rPr>
      </w:pPr>
      <w:r>
        <w:lastRenderedPageBreak/>
        <w:t xml:space="preserve">Informasi Publik yang apabila dibuka dan diberikan kepada Pemohon Informasi Publik dapat mengungkap rahasia pribadi, yaitu: </w:t>
      </w:r>
    </w:p>
    <w:p w:rsidR="000B6BCD" w:rsidRPr="000B6BCD" w:rsidRDefault="006E2CC9" w:rsidP="00CA4573">
      <w:pPr>
        <w:pStyle w:val="Default"/>
        <w:numPr>
          <w:ilvl w:val="0"/>
          <w:numId w:val="62"/>
        </w:numPr>
        <w:spacing w:before="80" w:after="80" w:line="276" w:lineRule="auto"/>
        <w:jc w:val="both"/>
        <w:rPr>
          <w:rFonts w:cs="Arial"/>
          <w:lang w:val="en-US"/>
        </w:rPr>
      </w:pPr>
      <w:r>
        <w:t xml:space="preserve">riwayat dan kondisi anggota keluarga; </w:t>
      </w:r>
    </w:p>
    <w:p w:rsidR="000B6BCD" w:rsidRPr="000B6BCD" w:rsidRDefault="006E2CC9" w:rsidP="00CA4573">
      <w:pPr>
        <w:pStyle w:val="Default"/>
        <w:numPr>
          <w:ilvl w:val="0"/>
          <w:numId w:val="62"/>
        </w:numPr>
        <w:spacing w:before="80" w:after="80" w:line="276" w:lineRule="auto"/>
        <w:jc w:val="both"/>
        <w:rPr>
          <w:rFonts w:cs="Arial"/>
          <w:lang w:val="en-US"/>
        </w:rPr>
      </w:pPr>
      <w:r>
        <w:t xml:space="preserve">riwayat, kondisi dan perawatan, pengobatan kesehatan fisik, dan psikis seseorang; </w:t>
      </w:r>
    </w:p>
    <w:p w:rsidR="000B6BCD" w:rsidRPr="000B6BCD" w:rsidRDefault="006E2CC9" w:rsidP="00CA4573">
      <w:pPr>
        <w:pStyle w:val="Default"/>
        <w:numPr>
          <w:ilvl w:val="0"/>
          <w:numId w:val="62"/>
        </w:numPr>
        <w:spacing w:before="80" w:after="80" w:line="276" w:lineRule="auto"/>
        <w:jc w:val="both"/>
        <w:rPr>
          <w:rFonts w:cs="Arial"/>
          <w:lang w:val="en-US"/>
        </w:rPr>
      </w:pPr>
      <w:r>
        <w:t xml:space="preserve">kondisi keuangan, aset, pendapatan, dan rekening bank seseorang; </w:t>
      </w:r>
    </w:p>
    <w:p w:rsidR="000B6BCD" w:rsidRPr="000B6BCD" w:rsidRDefault="006E2CC9" w:rsidP="00CA4573">
      <w:pPr>
        <w:pStyle w:val="Default"/>
        <w:numPr>
          <w:ilvl w:val="0"/>
          <w:numId w:val="62"/>
        </w:numPr>
        <w:spacing w:before="80" w:after="80" w:line="276" w:lineRule="auto"/>
        <w:jc w:val="both"/>
        <w:rPr>
          <w:rFonts w:cs="Arial"/>
          <w:lang w:val="en-US"/>
        </w:rPr>
      </w:pPr>
      <w:r>
        <w:t xml:space="preserve">hasil-hasil evaluasi sehubungan dengan kapabilitas, intelektualitas, dan rekomendasi kemampuan seseorang; dan/atau </w:t>
      </w:r>
    </w:p>
    <w:p w:rsidR="000A69A8" w:rsidRPr="000A69A8" w:rsidRDefault="006E2CC9" w:rsidP="00CA4573">
      <w:pPr>
        <w:pStyle w:val="Default"/>
        <w:numPr>
          <w:ilvl w:val="0"/>
          <w:numId w:val="62"/>
        </w:numPr>
        <w:spacing w:before="80" w:after="80" w:line="276" w:lineRule="auto"/>
        <w:jc w:val="both"/>
        <w:rPr>
          <w:rFonts w:cs="Arial"/>
          <w:lang w:val="en-US"/>
        </w:rPr>
      </w:pPr>
      <w:r>
        <w:t xml:space="preserve">catatan yang menyangkut pribadi seseorang yang berkaitan dengan kegiatan satuan pendidikan formal dan satuan pendidikan nonformal. </w:t>
      </w:r>
    </w:p>
    <w:p w:rsidR="000A69A8" w:rsidRPr="000A69A8" w:rsidRDefault="006E2CC9" w:rsidP="00CA4573">
      <w:pPr>
        <w:pStyle w:val="Default"/>
        <w:numPr>
          <w:ilvl w:val="0"/>
          <w:numId w:val="57"/>
        </w:numPr>
        <w:spacing w:before="80" w:after="80" w:line="276" w:lineRule="auto"/>
        <w:ind w:left="2160"/>
        <w:jc w:val="both"/>
        <w:rPr>
          <w:rFonts w:cs="Arial"/>
          <w:lang w:val="en-US"/>
        </w:rPr>
      </w:pPr>
      <w:r>
        <w:t xml:space="preserve">memorandum atau surat-surat antar Badan Publik atau intra Badan Publik, yang menurut sifatnya dirahasiakan kecuali atas putusan Komisi Informasi atau pengadilan; </w:t>
      </w:r>
    </w:p>
    <w:p w:rsidR="000A69A8" w:rsidRPr="000A69A8" w:rsidRDefault="006E2CC9" w:rsidP="00CA4573">
      <w:pPr>
        <w:pStyle w:val="Default"/>
        <w:numPr>
          <w:ilvl w:val="0"/>
          <w:numId w:val="57"/>
        </w:numPr>
        <w:spacing w:before="80" w:after="80" w:line="276" w:lineRule="auto"/>
        <w:ind w:left="2160"/>
        <w:jc w:val="both"/>
        <w:rPr>
          <w:rFonts w:cs="Arial"/>
          <w:lang w:val="en-US"/>
        </w:rPr>
      </w:pPr>
      <w:r>
        <w:t xml:space="preserve">informasi yang tidak boleh diungkapkan berdasarkan Undang-Undang. </w:t>
      </w:r>
    </w:p>
    <w:p w:rsidR="000A69A8" w:rsidRDefault="000A69A8" w:rsidP="007D454F">
      <w:pPr>
        <w:pStyle w:val="Default"/>
        <w:spacing w:before="80" w:after="80" w:line="276" w:lineRule="auto"/>
        <w:ind w:left="720"/>
        <w:jc w:val="both"/>
        <w:rPr>
          <w:lang w:val="en-US"/>
        </w:rPr>
      </w:pPr>
    </w:p>
    <w:p w:rsidR="000A69A8" w:rsidRPr="000A69A8" w:rsidRDefault="006E2CC9" w:rsidP="007D454F">
      <w:pPr>
        <w:pStyle w:val="Default"/>
        <w:spacing w:before="80" w:after="80" w:line="276" w:lineRule="auto"/>
        <w:ind w:left="1800"/>
        <w:jc w:val="center"/>
        <w:rPr>
          <w:lang w:val="en-US"/>
        </w:rPr>
      </w:pPr>
      <w:r>
        <w:t xml:space="preserve">Pasal </w:t>
      </w:r>
      <w:r w:rsidR="000A69A8">
        <w:rPr>
          <w:lang w:val="en-US"/>
        </w:rPr>
        <w:t>27</w:t>
      </w:r>
    </w:p>
    <w:p w:rsidR="001143A7" w:rsidRPr="001143A7" w:rsidRDefault="006E2CC9" w:rsidP="00CA4573">
      <w:pPr>
        <w:pStyle w:val="Default"/>
        <w:numPr>
          <w:ilvl w:val="0"/>
          <w:numId w:val="63"/>
        </w:numPr>
        <w:spacing w:before="80" w:after="80" w:line="276" w:lineRule="auto"/>
        <w:ind w:left="2250" w:hanging="450"/>
        <w:jc w:val="both"/>
        <w:rPr>
          <w:rFonts w:cs="Arial"/>
          <w:lang w:val="en-US"/>
        </w:rPr>
      </w:pPr>
      <w:r>
        <w:t xml:space="preserve">Tidak termasuk dalam kategori informasi yang dikecualikan adalah informasi berikut: </w:t>
      </w:r>
    </w:p>
    <w:p w:rsidR="001143A7" w:rsidRPr="001143A7" w:rsidRDefault="006E2CC9" w:rsidP="00CA4573">
      <w:pPr>
        <w:pStyle w:val="Default"/>
        <w:numPr>
          <w:ilvl w:val="0"/>
          <w:numId w:val="64"/>
        </w:numPr>
        <w:spacing w:before="80" w:after="80" w:line="276" w:lineRule="auto"/>
        <w:jc w:val="both"/>
        <w:rPr>
          <w:rFonts w:cs="Arial"/>
          <w:lang w:val="en-US"/>
        </w:rPr>
      </w:pPr>
      <w:r>
        <w:t xml:space="preserve">putusan badan peradilan; </w:t>
      </w:r>
    </w:p>
    <w:p w:rsidR="001143A7" w:rsidRPr="001143A7" w:rsidRDefault="006E2CC9" w:rsidP="00CA4573">
      <w:pPr>
        <w:pStyle w:val="Default"/>
        <w:numPr>
          <w:ilvl w:val="0"/>
          <w:numId w:val="64"/>
        </w:numPr>
        <w:spacing w:before="80" w:after="80" w:line="276" w:lineRule="auto"/>
        <w:jc w:val="both"/>
        <w:rPr>
          <w:rFonts w:cs="Arial"/>
          <w:lang w:val="en-US"/>
        </w:rPr>
      </w:pPr>
      <w:r>
        <w:t xml:space="preserve">ketetapan, keputusan, peraturan, surat edaran, ataupun bentuk kebijakan lain, baik yang tidak berlaku mengikat maupun mengikat ke dalam ataupun ke luar serta pertimbangan lembaga penegak hukum; </w:t>
      </w:r>
    </w:p>
    <w:p w:rsidR="001143A7" w:rsidRPr="001143A7" w:rsidRDefault="006E2CC9" w:rsidP="00CA4573">
      <w:pPr>
        <w:pStyle w:val="Default"/>
        <w:numPr>
          <w:ilvl w:val="0"/>
          <w:numId w:val="64"/>
        </w:numPr>
        <w:spacing w:before="80" w:after="80" w:line="276" w:lineRule="auto"/>
        <w:jc w:val="both"/>
        <w:rPr>
          <w:rFonts w:cs="Arial"/>
          <w:lang w:val="en-US"/>
        </w:rPr>
      </w:pPr>
      <w:r>
        <w:t xml:space="preserve">surat perintah penghentian penyidikan atau penuntutan; </w:t>
      </w:r>
    </w:p>
    <w:p w:rsidR="001143A7" w:rsidRPr="001143A7" w:rsidRDefault="006E2CC9" w:rsidP="00CA4573">
      <w:pPr>
        <w:pStyle w:val="Default"/>
        <w:numPr>
          <w:ilvl w:val="0"/>
          <w:numId w:val="64"/>
        </w:numPr>
        <w:spacing w:before="80" w:after="80" w:line="276" w:lineRule="auto"/>
        <w:jc w:val="both"/>
        <w:rPr>
          <w:rFonts w:cs="Arial"/>
          <w:lang w:val="en-US"/>
        </w:rPr>
      </w:pPr>
      <w:r>
        <w:t xml:space="preserve">rencana pengeluaran tahunan lembaga penegak hukum; </w:t>
      </w:r>
    </w:p>
    <w:p w:rsidR="001143A7" w:rsidRPr="001143A7" w:rsidRDefault="006E2CC9" w:rsidP="00CA4573">
      <w:pPr>
        <w:pStyle w:val="Default"/>
        <w:numPr>
          <w:ilvl w:val="0"/>
          <w:numId w:val="64"/>
        </w:numPr>
        <w:spacing w:before="80" w:after="80" w:line="276" w:lineRule="auto"/>
        <w:jc w:val="both"/>
        <w:rPr>
          <w:rFonts w:cs="Arial"/>
          <w:lang w:val="en-US"/>
        </w:rPr>
      </w:pPr>
      <w:r>
        <w:t xml:space="preserve">laporan keuangan tahunan lembaga penegak hukum; </w:t>
      </w:r>
    </w:p>
    <w:p w:rsidR="001143A7" w:rsidRPr="001143A7" w:rsidRDefault="006E2CC9" w:rsidP="00CA4573">
      <w:pPr>
        <w:pStyle w:val="Default"/>
        <w:numPr>
          <w:ilvl w:val="0"/>
          <w:numId w:val="64"/>
        </w:numPr>
        <w:spacing w:before="80" w:after="80" w:line="276" w:lineRule="auto"/>
        <w:jc w:val="both"/>
        <w:rPr>
          <w:rFonts w:cs="Arial"/>
          <w:lang w:val="en-US"/>
        </w:rPr>
      </w:pPr>
      <w:r>
        <w:t xml:space="preserve">laporan hasil pengembalian uang hasil korupsi; dan/atau </w:t>
      </w:r>
    </w:p>
    <w:p w:rsidR="000B6BCD" w:rsidRPr="000B6BCD" w:rsidRDefault="006E2CC9" w:rsidP="00CA4573">
      <w:pPr>
        <w:pStyle w:val="Default"/>
        <w:numPr>
          <w:ilvl w:val="0"/>
          <w:numId w:val="64"/>
        </w:numPr>
        <w:spacing w:before="80" w:after="80" w:line="276" w:lineRule="auto"/>
        <w:jc w:val="both"/>
        <w:rPr>
          <w:rFonts w:cs="Arial"/>
          <w:lang w:val="en-US"/>
        </w:rPr>
      </w:pPr>
      <w:r>
        <w:t xml:space="preserve">informasi lain sebagaimana dimaksud dalam Pasal </w:t>
      </w:r>
      <w:r w:rsidR="001143A7">
        <w:rPr>
          <w:lang w:val="en-US"/>
        </w:rPr>
        <w:t>24</w:t>
      </w:r>
      <w:r>
        <w:t xml:space="preserve"> ayat (</w:t>
      </w:r>
      <w:r w:rsidR="001143A7">
        <w:rPr>
          <w:lang w:val="en-US"/>
        </w:rPr>
        <w:t>1</w:t>
      </w:r>
      <w:r>
        <w:t>)</w:t>
      </w:r>
      <w:r w:rsidR="001143A7">
        <w:rPr>
          <w:lang w:val="en-US"/>
        </w:rPr>
        <w:t xml:space="preserve"> huruf q</w:t>
      </w:r>
      <w:r>
        <w:t xml:space="preserve">. </w:t>
      </w:r>
    </w:p>
    <w:p w:rsidR="001143A7" w:rsidRPr="001143A7" w:rsidRDefault="006E2CC9" w:rsidP="00CA4573">
      <w:pPr>
        <w:pStyle w:val="Default"/>
        <w:numPr>
          <w:ilvl w:val="0"/>
          <w:numId w:val="63"/>
        </w:numPr>
        <w:spacing w:before="80" w:after="80" w:line="276" w:lineRule="auto"/>
        <w:ind w:left="2250" w:hanging="450"/>
        <w:jc w:val="both"/>
        <w:rPr>
          <w:rFonts w:cs="Arial"/>
          <w:lang w:val="en-US"/>
        </w:rPr>
      </w:pPr>
      <w:r>
        <w:t xml:space="preserve">Tidak termasuk informasi yang dikecualikan sebagaimana dimaksud dalam Pasal </w:t>
      </w:r>
      <w:r w:rsidR="001143A7">
        <w:rPr>
          <w:lang w:val="en-US"/>
        </w:rPr>
        <w:t xml:space="preserve">26 </w:t>
      </w:r>
      <w:r>
        <w:t xml:space="preserve">huruf g dan huruf h, antara lain apabila : </w:t>
      </w:r>
    </w:p>
    <w:p w:rsidR="001143A7" w:rsidRPr="001143A7" w:rsidRDefault="006E2CC9" w:rsidP="00CA4573">
      <w:pPr>
        <w:pStyle w:val="Default"/>
        <w:numPr>
          <w:ilvl w:val="0"/>
          <w:numId w:val="65"/>
        </w:numPr>
        <w:spacing w:before="80" w:after="80" w:line="276" w:lineRule="auto"/>
        <w:jc w:val="both"/>
        <w:rPr>
          <w:rFonts w:cs="Arial"/>
          <w:lang w:val="en-US"/>
        </w:rPr>
      </w:pPr>
      <w:r>
        <w:t xml:space="preserve">pihak yang rahasianya diungkap memberikan persetujuan tertulis; dan/atau </w:t>
      </w:r>
    </w:p>
    <w:p w:rsidR="000B6BCD" w:rsidRPr="000B6BCD" w:rsidRDefault="006E2CC9" w:rsidP="00CA4573">
      <w:pPr>
        <w:pStyle w:val="Default"/>
        <w:numPr>
          <w:ilvl w:val="0"/>
          <w:numId w:val="65"/>
        </w:numPr>
        <w:spacing w:before="80" w:after="80" w:line="276" w:lineRule="auto"/>
        <w:jc w:val="both"/>
        <w:rPr>
          <w:rFonts w:cs="Arial"/>
          <w:lang w:val="en-US"/>
        </w:rPr>
      </w:pPr>
      <w:r>
        <w:t xml:space="preserve">pengungkapan berkaitan dengan posisi seseorang dalam jabatan-jabatan publik. </w:t>
      </w:r>
    </w:p>
    <w:p w:rsidR="000B6BCD" w:rsidRPr="000B6BCD" w:rsidRDefault="006E2CC9" w:rsidP="00CA4573">
      <w:pPr>
        <w:pStyle w:val="Default"/>
        <w:numPr>
          <w:ilvl w:val="0"/>
          <w:numId w:val="63"/>
        </w:numPr>
        <w:spacing w:before="80" w:after="80" w:line="276" w:lineRule="auto"/>
        <w:ind w:left="2250" w:hanging="450"/>
        <w:jc w:val="both"/>
        <w:rPr>
          <w:rFonts w:cs="Arial"/>
          <w:lang w:val="en-US"/>
        </w:rPr>
      </w:pPr>
      <w:r>
        <w:t xml:space="preserve">Dalam hal kepentingan pemeriksaan perkara pidana di pengadilan, Kepala Kepolisian Republik Indonesia, Jaksa Agung, Ketua Mahkamah Agung, Ketua Komisi Pemberantasan Korupsi, dan/atau Pimpinan Lembaga </w:t>
      </w:r>
      <w:r>
        <w:lastRenderedPageBreak/>
        <w:t xml:space="preserve">Negara Penegak Hukum lainnya yang diberi kewenangan oleh Undang-Undang dapat membuka informasi yang dikecualikan sebagaimana dimaksud dalam Pasal </w:t>
      </w:r>
      <w:r w:rsidR="001143A7">
        <w:rPr>
          <w:lang w:val="en-US"/>
        </w:rPr>
        <w:t>26</w:t>
      </w:r>
      <w:r>
        <w:t xml:space="preserve"> huruf a, huruf b, huruf c, huruf d, huruf e, huruf f, huruf i, dan huruf j. </w:t>
      </w:r>
    </w:p>
    <w:p w:rsidR="000B6BCD" w:rsidRPr="000B6BCD" w:rsidRDefault="006E2CC9" w:rsidP="00CA4573">
      <w:pPr>
        <w:pStyle w:val="Default"/>
        <w:numPr>
          <w:ilvl w:val="0"/>
          <w:numId w:val="63"/>
        </w:numPr>
        <w:spacing w:before="80" w:after="80" w:line="276" w:lineRule="auto"/>
        <w:ind w:left="2250" w:hanging="450"/>
        <w:jc w:val="both"/>
        <w:rPr>
          <w:rFonts w:cs="Arial"/>
          <w:lang w:val="en-US"/>
        </w:rPr>
      </w:pPr>
      <w:r>
        <w:t xml:space="preserve">Pembukaan informasi yang dikecualikan sebagaimana dimaksud pada ayat (3) dilakukan dengan cara mengajukan permintaan izin kepada Presiden. </w:t>
      </w:r>
    </w:p>
    <w:p w:rsidR="000B6BCD" w:rsidRPr="000B6BCD" w:rsidRDefault="006E2CC9" w:rsidP="00CA4573">
      <w:pPr>
        <w:pStyle w:val="Default"/>
        <w:numPr>
          <w:ilvl w:val="0"/>
          <w:numId w:val="63"/>
        </w:numPr>
        <w:spacing w:before="80" w:after="80" w:line="276" w:lineRule="auto"/>
        <w:ind w:left="2250" w:hanging="450"/>
        <w:jc w:val="both"/>
        <w:rPr>
          <w:rFonts w:cs="Arial"/>
          <w:lang w:val="en-US"/>
        </w:rPr>
      </w:pPr>
      <w:r>
        <w:t xml:space="preserve">Permintaan izin sebagaimana dimaksud pada ayat (3) dan ayat (4) untuk kepentingan pemeriksaan perkara perdata yang berkaitan dengan keuangan atau kekayaan negara di pengadilan, permintaan izin diajukan oleh Jaksa Agung sebagai pengacara negara kepada Presiden. </w:t>
      </w:r>
    </w:p>
    <w:p w:rsidR="000B6BCD" w:rsidRPr="000B6BCD" w:rsidRDefault="006E2CC9" w:rsidP="00CA4573">
      <w:pPr>
        <w:pStyle w:val="Default"/>
        <w:numPr>
          <w:ilvl w:val="0"/>
          <w:numId w:val="63"/>
        </w:numPr>
        <w:spacing w:before="80" w:after="80" w:line="276" w:lineRule="auto"/>
        <w:ind w:left="2250" w:hanging="450"/>
        <w:jc w:val="both"/>
        <w:rPr>
          <w:rFonts w:cs="Arial"/>
          <w:lang w:val="en-US"/>
        </w:rPr>
      </w:pPr>
      <w:r>
        <w:t xml:space="preserve">Izin tertulis sebagaimana dimaksud pada ayat (3), ayat (4), dan ayat (5) diberikan oleh Presiden kepada Kepala Kepolisian Republik Indonesia, Jaksa Agung, Ketua Komisi Pemberantasan Korupsi, Pimpinan Lembaga Negara Penegak Hukum lainnya, atau Ketua Mahkamah Agung. </w:t>
      </w:r>
    </w:p>
    <w:p w:rsidR="00B03EC1" w:rsidRPr="006E2CC9" w:rsidRDefault="006E2CC9" w:rsidP="00CA4573">
      <w:pPr>
        <w:pStyle w:val="Default"/>
        <w:numPr>
          <w:ilvl w:val="0"/>
          <w:numId w:val="63"/>
        </w:numPr>
        <w:spacing w:before="80" w:after="80" w:line="276" w:lineRule="auto"/>
        <w:ind w:left="2250" w:hanging="450"/>
        <w:jc w:val="both"/>
        <w:rPr>
          <w:rFonts w:cs="Arial"/>
          <w:lang w:val="en-US"/>
        </w:rPr>
      </w:pPr>
      <w:r>
        <w:t xml:space="preserve">Dengan mempertimbangkan kepentingan pertahanan dan keamanan negara dan kepentingan umum, Presiden dapat menolak permintaan informasi yang dikecualikan sebagaimana dimaksud pada ayat (3), ayat (4), dan ayat (5). </w:t>
      </w:r>
    </w:p>
    <w:p w:rsidR="00B03EC1" w:rsidRDefault="00B03EC1" w:rsidP="007D454F">
      <w:pPr>
        <w:pStyle w:val="Default"/>
        <w:spacing w:before="80" w:after="80" w:line="276" w:lineRule="auto"/>
        <w:jc w:val="center"/>
        <w:rPr>
          <w:rFonts w:cs="Arial"/>
          <w:lang w:val="en-US"/>
        </w:rPr>
      </w:pPr>
    </w:p>
    <w:p w:rsidR="00C73EE8" w:rsidRDefault="00C73EE8" w:rsidP="007D454F">
      <w:pPr>
        <w:pStyle w:val="Default"/>
        <w:spacing w:before="80" w:after="80" w:line="276" w:lineRule="auto"/>
        <w:ind w:left="1800"/>
        <w:jc w:val="center"/>
        <w:rPr>
          <w:rFonts w:cs="Arial"/>
          <w:lang w:val="en-US"/>
        </w:rPr>
      </w:pPr>
      <w:r>
        <w:rPr>
          <w:rFonts w:cs="Arial"/>
          <w:lang w:val="en-US"/>
        </w:rPr>
        <w:t>BAB V</w:t>
      </w:r>
    </w:p>
    <w:p w:rsidR="00C73EE8" w:rsidRDefault="00C73EE8" w:rsidP="007D454F">
      <w:pPr>
        <w:pStyle w:val="Default"/>
        <w:spacing w:before="80" w:after="80" w:line="276" w:lineRule="auto"/>
        <w:ind w:left="1800"/>
        <w:jc w:val="center"/>
        <w:rPr>
          <w:rFonts w:cs="Arial"/>
          <w:lang w:val="en-US"/>
        </w:rPr>
      </w:pPr>
      <w:r>
        <w:rPr>
          <w:rFonts w:cs="Arial"/>
          <w:lang w:val="en-US"/>
        </w:rPr>
        <w:t>STANDAR LAYANAN</w:t>
      </w:r>
    </w:p>
    <w:p w:rsidR="00C73EE8" w:rsidRDefault="00C73EE8" w:rsidP="007D454F">
      <w:pPr>
        <w:pStyle w:val="Default"/>
        <w:spacing w:before="80" w:after="80" w:line="276" w:lineRule="auto"/>
        <w:ind w:left="1800"/>
        <w:jc w:val="center"/>
        <w:rPr>
          <w:lang w:val="en-US"/>
        </w:rPr>
      </w:pPr>
      <w:r>
        <w:t>Bagian Kesatu</w:t>
      </w:r>
    </w:p>
    <w:p w:rsidR="00C73EE8" w:rsidRDefault="00C73EE8" w:rsidP="007D454F">
      <w:pPr>
        <w:pStyle w:val="Default"/>
        <w:spacing w:before="80" w:after="80" w:line="276" w:lineRule="auto"/>
        <w:ind w:left="1800"/>
        <w:jc w:val="center"/>
        <w:rPr>
          <w:lang w:val="en-US"/>
        </w:rPr>
      </w:pPr>
      <w:r>
        <w:t>Umum</w:t>
      </w:r>
    </w:p>
    <w:p w:rsidR="00C73EE8" w:rsidRPr="00A11B01" w:rsidRDefault="00A11B01" w:rsidP="007D454F">
      <w:pPr>
        <w:pStyle w:val="Default"/>
        <w:spacing w:before="80" w:after="80" w:line="276" w:lineRule="auto"/>
        <w:ind w:left="1800"/>
        <w:jc w:val="center"/>
        <w:rPr>
          <w:lang w:val="en-US"/>
        </w:rPr>
      </w:pPr>
      <w:r>
        <w:t>Pasal 2</w:t>
      </w:r>
      <w:r>
        <w:rPr>
          <w:lang w:val="en-US"/>
        </w:rPr>
        <w:t>8</w:t>
      </w:r>
    </w:p>
    <w:p w:rsidR="00C73EE8" w:rsidRPr="00C73EE8" w:rsidRDefault="00C73EE8" w:rsidP="00CA4573">
      <w:pPr>
        <w:pStyle w:val="Default"/>
        <w:numPr>
          <w:ilvl w:val="0"/>
          <w:numId w:val="66"/>
        </w:numPr>
        <w:spacing w:before="80" w:after="80" w:line="276" w:lineRule="auto"/>
        <w:jc w:val="both"/>
        <w:rPr>
          <w:rFonts w:cs="Arial"/>
          <w:lang w:val="en-US"/>
        </w:rPr>
      </w:pPr>
      <w:r>
        <w:t xml:space="preserve">Setiap orang berhak memperoleh Informasi Publik dengan cara melihat, mengetahui, dan/atau mendapatkan salinan Informasi Publik. </w:t>
      </w:r>
    </w:p>
    <w:p w:rsidR="00B034C9" w:rsidRPr="00B034C9" w:rsidRDefault="00C73EE8" w:rsidP="00CA4573">
      <w:pPr>
        <w:pStyle w:val="Default"/>
        <w:numPr>
          <w:ilvl w:val="0"/>
          <w:numId w:val="66"/>
        </w:numPr>
        <w:spacing w:before="80" w:after="80" w:line="276" w:lineRule="auto"/>
        <w:jc w:val="both"/>
        <w:rPr>
          <w:rFonts w:cs="Arial"/>
          <w:lang w:val="en-US"/>
        </w:rPr>
      </w:pPr>
      <w:r>
        <w:t xml:space="preserve">Dalam memenuhi hak setiap orang untuk memperoleh Informasi Publik sebagaimana dimaksud pada ayat (1), Badan Publik wajib menyusun dan menetapkan Standar Layanan yang terdiri atas: </w:t>
      </w:r>
    </w:p>
    <w:p w:rsidR="00B034C9" w:rsidRPr="00B034C9" w:rsidRDefault="00C73EE8" w:rsidP="00CA4573">
      <w:pPr>
        <w:pStyle w:val="Default"/>
        <w:numPr>
          <w:ilvl w:val="0"/>
          <w:numId w:val="83"/>
        </w:numPr>
        <w:spacing w:before="80" w:after="80" w:line="276" w:lineRule="auto"/>
        <w:jc w:val="both"/>
        <w:rPr>
          <w:rFonts w:cs="Arial"/>
          <w:lang w:val="en-US"/>
        </w:rPr>
      </w:pPr>
      <w:r>
        <w:t xml:space="preserve">Standar Pengumuman; </w:t>
      </w:r>
    </w:p>
    <w:p w:rsidR="00B034C9" w:rsidRPr="00B034C9" w:rsidRDefault="00C73EE8" w:rsidP="00CA4573">
      <w:pPr>
        <w:pStyle w:val="Default"/>
        <w:numPr>
          <w:ilvl w:val="0"/>
          <w:numId w:val="83"/>
        </w:numPr>
        <w:spacing w:before="80" w:after="80" w:line="276" w:lineRule="auto"/>
        <w:jc w:val="both"/>
        <w:rPr>
          <w:rFonts w:cs="Arial"/>
          <w:lang w:val="en-US"/>
        </w:rPr>
      </w:pPr>
      <w:r>
        <w:t xml:space="preserve">Standar Permintaan Informasi Publik; </w:t>
      </w:r>
    </w:p>
    <w:p w:rsidR="00B034C9" w:rsidRPr="00B034C9" w:rsidRDefault="00C73EE8" w:rsidP="00CA4573">
      <w:pPr>
        <w:pStyle w:val="Default"/>
        <w:numPr>
          <w:ilvl w:val="0"/>
          <w:numId w:val="83"/>
        </w:numPr>
        <w:spacing w:before="80" w:after="80" w:line="276" w:lineRule="auto"/>
        <w:jc w:val="both"/>
        <w:rPr>
          <w:rFonts w:cs="Arial"/>
          <w:lang w:val="en-US"/>
        </w:rPr>
      </w:pPr>
      <w:r>
        <w:t xml:space="preserve">Standar Pengajuan Keberatan; </w:t>
      </w:r>
    </w:p>
    <w:p w:rsidR="00B034C9" w:rsidRPr="00B034C9" w:rsidRDefault="00C73EE8" w:rsidP="00CA4573">
      <w:pPr>
        <w:pStyle w:val="Default"/>
        <w:numPr>
          <w:ilvl w:val="0"/>
          <w:numId w:val="83"/>
        </w:numPr>
        <w:spacing w:before="80" w:after="80" w:line="276" w:lineRule="auto"/>
        <w:jc w:val="both"/>
        <w:rPr>
          <w:rFonts w:cs="Arial"/>
          <w:lang w:val="en-US"/>
        </w:rPr>
      </w:pPr>
      <w:r>
        <w:t xml:space="preserve">Standar Penetapan dan Pemutakhiran Daftar Informasi Publik; </w:t>
      </w:r>
    </w:p>
    <w:p w:rsidR="00B034C9" w:rsidRPr="00B034C9" w:rsidRDefault="00C73EE8" w:rsidP="00CA4573">
      <w:pPr>
        <w:pStyle w:val="Default"/>
        <w:numPr>
          <w:ilvl w:val="0"/>
          <w:numId w:val="83"/>
        </w:numPr>
        <w:spacing w:before="80" w:after="80" w:line="276" w:lineRule="auto"/>
        <w:jc w:val="both"/>
        <w:rPr>
          <w:rFonts w:cs="Arial"/>
          <w:lang w:val="en-US"/>
        </w:rPr>
      </w:pPr>
      <w:r>
        <w:t xml:space="preserve">Standar Pendokumentasian Informasi Publik; </w:t>
      </w:r>
    </w:p>
    <w:p w:rsidR="00B034C9" w:rsidRPr="00B034C9" w:rsidRDefault="00C73EE8" w:rsidP="00CA4573">
      <w:pPr>
        <w:pStyle w:val="Default"/>
        <w:numPr>
          <w:ilvl w:val="0"/>
          <w:numId w:val="83"/>
        </w:numPr>
        <w:spacing w:before="80" w:after="80" w:line="276" w:lineRule="auto"/>
        <w:jc w:val="both"/>
        <w:rPr>
          <w:rFonts w:cs="Arial"/>
          <w:lang w:val="en-US"/>
        </w:rPr>
      </w:pPr>
      <w:r>
        <w:t xml:space="preserve">Standar Maklumat Pelayanan; dan </w:t>
      </w:r>
    </w:p>
    <w:p w:rsidR="00C73EE8" w:rsidRPr="00C73EE8" w:rsidRDefault="00C73EE8" w:rsidP="00CA4573">
      <w:pPr>
        <w:pStyle w:val="Default"/>
        <w:numPr>
          <w:ilvl w:val="0"/>
          <w:numId w:val="83"/>
        </w:numPr>
        <w:spacing w:before="80" w:after="80" w:line="276" w:lineRule="auto"/>
        <w:jc w:val="both"/>
        <w:rPr>
          <w:rFonts w:cs="Arial"/>
          <w:lang w:val="en-US"/>
        </w:rPr>
      </w:pPr>
      <w:r>
        <w:t xml:space="preserve">Standar Pengujian Konsekuensi; </w:t>
      </w:r>
    </w:p>
    <w:p w:rsidR="00C73EE8" w:rsidRPr="00C73EE8" w:rsidRDefault="00C73EE8" w:rsidP="00CA4573">
      <w:pPr>
        <w:pStyle w:val="Default"/>
        <w:numPr>
          <w:ilvl w:val="0"/>
          <w:numId w:val="66"/>
        </w:numPr>
        <w:spacing w:before="80" w:after="80" w:line="276" w:lineRule="auto"/>
        <w:jc w:val="both"/>
        <w:rPr>
          <w:rFonts w:cs="Arial"/>
          <w:lang w:val="en-US"/>
        </w:rPr>
      </w:pPr>
      <w:r>
        <w:t xml:space="preserve">Standar Prosedur Operasional sebagaimana dimaksud pada ayat (2) wajib diumumkan dan disebarluaskan. </w:t>
      </w:r>
    </w:p>
    <w:p w:rsidR="00C73EE8" w:rsidRDefault="00C73EE8" w:rsidP="007D454F">
      <w:pPr>
        <w:pStyle w:val="Default"/>
        <w:spacing w:before="80" w:after="80" w:line="276" w:lineRule="auto"/>
        <w:ind w:left="2160"/>
        <w:jc w:val="both"/>
        <w:rPr>
          <w:lang w:val="en-US"/>
        </w:rPr>
      </w:pPr>
    </w:p>
    <w:p w:rsidR="00C73EE8" w:rsidRDefault="00C73EE8" w:rsidP="007D454F">
      <w:pPr>
        <w:pStyle w:val="Default"/>
        <w:spacing w:before="80" w:after="80" w:line="276" w:lineRule="auto"/>
        <w:ind w:left="1890"/>
        <w:jc w:val="center"/>
        <w:rPr>
          <w:lang w:val="en-US"/>
        </w:rPr>
      </w:pPr>
      <w:r>
        <w:lastRenderedPageBreak/>
        <w:t>Bagian Kedua</w:t>
      </w:r>
    </w:p>
    <w:p w:rsidR="00C73EE8" w:rsidRDefault="00C73EE8" w:rsidP="007D454F">
      <w:pPr>
        <w:pStyle w:val="Default"/>
        <w:spacing w:before="80" w:after="80" w:line="276" w:lineRule="auto"/>
        <w:ind w:left="1890"/>
        <w:jc w:val="center"/>
        <w:rPr>
          <w:lang w:val="en-US"/>
        </w:rPr>
      </w:pPr>
      <w:r>
        <w:t>Standar Pengumuman</w:t>
      </w:r>
    </w:p>
    <w:p w:rsidR="00C73EE8" w:rsidRPr="00A11B01" w:rsidRDefault="00A11B01" w:rsidP="007D454F">
      <w:pPr>
        <w:pStyle w:val="Default"/>
        <w:spacing w:before="80" w:after="80" w:line="276" w:lineRule="auto"/>
        <w:ind w:left="1890"/>
        <w:jc w:val="center"/>
        <w:rPr>
          <w:lang w:val="en-US"/>
        </w:rPr>
      </w:pPr>
      <w:r>
        <w:t>Pasal 2</w:t>
      </w:r>
      <w:r>
        <w:rPr>
          <w:lang w:val="en-US"/>
        </w:rPr>
        <w:t>9</w:t>
      </w:r>
    </w:p>
    <w:p w:rsidR="00C73EE8" w:rsidRPr="00C73EE8" w:rsidRDefault="00C73EE8" w:rsidP="00CA4573">
      <w:pPr>
        <w:pStyle w:val="Default"/>
        <w:numPr>
          <w:ilvl w:val="0"/>
          <w:numId w:val="67"/>
        </w:numPr>
        <w:spacing w:before="80" w:after="80" w:line="276" w:lineRule="auto"/>
        <w:jc w:val="both"/>
        <w:rPr>
          <w:rFonts w:cs="Arial"/>
          <w:lang w:val="en-US"/>
        </w:rPr>
      </w:pPr>
      <w:r>
        <w:t>Badan Publik wajib mengumumkan Informasi sebagaimana dimaksud dalam Pasal 1</w:t>
      </w:r>
      <w:r>
        <w:rPr>
          <w:lang w:val="en-US"/>
        </w:rPr>
        <w:t>6</w:t>
      </w:r>
      <w:r>
        <w:t xml:space="preserve"> ayat (1). </w:t>
      </w:r>
    </w:p>
    <w:p w:rsidR="0099679F" w:rsidRPr="0099679F" w:rsidRDefault="00C73EE8" w:rsidP="00CA4573">
      <w:pPr>
        <w:pStyle w:val="Default"/>
        <w:numPr>
          <w:ilvl w:val="0"/>
          <w:numId w:val="67"/>
        </w:numPr>
        <w:spacing w:before="80" w:after="80" w:line="276" w:lineRule="auto"/>
        <w:jc w:val="both"/>
        <w:rPr>
          <w:rFonts w:cs="Arial"/>
          <w:lang w:val="en-US"/>
        </w:rPr>
      </w:pPr>
      <w:r>
        <w:t xml:space="preserve">Pengumuman Informasi sebagaimana dimaksud pada ayat (1) wajib: </w:t>
      </w:r>
    </w:p>
    <w:p w:rsidR="0099679F" w:rsidRPr="0099679F" w:rsidRDefault="00C73EE8" w:rsidP="00CA4573">
      <w:pPr>
        <w:pStyle w:val="Default"/>
        <w:numPr>
          <w:ilvl w:val="0"/>
          <w:numId w:val="68"/>
        </w:numPr>
        <w:spacing w:before="80" w:after="80" w:line="276" w:lineRule="auto"/>
        <w:jc w:val="both"/>
        <w:rPr>
          <w:rFonts w:cs="Arial"/>
          <w:lang w:val="en-US"/>
        </w:rPr>
      </w:pPr>
      <w:r>
        <w:t xml:space="preserve">menggunakan bahasa Indonesia yang baik dan benar; </w:t>
      </w:r>
    </w:p>
    <w:p w:rsidR="0099679F" w:rsidRPr="0099679F" w:rsidRDefault="00C73EE8" w:rsidP="00CA4573">
      <w:pPr>
        <w:pStyle w:val="Default"/>
        <w:numPr>
          <w:ilvl w:val="0"/>
          <w:numId w:val="68"/>
        </w:numPr>
        <w:spacing w:before="80" w:after="80" w:line="276" w:lineRule="auto"/>
        <w:jc w:val="both"/>
        <w:rPr>
          <w:rFonts w:cs="Arial"/>
          <w:lang w:val="en-US"/>
        </w:rPr>
      </w:pPr>
      <w:r>
        <w:t xml:space="preserve">mudah dipahami; dan </w:t>
      </w:r>
    </w:p>
    <w:p w:rsidR="00C73EE8" w:rsidRPr="00C73EE8" w:rsidRDefault="00C73EE8" w:rsidP="00CA4573">
      <w:pPr>
        <w:pStyle w:val="Default"/>
        <w:numPr>
          <w:ilvl w:val="0"/>
          <w:numId w:val="68"/>
        </w:numPr>
        <w:spacing w:before="80" w:after="80" w:line="276" w:lineRule="auto"/>
        <w:jc w:val="both"/>
        <w:rPr>
          <w:rFonts w:cs="Arial"/>
          <w:lang w:val="en-US"/>
        </w:rPr>
      </w:pPr>
      <w:r>
        <w:t xml:space="preserve">mempertimbangkan penggunaan bahasa yang digunakan penduduk setempat. </w:t>
      </w:r>
    </w:p>
    <w:p w:rsidR="0099679F" w:rsidRPr="0099679F" w:rsidRDefault="00C73EE8" w:rsidP="00CA4573">
      <w:pPr>
        <w:pStyle w:val="Default"/>
        <w:numPr>
          <w:ilvl w:val="0"/>
          <w:numId w:val="67"/>
        </w:numPr>
        <w:spacing w:before="80" w:after="80" w:line="276" w:lineRule="auto"/>
        <w:jc w:val="both"/>
        <w:rPr>
          <w:rFonts w:cs="Arial"/>
          <w:lang w:val="en-US"/>
        </w:rPr>
      </w:pPr>
      <w:r>
        <w:t xml:space="preserve">Pengumuman sebagaimana dimaksud pada ayat (1) disebarluaskan melalui: </w:t>
      </w:r>
    </w:p>
    <w:p w:rsidR="0099679F" w:rsidRPr="0099679F" w:rsidRDefault="00C73EE8" w:rsidP="00CA4573">
      <w:pPr>
        <w:pStyle w:val="Default"/>
        <w:numPr>
          <w:ilvl w:val="0"/>
          <w:numId w:val="69"/>
        </w:numPr>
        <w:spacing w:before="80" w:after="80" w:line="276" w:lineRule="auto"/>
        <w:jc w:val="both"/>
        <w:rPr>
          <w:rFonts w:cs="Arial"/>
          <w:lang w:val="en-US"/>
        </w:rPr>
      </w:pPr>
      <w:r>
        <w:t xml:space="preserve">papan pengumuman; </w:t>
      </w:r>
    </w:p>
    <w:p w:rsidR="0099679F" w:rsidRPr="0099679F" w:rsidRDefault="00C73EE8" w:rsidP="00CA4573">
      <w:pPr>
        <w:pStyle w:val="Default"/>
        <w:numPr>
          <w:ilvl w:val="0"/>
          <w:numId w:val="69"/>
        </w:numPr>
        <w:spacing w:before="80" w:after="80" w:line="276" w:lineRule="auto"/>
        <w:jc w:val="both"/>
        <w:rPr>
          <w:rFonts w:cs="Arial"/>
          <w:lang w:val="en-US"/>
        </w:rPr>
      </w:pPr>
      <w:r>
        <w:t xml:space="preserve">laman resmi (Website) PPID dan/atau Badan Publik; </w:t>
      </w:r>
    </w:p>
    <w:p w:rsidR="0099679F" w:rsidRPr="0099679F" w:rsidRDefault="00C73EE8" w:rsidP="00CA4573">
      <w:pPr>
        <w:pStyle w:val="Default"/>
        <w:numPr>
          <w:ilvl w:val="0"/>
          <w:numId w:val="69"/>
        </w:numPr>
        <w:spacing w:before="80" w:after="80" w:line="276" w:lineRule="auto"/>
        <w:jc w:val="both"/>
        <w:rPr>
          <w:rFonts w:cs="Arial"/>
          <w:lang w:val="en-US"/>
        </w:rPr>
      </w:pPr>
      <w:r>
        <w:t xml:space="preserve">media sosial PPID dan/atau Badan Publik; </w:t>
      </w:r>
    </w:p>
    <w:p w:rsidR="0099679F" w:rsidRPr="0099679F" w:rsidRDefault="00C73EE8" w:rsidP="00CA4573">
      <w:pPr>
        <w:pStyle w:val="Default"/>
        <w:numPr>
          <w:ilvl w:val="0"/>
          <w:numId w:val="69"/>
        </w:numPr>
        <w:spacing w:before="80" w:after="80" w:line="276" w:lineRule="auto"/>
        <w:jc w:val="both"/>
        <w:rPr>
          <w:rFonts w:cs="Arial"/>
          <w:lang w:val="en-US"/>
        </w:rPr>
      </w:pPr>
      <w:r>
        <w:t xml:space="preserve">Portal Satu Data Indonesia; dan/atau </w:t>
      </w:r>
    </w:p>
    <w:p w:rsidR="00C73EE8" w:rsidRPr="00C73EE8" w:rsidRDefault="00C73EE8" w:rsidP="00CA4573">
      <w:pPr>
        <w:pStyle w:val="Default"/>
        <w:numPr>
          <w:ilvl w:val="0"/>
          <w:numId w:val="69"/>
        </w:numPr>
        <w:spacing w:before="80" w:after="80" w:line="276" w:lineRule="auto"/>
        <w:jc w:val="both"/>
        <w:rPr>
          <w:rFonts w:cs="Arial"/>
          <w:lang w:val="en-US"/>
        </w:rPr>
      </w:pPr>
      <w:r>
        <w:t xml:space="preserve">Aplikasi berbasis teknologi informasi; </w:t>
      </w:r>
    </w:p>
    <w:p w:rsidR="00C73EE8" w:rsidRPr="00C73EE8" w:rsidRDefault="00C73EE8" w:rsidP="00CA4573">
      <w:pPr>
        <w:pStyle w:val="Default"/>
        <w:numPr>
          <w:ilvl w:val="0"/>
          <w:numId w:val="67"/>
        </w:numPr>
        <w:spacing w:before="80" w:after="80" w:line="276" w:lineRule="auto"/>
        <w:jc w:val="both"/>
        <w:rPr>
          <w:rFonts w:cs="Arial"/>
          <w:lang w:val="en-US"/>
        </w:rPr>
      </w:pPr>
      <w:r>
        <w:t xml:space="preserve">Pengumuman dan penyebarluasan Informasi Publik sebagaimana dimaksud pada ayat (3) wajib memperhatikan Aksesibilitas bagi Penyandang Disabilitas. </w:t>
      </w:r>
    </w:p>
    <w:p w:rsidR="00C73EE8" w:rsidRDefault="00C73EE8" w:rsidP="00CA4573">
      <w:pPr>
        <w:pStyle w:val="Default"/>
        <w:numPr>
          <w:ilvl w:val="0"/>
          <w:numId w:val="67"/>
        </w:numPr>
        <w:spacing w:before="80" w:after="80" w:line="276" w:lineRule="auto"/>
        <w:jc w:val="both"/>
        <w:rPr>
          <w:rFonts w:cs="Arial"/>
          <w:lang w:val="en-US"/>
        </w:rPr>
      </w:pPr>
      <w:r>
        <w:t xml:space="preserve">Pengumuman dan penyebarluasan Informasi Publik sebagaimana dimaksud pada ayat (4) paling sedikit dilengkapi dengan audio, visual, </w:t>
      </w:r>
      <w:r w:rsidR="0051156A">
        <w:rPr>
          <w:lang w:val="en-US"/>
        </w:rPr>
        <w:t xml:space="preserve">audio visual </w:t>
      </w:r>
      <w:r>
        <w:t>dan/atau braille.</w:t>
      </w:r>
    </w:p>
    <w:p w:rsidR="00855307" w:rsidRDefault="00855307" w:rsidP="007D454F">
      <w:pPr>
        <w:pStyle w:val="Default"/>
        <w:spacing w:before="80" w:after="80" w:line="276" w:lineRule="auto"/>
        <w:ind w:left="1800"/>
        <w:jc w:val="center"/>
        <w:rPr>
          <w:lang w:val="en-US"/>
        </w:rPr>
      </w:pPr>
    </w:p>
    <w:p w:rsidR="0051156A" w:rsidRPr="00411CAD" w:rsidRDefault="0051156A" w:rsidP="007D454F">
      <w:pPr>
        <w:pStyle w:val="Default"/>
        <w:spacing w:before="80" w:after="80" w:line="276" w:lineRule="auto"/>
        <w:ind w:left="1800"/>
        <w:jc w:val="center"/>
        <w:rPr>
          <w:lang w:val="en-US"/>
        </w:rPr>
      </w:pPr>
      <w:r>
        <w:t xml:space="preserve">Pasal </w:t>
      </w:r>
      <w:r w:rsidR="00411CAD">
        <w:rPr>
          <w:lang w:val="en-US"/>
        </w:rPr>
        <w:t>30</w:t>
      </w:r>
    </w:p>
    <w:p w:rsidR="0051156A" w:rsidRPr="0051156A" w:rsidRDefault="0051156A" w:rsidP="00CA4573">
      <w:pPr>
        <w:pStyle w:val="Default"/>
        <w:numPr>
          <w:ilvl w:val="0"/>
          <w:numId w:val="70"/>
        </w:numPr>
        <w:spacing w:before="80" w:after="80" w:line="276" w:lineRule="auto"/>
        <w:jc w:val="both"/>
        <w:rPr>
          <w:rFonts w:cs="Arial"/>
          <w:lang w:val="en-US"/>
        </w:rPr>
      </w:pPr>
      <w:r>
        <w:t xml:space="preserve">Badan Publik dilarang menunda mengumumkan Informasi yang wajib diumumkan secara serta merta kepada publik. </w:t>
      </w:r>
    </w:p>
    <w:p w:rsidR="0051156A" w:rsidRPr="0051156A" w:rsidRDefault="0051156A" w:rsidP="00CA4573">
      <w:pPr>
        <w:pStyle w:val="Default"/>
        <w:numPr>
          <w:ilvl w:val="0"/>
          <w:numId w:val="70"/>
        </w:numPr>
        <w:spacing w:before="80" w:after="80" w:line="276" w:lineRule="auto"/>
        <w:jc w:val="both"/>
        <w:rPr>
          <w:rFonts w:cs="Arial"/>
          <w:lang w:val="en-US"/>
        </w:rPr>
      </w:pPr>
      <w:r>
        <w:t xml:space="preserve">Pengumuman Informasi sebagaimana dimaksud pada ayat (1) wajib: </w:t>
      </w:r>
    </w:p>
    <w:p w:rsidR="0051156A" w:rsidRPr="0051156A" w:rsidRDefault="0051156A" w:rsidP="00CA4573">
      <w:pPr>
        <w:pStyle w:val="Default"/>
        <w:numPr>
          <w:ilvl w:val="0"/>
          <w:numId w:val="71"/>
        </w:numPr>
        <w:spacing w:before="80" w:after="80" w:line="276" w:lineRule="auto"/>
        <w:jc w:val="both"/>
        <w:rPr>
          <w:rFonts w:cs="Arial"/>
          <w:lang w:val="en-US"/>
        </w:rPr>
      </w:pPr>
      <w:r>
        <w:t xml:space="preserve">mengumumkan peristiwa yang mengancam hajat hidup orang banyak yang sedang terjadi; </w:t>
      </w:r>
    </w:p>
    <w:p w:rsidR="0051156A" w:rsidRPr="0051156A" w:rsidRDefault="0051156A" w:rsidP="00CA4573">
      <w:pPr>
        <w:pStyle w:val="Default"/>
        <w:numPr>
          <w:ilvl w:val="0"/>
          <w:numId w:val="71"/>
        </w:numPr>
        <w:spacing w:before="80" w:after="80" w:line="276" w:lineRule="auto"/>
        <w:jc w:val="both"/>
        <w:rPr>
          <w:rFonts w:cs="Arial"/>
          <w:lang w:val="en-US"/>
        </w:rPr>
      </w:pPr>
      <w:r>
        <w:t xml:space="preserve">mengumumkan Informasi tentang prosedur evakuasi keadaaan darurat kepada pihak yang berpotensi terkena dampak; dan </w:t>
      </w:r>
    </w:p>
    <w:p w:rsidR="0051156A" w:rsidRPr="0051156A" w:rsidRDefault="0051156A" w:rsidP="00CA4573">
      <w:pPr>
        <w:pStyle w:val="Default"/>
        <w:numPr>
          <w:ilvl w:val="0"/>
          <w:numId w:val="71"/>
        </w:numPr>
        <w:spacing w:before="80" w:after="80" w:line="276" w:lineRule="auto"/>
        <w:jc w:val="both"/>
        <w:rPr>
          <w:rFonts w:cs="Arial"/>
          <w:lang w:val="en-US"/>
        </w:rPr>
      </w:pPr>
      <w:r>
        <w:t xml:space="preserve">menyediakan sarana dan prasarana penyebarluasan Informasi keadaan darurat. </w:t>
      </w:r>
    </w:p>
    <w:p w:rsidR="00411CAD" w:rsidRDefault="00411CAD" w:rsidP="007D454F">
      <w:pPr>
        <w:pStyle w:val="Default"/>
        <w:spacing w:before="80" w:after="80" w:line="276" w:lineRule="auto"/>
        <w:ind w:left="1800"/>
        <w:jc w:val="center"/>
        <w:rPr>
          <w:lang w:val="en-US"/>
        </w:rPr>
      </w:pPr>
    </w:p>
    <w:p w:rsidR="0051156A" w:rsidRPr="00411CAD" w:rsidRDefault="0051156A" w:rsidP="007D454F">
      <w:pPr>
        <w:pStyle w:val="Default"/>
        <w:spacing w:before="80" w:after="80" w:line="276" w:lineRule="auto"/>
        <w:ind w:left="1800"/>
        <w:jc w:val="center"/>
        <w:rPr>
          <w:lang w:val="en-US"/>
        </w:rPr>
      </w:pPr>
      <w:r>
        <w:t xml:space="preserve">Pasal </w:t>
      </w:r>
      <w:r w:rsidR="00411CAD">
        <w:rPr>
          <w:lang w:val="en-US"/>
        </w:rPr>
        <w:t>31</w:t>
      </w:r>
    </w:p>
    <w:p w:rsidR="00085413" w:rsidRDefault="0051156A" w:rsidP="007D454F">
      <w:pPr>
        <w:pStyle w:val="Default"/>
        <w:spacing w:before="80" w:after="80" w:line="276" w:lineRule="auto"/>
        <w:ind w:left="1800"/>
        <w:jc w:val="both"/>
        <w:rPr>
          <w:lang w:val="en-US"/>
        </w:rPr>
      </w:pPr>
      <w:r>
        <w:t xml:space="preserve">Badan Publik yang berwenang memberikan izin dan/atau membuat perjanjian dengan pihak ketiga terhadap suatu kegiatan yang berpotensi mengancam hajat hidup orang banyak serta ketertiban umum wajib: </w:t>
      </w:r>
    </w:p>
    <w:p w:rsidR="00085413" w:rsidRDefault="0051156A" w:rsidP="00CA4573">
      <w:pPr>
        <w:pStyle w:val="Default"/>
        <w:numPr>
          <w:ilvl w:val="0"/>
          <w:numId w:val="73"/>
        </w:numPr>
        <w:spacing w:before="80" w:after="80" w:line="276" w:lineRule="auto"/>
        <w:jc w:val="both"/>
        <w:rPr>
          <w:lang w:val="en-US"/>
        </w:rPr>
      </w:pPr>
      <w:r>
        <w:lastRenderedPageBreak/>
        <w:t xml:space="preserve">mengumumkan potensi peristiwa yang mengancam hajat hidup orang banyak; </w:t>
      </w:r>
    </w:p>
    <w:p w:rsidR="00085413" w:rsidRDefault="0051156A" w:rsidP="00CA4573">
      <w:pPr>
        <w:pStyle w:val="Default"/>
        <w:numPr>
          <w:ilvl w:val="0"/>
          <w:numId w:val="73"/>
        </w:numPr>
        <w:spacing w:before="80" w:after="80" w:line="276" w:lineRule="auto"/>
        <w:jc w:val="both"/>
        <w:rPr>
          <w:lang w:val="en-US"/>
        </w:rPr>
      </w:pPr>
      <w:r>
        <w:t xml:space="preserve">mengumumkan prosedur evakuasi keadaaan darurat kepada pihak yang berpotensi terkena dampak; dan </w:t>
      </w:r>
    </w:p>
    <w:p w:rsidR="0051156A" w:rsidRDefault="0051156A" w:rsidP="00CA4573">
      <w:pPr>
        <w:pStyle w:val="Default"/>
        <w:numPr>
          <w:ilvl w:val="0"/>
          <w:numId w:val="73"/>
        </w:numPr>
        <w:spacing w:before="80" w:after="80" w:line="276" w:lineRule="auto"/>
        <w:jc w:val="both"/>
        <w:rPr>
          <w:lang w:val="en-US"/>
        </w:rPr>
      </w:pPr>
      <w:r>
        <w:t xml:space="preserve">menyediakan sarana dan prasarana penyebarluasan Informasi keadaan darurat. </w:t>
      </w:r>
    </w:p>
    <w:p w:rsidR="00085413" w:rsidRDefault="00085413" w:rsidP="007D454F">
      <w:pPr>
        <w:pStyle w:val="Default"/>
        <w:spacing w:before="80" w:after="80" w:line="276" w:lineRule="auto"/>
        <w:ind w:left="1800"/>
        <w:jc w:val="center"/>
        <w:rPr>
          <w:lang w:val="en-US"/>
        </w:rPr>
      </w:pPr>
    </w:p>
    <w:p w:rsidR="0051156A" w:rsidRDefault="0051156A" w:rsidP="007D454F">
      <w:pPr>
        <w:pStyle w:val="Default"/>
        <w:spacing w:before="80" w:after="80" w:line="276" w:lineRule="auto"/>
        <w:ind w:left="1800"/>
        <w:jc w:val="center"/>
        <w:rPr>
          <w:lang w:val="en-US"/>
        </w:rPr>
      </w:pPr>
      <w:r>
        <w:t>Bagian Ketiga</w:t>
      </w:r>
    </w:p>
    <w:p w:rsidR="0051156A" w:rsidRDefault="0051156A" w:rsidP="007D454F">
      <w:pPr>
        <w:pStyle w:val="Default"/>
        <w:spacing w:before="80" w:after="80" w:line="276" w:lineRule="auto"/>
        <w:ind w:left="1800"/>
        <w:jc w:val="center"/>
        <w:rPr>
          <w:lang w:val="en-US"/>
        </w:rPr>
      </w:pPr>
      <w:r>
        <w:t>Standar Permintaan Informasi</w:t>
      </w:r>
    </w:p>
    <w:p w:rsidR="0051156A" w:rsidRDefault="0051156A" w:rsidP="007D454F">
      <w:pPr>
        <w:pStyle w:val="Default"/>
        <w:spacing w:before="80" w:after="80" w:line="276" w:lineRule="auto"/>
        <w:ind w:left="1800"/>
        <w:jc w:val="center"/>
        <w:rPr>
          <w:lang w:val="en-US"/>
        </w:rPr>
      </w:pPr>
      <w:r>
        <w:t xml:space="preserve">Pasal </w:t>
      </w:r>
      <w:r w:rsidR="00085413">
        <w:rPr>
          <w:lang w:val="en-US"/>
        </w:rPr>
        <w:t>32</w:t>
      </w:r>
    </w:p>
    <w:p w:rsidR="0051156A" w:rsidRPr="0051156A" w:rsidRDefault="0051156A" w:rsidP="00CA4573">
      <w:pPr>
        <w:pStyle w:val="Default"/>
        <w:numPr>
          <w:ilvl w:val="0"/>
          <w:numId w:val="72"/>
        </w:numPr>
        <w:spacing w:before="80" w:after="80" w:line="276" w:lineRule="auto"/>
        <w:jc w:val="both"/>
        <w:rPr>
          <w:rFonts w:cs="Arial"/>
          <w:lang w:val="en-US"/>
        </w:rPr>
      </w:pPr>
      <w:r>
        <w:t xml:space="preserve">Pemohon Informasi Publik dapat mengajukan Permintaan Informasi Publik kepada Badan Publik dan/atau melalui PPID.  </w:t>
      </w:r>
    </w:p>
    <w:p w:rsidR="00411CAD" w:rsidRPr="00411CAD" w:rsidRDefault="0051156A" w:rsidP="00CA4573">
      <w:pPr>
        <w:pStyle w:val="Default"/>
        <w:numPr>
          <w:ilvl w:val="0"/>
          <w:numId w:val="72"/>
        </w:numPr>
        <w:spacing w:before="80" w:after="80" w:line="276" w:lineRule="auto"/>
        <w:jc w:val="both"/>
        <w:rPr>
          <w:rFonts w:cs="Arial"/>
          <w:lang w:val="en-US"/>
        </w:rPr>
      </w:pPr>
      <w:r>
        <w:t>Pemohon Informasi Publik wajib melam</w:t>
      </w:r>
      <w:r w:rsidR="00411CAD">
        <w:t xml:space="preserve">pirkan identitas pada saat mengajukan Permintaan Informasi Publik kepada Badan Publik melalui PPID sesuai dengan ketentuan peraturan perundang- undangan. </w:t>
      </w:r>
    </w:p>
    <w:p w:rsidR="00411CAD" w:rsidRPr="00411CAD" w:rsidRDefault="00411CAD" w:rsidP="00CA4573">
      <w:pPr>
        <w:pStyle w:val="Default"/>
        <w:numPr>
          <w:ilvl w:val="0"/>
          <w:numId w:val="72"/>
        </w:numPr>
        <w:spacing w:before="80" w:after="80" w:line="276" w:lineRule="auto"/>
        <w:jc w:val="both"/>
        <w:rPr>
          <w:rFonts w:cs="Arial"/>
          <w:lang w:val="en-US"/>
        </w:rPr>
      </w:pPr>
      <w:r>
        <w:t xml:space="preserve">Pemohon Informasi Publik orang perorangan paling sedikit melampirkan fotokopi kartu tanda penduduk atau surat keterangan kependudukan dari Dinas Kependudukan dan Catatan Sipil setempat. </w:t>
      </w:r>
    </w:p>
    <w:p w:rsidR="00411CAD" w:rsidRPr="00411CAD" w:rsidRDefault="00411CAD" w:rsidP="00CA4573">
      <w:pPr>
        <w:pStyle w:val="Default"/>
        <w:numPr>
          <w:ilvl w:val="0"/>
          <w:numId w:val="72"/>
        </w:numPr>
        <w:spacing w:before="80" w:after="80" w:line="276" w:lineRule="auto"/>
        <w:jc w:val="both"/>
        <w:rPr>
          <w:rFonts w:cs="Arial"/>
          <w:lang w:val="en-US"/>
        </w:rPr>
      </w:pPr>
      <w:r>
        <w:t xml:space="preserve">Pemohon Informasi Publik Badan Hukum paling sedikit melampirkan fotokopi akta pendirian badan hukum yang telah mendapat pengesahan dari Kementerian Hukum dan Hak Asasi Manusia. </w:t>
      </w:r>
    </w:p>
    <w:p w:rsidR="00411CAD" w:rsidRPr="00411CAD" w:rsidRDefault="00411CAD" w:rsidP="00CA4573">
      <w:pPr>
        <w:pStyle w:val="Default"/>
        <w:numPr>
          <w:ilvl w:val="0"/>
          <w:numId w:val="72"/>
        </w:numPr>
        <w:spacing w:before="80" w:after="80" w:line="276" w:lineRule="auto"/>
        <w:jc w:val="both"/>
        <w:rPr>
          <w:rFonts w:cs="Arial"/>
          <w:lang w:val="en-US"/>
        </w:rPr>
      </w:pPr>
      <w:r>
        <w:t xml:space="preserve">Pemohon kelompok orang harus melampirkan surat kuasa dan fotokopi kartu tanda penduduk atau surat keterangan kependudukan pemberi kuasa. </w:t>
      </w:r>
    </w:p>
    <w:p w:rsidR="00411CAD" w:rsidRPr="00411CAD" w:rsidRDefault="00411CAD" w:rsidP="00CA4573">
      <w:pPr>
        <w:pStyle w:val="Default"/>
        <w:numPr>
          <w:ilvl w:val="0"/>
          <w:numId w:val="72"/>
        </w:numPr>
        <w:spacing w:before="80" w:after="80" w:line="276" w:lineRule="auto"/>
        <w:jc w:val="both"/>
        <w:rPr>
          <w:rFonts w:cs="Arial"/>
          <w:lang w:val="en-US"/>
        </w:rPr>
      </w:pPr>
      <w:r>
        <w:t xml:space="preserve">Permintaan Informasi Publik sebagaimana dimaksud pada ayat (1) dapat dikuasakan kepada pihak lain yang cakap di hadapan hukum. </w:t>
      </w:r>
    </w:p>
    <w:p w:rsidR="00411CAD" w:rsidRPr="00411CAD" w:rsidRDefault="00411CAD" w:rsidP="00CA4573">
      <w:pPr>
        <w:pStyle w:val="Default"/>
        <w:numPr>
          <w:ilvl w:val="0"/>
          <w:numId w:val="72"/>
        </w:numPr>
        <w:spacing w:before="80" w:after="80" w:line="276" w:lineRule="auto"/>
        <w:jc w:val="both"/>
        <w:rPr>
          <w:rFonts w:cs="Arial"/>
          <w:lang w:val="en-US"/>
        </w:rPr>
      </w:pPr>
      <w:r>
        <w:t xml:space="preserve">Dalam hal Permintaan Infomasi Publik dikuasakan kepada pihak lain sebagaimana dimaksud pada ayat (6), Permintaan Informasi Publik harus disertai surat kuasa khusus dengan dibubuhi meterai yang cukup sesuai dengan ketentuan perundang- undangan. </w:t>
      </w:r>
    </w:p>
    <w:p w:rsidR="00411CAD" w:rsidRPr="00411CAD" w:rsidRDefault="00411CAD" w:rsidP="00CA4573">
      <w:pPr>
        <w:pStyle w:val="Default"/>
        <w:numPr>
          <w:ilvl w:val="0"/>
          <w:numId w:val="72"/>
        </w:numPr>
        <w:spacing w:before="80" w:after="80" w:line="276" w:lineRule="auto"/>
        <w:jc w:val="both"/>
        <w:rPr>
          <w:rFonts w:cs="Arial"/>
          <w:lang w:val="en-US"/>
        </w:rPr>
      </w:pPr>
      <w:r>
        <w:t xml:space="preserve">Badan Publik wajib menyediakan sarana dan prasarana Permintaan Informasi Publik dengan memperhatikan Aksesibilitas bagi Penyandang Disabilitas. </w:t>
      </w:r>
    </w:p>
    <w:p w:rsidR="00C73EE8" w:rsidRDefault="00411CAD" w:rsidP="00CA4573">
      <w:pPr>
        <w:pStyle w:val="Default"/>
        <w:numPr>
          <w:ilvl w:val="0"/>
          <w:numId w:val="72"/>
        </w:numPr>
        <w:spacing w:before="80" w:after="80" w:line="276" w:lineRule="auto"/>
        <w:jc w:val="both"/>
        <w:rPr>
          <w:rFonts w:cs="Arial"/>
          <w:lang w:val="en-US"/>
        </w:rPr>
      </w:pPr>
      <w:r>
        <w:t>Sarana dan prasarana Permintaan Informasi Publik bagi Penyandang Disabilitas sebagaimana dimaksud pada ayat (8) dilaksanakan sesuai dengan ketentuan peraturan perundang</w:t>
      </w:r>
      <w:r w:rsidR="003A0382">
        <w:rPr>
          <w:lang w:val="en-US"/>
        </w:rPr>
        <w:t>-</w:t>
      </w:r>
      <w:r>
        <w:t>undangan.</w:t>
      </w:r>
    </w:p>
    <w:p w:rsidR="003A0382" w:rsidRDefault="003A0382" w:rsidP="007D454F">
      <w:pPr>
        <w:pStyle w:val="Default"/>
        <w:spacing w:before="80" w:after="80" w:line="276" w:lineRule="auto"/>
        <w:ind w:left="1800"/>
        <w:jc w:val="center"/>
        <w:rPr>
          <w:lang w:val="en-US"/>
        </w:rPr>
      </w:pPr>
    </w:p>
    <w:p w:rsidR="003F0FC5" w:rsidRDefault="003F0FC5" w:rsidP="007D454F">
      <w:pPr>
        <w:pStyle w:val="Default"/>
        <w:spacing w:before="80" w:after="80" w:line="276" w:lineRule="auto"/>
        <w:ind w:left="1800"/>
        <w:jc w:val="center"/>
        <w:rPr>
          <w:lang w:val="en-US"/>
        </w:rPr>
      </w:pPr>
    </w:p>
    <w:p w:rsidR="003F0FC5" w:rsidRDefault="003F0FC5" w:rsidP="007D454F">
      <w:pPr>
        <w:pStyle w:val="Default"/>
        <w:spacing w:before="80" w:after="80" w:line="276" w:lineRule="auto"/>
        <w:ind w:left="1800"/>
        <w:jc w:val="center"/>
        <w:rPr>
          <w:lang w:val="en-US"/>
        </w:rPr>
      </w:pPr>
    </w:p>
    <w:p w:rsidR="003F0FC5" w:rsidRDefault="003F0FC5" w:rsidP="007D454F">
      <w:pPr>
        <w:pStyle w:val="Default"/>
        <w:spacing w:before="80" w:after="80" w:line="276" w:lineRule="auto"/>
        <w:ind w:left="1800"/>
        <w:jc w:val="center"/>
        <w:rPr>
          <w:lang w:val="en-US"/>
        </w:rPr>
      </w:pPr>
    </w:p>
    <w:p w:rsidR="005B1E44" w:rsidRPr="00020BA3" w:rsidRDefault="005B1E44" w:rsidP="007D454F">
      <w:pPr>
        <w:pStyle w:val="Default"/>
        <w:spacing w:before="80" w:after="80" w:line="276" w:lineRule="auto"/>
        <w:ind w:left="1800"/>
        <w:jc w:val="center"/>
        <w:rPr>
          <w:lang w:val="en-US"/>
        </w:rPr>
      </w:pPr>
      <w:r>
        <w:lastRenderedPageBreak/>
        <w:t>Pasal</w:t>
      </w:r>
      <w:r w:rsidR="00020BA3">
        <w:rPr>
          <w:lang w:val="en-US"/>
        </w:rPr>
        <w:t xml:space="preserve"> 33</w:t>
      </w:r>
    </w:p>
    <w:p w:rsidR="005B1E44" w:rsidRDefault="005B1E44" w:rsidP="00CA4573">
      <w:pPr>
        <w:pStyle w:val="Default"/>
        <w:numPr>
          <w:ilvl w:val="0"/>
          <w:numId w:val="74"/>
        </w:numPr>
        <w:spacing w:before="80" w:after="80" w:line="276" w:lineRule="auto"/>
        <w:jc w:val="both"/>
        <w:rPr>
          <w:lang w:val="en-US"/>
        </w:rPr>
      </w:pPr>
      <w:r>
        <w:t xml:space="preserve">Permintaan Informasi Publik sebagaimana dimaksud dalam Pasal </w:t>
      </w:r>
      <w:r w:rsidR="00020BA3">
        <w:rPr>
          <w:lang w:val="en-US"/>
        </w:rPr>
        <w:t>32</w:t>
      </w:r>
      <w:r>
        <w:t xml:space="preserve"> ayat (1) diajukan secara tertulis melalui media elektronik dan/atau nonelektronik. </w:t>
      </w:r>
    </w:p>
    <w:p w:rsidR="005B1E44" w:rsidRDefault="005B1E44" w:rsidP="00CA4573">
      <w:pPr>
        <w:pStyle w:val="Default"/>
        <w:numPr>
          <w:ilvl w:val="0"/>
          <w:numId w:val="74"/>
        </w:numPr>
        <w:spacing w:before="80" w:after="80" w:line="276" w:lineRule="auto"/>
        <w:jc w:val="both"/>
        <w:rPr>
          <w:lang w:val="en-US"/>
        </w:rPr>
      </w:pPr>
      <w:r>
        <w:t xml:space="preserve">Permintaan Informasi Publik sebagaimana dimaksud pada ayat (1) dilakukan dengan cara: </w:t>
      </w:r>
    </w:p>
    <w:p w:rsidR="005B1E44" w:rsidRDefault="005B1E44" w:rsidP="00CA4573">
      <w:pPr>
        <w:pStyle w:val="Default"/>
        <w:numPr>
          <w:ilvl w:val="0"/>
          <w:numId w:val="75"/>
        </w:numPr>
        <w:spacing w:before="80" w:after="80" w:line="276" w:lineRule="auto"/>
        <w:jc w:val="both"/>
        <w:rPr>
          <w:lang w:val="en-US"/>
        </w:rPr>
      </w:pPr>
      <w:r>
        <w:t xml:space="preserve">tertulis dengan datang langsung kepada Badan Publik; atau </w:t>
      </w:r>
    </w:p>
    <w:p w:rsidR="005B1E44" w:rsidRDefault="005B1E44" w:rsidP="00CA4573">
      <w:pPr>
        <w:pStyle w:val="Default"/>
        <w:numPr>
          <w:ilvl w:val="0"/>
          <w:numId w:val="75"/>
        </w:numPr>
        <w:spacing w:before="80" w:after="80" w:line="276" w:lineRule="auto"/>
        <w:jc w:val="both"/>
        <w:rPr>
          <w:lang w:val="en-US"/>
        </w:rPr>
      </w:pPr>
      <w:r>
        <w:t xml:space="preserve">tertulis yang dikirimkan melalui surat elektronik (email). </w:t>
      </w:r>
    </w:p>
    <w:p w:rsidR="00B034C9" w:rsidRDefault="00B034C9" w:rsidP="00CA4573">
      <w:pPr>
        <w:pStyle w:val="Default"/>
        <w:numPr>
          <w:ilvl w:val="0"/>
          <w:numId w:val="74"/>
        </w:numPr>
        <w:spacing w:before="80" w:after="80" w:line="276" w:lineRule="auto"/>
        <w:jc w:val="both"/>
        <w:rPr>
          <w:lang w:val="en-US"/>
        </w:rPr>
      </w:pPr>
      <w:r>
        <w:rPr>
          <w:lang w:val="en-US"/>
        </w:rPr>
        <w:t xml:space="preserve">Ketentuan lebih lanjut mengenai tata </w:t>
      </w:r>
      <w:proofErr w:type="gramStart"/>
      <w:r>
        <w:rPr>
          <w:lang w:val="en-US"/>
        </w:rPr>
        <w:t>cara</w:t>
      </w:r>
      <w:proofErr w:type="gramEnd"/>
      <w:r>
        <w:rPr>
          <w:lang w:val="en-US"/>
        </w:rPr>
        <w:t xml:space="preserve"> permintaan Informasi Publik akan diatur dalam Peraturan Bupati. </w:t>
      </w:r>
    </w:p>
    <w:p w:rsidR="005B1E44" w:rsidRDefault="005B1E44" w:rsidP="007D454F">
      <w:pPr>
        <w:pStyle w:val="Default"/>
        <w:spacing w:before="80" w:after="80" w:line="276" w:lineRule="auto"/>
        <w:ind w:left="1800"/>
        <w:jc w:val="center"/>
        <w:rPr>
          <w:lang w:val="en-US"/>
        </w:rPr>
      </w:pPr>
    </w:p>
    <w:p w:rsidR="00A5633C" w:rsidRPr="00020BA3" w:rsidRDefault="005B1E44" w:rsidP="007D454F">
      <w:pPr>
        <w:pStyle w:val="Default"/>
        <w:spacing w:before="80" w:after="80" w:line="276" w:lineRule="auto"/>
        <w:ind w:left="1800"/>
        <w:jc w:val="center"/>
        <w:rPr>
          <w:lang w:val="en-US"/>
        </w:rPr>
      </w:pPr>
      <w:r>
        <w:t xml:space="preserve">Pasal </w:t>
      </w:r>
      <w:r w:rsidR="003A0382">
        <w:rPr>
          <w:lang w:val="en-US"/>
        </w:rPr>
        <w:t>34</w:t>
      </w:r>
    </w:p>
    <w:p w:rsidR="00A5633C" w:rsidRDefault="005B1E44" w:rsidP="00CA4573">
      <w:pPr>
        <w:pStyle w:val="Default"/>
        <w:numPr>
          <w:ilvl w:val="0"/>
          <w:numId w:val="76"/>
        </w:numPr>
        <w:spacing w:before="80" w:after="80" w:line="276" w:lineRule="auto"/>
        <w:jc w:val="both"/>
        <w:rPr>
          <w:lang w:val="en-US"/>
        </w:rPr>
      </w:pPr>
      <w:r>
        <w:t xml:space="preserve">Dalam hal Permintaan Informasi Publik dikabulkan, PPID memberikan akses bagi Pemohon Informasi Publik untuk melihat dan mengetahui Informasi Publik yang dibutuhkan di tempat yang memadai. </w:t>
      </w:r>
    </w:p>
    <w:p w:rsidR="00A5633C" w:rsidRDefault="005B1E44" w:rsidP="00CA4573">
      <w:pPr>
        <w:pStyle w:val="Default"/>
        <w:numPr>
          <w:ilvl w:val="0"/>
          <w:numId w:val="76"/>
        </w:numPr>
        <w:spacing w:before="80" w:after="80" w:line="276" w:lineRule="auto"/>
        <w:jc w:val="both"/>
        <w:rPr>
          <w:lang w:val="en-US"/>
        </w:rPr>
      </w:pPr>
      <w:r>
        <w:t xml:space="preserve">Dalam hal Pemohon Informasi Publik meminta salinan Informasi Publik sebagaimana dimaksud pada ayat (1), PPID memberikan salinan Informasi Publik yang dibutuhkan dalam bentuk dokumen digital (softcopy) atau dokumen nondigital (hardcopy). </w:t>
      </w:r>
    </w:p>
    <w:p w:rsidR="00722E9B" w:rsidRDefault="005B1E44" w:rsidP="00CA4573">
      <w:pPr>
        <w:pStyle w:val="Default"/>
        <w:numPr>
          <w:ilvl w:val="0"/>
          <w:numId w:val="76"/>
        </w:numPr>
        <w:spacing w:before="80" w:after="80" w:line="276" w:lineRule="auto"/>
        <w:jc w:val="both"/>
        <w:rPr>
          <w:lang w:val="en-US"/>
        </w:rPr>
      </w:pPr>
      <w:r>
        <w:t xml:space="preserve">Pemohon Informasi Publik yang meminta salinan Informasi Publik wajib: </w:t>
      </w:r>
    </w:p>
    <w:p w:rsidR="00722E9B" w:rsidRDefault="005B1E44" w:rsidP="00CA4573">
      <w:pPr>
        <w:pStyle w:val="Default"/>
        <w:numPr>
          <w:ilvl w:val="0"/>
          <w:numId w:val="79"/>
        </w:numPr>
        <w:spacing w:before="80" w:after="80" w:line="276" w:lineRule="auto"/>
        <w:jc w:val="both"/>
        <w:rPr>
          <w:lang w:val="en-US"/>
        </w:rPr>
      </w:pPr>
      <w:r>
        <w:t xml:space="preserve">mengisi formulir permintaan salinan Informasi </w:t>
      </w:r>
      <w:r w:rsidR="00722E9B">
        <w:t>Publik; dan</w:t>
      </w:r>
    </w:p>
    <w:p w:rsidR="00A5633C" w:rsidRDefault="005B1E44" w:rsidP="00CA4573">
      <w:pPr>
        <w:pStyle w:val="Default"/>
        <w:numPr>
          <w:ilvl w:val="0"/>
          <w:numId w:val="79"/>
        </w:numPr>
        <w:spacing w:before="80" w:after="80" w:line="276" w:lineRule="auto"/>
        <w:jc w:val="both"/>
        <w:rPr>
          <w:lang w:val="en-US"/>
        </w:rPr>
      </w:pPr>
      <w:r>
        <w:t xml:space="preserve">membayar atau mengganti biaya salinan Informasi Publik jika dibutuhkan. </w:t>
      </w:r>
    </w:p>
    <w:p w:rsidR="00A5633C" w:rsidRDefault="00A5633C" w:rsidP="007D454F">
      <w:pPr>
        <w:pStyle w:val="Default"/>
        <w:spacing w:before="80" w:after="80" w:line="276" w:lineRule="auto"/>
        <w:ind w:left="1800"/>
        <w:jc w:val="both"/>
        <w:rPr>
          <w:lang w:val="en-US"/>
        </w:rPr>
      </w:pPr>
    </w:p>
    <w:p w:rsidR="00A5633C" w:rsidRPr="00020BA3" w:rsidRDefault="005B1E44" w:rsidP="007D454F">
      <w:pPr>
        <w:pStyle w:val="Default"/>
        <w:spacing w:before="80" w:after="80" w:line="276" w:lineRule="auto"/>
        <w:ind w:left="1800"/>
        <w:jc w:val="center"/>
        <w:rPr>
          <w:lang w:val="en-US"/>
        </w:rPr>
      </w:pPr>
      <w:r>
        <w:t xml:space="preserve">Pasal </w:t>
      </w:r>
      <w:r w:rsidR="003A0382">
        <w:rPr>
          <w:lang w:val="en-US"/>
        </w:rPr>
        <w:t>35</w:t>
      </w:r>
    </w:p>
    <w:p w:rsidR="00722E9B" w:rsidRDefault="005B1E44" w:rsidP="00CA4573">
      <w:pPr>
        <w:pStyle w:val="Default"/>
        <w:numPr>
          <w:ilvl w:val="0"/>
          <w:numId w:val="77"/>
        </w:numPr>
        <w:spacing w:before="80" w:after="80" w:line="276" w:lineRule="auto"/>
        <w:jc w:val="both"/>
        <w:rPr>
          <w:lang w:val="en-US"/>
        </w:rPr>
      </w:pPr>
      <w:r>
        <w:t xml:space="preserve">PPID memberitahukan perpanjangan waktu yang disertai dengan alasan tertulis kepada Pemohon Informasi Publik, dalam hal PPID belum: </w:t>
      </w:r>
    </w:p>
    <w:p w:rsidR="00722E9B" w:rsidRDefault="005B1E44" w:rsidP="00CA4573">
      <w:pPr>
        <w:pStyle w:val="Default"/>
        <w:numPr>
          <w:ilvl w:val="0"/>
          <w:numId w:val="80"/>
        </w:numPr>
        <w:spacing w:before="80" w:after="80" w:line="276" w:lineRule="auto"/>
        <w:jc w:val="both"/>
        <w:rPr>
          <w:lang w:val="en-US"/>
        </w:rPr>
      </w:pPr>
      <w:r>
        <w:t xml:space="preserve">menguasai atau mendokumentasikan Informasi Publik yang diminta; dan/atau </w:t>
      </w:r>
    </w:p>
    <w:p w:rsidR="00A5633C" w:rsidRDefault="005B1E44" w:rsidP="00CA4573">
      <w:pPr>
        <w:pStyle w:val="Default"/>
        <w:numPr>
          <w:ilvl w:val="0"/>
          <w:numId w:val="80"/>
        </w:numPr>
        <w:spacing w:before="80" w:after="80" w:line="276" w:lineRule="auto"/>
        <w:jc w:val="both"/>
        <w:rPr>
          <w:lang w:val="en-US"/>
        </w:rPr>
      </w:pPr>
      <w:r>
        <w:t>dapat memutuskan st</w:t>
      </w:r>
      <w:r w:rsidR="00722E9B">
        <w:t xml:space="preserve">atus Informasi yang dimohon. </w:t>
      </w:r>
    </w:p>
    <w:p w:rsidR="00A5633C" w:rsidRDefault="005B1E44" w:rsidP="00CA4573">
      <w:pPr>
        <w:pStyle w:val="Default"/>
        <w:numPr>
          <w:ilvl w:val="0"/>
          <w:numId w:val="77"/>
        </w:numPr>
        <w:spacing w:before="80" w:after="80" w:line="276" w:lineRule="auto"/>
        <w:jc w:val="both"/>
        <w:rPr>
          <w:lang w:val="en-US"/>
        </w:rPr>
      </w:pPr>
      <w:r>
        <w:t xml:space="preserve">Perpanjangan sebagaimana dimaksud pada ayat (1) dilakukan paling lambat 7 (tujuh) hari sejak jangka waktu pemberitahuan tertulis dan tidak dapat diperpanjang lagi. </w:t>
      </w:r>
    </w:p>
    <w:p w:rsidR="00722E9B" w:rsidRDefault="00722E9B" w:rsidP="007D454F">
      <w:pPr>
        <w:pStyle w:val="Default"/>
        <w:spacing w:before="80" w:after="80" w:line="276" w:lineRule="auto"/>
        <w:ind w:left="1800"/>
        <w:jc w:val="center"/>
        <w:rPr>
          <w:lang w:val="en-US"/>
        </w:rPr>
      </w:pPr>
    </w:p>
    <w:p w:rsidR="00A5633C" w:rsidRPr="00020BA3" w:rsidRDefault="005B1E44" w:rsidP="007D454F">
      <w:pPr>
        <w:pStyle w:val="Default"/>
        <w:spacing w:before="80" w:after="80" w:line="276" w:lineRule="auto"/>
        <w:ind w:left="1800"/>
        <w:jc w:val="center"/>
        <w:rPr>
          <w:lang w:val="en-US"/>
        </w:rPr>
      </w:pPr>
      <w:r>
        <w:t xml:space="preserve">Pasal </w:t>
      </w:r>
      <w:r w:rsidR="003A0382">
        <w:rPr>
          <w:lang w:val="en-US"/>
        </w:rPr>
        <w:t>36</w:t>
      </w:r>
    </w:p>
    <w:p w:rsidR="00A5633C" w:rsidRDefault="005B1E44" w:rsidP="00CA4573">
      <w:pPr>
        <w:pStyle w:val="Default"/>
        <w:numPr>
          <w:ilvl w:val="0"/>
          <w:numId w:val="78"/>
        </w:numPr>
        <w:spacing w:before="80" w:after="80" w:line="276" w:lineRule="auto"/>
        <w:jc w:val="both"/>
        <w:rPr>
          <w:lang w:val="en-US"/>
        </w:rPr>
      </w:pPr>
      <w:r>
        <w:t xml:space="preserve">Badan Publik menetapkan standar biaya Informasi dalam Permintaan Informasi Publik. </w:t>
      </w:r>
    </w:p>
    <w:p w:rsidR="00722E9B" w:rsidRDefault="005B1E44" w:rsidP="00CA4573">
      <w:pPr>
        <w:pStyle w:val="Default"/>
        <w:numPr>
          <w:ilvl w:val="0"/>
          <w:numId w:val="78"/>
        </w:numPr>
        <w:spacing w:before="80" w:after="80" w:line="276" w:lineRule="auto"/>
        <w:jc w:val="both"/>
        <w:rPr>
          <w:lang w:val="en-US"/>
        </w:rPr>
      </w:pPr>
      <w:r>
        <w:t>Penetapan standar biaya sebagaimana dimaksud</w:t>
      </w:r>
      <w:r w:rsidR="00722E9B">
        <w:t xml:space="preserve"> pada ayat (1) didasarkan pada:</w:t>
      </w:r>
    </w:p>
    <w:p w:rsidR="00722E9B" w:rsidRDefault="005B1E44" w:rsidP="00CA4573">
      <w:pPr>
        <w:pStyle w:val="Default"/>
        <w:numPr>
          <w:ilvl w:val="0"/>
          <w:numId w:val="81"/>
        </w:numPr>
        <w:spacing w:before="80" w:after="80" w:line="276" w:lineRule="auto"/>
        <w:jc w:val="both"/>
        <w:rPr>
          <w:lang w:val="en-US"/>
        </w:rPr>
      </w:pPr>
      <w:r>
        <w:t xml:space="preserve">prinsip untuk meringankan Pemohon Informasi Publik.; </w:t>
      </w:r>
    </w:p>
    <w:p w:rsidR="00722E9B" w:rsidRDefault="005B1E44" w:rsidP="00CA4573">
      <w:pPr>
        <w:pStyle w:val="Default"/>
        <w:numPr>
          <w:ilvl w:val="0"/>
          <w:numId w:val="81"/>
        </w:numPr>
        <w:spacing w:before="80" w:after="80" w:line="276" w:lineRule="auto"/>
        <w:jc w:val="both"/>
        <w:rPr>
          <w:lang w:val="en-US"/>
        </w:rPr>
      </w:pPr>
      <w:r>
        <w:lastRenderedPageBreak/>
        <w:t xml:space="preserve">pertimbangan standar biaya yang berlaku umum di wilayah setempat; </w:t>
      </w:r>
    </w:p>
    <w:p w:rsidR="00722E9B" w:rsidRDefault="005B1E44" w:rsidP="00CA4573">
      <w:pPr>
        <w:pStyle w:val="Default"/>
        <w:numPr>
          <w:ilvl w:val="0"/>
          <w:numId w:val="81"/>
        </w:numPr>
        <w:spacing w:before="80" w:after="80" w:line="276" w:lineRule="auto"/>
        <w:jc w:val="both"/>
        <w:rPr>
          <w:lang w:val="en-US"/>
        </w:rPr>
      </w:pPr>
      <w:r>
        <w:t xml:space="preserve">masukan dari masyarakat; dan </w:t>
      </w:r>
    </w:p>
    <w:p w:rsidR="00A5633C" w:rsidRDefault="005B1E44" w:rsidP="00CA4573">
      <w:pPr>
        <w:pStyle w:val="Default"/>
        <w:numPr>
          <w:ilvl w:val="0"/>
          <w:numId w:val="81"/>
        </w:numPr>
        <w:spacing w:before="80" w:after="80" w:line="276" w:lineRule="auto"/>
        <w:jc w:val="both"/>
        <w:rPr>
          <w:lang w:val="en-US"/>
        </w:rPr>
      </w:pPr>
      <w:r>
        <w:t xml:space="preserve">ketentuan peraturan perundang-undangan. </w:t>
      </w:r>
    </w:p>
    <w:p w:rsidR="00722E9B" w:rsidRDefault="005B1E44" w:rsidP="00CA4573">
      <w:pPr>
        <w:pStyle w:val="Default"/>
        <w:numPr>
          <w:ilvl w:val="0"/>
          <w:numId w:val="78"/>
        </w:numPr>
        <w:spacing w:before="80" w:after="80" w:line="276" w:lineRule="auto"/>
        <w:jc w:val="both"/>
        <w:rPr>
          <w:lang w:val="en-US"/>
        </w:rPr>
      </w:pPr>
      <w:r>
        <w:t xml:space="preserve">Penetapan standar biaya Informasi Publik sebagaimana dimaksud pada ayat (1) terdiri atas: </w:t>
      </w:r>
    </w:p>
    <w:p w:rsidR="00722E9B" w:rsidRDefault="005B1E44" w:rsidP="00CA4573">
      <w:pPr>
        <w:pStyle w:val="Default"/>
        <w:numPr>
          <w:ilvl w:val="0"/>
          <w:numId w:val="82"/>
        </w:numPr>
        <w:spacing w:before="80" w:after="80" w:line="276" w:lineRule="auto"/>
        <w:jc w:val="both"/>
        <w:rPr>
          <w:lang w:val="en-US"/>
        </w:rPr>
      </w:pPr>
      <w:r>
        <w:t xml:space="preserve">biaya penyalinan Informasi Publik; dan/atau </w:t>
      </w:r>
    </w:p>
    <w:p w:rsidR="00A5633C" w:rsidRDefault="005B1E44" w:rsidP="00CA4573">
      <w:pPr>
        <w:pStyle w:val="Default"/>
        <w:numPr>
          <w:ilvl w:val="0"/>
          <w:numId w:val="82"/>
        </w:numPr>
        <w:spacing w:before="80" w:after="80" w:line="276" w:lineRule="auto"/>
        <w:jc w:val="both"/>
        <w:rPr>
          <w:lang w:val="en-US"/>
        </w:rPr>
      </w:pPr>
      <w:r>
        <w:t xml:space="preserve">biaya pengiriman Informasi Publik; </w:t>
      </w:r>
    </w:p>
    <w:p w:rsidR="005B1E44" w:rsidRDefault="005B1E44" w:rsidP="00CA4573">
      <w:pPr>
        <w:pStyle w:val="Default"/>
        <w:numPr>
          <w:ilvl w:val="0"/>
          <w:numId w:val="78"/>
        </w:numPr>
        <w:spacing w:before="80" w:after="80" w:line="276" w:lineRule="auto"/>
        <w:jc w:val="both"/>
        <w:rPr>
          <w:lang w:val="en-US"/>
        </w:rPr>
      </w:pPr>
      <w:r>
        <w:t xml:space="preserve">Standar biaya perolehan salinan Informasi Publik </w:t>
      </w:r>
      <w:r w:rsidR="003A0382">
        <w:t>sebagaimana dimaksud ayat (1) ditetapkan sesuai dengan ketentuan peraturan perundangundangan.</w:t>
      </w:r>
    </w:p>
    <w:p w:rsidR="005B1E44" w:rsidRDefault="005B1E44" w:rsidP="007D454F">
      <w:pPr>
        <w:pStyle w:val="Default"/>
        <w:spacing w:before="80" w:after="80" w:line="276" w:lineRule="auto"/>
        <w:jc w:val="center"/>
        <w:rPr>
          <w:lang w:val="en-US"/>
        </w:rPr>
      </w:pPr>
    </w:p>
    <w:p w:rsidR="003A0382" w:rsidRDefault="003A0382" w:rsidP="007D454F">
      <w:pPr>
        <w:pStyle w:val="Default"/>
        <w:spacing w:before="80" w:after="80" w:line="276" w:lineRule="auto"/>
        <w:ind w:left="1800"/>
        <w:jc w:val="center"/>
        <w:rPr>
          <w:lang w:val="en-US"/>
        </w:rPr>
      </w:pPr>
      <w:r>
        <w:t xml:space="preserve">Bagian Keempat </w:t>
      </w:r>
    </w:p>
    <w:p w:rsidR="003A0382" w:rsidRDefault="003A0382" w:rsidP="007D454F">
      <w:pPr>
        <w:pStyle w:val="Default"/>
        <w:spacing w:before="80" w:after="80" w:line="276" w:lineRule="auto"/>
        <w:ind w:left="1800"/>
        <w:jc w:val="center"/>
        <w:rPr>
          <w:lang w:val="en-US"/>
        </w:rPr>
      </w:pPr>
      <w:r>
        <w:t xml:space="preserve">Standar Pengajuan Keberatan </w:t>
      </w:r>
    </w:p>
    <w:p w:rsidR="005B1E44" w:rsidRPr="00D86753" w:rsidRDefault="00D86753" w:rsidP="007D454F">
      <w:pPr>
        <w:pStyle w:val="Default"/>
        <w:spacing w:before="80" w:after="80" w:line="276" w:lineRule="auto"/>
        <w:ind w:left="1800"/>
        <w:jc w:val="center"/>
        <w:rPr>
          <w:lang w:val="en-US"/>
        </w:rPr>
      </w:pPr>
      <w:r>
        <w:t>Pasal 3</w:t>
      </w:r>
      <w:r>
        <w:rPr>
          <w:lang w:val="en-US"/>
        </w:rPr>
        <w:t>7</w:t>
      </w:r>
    </w:p>
    <w:p w:rsidR="00CD0824" w:rsidRDefault="00D86753" w:rsidP="00CA4573">
      <w:pPr>
        <w:pStyle w:val="Default"/>
        <w:numPr>
          <w:ilvl w:val="0"/>
          <w:numId w:val="84"/>
        </w:numPr>
        <w:spacing w:before="80" w:after="80" w:line="276" w:lineRule="auto"/>
        <w:jc w:val="both"/>
        <w:rPr>
          <w:lang w:val="en-US"/>
        </w:rPr>
      </w:pPr>
      <w:r>
        <w:t xml:space="preserve">Pemohon Informasi Publik berhak mengajukan keberatan dalam hal ditemukannya alasan sebagai berikut: </w:t>
      </w:r>
    </w:p>
    <w:p w:rsidR="00CD0824" w:rsidRDefault="00D86753" w:rsidP="00CA4573">
      <w:pPr>
        <w:pStyle w:val="Default"/>
        <w:numPr>
          <w:ilvl w:val="0"/>
          <w:numId w:val="110"/>
        </w:numPr>
        <w:spacing w:before="80" w:after="80" w:line="276" w:lineRule="auto"/>
        <w:jc w:val="both"/>
        <w:rPr>
          <w:lang w:val="en-US"/>
        </w:rPr>
      </w:pPr>
      <w:r>
        <w:t xml:space="preserve">penolakan berdasarkan alasan Pengecualian Informasi Publik; </w:t>
      </w:r>
    </w:p>
    <w:p w:rsidR="00CD0824" w:rsidRDefault="00D86753" w:rsidP="00CA4573">
      <w:pPr>
        <w:pStyle w:val="Default"/>
        <w:numPr>
          <w:ilvl w:val="0"/>
          <w:numId w:val="110"/>
        </w:numPr>
        <w:spacing w:before="80" w:after="80" w:line="276" w:lineRule="auto"/>
        <w:jc w:val="both"/>
        <w:rPr>
          <w:lang w:val="en-US"/>
        </w:rPr>
      </w:pPr>
      <w:r>
        <w:t xml:space="preserve">tidak disediakannya Informasi berkala; </w:t>
      </w:r>
    </w:p>
    <w:p w:rsidR="00CD0824" w:rsidRDefault="00D86753" w:rsidP="00CA4573">
      <w:pPr>
        <w:pStyle w:val="Default"/>
        <w:numPr>
          <w:ilvl w:val="0"/>
          <w:numId w:val="110"/>
        </w:numPr>
        <w:spacing w:before="80" w:after="80" w:line="276" w:lineRule="auto"/>
        <w:jc w:val="both"/>
        <w:rPr>
          <w:lang w:val="en-US"/>
        </w:rPr>
      </w:pPr>
      <w:r>
        <w:t xml:space="preserve">tidak ditanggapinya Permintaan Informasi Publik; </w:t>
      </w:r>
    </w:p>
    <w:p w:rsidR="00CD0824" w:rsidRDefault="00D86753" w:rsidP="00CA4573">
      <w:pPr>
        <w:pStyle w:val="Default"/>
        <w:numPr>
          <w:ilvl w:val="0"/>
          <w:numId w:val="110"/>
        </w:numPr>
        <w:spacing w:before="80" w:after="80" w:line="276" w:lineRule="auto"/>
        <w:jc w:val="both"/>
        <w:rPr>
          <w:lang w:val="en-US"/>
        </w:rPr>
      </w:pPr>
      <w:r>
        <w:t xml:space="preserve">Permintaan Informasi Publik ditanggapi tidak sebagaimana yang diminta; </w:t>
      </w:r>
    </w:p>
    <w:p w:rsidR="00CD0824" w:rsidRDefault="00D86753" w:rsidP="00CA4573">
      <w:pPr>
        <w:pStyle w:val="Default"/>
        <w:numPr>
          <w:ilvl w:val="0"/>
          <w:numId w:val="110"/>
        </w:numPr>
        <w:spacing w:before="80" w:after="80" w:line="276" w:lineRule="auto"/>
        <w:jc w:val="both"/>
        <w:rPr>
          <w:lang w:val="en-US"/>
        </w:rPr>
      </w:pPr>
      <w:r>
        <w:t xml:space="preserve">tidak dikabulkannya Permintaan Informasi Publik; </w:t>
      </w:r>
    </w:p>
    <w:p w:rsidR="00CD0824" w:rsidRDefault="00D86753" w:rsidP="00CA4573">
      <w:pPr>
        <w:pStyle w:val="Default"/>
        <w:numPr>
          <w:ilvl w:val="0"/>
          <w:numId w:val="110"/>
        </w:numPr>
        <w:spacing w:before="80" w:after="80" w:line="276" w:lineRule="auto"/>
        <w:jc w:val="both"/>
        <w:rPr>
          <w:lang w:val="en-US"/>
        </w:rPr>
      </w:pPr>
      <w:r>
        <w:t xml:space="preserve">pengenaan biaya yang tidak wajar; dan/atau </w:t>
      </w:r>
    </w:p>
    <w:p w:rsidR="00D86753" w:rsidRDefault="00D86753" w:rsidP="00CA4573">
      <w:pPr>
        <w:pStyle w:val="Default"/>
        <w:numPr>
          <w:ilvl w:val="0"/>
          <w:numId w:val="110"/>
        </w:numPr>
        <w:spacing w:before="80" w:after="80" w:line="276" w:lineRule="auto"/>
        <w:jc w:val="both"/>
        <w:rPr>
          <w:lang w:val="en-US"/>
        </w:rPr>
      </w:pPr>
      <w:r>
        <w:t xml:space="preserve">penyampaian Informasi Publik yang melebihi waktu yang diatur dalam Peraturan ini. </w:t>
      </w:r>
    </w:p>
    <w:p w:rsidR="00D86753" w:rsidRDefault="00D86753" w:rsidP="00CA4573">
      <w:pPr>
        <w:pStyle w:val="Default"/>
        <w:numPr>
          <w:ilvl w:val="0"/>
          <w:numId w:val="84"/>
        </w:numPr>
        <w:spacing w:before="80" w:after="80" w:line="276" w:lineRule="auto"/>
        <w:jc w:val="both"/>
        <w:rPr>
          <w:lang w:val="en-US"/>
        </w:rPr>
      </w:pPr>
      <w:r>
        <w:t xml:space="preserve">Pengajuan keberatan sebagaimana dimaksud pada ayat (1) ditujukan kepada Atasan PPID. </w:t>
      </w:r>
    </w:p>
    <w:p w:rsidR="00D86753" w:rsidRDefault="00D86753" w:rsidP="00CA4573">
      <w:pPr>
        <w:pStyle w:val="Default"/>
        <w:numPr>
          <w:ilvl w:val="0"/>
          <w:numId w:val="84"/>
        </w:numPr>
        <w:spacing w:before="80" w:after="80" w:line="276" w:lineRule="auto"/>
        <w:jc w:val="both"/>
        <w:rPr>
          <w:lang w:val="en-US"/>
        </w:rPr>
      </w:pPr>
      <w:r>
        <w:t>Pengajuan keberatan sebagaimana dimaksud pada ayat (1) dapat dikuasakan kepada pihak lain yang cakap di hadapan</w:t>
      </w:r>
      <w:r w:rsidR="00B218EB">
        <w:rPr>
          <w:lang w:val="en-US"/>
        </w:rPr>
        <w:t xml:space="preserve"> </w:t>
      </w:r>
      <w:r>
        <w:t xml:space="preserve">hukum. </w:t>
      </w:r>
    </w:p>
    <w:p w:rsidR="003A0382" w:rsidRDefault="00D86753" w:rsidP="00CA4573">
      <w:pPr>
        <w:pStyle w:val="Default"/>
        <w:numPr>
          <w:ilvl w:val="0"/>
          <w:numId w:val="84"/>
        </w:numPr>
        <w:spacing w:before="80" w:after="80" w:line="276" w:lineRule="auto"/>
        <w:jc w:val="both"/>
        <w:rPr>
          <w:lang w:val="en-US"/>
        </w:rPr>
      </w:pPr>
      <w:r>
        <w:t>Dalam hal pengajuan keberatan dikuasakan kepada pihak lain sebagaimana dimaksud pada ayat (3), pengajuan keberatan harus disertai surat kuasa khusus dengan dibubuhi meterai yang cukup sesuai dengan ketentuan perundang</w:t>
      </w:r>
      <w:r w:rsidR="00B218EB">
        <w:rPr>
          <w:lang w:val="en-US"/>
        </w:rPr>
        <w:t>-</w:t>
      </w:r>
      <w:r>
        <w:t xml:space="preserve">undangan. </w:t>
      </w:r>
    </w:p>
    <w:p w:rsidR="00D86753" w:rsidRDefault="00D86753" w:rsidP="007D454F">
      <w:pPr>
        <w:pStyle w:val="Default"/>
        <w:spacing w:before="80" w:after="80" w:line="276" w:lineRule="auto"/>
        <w:ind w:left="2160"/>
        <w:jc w:val="both"/>
        <w:rPr>
          <w:lang w:val="en-US"/>
        </w:rPr>
      </w:pPr>
    </w:p>
    <w:p w:rsidR="00D86753" w:rsidRPr="00D86753" w:rsidRDefault="00D86753" w:rsidP="007D454F">
      <w:pPr>
        <w:pStyle w:val="Default"/>
        <w:spacing w:before="80" w:after="80" w:line="276" w:lineRule="auto"/>
        <w:ind w:left="1800"/>
        <w:jc w:val="center"/>
        <w:rPr>
          <w:lang w:val="en-US"/>
        </w:rPr>
      </w:pPr>
      <w:r>
        <w:t xml:space="preserve">Pasal </w:t>
      </w:r>
      <w:r>
        <w:rPr>
          <w:lang w:val="en-US"/>
        </w:rPr>
        <w:t>38</w:t>
      </w:r>
    </w:p>
    <w:p w:rsidR="00D86753" w:rsidRDefault="00D86753" w:rsidP="00CA4573">
      <w:pPr>
        <w:pStyle w:val="Default"/>
        <w:numPr>
          <w:ilvl w:val="0"/>
          <w:numId w:val="85"/>
        </w:numPr>
        <w:spacing w:before="80" w:after="80" w:line="276" w:lineRule="auto"/>
        <w:jc w:val="both"/>
        <w:rPr>
          <w:lang w:val="en-US"/>
        </w:rPr>
      </w:pPr>
      <w:r>
        <w:t>Keberatan sebagaimana dimaksud dalam Pasal 3</w:t>
      </w:r>
      <w:r>
        <w:rPr>
          <w:lang w:val="en-US"/>
        </w:rPr>
        <w:t>7</w:t>
      </w:r>
      <w:r>
        <w:t xml:space="preserve"> ayat (1) diajukan secara tertulis melalui media elektronik dan/atau nonelektronik. </w:t>
      </w:r>
    </w:p>
    <w:p w:rsidR="00D86753" w:rsidRDefault="00D86753" w:rsidP="00CA4573">
      <w:pPr>
        <w:pStyle w:val="Default"/>
        <w:numPr>
          <w:ilvl w:val="0"/>
          <w:numId w:val="85"/>
        </w:numPr>
        <w:spacing w:before="80" w:after="80" w:line="276" w:lineRule="auto"/>
        <w:jc w:val="both"/>
        <w:rPr>
          <w:lang w:val="en-US"/>
        </w:rPr>
      </w:pPr>
      <w:r>
        <w:t xml:space="preserve">Pengajuan keberatan sebagaimana dimaksud pada ayat (1) dilakukan dengan cara: </w:t>
      </w:r>
    </w:p>
    <w:p w:rsidR="00EF2105" w:rsidRDefault="00D86753" w:rsidP="00CA4573">
      <w:pPr>
        <w:pStyle w:val="Default"/>
        <w:numPr>
          <w:ilvl w:val="0"/>
          <w:numId w:val="86"/>
        </w:numPr>
        <w:spacing w:before="80" w:after="80" w:line="276" w:lineRule="auto"/>
        <w:jc w:val="both"/>
        <w:rPr>
          <w:lang w:val="en-US"/>
        </w:rPr>
      </w:pPr>
      <w:r>
        <w:lastRenderedPageBreak/>
        <w:t xml:space="preserve">tertulis dengan datang langsung kepada Badan Publik; atau </w:t>
      </w:r>
    </w:p>
    <w:p w:rsidR="00D86753" w:rsidRPr="00D86753" w:rsidRDefault="00D86753" w:rsidP="00CA4573">
      <w:pPr>
        <w:pStyle w:val="Default"/>
        <w:numPr>
          <w:ilvl w:val="0"/>
          <w:numId w:val="86"/>
        </w:numPr>
        <w:spacing w:before="80" w:after="80" w:line="276" w:lineRule="auto"/>
        <w:jc w:val="both"/>
        <w:rPr>
          <w:lang w:val="en-US"/>
        </w:rPr>
      </w:pPr>
      <w:r>
        <w:t>tertulis yang dikirimkan melalui surat elektronik (email).</w:t>
      </w:r>
    </w:p>
    <w:p w:rsidR="00EF2105" w:rsidRDefault="00EF2105" w:rsidP="007D454F">
      <w:pPr>
        <w:pStyle w:val="Default"/>
        <w:spacing w:before="80" w:after="80" w:line="276" w:lineRule="auto"/>
        <w:jc w:val="center"/>
        <w:rPr>
          <w:rFonts w:cs="Arial"/>
          <w:lang w:val="en-US"/>
        </w:rPr>
      </w:pPr>
    </w:p>
    <w:p w:rsidR="00EF2105" w:rsidRDefault="00C02334" w:rsidP="007D454F">
      <w:pPr>
        <w:pStyle w:val="Default"/>
        <w:spacing w:before="80" w:after="80" w:line="276" w:lineRule="auto"/>
        <w:ind w:left="1800"/>
        <w:jc w:val="center"/>
        <w:rPr>
          <w:rFonts w:cs="Arial"/>
          <w:lang w:val="en-US"/>
        </w:rPr>
      </w:pPr>
      <w:r>
        <w:rPr>
          <w:rFonts w:cs="Arial"/>
          <w:lang w:val="en-US"/>
        </w:rPr>
        <w:t>Pasal 39</w:t>
      </w:r>
    </w:p>
    <w:p w:rsidR="00C02334" w:rsidRDefault="00C02334" w:rsidP="007D454F">
      <w:pPr>
        <w:pStyle w:val="Default"/>
        <w:spacing w:before="80" w:after="80" w:line="276" w:lineRule="auto"/>
        <w:ind w:left="1800"/>
        <w:jc w:val="both"/>
        <w:rPr>
          <w:rFonts w:cs="Arial"/>
          <w:lang w:val="en-US"/>
        </w:rPr>
      </w:pPr>
      <w:r>
        <w:rPr>
          <w:rFonts w:cs="Arial"/>
          <w:lang w:val="en-US"/>
        </w:rPr>
        <w:t xml:space="preserve">Tata </w:t>
      </w:r>
      <w:proofErr w:type="gramStart"/>
      <w:r>
        <w:rPr>
          <w:rFonts w:cs="Arial"/>
          <w:lang w:val="en-US"/>
        </w:rPr>
        <w:t>cara</w:t>
      </w:r>
      <w:proofErr w:type="gramEnd"/>
      <w:r>
        <w:rPr>
          <w:rFonts w:cs="Arial"/>
          <w:lang w:val="en-US"/>
        </w:rPr>
        <w:t xml:space="preserve"> </w:t>
      </w:r>
      <w:r w:rsidR="00B218EB">
        <w:rPr>
          <w:rFonts w:cs="Arial"/>
          <w:lang w:val="en-US"/>
        </w:rPr>
        <w:t xml:space="preserve">lebih lanjut tentang </w:t>
      </w:r>
      <w:r>
        <w:rPr>
          <w:rFonts w:cs="Arial"/>
          <w:lang w:val="en-US"/>
        </w:rPr>
        <w:t>pengelolaan ajuan keberatan oleh pemohon informasi diatur dengan Paraturan Bupati.</w:t>
      </w:r>
    </w:p>
    <w:p w:rsidR="00EF2105" w:rsidRDefault="00EF2105" w:rsidP="007D454F">
      <w:pPr>
        <w:pStyle w:val="Default"/>
        <w:spacing w:before="80" w:after="80" w:line="276" w:lineRule="auto"/>
        <w:jc w:val="center"/>
        <w:rPr>
          <w:rFonts w:cs="Arial"/>
          <w:lang w:val="en-US"/>
        </w:rPr>
      </w:pPr>
    </w:p>
    <w:p w:rsidR="00C02334" w:rsidRPr="00C02334" w:rsidRDefault="00C02334" w:rsidP="007D454F">
      <w:pPr>
        <w:pStyle w:val="Default"/>
        <w:spacing w:before="80" w:after="80" w:line="276" w:lineRule="auto"/>
        <w:ind w:left="1800"/>
        <w:jc w:val="center"/>
        <w:rPr>
          <w:lang w:val="en-US"/>
        </w:rPr>
      </w:pPr>
      <w:r>
        <w:t>Pasal 4</w:t>
      </w:r>
      <w:r>
        <w:rPr>
          <w:lang w:val="en-US"/>
        </w:rPr>
        <w:t>0</w:t>
      </w:r>
    </w:p>
    <w:p w:rsidR="00C02334" w:rsidRPr="00C02334" w:rsidRDefault="00C02334" w:rsidP="00CA4573">
      <w:pPr>
        <w:pStyle w:val="Default"/>
        <w:numPr>
          <w:ilvl w:val="0"/>
          <w:numId w:val="87"/>
        </w:numPr>
        <w:spacing w:before="80" w:after="80" w:line="276" w:lineRule="auto"/>
        <w:jc w:val="both"/>
        <w:rPr>
          <w:rFonts w:cs="Arial"/>
          <w:lang w:val="en-US"/>
        </w:rPr>
      </w:pPr>
      <w:r>
        <w:t xml:space="preserve">Atasan PPID wajib memberikan tanggapan secara tertulis yang disampaikan kepada Pemohon Informasi Publik yang mengajukan keberatan atau kuasanya paling lambat 30 (tiga puluh) hari sejak dicatatnya pengajuan keberatan tersebut dalam register keberatan. </w:t>
      </w:r>
    </w:p>
    <w:p w:rsidR="00C02334" w:rsidRPr="00C02334" w:rsidRDefault="00C02334" w:rsidP="00CA4573">
      <w:pPr>
        <w:pStyle w:val="Default"/>
        <w:numPr>
          <w:ilvl w:val="0"/>
          <w:numId w:val="87"/>
        </w:numPr>
        <w:spacing w:before="80" w:after="80" w:line="276" w:lineRule="auto"/>
        <w:jc w:val="both"/>
        <w:rPr>
          <w:rFonts w:cs="Arial"/>
          <w:lang w:val="en-US"/>
        </w:rPr>
      </w:pPr>
      <w:r>
        <w:t xml:space="preserve">Tanggapan tertulis sebagaimana dimaksud pada ayat (1) paling sedikit memuat: </w:t>
      </w:r>
    </w:p>
    <w:p w:rsidR="00C02334" w:rsidRPr="00C02334" w:rsidRDefault="00C02334" w:rsidP="00CA4573">
      <w:pPr>
        <w:pStyle w:val="Default"/>
        <w:numPr>
          <w:ilvl w:val="0"/>
          <w:numId w:val="88"/>
        </w:numPr>
        <w:spacing w:before="80" w:after="80" w:line="276" w:lineRule="auto"/>
        <w:jc w:val="both"/>
        <w:rPr>
          <w:rFonts w:cs="Arial"/>
          <w:lang w:val="en-US"/>
        </w:rPr>
      </w:pPr>
      <w:r>
        <w:t xml:space="preserve">Tanggal pembuatan surat tanggapan atas keberatan; </w:t>
      </w:r>
    </w:p>
    <w:p w:rsidR="00C02334" w:rsidRPr="00C02334" w:rsidRDefault="00C02334" w:rsidP="00CA4573">
      <w:pPr>
        <w:pStyle w:val="Default"/>
        <w:numPr>
          <w:ilvl w:val="0"/>
          <w:numId w:val="88"/>
        </w:numPr>
        <w:spacing w:before="80" w:after="80" w:line="276" w:lineRule="auto"/>
        <w:jc w:val="both"/>
        <w:rPr>
          <w:rFonts w:cs="Arial"/>
          <w:lang w:val="en-US"/>
        </w:rPr>
      </w:pPr>
      <w:r>
        <w:t xml:space="preserve">Nomor surat tanggapan atas keberatan; dan </w:t>
      </w:r>
    </w:p>
    <w:p w:rsidR="00C02334" w:rsidRPr="00C02334" w:rsidRDefault="00C02334" w:rsidP="00CA4573">
      <w:pPr>
        <w:pStyle w:val="Default"/>
        <w:numPr>
          <w:ilvl w:val="0"/>
          <w:numId w:val="88"/>
        </w:numPr>
        <w:spacing w:before="80" w:after="80" w:line="276" w:lineRule="auto"/>
        <w:jc w:val="both"/>
        <w:rPr>
          <w:rFonts w:cs="Arial"/>
          <w:lang w:val="en-US"/>
        </w:rPr>
      </w:pPr>
      <w:r>
        <w:t xml:space="preserve">Uraian mengenai bantahan atas alasan pengajuan keberatan. </w:t>
      </w:r>
    </w:p>
    <w:p w:rsidR="00C02334" w:rsidRDefault="00C02334" w:rsidP="00CA4573">
      <w:pPr>
        <w:pStyle w:val="Default"/>
        <w:numPr>
          <w:ilvl w:val="0"/>
          <w:numId w:val="87"/>
        </w:numPr>
        <w:spacing w:before="80" w:after="80" w:line="276" w:lineRule="auto"/>
        <w:jc w:val="both"/>
        <w:rPr>
          <w:rFonts w:cs="Arial"/>
          <w:lang w:val="en-US"/>
        </w:rPr>
      </w:pPr>
      <w:r>
        <w:t>Dalam hal Atasan PPID menolak memberikan Informasi berdasarkan alasan pengecualian Informasi Publik, wajib menyertakan surat keputusan pengecualian Informasi.</w:t>
      </w:r>
    </w:p>
    <w:p w:rsidR="00F15462" w:rsidRDefault="00F15462" w:rsidP="007D454F">
      <w:pPr>
        <w:pStyle w:val="Default"/>
        <w:spacing w:before="80" w:after="80" w:line="276" w:lineRule="auto"/>
        <w:jc w:val="center"/>
        <w:rPr>
          <w:lang w:val="en-US"/>
        </w:rPr>
      </w:pPr>
    </w:p>
    <w:p w:rsidR="00F15462" w:rsidRDefault="00F15462" w:rsidP="007D454F">
      <w:pPr>
        <w:pStyle w:val="Default"/>
        <w:spacing w:before="80" w:after="80" w:line="276" w:lineRule="auto"/>
        <w:ind w:left="1800"/>
        <w:jc w:val="center"/>
        <w:rPr>
          <w:lang w:val="en-US"/>
        </w:rPr>
      </w:pPr>
      <w:r>
        <w:t xml:space="preserve">Bagian Kelima </w:t>
      </w:r>
    </w:p>
    <w:p w:rsidR="00F15462" w:rsidRDefault="00F15462" w:rsidP="007D454F">
      <w:pPr>
        <w:pStyle w:val="Default"/>
        <w:spacing w:before="80" w:after="80" w:line="276" w:lineRule="auto"/>
        <w:ind w:left="1800"/>
        <w:jc w:val="center"/>
        <w:rPr>
          <w:lang w:val="en-US"/>
        </w:rPr>
      </w:pPr>
      <w:r>
        <w:t xml:space="preserve">Standar Penetapan dan Pemutakhiran </w:t>
      </w:r>
    </w:p>
    <w:p w:rsidR="00EF2105" w:rsidRDefault="00F15462" w:rsidP="007D454F">
      <w:pPr>
        <w:pStyle w:val="Default"/>
        <w:spacing w:before="80" w:after="80" w:line="276" w:lineRule="auto"/>
        <w:ind w:left="1800"/>
        <w:jc w:val="center"/>
        <w:rPr>
          <w:lang w:val="en-US"/>
        </w:rPr>
      </w:pPr>
      <w:r>
        <w:t>Daftar</w:t>
      </w:r>
      <w:r>
        <w:rPr>
          <w:lang w:val="en-US"/>
        </w:rPr>
        <w:t xml:space="preserve"> Informasi Publik</w:t>
      </w:r>
    </w:p>
    <w:p w:rsidR="00F15462" w:rsidRDefault="00F15462" w:rsidP="007D454F">
      <w:pPr>
        <w:pStyle w:val="Default"/>
        <w:spacing w:before="80" w:after="80" w:line="276" w:lineRule="auto"/>
        <w:ind w:left="1800"/>
        <w:jc w:val="center"/>
        <w:rPr>
          <w:lang w:val="en-US"/>
        </w:rPr>
      </w:pPr>
      <w:r>
        <w:rPr>
          <w:lang w:val="en-US"/>
        </w:rPr>
        <w:t>Pasal 41</w:t>
      </w:r>
    </w:p>
    <w:p w:rsidR="00F15462" w:rsidRPr="00F15462" w:rsidRDefault="00F15462" w:rsidP="00CA4573">
      <w:pPr>
        <w:pStyle w:val="Default"/>
        <w:numPr>
          <w:ilvl w:val="0"/>
          <w:numId w:val="89"/>
        </w:numPr>
        <w:spacing w:before="80" w:after="80" w:line="276" w:lineRule="auto"/>
        <w:jc w:val="both"/>
        <w:rPr>
          <w:rFonts w:cs="Arial"/>
          <w:lang w:val="en-US"/>
        </w:rPr>
      </w:pPr>
      <w:r>
        <w:t xml:space="preserve">PPID Pelaksana dapat dibantu oleh Petugas Pelayanan Informasi menghimpun Informasi Publik dari seluruh unit kerja dan/atau satuan kerja di Badan Publik. </w:t>
      </w:r>
    </w:p>
    <w:p w:rsidR="00F15462" w:rsidRPr="00F15462" w:rsidRDefault="00F15462" w:rsidP="00CA4573">
      <w:pPr>
        <w:pStyle w:val="Default"/>
        <w:numPr>
          <w:ilvl w:val="0"/>
          <w:numId w:val="89"/>
        </w:numPr>
        <w:spacing w:before="80" w:after="80" w:line="276" w:lineRule="auto"/>
        <w:jc w:val="both"/>
        <w:rPr>
          <w:rFonts w:cs="Arial"/>
          <w:lang w:val="en-US"/>
        </w:rPr>
      </w:pPr>
      <w:r>
        <w:t xml:space="preserve">PPID Pelaksana menyusun usulan Daftar Informasi Publik berdasarkan Infomasi Publik yang telah dihimpun dari seluruh unit kerja dan/atau satuan kerja di Badan Publik sebagaimana dimaksud pada ayat (1). </w:t>
      </w:r>
    </w:p>
    <w:p w:rsidR="00F15462" w:rsidRPr="00F15462" w:rsidRDefault="00F15462" w:rsidP="00CA4573">
      <w:pPr>
        <w:pStyle w:val="Default"/>
        <w:numPr>
          <w:ilvl w:val="0"/>
          <w:numId w:val="89"/>
        </w:numPr>
        <w:spacing w:before="80" w:after="80" w:line="276" w:lineRule="auto"/>
        <w:jc w:val="both"/>
        <w:rPr>
          <w:rFonts w:cs="Arial"/>
          <w:lang w:val="en-US"/>
        </w:rPr>
      </w:pPr>
      <w:r>
        <w:t xml:space="preserve">PPID Pelaksana menyampaikan usulan Daftar Informasi Publik sebagaimana dimaksud pada ayat (2) kepada PPID. </w:t>
      </w:r>
    </w:p>
    <w:p w:rsidR="00F15462" w:rsidRPr="00F15462" w:rsidRDefault="00F15462" w:rsidP="00CA4573">
      <w:pPr>
        <w:pStyle w:val="Default"/>
        <w:numPr>
          <w:ilvl w:val="0"/>
          <w:numId w:val="89"/>
        </w:numPr>
        <w:spacing w:before="80" w:after="80" w:line="276" w:lineRule="auto"/>
        <w:jc w:val="both"/>
        <w:rPr>
          <w:rFonts w:cs="Arial"/>
          <w:lang w:val="en-US"/>
        </w:rPr>
      </w:pPr>
      <w:r>
        <w:t xml:space="preserve">PPID melakukan telaah dan klasifikasi terhadap usulan Daftar Informasi Publik sebagaimana dimaksud pada ayat (3). </w:t>
      </w:r>
    </w:p>
    <w:p w:rsidR="003606AE" w:rsidRPr="003606AE" w:rsidRDefault="00F15462" w:rsidP="00CA4573">
      <w:pPr>
        <w:pStyle w:val="Default"/>
        <w:numPr>
          <w:ilvl w:val="0"/>
          <w:numId w:val="89"/>
        </w:numPr>
        <w:spacing w:before="80" w:after="80" w:line="276" w:lineRule="auto"/>
        <w:jc w:val="both"/>
        <w:rPr>
          <w:rFonts w:cs="Arial"/>
          <w:lang w:val="en-US"/>
        </w:rPr>
      </w:pPr>
      <w:r>
        <w:t xml:space="preserve">PPID menetapkan Daftar Informasi Publik sebagaimana dimaksud pada ayat (4) dalam bentuk Keputusan. </w:t>
      </w:r>
    </w:p>
    <w:p w:rsidR="003606AE" w:rsidRPr="003606AE" w:rsidRDefault="00F15462" w:rsidP="00CA4573">
      <w:pPr>
        <w:pStyle w:val="Default"/>
        <w:numPr>
          <w:ilvl w:val="0"/>
          <w:numId w:val="89"/>
        </w:numPr>
        <w:spacing w:before="80" w:after="80" w:line="276" w:lineRule="auto"/>
        <w:jc w:val="both"/>
        <w:rPr>
          <w:rFonts w:cs="Arial"/>
          <w:lang w:val="en-US"/>
        </w:rPr>
      </w:pPr>
      <w:r>
        <w:t xml:space="preserve">Penetapan Daftar Informasi Publik sebagaimana dimaksud pada ayat (5) berdasarkan persetujuan Atasan PPID. </w:t>
      </w:r>
    </w:p>
    <w:p w:rsidR="00F15462" w:rsidRPr="00F15462" w:rsidRDefault="00F15462" w:rsidP="00CA4573">
      <w:pPr>
        <w:pStyle w:val="Default"/>
        <w:numPr>
          <w:ilvl w:val="0"/>
          <w:numId w:val="89"/>
        </w:numPr>
        <w:spacing w:before="80" w:after="80" w:line="276" w:lineRule="auto"/>
        <w:jc w:val="both"/>
        <w:rPr>
          <w:rFonts w:cs="Arial"/>
          <w:lang w:val="en-US"/>
        </w:rPr>
      </w:pPr>
      <w:r>
        <w:lastRenderedPageBreak/>
        <w:t xml:space="preserve">Daftar Informasi Publik dimutakhirkan paling singkat </w:t>
      </w:r>
      <w:r w:rsidR="003178EF">
        <w:rPr>
          <w:lang w:val="en-US"/>
        </w:rPr>
        <w:t xml:space="preserve">         </w:t>
      </w:r>
      <w:r>
        <w:t>6 (enam) bulan sekali.</w:t>
      </w:r>
    </w:p>
    <w:p w:rsidR="00EF2105" w:rsidRDefault="00EF2105" w:rsidP="007D454F">
      <w:pPr>
        <w:pStyle w:val="Default"/>
        <w:spacing w:before="80" w:after="80" w:line="276" w:lineRule="auto"/>
        <w:jc w:val="center"/>
        <w:rPr>
          <w:rFonts w:cs="Arial"/>
          <w:lang w:val="en-US"/>
        </w:rPr>
      </w:pPr>
    </w:p>
    <w:p w:rsidR="003178EF" w:rsidRDefault="003178EF" w:rsidP="007D454F">
      <w:pPr>
        <w:pStyle w:val="Default"/>
        <w:spacing w:before="80" w:after="80" w:line="276" w:lineRule="auto"/>
        <w:ind w:left="1800"/>
        <w:jc w:val="center"/>
        <w:rPr>
          <w:lang w:val="en-US"/>
        </w:rPr>
      </w:pPr>
      <w:r>
        <w:t>Bagian Keenam</w:t>
      </w:r>
    </w:p>
    <w:p w:rsidR="003178EF" w:rsidRDefault="003178EF" w:rsidP="007D454F">
      <w:pPr>
        <w:pStyle w:val="Default"/>
        <w:spacing w:before="80" w:after="80" w:line="276" w:lineRule="auto"/>
        <w:ind w:left="1800"/>
        <w:jc w:val="center"/>
        <w:rPr>
          <w:lang w:val="en-US"/>
        </w:rPr>
      </w:pPr>
      <w:r>
        <w:t>Standar Pendokumentasian Informasi Publik</w:t>
      </w:r>
    </w:p>
    <w:p w:rsidR="003178EF" w:rsidRPr="003178EF" w:rsidRDefault="003178EF" w:rsidP="003F0FC5">
      <w:pPr>
        <w:pStyle w:val="Default"/>
        <w:spacing w:before="120" w:after="80" w:line="276" w:lineRule="auto"/>
        <w:ind w:left="1800"/>
        <w:jc w:val="center"/>
        <w:rPr>
          <w:lang w:val="en-US"/>
        </w:rPr>
      </w:pPr>
      <w:r>
        <w:t>Pasal 4</w:t>
      </w:r>
      <w:r>
        <w:rPr>
          <w:lang w:val="en-US"/>
        </w:rPr>
        <w:t>2</w:t>
      </w:r>
    </w:p>
    <w:p w:rsidR="003178EF" w:rsidRPr="003178EF" w:rsidRDefault="003178EF" w:rsidP="00CA4573">
      <w:pPr>
        <w:pStyle w:val="Default"/>
        <w:numPr>
          <w:ilvl w:val="0"/>
          <w:numId w:val="90"/>
        </w:numPr>
        <w:spacing w:before="80" w:after="80" w:line="276" w:lineRule="auto"/>
        <w:jc w:val="both"/>
        <w:rPr>
          <w:rFonts w:cs="Arial"/>
          <w:lang w:val="en-US"/>
        </w:rPr>
      </w:pPr>
      <w:r>
        <w:t>Seluruh Infomasi Publik yang termuat dalam Daftar Informasi Publik sebagaimana dimaksud dalam Pasal 4</w:t>
      </w:r>
      <w:r>
        <w:rPr>
          <w:lang w:val="en-US"/>
        </w:rPr>
        <w:t>1</w:t>
      </w:r>
      <w:r>
        <w:t xml:space="preserve"> disimpan dan didokumentasikan dalam bentuk dokumen digital (</w:t>
      </w:r>
      <w:r w:rsidRPr="003178EF">
        <w:rPr>
          <w:i/>
        </w:rPr>
        <w:t>softcopy</w:t>
      </w:r>
      <w:r>
        <w:t>) dan dokumen nondigital (</w:t>
      </w:r>
      <w:r w:rsidRPr="003178EF">
        <w:rPr>
          <w:i/>
        </w:rPr>
        <w:t>hardcopy</w:t>
      </w:r>
      <w:r>
        <w:t xml:space="preserve">) serta memenuhi kaidah Interoperabilitas Data. </w:t>
      </w:r>
    </w:p>
    <w:p w:rsidR="003178EF" w:rsidRPr="003178EF" w:rsidRDefault="003178EF" w:rsidP="00CA4573">
      <w:pPr>
        <w:pStyle w:val="Default"/>
        <w:numPr>
          <w:ilvl w:val="0"/>
          <w:numId w:val="90"/>
        </w:numPr>
        <w:spacing w:before="80" w:after="80" w:line="276" w:lineRule="auto"/>
        <w:jc w:val="both"/>
        <w:rPr>
          <w:rFonts w:cs="Arial"/>
          <w:lang w:val="en-US"/>
        </w:rPr>
      </w:pPr>
      <w:r>
        <w:t>Pendokumentasian dalam bentuk dokumen nondigital (</w:t>
      </w:r>
      <w:r w:rsidRPr="003178EF">
        <w:rPr>
          <w:i/>
        </w:rPr>
        <w:t>hardcopy</w:t>
      </w:r>
      <w:r>
        <w:t xml:space="preserve">) sebagaimana dimaksud pada ayat (1) tidak berlaku untuk Informasi Elektronik. </w:t>
      </w:r>
    </w:p>
    <w:p w:rsidR="003178EF" w:rsidRPr="003178EF" w:rsidRDefault="003178EF" w:rsidP="00CA4573">
      <w:pPr>
        <w:pStyle w:val="Default"/>
        <w:numPr>
          <w:ilvl w:val="0"/>
          <w:numId w:val="90"/>
        </w:numPr>
        <w:spacing w:before="80" w:after="80" w:line="276" w:lineRule="auto"/>
        <w:jc w:val="both"/>
        <w:rPr>
          <w:rFonts w:cs="Arial"/>
          <w:lang w:val="en-US"/>
        </w:rPr>
      </w:pPr>
      <w:r>
        <w:t xml:space="preserve">Untuk memenuhi kaidah Interoperabilitas Data sebagaimana dimaksud pada ayat (1), data yang termuat dalam Informasi Publik paling sedikit harus memenuhi syarat: a. Konsisten dalam sintak/bentuk, struktur/skema/komposisi penyajian, dan semantik/artikulasi keterbacaan; dan b. disimpan dalam format terbuka yang dapat dibaca Sistem Elektronik. </w:t>
      </w:r>
    </w:p>
    <w:p w:rsidR="003178EF" w:rsidRPr="003178EF" w:rsidRDefault="003178EF" w:rsidP="00CA4573">
      <w:pPr>
        <w:pStyle w:val="Default"/>
        <w:numPr>
          <w:ilvl w:val="0"/>
          <w:numId w:val="90"/>
        </w:numPr>
        <w:spacing w:before="80" w:after="80" w:line="276" w:lineRule="auto"/>
        <w:jc w:val="both"/>
        <w:rPr>
          <w:rFonts w:cs="Arial"/>
          <w:lang w:val="en-US"/>
        </w:rPr>
      </w:pPr>
      <w:r>
        <w:t xml:space="preserve">Pemenuhan kaidah Interoperabilitas Data sebagaimana dimaksud pada ayat (1) dan ayat (2) sesuai dengan ketentuan peraturan perundangundangan. </w:t>
      </w:r>
    </w:p>
    <w:p w:rsidR="003178EF" w:rsidRDefault="003178EF" w:rsidP="00CA4573">
      <w:pPr>
        <w:pStyle w:val="Default"/>
        <w:numPr>
          <w:ilvl w:val="0"/>
          <w:numId w:val="90"/>
        </w:numPr>
        <w:spacing w:before="80" w:after="80" w:line="276" w:lineRule="auto"/>
        <w:jc w:val="both"/>
        <w:rPr>
          <w:rFonts w:cs="Arial"/>
          <w:lang w:val="en-US"/>
        </w:rPr>
      </w:pPr>
      <w:r>
        <w:t>PPID mengoordinasikan penyimpanan dan pendokumentasian Informasi Publik sebagaimana dimaksud pada ayat (1) dengan seluruh unit kerja dan/atau satuan kerja di Badan Publik yang menguasai Informasi Publik.</w:t>
      </w:r>
    </w:p>
    <w:p w:rsidR="003178EF" w:rsidRDefault="003178EF" w:rsidP="007D454F">
      <w:pPr>
        <w:pStyle w:val="Default"/>
        <w:spacing w:before="80" w:after="80" w:line="276" w:lineRule="auto"/>
        <w:jc w:val="center"/>
        <w:rPr>
          <w:rFonts w:cs="Arial"/>
          <w:lang w:val="en-US"/>
        </w:rPr>
      </w:pPr>
    </w:p>
    <w:p w:rsidR="00495FBE" w:rsidRDefault="00495FBE" w:rsidP="007D454F">
      <w:pPr>
        <w:pStyle w:val="Default"/>
        <w:spacing w:before="80" w:after="80" w:line="276" w:lineRule="auto"/>
        <w:ind w:left="1800"/>
        <w:jc w:val="center"/>
        <w:rPr>
          <w:lang w:val="en-US"/>
        </w:rPr>
      </w:pPr>
      <w:r>
        <w:t>Bagian Ketujuh</w:t>
      </w:r>
    </w:p>
    <w:p w:rsidR="00495FBE" w:rsidRDefault="00495FBE" w:rsidP="007D454F">
      <w:pPr>
        <w:pStyle w:val="Default"/>
        <w:spacing w:before="80" w:after="80" w:line="276" w:lineRule="auto"/>
        <w:ind w:left="1800"/>
        <w:jc w:val="center"/>
        <w:rPr>
          <w:lang w:val="en-US"/>
        </w:rPr>
      </w:pPr>
      <w:r>
        <w:t>Standar Maklumat Pelayanan Informasi Publik</w:t>
      </w:r>
    </w:p>
    <w:p w:rsidR="00495FBE" w:rsidRPr="00495FBE" w:rsidRDefault="00495FBE" w:rsidP="007D454F">
      <w:pPr>
        <w:pStyle w:val="Default"/>
        <w:spacing w:before="80" w:after="80" w:line="276" w:lineRule="auto"/>
        <w:ind w:left="1800"/>
        <w:jc w:val="center"/>
        <w:rPr>
          <w:lang w:val="en-US"/>
        </w:rPr>
      </w:pPr>
      <w:r>
        <w:t>Pasal 4</w:t>
      </w:r>
      <w:r>
        <w:rPr>
          <w:lang w:val="en-US"/>
        </w:rPr>
        <w:t>3</w:t>
      </w:r>
    </w:p>
    <w:p w:rsidR="00495FBE" w:rsidRPr="00495FBE" w:rsidRDefault="00495FBE" w:rsidP="00CA4573">
      <w:pPr>
        <w:pStyle w:val="Default"/>
        <w:numPr>
          <w:ilvl w:val="0"/>
          <w:numId w:val="91"/>
        </w:numPr>
        <w:spacing w:before="80" w:after="80" w:line="276" w:lineRule="auto"/>
        <w:jc w:val="both"/>
        <w:rPr>
          <w:rFonts w:cs="Arial"/>
          <w:lang w:val="en-US"/>
        </w:rPr>
      </w:pPr>
      <w:r>
        <w:t xml:space="preserve">Badan Publik wajib menyusun dan menetapkan maklumat pelayanan yang merupakan pernyataan kesanggupan penyelenggara dalam melaksanakan pelayanan sesuai dengan ketentuan standar pelayanan yang baik. </w:t>
      </w:r>
    </w:p>
    <w:p w:rsidR="003C68DA" w:rsidRPr="003C68DA" w:rsidRDefault="00495FBE" w:rsidP="00CA4573">
      <w:pPr>
        <w:pStyle w:val="Default"/>
        <w:numPr>
          <w:ilvl w:val="0"/>
          <w:numId w:val="91"/>
        </w:numPr>
        <w:spacing w:before="80" w:after="80" w:line="276" w:lineRule="auto"/>
        <w:jc w:val="both"/>
        <w:rPr>
          <w:rFonts w:cs="Arial"/>
          <w:lang w:val="en-US"/>
        </w:rPr>
      </w:pPr>
      <w:r>
        <w:t xml:space="preserve">Ketentuan standar pelayanan yang ditetapkan dalam maklumat pelayanan paling sedikit berisi: </w:t>
      </w:r>
    </w:p>
    <w:p w:rsidR="003C68DA" w:rsidRPr="003C68DA" w:rsidRDefault="00495FBE" w:rsidP="00CA4573">
      <w:pPr>
        <w:pStyle w:val="Default"/>
        <w:numPr>
          <w:ilvl w:val="0"/>
          <w:numId w:val="134"/>
        </w:numPr>
        <w:spacing w:before="80" w:after="80" w:line="276" w:lineRule="auto"/>
        <w:jc w:val="both"/>
        <w:rPr>
          <w:rFonts w:cs="Arial"/>
          <w:lang w:val="en-US"/>
        </w:rPr>
      </w:pPr>
      <w:r>
        <w:t xml:space="preserve">dasar hukum; </w:t>
      </w:r>
    </w:p>
    <w:p w:rsidR="003C68DA" w:rsidRPr="003C68DA" w:rsidRDefault="00495FBE" w:rsidP="00CA4573">
      <w:pPr>
        <w:pStyle w:val="Default"/>
        <w:numPr>
          <w:ilvl w:val="0"/>
          <w:numId w:val="134"/>
        </w:numPr>
        <w:spacing w:before="80" w:after="80" w:line="276" w:lineRule="auto"/>
        <w:jc w:val="both"/>
        <w:rPr>
          <w:rFonts w:cs="Arial"/>
          <w:lang w:val="en-US"/>
        </w:rPr>
      </w:pPr>
      <w:r>
        <w:t xml:space="preserve">sistem, mekanisme, dan prosedur pelayanan; </w:t>
      </w:r>
    </w:p>
    <w:p w:rsidR="003C68DA" w:rsidRPr="003C68DA" w:rsidRDefault="00495FBE" w:rsidP="00CA4573">
      <w:pPr>
        <w:pStyle w:val="Default"/>
        <w:numPr>
          <w:ilvl w:val="0"/>
          <w:numId w:val="134"/>
        </w:numPr>
        <w:spacing w:before="80" w:after="80" w:line="276" w:lineRule="auto"/>
        <w:jc w:val="both"/>
        <w:rPr>
          <w:rFonts w:cs="Arial"/>
          <w:lang w:val="en-US"/>
        </w:rPr>
      </w:pPr>
      <w:r>
        <w:t xml:space="preserve">jangka waktu penyelesaian; </w:t>
      </w:r>
    </w:p>
    <w:p w:rsidR="003C68DA" w:rsidRPr="003C68DA" w:rsidRDefault="00495FBE" w:rsidP="00CA4573">
      <w:pPr>
        <w:pStyle w:val="Default"/>
        <w:numPr>
          <w:ilvl w:val="0"/>
          <w:numId w:val="134"/>
        </w:numPr>
        <w:spacing w:before="80" w:after="80" w:line="276" w:lineRule="auto"/>
        <w:jc w:val="both"/>
        <w:rPr>
          <w:rFonts w:cs="Arial"/>
          <w:lang w:val="en-US"/>
        </w:rPr>
      </w:pPr>
      <w:r>
        <w:t xml:space="preserve">biaya/tarif; </w:t>
      </w:r>
    </w:p>
    <w:p w:rsidR="003C68DA" w:rsidRPr="003C68DA" w:rsidRDefault="00495FBE" w:rsidP="00CA4573">
      <w:pPr>
        <w:pStyle w:val="Default"/>
        <w:numPr>
          <w:ilvl w:val="0"/>
          <w:numId w:val="134"/>
        </w:numPr>
        <w:spacing w:before="80" w:after="80" w:line="276" w:lineRule="auto"/>
        <w:jc w:val="both"/>
        <w:rPr>
          <w:rFonts w:cs="Arial"/>
          <w:lang w:val="en-US"/>
        </w:rPr>
      </w:pPr>
      <w:r>
        <w:t xml:space="preserve">jaminan pelayanan yang memberikan kepastian pelayanan dilaksanakan sesuai dengan standar pelayanan; dan </w:t>
      </w:r>
    </w:p>
    <w:p w:rsidR="00495FBE" w:rsidRPr="00495FBE" w:rsidRDefault="00495FBE" w:rsidP="00CA4573">
      <w:pPr>
        <w:pStyle w:val="Default"/>
        <w:numPr>
          <w:ilvl w:val="0"/>
          <w:numId w:val="134"/>
        </w:numPr>
        <w:spacing w:before="80" w:after="80" w:line="276" w:lineRule="auto"/>
        <w:jc w:val="both"/>
        <w:rPr>
          <w:rFonts w:cs="Arial"/>
          <w:lang w:val="en-US"/>
        </w:rPr>
      </w:pPr>
      <w:r>
        <w:t xml:space="preserve">evaluasi kinerja pelaksana. </w:t>
      </w:r>
    </w:p>
    <w:p w:rsidR="00495FBE" w:rsidRDefault="00495FBE" w:rsidP="007D454F">
      <w:pPr>
        <w:pStyle w:val="Default"/>
        <w:spacing w:before="80" w:after="80" w:line="276" w:lineRule="auto"/>
        <w:ind w:left="1800"/>
        <w:jc w:val="center"/>
        <w:rPr>
          <w:lang w:val="en-US"/>
        </w:rPr>
      </w:pPr>
    </w:p>
    <w:p w:rsidR="00495FBE" w:rsidRDefault="00495FBE" w:rsidP="003F0FC5">
      <w:pPr>
        <w:pStyle w:val="Default"/>
        <w:spacing w:before="240" w:after="240" w:line="276" w:lineRule="auto"/>
        <w:ind w:left="1800"/>
        <w:jc w:val="center"/>
        <w:rPr>
          <w:lang w:val="en-US"/>
        </w:rPr>
      </w:pPr>
      <w:r>
        <w:lastRenderedPageBreak/>
        <w:t>Pasal 4</w:t>
      </w:r>
      <w:r>
        <w:rPr>
          <w:lang w:val="en-US"/>
        </w:rPr>
        <w:t>4</w:t>
      </w:r>
    </w:p>
    <w:p w:rsidR="00495FBE" w:rsidRPr="00495FBE" w:rsidRDefault="00495FBE" w:rsidP="00CA4573">
      <w:pPr>
        <w:pStyle w:val="Default"/>
        <w:numPr>
          <w:ilvl w:val="0"/>
          <w:numId w:val="92"/>
        </w:numPr>
        <w:spacing w:before="80" w:after="80" w:line="276" w:lineRule="auto"/>
        <w:jc w:val="both"/>
        <w:rPr>
          <w:rFonts w:cs="Arial"/>
          <w:lang w:val="en-US"/>
        </w:rPr>
      </w:pPr>
      <w:r>
        <w:t>Badan Publik wajib mengumumkan maklumat pelayanan sebagaimana dimaksud dalam Pasal 4</w:t>
      </w:r>
      <w:r>
        <w:rPr>
          <w:lang w:val="en-US"/>
        </w:rPr>
        <w:t>3</w:t>
      </w:r>
      <w:r>
        <w:t xml:space="preserve">. </w:t>
      </w:r>
    </w:p>
    <w:p w:rsidR="0002431C" w:rsidRPr="0002431C" w:rsidRDefault="00495FBE" w:rsidP="00CA4573">
      <w:pPr>
        <w:pStyle w:val="Default"/>
        <w:numPr>
          <w:ilvl w:val="0"/>
          <w:numId w:val="92"/>
        </w:numPr>
        <w:spacing w:before="80" w:after="80" w:line="276" w:lineRule="auto"/>
        <w:jc w:val="both"/>
        <w:rPr>
          <w:rFonts w:cs="Arial"/>
          <w:lang w:val="en-US"/>
        </w:rPr>
      </w:pPr>
      <w:r>
        <w:t xml:space="preserve">Pengumuman maklumat pelayanan sebagaimana dimaksud pada ayat (1) wajib: </w:t>
      </w:r>
    </w:p>
    <w:p w:rsidR="0002431C" w:rsidRPr="0002431C" w:rsidRDefault="00495FBE" w:rsidP="00CA4573">
      <w:pPr>
        <w:pStyle w:val="Default"/>
        <w:numPr>
          <w:ilvl w:val="0"/>
          <w:numId w:val="93"/>
        </w:numPr>
        <w:spacing w:before="80" w:after="80" w:line="276" w:lineRule="auto"/>
        <w:jc w:val="both"/>
        <w:rPr>
          <w:rFonts w:cs="Arial"/>
          <w:lang w:val="en-US"/>
        </w:rPr>
      </w:pPr>
      <w:r>
        <w:t xml:space="preserve">menggunakan bahasa Indonesia yang baik dan benar; </w:t>
      </w:r>
    </w:p>
    <w:p w:rsidR="0002431C" w:rsidRPr="0002431C" w:rsidRDefault="00495FBE" w:rsidP="00CA4573">
      <w:pPr>
        <w:pStyle w:val="Default"/>
        <w:numPr>
          <w:ilvl w:val="0"/>
          <w:numId w:val="93"/>
        </w:numPr>
        <w:spacing w:before="80" w:after="80" w:line="276" w:lineRule="auto"/>
        <w:jc w:val="both"/>
        <w:rPr>
          <w:rFonts w:cs="Arial"/>
          <w:lang w:val="en-US"/>
        </w:rPr>
      </w:pPr>
      <w:r>
        <w:t xml:space="preserve">mudah dipahami; </w:t>
      </w:r>
    </w:p>
    <w:p w:rsidR="0002431C" w:rsidRPr="0002431C" w:rsidRDefault="0002431C" w:rsidP="00CA4573">
      <w:pPr>
        <w:pStyle w:val="Default"/>
        <w:numPr>
          <w:ilvl w:val="0"/>
          <w:numId w:val="93"/>
        </w:numPr>
        <w:spacing w:before="80" w:after="80" w:line="276" w:lineRule="auto"/>
        <w:jc w:val="both"/>
        <w:rPr>
          <w:rFonts w:cs="Arial"/>
          <w:lang w:val="en-US"/>
        </w:rPr>
      </w:pPr>
      <w:proofErr w:type="gramStart"/>
      <w:r>
        <w:rPr>
          <w:lang w:val="en-US"/>
        </w:rPr>
        <w:t>m</w:t>
      </w:r>
      <w:r w:rsidR="00495FBE">
        <w:t>empertimbangkan</w:t>
      </w:r>
      <w:proofErr w:type="gramEnd"/>
      <w:r w:rsidR="00495FBE">
        <w:t xml:space="preserve"> penggunaan bahasa yang digunakan penduduk setempat. </w:t>
      </w:r>
    </w:p>
    <w:p w:rsidR="0002431C" w:rsidRPr="0002431C" w:rsidRDefault="00495FBE" w:rsidP="00CA4573">
      <w:pPr>
        <w:pStyle w:val="Default"/>
        <w:numPr>
          <w:ilvl w:val="0"/>
          <w:numId w:val="92"/>
        </w:numPr>
        <w:spacing w:before="80" w:after="80" w:line="276" w:lineRule="auto"/>
        <w:jc w:val="both"/>
        <w:rPr>
          <w:rFonts w:cs="Arial"/>
          <w:lang w:val="en-US"/>
        </w:rPr>
      </w:pPr>
      <w:r>
        <w:t xml:space="preserve">Pengumuman sebagaimana dimaksud pada ayat (1) disebarluaskan melalui: </w:t>
      </w:r>
    </w:p>
    <w:p w:rsidR="0002431C" w:rsidRPr="0002431C" w:rsidRDefault="00495FBE" w:rsidP="00CA4573">
      <w:pPr>
        <w:pStyle w:val="Default"/>
        <w:numPr>
          <w:ilvl w:val="0"/>
          <w:numId w:val="94"/>
        </w:numPr>
        <w:spacing w:before="80" w:after="80" w:line="276" w:lineRule="auto"/>
        <w:jc w:val="both"/>
        <w:rPr>
          <w:rFonts w:cs="Arial"/>
          <w:lang w:val="en-US"/>
        </w:rPr>
      </w:pPr>
      <w:r>
        <w:t xml:space="preserve">papan pengumuman; </w:t>
      </w:r>
    </w:p>
    <w:p w:rsidR="0002431C" w:rsidRPr="0002431C" w:rsidRDefault="00495FBE" w:rsidP="00CA4573">
      <w:pPr>
        <w:pStyle w:val="Default"/>
        <w:numPr>
          <w:ilvl w:val="0"/>
          <w:numId w:val="94"/>
        </w:numPr>
        <w:spacing w:before="80" w:after="80" w:line="276" w:lineRule="auto"/>
        <w:jc w:val="both"/>
        <w:rPr>
          <w:rFonts w:cs="Arial"/>
          <w:lang w:val="en-US"/>
        </w:rPr>
      </w:pPr>
      <w:r>
        <w:t xml:space="preserve">laman resmi (Website) PPID dan/atau Badan Publik; </w:t>
      </w:r>
    </w:p>
    <w:p w:rsidR="0002431C" w:rsidRPr="0002431C" w:rsidRDefault="00495FBE" w:rsidP="00CA4573">
      <w:pPr>
        <w:pStyle w:val="Default"/>
        <w:numPr>
          <w:ilvl w:val="0"/>
          <w:numId w:val="94"/>
        </w:numPr>
        <w:spacing w:before="80" w:after="80" w:line="276" w:lineRule="auto"/>
        <w:jc w:val="both"/>
        <w:rPr>
          <w:rFonts w:cs="Arial"/>
          <w:lang w:val="en-US"/>
        </w:rPr>
      </w:pPr>
      <w:r>
        <w:t xml:space="preserve">media sosial PPID dan/atau Badan Publik; dan/atau </w:t>
      </w:r>
    </w:p>
    <w:p w:rsidR="003178EF" w:rsidRDefault="0002431C" w:rsidP="00CA4573">
      <w:pPr>
        <w:pStyle w:val="Default"/>
        <w:numPr>
          <w:ilvl w:val="0"/>
          <w:numId w:val="94"/>
        </w:numPr>
        <w:spacing w:before="80" w:after="80" w:line="276" w:lineRule="auto"/>
        <w:jc w:val="both"/>
        <w:rPr>
          <w:rFonts w:cs="Arial"/>
          <w:lang w:val="en-US"/>
        </w:rPr>
      </w:pPr>
      <w:r>
        <w:rPr>
          <w:lang w:val="en-US"/>
        </w:rPr>
        <w:t>a</w:t>
      </w:r>
      <w:r w:rsidR="00495FBE">
        <w:t>plikasi berbasis teknologi informasi;</w:t>
      </w:r>
    </w:p>
    <w:p w:rsidR="003178EF" w:rsidRDefault="003178EF" w:rsidP="007D454F">
      <w:pPr>
        <w:pStyle w:val="Default"/>
        <w:spacing w:before="80" w:after="80" w:line="276" w:lineRule="auto"/>
        <w:jc w:val="center"/>
        <w:rPr>
          <w:rFonts w:cs="Arial"/>
          <w:lang w:val="en-US"/>
        </w:rPr>
      </w:pPr>
    </w:p>
    <w:p w:rsidR="009311B6" w:rsidRDefault="009311B6" w:rsidP="007D454F">
      <w:pPr>
        <w:pStyle w:val="Default"/>
        <w:spacing w:before="80" w:after="80" w:line="276" w:lineRule="auto"/>
        <w:ind w:left="1800"/>
        <w:jc w:val="center"/>
        <w:rPr>
          <w:lang w:val="en-US"/>
        </w:rPr>
      </w:pPr>
      <w:r>
        <w:t>Bagian Kedelapan</w:t>
      </w:r>
    </w:p>
    <w:p w:rsidR="009311B6" w:rsidRDefault="009311B6" w:rsidP="007D454F">
      <w:pPr>
        <w:pStyle w:val="Default"/>
        <w:spacing w:before="80" w:after="80" w:line="276" w:lineRule="auto"/>
        <w:ind w:left="1800"/>
        <w:jc w:val="center"/>
        <w:rPr>
          <w:lang w:val="en-US"/>
        </w:rPr>
      </w:pPr>
      <w:r>
        <w:t>Standar Pengujian Konsekuensi</w:t>
      </w:r>
    </w:p>
    <w:p w:rsidR="009311B6" w:rsidRDefault="009311B6" w:rsidP="007D454F">
      <w:pPr>
        <w:pStyle w:val="Default"/>
        <w:spacing w:before="80" w:after="80" w:line="276" w:lineRule="auto"/>
        <w:ind w:left="1800"/>
        <w:jc w:val="center"/>
        <w:rPr>
          <w:lang w:val="en-US"/>
        </w:rPr>
      </w:pPr>
      <w:r>
        <w:t>Paragraf 1</w:t>
      </w:r>
    </w:p>
    <w:p w:rsidR="009311B6" w:rsidRDefault="009311B6" w:rsidP="007D454F">
      <w:pPr>
        <w:pStyle w:val="Default"/>
        <w:spacing w:before="80" w:after="80" w:line="276" w:lineRule="auto"/>
        <w:ind w:left="1800"/>
        <w:jc w:val="center"/>
        <w:rPr>
          <w:lang w:val="en-US"/>
        </w:rPr>
      </w:pPr>
      <w:r>
        <w:t>Tahapan dan Tata Cara Pengujian Konsekuensi</w:t>
      </w:r>
    </w:p>
    <w:p w:rsidR="009311B6" w:rsidRPr="009311B6" w:rsidRDefault="009311B6" w:rsidP="003F0FC5">
      <w:pPr>
        <w:pStyle w:val="Default"/>
        <w:spacing w:before="120" w:after="120" w:line="276" w:lineRule="auto"/>
        <w:ind w:left="1800"/>
        <w:jc w:val="center"/>
        <w:rPr>
          <w:lang w:val="en-US"/>
        </w:rPr>
      </w:pPr>
      <w:r>
        <w:t>Pasal 4</w:t>
      </w:r>
      <w:r>
        <w:rPr>
          <w:lang w:val="en-US"/>
        </w:rPr>
        <w:t>5</w:t>
      </w:r>
    </w:p>
    <w:p w:rsidR="00C743EB" w:rsidRPr="00C743EB" w:rsidRDefault="009311B6" w:rsidP="00CA4573">
      <w:pPr>
        <w:pStyle w:val="Default"/>
        <w:numPr>
          <w:ilvl w:val="0"/>
          <w:numId w:val="95"/>
        </w:numPr>
        <w:spacing w:before="80" w:after="80" w:line="276" w:lineRule="auto"/>
        <w:jc w:val="both"/>
        <w:rPr>
          <w:rFonts w:cs="Arial"/>
          <w:lang w:val="en-US"/>
        </w:rPr>
      </w:pPr>
      <w:r>
        <w:t xml:space="preserve">Pengujian konsekuensi sebagaimana dimaksud dalam Pasal 22 ayat (3) dapat dilakukan: </w:t>
      </w:r>
    </w:p>
    <w:p w:rsidR="00C743EB" w:rsidRPr="00C743EB" w:rsidRDefault="009311B6" w:rsidP="00CA4573">
      <w:pPr>
        <w:pStyle w:val="Default"/>
        <w:numPr>
          <w:ilvl w:val="0"/>
          <w:numId w:val="97"/>
        </w:numPr>
        <w:spacing w:before="80" w:after="80" w:line="276" w:lineRule="auto"/>
        <w:jc w:val="both"/>
        <w:rPr>
          <w:rFonts w:cs="Arial"/>
          <w:lang w:val="en-US"/>
        </w:rPr>
      </w:pPr>
      <w:r>
        <w:t xml:space="preserve">sebelum adanya Permintaan Informasi Publik; </w:t>
      </w:r>
    </w:p>
    <w:p w:rsidR="00C743EB" w:rsidRPr="00C743EB" w:rsidRDefault="009311B6" w:rsidP="00CA4573">
      <w:pPr>
        <w:pStyle w:val="Default"/>
        <w:numPr>
          <w:ilvl w:val="0"/>
          <w:numId w:val="97"/>
        </w:numPr>
        <w:spacing w:before="80" w:after="80" w:line="276" w:lineRule="auto"/>
        <w:jc w:val="both"/>
        <w:rPr>
          <w:rFonts w:cs="Arial"/>
          <w:lang w:val="en-US"/>
        </w:rPr>
      </w:pPr>
      <w:r>
        <w:t>pada saat adanya Perm</w:t>
      </w:r>
      <w:r w:rsidR="00C743EB">
        <w:t xml:space="preserve">intaan Informasi Publik; atau </w:t>
      </w:r>
      <w:r>
        <w:t xml:space="preserve"> </w:t>
      </w:r>
    </w:p>
    <w:p w:rsidR="009311B6" w:rsidRPr="009311B6" w:rsidRDefault="009311B6" w:rsidP="00CA4573">
      <w:pPr>
        <w:pStyle w:val="Default"/>
        <w:numPr>
          <w:ilvl w:val="0"/>
          <w:numId w:val="97"/>
        </w:numPr>
        <w:spacing w:before="80" w:after="80" w:line="276" w:lineRule="auto"/>
        <w:jc w:val="both"/>
        <w:rPr>
          <w:rFonts w:cs="Arial"/>
          <w:lang w:val="en-US"/>
        </w:rPr>
      </w:pPr>
      <w:r>
        <w:t xml:space="preserve">pada saat penyelesaian sengketa Informasi Publik atas perintah Majelis Komisioner. </w:t>
      </w:r>
    </w:p>
    <w:p w:rsidR="00C743EB" w:rsidRPr="00C743EB" w:rsidRDefault="009311B6" w:rsidP="00CA4573">
      <w:pPr>
        <w:pStyle w:val="Default"/>
        <w:numPr>
          <w:ilvl w:val="0"/>
          <w:numId w:val="95"/>
        </w:numPr>
        <w:spacing w:before="80" w:after="80" w:line="276" w:lineRule="auto"/>
        <w:jc w:val="both"/>
        <w:rPr>
          <w:rFonts w:cs="Arial"/>
          <w:lang w:val="en-US"/>
        </w:rPr>
      </w:pPr>
      <w:r>
        <w:t xml:space="preserve">Pengujian konsekuensi sebagaimana dimaksud pada ayat (1) dilakukan dengan ketentuan: </w:t>
      </w:r>
    </w:p>
    <w:p w:rsidR="00C743EB" w:rsidRPr="00C743EB" w:rsidRDefault="009311B6" w:rsidP="00CA4573">
      <w:pPr>
        <w:pStyle w:val="Default"/>
        <w:numPr>
          <w:ilvl w:val="0"/>
          <w:numId w:val="98"/>
        </w:numPr>
        <w:spacing w:before="80" w:after="80" w:line="276" w:lineRule="auto"/>
        <w:jc w:val="both"/>
        <w:rPr>
          <w:rFonts w:cs="Arial"/>
          <w:lang w:val="en-US"/>
        </w:rPr>
      </w:pPr>
      <w:r>
        <w:t xml:space="preserve">mengidentifikasi dokumen Informasi Publik yang di dalamnya memuat Informasi yang akan dikecualikan; </w:t>
      </w:r>
    </w:p>
    <w:p w:rsidR="00C743EB" w:rsidRPr="00C743EB" w:rsidRDefault="009311B6" w:rsidP="00CA4573">
      <w:pPr>
        <w:pStyle w:val="Default"/>
        <w:numPr>
          <w:ilvl w:val="0"/>
          <w:numId w:val="98"/>
        </w:numPr>
        <w:spacing w:before="80" w:after="80" w:line="276" w:lineRule="auto"/>
        <w:jc w:val="both"/>
        <w:rPr>
          <w:rFonts w:cs="Arial"/>
          <w:lang w:val="en-US"/>
        </w:rPr>
      </w:pPr>
      <w:r>
        <w:t xml:space="preserve">mencatat Informasi yang akan dikecualikan secara jelas dan terang; </w:t>
      </w:r>
    </w:p>
    <w:p w:rsidR="00C743EB" w:rsidRPr="00C743EB" w:rsidRDefault="009311B6" w:rsidP="00CA4573">
      <w:pPr>
        <w:pStyle w:val="Default"/>
        <w:numPr>
          <w:ilvl w:val="0"/>
          <w:numId w:val="98"/>
        </w:numPr>
        <w:spacing w:before="80" w:after="80" w:line="276" w:lineRule="auto"/>
        <w:jc w:val="both"/>
        <w:rPr>
          <w:rFonts w:cs="Arial"/>
          <w:lang w:val="en-US"/>
        </w:rPr>
      </w:pPr>
      <w:r>
        <w:t xml:space="preserve">menganalisis undang-undang yang dijadikan dasar pengecualian; </w:t>
      </w:r>
    </w:p>
    <w:p w:rsidR="009311B6" w:rsidRPr="009311B6" w:rsidRDefault="009311B6" w:rsidP="00CA4573">
      <w:pPr>
        <w:pStyle w:val="Default"/>
        <w:numPr>
          <w:ilvl w:val="0"/>
          <w:numId w:val="98"/>
        </w:numPr>
        <w:spacing w:before="80" w:after="80" w:line="276" w:lineRule="auto"/>
        <w:jc w:val="both"/>
        <w:rPr>
          <w:rFonts w:cs="Arial"/>
          <w:lang w:val="en-US"/>
        </w:rPr>
      </w:pPr>
      <w:r>
        <w:t>menganalisis dan mempertimbangkan</w:t>
      </w:r>
      <w:r>
        <w:rPr>
          <w:lang w:val="en-US"/>
        </w:rPr>
        <w:t xml:space="preserve"> </w:t>
      </w:r>
      <w:r>
        <w:t xml:space="preserve">berdasarkan kepatutan, kesusilaan, kepentingan umum dan/atau ukuran lain yang diatur dalam peraturan perundang-undangan atas konsekuensi yang timbul apabila suatu informasi dibuka. </w:t>
      </w:r>
    </w:p>
    <w:p w:rsidR="003F0FC5" w:rsidRDefault="003F0FC5" w:rsidP="007D454F">
      <w:pPr>
        <w:pStyle w:val="Default"/>
        <w:spacing w:before="80" w:after="80" w:line="276" w:lineRule="auto"/>
        <w:ind w:left="1800"/>
        <w:jc w:val="center"/>
        <w:rPr>
          <w:lang w:val="en-US"/>
        </w:rPr>
      </w:pPr>
    </w:p>
    <w:p w:rsidR="003F0FC5" w:rsidRDefault="003F0FC5" w:rsidP="007D454F">
      <w:pPr>
        <w:pStyle w:val="Default"/>
        <w:spacing w:before="80" w:after="80" w:line="276" w:lineRule="auto"/>
        <w:ind w:left="1800"/>
        <w:jc w:val="center"/>
        <w:rPr>
          <w:lang w:val="en-US"/>
        </w:rPr>
      </w:pPr>
    </w:p>
    <w:p w:rsidR="003F0FC5" w:rsidRDefault="003F0FC5" w:rsidP="007D454F">
      <w:pPr>
        <w:pStyle w:val="Default"/>
        <w:spacing w:before="80" w:after="80" w:line="276" w:lineRule="auto"/>
        <w:ind w:left="1800"/>
        <w:jc w:val="center"/>
        <w:rPr>
          <w:lang w:val="en-US"/>
        </w:rPr>
      </w:pPr>
    </w:p>
    <w:p w:rsidR="00C549A6" w:rsidRDefault="00C549A6" w:rsidP="007D454F">
      <w:pPr>
        <w:pStyle w:val="Default"/>
        <w:spacing w:before="80" w:after="80" w:line="276" w:lineRule="auto"/>
        <w:ind w:left="1800"/>
        <w:jc w:val="center"/>
        <w:rPr>
          <w:lang w:val="en-US"/>
        </w:rPr>
      </w:pPr>
      <w:r>
        <w:lastRenderedPageBreak/>
        <w:t xml:space="preserve">Paragraf 2 </w:t>
      </w:r>
    </w:p>
    <w:p w:rsidR="00C549A6" w:rsidRDefault="00C549A6" w:rsidP="007D454F">
      <w:pPr>
        <w:pStyle w:val="Default"/>
        <w:spacing w:before="80" w:after="80" w:line="276" w:lineRule="auto"/>
        <w:ind w:left="1800"/>
        <w:jc w:val="center"/>
        <w:rPr>
          <w:lang w:val="en-US"/>
        </w:rPr>
      </w:pPr>
      <w:r>
        <w:t>Pemberian dan Penyimpanan Informasi yang Dikecualikan</w:t>
      </w:r>
    </w:p>
    <w:p w:rsidR="00C549A6" w:rsidRDefault="00C549A6" w:rsidP="007D454F">
      <w:pPr>
        <w:pStyle w:val="Default"/>
        <w:spacing w:before="80" w:after="80" w:line="276" w:lineRule="auto"/>
        <w:ind w:left="1800"/>
        <w:jc w:val="center"/>
        <w:rPr>
          <w:lang w:val="en-US"/>
        </w:rPr>
      </w:pPr>
      <w:r>
        <w:rPr>
          <w:lang w:val="en-US"/>
        </w:rPr>
        <w:t>Pasal 46</w:t>
      </w:r>
    </w:p>
    <w:p w:rsidR="00C743EB" w:rsidRDefault="00C549A6" w:rsidP="00CA4573">
      <w:pPr>
        <w:pStyle w:val="Default"/>
        <w:numPr>
          <w:ilvl w:val="0"/>
          <w:numId w:val="96"/>
        </w:numPr>
        <w:spacing w:before="80" w:after="80" w:line="276" w:lineRule="auto"/>
        <w:jc w:val="both"/>
        <w:rPr>
          <w:lang w:val="en-US"/>
        </w:rPr>
      </w:pPr>
      <w:r>
        <w:t xml:space="preserve">Dalam hal seluruh Informasi dalam suatu dokumen Informasi Publik dinyatakan sebagai Informasi yang dikecualikan, PPID dilarang membuka dan memberikan salinannya kepada publik. </w:t>
      </w:r>
    </w:p>
    <w:p w:rsidR="00C743EB" w:rsidRDefault="00C549A6" w:rsidP="00CA4573">
      <w:pPr>
        <w:pStyle w:val="Default"/>
        <w:numPr>
          <w:ilvl w:val="0"/>
          <w:numId w:val="96"/>
        </w:numPr>
        <w:spacing w:before="80" w:after="80" w:line="276" w:lineRule="auto"/>
        <w:jc w:val="both"/>
        <w:rPr>
          <w:lang w:val="en-US"/>
        </w:rPr>
      </w:pPr>
      <w:r>
        <w:t xml:space="preserve">Dalam hal terdapat Informasi tertentu dalam suatu dokumen Informasi Publik dinyatakan sebagai Informasi yang dikecualikan, PPID menghitamkan atau mengaburkan materi Informasi yang dikecualikan dalam salinan dokumen Informasi Publik yang akan dibuka dan diberikan kepada publik. </w:t>
      </w:r>
    </w:p>
    <w:p w:rsidR="00C743EB" w:rsidRDefault="00C549A6" w:rsidP="00CA4573">
      <w:pPr>
        <w:pStyle w:val="Default"/>
        <w:numPr>
          <w:ilvl w:val="0"/>
          <w:numId w:val="96"/>
        </w:numPr>
        <w:spacing w:before="80" w:after="80" w:line="276" w:lineRule="auto"/>
        <w:jc w:val="both"/>
        <w:rPr>
          <w:lang w:val="en-US"/>
        </w:rPr>
      </w:pPr>
      <w:r>
        <w:t>PPID dilarang menjadikan pengecualian sebagian Informasi dalam suatu salinan dokumen Informasi Publik sebagai alasan untuk mengec</w:t>
      </w:r>
      <w:r w:rsidR="00C743EB">
        <w:t>ualikan akses publik terhadap k</w:t>
      </w:r>
      <w:r>
        <w:t xml:space="preserve">eseluruhan salinan dokumen Informasi Publik. </w:t>
      </w:r>
    </w:p>
    <w:p w:rsidR="00C549A6" w:rsidRDefault="00C549A6" w:rsidP="00CA4573">
      <w:pPr>
        <w:pStyle w:val="Default"/>
        <w:numPr>
          <w:ilvl w:val="0"/>
          <w:numId w:val="96"/>
        </w:numPr>
        <w:spacing w:before="80" w:after="80" w:line="276" w:lineRule="auto"/>
        <w:jc w:val="both"/>
        <w:rPr>
          <w:lang w:val="en-US"/>
        </w:rPr>
      </w:pPr>
      <w:r>
        <w:t>PPID wajib menjaga kerahasiaan, mengelola, dan menyimpan dokumen Informasi Publik yang dikecualikan sesuai dengan ketentuan peraturan perundangundangan.</w:t>
      </w:r>
    </w:p>
    <w:p w:rsidR="00C549A6" w:rsidRDefault="00C549A6" w:rsidP="007D454F">
      <w:pPr>
        <w:pStyle w:val="Default"/>
        <w:spacing w:before="80" w:after="80" w:line="276" w:lineRule="auto"/>
        <w:ind w:left="1800"/>
        <w:jc w:val="center"/>
        <w:rPr>
          <w:rFonts w:cs="Arial"/>
          <w:lang w:val="en-US"/>
        </w:rPr>
      </w:pPr>
    </w:p>
    <w:p w:rsidR="00CD0824" w:rsidRPr="00CD463D" w:rsidRDefault="00CD0824" w:rsidP="007D454F">
      <w:pPr>
        <w:tabs>
          <w:tab w:val="left" w:pos="9407"/>
        </w:tabs>
        <w:spacing w:after="0" w:line="276" w:lineRule="auto"/>
        <w:ind w:left="1800" w:right="47" w:firstLine="2"/>
        <w:jc w:val="center"/>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BAB </w:t>
      </w:r>
      <w:r w:rsidR="00B218EB">
        <w:rPr>
          <w:rFonts w:ascii="Bookman Old Style" w:eastAsia="Times New Roman" w:hAnsi="Bookman Old Style"/>
          <w:sz w:val="24"/>
          <w:szCs w:val="24"/>
        </w:rPr>
        <w:t>V</w:t>
      </w:r>
      <w:r w:rsidRPr="00CD463D">
        <w:rPr>
          <w:rFonts w:ascii="Bookman Old Style" w:eastAsia="Times New Roman" w:hAnsi="Bookman Old Style"/>
          <w:sz w:val="24"/>
          <w:szCs w:val="24"/>
          <w:lang w:val="id-ID"/>
        </w:rPr>
        <w:t>I</w:t>
      </w:r>
    </w:p>
    <w:p w:rsidR="00CD0824" w:rsidRPr="00CD463D" w:rsidRDefault="00CD0824" w:rsidP="007D454F">
      <w:pPr>
        <w:tabs>
          <w:tab w:val="left" w:pos="9407"/>
        </w:tabs>
        <w:spacing w:after="0" w:line="276" w:lineRule="auto"/>
        <w:ind w:left="1800" w:right="47"/>
        <w:jc w:val="center"/>
        <w:rPr>
          <w:rFonts w:ascii="Bookman Old Style" w:eastAsia="Times New Roman" w:hAnsi="Bookman Old Style"/>
          <w:sz w:val="24"/>
          <w:szCs w:val="24"/>
          <w:lang w:val="id-ID"/>
        </w:rPr>
      </w:pPr>
      <w:r>
        <w:rPr>
          <w:rFonts w:ascii="Bookman Old Style" w:eastAsia="Times New Roman" w:hAnsi="Bookman Old Style"/>
          <w:sz w:val="24"/>
          <w:szCs w:val="24"/>
          <w:lang w:val="id-ID"/>
        </w:rPr>
        <w:t>KOMISI INFORMASI DAERAH</w:t>
      </w:r>
    </w:p>
    <w:p w:rsidR="00CD0824" w:rsidRPr="00CD463D" w:rsidRDefault="00CD0824" w:rsidP="007D454F">
      <w:pPr>
        <w:tabs>
          <w:tab w:val="left" w:pos="9407"/>
        </w:tabs>
        <w:spacing w:after="0" w:line="276" w:lineRule="auto"/>
        <w:ind w:left="1800" w:right="47"/>
        <w:jc w:val="center"/>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Bagian Kesatu</w:t>
      </w:r>
    </w:p>
    <w:p w:rsidR="00CD0824" w:rsidRDefault="00CD0824" w:rsidP="007D454F">
      <w:pPr>
        <w:tabs>
          <w:tab w:val="left" w:pos="9407"/>
        </w:tabs>
        <w:spacing w:after="0" w:line="276" w:lineRule="auto"/>
        <w:ind w:left="1800" w:right="47"/>
        <w:jc w:val="center"/>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Fungsi</w:t>
      </w:r>
    </w:p>
    <w:p w:rsidR="00CD0824" w:rsidRPr="00CD0824" w:rsidRDefault="00CD0824" w:rsidP="003F0FC5">
      <w:pPr>
        <w:tabs>
          <w:tab w:val="left" w:pos="9407"/>
        </w:tabs>
        <w:spacing w:before="120" w:after="120" w:line="276" w:lineRule="auto"/>
        <w:ind w:left="1800" w:right="47"/>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 xml:space="preserve">Pasal </w:t>
      </w:r>
      <w:r>
        <w:rPr>
          <w:rFonts w:ascii="Bookman Old Style" w:eastAsia="Times New Roman" w:hAnsi="Bookman Old Style"/>
          <w:sz w:val="24"/>
          <w:szCs w:val="24"/>
        </w:rPr>
        <w:t>47</w:t>
      </w:r>
    </w:p>
    <w:p w:rsidR="00CD0824" w:rsidRPr="00CD463D" w:rsidRDefault="00CD0824" w:rsidP="00CA4573">
      <w:pPr>
        <w:widowControl w:val="0"/>
        <w:numPr>
          <w:ilvl w:val="0"/>
          <w:numId w:val="109"/>
        </w:numPr>
        <w:spacing w:after="0" w:line="276" w:lineRule="auto"/>
        <w:ind w:right="-76"/>
        <w:jc w:val="both"/>
        <w:rPr>
          <w:rFonts w:ascii="Bookman Old Style" w:eastAsia="Times New Roman" w:hAnsi="Bookman Old Style"/>
          <w:sz w:val="24"/>
          <w:szCs w:val="24"/>
          <w:lang w:val="id-ID"/>
        </w:rPr>
      </w:pP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Pr>
          <w:rFonts w:ascii="Bookman Old Style" w:eastAsia="Times New Roman" w:hAnsi="Bookman Old Style"/>
          <w:sz w:val="24"/>
          <w:szCs w:val="24"/>
          <w:lang w:val="id-ID"/>
        </w:rPr>
        <w:t xml:space="preserve"> </w:t>
      </w:r>
      <w:r w:rsidRPr="00CD463D">
        <w:rPr>
          <w:rFonts w:ascii="Bookman Old Style" w:eastAsia="Times New Roman" w:hAnsi="Bookman Old Style"/>
          <w:sz w:val="24"/>
          <w:szCs w:val="24"/>
          <w:lang w:val="id-ID"/>
        </w:rPr>
        <w:t>merupakan lembaga mandiri yang berfungsi menyelesaikan sengketa informasi publik melalui mediasi dan/atau ajudikasi nonlitigasi.</w:t>
      </w:r>
    </w:p>
    <w:p w:rsidR="00CD0824" w:rsidRPr="00CD463D" w:rsidRDefault="00CD0824" w:rsidP="00CA4573">
      <w:pPr>
        <w:widowControl w:val="0"/>
        <w:numPr>
          <w:ilvl w:val="0"/>
          <w:numId w:val="109"/>
        </w:numPr>
        <w:spacing w:after="0" w:line="276" w:lineRule="auto"/>
        <w:ind w:right="-76"/>
        <w:jc w:val="both"/>
        <w:rPr>
          <w:rFonts w:ascii="Bookman Old Style" w:eastAsia="Times New Roman" w:hAnsi="Bookman Old Style"/>
          <w:sz w:val="24"/>
          <w:szCs w:val="24"/>
          <w:lang w:val="id-ID"/>
        </w:rPr>
      </w:pP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sebagaimana dimaksud pada ayat (1) dapat dibentuk apabila dibutuhkan berdasarkan pertimbangan pemerintah daerah.</w:t>
      </w:r>
    </w:p>
    <w:p w:rsidR="00CD0824" w:rsidRPr="00CD463D" w:rsidRDefault="00CD0824" w:rsidP="007D454F">
      <w:pPr>
        <w:spacing w:after="0" w:line="276" w:lineRule="auto"/>
        <w:ind w:left="3654" w:right="3784"/>
        <w:jc w:val="center"/>
        <w:rPr>
          <w:rFonts w:ascii="Bookman Old Style" w:eastAsia="Times New Roman" w:hAnsi="Bookman Old Style"/>
          <w:sz w:val="24"/>
          <w:szCs w:val="24"/>
          <w:lang w:val="id-ID"/>
        </w:rPr>
      </w:pPr>
    </w:p>
    <w:p w:rsidR="003C68DA" w:rsidRDefault="003C68DA" w:rsidP="007D454F">
      <w:pPr>
        <w:spacing w:after="0" w:line="276" w:lineRule="auto"/>
        <w:ind w:left="1800"/>
        <w:jc w:val="center"/>
        <w:rPr>
          <w:rFonts w:ascii="Bookman Old Style" w:eastAsia="Times New Roman" w:hAnsi="Bookman Old Style"/>
          <w:sz w:val="24"/>
          <w:szCs w:val="24"/>
        </w:rPr>
      </w:pPr>
    </w:p>
    <w:p w:rsidR="00CD0824" w:rsidRPr="00CD463D" w:rsidRDefault="00CD0824" w:rsidP="007D454F">
      <w:pPr>
        <w:spacing w:after="0" w:line="276" w:lineRule="auto"/>
        <w:ind w:left="1800"/>
        <w:jc w:val="center"/>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Bagian Kedua</w:t>
      </w:r>
    </w:p>
    <w:p w:rsidR="00CD0824" w:rsidRPr="00CD463D" w:rsidRDefault="00CD0824" w:rsidP="007D454F">
      <w:pPr>
        <w:spacing w:after="0" w:line="276" w:lineRule="auto"/>
        <w:ind w:left="1800"/>
        <w:jc w:val="center"/>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Kedudukan</w:t>
      </w:r>
    </w:p>
    <w:p w:rsidR="00CD0824" w:rsidRDefault="00CD0824" w:rsidP="007D454F">
      <w:pPr>
        <w:spacing w:after="0" w:line="276" w:lineRule="auto"/>
        <w:ind w:left="1800"/>
        <w:jc w:val="center"/>
        <w:rPr>
          <w:rFonts w:ascii="Bookman Old Style" w:eastAsia="Times New Roman" w:hAnsi="Bookman Old Style"/>
          <w:sz w:val="24"/>
          <w:szCs w:val="24"/>
        </w:rPr>
      </w:pPr>
    </w:p>
    <w:p w:rsidR="00CD0824" w:rsidRPr="005B0964" w:rsidRDefault="00CD0824" w:rsidP="003F0FC5">
      <w:pPr>
        <w:spacing w:after="120" w:line="276" w:lineRule="auto"/>
        <w:ind w:left="1800"/>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 xml:space="preserve">Pasal </w:t>
      </w:r>
      <w:r>
        <w:rPr>
          <w:rFonts w:ascii="Bookman Old Style" w:eastAsia="Times New Roman" w:hAnsi="Bookman Old Style"/>
          <w:sz w:val="24"/>
          <w:szCs w:val="24"/>
        </w:rPr>
        <w:t>4</w:t>
      </w:r>
      <w:r w:rsidR="00B218EB">
        <w:rPr>
          <w:rFonts w:ascii="Bookman Old Style" w:eastAsia="Times New Roman" w:hAnsi="Bookman Old Style"/>
          <w:sz w:val="24"/>
          <w:szCs w:val="24"/>
        </w:rPr>
        <w:t>8</w:t>
      </w:r>
    </w:p>
    <w:p w:rsidR="00CD0824" w:rsidRPr="00CD463D" w:rsidRDefault="00CD0824" w:rsidP="007D454F">
      <w:pPr>
        <w:tabs>
          <w:tab w:val="left" w:pos="1800"/>
        </w:tabs>
        <w:spacing w:after="0" w:line="276" w:lineRule="auto"/>
        <w:ind w:left="1800" w:right="-76"/>
        <w:jc w:val="both"/>
        <w:rPr>
          <w:rFonts w:ascii="Bookman Old Style" w:eastAsia="Times New Roman" w:hAnsi="Bookman Old Style"/>
          <w:sz w:val="24"/>
          <w:szCs w:val="24"/>
          <w:lang w:val="id-ID"/>
        </w:rPr>
      </w:pP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berkedudukan di </w:t>
      </w:r>
      <w:r>
        <w:rPr>
          <w:rFonts w:ascii="Bookman Old Style" w:eastAsia="Times New Roman" w:hAnsi="Bookman Old Style"/>
          <w:sz w:val="24"/>
          <w:szCs w:val="24"/>
          <w:lang w:val="id-ID"/>
        </w:rPr>
        <w:t>ibu kota kabupaten</w:t>
      </w:r>
      <w:r w:rsidRPr="00CD463D">
        <w:rPr>
          <w:rFonts w:ascii="Bookman Old Style" w:eastAsia="Times New Roman" w:hAnsi="Bookman Old Style"/>
          <w:sz w:val="24"/>
          <w:szCs w:val="24"/>
          <w:lang w:val="id-ID"/>
        </w:rPr>
        <w:t>.</w:t>
      </w:r>
    </w:p>
    <w:p w:rsidR="00CD0824" w:rsidRPr="00CD463D" w:rsidRDefault="00CD0824" w:rsidP="007D454F">
      <w:pPr>
        <w:spacing w:after="0" w:line="276" w:lineRule="auto"/>
        <w:ind w:left="3668" w:right="3786"/>
        <w:jc w:val="center"/>
        <w:rPr>
          <w:rFonts w:ascii="Bookman Old Style" w:eastAsia="Times New Roman" w:hAnsi="Bookman Old Style"/>
          <w:sz w:val="24"/>
          <w:szCs w:val="24"/>
          <w:lang w:val="id-ID"/>
        </w:rPr>
      </w:pPr>
    </w:p>
    <w:p w:rsidR="00CD0824" w:rsidRDefault="00CD0824" w:rsidP="007D454F">
      <w:pPr>
        <w:spacing w:after="0" w:line="276" w:lineRule="auto"/>
        <w:jc w:val="center"/>
        <w:rPr>
          <w:rFonts w:ascii="Bookman Old Style" w:eastAsia="Times New Roman" w:hAnsi="Bookman Old Style"/>
          <w:sz w:val="24"/>
          <w:szCs w:val="24"/>
        </w:rPr>
      </w:pPr>
    </w:p>
    <w:p w:rsidR="00CD0824" w:rsidRPr="00CD463D" w:rsidRDefault="00CD0824" w:rsidP="007D454F">
      <w:pPr>
        <w:spacing w:after="0" w:line="276" w:lineRule="auto"/>
        <w:ind w:left="1800"/>
        <w:jc w:val="center"/>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Bagian  Ketiga</w:t>
      </w:r>
    </w:p>
    <w:p w:rsidR="00CD0824" w:rsidRPr="00CD463D" w:rsidRDefault="00CD0824" w:rsidP="007D454F">
      <w:pPr>
        <w:spacing w:after="0" w:line="276" w:lineRule="auto"/>
        <w:ind w:left="1800"/>
        <w:jc w:val="center"/>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Susunan</w:t>
      </w:r>
    </w:p>
    <w:p w:rsidR="00CD0824" w:rsidRPr="00B218EB" w:rsidRDefault="00CD0824" w:rsidP="007D454F">
      <w:pPr>
        <w:spacing w:after="0" w:line="276" w:lineRule="auto"/>
        <w:ind w:left="1800"/>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 xml:space="preserve">Pasal </w:t>
      </w:r>
      <w:r w:rsidR="00B218EB">
        <w:rPr>
          <w:rFonts w:ascii="Bookman Old Style" w:eastAsia="Times New Roman" w:hAnsi="Bookman Old Style"/>
          <w:sz w:val="24"/>
          <w:szCs w:val="24"/>
        </w:rPr>
        <w:t>49</w:t>
      </w:r>
    </w:p>
    <w:p w:rsidR="00CD0824" w:rsidRPr="00CD463D" w:rsidRDefault="00CD0824" w:rsidP="00CA4573">
      <w:pPr>
        <w:widowControl w:val="0"/>
        <w:numPr>
          <w:ilvl w:val="0"/>
          <w:numId w:val="99"/>
        </w:numPr>
        <w:tabs>
          <w:tab w:val="left" w:pos="2250"/>
        </w:tabs>
        <w:spacing w:after="0" w:line="276" w:lineRule="auto"/>
        <w:ind w:left="2250" w:right="41" w:hanging="450"/>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Anggota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berjumlah 5 (lima) orang yang mencerminkan dari unsur pemerintah </w:t>
      </w:r>
      <w:r>
        <w:rPr>
          <w:rFonts w:ascii="Bookman Old Style" w:eastAsia="Times New Roman" w:hAnsi="Bookman Old Style"/>
          <w:sz w:val="24"/>
          <w:szCs w:val="24"/>
          <w:lang w:val="id-ID"/>
        </w:rPr>
        <w:t xml:space="preserve">daerah </w:t>
      </w:r>
      <w:r w:rsidRPr="00CD463D">
        <w:rPr>
          <w:rFonts w:ascii="Bookman Old Style" w:eastAsia="Times New Roman" w:hAnsi="Bookman Old Style"/>
          <w:sz w:val="24"/>
          <w:szCs w:val="24"/>
          <w:lang w:val="id-ID"/>
        </w:rPr>
        <w:t>dan masyarakat.</w:t>
      </w:r>
    </w:p>
    <w:p w:rsidR="00CD0824" w:rsidRPr="00CD463D" w:rsidRDefault="00CD0824" w:rsidP="00CA4573">
      <w:pPr>
        <w:widowControl w:val="0"/>
        <w:numPr>
          <w:ilvl w:val="0"/>
          <w:numId w:val="99"/>
        </w:numPr>
        <w:tabs>
          <w:tab w:val="left" w:pos="2250"/>
        </w:tabs>
        <w:spacing w:after="0" w:line="276" w:lineRule="auto"/>
        <w:ind w:left="2250" w:right="41" w:hanging="450"/>
        <w:jc w:val="both"/>
        <w:rPr>
          <w:rFonts w:ascii="Bookman Old Style" w:eastAsia="Times New Roman" w:hAnsi="Bookman Old Style"/>
          <w:sz w:val="24"/>
          <w:szCs w:val="24"/>
          <w:lang w:val="id-ID"/>
        </w:rPr>
      </w:pPr>
      <w:r>
        <w:rPr>
          <w:rFonts w:ascii="Bookman Old Style" w:eastAsia="Times New Roman" w:hAnsi="Bookman Old Style"/>
          <w:sz w:val="24"/>
          <w:szCs w:val="24"/>
          <w:lang w:val="id-ID"/>
        </w:rPr>
        <w:lastRenderedPageBreak/>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dipimpin oleh seorang ketua merangkap  anggota  dan didampingi oleh seorang wakil ketua merangkap anggota.</w:t>
      </w:r>
    </w:p>
    <w:p w:rsidR="00CD0824" w:rsidRDefault="00CD0824" w:rsidP="00CA4573">
      <w:pPr>
        <w:widowControl w:val="0"/>
        <w:numPr>
          <w:ilvl w:val="0"/>
          <w:numId w:val="99"/>
        </w:numPr>
        <w:tabs>
          <w:tab w:val="left" w:pos="2250"/>
        </w:tabs>
        <w:spacing w:after="0" w:line="276" w:lineRule="auto"/>
        <w:ind w:left="2250" w:right="41" w:hanging="450"/>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Ketua dan wakil ketua dipilih </w:t>
      </w:r>
      <w:r>
        <w:rPr>
          <w:rFonts w:ascii="Bookman Old Style" w:eastAsia="Times New Roman" w:hAnsi="Bookman Old Style"/>
          <w:sz w:val="24"/>
          <w:szCs w:val="24"/>
        </w:rPr>
        <w:t xml:space="preserve">dari </w:t>
      </w:r>
      <w:r w:rsidRPr="00CD463D">
        <w:rPr>
          <w:rFonts w:ascii="Bookman Old Style" w:eastAsia="Times New Roman" w:hAnsi="Bookman Old Style"/>
          <w:sz w:val="24"/>
          <w:szCs w:val="24"/>
          <w:lang w:val="id-ID"/>
        </w:rPr>
        <w:t>dan oleh para anggota</w:t>
      </w:r>
      <w:r w:rsidRPr="00CD463D">
        <w:rPr>
          <w:rFonts w:ascii="Bookman Old Style" w:eastAsia="Arial" w:hAnsi="Bookman Old Style" w:cs="Arial"/>
          <w:sz w:val="24"/>
          <w:szCs w:val="24"/>
          <w:lang w:val="id-ID"/>
        </w:rPr>
        <w:t xml:space="preserve">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w:t>
      </w:r>
    </w:p>
    <w:p w:rsidR="00CD0824" w:rsidRDefault="00CD0824" w:rsidP="00CA4573">
      <w:pPr>
        <w:widowControl w:val="0"/>
        <w:numPr>
          <w:ilvl w:val="0"/>
          <w:numId w:val="99"/>
        </w:numPr>
        <w:tabs>
          <w:tab w:val="left" w:pos="2250"/>
        </w:tabs>
        <w:spacing w:after="0" w:line="276" w:lineRule="auto"/>
        <w:ind w:left="2250" w:right="41" w:hanging="450"/>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Pemilihan sebagaimana dimaksud pada ayat (3) dilakukan dengan musyawarah seluruh anggota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dan apabila tidak tercapai kesepakatan dilakukan pemungutan suara.</w:t>
      </w:r>
    </w:p>
    <w:p w:rsidR="00CD0824" w:rsidRDefault="00CD0824" w:rsidP="007D454F">
      <w:pPr>
        <w:spacing w:after="0" w:line="276" w:lineRule="auto"/>
        <w:jc w:val="center"/>
        <w:rPr>
          <w:rFonts w:ascii="Bookman Old Style" w:eastAsia="Times New Roman" w:hAnsi="Bookman Old Style"/>
          <w:sz w:val="24"/>
          <w:szCs w:val="24"/>
          <w:lang w:val="id-ID"/>
        </w:rPr>
      </w:pPr>
    </w:p>
    <w:p w:rsidR="00CD0824" w:rsidRPr="00CD463D" w:rsidRDefault="00CD0824" w:rsidP="007D454F">
      <w:pPr>
        <w:spacing w:after="0" w:line="276" w:lineRule="auto"/>
        <w:ind w:left="1800"/>
        <w:jc w:val="center"/>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Bagian Keempat</w:t>
      </w:r>
    </w:p>
    <w:p w:rsidR="00CD0824" w:rsidRPr="00CD463D" w:rsidRDefault="00CD0824" w:rsidP="007D454F">
      <w:pPr>
        <w:spacing w:after="0" w:line="276" w:lineRule="auto"/>
        <w:ind w:left="1800"/>
        <w:jc w:val="center"/>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Tugas</w:t>
      </w:r>
    </w:p>
    <w:p w:rsidR="00CD0824" w:rsidRPr="00BE1CB2" w:rsidRDefault="00CD0824" w:rsidP="007D454F">
      <w:pPr>
        <w:spacing w:after="0" w:line="276" w:lineRule="auto"/>
        <w:ind w:left="1800"/>
        <w:rPr>
          <w:rFonts w:ascii="Bookman Old Style" w:hAnsi="Bookman Old Style"/>
          <w:sz w:val="16"/>
          <w:szCs w:val="16"/>
          <w:lang w:val="id-ID"/>
        </w:rPr>
      </w:pPr>
    </w:p>
    <w:p w:rsidR="00CD0824" w:rsidRPr="00CC24FB" w:rsidRDefault="00CD0824" w:rsidP="007D454F">
      <w:pPr>
        <w:spacing w:after="0" w:line="276" w:lineRule="auto"/>
        <w:ind w:left="1800"/>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 xml:space="preserve">Pasal </w:t>
      </w:r>
      <w:r w:rsidR="00CC24FB">
        <w:rPr>
          <w:rFonts w:ascii="Bookman Old Style" w:eastAsia="Times New Roman" w:hAnsi="Bookman Old Style"/>
          <w:sz w:val="24"/>
          <w:szCs w:val="24"/>
        </w:rPr>
        <w:t>50</w:t>
      </w:r>
    </w:p>
    <w:p w:rsidR="00CD0824" w:rsidRDefault="00CD0824" w:rsidP="007D454F">
      <w:pPr>
        <w:tabs>
          <w:tab w:val="left" w:pos="1800"/>
        </w:tabs>
        <w:spacing w:after="0" w:line="276" w:lineRule="auto"/>
        <w:ind w:left="1800"/>
        <w:jc w:val="both"/>
        <w:rPr>
          <w:rFonts w:ascii="Bookman Old Style" w:eastAsia="Times New Roman" w:hAnsi="Bookman Old Style"/>
          <w:sz w:val="24"/>
          <w:szCs w:val="24"/>
          <w:lang w:val="id-ID"/>
        </w:rPr>
      </w:pP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bertugas menerima, memeriksa, dan memutus permohonan penyelesaian sengketa informasi  publik melalui mediasi dan/atau ajudikasi nonlitigasi yang diajukan oleh setiap Pemohon Informasi Publik. </w:t>
      </w:r>
    </w:p>
    <w:p w:rsidR="00CD0824" w:rsidRPr="00CD463D" w:rsidRDefault="00CD0824" w:rsidP="007D454F">
      <w:pPr>
        <w:spacing w:after="0" w:line="276" w:lineRule="auto"/>
        <w:ind w:left="1701"/>
        <w:jc w:val="both"/>
        <w:rPr>
          <w:rFonts w:ascii="Bookman Old Style" w:eastAsia="Times New Roman" w:hAnsi="Bookman Old Style"/>
          <w:sz w:val="24"/>
          <w:szCs w:val="24"/>
          <w:lang w:val="id-ID"/>
        </w:rPr>
      </w:pPr>
    </w:p>
    <w:p w:rsidR="00CD0824" w:rsidRPr="00CD463D" w:rsidRDefault="00CD0824" w:rsidP="007D454F">
      <w:pPr>
        <w:spacing w:after="0" w:line="276" w:lineRule="auto"/>
        <w:ind w:left="1800"/>
        <w:jc w:val="center"/>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Bagian Kelima</w:t>
      </w:r>
    </w:p>
    <w:p w:rsidR="00CD0824" w:rsidRPr="00CD463D" w:rsidRDefault="00CD0824" w:rsidP="007D454F">
      <w:pPr>
        <w:spacing w:after="0" w:line="276" w:lineRule="auto"/>
        <w:ind w:left="1800"/>
        <w:jc w:val="center"/>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Wewenang</w:t>
      </w:r>
    </w:p>
    <w:p w:rsidR="00CD0824" w:rsidRPr="00CD463D" w:rsidRDefault="00CD0824" w:rsidP="007D454F">
      <w:pPr>
        <w:spacing w:after="0" w:line="276" w:lineRule="auto"/>
        <w:ind w:left="1800"/>
        <w:rPr>
          <w:rFonts w:ascii="Bookman Old Style" w:hAnsi="Bookman Old Style"/>
          <w:sz w:val="24"/>
          <w:szCs w:val="24"/>
          <w:lang w:val="id-ID"/>
        </w:rPr>
      </w:pPr>
    </w:p>
    <w:p w:rsidR="00CD0824" w:rsidRPr="00CC24FB" w:rsidRDefault="00CD0824" w:rsidP="007D454F">
      <w:pPr>
        <w:spacing w:after="0" w:line="276" w:lineRule="auto"/>
        <w:ind w:left="1800"/>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 xml:space="preserve">Pasal </w:t>
      </w:r>
      <w:r w:rsidR="00CC24FB">
        <w:rPr>
          <w:rFonts w:ascii="Bookman Old Style" w:eastAsia="Times New Roman" w:hAnsi="Bookman Old Style"/>
          <w:sz w:val="24"/>
          <w:szCs w:val="24"/>
        </w:rPr>
        <w:t>51</w:t>
      </w:r>
    </w:p>
    <w:p w:rsidR="00CD0824" w:rsidRPr="00CD463D" w:rsidRDefault="00CD0824" w:rsidP="00CA4573">
      <w:pPr>
        <w:widowControl w:val="0"/>
        <w:numPr>
          <w:ilvl w:val="0"/>
          <w:numId w:val="100"/>
        </w:numPr>
        <w:spacing w:after="0" w:line="276" w:lineRule="auto"/>
        <w:ind w:left="2127" w:right="108" w:hanging="425"/>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Dalam menjalankan tugasnya,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berwenang</w:t>
      </w:r>
      <w:r>
        <w:rPr>
          <w:rFonts w:ascii="Bookman Old Style" w:eastAsia="Times New Roman" w:hAnsi="Bookman Old Style"/>
          <w:sz w:val="24"/>
          <w:szCs w:val="24"/>
          <w:lang w:val="id-ID"/>
        </w:rPr>
        <w:t xml:space="preserve"> </w:t>
      </w:r>
      <w:r w:rsidRPr="00CD463D">
        <w:rPr>
          <w:rFonts w:ascii="Bookman Old Style" w:eastAsia="Times New Roman" w:hAnsi="Bookman Old Style"/>
          <w:sz w:val="24"/>
          <w:szCs w:val="24"/>
          <w:lang w:val="id-ID"/>
        </w:rPr>
        <w:t>:</w:t>
      </w:r>
    </w:p>
    <w:p w:rsidR="00CD0824" w:rsidRPr="00CD463D" w:rsidRDefault="00CD0824" w:rsidP="00CA4573">
      <w:pPr>
        <w:widowControl w:val="0"/>
        <w:numPr>
          <w:ilvl w:val="0"/>
          <w:numId w:val="101"/>
        </w:numPr>
        <w:spacing w:after="0" w:line="276" w:lineRule="auto"/>
        <w:ind w:left="2410" w:right="108"/>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memanggil dan/atau mempertemukan para pihak yang bersengketa;</w:t>
      </w:r>
    </w:p>
    <w:p w:rsidR="00CD0824" w:rsidRPr="00CD463D" w:rsidRDefault="00CD0824" w:rsidP="00CA4573">
      <w:pPr>
        <w:widowControl w:val="0"/>
        <w:numPr>
          <w:ilvl w:val="0"/>
          <w:numId w:val="101"/>
        </w:numPr>
        <w:spacing w:after="0" w:line="276" w:lineRule="auto"/>
        <w:ind w:left="2410" w:right="108"/>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meminta catatan atau bahan yang relevan yang dimiliki oleh  </w:t>
      </w:r>
      <w:r>
        <w:rPr>
          <w:rFonts w:ascii="Bookman Old Style" w:eastAsia="Times New Roman" w:hAnsi="Bookman Old Style"/>
          <w:sz w:val="24"/>
          <w:szCs w:val="24"/>
          <w:lang w:val="id-ID"/>
        </w:rPr>
        <w:t>Badan Publik Daerah</w:t>
      </w:r>
      <w:r w:rsidRPr="00CD463D">
        <w:rPr>
          <w:rFonts w:ascii="Bookman Old Style" w:eastAsia="Times New Roman" w:hAnsi="Bookman Old Style"/>
          <w:sz w:val="24"/>
          <w:szCs w:val="24"/>
          <w:lang w:val="id-ID"/>
        </w:rPr>
        <w:t xml:space="preserve"> </w:t>
      </w:r>
      <w:r w:rsidRPr="00CD463D">
        <w:rPr>
          <w:rFonts w:ascii="Bookman Old Style" w:eastAsia="Arial" w:hAnsi="Bookman Old Style" w:cs="Arial"/>
          <w:sz w:val="24"/>
          <w:szCs w:val="24"/>
          <w:lang w:val="id-ID"/>
        </w:rPr>
        <w:t xml:space="preserve">dan </w:t>
      </w:r>
      <w:r>
        <w:rPr>
          <w:rFonts w:ascii="Bookman Old Style" w:eastAsia="Times New Roman" w:hAnsi="Bookman Old Style"/>
          <w:sz w:val="24"/>
          <w:szCs w:val="24"/>
          <w:lang w:val="id-ID"/>
        </w:rPr>
        <w:t>Badan Publik Lainnya</w:t>
      </w:r>
      <w:r w:rsidRPr="00CD463D">
        <w:rPr>
          <w:rFonts w:ascii="Bookman Old Style" w:eastAsia="Times New Roman" w:hAnsi="Bookman Old Style"/>
          <w:sz w:val="24"/>
          <w:szCs w:val="24"/>
          <w:lang w:val="id-ID"/>
        </w:rPr>
        <w:t xml:space="preserve"> terkait untuk mengambil keputusan dalam upaya menyelesaikan sengketa informasi publik;</w:t>
      </w:r>
    </w:p>
    <w:p w:rsidR="00CD0824" w:rsidRDefault="00CD0824" w:rsidP="00CA4573">
      <w:pPr>
        <w:widowControl w:val="0"/>
        <w:numPr>
          <w:ilvl w:val="0"/>
          <w:numId w:val="101"/>
        </w:numPr>
        <w:spacing w:after="0" w:line="276" w:lineRule="auto"/>
        <w:ind w:left="2410" w:right="108"/>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meminta keterangan atau menghadirkan pejabat </w:t>
      </w:r>
      <w:r>
        <w:rPr>
          <w:rFonts w:ascii="Bookman Old Style" w:eastAsia="Times New Roman" w:hAnsi="Bookman Old Style"/>
          <w:sz w:val="24"/>
          <w:szCs w:val="24"/>
          <w:lang w:val="id-ID"/>
        </w:rPr>
        <w:t>Badan Publik Daerah</w:t>
      </w:r>
      <w:r w:rsidRPr="00CD463D">
        <w:rPr>
          <w:rFonts w:ascii="Bookman Old Style" w:eastAsia="Times New Roman" w:hAnsi="Bookman Old Style"/>
          <w:sz w:val="24"/>
          <w:szCs w:val="24"/>
          <w:lang w:val="id-ID"/>
        </w:rPr>
        <w:t xml:space="preserve"> ataupun </w:t>
      </w:r>
      <w:r>
        <w:rPr>
          <w:rFonts w:ascii="Bookman Old Style" w:eastAsia="Times New Roman" w:hAnsi="Bookman Old Style"/>
          <w:sz w:val="24"/>
          <w:szCs w:val="24"/>
          <w:lang w:val="id-ID"/>
        </w:rPr>
        <w:t>Badan Publik Lainnya</w:t>
      </w:r>
      <w:r w:rsidRPr="00CD463D">
        <w:rPr>
          <w:rFonts w:ascii="Bookman Old Style" w:eastAsia="Times New Roman" w:hAnsi="Bookman Old Style"/>
          <w:sz w:val="24"/>
          <w:szCs w:val="24"/>
          <w:lang w:val="id-ID"/>
        </w:rPr>
        <w:t xml:space="preserve"> terkait sebagai saksi dalam penyelesaian Sengketa Informasi Publik;</w:t>
      </w:r>
    </w:p>
    <w:p w:rsidR="00CD0824" w:rsidRPr="00CD463D" w:rsidRDefault="00CD0824" w:rsidP="00CA4573">
      <w:pPr>
        <w:widowControl w:val="0"/>
        <w:numPr>
          <w:ilvl w:val="0"/>
          <w:numId w:val="101"/>
        </w:numPr>
        <w:spacing w:after="0" w:line="276" w:lineRule="auto"/>
        <w:ind w:left="2410" w:right="108"/>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mengambil sumpah setiap saksi yang didengar keterangannya dalam ajudikasi nonlitigasi penyelesaian sengketa informasi publik; dan</w:t>
      </w:r>
    </w:p>
    <w:p w:rsidR="00CD0824" w:rsidRDefault="00CD0824" w:rsidP="00CA4573">
      <w:pPr>
        <w:widowControl w:val="0"/>
        <w:numPr>
          <w:ilvl w:val="0"/>
          <w:numId w:val="101"/>
        </w:numPr>
        <w:spacing w:after="0" w:line="276" w:lineRule="auto"/>
        <w:ind w:left="2410" w:right="108"/>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membuat kode etik yang diumumkan kepada publik sehingga masyarakat  dapat menilai kinerja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w:t>
      </w:r>
    </w:p>
    <w:p w:rsidR="00CD0824" w:rsidRPr="00CD463D" w:rsidRDefault="00CD0824" w:rsidP="00CA4573">
      <w:pPr>
        <w:widowControl w:val="0"/>
        <w:numPr>
          <w:ilvl w:val="0"/>
          <w:numId w:val="100"/>
        </w:numPr>
        <w:spacing w:after="0" w:line="276" w:lineRule="auto"/>
        <w:ind w:left="2127" w:right="108" w:hanging="425"/>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Kewenangan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sebagaimana dimaksud pada ayat (1) meliputi kewenangan</w:t>
      </w:r>
      <w:r w:rsidRPr="00CD463D">
        <w:rPr>
          <w:rFonts w:ascii="Bookman Old Style" w:eastAsia="Times New Roman" w:hAnsi="Bookman Old Style"/>
          <w:sz w:val="24"/>
          <w:szCs w:val="24"/>
          <w:lang w:val="id-ID"/>
        </w:rPr>
        <w:tab/>
        <w:t xml:space="preserve">penyelesaian sengketa yang menyangkut </w:t>
      </w:r>
      <w:r>
        <w:rPr>
          <w:rFonts w:ascii="Bookman Old Style" w:eastAsia="Times New Roman" w:hAnsi="Bookman Old Style"/>
          <w:sz w:val="24"/>
          <w:szCs w:val="24"/>
          <w:lang w:val="id-ID"/>
        </w:rPr>
        <w:t>Badan Publik Daerah</w:t>
      </w:r>
      <w:r w:rsidRPr="00CD463D">
        <w:rPr>
          <w:rFonts w:ascii="Bookman Old Style" w:eastAsia="Times New Roman" w:hAnsi="Bookman Old Style"/>
          <w:sz w:val="24"/>
          <w:szCs w:val="24"/>
          <w:lang w:val="id-ID"/>
        </w:rPr>
        <w:t xml:space="preserve"> dan </w:t>
      </w:r>
      <w:r>
        <w:rPr>
          <w:rFonts w:ascii="Bookman Old Style" w:eastAsia="Times New Roman" w:hAnsi="Bookman Old Style"/>
          <w:sz w:val="24"/>
          <w:szCs w:val="24"/>
          <w:lang w:val="id-ID"/>
        </w:rPr>
        <w:t>Badan Publik Lainnya</w:t>
      </w:r>
      <w:r w:rsidRPr="00CD463D">
        <w:rPr>
          <w:rFonts w:ascii="Bookman Old Style" w:eastAsia="Times New Roman" w:hAnsi="Bookman Old Style"/>
          <w:sz w:val="24"/>
          <w:szCs w:val="24"/>
          <w:lang w:val="id-ID"/>
        </w:rPr>
        <w:t>.</w:t>
      </w:r>
    </w:p>
    <w:p w:rsidR="00CD0824" w:rsidRPr="00CD463D" w:rsidRDefault="00CD0824" w:rsidP="007D454F">
      <w:pPr>
        <w:spacing w:after="0" w:line="276" w:lineRule="auto"/>
        <w:ind w:left="3539" w:right="3695"/>
        <w:jc w:val="center"/>
        <w:rPr>
          <w:rFonts w:ascii="Bookman Old Style" w:eastAsia="Times New Roman" w:hAnsi="Bookman Old Style"/>
          <w:sz w:val="24"/>
          <w:szCs w:val="24"/>
          <w:lang w:val="id-ID"/>
        </w:rPr>
      </w:pPr>
    </w:p>
    <w:p w:rsidR="00CD0824" w:rsidRPr="00CD463D" w:rsidRDefault="00CD0824" w:rsidP="007D454F">
      <w:pPr>
        <w:spacing w:after="0" w:line="276" w:lineRule="auto"/>
        <w:ind w:left="1710"/>
        <w:jc w:val="center"/>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Bagian Keenam</w:t>
      </w:r>
    </w:p>
    <w:p w:rsidR="00CD0824" w:rsidRPr="00CD463D" w:rsidRDefault="00CD0824" w:rsidP="007D454F">
      <w:pPr>
        <w:spacing w:after="0" w:line="276" w:lineRule="auto"/>
        <w:ind w:left="1710"/>
        <w:jc w:val="center"/>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Pertanggungjawaban</w:t>
      </w:r>
    </w:p>
    <w:p w:rsidR="00CD0824" w:rsidRPr="00BE1CB2" w:rsidRDefault="00CD0824" w:rsidP="007D454F">
      <w:pPr>
        <w:spacing w:after="0" w:line="276" w:lineRule="auto"/>
        <w:ind w:left="1710"/>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 xml:space="preserve">Pasal </w:t>
      </w:r>
      <w:r w:rsidR="00BE1CB2">
        <w:rPr>
          <w:rFonts w:ascii="Bookman Old Style" w:eastAsia="Times New Roman" w:hAnsi="Bookman Old Style"/>
          <w:sz w:val="24"/>
          <w:szCs w:val="24"/>
        </w:rPr>
        <w:t>52</w:t>
      </w:r>
    </w:p>
    <w:p w:rsidR="00CD0824" w:rsidRPr="00CD463D" w:rsidRDefault="00CD0824" w:rsidP="00CA4573">
      <w:pPr>
        <w:widowControl w:val="0"/>
        <w:numPr>
          <w:ilvl w:val="0"/>
          <w:numId w:val="102"/>
        </w:numPr>
        <w:tabs>
          <w:tab w:val="left" w:pos="2127"/>
        </w:tabs>
        <w:spacing w:after="0" w:line="276" w:lineRule="auto"/>
        <w:ind w:left="2127" w:right="59" w:hanging="426"/>
        <w:jc w:val="both"/>
        <w:rPr>
          <w:rFonts w:ascii="Bookman Old Style" w:eastAsia="Times New Roman" w:hAnsi="Bookman Old Style"/>
          <w:sz w:val="24"/>
          <w:szCs w:val="24"/>
          <w:lang w:val="id-ID"/>
        </w:rPr>
      </w:pP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bertanggung jawab kepada Bupati dan menyampaikan laporan tentang pelaksanaan fungsi, tugas, dan wewenangnya kepada DPRD.</w:t>
      </w:r>
    </w:p>
    <w:p w:rsidR="00CD0824" w:rsidRPr="00CD463D" w:rsidRDefault="00CD0824" w:rsidP="00CA4573">
      <w:pPr>
        <w:widowControl w:val="0"/>
        <w:numPr>
          <w:ilvl w:val="0"/>
          <w:numId w:val="102"/>
        </w:numPr>
        <w:tabs>
          <w:tab w:val="left" w:pos="2127"/>
        </w:tabs>
        <w:spacing w:after="0" w:line="276" w:lineRule="auto"/>
        <w:ind w:left="2127" w:right="59" w:hanging="42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lastRenderedPageBreak/>
        <w:t xml:space="preserve">Laporan lengkap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sebagaimana dimaksud  pada ayat (1) bersifat terbuka untuk umum.</w:t>
      </w:r>
    </w:p>
    <w:p w:rsidR="00CD0824" w:rsidRPr="00CD463D" w:rsidRDefault="00CD0824" w:rsidP="007D454F">
      <w:pPr>
        <w:tabs>
          <w:tab w:val="left" w:pos="851"/>
        </w:tabs>
        <w:spacing w:after="0" w:line="276" w:lineRule="auto"/>
        <w:ind w:left="851" w:right="59"/>
        <w:jc w:val="both"/>
        <w:rPr>
          <w:rFonts w:ascii="Bookman Old Style" w:eastAsia="Times New Roman" w:hAnsi="Bookman Old Style"/>
          <w:sz w:val="24"/>
          <w:szCs w:val="24"/>
          <w:lang w:val="id-ID"/>
        </w:rPr>
      </w:pPr>
    </w:p>
    <w:p w:rsidR="00CD0824" w:rsidRPr="00CD463D" w:rsidRDefault="00CD0824" w:rsidP="007D454F">
      <w:pPr>
        <w:spacing w:after="0" w:line="276" w:lineRule="auto"/>
        <w:ind w:left="1710"/>
        <w:jc w:val="center"/>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Bagian Ketujuh</w:t>
      </w:r>
    </w:p>
    <w:p w:rsidR="00CD0824" w:rsidRPr="005B0964" w:rsidRDefault="00CD0824" w:rsidP="007D454F">
      <w:pPr>
        <w:spacing w:after="0" w:line="276" w:lineRule="auto"/>
        <w:ind w:left="1710"/>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 xml:space="preserve">Sekretariat dan Penatakelolaan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p>
    <w:p w:rsidR="00CD0824" w:rsidRPr="00CD463D" w:rsidRDefault="00CD0824" w:rsidP="007D454F">
      <w:pPr>
        <w:spacing w:after="0" w:line="276" w:lineRule="auto"/>
        <w:ind w:left="1710"/>
        <w:rPr>
          <w:rFonts w:ascii="Bookman Old Style" w:hAnsi="Bookman Old Style"/>
          <w:sz w:val="24"/>
          <w:szCs w:val="24"/>
          <w:lang w:val="id-ID"/>
        </w:rPr>
      </w:pPr>
    </w:p>
    <w:p w:rsidR="00CD0824" w:rsidRPr="00CD463D" w:rsidRDefault="00CD0824" w:rsidP="007D454F">
      <w:pPr>
        <w:spacing w:after="0" w:line="276" w:lineRule="auto"/>
        <w:ind w:left="1710"/>
        <w:jc w:val="center"/>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Paragraf Kesatu</w:t>
      </w:r>
    </w:p>
    <w:p w:rsidR="00CD0824" w:rsidRPr="005B0964" w:rsidRDefault="00CD0824" w:rsidP="007D454F">
      <w:pPr>
        <w:spacing w:after="0" w:line="276" w:lineRule="auto"/>
        <w:ind w:left="1710"/>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 xml:space="preserve">Sekretariat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p>
    <w:p w:rsidR="00CD0824" w:rsidRPr="00CD463D" w:rsidRDefault="00CD0824" w:rsidP="007D454F">
      <w:pPr>
        <w:spacing w:after="0" w:line="276" w:lineRule="auto"/>
        <w:ind w:left="1710"/>
        <w:rPr>
          <w:rFonts w:ascii="Bookman Old Style" w:hAnsi="Bookman Old Style"/>
          <w:sz w:val="24"/>
          <w:szCs w:val="24"/>
          <w:lang w:val="id-ID"/>
        </w:rPr>
      </w:pPr>
    </w:p>
    <w:p w:rsidR="00CD0824" w:rsidRPr="005B0964" w:rsidRDefault="00CD0824" w:rsidP="007D454F">
      <w:pPr>
        <w:spacing w:after="0" w:line="276" w:lineRule="auto"/>
        <w:ind w:left="1710"/>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 xml:space="preserve">Pasal </w:t>
      </w:r>
      <w:r w:rsidR="00BE1CB2">
        <w:rPr>
          <w:rFonts w:ascii="Bookman Old Style" w:eastAsia="Times New Roman" w:hAnsi="Bookman Old Style"/>
          <w:sz w:val="24"/>
          <w:szCs w:val="24"/>
        </w:rPr>
        <w:t>53</w:t>
      </w:r>
    </w:p>
    <w:p w:rsidR="00CD0824" w:rsidRPr="00CD463D" w:rsidRDefault="00CD0824" w:rsidP="00CA4573">
      <w:pPr>
        <w:widowControl w:val="0"/>
        <w:numPr>
          <w:ilvl w:val="0"/>
          <w:numId w:val="103"/>
        </w:numPr>
        <w:tabs>
          <w:tab w:val="left" w:pos="2127"/>
        </w:tabs>
        <w:spacing w:after="0" w:line="276" w:lineRule="auto"/>
        <w:ind w:left="2127" w:right="-20" w:hanging="426"/>
        <w:jc w:val="both"/>
        <w:rPr>
          <w:rFonts w:ascii="Bookman Old Style" w:eastAsia="Arial" w:hAnsi="Bookman Old Style" w:cs="Arial"/>
          <w:sz w:val="24"/>
          <w:szCs w:val="24"/>
          <w:lang w:val="id-ID"/>
        </w:rPr>
      </w:pPr>
      <w:r w:rsidRPr="00CD463D">
        <w:rPr>
          <w:rFonts w:ascii="Bookman Old Style" w:eastAsia="Times New Roman" w:hAnsi="Bookman Old Style"/>
          <w:sz w:val="24"/>
          <w:szCs w:val="24"/>
          <w:lang w:val="id-ID"/>
        </w:rPr>
        <w:t xml:space="preserve">Untuk mendukung kegiatan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dibentuk sekretariat.</w:t>
      </w:r>
    </w:p>
    <w:p w:rsidR="00CD0824" w:rsidRPr="00CD463D" w:rsidRDefault="00CD0824" w:rsidP="00CA4573">
      <w:pPr>
        <w:widowControl w:val="0"/>
        <w:numPr>
          <w:ilvl w:val="0"/>
          <w:numId w:val="103"/>
        </w:numPr>
        <w:tabs>
          <w:tab w:val="left" w:pos="2127"/>
        </w:tabs>
        <w:spacing w:after="0" w:line="276" w:lineRule="auto"/>
        <w:ind w:left="2127" w:right="-20" w:hanging="426"/>
        <w:jc w:val="both"/>
        <w:rPr>
          <w:rFonts w:ascii="Bookman Old Style" w:eastAsia="Arial" w:hAnsi="Bookman Old Style" w:cs="Arial"/>
          <w:sz w:val="24"/>
          <w:szCs w:val="24"/>
          <w:lang w:val="id-ID"/>
        </w:rPr>
      </w:pPr>
      <w:r w:rsidRPr="00CD463D">
        <w:rPr>
          <w:rFonts w:ascii="Bookman Old Style" w:eastAsia="Times New Roman" w:hAnsi="Bookman Old Style"/>
          <w:sz w:val="24"/>
          <w:szCs w:val="24"/>
          <w:lang w:val="id-ID"/>
        </w:rPr>
        <w:t xml:space="preserve">Sekretariat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sebagaimana dimaksud pada ayat (1) dilaksanakan oleh pejabat yang mempunyai tugas dan wewenang di bidang komunikasi dan informasi.</w:t>
      </w:r>
    </w:p>
    <w:p w:rsidR="00CD0824" w:rsidRPr="00CD463D" w:rsidRDefault="00CD0824" w:rsidP="007D454F">
      <w:pPr>
        <w:spacing w:after="0" w:line="276" w:lineRule="auto"/>
        <w:rPr>
          <w:rFonts w:ascii="Bookman Old Style" w:hAnsi="Bookman Old Style"/>
          <w:sz w:val="24"/>
          <w:szCs w:val="24"/>
          <w:lang w:val="id-ID"/>
        </w:rPr>
      </w:pPr>
    </w:p>
    <w:p w:rsidR="00CD0824" w:rsidRPr="00CD463D" w:rsidRDefault="00CD0824" w:rsidP="007D454F">
      <w:pPr>
        <w:spacing w:after="0" w:line="276" w:lineRule="auto"/>
        <w:ind w:left="1710"/>
        <w:jc w:val="center"/>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Paragraf Kedua</w:t>
      </w:r>
    </w:p>
    <w:p w:rsidR="00CD0824" w:rsidRPr="00825D59" w:rsidRDefault="00CD0824" w:rsidP="007D454F">
      <w:pPr>
        <w:spacing w:after="0" w:line="276" w:lineRule="auto"/>
        <w:ind w:left="1710"/>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Penatakelolaan Komisi I</w:t>
      </w:r>
      <w:r>
        <w:rPr>
          <w:rFonts w:ascii="Bookman Old Style" w:eastAsia="Times New Roman" w:hAnsi="Bookman Old Style"/>
          <w:sz w:val="24"/>
          <w:szCs w:val="24"/>
          <w:lang w:val="id-ID"/>
        </w:rPr>
        <w:t>nformasi</w:t>
      </w:r>
      <w:r>
        <w:rPr>
          <w:rFonts w:ascii="Bookman Old Style" w:eastAsia="Times New Roman" w:hAnsi="Bookman Old Style"/>
          <w:sz w:val="24"/>
          <w:szCs w:val="24"/>
        </w:rPr>
        <w:t xml:space="preserve"> Kabupaten</w:t>
      </w:r>
    </w:p>
    <w:p w:rsidR="00CD0824" w:rsidRPr="00CD463D" w:rsidRDefault="00CD0824" w:rsidP="007D454F">
      <w:pPr>
        <w:spacing w:after="0" w:line="276" w:lineRule="auto"/>
        <w:ind w:left="1710"/>
        <w:rPr>
          <w:rFonts w:ascii="Bookman Old Style" w:hAnsi="Bookman Old Style"/>
          <w:sz w:val="24"/>
          <w:szCs w:val="24"/>
          <w:lang w:val="id-ID"/>
        </w:rPr>
      </w:pPr>
    </w:p>
    <w:p w:rsidR="00CD0824" w:rsidRPr="00BE1CB2" w:rsidRDefault="00CD0824" w:rsidP="007D454F">
      <w:pPr>
        <w:spacing w:after="0" w:line="276" w:lineRule="auto"/>
        <w:ind w:left="1710"/>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 xml:space="preserve">Pasal </w:t>
      </w:r>
      <w:r w:rsidR="00BE1CB2">
        <w:rPr>
          <w:rFonts w:ascii="Bookman Old Style" w:eastAsia="Times New Roman" w:hAnsi="Bookman Old Style"/>
          <w:sz w:val="24"/>
          <w:szCs w:val="24"/>
        </w:rPr>
        <w:t>54</w:t>
      </w:r>
    </w:p>
    <w:p w:rsidR="00CD0824" w:rsidRPr="00CD463D" w:rsidRDefault="00CD0824" w:rsidP="00CA4573">
      <w:pPr>
        <w:widowControl w:val="0"/>
        <w:numPr>
          <w:ilvl w:val="0"/>
          <w:numId w:val="104"/>
        </w:numPr>
        <w:tabs>
          <w:tab w:val="left" w:pos="1520"/>
          <w:tab w:val="left" w:pos="2127"/>
        </w:tabs>
        <w:spacing w:after="0" w:line="276" w:lineRule="auto"/>
        <w:ind w:left="2127" w:right="41" w:hanging="42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Untuk melaksanakan penatakelolaan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diberikan </w:t>
      </w:r>
      <w:r>
        <w:rPr>
          <w:rFonts w:ascii="Bookman Old Style" w:eastAsia="Times New Roman" w:hAnsi="Bookman Old Style"/>
          <w:sz w:val="24"/>
          <w:szCs w:val="24"/>
          <w:lang w:val="id-ID"/>
        </w:rPr>
        <w:t>dukungan administratif</w:t>
      </w:r>
      <w:r w:rsidRPr="00CD463D">
        <w:rPr>
          <w:rFonts w:ascii="Bookman Old Style" w:eastAsia="Times New Roman" w:hAnsi="Bookman Old Style"/>
          <w:sz w:val="24"/>
          <w:szCs w:val="24"/>
          <w:lang w:val="id-ID"/>
        </w:rPr>
        <w:t xml:space="preserve"> </w:t>
      </w:r>
      <w:r>
        <w:rPr>
          <w:rFonts w:ascii="Bookman Old Style" w:eastAsia="Times New Roman" w:hAnsi="Bookman Old Style"/>
          <w:sz w:val="24"/>
          <w:szCs w:val="24"/>
          <w:lang w:val="id-ID"/>
        </w:rPr>
        <w:t xml:space="preserve">dan </w:t>
      </w:r>
      <w:r w:rsidRPr="00CD463D">
        <w:rPr>
          <w:rFonts w:ascii="Bookman Old Style" w:eastAsia="Times New Roman" w:hAnsi="Bookman Old Style"/>
          <w:sz w:val="24"/>
          <w:szCs w:val="24"/>
          <w:lang w:val="id-ID"/>
        </w:rPr>
        <w:t>keuangan yang dilaksanakan oleh  sekretariat</w:t>
      </w:r>
      <w:r>
        <w:rPr>
          <w:rFonts w:ascii="Bookman Old Style" w:eastAsia="Times New Roman" w:hAnsi="Bookman Old Style"/>
          <w:sz w:val="24"/>
          <w:szCs w:val="24"/>
        </w:rPr>
        <w:t xml:space="preserve"> Komisi Informasi Kabupaten</w:t>
      </w:r>
      <w:r w:rsidRPr="00CD463D">
        <w:rPr>
          <w:rFonts w:ascii="Bookman Old Style" w:eastAsia="Times New Roman" w:hAnsi="Bookman Old Style"/>
          <w:sz w:val="24"/>
          <w:szCs w:val="24"/>
          <w:lang w:val="id-ID"/>
        </w:rPr>
        <w:t xml:space="preserve">.  </w:t>
      </w:r>
    </w:p>
    <w:p w:rsidR="00CD0824" w:rsidRPr="00CD463D" w:rsidRDefault="00CD0824" w:rsidP="00CA4573">
      <w:pPr>
        <w:widowControl w:val="0"/>
        <w:numPr>
          <w:ilvl w:val="0"/>
          <w:numId w:val="104"/>
        </w:numPr>
        <w:tabs>
          <w:tab w:val="left" w:pos="1520"/>
          <w:tab w:val="left" w:pos="2127"/>
        </w:tabs>
        <w:spacing w:after="0" w:line="276" w:lineRule="auto"/>
        <w:ind w:left="2127" w:right="41" w:hanging="42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Anggaran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dibebankan pada Anggaran Pendapatan dan Belanja Daerah dan dana lainnya yang sah sesuai dengan peraturan perundang-undangan.</w:t>
      </w:r>
    </w:p>
    <w:p w:rsidR="00CD0824" w:rsidRPr="00CD463D" w:rsidRDefault="00CD0824" w:rsidP="00CA4573">
      <w:pPr>
        <w:widowControl w:val="0"/>
        <w:numPr>
          <w:ilvl w:val="0"/>
          <w:numId w:val="104"/>
        </w:numPr>
        <w:tabs>
          <w:tab w:val="left" w:pos="1520"/>
          <w:tab w:val="left" w:pos="2127"/>
        </w:tabs>
        <w:spacing w:after="0" w:line="276" w:lineRule="auto"/>
        <w:ind w:left="2127" w:right="41" w:hanging="426"/>
        <w:jc w:val="both"/>
        <w:rPr>
          <w:rFonts w:ascii="Bookman Old Style" w:eastAsia="Times New Roman" w:hAnsi="Bookman Old Style"/>
          <w:sz w:val="24"/>
          <w:szCs w:val="24"/>
          <w:lang w:val="id-ID"/>
        </w:rPr>
      </w:pPr>
      <w:r>
        <w:rPr>
          <w:rFonts w:ascii="Bookman Old Style" w:eastAsia="Times New Roman" w:hAnsi="Bookman Old Style"/>
          <w:sz w:val="24"/>
          <w:szCs w:val="24"/>
        </w:rPr>
        <w:t>Dukungan keuangan</w:t>
      </w:r>
      <w:r w:rsidRPr="00CD463D">
        <w:rPr>
          <w:rFonts w:ascii="Bookman Old Style" w:eastAsia="Times New Roman" w:hAnsi="Bookman Old Style"/>
          <w:sz w:val="24"/>
          <w:szCs w:val="24"/>
          <w:lang w:val="id-ID"/>
        </w:rPr>
        <w:t xml:space="preserve">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w:t>
      </w:r>
      <w:r>
        <w:rPr>
          <w:rFonts w:ascii="Bookman Old Style" w:eastAsia="Times New Roman" w:hAnsi="Bookman Old Style"/>
          <w:sz w:val="24"/>
          <w:szCs w:val="24"/>
        </w:rPr>
        <w:t>sebagaimana dimaksud dalam Pasal 33 dibebankan pada Anggaran Pendapatan dan Belanja Daerah.</w:t>
      </w:r>
    </w:p>
    <w:p w:rsidR="00CD0824" w:rsidRPr="00CD463D" w:rsidRDefault="00CD0824" w:rsidP="007D454F">
      <w:pPr>
        <w:spacing w:after="0" w:line="276" w:lineRule="auto"/>
        <w:rPr>
          <w:rFonts w:ascii="Bookman Old Style" w:hAnsi="Bookman Old Style"/>
          <w:sz w:val="24"/>
          <w:szCs w:val="24"/>
          <w:lang w:val="id-ID"/>
        </w:rPr>
      </w:pPr>
    </w:p>
    <w:p w:rsidR="00CD0824" w:rsidRPr="00CD463D" w:rsidRDefault="00CD0824" w:rsidP="007D454F">
      <w:pPr>
        <w:spacing w:after="0" w:line="276" w:lineRule="auto"/>
        <w:ind w:left="1710"/>
        <w:jc w:val="center"/>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Bagian Kedelapan</w:t>
      </w:r>
    </w:p>
    <w:p w:rsidR="00CD0824" w:rsidRPr="00CD463D" w:rsidRDefault="00CD0824" w:rsidP="007D454F">
      <w:pPr>
        <w:spacing w:after="0" w:line="276" w:lineRule="auto"/>
        <w:ind w:left="1710"/>
        <w:jc w:val="center"/>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Pengangkatan dan  Pemberhentian</w:t>
      </w:r>
    </w:p>
    <w:p w:rsidR="00CD0824" w:rsidRPr="00CD463D" w:rsidRDefault="00CD0824" w:rsidP="007D454F">
      <w:pPr>
        <w:spacing w:after="0" w:line="276" w:lineRule="auto"/>
        <w:ind w:left="1710"/>
        <w:rPr>
          <w:rFonts w:ascii="Bookman Old Style" w:hAnsi="Bookman Old Style"/>
          <w:sz w:val="24"/>
          <w:szCs w:val="24"/>
          <w:lang w:val="id-ID"/>
        </w:rPr>
      </w:pPr>
    </w:p>
    <w:p w:rsidR="00CD0824" w:rsidRPr="00BE1CB2" w:rsidRDefault="00CD0824" w:rsidP="007D454F">
      <w:pPr>
        <w:spacing w:after="0" w:line="276" w:lineRule="auto"/>
        <w:ind w:left="1710"/>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 xml:space="preserve">Pasal </w:t>
      </w:r>
      <w:r w:rsidR="00BE1CB2">
        <w:rPr>
          <w:rFonts w:ascii="Bookman Old Style" w:eastAsia="Times New Roman" w:hAnsi="Bookman Old Style"/>
          <w:sz w:val="24"/>
          <w:szCs w:val="24"/>
        </w:rPr>
        <w:t>55</w:t>
      </w:r>
    </w:p>
    <w:p w:rsidR="00CD0824" w:rsidRPr="00CD463D" w:rsidRDefault="00CD0824" w:rsidP="00CA4573">
      <w:pPr>
        <w:widowControl w:val="0"/>
        <w:numPr>
          <w:ilvl w:val="0"/>
          <w:numId w:val="105"/>
        </w:numPr>
        <w:tabs>
          <w:tab w:val="left" w:pos="993"/>
          <w:tab w:val="left" w:pos="2127"/>
          <w:tab w:val="left" w:pos="5780"/>
          <w:tab w:val="left" w:pos="6920"/>
        </w:tabs>
        <w:spacing w:after="0" w:line="276" w:lineRule="auto"/>
        <w:ind w:left="2127" w:right="-20" w:hanging="42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Syarat-syarat pengangkatan anggota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Pr>
          <w:rFonts w:ascii="Bookman Old Style" w:eastAsia="Times New Roman" w:hAnsi="Bookman Old Style"/>
          <w:sz w:val="24"/>
          <w:szCs w:val="24"/>
          <w:lang w:val="id-ID"/>
        </w:rPr>
        <w:t xml:space="preserve"> </w:t>
      </w:r>
      <w:r w:rsidRPr="00CD463D">
        <w:rPr>
          <w:rFonts w:ascii="Bookman Old Style" w:eastAsia="Times New Roman" w:hAnsi="Bookman Old Style"/>
          <w:sz w:val="24"/>
          <w:szCs w:val="24"/>
          <w:lang w:val="id-ID"/>
        </w:rPr>
        <w:t>meliputi</w:t>
      </w:r>
      <w:r>
        <w:rPr>
          <w:rFonts w:ascii="Bookman Old Style" w:eastAsia="Times New Roman" w:hAnsi="Bookman Old Style"/>
          <w:sz w:val="24"/>
          <w:szCs w:val="24"/>
          <w:lang w:val="id-ID"/>
        </w:rPr>
        <w:t xml:space="preserve"> </w:t>
      </w:r>
      <w:r w:rsidRPr="00CD463D">
        <w:rPr>
          <w:rFonts w:ascii="Bookman Old Style" w:eastAsia="Times New Roman" w:hAnsi="Bookman Old Style"/>
          <w:sz w:val="24"/>
          <w:szCs w:val="24"/>
          <w:lang w:val="id-ID"/>
        </w:rPr>
        <w:t>:</w:t>
      </w:r>
    </w:p>
    <w:p w:rsidR="00CD0824" w:rsidRPr="00CD463D" w:rsidRDefault="00CD0824" w:rsidP="00CA4573">
      <w:pPr>
        <w:widowControl w:val="0"/>
        <w:numPr>
          <w:ilvl w:val="0"/>
          <w:numId w:val="108"/>
        </w:numPr>
        <w:tabs>
          <w:tab w:val="left" w:pos="2552"/>
          <w:tab w:val="left" w:pos="4560"/>
        </w:tabs>
        <w:spacing w:after="0" w:line="276" w:lineRule="auto"/>
        <w:ind w:left="2552" w:right="-20" w:hanging="456"/>
        <w:jc w:val="both"/>
        <w:rPr>
          <w:rFonts w:ascii="Bookman Old Style" w:eastAsia="Times New Roman" w:hAnsi="Bookman Old Style"/>
          <w:sz w:val="24"/>
          <w:szCs w:val="24"/>
          <w:lang w:val="id-ID"/>
        </w:rPr>
      </w:pPr>
      <w:r>
        <w:rPr>
          <w:rFonts w:ascii="Bookman Old Style" w:eastAsia="Times New Roman" w:hAnsi="Bookman Old Style"/>
          <w:sz w:val="24"/>
          <w:szCs w:val="24"/>
        </w:rPr>
        <w:t xml:space="preserve">Warga Negara Indonesia </w:t>
      </w:r>
      <w:r w:rsidRPr="00CD463D">
        <w:rPr>
          <w:rFonts w:ascii="Bookman Old Style" w:eastAsia="Times New Roman" w:hAnsi="Bookman Old Style"/>
          <w:sz w:val="24"/>
          <w:szCs w:val="24"/>
          <w:lang w:val="id-ID"/>
        </w:rPr>
        <w:t>yang dibuktikan dengan kartu penduduk;</w:t>
      </w:r>
    </w:p>
    <w:p w:rsidR="00CD0824" w:rsidRDefault="00CD0824" w:rsidP="00CA4573">
      <w:pPr>
        <w:widowControl w:val="0"/>
        <w:numPr>
          <w:ilvl w:val="0"/>
          <w:numId w:val="108"/>
        </w:numPr>
        <w:tabs>
          <w:tab w:val="left" w:pos="2552"/>
          <w:tab w:val="left" w:pos="4560"/>
        </w:tabs>
        <w:spacing w:after="0" w:line="276" w:lineRule="auto"/>
        <w:ind w:left="2552" w:right="-20" w:hanging="45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memiliki integritas dan tidak tercela;</w:t>
      </w:r>
    </w:p>
    <w:p w:rsidR="00CD0824" w:rsidRPr="00CD463D" w:rsidRDefault="00CD0824" w:rsidP="00CA4573">
      <w:pPr>
        <w:widowControl w:val="0"/>
        <w:numPr>
          <w:ilvl w:val="0"/>
          <w:numId w:val="108"/>
        </w:numPr>
        <w:tabs>
          <w:tab w:val="left" w:pos="2552"/>
          <w:tab w:val="left" w:pos="4560"/>
        </w:tabs>
        <w:spacing w:after="0" w:line="276" w:lineRule="auto"/>
        <w:ind w:left="2552" w:right="-20" w:hanging="45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tidak pernah dipidana karena melakukan pidana yang diancam  dengan pidana 5 (lima) tahun atau  lebih yang dibuktikan dengan surat keterangan dari Pengadilan;</w:t>
      </w:r>
    </w:p>
    <w:p w:rsidR="00CD0824" w:rsidRPr="00CD463D" w:rsidRDefault="00CD0824" w:rsidP="00CA4573">
      <w:pPr>
        <w:widowControl w:val="0"/>
        <w:numPr>
          <w:ilvl w:val="0"/>
          <w:numId w:val="108"/>
        </w:numPr>
        <w:tabs>
          <w:tab w:val="left" w:pos="2552"/>
          <w:tab w:val="left" w:pos="4560"/>
        </w:tabs>
        <w:spacing w:after="0" w:line="276" w:lineRule="auto"/>
        <w:ind w:left="2552" w:right="-20" w:hanging="45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memiliki pengetahuan  dan pemahaman di</w:t>
      </w:r>
      <w:r w:rsidR="00BA3B73">
        <w:rPr>
          <w:rFonts w:ascii="Bookman Old Style" w:eastAsia="Times New Roman" w:hAnsi="Bookman Old Style"/>
          <w:sz w:val="24"/>
          <w:szCs w:val="24"/>
        </w:rPr>
        <w:t xml:space="preserve"> </w:t>
      </w:r>
      <w:r w:rsidRPr="00CD463D">
        <w:rPr>
          <w:rFonts w:ascii="Bookman Old Style" w:eastAsia="Times New Roman" w:hAnsi="Bookman Old Style"/>
          <w:sz w:val="24"/>
          <w:szCs w:val="24"/>
          <w:lang w:val="id-ID"/>
        </w:rPr>
        <w:t>bidang Informasi Publik sebagai bagian dari hak asasi manusia dan  kebijakan publik;</w:t>
      </w:r>
    </w:p>
    <w:p w:rsidR="00CD0824" w:rsidRPr="00CD463D" w:rsidRDefault="00CD0824" w:rsidP="00CA4573">
      <w:pPr>
        <w:widowControl w:val="0"/>
        <w:numPr>
          <w:ilvl w:val="0"/>
          <w:numId w:val="108"/>
        </w:numPr>
        <w:tabs>
          <w:tab w:val="left" w:pos="2552"/>
          <w:tab w:val="left" w:pos="4560"/>
        </w:tabs>
        <w:spacing w:after="0" w:line="276" w:lineRule="auto"/>
        <w:ind w:left="2552" w:right="-20" w:hanging="45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memiliki pengalaman dalam aktivitas </w:t>
      </w:r>
      <w:r>
        <w:rPr>
          <w:rFonts w:ascii="Bookman Old Style" w:eastAsia="Times New Roman" w:hAnsi="Bookman Old Style"/>
          <w:sz w:val="24"/>
          <w:szCs w:val="24"/>
          <w:lang w:val="id-ID"/>
        </w:rPr>
        <w:t>Badan Publik Daerah</w:t>
      </w:r>
      <w:r w:rsidRPr="00CD463D">
        <w:rPr>
          <w:rFonts w:ascii="Bookman Old Style" w:eastAsia="Times New Roman" w:hAnsi="Bookman Old Style"/>
          <w:sz w:val="24"/>
          <w:szCs w:val="24"/>
          <w:lang w:val="id-ID"/>
        </w:rPr>
        <w:t xml:space="preserve"> dan </w:t>
      </w:r>
      <w:r>
        <w:rPr>
          <w:rFonts w:ascii="Bookman Old Style" w:eastAsia="Times New Roman" w:hAnsi="Bookman Old Style"/>
          <w:sz w:val="24"/>
          <w:szCs w:val="24"/>
          <w:lang w:val="id-ID"/>
        </w:rPr>
        <w:t>Badan Publik Lainnya</w:t>
      </w:r>
      <w:r w:rsidRPr="00CD463D">
        <w:rPr>
          <w:rFonts w:ascii="Bookman Old Style" w:eastAsia="Times New Roman" w:hAnsi="Bookman Old Style"/>
          <w:sz w:val="24"/>
          <w:szCs w:val="24"/>
          <w:lang w:val="id-ID"/>
        </w:rPr>
        <w:t>;</w:t>
      </w:r>
    </w:p>
    <w:p w:rsidR="00CD0824" w:rsidRPr="00CD463D" w:rsidRDefault="00CD0824" w:rsidP="00CA4573">
      <w:pPr>
        <w:widowControl w:val="0"/>
        <w:numPr>
          <w:ilvl w:val="0"/>
          <w:numId w:val="108"/>
        </w:numPr>
        <w:tabs>
          <w:tab w:val="left" w:pos="2552"/>
          <w:tab w:val="left" w:pos="4560"/>
        </w:tabs>
        <w:spacing w:after="0" w:line="276" w:lineRule="auto"/>
        <w:ind w:left="2552" w:right="-20" w:hanging="45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bersedia melepaskan keanggotaan dan jabatannya dalam </w:t>
      </w:r>
      <w:r>
        <w:rPr>
          <w:rFonts w:ascii="Bookman Old Style" w:eastAsia="Times New Roman" w:hAnsi="Bookman Old Style"/>
          <w:sz w:val="24"/>
          <w:szCs w:val="24"/>
          <w:lang w:val="id-ID"/>
        </w:rPr>
        <w:t>Badan Publik Daerah</w:t>
      </w:r>
      <w:r w:rsidRPr="00CD463D">
        <w:rPr>
          <w:rFonts w:ascii="Bookman Old Style" w:eastAsia="Times New Roman" w:hAnsi="Bookman Old Style"/>
          <w:sz w:val="24"/>
          <w:szCs w:val="24"/>
          <w:lang w:val="id-ID"/>
        </w:rPr>
        <w:t xml:space="preserve"> dan </w:t>
      </w:r>
      <w:r>
        <w:rPr>
          <w:rFonts w:ascii="Bookman Old Style" w:eastAsia="Times New Roman" w:hAnsi="Bookman Old Style"/>
          <w:sz w:val="24"/>
          <w:szCs w:val="24"/>
          <w:lang w:val="id-ID"/>
        </w:rPr>
        <w:t xml:space="preserve">Badan Publik Lainnya </w:t>
      </w:r>
      <w:r w:rsidRPr="00CD463D">
        <w:rPr>
          <w:rFonts w:ascii="Bookman Old Style" w:eastAsia="Times New Roman" w:hAnsi="Bookman Old Style"/>
          <w:sz w:val="24"/>
          <w:szCs w:val="24"/>
          <w:lang w:val="id-ID"/>
        </w:rPr>
        <w:t xml:space="preserve">apabila </w:t>
      </w:r>
      <w:r w:rsidRPr="00CD463D">
        <w:rPr>
          <w:rFonts w:ascii="Bookman Old Style" w:eastAsia="Times New Roman" w:hAnsi="Bookman Old Style"/>
          <w:sz w:val="24"/>
          <w:szCs w:val="24"/>
          <w:lang w:val="id-ID"/>
        </w:rPr>
        <w:lastRenderedPageBreak/>
        <w:t xml:space="preserve">diangkat menjadi anggota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w:t>
      </w:r>
    </w:p>
    <w:p w:rsidR="00CD0824" w:rsidRPr="00CD463D" w:rsidRDefault="00CD0824" w:rsidP="00CA4573">
      <w:pPr>
        <w:widowControl w:val="0"/>
        <w:numPr>
          <w:ilvl w:val="0"/>
          <w:numId w:val="108"/>
        </w:numPr>
        <w:tabs>
          <w:tab w:val="left" w:pos="2552"/>
          <w:tab w:val="left" w:pos="4560"/>
        </w:tabs>
        <w:spacing w:after="0" w:line="276" w:lineRule="auto"/>
        <w:ind w:left="2552" w:right="-20" w:hanging="45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bersedia bekerja penuh waktu;</w:t>
      </w:r>
    </w:p>
    <w:p w:rsidR="00CD0824" w:rsidRPr="00CD463D" w:rsidRDefault="00CD0824" w:rsidP="00CA4573">
      <w:pPr>
        <w:widowControl w:val="0"/>
        <w:numPr>
          <w:ilvl w:val="0"/>
          <w:numId w:val="108"/>
        </w:numPr>
        <w:tabs>
          <w:tab w:val="left" w:pos="2552"/>
          <w:tab w:val="left" w:pos="4560"/>
        </w:tabs>
        <w:spacing w:after="0" w:line="276" w:lineRule="auto"/>
        <w:ind w:left="2552" w:right="-20" w:hanging="45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berusia paling rendah 35 (tiga puluh lima) tahun; dan</w:t>
      </w:r>
    </w:p>
    <w:p w:rsidR="00CD0824" w:rsidRPr="00CD463D" w:rsidRDefault="00CD0824" w:rsidP="00CA4573">
      <w:pPr>
        <w:widowControl w:val="0"/>
        <w:numPr>
          <w:ilvl w:val="0"/>
          <w:numId w:val="108"/>
        </w:numPr>
        <w:tabs>
          <w:tab w:val="left" w:pos="2552"/>
          <w:tab w:val="left" w:pos="4560"/>
        </w:tabs>
        <w:spacing w:after="0" w:line="276" w:lineRule="auto"/>
        <w:ind w:left="2552" w:right="-20" w:hanging="45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sehat jiwa  dan raga.</w:t>
      </w:r>
    </w:p>
    <w:p w:rsidR="00CD0824" w:rsidRDefault="00CD0824" w:rsidP="00CA4573">
      <w:pPr>
        <w:widowControl w:val="0"/>
        <w:numPr>
          <w:ilvl w:val="0"/>
          <w:numId w:val="105"/>
        </w:numPr>
        <w:tabs>
          <w:tab w:val="left" w:pos="993"/>
          <w:tab w:val="left" w:pos="2127"/>
          <w:tab w:val="left" w:pos="5780"/>
          <w:tab w:val="left" w:pos="6920"/>
        </w:tabs>
        <w:spacing w:after="0" w:line="276" w:lineRule="auto"/>
        <w:ind w:left="2127" w:right="-20" w:hanging="42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Rekruitmen calon anggota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dilaksanakan oleh Bupati secara terbuka, jujur dan objektif.</w:t>
      </w:r>
    </w:p>
    <w:p w:rsidR="00CD0824" w:rsidRPr="00CD463D" w:rsidRDefault="00CD0824" w:rsidP="00CA4573">
      <w:pPr>
        <w:widowControl w:val="0"/>
        <w:numPr>
          <w:ilvl w:val="0"/>
          <w:numId w:val="105"/>
        </w:numPr>
        <w:tabs>
          <w:tab w:val="left" w:pos="993"/>
          <w:tab w:val="left" w:pos="2127"/>
          <w:tab w:val="left" w:pos="5780"/>
          <w:tab w:val="left" w:pos="6920"/>
        </w:tabs>
        <w:spacing w:after="0" w:line="276" w:lineRule="auto"/>
        <w:ind w:left="2127" w:right="-20" w:hanging="42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Daftar calon anggota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harus diumumkan kepada masyarakat.</w:t>
      </w:r>
    </w:p>
    <w:p w:rsidR="00CD0824" w:rsidRPr="00CD463D" w:rsidRDefault="00CD0824" w:rsidP="00CA4573">
      <w:pPr>
        <w:widowControl w:val="0"/>
        <w:numPr>
          <w:ilvl w:val="0"/>
          <w:numId w:val="105"/>
        </w:numPr>
        <w:tabs>
          <w:tab w:val="left" w:pos="993"/>
          <w:tab w:val="left" w:pos="2127"/>
          <w:tab w:val="left" w:pos="5780"/>
          <w:tab w:val="left" w:pos="6920"/>
        </w:tabs>
        <w:spacing w:after="0" w:line="276" w:lineRule="auto"/>
        <w:ind w:left="2127" w:right="-20" w:hanging="42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Setiap orang berhak mengajukan pendapat dan penilaian terhadap calon anggota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sebagaimana dimaksud pada ayat (3) dengan disertai alasan.</w:t>
      </w:r>
    </w:p>
    <w:p w:rsidR="00CD0824" w:rsidRPr="00CD463D" w:rsidRDefault="00CD0824" w:rsidP="007D454F">
      <w:pPr>
        <w:spacing w:after="0" w:line="276" w:lineRule="auto"/>
        <w:ind w:left="3988" w:right="3672"/>
        <w:jc w:val="center"/>
        <w:rPr>
          <w:rFonts w:ascii="Bookman Old Style" w:eastAsia="Times New Roman" w:hAnsi="Bookman Old Style"/>
          <w:sz w:val="24"/>
          <w:szCs w:val="24"/>
          <w:lang w:val="id-ID"/>
        </w:rPr>
      </w:pPr>
    </w:p>
    <w:p w:rsidR="00CD0824" w:rsidRPr="00BE1CB2" w:rsidRDefault="00CD0824" w:rsidP="007D454F">
      <w:pPr>
        <w:spacing w:after="0" w:line="276" w:lineRule="auto"/>
        <w:ind w:left="1710"/>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 xml:space="preserve">Pasal </w:t>
      </w:r>
      <w:r w:rsidR="00BE1CB2">
        <w:rPr>
          <w:rFonts w:ascii="Bookman Old Style" w:eastAsia="Times New Roman" w:hAnsi="Bookman Old Style"/>
          <w:sz w:val="24"/>
          <w:szCs w:val="24"/>
        </w:rPr>
        <w:t>56</w:t>
      </w:r>
    </w:p>
    <w:p w:rsidR="00CD0824" w:rsidRPr="00CD463D" w:rsidRDefault="00CD0824" w:rsidP="007D454F">
      <w:pPr>
        <w:spacing w:after="0" w:line="276" w:lineRule="auto"/>
        <w:ind w:left="1710"/>
        <w:rPr>
          <w:rFonts w:ascii="Bookman Old Style" w:hAnsi="Bookman Old Style"/>
          <w:sz w:val="24"/>
          <w:szCs w:val="24"/>
          <w:lang w:val="id-ID"/>
        </w:rPr>
      </w:pPr>
    </w:p>
    <w:p w:rsidR="00CD0824" w:rsidRPr="00CD463D" w:rsidRDefault="00CD0824" w:rsidP="00CA4573">
      <w:pPr>
        <w:widowControl w:val="0"/>
        <w:numPr>
          <w:ilvl w:val="0"/>
          <w:numId w:val="106"/>
        </w:numPr>
        <w:tabs>
          <w:tab w:val="left" w:pos="2268"/>
          <w:tab w:val="left" w:pos="6380"/>
          <w:tab w:val="left" w:pos="7320"/>
          <w:tab w:val="left" w:pos="7940"/>
        </w:tabs>
        <w:spacing w:after="0" w:line="276" w:lineRule="auto"/>
        <w:ind w:left="2268" w:right="245" w:hanging="567"/>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Calon anggota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hasil rekruitmen sebagaimana dimaksud  dalam Pasal </w:t>
      </w:r>
      <w:r>
        <w:rPr>
          <w:rFonts w:ascii="Bookman Old Style" w:eastAsia="Times New Roman" w:hAnsi="Bookman Old Style"/>
          <w:sz w:val="24"/>
          <w:szCs w:val="24"/>
          <w:lang w:val="id-ID"/>
        </w:rPr>
        <w:t>4</w:t>
      </w:r>
      <w:r>
        <w:rPr>
          <w:rFonts w:ascii="Bookman Old Style" w:eastAsia="Times New Roman" w:hAnsi="Bookman Old Style"/>
          <w:sz w:val="24"/>
          <w:szCs w:val="24"/>
        </w:rPr>
        <w:t>1</w:t>
      </w:r>
      <w:r w:rsidRPr="00CD463D">
        <w:rPr>
          <w:rFonts w:ascii="Bookman Old Style" w:eastAsia="Times New Roman" w:hAnsi="Bookman Old Style"/>
          <w:sz w:val="24"/>
          <w:szCs w:val="24"/>
          <w:lang w:val="id-ID"/>
        </w:rPr>
        <w:t xml:space="preserve">  ayat (1) diajukan kepada DPRD oleh Bupati sejumlah paling sedikit 10 (sepuluh) orang calon dan paling banyak 15 (lima belas) orang calon.</w:t>
      </w:r>
    </w:p>
    <w:p w:rsidR="00CD0824" w:rsidRPr="00CD463D" w:rsidRDefault="00CD0824" w:rsidP="00CA4573">
      <w:pPr>
        <w:widowControl w:val="0"/>
        <w:numPr>
          <w:ilvl w:val="0"/>
          <w:numId w:val="106"/>
        </w:numPr>
        <w:tabs>
          <w:tab w:val="left" w:pos="2268"/>
          <w:tab w:val="left" w:pos="6380"/>
          <w:tab w:val="left" w:pos="7320"/>
          <w:tab w:val="left" w:pos="7940"/>
        </w:tabs>
        <w:spacing w:after="0" w:line="276" w:lineRule="auto"/>
        <w:ind w:left="2268" w:right="245" w:hanging="567"/>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DPRD memilih anggota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melalui uji kepatutan dan kelayakan.</w:t>
      </w:r>
    </w:p>
    <w:p w:rsidR="00CD0824" w:rsidRPr="000C0C85" w:rsidRDefault="00CD0824" w:rsidP="00CA4573">
      <w:pPr>
        <w:widowControl w:val="0"/>
        <w:numPr>
          <w:ilvl w:val="0"/>
          <w:numId w:val="106"/>
        </w:numPr>
        <w:tabs>
          <w:tab w:val="left" w:pos="2268"/>
          <w:tab w:val="left" w:pos="6380"/>
          <w:tab w:val="left" w:pos="7320"/>
          <w:tab w:val="left" w:pos="7940"/>
        </w:tabs>
        <w:spacing w:after="0" w:line="276" w:lineRule="auto"/>
        <w:ind w:left="2268" w:right="245" w:hanging="567"/>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Anggota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yang telah dipilih oleh DPRD selanjutnya ditetapkan oleh Bupati.</w:t>
      </w:r>
    </w:p>
    <w:p w:rsidR="00CD0824" w:rsidRPr="00CD463D" w:rsidRDefault="00CD0824" w:rsidP="00CA4573">
      <w:pPr>
        <w:widowControl w:val="0"/>
        <w:numPr>
          <w:ilvl w:val="0"/>
          <w:numId w:val="106"/>
        </w:numPr>
        <w:tabs>
          <w:tab w:val="left" w:pos="2268"/>
          <w:tab w:val="left" w:pos="6380"/>
          <w:tab w:val="left" w:pos="7320"/>
          <w:tab w:val="left" w:pos="7940"/>
        </w:tabs>
        <w:spacing w:after="0" w:line="276" w:lineRule="auto"/>
        <w:ind w:left="2268" w:right="245" w:hanging="567"/>
        <w:jc w:val="both"/>
        <w:rPr>
          <w:rFonts w:ascii="Bookman Old Style" w:eastAsia="Times New Roman" w:hAnsi="Bookman Old Style"/>
          <w:sz w:val="24"/>
          <w:szCs w:val="24"/>
          <w:lang w:val="id-ID"/>
        </w:rPr>
      </w:pPr>
      <w:r>
        <w:rPr>
          <w:rFonts w:ascii="Bookman Old Style" w:eastAsia="Times New Roman" w:hAnsi="Bookman Old Style"/>
          <w:sz w:val="24"/>
          <w:szCs w:val="24"/>
        </w:rPr>
        <w:t xml:space="preserve">Tata </w:t>
      </w:r>
      <w:proofErr w:type="gramStart"/>
      <w:r>
        <w:rPr>
          <w:rFonts w:ascii="Bookman Old Style" w:eastAsia="Times New Roman" w:hAnsi="Bookman Old Style"/>
          <w:sz w:val="24"/>
          <w:szCs w:val="24"/>
        </w:rPr>
        <w:t>cara</w:t>
      </w:r>
      <w:proofErr w:type="gramEnd"/>
      <w:r>
        <w:rPr>
          <w:rFonts w:ascii="Bookman Old Style" w:eastAsia="Times New Roman" w:hAnsi="Bookman Old Style"/>
          <w:sz w:val="24"/>
          <w:szCs w:val="24"/>
        </w:rPr>
        <w:t xml:space="preserve"> rekruitmen sebagaimana dimaksud pada ayat (1) diatur lebih lanjut dengan Peraturan Bupati.</w:t>
      </w:r>
    </w:p>
    <w:p w:rsidR="00CD0824" w:rsidRDefault="00CD0824" w:rsidP="007D454F">
      <w:pPr>
        <w:spacing w:after="0" w:line="276" w:lineRule="auto"/>
        <w:ind w:left="3988" w:right="4106"/>
        <w:jc w:val="center"/>
        <w:rPr>
          <w:rFonts w:ascii="Bookman Old Style" w:eastAsia="Times New Roman" w:hAnsi="Bookman Old Style"/>
          <w:sz w:val="24"/>
          <w:szCs w:val="24"/>
          <w:lang w:val="id-ID"/>
        </w:rPr>
      </w:pPr>
    </w:p>
    <w:p w:rsidR="00CD0824" w:rsidRPr="00BE1CB2" w:rsidRDefault="00CD0824" w:rsidP="007D454F">
      <w:pPr>
        <w:spacing w:after="0" w:line="276" w:lineRule="auto"/>
        <w:ind w:left="1710"/>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 xml:space="preserve">Pasal </w:t>
      </w:r>
      <w:r w:rsidR="00BE1CB2">
        <w:rPr>
          <w:rFonts w:ascii="Bookman Old Style" w:eastAsia="Times New Roman" w:hAnsi="Bookman Old Style"/>
          <w:sz w:val="24"/>
          <w:szCs w:val="24"/>
        </w:rPr>
        <w:t>57</w:t>
      </w:r>
    </w:p>
    <w:p w:rsidR="00CD0824" w:rsidRPr="00CD463D" w:rsidRDefault="00CD0824" w:rsidP="007D454F">
      <w:pPr>
        <w:spacing w:after="0" w:line="276" w:lineRule="auto"/>
        <w:rPr>
          <w:rFonts w:ascii="Bookman Old Style" w:hAnsi="Bookman Old Style"/>
          <w:sz w:val="24"/>
          <w:szCs w:val="24"/>
          <w:lang w:val="id-ID"/>
        </w:rPr>
      </w:pPr>
    </w:p>
    <w:p w:rsidR="00CD0824" w:rsidRDefault="00CD0824" w:rsidP="007D454F">
      <w:pPr>
        <w:spacing w:after="0" w:line="276" w:lineRule="auto"/>
        <w:ind w:left="1701" w:right="68"/>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Anggota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diangkat untuk masa jabatan 4 (empat) tahun  dan dapat diangkat kembali untuk satu periode berikutnya.</w:t>
      </w:r>
    </w:p>
    <w:p w:rsidR="00CD0824" w:rsidRPr="00CD463D" w:rsidRDefault="00CD0824" w:rsidP="007D454F">
      <w:pPr>
        <w:spacing w:after="0" w:line="276" w:lineRule="auto"/>
        <w:ind w:left="1701" w:right="68"/>
        <w:jc w:val="both"/>
        <w:rPr>
          <w:rFonts w:ascii="Bookman Old Style" w:eastAsia="Times New Roman" w:hAnsi="Bookman Old Style"/>
          <w:sz w:val="24"/>
          <w:szCs w:val="24"/>
          <w:lang w:val="id-ID"/>
        </w:rPr>
      </w:pPr>
    </w:p>
    <w:p w:rsidR="00CD0824" w:rsidRPr="00BE1CB2" w:rsidRDefault="00CD0824" w:rsidP="007D454F">
      <w:pPr>
        <w:spacing w:after="0" w:line="276" w:lineRule="auto"/>
        <w:ind w:left="1710"/>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 xml:space="preserve">Pasal </w:t>
      </w:r>
      <w:r w:rsidR="00BE1CB2">
        <w:rPr>
          <w:rFonts w:ascii="Bookman Old Style" w:eastAsia="Times New Roman" w:hAnsi="Bookman Old Style"/>
          <w:sz w:val="24"/>
          <w:szCs w:val="24"/>
        </w:rPr>
        <w:t>58</w:t>
      </w:r>
    </w:p>
    <w:p w:rsidR="00CD0824" w:rsidRPr="00CD463D" w:rsidRDefault="00CD0824" w:rsidP="007D454F">
      <w:pPr>
        <w:spacing w:after="0" w:line="276" w:lineRule="auto"/>
        <w:rPr>
          <w:rFonts w:ascii="Bookman Old Style" w:hAnsi="Bookman Old Style"/>
          <w:sz w:val="24"/>
          <w:szCs w:val="24"/>
          <w:lang w:val="id-ID"/>
        </w:rPr>
      </w:pPr>
    </w:p>
    <w:p w:rsidR="00CD0824" w:rsidRPr="00CD463D" w:rsidRDefault="00CD0824" w:rsidP="00CA4573">
      <w:pPr>
        <w:widowControl w:val="0"/>
        <w:numPr>
          <w:ilvl w:val="0"/>
          <w:numId w:val="107"/>
        </w:numPr>
        <w:tabs>
          <w:tab w:val="left" w:pos="2127"/>
        </w:tabs>
        <w:spacing w:after="0" w:line="276" w:lineRule="auto"/>
        <w:ind w:left="2127" w:right="62" w:hanging="42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Pemberhentian anggota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dilakukan  berdasarkan keputusan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dan diusulkan kepada Bupati.</w:t>
      </w:r>
    </w:p>
    <w:p w:rsidR="00CD0824" w:rsidRPr="00CD463D" w:rsidRDefault="00CD0824" w:rsidP="00CA4573">
      <w:pPr>
        <w:widowControl w:val="0"/>
        <w:numPr>
          <w:ilvl w:val="0"/>
          <w:numId w:val="107"/>
        </w:numPr>
        <w:tabs>
          <w:tab w:val="left" w:pos="2127"/>
        </w:tabs>
        <w:spacing w:after="0" w:line="276" w:lineRule="auto"/>
        <w:ind w:left="2127" w:right="62" w:hanging="42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Anggota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berhenti atau diberhentikan karena</w:t>
      </w:r>
      <w:r>
        <w:rPr>
          <w:rFonts w:ascii="Bookman Old Style" w:eastAsia="Times New Roman" w:hAnsi="Bookman Old Style"/>
          <w:sz w:val="24"/>
          <w:szCs w:val="24"/>
          <w:lang w:val="id-ID"/>
        </w:rPr>
        <w:t xml:space="preserve"> </w:t>
      </w:r>
      <w:r w:rsidRPr="00CD463D">
        <w:rPr>
          <w:rFonts w:ascii="Bookman Old Style" w:eastAsia="Times New Roman" w:hAnsi="Bookman Old Style"/>
          <w:sz w:val="24"/>
          <w:szCs w:val="24"/>
          <w:lang w:val="id-ID"/>
        </w:rPr>
        <w:t>:</w:t>
      </w:r>
    </w:p>
    <w:p w:rsidR="00CD0824" w:rsidRPr="00CD463D" w:rsidRDefault="00CD0824" w:rsidP="007D454F">
      <w:pPr>
        <w:tabs>
          <w:tab w:val="left" w:pos="2520"/>
        </w:tabs>
        <w:spacing w:after="0" w:line="276" w:lineRule="auto"/>
        <w:ind w:left="2096" w:right="-20"/>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a. </w:t>
      </w:r>
      <w:r w:rsidRPr="00CD463D">
        <w:rPr>
          <w:rFonts w:ascii="Bookman Old Style" w:eastAsia="Times New Roman" w:hAnsi="Bookman Old Style"/>
          <w:sz w:val="24"/>
          <w:szCs w:val="24"/>
          <w:lang w:val="id-ID"/>
        </w:rPr>
        <w:tab/>
        <w:t>meninggal dunia;</w:t>
      </w:r>
    </w:p>
    <w:p w:rsidR="00CD0824" w:rsidRPr="00CD463D" w:rsidRDefault="00CD0824" w:rsidP="007D454F">
      <w:pPr>
        <w:tabs>
          <w:tab w:val="left" w:pos="2520"/>
        </w:tabs>
        <w:spacing w:after="0" w:line="276" w:lineRule="auto"/>
        <w:ind w:left="2103" w:right="-20"/>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b. </w:t>
      </w:r>
      <w:r w:rsidRPr="00CD463D">
        <w:rPr>
          <w:rFonts w:ascii="Bookman Old Style" w:eastAsia="Times New Roman" w:hAnsi="Bookman Old Style"/>
          <w:sz w:val="24"/>
          <w:szCs w:val="24"/>
          <w:lang w:val="id-ID"/>
        </w:rPr>
        <w:tab/>
        <w:t>telah habis masa jabatannya;</w:t>
      </w:r>
    </w:p>
    <w:p w:rsidR="00CD0824" w:rsidRPr="00CD463D" w:rsidRDefault="00CD0824" w:rsidP="007D454F">
      <w:pPr>
        <w:tabs>
          <w:tab w:val="left" w:pos="2520"/>
        </w:tabs>
        <w:spacing w:after="0" w:line="276" w:lineRule="auto"/>
        <w:ind w:left="2096" w:right="-20"/>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c. </w:t>
      </w:r>
      <w:r w:rsidRPr="00CD463D">
        <w:rPr>
          <w:rFonts w:ascii="Bookman Old Style" w:eastAsia="Times New Roman" w:hAnsi="Bookman Old Style"/>
          <w:sz w:val="24"/>
          <w:szCs w:val="24"/>
          <w:lang w:val="id-ID"/>
        </w:rPr>
        <w:tab/>
        <w:t>mengundurkan diri;</w:t>
      </w:r>
    </w:p>
    <w:p w:rsidR="00CD0824" w:rsidRPr="00CD463D" w:rsidRDefault="00CD0824" w:rsidP="007D454F">
      <w:pPr>
        <w:tabs>
          <w:tab w:val="left" w:pos="4260"/>
        </w:tabs>
        <w:spacing w:after="0" w:line="276" w:lineRule="auto"/>
        <w:ind w:left="2535" w:right="72" w:hanging="439"/>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d. dipidana dengan putusan  pengadilan yang telah berkekuatan hukum   tetap dengan ancaman  pidana paling singkat 5 (lima)  tahun penjara;</w:t>
      </w:r>
    </w:p>
    <w:p w:rsidR="00CD0824" w:rsidRPr="00CD463D" w:rsidRDefault="00CD0824" w:rsidP="007D454F">
      <w:pPr>
        <w:tabs>
          <w:tab w:val="left" w:pos="2520"/>
          <w:tab w:val="left" w:pos="4640"/>
        </w:tabs>
        <w:spacing w:after="0" w:line="276" w:lineRule="auto"/>
        <w:ind w:left="2528" w:right="56" w:hanging="432"/>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e. </w:t>
      </w:r>
      <w:r w:rsidRPr="00CD463D">
        <w:rPr>
          <w:rFonts w:ascii="Bookman Old Style" w:eastAsia="Times New Roman" w:hAnsi="Bookman Old Style"/>
          <w:sz w:val="24"/>
          <w:szCs w:val="24"/>
          <w:lang w:val="id-ID"/>
        </w:rPr>
        <w:tab/>
        <w:t>sakit  jiwa dan raga dan/atau sebab lain yang mengakibatkan yang bersangkutan tidak dapat menjalankan tugas 1 (satu) tahun berturut-turut; atau</w:t>
      </w:r>
    </w:p>
    <w:p w:rsidR="00CD0824" w:rsidRPr="00CD463D" w:rsidRDefault="00CD0824" w:rsidP="007D454F">
      <w:pPr>
        <w:tabs>
          <w:tab w:val="left" w:pos="2520"/>
          <w:tab w:val="left" w:pos="3320"/>
        </w:tabs>
        <w:spacing w:after="0" w:line="276" w:lineRule="auto"/>
        <w:ind w:left="2535" w:right="60" w:hanging="425"/>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f. </w:t>
      </w:r>
      <w:r w:rsidRPr="00CD463D">
        <w:rPr>
          <w:rFonts w:ascii="Bookman Old Style" w:eastAsia="Times New Roman" w:hAnsi="Bookman Old Style"/>
          <w:sz w:val="24"/>
          <w:szCs w:val="24"/>
          <w:lang w:val="id-ID"/>
        </w:rPr>
        <w:tab/>
        <w:t xml:space="preserve">melakukan  tindakan tercela dan/atau melanggar kode etik, yang utusannya ditetapkan oleh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w:t>
      </w:r>
    </w:p>
    <w:p w:rsidR="00CD0824" w:rsidRPr="00CD463D" w:rsidRDefault="00CD0824" w:rsidP="00CA4573">
      <w:pPr>
        <w:widowControl w:val="0"/>
        <w:numPr>
          <w:ilvl w:val="0"/>
          <w:numId w:val="107"/>
        </w:numPr>
        <w:tabs>
          <w:tab w:val="left" w:pos="2127"/>
        </w:tabs>
        <w:spacing w:after="0" w:line="276" w:lineRule="auto"/>
        <w:ind w:left="2127" w:right="62" w:hanging="42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lastRenderedPageBreak/>
        <w:t>Pemberhentian sebagaimana dimaksud pada ayat (1) ditetapkan melalui Keputusan Bupati.</w:t>
      </w:r>
    </w:p>
    <w:p w:rsidR="00CD0824" w:rsidRPr="00CD463D" w:rsidRDefault="00CD0824" w:rsidP="00CA4573">
      <w:pPr>
        <w:widowControl w:val="0"/>
        <w:numPr>
          <w:ilvl w:val="0"/>
          <w:numId w:val="107"/>
        </w:numPr>
        <w:tabs>
          <w:tab w:val="left" w:pos="2127"/>
        </w:tabs>
        <w:spacing w:after="0" w:line="276" w:lineRule="auto"/>
        <w:ind w:left="2127" w:right="62" w:hanging="42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Pergantian antar waktu anggota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dilakukan oleh Bupati setelah berkonsultasi dengan pimpinan  DPRD.</w:t>
      </w:r>
    </w:p>
    <w:p w:rsidR="00CD0824" w:rsidRDefault="00CD0824" w:rsidP="00CA4573">
      <w:pPr>
        <w:widowControl w:val="0"/>
        <w:numPr>
          <w:ilvl w:val="0"/>
          <w:numId w:val="107"/>
        </w:numPr>
        <w:tabs>
          <w:tab w:val="left" w:pos="2127"/>
        </w:tabs>
        <w:spacing w:after="0" w:line="276" w:lineRule="auto"/>
        <w:ind w:left="2127" w:right="62" w:hanging="42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Anggota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pengganti antar waktu diambil </w:t>
      </w:r>
      <w:r>
        <w:rPr>
          <w:rFonts w:ascii="Bookman Old Style" w:eastAsia="Times New Roman" w:hAnsi="Bookman Old Style"/>
          <w:sz w:val="24"/>
          <w:szCs w:val="24"/>
        </w:rPr>
        <w:t>dari</w:t>
      </w:r>
      <w:r w:rsidRPr="00CD463D">
        <w:rPr>
          <w:rFonts w:ascii="Bookman Old Style" w:eastAsia="Times New Roman" w:hAnsi="Bookman Old Style"/>
          <w:sz w:val="24"/>
          <w:szCs w:val="24"/>
          <w:lang w:val="id-ID"/>
        </w:rPr>
        <w:t xml:space="preserve"> urutan berikutnya berdasarkan hasil uji kelayakan dan kepatutan yang telah dilaksanakan sebagai dasar pengangkatan anggota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pada  periode dimaksud.</w:t>
      </w:r>
    </w:p>
    <w:p w:rsidR="00031385" w:rsidRDefault="00031385" w:rsidP="007D454F">
      <w:pPr>
        <w:pStyle w:val="Default"/>
        <w:spacing w:before="80" w:after="80" w:line="276" w:lineRule="auto"/>
        <w:ind w:left="1800"/>
        <w:jc w:val="center"/>
        <w:rPr>
          <w:rFonts w:cs="Arial"/>
          <w:lang w:val="en-US"/>
        </w:rPr>
      </w:pPr>
    </w:p>
    <w:p w:rsidR="000903EE" w:rsidRPr="000903EE" w:rsidRDefault="000903EE" w:rsidP="007D454F">
      <w:pPr>
        <w:tabs>
          <w:tab w:val="left" w:pos="9407"/>
        </w:tabs>
        <w:spacing w:after="0" w:line="276" w:lineRule="auto"/>
        <w:ind w:left="1800" w:right="47" w:firstLine="2"/>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 xml:space="preserve">BAB </w:t>
      </w:r>
      <w:r>
        <w:rPr>
          <w:rFonts w:ascii="Bookman Old Style" w:eastAsia="Times New Roman" w:hAnsi="Bookman Old Style"/>
          <w:sz w:val="24"/>
          <w:szCs w:val="24"/>
        </w:rPr>
        <w:t>V</w:t>
      </w:r>
      <w:r w:rsidRPr="00CD463D">
        <w:rPr>
          <w:rFonts w:ascii="Bookman Old Style" w:eastAsia="Times New Roman" w:hAnsi="Bookman Old Style"/>
          <w:sz w:val="24"/>
          <w:szCs w:val="24"/>
          <w:lang w:val="id-ID"/>
        </w:rPr>
        <w:t>I</w:t>
      </w:r>
      <w:r>
        <w:rPr>
          <w:rFonts w:ascii="Bookman Old Style" w:eastAsia="Times New Roman" w:hAnsi="Bookman Old Style"/>
          <w:sz w:val="24"/>
          <w:szCs w:val="24"/>
        </w:rPr>
        <w:t>I</w:t>
      </w:r>
    </w:p>
    <w:p w:rsidR="000903EE" w:rsidRDefault="000903EE" w:rsidP="007D454F">
      <w:pPr>
        <w:tabs>
          <w:tab w:val="left" w:pos="9407"/>
        </w:tabs>
        <w:spacing w:after="0" w:line="276" w:lineRule="auto"/>
        <w:ind w:left="1800" w:right="47"/>
        <w:jc w:val="center"/>
        <w:rPr>
          <w:rFonts w:ascii="Bookman Old Style" w:eastAsia="Times New Roman" w:hAnsi="Bookman Old Style"/>
          <w:sz w:val="24"/>
          <w:szCs w:val="24"/>
        </w:rPr>
      </w:pPr>
      <w:r>
        <w:rPr>
          <w:rFonts w:ascii="Bookman Old Style" w:eastAsia="Times New Roman" w:hAnsi="Bookman Old Style"/>
          <w:sz w:val="24"/>
          <w:szCs w:val="24"/>
        </w:rPr>
        <w:t>SENGKETA INFORMASI</w:t>
      </w:r>
    </w:p>
    <w:p w:rsidR="008E7F97" w:rsidRDefault="000903EE" w:rsidP="007D454F">
      <w:pPr>
        <w:spacing w:after="0" w:line="276" w:lineRule="auto"/>
        <w:ind w:left="1710"/>
        <w:jc w:val="center"/>
        <w:rPr>
          <w:rFonts w:ascii="Bookman Old Style" w:eastAsia="Times New Roman" w:hAnsi="Bookman Old Style"/>
          <w:sz w:val="24"/>
          <w:szCs w:val="24"/>
        </w:rPr>
      </w:pPr>
      <w:r>
        <w:rPr>
          <w:rFonts w:ascii="Bookman Old Style" w:eastAsia="Times New Roman" w:hAnsi="Bookman Old Style"/>
          <w:sz w:val="24"/>
          <w:szCs w:val="24"/>
        </w:rPr>
        <w:tab/>
      </w:r>
    </w:p>
    <w:p w:rsidR="008E7F97" w:rsidRDefault="008E7F97" w:rsidP="007D454F">
      <w:pPr>
        <w:spacing w:after="0" w:line="276" w:lineRule="auto"/>
        <w:ind w:left="1710"/>
        <w:jc w:val="center"/>
        <w:rPr>
          <w:rFonts w:ascii="Bookman Old Style" w:eastAsia="Times New Roman" w:hAnsi="Bookman Old Style"/>
          <w:sz w:val="24"/>
          <w:szCs w:val="24"/>
        </w:rPr>
      </w:pPr>
      <w:r>
        <w:rPr>
          <w:rFonts w:ascii="Bookman Old Style" w:eastAsia="Times New Roman" w:hAnsi="Bookman Old Style"/>
          <w:sz w:val="24"/>
          <w:szCs w:val="24"/>
        </w:rPr>
        <w:t>Bagian Kesatu</w:t>
      </w:r>
    </w:p>
    <w:p w:rsidR="008E7F97" w:rsidRDefault="008E7F97" w:rsidP="007D454F">
      <w:pPr>
        <w:spacing w:after="0" w:line="276" w:lineRule="auto"/>
        <w:ind w:left="1710"/>
        <w:jc w:val="center"/>
        <w:rPr>
          <w:rFonts w:ascii="Bookman Old Style" w:eastAsia="Times New Roman" w:hAnsi="Bookman Old Style"/>
          <w:sz w:val="24"/>
          <w:szCs w:val="24"/>
        </w:rPr>
      </w:pPr>
      <w:r>
        <w:rPr>
          <w:rFonts w:ascii="Bookman Old Style" w:eastAsia="Times New Roman" w:hAnsi="Bookman Old Style"/>
          <w:sz w:val="24"/>
          <w:szCs w:val="24"/>
        </w:rPr>
        <w:t>Penyelesaian Sengketa Informasi</w:t>
      </w:r>
    </w:p>
    <w:p w:rsidR="000903EE" w:rsidRPr="002E32E9" w:rsidRDefault="000903EE" w:rsidP="007D454F">
      <w:pPr>
        <w:spacing w:after="0" w:line="276" w:lineRule="auto"/>
        <w:ind w:left="1710"/>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 xml:space="preserve">Pasal </w:t>
      </w:r>
      <w:r>
        <w:rPr>
          <w:rFonts w:ascii="Bookman Old Style" w:eastAsia="Times New Roman" w:hAnsi="Bookman Old Style"/>
          <w:sz w:val="24"/>
          <w:szCs w:val="24"/>
          <w:lang w:val="id-ID"/>
        </w:rPr>
        <w:t>5</w:t>
      </w:r>
      <w:r>
        <w:rPr>
          <w:rFonts w:ascii="Bookman Old Style" w:eastAsia="Times New Roman" w:hAnsi="Bookman Old Style"/>
          <w:sz w:val="24"/>
          <w:szCs w:val="24"/>
        </w:rPr>
        <w:t>9</w:t>
      </w:r>
    </w:p>
    <w:p w:rsidR="000903EE" w:rsidRPr="00CD463D" w:rsidRDefault="000903EE" w:rsidP="007D454F">
      <w:pPr>
        <w:spacing w:after="0" w:line="276" w:lineRule="auto"/>
        <w:rPr>
          <w:rFonts w:ascii="Bookman Old Style" w:hAnsi="Bookman Old Style"/>
          <w:sz w:val="24"/>
          <w:szCs w:val="24"/>
          <w:lang w:val="id-ID"/>
        </w:rPr>
      </w:pPr>
    </w:p>
    <w:p w:rsidR="000903EE" w:rsidRDefault="000903EE" w:rsidP="00CA4573">
      <w:pPr>
        <w:widowControl w:val="0"/>
        <w:numPr>
          <w:ilvl w:val="0"/>
          <w:numId w:val="111"/>
        </w:numPr>
        <w:tabs>
          <w:tab w:val="left" w:pos="2127"/>
        </w:tabs>
        <w:spacing w:after="0" w:line="276" w:lineRule="auto"/>
        <w:ind w:right="84" w:hanging="398"/>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Upaya penyelesaian s</w:t>
      </w:r>
      <w:r>
        <w:rPr>
          <w:rFonts w:ascii="Bookman Old Style" w:eastAsia="Times New Roman" w:hAnsi="Bookman Old Style"/>
          <w:sz w:val="24"/>
          <w:szCs w:val="24"/>
          <w:lang w:val="id-ID"/>
        </w:rPr>
        <w:t>engk</w:t>
      </w:r>
      <w:r>
        <w:rPr>
          <w:rFonts w:ascii="Bookman Old Style" w:eastAsia="Times New Roman" w:hAnsi="Bookman Old Style"/>
          <w:sz w:val="24"/>
          <w:szCs w:val="24"/>
        </w:rPr>
        <w:t>e</w:t>
      </w:r>
      <w:r w:rsidRPr="00CD463D">
        <w:rPr>
          <w:rFonts w:ascii="Bookman Old Style" w:eastAsia="Times New Roman" w:hAnsi="Bookman Old Style"/>
          <w:sz w:val="24"/>
          <w:szCs w:val="24"/>
          <w:lang w:val="id-ID"/>
        </w:rPr>
        <w:t xml:space="preserve">ta informasi publik diajukan kepada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sesuai dengan kewenangannya apabila  tanggapan atasan Pejabat atau pimpinan  PPID dalam proses keberatan tidak memuaskan Pemohon Informasi Publik.</w:t>
      </w:r>
    </w:p>
    <w:p w:rsidR="000903EE" w:rsidRPr="00CD463D" w:rsidRDefault="000903EE" w:rsidP="00CA4573">
      <w:pPr>
        <w:widowControl w:val="0"/>
        <w:numPr>
          <w:ilvl w:val="0"/>
          <w:numId w:val="111"/>
        </w:numPr>
        <w:tabs>
          <w:tab w:val="left" w:pos="2127"/>
        </w:tabs>
        <w:spacing w:after="0" w:line="276" w:lineRule="auto"/>
        <w:ind w:right="84" w:hanging="398"/>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Upaya penyelesaian sengketa informasi publik diajukan  dalam waktu paling lambat 14 (empat  belas) hari kerja setelah diterimanya tanggapan tertulis dan atasan atau pimpinan pejabat sebagaimana dimaksud dalam Pasal 46 ayat (1).</w:t>
      </w:r>
    </w:p>
    <w:p w:rsidR="000903EE" w:rsidRPr="00CD463D" w:rsidRDefault="000903EE" w:rsidP="007D454F">
      <w:pPr>
        <w:spacing w:after="0" w:line="276" w:lineRule="auto"/>
        <w:rPr>
          <w:rFonts w:ascii="Bookman Old Style" w:hAnsi="Bookman Old Style"/>
          <w:sz w:val="24"/>
          <w:szCs w:val="24"/>
          <w:lang w:val="id-ID"/>
        </w:rPr>
      </w:pPr>
    </w:p>
    <w:p w:rsidR="000903EE" w:rsidRPr="000903EE" w:rsidRDefault="000903EE" w:rsidP="007D454F">
      <w:pPr>
        <w:spacing w:after="0" w:line="276" w:lineRule="auto"/>
        <w:ind w:left="1710"/>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 xml:space="preserve">Pasal </w:t>
      </w:r>
      <w:r>
        <w:rPr>
          <w:rFonts w:ascii="Bookman Old Style" w:eastAsia="Times New Roman" w:hAnsi="Bookman Old Style"/>
          <w:sz w:val="24"/>
          <w:szCs w:val="24"/>
        </w:rPr>
        <w:t>60</w:t>
      </w:r>
    </w:p>
    <w:p w:rsidR="000903EE" w:rsidRPr="00CD463D" w:rsidRDefault="000903EE" w:rsidP="00CA4573">
      <w:pPr>
        <w:widowControl w:val="0"/>
        <w:numPr>
          <w:ilvl w:val="0"/>
          <w:numId w:val="112"/>
        </w:numPr>
        <w:spacing w:after="0" w:line="276" w:lineRule="auto"/>
        <w:ind w:right="66"/>
        <w:jc w:val="both"/>
        <w:rPr>
          <w:rFonts w:ascii="Bookman Old Style" w:eastAsia="Times New Roman" w:hAnsi="Bookman Old Style"/>
          <w:sz w:val="24"/>
          <w:szCs w:val="24"/>
          <w:lang w:val="id-ID"/>
        </w:rPr>
      </w:pP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harus mulai mengupayakan penyelesaian sengketa informasi publik melalui mediasi dan/atau  ajudikasi nonlitigasi paling lambat 14 (empat belas) hari kerja setelah menerirna permohonan penyelesaian sengketa informasi publik.</w:t>
      </w:r>
    </w:p>
    <w:p w:rsidR="000903EE" w:rsidRPr="00CD463D" w:rsidRDefault="000903EE" w:rsidP="00CA4573">
      <w:pPr>
        <w:widowControl w:val="0"/>
        <w:numPr>
          <w:ilvl w:val="0"/>
          <w:numId w:val="112"/>
        </w:numPr>
        <w:spacing w:after="0" w:line="276" w:lineRule="auto"/>
        <w:ind w:right="6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Proses penyelesaian sengketa sebagaimana dimaksud pada ayat (1) paling lambat dapat  diselesaikan dalam waktu 100 (seratus) hari kerja.</w:t>
      </w:r>
    </w:p>
    <w:p w:rsidR="000903EE" w:rsidRPr="00CD463D" w:rsidRDefault="000903EE" w:rsidP="007D454F">
      <w:pPr>
        <w:spacing w:after="0" w:line="276" w:lineRule="auto"/>
        <w:rPr>
          <w:rFonts w:ascii="Bookman Old Style" w:hAnsi="Bookman Old Style"/>
          <w:sz w:val="24"/>
          <w:szCs w:val="24"/>
          <w:lang w:val="id-ID"/>
        </w:rPr>
      </w:pPr>
    </w:p>
    <w:p w:rsidR="000903EE" w:rsidRPr="000903EE" w:rsidRDefault="000903EE" w:rsidP="007D454F">
      <w:pPr>
        <w:spacing w:after="0" w:line="276" w:lineRule="auto"/>
        <w:ind w:left="1710"/>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 xml:space="preserve">Pasal </w:t>
      </w:r>
      <w:r>
        <w:rPr>
          <w:rFonts w:ascii="Bookman Old Style" w:eastAsia="Times New Roman" w:hAnsi="Bookman Old Style"/>
          <w:sz w:val="24"/>
          <w:szCs w:val="24"/>
        </w:rPr>
        <w:t>61</w:t>
      </w:r>
    </w:p>
    <w:p w:rsidR="000903EE" w:rsidRPr="00CD463D" w:rsidRDefault="000903EE" w:rsidP="007D454F">
      <w:pPr>
        <w:spacing w:after="0" w:line="276" w:lineRule="auto"/>
        <w:ind w:left="1678" w:right="100"/>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Putusan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yang berasal </w:t>
      </w:r>
      <w:r>
        <w:rPr>
          <w:rFonts w:ascii="Bookman Old Style" w:eastAsia="Times New Roman" w:hAnsi="Bookman Old Style"/>
          <w:sz w:val="24"/>
          <w:szCs w:val="24"/>
        </w:rPr>
        <w:t>dari</w:t>
      </w:r>
      <w:r w:rsidRPr="00CD463D">
        <w:rPr>
          <w:rFonts w:ascii="Bookman Old Style" w:eastAsia="Times New Roman" w:hAnsi="Bookman Old Style"/>
          <w:sz w:val="24"/>
          <w:szCs w:val="24"/>
          <w:lang w:val="id-ID"/>
        </w:rPr>
        <w:t xml:space="preserve"> kesepakatan melalui mediasi bersifat final dan mengikat.</w:t>
      </w:r>
    </w:p>
    <w:p w:rsidR="000903EE" w:rsidRDefault="000903EE" w:rsidP="007D454F">
      <w:pPr>
        <w:tabs>
          <w:tab w:val="left" w:pos="4986"/>
          <w:tab w:val="left" w:pos="9407"/>
        </w:tabs>
        <w:spacing w:after="0" w:line="276" w:lineRule="auto"/>
        <w:ind w:left="1710" w:right="47"/>
        <w:rPr>
          <w:rFonts w:ascii="Bookman Old Style" w:eastAsia="Times New Roman" w:hAnsi="Bookman Old Style"/>
          <w:sz w:val="24"/>
          <w:szCs w:val="24"/>
        </w:rPr>
      </w:pPr>
    </w:p>
    <w:p w:rsidR="008E7F97" w:rsidRDefault="008E7F97" w:rsidP="007D454F">
      <w:pPr>
        <w:tabs>
          <w:tab w:val="left" w:pos="4986"/>
          <w:tab w:val="left" w:pos="9407"/>
        </w:tabs>
        <w:spacing w:after="0" w:line="276" w:lineRule="auto"/>
        <w:ind w:left="1710" w:right="47"/>
        <w:jc w:val="center"/>
        <w:rPr>
          <w:rFonts w:ascii="Bookman Old Style" w:eastAsia="Times New Roman" w:hAnsi="Bookman Old Style"/>
          <w:sz w:val="24"/>
          <w:szCs w:val="24"/>
        </w:rPr>
      </w:pPr>
      <w:r>
        <w:rPr>
          <w:rFonts w:ascii="Bookman Old Style" w:eastAsia="Times New Roman" w:hAnsi="Bookman Old Style"/>
          <w:sz w:val="24"/>
          <w:szCs w:val="24"/>
        </w:rPr>
        <w:t>Bagian Kedua</w:t>
      </w:r>
    </w:p>
    <w:p w:rsidR="008E7F97" w:rsidRDefault="008E7F97" w:rsidP="007D454F">
      <w:pPr>
        <w:spacing w:after="0" w:line="276" w:lineRule="auto"/>
        <w:ind w:left="1710"/>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Hukum  Acara Komisi</w:t>
      </w:r>
      <w:r>
        <w:rPr>
          <w:rFonts w:ascii="Bookman Old Style" w:eastAsia="Times New Roman" w:hAnsi="Bookman Old Style"/>
          <w:sz w:val="24"/>
          <w:szCs w:val="24"/>
        </w:rPr>
        <w:t xml:space="preserve"> Informasi Kabupaten</w:t>
      </w:r>
    </w:p>
    <w:p w:rsidR="008E7F97" w:rsidRDefault="008E7F97" w:rsidP="007D454F">
      <w:pPr>
        <w:spacing w:after="0" w:line="276" w:lineRule="auto"/>
        <w:ind w:left="1710"/>
        <w:jc w:val="center"/>
        <w:rPr>
          <w:rFonts w:ascii="Bookman Old Style" w:eastAsia="Times New Roman" w:hAnsi="Bookman Old Style"/>
          <w:sz w:val="24"/>
          <w:szCs w:val="24"/>
        </w:rPr>
      </w:pPr>
      <w:r>
        <w:rPr>
          <w:rFonts w:ascii="Bookman Old Style" w:eastAsia="Times New Roman" w:hAnsi="Bookman Old Style"/>
          <w:sz w:val="24"/>
          <w:szCs w:val="24"/>
        </w:rPr>
        <w:t>Paragraf 1</w:t>
      </w:r>
    </w:p>
    <w:p w:rsidR="008E7F97" w:rsidRDefault="008E7F97" w:rsidP="007D454F">
      <w:pPr>
        <w:spacing w:after="0" w:line="276" w:lineRule="auto"/>
        <w:ind w:left="1710"/>
        <w:jc w:val="center"/>
        <w:rPr>
          <w:rFonts w:ascii="Bookman Old Style" w:eastAsia="Times New Roman" w:hAnsi="Bookman Old Style"/>
          <w:sz w:val="24"/>
          <w:szCs w:val="24"/>
        </w:rPr>
      </w:pPr>
      <w:r>
        <w:rPr>
          <w:rFonts w:ascii="Bookman Old Style" w:eastAsia="Times New Roman" w:hAnsi="Bookman Old Style"/>
          <w:sz w:val="24"/>
          <w:szCs w:val="24"/>
        </w:rPr>
        <w:t>Mediasi</w:t>
      </w:r>
    </w:p>
    <w:p w:rsidR="003F0FC5" w:rsidRDefault="003F0FC5" w:rsidP="007D454F">
      <w:pPr>
        <w:spacing w:after="0" w:line="276" w:lineRule="auto"/>
        <w:ind w:left="1710"/>
        <w:jc w:val="center"/>
        <w:rPr>
          <w:rFonts w:ascii="Bookman Old Style" w:eastAsia="Times New Roman" w:hAnsi="Bookman Old Style"/>
          <w:sz w:val="24"/>
          <w:szCs w:val="24"/>
        </w:rPr>
      </w:pPr>
    </w:p>
    <w:p w:rsidR="008E7F97" w:rsidRPr="008E7F97" w:rsidRDefault="008E7F97" w:rsidP="003F0FC5">
      <w:pPr>
        <w:spacing w:after="120" w:line="276" w:lineRule="auto"/>
        <w:ind w:left="1710"/>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 xml:space="preserve">Pasal </w:t>
      </w:r>
      <w:r>
        <w:rPr>
          <w:rFonts w:ascii="Bookman Old Style" w:eastAsia="Times New Roman" w:hAnsi="Bookman Old Style"/>
          <w:sz w:val="24"/>
          <w:szCs w:val="24"/>
        </w:rPr>
        <w:t>62</w:t>
      </w:r>
    </w:p>
    <w:p w:rsidR="008E7F97" w:rsidRPr="00CD463D" w:rsidRDefault="008E7F97" w:rsidP="00CA4573">
      <w:pPr>
        <w:widowControl w:val="0"/>
        <w:numPr>
          <w:ilvl w:val="0"/>
          <w:numId w:val="113"/>
        </w:numPr>
        <w:spacing w:after="0" w:line="276" w:lineRule="auto"/>
        <w:ind w:right="93"/>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Penyelesaian sengketa melalui m</w:t>
      </w:r>
      <w:r>
        <w:rPr>
          <w:rFonts w:ascii="Bookman Old Style" w:eastAsia="Times New Roman" w:hAnsi="Bookman Old Style"/>
          <w:sz w:val="24"/>
          <w:szCs w:val="24"/>
          <w:lang w:val="id-ID"/>
        </w:rPr>
        <w:t>ediasi merupakan</w:t>
      </w:r>
      <w:r w:rsidRPr="00CD463D">
        <w:rPr>
          <w:rFonts w:ascii="Bookman Old Style" w:eastAsia="Times New Roman" w:hAnsi="Bookman Old Style"/>
          <w:sz w:val="24"/>
          <w:szCs w:val="24"/>
          <w:lang w:val="id-ID"/>
        </w:rPr>
        <w:t xml:space="preserve"> pilihan </w:t>
      </w:r>
      <w:r w:rsidRPr="00CD463D">
        <w:rPr>
          <w:rFonts w:ascii="Bookman Old Style" w:eastAsia="Times New Roman" w:hAnsi="Bookman Old Style"/>
          <w:sz w:val="24"/>
          <w:szCs w:val="24"/>
          <w:lang w:val="id-ID"/>
        </w:rPr>
        <w:lastRenderedPageBreak/>
        <w:t>para pihak dan bersifat sukarela.</w:t>
      </w:r>
    </w:p>
    <w:p w:rsidR="008E7F97" w:rsidRPr="00CD463D" w:rsidRDefault="008E7F97" w:rsidP="00CA4573">
      <w:pPr>
        <w:widowControl w:val="0"/>
        <w:numPr>
          <w:ilvl w:val="0"/>
          <w:numId w:val="113"/>
        </w:numPr>
        <w:spacing w:after="0" w:line="276" w:lineRule="auto"/>
        <w:ind w:right="93"/>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Penyelesaian sengketa melalui mediasi hanya dapat dilakukan terhadap pokok perkara yang terdapat dalam Pasal </w:t>
      </w:r>
      <w:r>
        <w:rPr>
          <w:rFonts w:ascii="Bookman Old Style" w:eastAsia="Times New Roman" w:hAnsi="Bookman Old Style"/>
          <w:sz w:val="24"/>
          <w:szCs w:val="24"/>
          <w:lang w:val="id-ID"/>
        </w:rPr>
        <w:t>4</w:t>
      </w:r>
      <w:r>
        <w:rPr>
          <w:rFonts w:ascii="Bookman Old Style" w:eastAsia="Times New Roman" w:hAnsi="Bookman Old Style"/>
          <w:sz w:val="24"/>
          <w:szCs w:val="24"/>
        </w:rPr>
        <w:t>5</w:t>
      </w:r>
      <w:r w:rsidRPr="00CD463D">
        <w:rPr>
          <w:rFonts w:ascii="Bookman Old Style" w:eastAsia="Times New Roman" w:hAnsi="Bookman Old Style"/>
          <w:sz w:val="24"/>
          <w:szCs w:val="24"/>
          <w:lang w:val="id-ID"/>
        </w:rPr>
        <w:t xml:space="preserve"> ayat (1) huruf b, huruf  c, huruf  d, huruf e, huruf f, dan huruf g.</w:t>
      </w:r>
    </w:p>
    <w:p w:rsidR="008E7F97" w:rsidRPr="00CD463D" w:rsidRDefault="008E7F97" w:rsidP="00CA4573">
      <w:pPr>
        <w:widowControl w:val="0"/>
        <w:numPr>
          <w:ilvl w:val="0"/>
          <w:numId w:val="113"/>
        </w:numPr>
        <w:spacing w:after="0" w:line="276" w:lineRule="auto"/>
        <w:ind w:right="93"/>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Kesepakatan para pihak dalam proses mediasi dituangkan dalam bentuk putusan Mediasi </w:t>
      </w:r>
      <w:r>
        <w:rPr>
          <w:rFonts w:ascii="Bookman Old Style" w:eastAsia="Times New Roman" w:hAnsi="Bookman Old Style"/>
          <w:sz w:val="24"/>
          <w:szCs w:val="24"/>
          <w:lang w:val="id-ID"/>
        </w:rPr>
        <w:t>Komisi Informasi Daerah</w:t>
      </w:r>
      <w:r w:rsidRPr="00CD463D">
        <w:rPr>
          <w:rFonts w:ascii="Bookman Old Style" w:eastAsia="Times New Roman" w:hAnsi="Bookman Old Style"/>
          <w:sz w:val="24"/>
          <w:szCs w:val="24"/>
          <w:lang w:val="id-ID"/>
        </w:rPr>
        <w:t>.</w:t>
      </w:r>
    </w:p>
    <w:p w:rsidR="008E7F97" w:rsidRPr="00CD463D" w:rsidRDefault="008E7F97" w:rsidP="007D454F">
      <w:pPr>
        <w:spacing w:after="0" w:line="276" w:lineRule="auto"/>
        <w:rPr>
          <w:rFonts w:ascii="Bookman Old Style" w:hAnsi="Bookman Old Style"/>
          <w:sz w:val="24"/>
          <w:szCs w:val="24"/>
          <w:lang w:val="id-ID"/>
        </w:rPr>
      </w:pPr>
    </w:p>
    <w:p w:rsidR="008E7F97" w:rsidRPr="008E7F97" w:rsidRDefault="008E7F97" w:rsidP="007D454F">
      <w:pPr>
        <w:spacing w:after="0" w:line="276" w:lineRule="auto"/>
        <w:ind w:left="1710"/>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 xml:space="preserve">Pasal </w:t>
      </w:r>
      <w:r>
        <w:rPr>
          <w:rFonts w:ascii="Bookman Old Style" w:eastAsia="Times New Roman" w:hAnsi="Bookman Old Style"/>
          <w:sz w:val="24"/>
          <w:szCs w:val="24"/>
        </w:rPr>
        <w:t>63</w:t>
      </w:r>
    </w:p>
    <w:p w:rsidR="008E7F97" w:rsidRDefault="008E7F97" w:rsidP="007D454F">
      <w:pPr>
        <w:spacing w:after="0" w:line="276" w:lineRule="auto"/>
        <w:ind w:left="1678" w:right="6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Dalam proses mediasi anggota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berperan sebagai mediator.</w:t>
      </w:r>
    </w:p>
    <w:p w:rsidR="003F0FC5" w:rsidRDefault="003F0FC5" w:rsidP="007D454F">
      <w:pPr>
        <w:spacing w:after="0" w:line="276" w:lineRule="auto"/>
        <w:ind w:left="1710"/>
        <w:jc w:val="center"/>
        <w:rPr>
          <w:rFonts w:ascii="Bookman Old Style" w:eastAsia="Times New Roman" w:hAnsi="Bookman Old Style"/>
          <w:sz w:val="24"/>
          <w:szCs w:val="24"/>
        </w:rPr>
      </w:pPr>
    </w:p>
    <w:p w:rsidR="008E7F97" w:rsidRPr="008E7F97" w:rsidRDefault="008E7F97" w:rsidP="007D454F">
      <w:pPr>
        <w:spacing w:after="0" w:line="276" w:lineRule="auto"/>
        <w:ind w:left="1710"/>
        <w:jc w:val="center"/>
        <w:rPr>
          <w:rFonts w:ascii="Bookman Old Style" w:eastAsia="Times New Roman" w:hAnsi="Bookman Old Style"/>
          <w:sz w:val="24"/>
          <w:szCs w:val="24"/>
        </w:rPr>
      </w:pPr>
      <w:r>
        <w:rPr>
          <w:rFonts w:ascii="Bookman Old Style" w:eastAsia="Times New Roman" w:hAnsi="Bookman Old Style"/>
          <w:sz w:val="24"/>
          <w:szCs w:val="24"/>
        </w:rPr>
        <w:t>Paragraf 2</w:t>
      </w:r>
    </w:p>
    <w:p w:rsidR="008E7F97" w:rsidRPr="00CD463D" w:rsidRDefault="008E7F97" w:rsidP="007D454F">
      <w:pPr>
        <w:spacing w:after="0" w:line="276" w:lineRule="auto"/>
        <w:ind w:left="1710"/>
        <w:jc w:val="center"/>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Ajudikasi</w:t>
      </w:r>
    </w:p>
    <w:p w:rsidR="008E7F97" w:rsidRPr="00CD463D" w:rsidRDefault="008E7F97" w:rsidP="007D454F">
      <w:pPr>
        <w:spacing w:after="0" w:line="276" w:lineRule="auto"/>
        <w:ind w:left="1710"/>
        <w:rPr>
          <w:rFonts w:ascii="Bookman Old Style" w:hAnsi="Bookman Old Style"/>
          <w:sz w:val="24"/>
          <w:szCs w:val="24"/>
          <w:lang w:val="id-ID"/>
        </w:rPr>
      </w:pPr>
    </w:p>
    <w:p w:rsidR="008E7F97" w:rsidRPr="00103E40" w:rsidRDefault="008E7F97" w:rsidP="007D454F">
      <w:pPr>
        <w:spacing w:after="0" w:line="276" w:lineRule="auto"/>
        <w:ind w:left="1710"/>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 xml:space="preserve">Pasal </w:t>
      </w:r>
      <w:r>
        <w:rPr>
          <w:rFonts w:ascii="Bookman Old Style" w:eastAsia="Times New Roman" w:hAnsi="Bookman Old Style"/>
          <w:sz w:val="24"/>
          <w:szCs w:val="24"/>
        </w:rPr>
        <w:t>64</w:t>
      </w:r>
    </w:p>
    <w:p w:rsidR="008E7F97" w:rsidRPr="00CD463D" w:rsidRDefault="008E7F97" w:rsidP="007D454F">
      <w:pPr>
        <w:spacing w:after="0" w:line="276" w:lineRule="auto"/>
        <w:ind w:left="1678" w:right="61"/>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Penyelesaian sengketa informasi publik melalui ajudikasi nonlitigasi oleh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hanya dapat ditempuh apabila upaya mediasi dinyatakan tidak berhasil secara tertulis oleh salah satu atau para pihak yang bersengketa, atau salah satu atau para pihak yang bersengketa menarik di</w:t>
      </w:r>
      <w:r>
        <w:rPr>
          <w:rFonts w:ascii="Bookman Old Style" w:eastAsia="Times New Roman" w:hAnsi="Bookman Old Style"/>
          <w:sz w:val="24"/>
          <w:szCs w:val="24"/>
          <w:lang w:val="id-ID"/>
        </w:rPr>
        <w:t>ri</w:t>
      </w:r>
      <w:r w:rsidRPr="00CD463D">
        <w:rPr>
          <w:rFonts w:ascii="Bookman Old Style" w:eastAsia="Times New Roman" w:hAnsi="Bookman Old Style"/>
          <w:sz w:val="24"/>
          <w:szCs w:val="24"/>
          <w:lang w:val="id-ID"/>
        </w:rPr>
        <w:t xml:space="preserve"> dan perundingan.</w:t>
      </w:r>
    </w:p>
    <w:p w:rsidR="008E7F97" w:rsidRPr="00CD463D" w:rsidRDefault="008E7F97" w:rsidP="007D454F">
      <w:pPr>
        <w:spacing w:after="0" w:line="276" w:lineRule="auto"/>
        <w:rPr>
          <w:rFonts w:ascii="Bookman Old Style" w:hAnsi="Bookman Old Style"/>
          <w:sz w:val="24"/>
          <w:szCs w:val="24"/>
          <w:lang w:val="id-ID"/>
        </w:rPr>
      </w:pPr>
    </w:p>
    <w:p w:rsidR="000D4C01" w:rsidRDefault="000D4C01" w:rsidP="007D454F">
      <w:pPr>
        <w:spacing w:after="0" w:line="276" w:lineRule="auto"/>
        <w:ind w:left="1710"/>
        <w:jc w:val="center"/>
        <w:rPr>
          <w:rFonts w:ascii="Bookman Old Style" w:eastAsia="Times New Roman" w:hAnsi="Bookman Old Style"/>
          <w:sz w:val="24"/>
          <w:szCs w:val="24"/>
        </w:rPr>
      </w:pPr>
    </w:p>
    <w:p w:rsidR="008E7F97" w:rsidRPr="008E7F97" w:rsidRDefault="008E7F97" w:rsidP="000D4C01">
      <w:pPr>
        <w:spacing w:after="120" w:line="276" w:lineRule="auto"/>
        <w:ind w:left="1710"/>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Pasal</w:t>
      </w:r>
      <w:r>
        <w:rPr>
          <w:rFonts w:ascii="Bookman Old Style" w:eastAsia="Times New Roman" w:hAnsi="Bookman Old Style"/>
          <w:sz w:val="24"/>
          <w:szCs w:val="24"/>
        </w:rPr>
        <w:t xml:space="preserve"> 65</w:t>
      </w:r>
    </w:p>
    <w:p w:rsidR="008E7F97" w:rsidRPr="00CD463D" w:rsidRDefault="008E7F97" w:rsidP="00CA4573">
      <w:pPr>
        <w:widowControl w:val="0"/>
        <w:numPr>
          <w:ilvl w:val="0"/>
          <w:numId w:val="118"/>
        </w:numPr>
        <w:spacing w:after="0" w:line="276" w:lineRule="auto"/>
        <w:ind w:right="70"/>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Sidang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yang memeriksa dan memutus perkara paling sedikit 3 (tiga) orang anggota komisi atau lebih dan harus berjumlah gasal.</w:t>
      </w:r>
    </w:p>
    <w:p w:rsidR="008E7F97" w:rsidRDefault="008E7F97" w:rsidP="00CA4573">
      <w:pPr>
        <w:widowControl w:val="0"/>
        <w:numPr>
          <w:ilvl w:val="0"/>
          <w:numId w:val="118"/>
        </w:numPr>
        <w:spacing w:after="0" w:line="276" w:lineRule="auto"/>
        <w:ind w:right="70"/>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Sidang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bersifat terbuka untuk umum.</w:t>
      </w:r>
    </w:p>
    <w:p w:rsidR="008E7F97" w:rsidRDefault="008E7F97" w:rsidP="00CA4573">
      <w:pPr>
        <w:widowControl w:val="0"/>
        <w:numPr>
          <w:ilvl w:val="0"/>
          <w:numId w:val="118"/>
        </w:numPr>
        <w:spacing w:after="0" w:line="276" w:lineRule="auto"/>
        <w:ind w:right="70"/>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Dalam hal pemeriksaan yang berkaitan dengan dokumen yang termasuk dalam pengecualian sebagaimana dimaksud dalam </w:t>
      </w:r>
      <w:r>
        <w:rPr>
          <w:rFonts w:ascii="Bookman Old Style" w:eastAsia="Times New Roman" w:hAnsi="Bookman Old Style"/>
          <w:sz w:val="24"/>
          <w:szCs w:val="24"/>
          <w:lang w:val="id-ID"/>
        </w:rPr>
        <w:t>Pasal 1</w:t>
      </w:r>
      <w:r>
        <w:rPr>
          <w:rFonts w:ascii="Bookman Old Style" w:eastAsia="Times New Roman" w:hAnsi="Bookman Old Style"/>
          <w:sz w:val="24"/>
          <w:szCs w:val="24"/>
        </w:rPr>
        <w:t>7</w:t>
      </w:r>
      <w:r w:rsidRPr="00CD463D">
        <w:rPr>
          <w:rFonts w:ascii="Bookman Old Style" w:eastAsia="Times New Roman" w:hAnsi="Bookman Old Style"/>
          <w:sz w:val="24"/>
          <w:szCs w:val="24"/>
          <w:lang w:val="id-ID"/>
        </w:rPr>
        <w:t>, maka sidang pemeriksaan perkara bersifat tertutup.</w:t>
      </w:r>
    </w:p>
    <w:p w:rsidR="008E7F97" w:rsidRPr="00CD463D" w:rsidRDefault="008E7F97" w:rsidP="00CA4573">
      <w:pPr>
        <w:widowControl w:val="0"/>
        <w:numPr>
          <w:ilvl w:val="0"/>
          <w:numId w:val="118"/>
        </w:numPr>
        <w:spacing w:after="0" w:line="276" w:lineRule="auto"/>
        <w:ind w:right="70"/>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Anggota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wajib menjaga rahasia dokumen sebagaimana dimaksud pada ayat (3).</w:t>
      </w:r>
    </w:p>
    <w:p w:rsidR="008E7F97" w:rsidRPr="00CD463D" w:rsidRDefault="008E7F97" w:rsidP="007D454F">
      <w:pPr>
        <w:spacing w:after="0" w:line="276" w:lineRule="auto"/>
        <w:ind w:left="2103" w:right="65" w:hanging="418"/>
        <w:jc w:val="both"/>
        <w:rPr>
          <w:rFonts w:ascii="Bookman Old Style" w:eastAsia="Times New Roman" w:hAnsi="Bookman Old Style"/>
          <w:sz w:val="24"/>
          <w:szCs w:val="24"/>
          <w:lang w:val="id-ID"/>
        </w:rPr>
      </w:pPr>
    </w:p>
    <w:p w:rsidR="008E7F97" w:rsidRPr="008E7F97" w:rsidRDefault="008E7F97" w:rsidP="007D454F">
      <w:pPr>
        <w:spacing w:after="0" w:line="276" w:lineRule="auto"/>
        <w:ind w:left="1710"/>
        <w:jc w:val="center"/>
        <w:rPr>
          <w:rFonts w:ascii="Bookman Old Style" w:eastAsia="Times New Roman" w:hAnsi="Bookman Old Style"/>
          <w:sz w:val="24"/>
          <w:szCs w:val="24"/>
        </w:rPr>
      </w:pPr>
      <w:r>
        <w:rPr>
          <w:rFonts w:ascii="Bookman Old Style" w:eastAsia="Times New Roman" w:hAnsi="Bookman Old Style"/>
          <w:sz w:val="24"/>
          <w:szCs w:val="24"/>
        </w:rPr>
        <w:t>Paragraf 3</w:t>
      </w:r>
    </w:p>
    <w:p w:rsidR="008E7F97" w:rsidRPr="00CD463D" w:rsidRDefault="008E7F97" w:rsidP="007D454F">
      <w:pPr>
        <w:spacing w:after="0" w:line="276" w:lineRule="auto"/>
        <w:ind w:left="1710"/>
        <w:jc w:val="center"/>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Pemeriksaan</w:t>
      </w:r>
    </w:p>
    <w:p w:rsidR="008E7F97" w:rsidRPr="00CD463D" w:rsidRDefault="008E7F97" w:rsidP="007D454F">
      <w:pPr>
        <w:spacing w:after="0" w:line="276" w:lineRule="auto"/>
        <w:ind w:left="1710"/>
        <w:rPr>
          <w:rFonts w:ascii="Bookman Old Style" w:eastAsia="Times New Roman" w:hAnsi="Bookman Old Style"/>
          <w:sz w:val="24"/>
          <w:szCs w:val="24"/>
          <w:lang w:val="id-ID"/>
        </w:rPr>
      </w:pPr>
    </w:p>
    <w:p w:rsidR="008E7F97" w:rsidRPr="008E7F97" w:rsidRDefault="008E7F97" w:rsidP="000D4C01">
      <w:pPr>
        <w:spacing w:after="120" w:line="276" w:lineRule="auto"/>
        <w:ind w:left="1710"/>
        <w:jc w:val="center"/>
        <w:rPr>
          <w:rFonts w:ascii="Bookman Old Style" w:eastAsia="Times New Roman" w:hAnsi="Bookman Old Style"/>
          <w:sz w:val="24"/>
          <w:szCs w:val="24"/>
        </w:rPr>
      </w:pPr>
      <w:r>
        <w:rPr>
          <w:rFonts w:ascii="Bookman Old Style" w:eastAsia="Times New Roman" w:hAnsi="Bookman Old Style"/>
          <w:sz w:val="24"/>
          <w:szCs w:val="24"/>
          <w:lang w:val="id-ID"/>
        </w:rPr>
        <w:t xml:space="preserve">Pasal </w:t>
      </w:r>
      <w:r>
        <w:rPr>
          <w:rFonts w:ascii="Bookman Old Style" w:eastAsia="Times New Roman" w:hAnsi="Bookman Old Style"/>
          <w:sz w:val="24"/>
          <w:szCs w:val="24"/>
        </w:rPr>
        <w:t>66</w:t>
      </w:r>
    </w:p>
    <w:p w:rsidR="008E7F97" w:rsidRDefault="008E7F97" w:rsidP="00CA4573">
      <w:pPr>
        <w:widowControl w:val="0"/>
        <w:numPr>
          <w:ilvl w:val="0"/>
          <w:numId w:val="114"/>
        </w:numPr>
        <w:tabs>
          <w:tab w:val="left" w:pos="2127"/>
        </w:tabs>
        <w:spacing w:after="0" w:line="276" w:lineRule="auto"/>
        <w:ind w:left="2127" w:right="47" w:hanging="435"/>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Dalam hal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menerima permohonan  penyelesaian sengketa  informasi  publik,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memberikan salinan permohonan tersebut kepada pihak termohon.</w:t>
      </w:r>
    </w:p>
    <w:p w:rsidR="008E7F97" w:rsidRPr="00CD463D" w:rsidRDefault="008E7F97" w:rsidP="00CA4573">
      <w:pPr>
        <w:widowControl w:val="0"/>
        <w:numPr>
          <w:ilvl w:val="0"/>
          <w:numId w:val="114"/>
        </w:numPr>
        <w:tabs>
          <w:tab w:val="left" w:pos="2127"/>
        </w:tabs>
        <w:spacing w:after="0" w:line="276" w:lineRule="auto"/>
        <w:ind w:left="2127" w:right="47" w:hanging="435"/>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Pihak termohon sebagaimana dimaksud pada ayat (1) adalah pimpinan </w:t>
      </w:r>
      <w:r>
        <w:rPr>
          <w:rFonts w:ascii="Bookman Old Style" w:eastAsia="Times New Roman" w:hAnsi="Bookman Old Style"/>
          <w:sz w:val="24"/>
          <w:szCs w:val="24"/>
          <w:lang w:val="id-ID"/>
        </w:rPr>
        <w:t>Badan Publik Daerah</w:t>
      </w:r>
      <w:r w:rsidRPr="00CD463D">
        <w:rPr>
          <w:rFonts w:ascii="Bookman Old Style" w:eastAsia="Times New Roman" w:hAnsi="Bookman Old Style"/>
          <w:sz w:val="24"/>
          <w:szCs w:val="24"/>
          <w:lang w:val="id-ID"/>
        </w:rPr>
        <w:t xml:space="preserve"> dan </w:t>
      </w:r>
      <w:r>
        <w:rPr>
          <w:rFonts w:ascii="Bookman Old Style" w:eastAsia="Times New Roman" w:hAnsi="Bookman Old Style"/>
          <w:sz w:val="24"/>
          <w:szCs w:val="24"/>
          <w:lang w:val="id-ID"/>
        </w:rPr>
        <w:t>Badan Publik Lainnya</w:t>
      </w:r>
      <w:r w:rsidRPr="00CD463D">
        <w:rPr>
          <w:rFonts w:ascii="Bookman Old Style" w:eastAsia="Times New Roman" w:hAnsi="Bookman Old Style"/>
          <w:sz w:val="24"/>
          <w:szCs w:val="24"/>
          <w:lang w:val="id-ID"/>
        </w:rPr>
        <w:t xml:space="preserve">  atau pejabat terkait yang ditunjuk yang didengar keterangannya dalam proses pemeriksaan.</w:t>
      </w:r>
    </w:p>
    <w:p w:rsidR="008E7F97" w:rsidRDefault="008E7F97" w:rsidP="00CA4573">
      <w:pPr>
        <w:widowControl w:val="0"/>
        <w:numPr>
          <w:ilvl w:val="0"/>
          <w:numId w:val="114"/>
        </w:numPr>
        <w:tabs>
          <w:tab w:val="left" w:pos="2127"/>
        </w:tabs>
        <w:spacing w:after="0" w:line="276" w:lineRule="auto"/>
        <w:ind w:left="2127" w:right="47" w:hanging="435"/>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Dalam hal pihak termohon sebagaimana dimaksud pada ayat (2),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dapat  memutus  </w:t>
      </w:r>
      <w:r w:rsidRPr="00CD463D">
        <w:rPr>
          <w:rFonts w:ascii="Bookman Old Style" w:eastAsia="Times New Roman" w:hAnsi="Bookman Old Style"/>
          <w:sz w:val="24"/>
          <w:szCs w:val="24"/>
          <w:lang w:val="id-ID"/>
        </w:rPr>
        <w:lastRenderedPageBreak/>
        <w:t>untuk mendengar keterangan tersebut secara lisan ataupun tertulis.</w:t>
      </w:r>
    </w:p>
    <w:p w:rsidR="008E7F97" w:rsidRPr="00CD463D" w:rsidRDefault="008E7F97" w:rsidP="00CA4573">
      <w:pPr>
        <w:widowControl w:val="0"/>
        <w:numPr>
          <w:ilvl w:val="0"/>
          <w:numId w:val="114"/>
        </w:numPr>
        <w:tabs>
          <w:tab w:val="left" w:pos="2127"/>
        </w:tabs>
        <w:spacing w:after="0" w:line="276" w:lineRule="auto"/>
        <w:ind w:left="2127" w:right="47" w:hanging="435"/>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Keterangan tersebut secara lisan ataupun secara tertulis Pemohon Informasi Publik </w:t>
      </w:r>
      <w:r w:rsidRPr="00CD463D">
        <w:rPr>
          <w:rFonts w:ascii="Bookman Old Style" w:eastAsia="Arial" w:hAnsi="Bookman Old Style" w:cs="Arial"/>
          <w:sz w:val="24"/>
          <w:szCs w:val="24"/>
          <w:lang w:val="id-ID"/>
        </w:rPr>
        <w:t xml:space="preserve">dan </w:t>
      </w:r>
      <w:r w:rsidRPr="00CD463D">
        <w:rPr>
          <w:rFonts w:ascii="Bookman Old Style" w:eastAsia="Times New Roman" w:hAnsi="Bookman Old Style"/>
          <w:bCs/>
          <w:sz w:val="24"/>
          <w:szCs w:val="24"/>
          <w:lang w:val="id-ID"/>
        </w:rPr>
        <w:t>termohon</w:t>
      </w:r>
      <w:r w:rsidRPr="00CD463D">
        <w:rPr>
          <w:rFonts w:ascii="Bookman Old Style" w:eastAsia="Times New Roman" w:hAnsi="Bookman Old Style"/>
          <w:sz w:val="24"/>
          <w:szCs w:val="24"/>
          <w:lang w:val="id-ID"/>
        </w:rPr>
        <w:t xml:space="preserve"> dapat mewakilkan kepada wakilnya yang dikuasakan secara khusus.</w:t>
      </w:r>
    </w:p>
    <w:p w:rsidR="008E7F97" w:rsidRPr="00CD463D" w:rsidRDefault="008E7F97" w:rsidP="007D454F">
      <w:pPr>
        <w:spacing w:after="0" w:line="276" w:lineRule="auto"/>
        <w:rPr>
          <w:rFonts w:ascii="Bookman Old Style" w:hAnsi="Bookman Old Style"/>
          <w:sz w:val="24"/>
          <w:szCs w:val="24"/>
          <w:lang w:val="id-ID"/>
        </w:rPr>
      </w:pPr>
    </w:p>
    <w:p w:rsidR="008E7F97" w:rsidRPr="005A7DD8" w:rsidRDefault="005A7DD8" w:rsidP="007D454F">
      <w:pPr>
        <w:spacing w:after="0" w:line="276" w:lineRule="auto"/>
        <w:ind w:left="1710"/>
        <w:jc w:val="center"/>
        <w:rPr>
          <w:rFonts w:ascii="Bookman Old Style" w:eastAsia="Times New Roman" w:hAnsi="Bookman Old Style"/>
          <w:sz w:val="24"/>
          <w:szCs w:val="24"/>
        </w:rPr>
      </w:pPr>
      <w:r>
        <w:rPr>
          <w:rFonts w:ascii="Bookman Old Style" w:eastAsia="Times New Roman" w:hAnsi="Bookman Old Style"/>
          <w:sz w:val="24"/>
          <w:szCs w:val="24"/>
        </w:rPr>
        <w:t>Paragraf 4</w:t>
      </w:r>
    </w:p>
    <w:p w:rsidR="008E7F97" w:rsidRPr="00CD463D" w:rsidRDefault="008E7F97" w:rsidP="007D454F">
      <w:pPr>
        <w:spacing w:after="0" w:line="276" w:lineRule="auto"/>
        <w:ind w:left="1710"/>
        <w:jc w:val="center"/>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Pembuktian</w:t>
      </w:r>
    </w:p>
    <w:p w:rsidR="008E7F97" w:rsidRPr="00CD463D" w:rsidRDefault="008E7F97" w:rsidP="007D454F">
      <w:pPr>
        <w:spacing w:after="0" w:line="276" w:lineRule="auto"/>
        <w:ind w:left="1710"/>
        <w:jc w:val="center"/>
        <w:rPr>
          <w:rFonts w:ascii="Bookman Old Style" w:eastAsia="Times New Roman" w:hAnsi="Bookman Old Style"/>
          <w:sz w:val="24"/>
          <w:szCs w:val="24"/>
          <w:lang w:val="id-ID"/>
        </w:rPr>
      </w:pPr>
    </w:p>
    <w:p w:rsidR="008E7F97" w:rsidRPr="002A357B" w:rsidRDefault="008E7F97" w:rsidP="000D4C01">
      <w:pPr>
        <w:spacing w:after="120" w:line="276" w:lineRule="auto"/>
        <w:ind w:left="1710"/>
        <w:jc w:val="center"/>
        <w:rPr>
          <w:rFonts w:ascii="Bookman Old Style" w:eastAsia="Times New Roman" w:hAnsi="Bookman Old Style"/>
          <w:sz w:val="24"/>
          <w:szCs w:val="24"/>
        </w:rPr>
      </w:pPr>
      <w:r>
        <w:rPr>
          <w:rFonts w:ascii="Bookman Old Style" w:eastAsia="Times New Roman" w:hAnsi="Bookman Old Style"/>
          <w:sz w:val="24"/>
          <w:szCs w:val="24"/>
          <w:lang w:val="id-ID"/>
        </w:rPr>
        <w:t xml:space="preserve">Pasal </w:t>
      </w:r>
      <w:r w:rsidR="00215F6A">
        <w:rPr>
          <w:rFonts w:ascii="Bookman Old Style" w:eastAsia="Times New Roman" w:hAnsi="Bookman Old Style"/>
          <w:sz w:val="24"/>
          <w:szCs w:val="24"/>
        </w:rPr>
        <w:t>67</w:t>
      </w:r>
    </w:p>
    <w:p w:rsidR="008E7F97" w:rsidRPr="00EC13E0" w:rsidRDefault="008E7F97" w:rsidP="00CA4573">
      <w:pPr>
        <w:widowControl w:val="0"/>
        <w:numPr>
          <w:ilvl w:val="0"/>
          <w:numId w:val="115"/>
        </w:numPr>
        <w:spacing w:after="0" w:line="276" w:lineRule="auto"/>
        <w:ind w:left="2127" w:right="-20" w:hanging="426"/>
        <w:jc w:val="both"/>
        <w:rPr>
          <w:rFonts w:ascii="Bookman Old Style" w:eastAsia="Arial" w:hAnsi="Bookman Old Style" w:cs="Arial"/>
          <w:sz w:val="24"/>
          <w:szCs w:val="24"/>
          <w:lang w:val="id-ID"/>
        </w:rPr>
      </w:pPr>
      <w:r>
        <w:rPr>
          <w:rFonts w:ascii="Bookman Old Style" w:eastAsia="Times New Roman" w:hAnsi="Bookman Old Style"/>
          <w:sz w:val="24"/>
          <w:szCs w:val="24"/>
          <w:lang w:val="id-ID"/>
        </w:rPr>
        <w:t>Badan Publik Daerah</w:t>
      </w:r>
      <w:r w:rsidRPr="00CD463D">
        <w:rPr>
          <w:rFonts w:ascii="Bookman Old Style" w:eastAsia="Times New Roman" w:hAnsi="Bookman Old Style"/>
          <w:sz w:val="24"/>
          <w:szCs w:val="24"/>
          <w:lang w:val="id-ID"/>
        </w:rPr>
        <w:t xml:space="preserve"> dan </w:t>
      </w:r>
      <w:r>
        <w:rPr>
          <w:rFonts w:ascii="Bookman Old Style" w:eastAsia="Times New Roman" w:hAnsi="Bookman Old Style"/>
          <w:sz w:val="24"/>
          <w:szCs w:val="24"/>
          <w:lang w:val="id-ID"/>
        </w:rPr>
        <w:t>Badan Publik Lainnya</w:t>
      </w:r>
      <w:r w:rsidRPr="00CD463D">
        <w:rPr>
          <w:rFonts w:ascii="Bookman Old Style" w:eastAsia="Times New Roman" w:hAnsi="Bookman Old Style"/>
          <w:sz w:val="24"/>
          <w:szCs w:val="24"/>
          <w:lang w:val="id-ID"/>
        </w:rPr>
        <w:t xml:space="preserve"> harus membuktikan hal-hal yang mendukung pendapatnya apabila menyatakan tidak dapat memberikan informasi dengan alasan se</w:t>
      </w:r>
      <w:r>
        <w:rPr>
          <w:rFonts w:ascii="Bookman Old Style" w:eastAsia="Times New Roman" w:hAnsi="Bookman Old Style"/>
          <w:sz w:val="24"/>
          <w:szCs w:val="24"/>
          <w:lang w:val="id-ID"/>
        </w:rPr>
        <w:t xml:space="preserve">bagaimana dimaksud dalam Pasal </w:t>
      </w:r>
      <w:r>
        <w:rPr>
          <w:rFonts w:ascii="Bookman Old Style" w:eastAsia="Times New Roman" w:hAnsi="Bookman Old Style"/>
          <w:sz w:val="24"/>
          <w:szCs w:val="24"/>
        </w:rPr>
        <w:t>17</w:t>
      </w:r>
      <w:r w:rsidRPr="00CD463D">
        <w:rPr>
          <w:rFonts w:ascii="Bookman Old Style" w:eastAsia="Times New Roman" w:hAnsi="Bookman Old Style"/>
          <w:sz w:val="24"/>
          <w:szCs w:val="24"/>
          <w:lang w:val="id-ID"/>
        </w:rPr>
        <w:t xml:space="preserve"> dan Pasal 4</w:t>
      </w:r>
      <w:r>
        <w:rPr>
          <w:rFonts w:ascii="Bookman Old Style" w:eastAsia="Times New Roman" w:hAnsi="Bookman Old Style"/>
          <w:sz w:val="24"/>
          <w:szCs w:val="24"/>
        </w:rPr>
        <w:t>5</w:t>
      </w:r>
      <w:r w:rsidRPr="00CD463D">
        <w:rPr>
          <w:rFonts w:ascii="Bookman Old Style" w:eastAsia="Times New Roman" w:hAnsi="Bookman Old Style"/>
          <w:sz w:val="24"/>
          <w:szCs w:val="24"/>
          <w:lang w:val="id-ID"/>
        </w:rPr>
        <w:t xml:space="preserve">  ayat (1) huruf a.</w:t>
      </w:r>
    </w:p>
    <w:p w:rsidR="008E7F97" w:rsidRPr="00CD463D" w:rsidRDefault="008E7F97" w:rsidP="00CA4573">
      <w:pPr>
        <w:widowControl w:val="0"/>
        <w:numPr>
          <w:ilvl w:val="0"/>
          <w:numId w:val="115"/>
        </w:numPr>
        <w:spacing w:after="0" w:line="276" w:lineRule="auto"/>
        <w:ind w:left="2127" w:right="-20" w:hanging="426"/>
        <w:jc w:val="both"/>
        <w:rPr>
          <w:rFonts w:ascii="Bookman Old Style" w:eastAsia="Arial" w:hAnsi="Bookman Old Style" w:cs="Arial"/>
          <w:sz w:val="24"/>
          <w:szCs w:val="24"/>
          <w:lang w:val="id-ID"/>
        </w:rPr>
      </w:pPr>
      <w:r>
        <w:rPr>
          <w:rFonts w:ascii="Bookman Old Style" w:eastAsia="Times New Roman" w:hAnsi="Bookman Old Style"/>
          <w:sz w:val="24"/>
          <w:szCs w:val="24"/>
          <w:lang w:val="id-ID"/>
        </w:rPr>
        <w:t>Badan Publik Daerah</w:t>
      </w:r>
      <w:r w:rsidRPr="00CD463D">
        <w:rPr>
          <w:rFonts w:ascii="Bookman Old Style" w:eastAsia="Times New Roman" w:hAnsi="Bookman Old Style"/>
          <w:sz w:val="24"/>
          <w:szCs w:val="24"/>
          <w:lang w:val="id-ID"/>
        </w:rPr>
        <w:t xml:space="preserve"> dan </w:t>
      </w:r>
      <w:r>
        <w:rPr>
          <w:rFonts w:ascii="Bookman Old Style" w:eastAsia="Times New Roman" w:hAnsi="Bookman Old Style"/>
          <w:sz w:val="24"/>
          <w:szCs w:val="24"/>
          <w:lang w:val="id-ID"/>
        </w:rPr>
        <w:t>Badan Publik Lainnya</w:t>
      </w:r>
      <w:r w:rsidRPr="00CD463D">
        <w:rPr>
          <w:rFonts w:ascii="Bookman Old Style" w:eastAsia="Times New Roman" w:hAnsi="Bookman Old Style"/>
          <w:sz w:val="24"/>
          <w:szCs w:val="24"/>
          <w:lang w:val="id-ID"/>
        </w:rPr>
        <w:t xml:space="preserve"> harus menyampaikan alasan yang mendukung sikapnya apabila Pemohon Informasi Publik mengajukan permohonan penyelesaian sengketa informasi publik sebagaimana diatur dalam Pasal </w:t>
      </w:r>
      <w:r>
        <w:rPr>
          <w:rFonts w:ascii="Bookman Old Style" w:eastAsia="Times New Roman" w:hAnsi="Bookman Old Style"/>
          <w:sz w:val="24"/>
          <w:szCs w:val="24"/>
          <w:lang w:val="id-ID"/>
        </w:rPr>
        <w:t>4</w:t>
      </w:r>
      <w:r>
        <w:rPr>
          <w:rFonts w:ascii="Bookman Old Style" w:eastAsia="Times New Roman" w:hAnsi="Bookman Old Style"/>
          <w:sz w:val="24"/>
          <w:szCs w:val="24"/>
        </w:rPr>
        <w:t>5</w:t>
      </w:r>
      <w:r w:rsidRPr="00CD463D">
        <w:rPr>
          <w:rFonts w:ascii="Bookman Old Style" w:eastAsia="Times New Roman" w:hAnsi="Bookman Old Style"/>
          <w:sz w:val="24"/>
          <w:szCs w:val="24"/>
          <w:lang w:val="id-ID"/>
        </w:rPr>
        <w:t xml:space="preserve"> ayat (1)  huruf b sampai dengan huruf g.</w:t>
      </w:r>
    </w:p>
    <w:p w:rsidR="008E7F97" w:rsidRDefault="008E7F97" w:rsidP="007D454F">
      <w:pPr>
        <w:spacing w:after="0" w:line="276" w:lineRule="auto"/>
        <w:jc w:val="center"/>
        <w:rPr>
          <w:rFonts w:ascii="Bookman Old Style" w:eastAsia="Times New Roman" w:hAnsi="Bookman Old Style"/>
          <w:sz w:val="24"/>
          <w:szCs w:val="24"/>
        </w:rPr>
      </w:pPr>
    </w:p>
    <w:p w:rsidR="005A7DD8" w:rsidRPr="005A7DD8" w:rsidRDefault="005A7DD8" w:rsidP="007D454F">
      <w:pPr>
        <w:spacing w:after="0" w:line="276" w:lineRule="auto"/>
        <w:ind w:left="1710"/>
        <w:jc w:val="center"/>
        <w:rPr>
          <w:rFonts w:ascii="Bookman Old Style" w:eastAsia="Times New Roman" w:hAnsi="Bookman Old Style"/>
          <w:sz w:val="24"/>
          <w:szCs w:val="24"/>
        </w:rPr>
      </w:pPr>
      <w:r>
        <w:rPr>
          <w:rFonts w:ascii="Bookman Old Style" w:eastAsia="Times New Roman" w:hAnsi="Bookman Old Style"/>
          <w:sz w:val="24"/>
          <w:szCs w:val="24"/>
        </w:rPr>
        <w:t>Paragraf 5</w:t>
      </w:r>
    </w:p>
    <w:p w:rsidR="008E7F97" w:rsidRPr="00CD463D" w:rsidRDefault="008E7F97" w:rsidP="007D454F">
      <w:pPr>
        <w:spacing w:after="0" w:line="276" w:lineRule="auto"/>
        <w:ind w:left="1710"/>
        <w:jc w:val="center"/>
        <w:rPr>
          <w:rFonts w:ascii="Bookman Old Style" w:eastAsia="Times New Roman" w:hAnsi="Bookman Old Style"/>
          <w:sz w:val="24"/>
          <w:szCs w:val="24"/>
          <w:lang w:val="id-ID"/>
        </w:rPr>
      </w:pPr>
      <w:r>
        <w:rPr>
          <w:rFonts w:ascii="Bookman Old Style" w:eastAsia="Times New Roman" w:hAnsi="Bookman Old Style"/>
          <w:sz w:val="24"/>
          <w:szCs w:val="24"/>
          <w:lang w:val="id-ID"/>
        </w:rPr>
        <w:t>Putusan Komisi Informasi Daerah</w:t>
      </w:r>
    </w:p>
    <w:p w:rsidR="008E7F97" w:rsidRPr="002A357B" w:rsidRDefault="008E7F97" w:rsidP="000D4C01">
      <w:pPr>
        <w:spacing w:after="120" w:line="276" w:lineRule="auto"/>
        <w:ind w:left="1710"/>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Pasal</w:t>
      </w:r>
      <w:r>
        <w:rPr>
          <w:rFonts w:ascii="Bookman Old Style" w:eastAsia="Times New Roman" w:hAnsi="Bookman Old Style"/>
          <w:sz w:val="24"/>
          <w:szCs w:val="24"/>
          <w:lang w:val="id-ID"/>
        </w:rPr>
        <w:t xml:space="preserve"> 6</w:t>
      </w:r>
      <w:r w:rsidR="00215F6A">
        <w:rPr>
          <w:rFonts w:ascii="Bookman Old Style" w:eastAsia="Times New Roman" w:hAnsi="Bookman Old Style"/>
          <w:sz w:val="24"/>
          <w:szCs w:val="24"/>
        </w:rPr>
        <w:t>8</w:t>
      </w:r>
    </w:p>
    <w:p w:rsidR="008E7F97" w:rsidRPr="00CD463D" w:rsidRDefault="008E7F97" w:rsidP="00CA4573">
      <w:pPr>
        <w:widowControl w:val="0"/>
        <w:numPr>
          <w:ilvl w:val="0"/>
          <w:numId w:val="116"/>
        </w:numPr>
        <w:spacing w:after="0" w:line="276" w:lineRule="auto"/>
        <w:ind w:left="2127" w:right="-20" w:hanging="426"/>
        <w:jc w:val="both"/>
        <w:rPr>
          <w:rFonts w:ascii="Bookman Old Style" w:eastAsia="Arial" w:hAnsi="Bookman Old Style" w:cs="Arial"/>
          <w:sz w:val="24"/>
          <w:szCs w:val="24"/>
          <w:lang w:val="id-ID"/>
        </w:rPr>
      </w:pPr>
      <w:r w:rsidRPr="00CD463D">
        <w:rPr>
          <w:rFonts w:ascii="Bookman Old Style" w:eastAsia="Times New Roman" w:hAnsi="Bookman Old Style"/>
          <w:sz w:val="24"/>
          <w:szCs w:val="24"/>
          <w:lang w:val="id-ID"/>
        </w:rPr>
        <w:t xml:space="preserve">Putusan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tentang pemberian ata</w:t>
      </w:r>
      <w:r>
        <w:rPr>
          <w:rFonts w:ascii="Bookman Old Style" w:eastAsia="Times New Roman" w:hAnsi="Bookman Old Style"/>
          <w:sz w:val="24"/>
          <w:szCs w:val="24"/>
          <w:lang w:val="id-ID"/>
        </w:rPr>
        <w:t>u</w:t>
      </w:r>
      <w:r w:rsidRPr="00CD463D">
        <w:rPr>
          <w:rFonts w:ascii="Bookman Old Style" w:eastAsia="Times New Roman" w:hAnsi="Bookman Old Style"/>
          <w:sz w:val="24"/>
          <w:szCs w:val="24"/>
          <w:lang w:val="id-ID"/>
        </w:rPr>
        <w:t xml:space="preserve"> penolakan akses terhadap seluruh atau sebagian informasi yang diminta berisikan salah satu perintah</w:t>
      </w:r>
      <w:r w:rsidRPr="00CD463D">
        <w:rPr>
          <w:rFonts w:ascii="Bookman Old Style" w:eastAsia="Arial" w:hAnsi="Bookman Old Style" w:cs="Arial"/>
          <w:sz w:val="24"/>
          <w:szCs w:val="24"/>
          <w:lang w:val="id-ID"/>
        </w:rPr>
        <w:t xml:space="preserve"> </w:t>
      </w:r>
      <w:r w:rsidRPr="00CD463D">
        <w:rPr>
          <w:rFonts w:ascii="Bookman Old Style" w:eastAsia="Times New Roman" w:hAnsi="Bookman Old Style"/>
          <w:sz w:val="24"/>
          <w:szCs w:val="24"/>
          <w:lang w:val="id-ID"/>
        </w:rPr>
        <w:t>yang meliputi:</w:t>
      </w:r>
    </w:p>
    <w:p w:rsidR="008E7F97" w:rsidRPr="00CD463D" w:rsidRDefault="008E7F97" w:rsidP="00CA4573">
      <w:pPr>
        <w:widowControl w:val="0"/>
        <w:numPr>
          <w:ilvl w:val="0"/>
          <w:numId w:val="117"/>
        </w:numPr>
        <w:spacing w:after="0" w:line="276" w:lineRule="auto"/>
        <w:ind w:left="2552" w:right="-20"/>
        <w:jc w:val="both"/>
        <w:rPr>
          <w:rFonts w:ascii="Bookman Old Style" w:eastAsia="Arial" w:hAnsi="Bookman Old Style" w:cs="Arial"/>
          <w:sz w:val="24"/>
          <w:szCs w:val="24"/>
          <w:lang w:val="id-ID"/>
        </w:rPr>
      </w:pPr>
      <w:r w:rsidRPr="00CD463D">
        <w:rPr>
          <w:rFonts w:ascii="Bookman Old Style" w:eastAsia="Times New Roman" w:hAnsi="Bookman Old Style"/>
          <w:sz w:val="24"/>
          <w:szCs w:val="24"/>
          <w:lang w:val="id-ID"/>
        </w:rPr>
        <w:t xml:space="preserve">membatalkan putusan atasan </w:t>
      </w:r>
      <w:r>
        <w:rPr>
          <w:rFonts w:ascii="Bookman Old Style" w:eastAsia="Times New Roman" w:hAnsi="Bookman Old Style"/>
          <w:sz w:val="24"/>
          <w:szCs w:val="24"/>
          <w:lang w:val="id-ID"/>
        </w:rPr>
        <w:t>Badan Publik Daerah</w:t>
      </w:r>
      <w:r w:rsidRPr="00CD463D">
        <w:rPr>
          <w:rFonts w:ascii="Bookman Old Style" w:eastAsia="Arial" w:hAnsi="Bookman Old Style" w:cs="Arial"/>
          <w:sz w:val="24"/>
          <w:szCs w:val="24"/>
          <w:lang w:val="id-ID"/>
        </w:rPr>
        <w:t xml:space="preserve"> </w:t>
      </w:r>
      <w:r w:rsidRPr="00CD463D">
        <w:rPr>
          <w:rFonts w:ascii="Bookman Old Style" w:eastAsia="Times New Roman" w:hAnsi="Bookman Old Style"/>
          <w:sz w:val="24"/>
          <w:szCs w:val="24"/>
          <w:lang w:val="id-ID"/>
        </w:rPr>
        <w:t xml:space="preserve">atau putusan </w:t>
      </w:r>
      <w:r>
        <w:rPr>
          <w:rFonts w:ascii="Bookman Old Style" w:eastAsia="Times New Roman" w:hAnsi="Bookman Old Style"/>
          <w:sz w:val="24"/>
          <w:szCs w:val="24"/>
          <w:lang w:val="id-ID"/>
        </w:rPr>
        <w:t>Badan Publik Lainnya</w:t>
      </w:r>
      <w:r w:rsidRPr="00CD463D">
        <w:rPr>
          <w:rFonts w:ascii="Bookman Old Style" w:eastAsia="Times New Roman" w:hAnsi="Bookman Old Style"/>
          <w:sz w:val="24"/>
          <w:szCs w:val="24"/>
          <w:lang w:val="id-ID"/>
        </w:rPr>
        <w:t xml:space="preserve">  dan memutuskan untuk memberikan sebagian atau seluruh informasi yang diminta oleh Pemohon Informasi Publik sesuai dengan keputusan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w:t>
      </w:r>
      <w:r>
        <w:rPr>
          <w:rFonts w:ascii="Bookman Old Style" w:eastAsia="Times New Roman" w:hAnsi="Bookman Old Style"/>
          <w:sz w:val="24"/>
          <w:szCs w:val="24"/>
          <w:lang w:val="id-ID"/>
        </w:rPr>
        <w:t xml:space="preserve"> dan</w:t>
      </w:r>
    </w:p>
    <w:p w:rsidR="008E7F97" w:rsidRPr="000776F3" w:rsidRDefault="008E7F97" w:rsidP="00CA4573">
      <w:pPr>
        <w:widowControl w:val="0"/>
        <w:numPr>
          <w:ilvl w:val="0"/>
          <w:numId w:val="117"/>
        </w:numPr>
        <w:spacing w:after="0" w:line="276" w:lineRule="auto"/>
        <w:ind w:left="2552" w:right="-20"/>
        <w:jc w:val="both"/>
        <w:rPr>
          <w:rFonts w:ascii="Bookman Old Style" w:eastAsia="Arial" w:hAnsi="Bookman Old Style" w:cs="Arial"/>
          <w:sz w:val="24"/>
          <w:szCs w:val="24"/>
          <w:lang w:val="id-ID"/>
        </w:rPr>
      </w:pPr>
      <w:r w:rsidRPr="00CD463D">
        <w:rPr>
          <w:rFonts w:ascii="Bookman Old Style" w:eastAsia="Times New Roman" w:hAnsi="Bookman Old Style"/>
          <w:sz w:val="24"/>
          <w:szCs w:val="24"/>
          <w:lang w:val="id-ID"/>
        </w:rPr>
        <w:t xml:space="preserve">mengukuhkan putusan atasan PPID </w:t>
      </w:r>
      <w:r>
        <w:rPr>
          <w:rFonts w:ascii="Bookman Old Style" w:eastAsia="Times New Roman" w:hAnsi="Bookman Old Style"/>
          <w:sz w:val="24"/>
          <w:szCs w:val="24"/>
          <w:lang w:val="id-ID"/>
        </w:rPr>
        <w:t>Badan Publik Daerah</w:t>
      </w:r>
      <w:r w:rsidRPr="00CD463D">
        <w:rPr>
          <w:rFonts w:ascii="Bookman Old Style" w:eastAsia="Times New Roman" w:hAnsi="Bookman Old Style"/>
          <w:sz w:val="24"/>
          <w:szCs w:val="24"/>
          <w:lang w:val="id-ID"/>
        </w:rPr>
        <w:t xml:space="preserve"> dan</w:t>
      </w:r>
      <w:r>
        <w:rPr>
          <w:rFonts w:ascii="Bookman Old Style" w:eastAsia="Times New Roman" w:hAnsi="Bookman Old Style"/>
          <w:sz w:val="24"/>
          <w:szCs w:val="24"/>
        </w:rPr>
        <w:t>/</w:t>
      </w:r>
      <w:r w:rsidRPr="00CD463D">
        <w:rPr>
          <w:rFonts w:ascii="Bookman Old Style" w:eastAsia="Times New Roman" w:hAnsi="Bookman Old Style"/>
          <w:sz w:val="24"/>
          <w:szCs w:val="24"/>
          <w:lang w:val="id-ID"/>
        </w:rPr>
        <w:t xml:space="preserve">atau putusan pimpinan PPID pada </w:t>
      </w:r>
      <w:r>
        <w:rPr>
          <w:rFonts w:ascii="Bookman Old Style" w:eastAsia="Times New Roman" w:hAnsi="Bookman Old Style"/>
          <w:sz w:val="24"/>
          <w:szCs w:val="24"/>
          <w:lang w:val="id-ID"/>
        </w:rPr>
        <w:t>Badan Publik Lainnya</w:t>
      </w:r>
      <w:r w:rsidRPr="00CD463D">
        <w:rPr>
          <w:rFonts w:ascii="Bookman Old Style" w:eastAsia="Times New Roman" w:hAnsi="Bookman Old Style"/>
          <w:sz w:val="24"/>
          <w:szCs w:val="24"/>
          <w:lang w:val="id-ID"/>
        </w:rPr>
        <w:t xml:space="preserve"> untuk tidak memberikan  informasi yang diminta sebagian atau seluruhnya sebagaimana dimaksud dalam </w:t>
      </w:r>
      <w:r>
        <w:rPr>
          <w:rFonts w:ascii="Bookman Old Style" w:eastAsia="Times New Roman" w:hAnsi="Bookman Old Style"/>
          <w:sz w:val="24"/>
          <w:szCs w:val="24"/>
        </w:rPr>
        <w:t xml:space="preserve">Peraturan Daerah ini; </w:t>
      </w:r>
    </w:p>
    <w:p w:rsidR="008E7F97" w:rsidRPr="00CD463D" w:rsidRDefault="008E7F97" w:rsidP="00CA4573">
      <w:pPr>
        <w:widowControl w:val="0"/>
        <w:numPr>
          <w:ilvl w:val="0"/>
          <w:numId w:val="116"/>
        </w:numPr>
        <w:spacing w:after="0" w:line="276" w:lineRule="auto"/>
        <w:ind w:left="2127" w:right="-20" w:hanging="42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Putusan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tentang pokok keberatan  sebagaimana dimaksud dalam Pasal </w:t>
      </w:r>
      <w:r>
        <w:rPr>
          <w:rFonts w:ascii="Bookman Old Style" w:eastAsia="Times New Roman" w:hAnsi="Bookman Old Style"/>
          <w:sz w:val="24"/>
          <w:szCs w:val="24"/>
          <w:lang w:val="id-ID"/>
        </w:rPr>
        <w:t>4</w:t>
      </w:r>
      <w:r>
        <w:rPr>
          <w:rFonts w:ascii="Bookman Old Style" w:eastAsia="Times New Roman" w:hAnsi="Bookman Old Style"/>
          <w:sz w:val="24"/>
          <w:szCs w:val="24"/>
        </w:rPr>
        <w:t>5</w:t>
      </w:r>
      <w:r w:rsidRPr="00CD463D">
        <w:rPr>
          <w:rFonts w:ascii="Bookman Old Style" w:eastAsia="Times New Roman" w:hAnsi="Bookman Old Style"/>
          <w:sz w:val="24"/>
          <w:szCs w:val="24"/>
          <w:lang w:val="id-ID"/>
        </w:rPr>
        <w:t xml:space="preserve"> ayat (1) huruf b sampai dengan huruf g, berisikan salah satu perintah di bawah ini</w:t>
      </w:r>
      <w:r>
        <w:rPr>
          <w:rFonts w:ascii="Bookman Old Style" w:eastAsia="Times New Roman" w:hAnsi="Bookman Old Style"/>
          <w:sz w:val="24"/>
          <w:szCs w:val="24"/>
          <w:lang w:val="id-ID"/>
        </w:rPr>
        <w:t xml:space="preserve"> </w:t>
      </w:r>
      <w:r w:rsidRPr="00CD463D">
        <w:rPr>
          <w:rFonts w:ascii="Bookman Old Style" w:eastAsia="Times New Roman" w:hAnsi="Bookman Old Style"/>
          <w:sz w:val="24"/>
          <w:szCs w:val="24"/>
          <w:lang w:val="id-ID"/>
        </w:rPr>
        <w:t>:</w:t>
      </w:r>
    </w:p>
    <w:p w:rsidR="008E7F97" w:rsidRPr="00CD463D" w:rsidRDefault="008E7F97" w:rsidP="00CA4573">
      <w:pPr>
        <w:widowControl w:val="0"/>
        <w:numPr>
          <w:ilvl w:val="0"/>
          <w:numId w:val="119"/>
        </w:numPr>
        <w:spacing w:after="0" w:line="276" w:lineRule="auto"/>
        <w:ind w:right="8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memerintahkan PPID untuk menjalankan kewajibannya sebagaimana ditentukan dalam Peraturan Daerah ini;</w:t>
      </w:r>
    </w:p>
    <w:p w:rsidR="008E7F97" w:rsidRPr="00CD463D" w:rsidRDefault="008E7F97" w:rsidP="00CA4573">
      <w:pPr>
        <w:widowControl w:val="0"/>
        <w:numPr>
          <w:ilvl w:val="0"/>
          <w:numId w:val="119"/>
        </w:numPr>
        <w:spacing w:after="0" w:line="276" w:lineRule="auto"/>
        <w:ind w:right="8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memerintahkan </w:t>
      </w:r>
      <w:r>
        <w:rPr>
          <w:rFonts w:ascii="Bookman Old Style" w:eastAsia="Times New Roman" w:hAnsi="Bookman Old Style"/>
          <w:sz w:val="24"/>
          <w:szCs w:val="24"/>
          <w:lang w:val="id-ID"/>
        </w:rPr>
        <w:t>Badan Publik Daerah</w:t>
      </w:r>
      <w:r w:rsidRPr="00CD463D">
        <w:rPr>
          <w:rFonts w:ascii="Bookman Old Style" w:eastAsia="Times New Roman" w:hAnsi="Bookman Old Style"/>
          <w:sz w:val="24"/>
          <w:szCs w:val="24"/>
          <w:lang w:val="id-ID"/>
        </w:rPr>
        <w:t xml:space="preserve"> dan </w:t>
      </w:r>
      <w:r>
        <w:rPr>
          <w:rFonts w:ascii="Bookman Old Style" w:eastAsia="Times New Roman" w:hAnsi="Bookman Old Style"/>
          <w:sz w:val="24"/>
          <w:szCs w:val="24"/>
          <w:lang w:val="id-ID"/>
        </w:rPr>
        <w:t>Badan Publik Lainnya</w:t>
      </w:r>
      <w:r w:rsidRPr="00CD463D">
        <w:rPr>
          <w:rFonts w:ascii="Bookman Old Style" w:eastAsia="Times New Roman" w:hAnsi="Bookman Old Style"/>
          <w:sz w:val="24"/>
          <w:szCs w:val="24"/>
          <w:lang w:val="id-ID"/>
        </w:rPr>
        <w:t xml:space="preserve"> untuk memenuhi kewajibannya dalam jangka waktu pemberian informasi; atau</w:t>
      </w:r>
    </w:p>
    <w:p w:rsidR="008E7F97" w:rsidRDefault="008E7F97" w:rsidP="00CA4573">
      <w:pPr>
        <w:widowControl w:val="0"/>
        <w:numPr>
          <w:ilvl w:val="0"/>
          <w:numId w:val="119"/>
        </w:numPr>
        <w:spacing w:after="0" w:line="276" w:lineRule="auto"/>
        <w:ind w:right="8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mengukuhkan pertimbangan atasan </w:t>
      </w:r>
      <w:r>
        <w:rPr>
          <w:rFonts w:ascii="Bookman Old Style" w:eastAsia="Times New Roman" w:hAnsi="Bookman Old Style"/>
          <w:sz w:val="24"/>
          <w:szCs w:val="24"/>
          <w:lang w:val="id-ID"/>
        </w:rPr>
        <w:t>Badan Publik Daerah</w:t>
      </w:r>
      <w:r w:rsidRPr="00CD463D">
        <w:rPr>
          <w:rFonts w:ascii="Bookman Old Style" w:eastAsia="Times New Roman" w:hAnsi="Bookman Old Style"/>
          <w:sz w:val="24"/>
          <w:szCs w:val="24"/>
          <w:lang w:val="id-ID"/>
        </w:rPr>
        <w:t xml:space="preserve"> dan pertimbangan pimpinan </w:t>
      </w:r>
      <w:r>
        <w:rPr>
          <w:rFonts w:ascii="Bookman Old Style" w:eastAsia="Times New Roman" w:hAnsi="Bookman Old Style"/>
          <w:sz w:val="24"/>
          <w:szCs w:val="24"/>
          <w:lang w:val="id-ID"/>
        </w:rPr>
        <w:t>Badan Publik Lainnya</w:t>
      </w:r>
      <w:r w:rsidRPr="00CD463D">
        <w:rPr>
          <w:rFonts w:ascii="Bookman Old Style" w:eastAsia="Times New Roman" w:hAnsi="Bookman Old Style"/>
          <w:sz w:val="24"/>
          <w:szCs w:val="24"/>
          <w:lang w:val="id-ID"/>
        </w:rPr>
        <w:t xml:space="preserve"> atau memutuskan mengenai biaya penelusuran dan/atau penggandaan informasi.</w:t>
      </w:r>
    </w:p>
    <w:p w:rsidR="008E7F97" w:rsidRPr="00CD463D" w:rsidRDefault="008E7F97" w:rsidP="00CA4573">
      <w:pPr>
        <w:widowControl w:val="0"/>
        <w:numPr>
          <w:ilvl w:val="0"/>
          <w:numId w:val="116"/>
        </w:numPr>
        <w:spacing w:after="0" w:line="276" w:lineRule="auto"/>
        <w:ind w:left="2127" w:right="-20" w:hanging="426"/>
        <w:jc w:val="both"/>
        <w:rPr>
          <w:rFonts w:ascii="Bookman Old Style" w:eastAsia="Arial" w:hAnsi="Bookman Old Style" w:cs="Arial"/>
          <w:sz w:val="24"/>
          <w:szCs w:val="24"/>
          <w:lang w:val="id-ID"/>
        </w:rPr>
      </w:pPr>
      <w:r w:rsidRPr="00CD463D">
        <w:rPr>
          <w:rFonts w:ascii="Bookman Old Style" w:eastAsia="Times New Roman" w:hAnsi="Bookman Old Style"/>
          <w:sz w:val="24"/>
          <w:szCs w:val="24"/>
          <w:lang w:val="id-ID"/>
        </w:rPr>
        <w:lastRenderedPageBreak/>
        <w:t xml:space="preserve">Putusan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diucapkan dalam sidang terbuka untuk umum, kecuali putusan yang menyangkut informasi yang dikecualikan.</w:t>
      </w:r>
    </w:p>
    <w:p w:rsidR="008E7F97" w:rsidRDefault="008E7F97" w:rsidP="00CA4573">
      <w:pPr>
        <w:widowControl w:val="0"/>
        <w:numPr>
          <w:ilvl w:val="0"/>
          <w:numId w:val="116"/>
        </w:numPr>
        <w:spacing w:after="0" w:line="276" w:lineRule="auto"/>
        <w:ind w:left="2127" w:right="-20" w:hanging="426"/>
        <w:jc w:val="both"/>
        <w:rPr>
          <w:rFonts w:ascii="Bookman Old Style" w:eastAsia="Times New Roman" w:hAnsi="Bookman Old Style"/>
          <w:sz w:val="24"/>
          <w:szCs w:val="24"/>
          <w:lang w:val="id-ID"/>
        </w:rPr>
      </w:pP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w:t>
      </w:r>
      <w:r>
        <w:rPr>
          <w:rFonts w:ascii="Bookman Old Style" w:eastAsia="Times New Roman" w:hAnsi="Bookman Old Style"/>
          <w:sz w:val="24"/>
          <w:szCs w:val="24"/>
          <w:lang w:val="id-ID"/>
        </w:rPr>
        <w:t>wajib memberikan</w:t>
      </w:r>
      <w:r w:rsidRPr="00CD463D">
        <w:rPr>
          <w:rFonts w:ascii="Bookman Old Style" w:eastAsia="Times New Roman" w:hAnsi="Bookman Old Style"/>
          <w:sz w:val="24"/>
          <w:szCs w:val="24"/>
          <w:lang w:val="id-ID"/>
        </w:rPr>
        <w:t xml:space="preserve"> salinan putusannya  kepada  para  pihak yang bersengketa.</w:t>
      </w:r>
    </w:p>
    <w:p w:rsidR="008E7F97" w:rsidRPr="00CD463D" w:rsidRDefault="008E7F97" w:rsidP="00CA4573">
      <w:pPr>
        <w:widowControl w:val="0"/>
        <w:numPr>
          <w:ilvl w:val="0"/>
          <w:numId w:val="116"/>
        </w:numPr>
        <w:spacing w:after="0" w:line="276" w:lineRule="auto"/>
        <w:ind w:left="2127" w:right="-20" w:hanging="42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Apabila ada anggota komisi yang dalam memutus suatu perkara memiliki pendapat yang berbeda dari putusan yang diambil, pendapat anggota komisi tersebut dilampirkan dalam putusan dan menjadi bagian tidak terpisahkan dari putusan tersebut.</w:t>
      </w:r>
    </w:p>
    <w:p w:rsidR="000D4C01" w:rsidRDefault="000D4C01" w:rsidP="007D454F">
      <w:pPr>
        <w:spacing w:after="0" w:line="276" w:lineRule="auto"/>
        <w:ind w:left="1710"/>
        <w:jc w:val="center"/>
        <w:rPr>
          <w:rFonts w:ascii="Bookman Old Style" w:eastAsia="Times New Roman" w:hAnsi="Bookman Old Style"/>
          <w:sz w:val="24"/>
          <w:szCs w:val="24"/>
        </w:rPr>
      </w:pPr>
    </w:p>
    <w:p w:rsidR="008E7F97" w:rsidRPr="005A7DD8" w:rsidRDefault="005A7DD8" w:rsidP="007D454F">
      <w:pPr>
        <w:spacing w:after="0" w:line="276" w:lineRule="auto"/>
        <w:ind w:left="1710"/>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Bagian Ke</w:t>
      </w:r>
      <w:r>
        <w:rPr>
          <w:rFonts w:ascii="Bookman Old Style" w:eastAsia="Times New Roman" w:hAnsi="Bookman Old Style"/>
          <w:sz w:val="24"/>
          <w:szCs w:val="24"/>
        </w:rPr>
        <w:t>tiga</w:t>
      </w:r>
    </w:p>
    <w:p w:rsidR="005A7DD8" w:rsidRPr="00CD463D" w:rsidRDefault="005A7DD8" w:rsidP="007D454F">
      <w:pPr>
        <w:spacing w:after="0" w:line="276" w:lineRule="auto"/>
        <w:ind w:left="1710" w:right="-20"/>
        <w:jc w:val="center"/>
        <w:rPr>
          <w:rFonts w:ascii="Bookman Old Style" w:hAnsi="Bookman Old Style"/>
          <w:sz w:val="24"/>
          <w:szCs w:val="24"/>
          <w:lang w:val="id-ID"/>
        </w:rPr>
      </w:pPr>
      <w:r>
        <w:rPr>
          <w:rFonts w:ascii="Bookman Old Style" w:eastAsia="Times New Roman" w:hAnsi="Bookman Old Style"/>
          <w:sz w:val="24"/>
          <w:szCs w:val="24"/>
          <w:lang w:val="id-ID"/>
        </w:rPr>
        <w:t xml:space="preserve">Gugatan </w:t>
      </w:r>
      <w:r>
        <w:rPr>
          <w:rFonts w:ascii="Bookman Old Style" w:eastAsia="Times New Roman" w:hAnsi="Bookman Old Style"/>
          <w:sz w:val="24"/>
          <w:szCs w:val="24"/>
        </w:rPr>
        <w:t>k</w:t>
      </w:r>
      <w:r>
        <w:rPr>
          <w:rFonts w:ascii="Bookman Old Style" w:eastAsia="Times New Roman" w:hAnsi="Bookman Old Style"/>
          <w:sz w:val="24"/>
          <w:szCs w:val="24"/>
          <w:lang w:val="id-ID"/>
        </w:rPr>
        <w:t xml:space="preserve">e Pengadilan  </w:t>
      </w:r>
      <w:r>
        <w:rPr>
          <w:rFonts w:ascii="Bookman Old Style" w:eastAsia="Times New Roman" w:hAnsi="Bookman Old Style"/>
          <w:sz w:val="24"/>
          <w:szCs w:val="24"/>
        </w:rPr>
        <w:t>d</w:t>
      </w:r>
      <w:r w:rsidRPr="00CD463D">
        <w:rPr>
          <w:rFonts w:ascii="Bookman Old Style" w:eastAsia="Times New Roman" w:hAnsi="Bookman Old Style"/>
          <w:sz w:val="24"/>
          <w:szCs w:val="24"/>
          <w:lang w:val="id-ID"/>
        </w:rPr>
        <w:t>an Kasasi</w:t>
      </w:r>
    </w:p>
    <w:p w:rsidR="005A7DD8" w:rsidRPr="005A7DD8" w:rsidRDefault="005A7DD8" w:rsidP="007D454F">
      <w:pPr>
        <w:spacing w:after="0" w:line="276" w:lineRule="auto"/>
        <w:ind w:left="1710" w:right="47"/>
        <w:jc w:val="center"/>
        <w:rPr>
          <w:rFonts w:ascii="Bookman Old Style" w:eastAsia="Times New Roman" w:hAnsi="Bookman Old Style"/>
          <w:sz w:val="24"/>
          <w:szCs w:val="24"/>
        </w:rPr>
      </w:pPr>
      <w:r>
        <w:rPr>
          <w:rFonts w:ascii="Bookman Old Style" w:eastAsia="Times New Roman" w:hAnsi="Bookman Old Style"/>
          <w:sz w:val="24"/>
          <w:szCs w:val="24"/>
        </w:rPr>
        <w:t>Paragraf 1</w:t>
      </w:r>
    </w:p>
    <w:p w:rsidR="005A7DD8" w:rsidRPr="00CD463D" w:rsidRDefault="005A7DD8" w:rsidP="007D454F">
      <w:pPr>
        <w:spacing w:after="0" w:line="276" w:lineRule="auto"/>
        <w:ind w:left="1710" w:right="-20"/>
        <w:jc w:val="center"/>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Gugatan ke  Pengadilan</w:t>
      </w:r>
    </w:p>
    <w:p w:rsidR="005A7DD8" w:rsidRDefault="005A7DD8" w:rsidP="007D454F">
      <w:pPr>
        <w:spacing w:after="0" w:line="276" w:lineRule="auto"/>
        <w:ind w:left="1710"/>
        <w:rPr>
          <w:rFonts w:ascii="Bookman Old Style" w:hAnsi="Bookman Old Style"/>
          <w:sz w:val="24"/>
          <w:szCs w:val="24"/>
          <w:lang w:val="id-ID"/>
        </w:rPr>
      </w:pPr>
    </w:p>
    <w:p w:rsidR="005A7DD8" w:rsidRPr="002A357B" w:rsidRDefault="005A7DD8" w:rsidP="007D454F">
      <w:pPr>
        <w:spacing w:after="0" w:line="276" w:lineRule="auto"/>
        <w:ind w:left="1710" w:right="-20"/>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 xml:space="preserve">Pasal </w:t>
      </w:r>
      <w:r>
        <w:rPr>
          <w:rFonts w:ascii="Bookman Old Style" w:eastAsia="Times New Roman" w:hAnsi="Bookman Old Style"/>
          <w:sz w:val="24"/>
          <w:szCs w:val="24"/>
          <w:lang w:val="id-ID"/>
        </w:rPr>
        <w:t>6</w:t>
      </w:r>
      <w:r>
        <w:rPr>
          <w:rFonts w:ascii="Bookman Old Style" w:eastAsia="Times New Roman" w:hAnsi="Bookman Old Style"/>
          <w:sz w:val="24"/>
          <w:szCs w:val="24"/>
        </w:rPr>
        <w:t>9</w:t>
      </w:r>
    </w:p>
    <w:p w:rsidR="005A7DD8" w:rsidRPr="00C72C1D" w:rsidRDefault="005A7DD8" w:rsidP="00CA4573">
      <w:pPr>
        <w:widowControl w:val="0"/>
        <w:numPr>
          <w:ilvl w:val="0"/>
          <w:numId w:val="120"/>
        </w:numPr>
        <w:spacing w:after="0" w:line="276" w:lineRule="auto"/>
        <w:ind w:left="2127" w:right="-12" w:hanging="426"/>
        <w:jc w:val="both"/>
        <w:rPr>
          <w:rFonts w:ascii="Bookman Old Style" w:eastAsia="Arial" w:hAnsi="Bookman Old Style" w:cs="Arial"/>
          <w:sz w:val="24"/>
          <w:szCs w:val="24"/>
          <w:lang w:val="id-ID"/>
        </w:rPr>
      </w:pPr>
      <w:r w:rsidRPr="00CD463D">
        <w:rPr>
          <w:rFonts w:ascii="Bookman Old Style" w:eastAsia="Times New Roman" w:hAnsi="Bookman Old Style"/>
          <w:sz w:val="24"/>
          <w:szCs w:val="24"/>
          <w:lang w:val="id-ID"/>
        </w:rPr>
        <w:t xml:space="preserve">Pengajuan gugatan dilakukan melalui Pengadilan Tata Usaha Negara apabila yang digugat merupakan </w:t>
      </w:r>
      <w:r>
        <w:rPr>
          <w:rFonts w:ascii="Bookman Old Style" w:eastAsia="Times New Roman" w:hAnsi="Bookman Old Style"/>
          <w:sz w:val="24"/>
          <w:szCs w:val="24"/>
          <w:lang w:val="id-ID"/>
        </w:rPr>
        <w:t>Badan Publik Daerah</w:t>
      </w:r>
      <w:r w:rsidRPr="00CD463D">
        <w:rPr>
          <w:rFonts w:ascii="Bookman Old Style" w:eastAsia="Times New Roman" w:hAnsi="Bookman Old Style"/>
          <w:sz w:val="24"/>
          <w:szCs w:val="24"/>
          <w:lang w:val="id-ID"/>
        </w:rPr>
        <w:t>.</w:t>
      </w:r>
    </w:p>
    <w:p w:rsidR="005A7DD8" w:rsidRPr="00CD463D" w:rsidRDefault="005A7DD8" w:rsidP="00CA4573">
      <w:pPr>
        <w:widowControl w:val="0"/>
        <w:numPr>
          <w:ilvl w:val="0"/>
          <w:numId w:val="120"/>
        </w:numPr>
        <w:spacing w:after="0" w:line="276" w:lineRule="auto"/>
        <w:ind w:left="2127" w:right="-12" w:hanging="426"/>
        <w:jc w:val="both"/>
        <w:rPr>
          <w:rFonts w:ascii="Bookman Old Style" w:eastAsia="Arial" w:hAnsi="Bookman Old Style" w:cs="Arial"/>
          <w:sz w:val="24"/>
          <w:szCs w:val="24"/>
          <w:lang w:val="id-ID"/>
        </w:rPr>
      </w:pPr>
      <w:r w:rsidRPr="00CD463D">
        <w:rPr>
          <w:rFonts w:ascii="Bookman Old Style" w:eastAsia="Times New Roman" w:hAnsi="Bookman Old Style"/>
          <w:sz w:val="24"/>
          <w:szCs w:val="24"/>
          <w:lang w:val="id-ID"/>
        </w:rPr>
        <w:t xml:space="preserve">Pengajuan gugatan dilakukan melalui pengadilan negeri apabila yang digugat merupakan </w:t>
      </w:r>
      <w:r>
        <w:rPr>
          <w:rFonts w:ascii="Bookman Old Style" w:eastAsia="Times New Roman" w:hAnsi="Bookman Old Style"/>
          <w:sz w:val="24"/>
          <w:szCs w:val="24"/>
          <w:lang w:val="id-ID"/>
        </w:rPr>
        <w:t>Badan Publik Lainnya</w:t>
      </w:r>
      <w:r w:rsidRPr="00CD463D">
        <w:rPr>
          <w:rFonts w:ascii="Bookman Old Style" w:eastAsia="Times New Roman" w:hAnsi="Bookman Old Style"/>
          <w:sz w:val="24"/>
          <w:szCs w:val="24"/>
          <w:lang w:val="id-ID"/>
        </w:rPr>
        <w:t>.</w:t>
      </w:r>
    </w:p>
    <w:p w:rsidR="005A7DD8" w:rsidRDefault="005A7DD8" w:rsidP="007D454F">
      <w:pPr>
        <w:spacing w:after="0" w:line="276" w:lineRule="auto"/>
        <w:ind w:right="-20"/>
        <w:jc w:val="center"/>
        <w:rPr>
          <w:rFonts w:ascii="Bookman Old Style" w:eastAsia="Times New Roman" w:hAnsi="Bookman Old Style"/>
          <w:sz w:val="24"/>
          <w:szCs w:val="24"/>
        </w:rPr>
      </w:pPr>
    </w:p>
    <w:p w:rsidR="005A7DD8" w:rsidRPr="005A7DD8" w:rsidRDefault="005A7DD8" w:rsidP="000D4C01">
      <w:pPr>
        <w:spacing w:after="120" w:line="276" w:lineRule="auto"/>
        <w:ind w:left="1710" w:right="-20"/>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 xml:space="preserve">Pasal </w:t>
      </w:r>
      <w:r>
        <w:rPr>
          <w:rFonts w:ascii="Bookman Old Style" w:eastAsia="Times New Roman" w:hAnsi="Bookman Old Style"/>
          <w:sz w:val="24"/>
          <w:szCs w:val="24"/>
        </w:rPr>
        <w:t>70</w:t>
      </w:r>
    </w:p>
    <w:p w:rsidR="005A7DD8" w:rsidRPr="00CD463D" w:rsidRDefault="005A7DD8" w:rsidP="00CA4573">
      <w:pPr>
        <w:widowControl w:val="0"/>
        <w:numPr>
          <w:ilvl w:val="0"/>
          <w:numId w:val="121"/>
        </w:numPr>
        <w:spacing w:after="0" w:line="276" w:lineRule="auto"/>
        <w:ind w:left="2127" w:right="65" w:hanging="42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Pengajuan gugatan sebagaimana dimaksud dalam Pasal 6</w:t>
      </w:r>
      <w:r>
        <w:rPr>
          <w:rFonts w:ascii="Bookman Old Style" w:eastAsia="Times New Roman" w:hAnsi="Bookman Old Style"/>
          <w:sz w:val="24"/>
          <w:szCs w:val="24"/>
        </w:rPr>
        <w:t>1</w:t>
      </w:r>
      <w:r w:rsidRPr="00CD463D">
        <w:rPr>
          <w:rFonts w:ascii="Bookman Old Style" w:eastAsia="Times New Roman" w:hAnsi="Bookman Old Style"/>
          <w:sz w:val="24"/>
          <w:szCs w:val="24"/>
          <w:lang w:val="id-ID"/>
        </w:rPr>
        <w:t xml:space="preserve"> ayat (1) dan ayat (2) hanya dapat ditempuh apabila salah satu atau para pihak yang bersengketa secara tertulis menyatakan tidak menerima putusan ajudikasi </w:t>
      </w:r>
      <w:r>
        <w:rPr>
          <w:rFonts w:ascii="Bookman Old Style" w:eastAsia="Times New Roman" w:hAnsi="Bookman Old Style"/>
          <w:sz w:val="24"/>
          <w:szCs w:val="24"/>
        </w:rPr>
        <w:t>dari</w:t>
      </w:r>
      <w:r w:rsidRPr="00CD463D">
        <w:rPr>
          <w:rFonts w:ascii="Bookman Old Style" w:eastAsia="Times New Roman" w:hAnsi="Bookman Old Style"/>
          <w:sz w:val="24"/>
          <w:szCs w:val="24"/>
          <w:lang w:val="id-ID"/>
        </w:rPr>
        <w:t xml:space="preserve">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paling lambat 14 (empat belas) hari kerja setelah diterimanya putusan tersebut.</w:t>
      </w:r>
    </w:p>
    <w:p w:rsidR="005A7DD8" w:rsidRPr="00CD463D" w:rsidRDefault="005A7DD8" w:rsidP="00CA4573">
      <w:pPr>
        <w:widowControl w:val="0"/>
        <w:numPr>
          <w:ilvl w:val="0"/>
          <w:numId w:val="121"/>
        </w:numPr>
        <w:spacing w:after="0" w:line="276" w:lineRule="auto"/>
        <w:ind w:left="2127" w:right="65" w:hanging="426"/>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 xml:space="preserve">Sepanjang menyangkut informasi yang dikecualikan, sidang di </w:t>
      </w:r>
      <w:r>
        <w:rPr>
          <w:rFonts w:ascii="Bookman Old Style" w:eastAsia="Times New Roman" w:hAnsi="Bookman Old Style"/>
          <w:sz w:val="24"/>
          <w:szCs w:val="24"/>
          <w:lang w:val="id-ID"/>
        </w:rPr>
        <w:t xml:space="preserve">Komisi Informasi </w:t>
      </w:r>
      <w:r>
        <w:rPr>
          <w:rFonts w:ascii="Bookman Old Style" w:eastAsia="Times New Roman" w:hAnsi="Bookman Old Style"/>
          <w:sz w:val="24"/>
          <w:szCs w:val="24"/>
        </w:rPr>
        <w:t>Kabupaten</w:t>
      </w:r>
      <w:r w:rsidRPr="00CD463D">
        <w:rPr>
          <w:rFonts w:ascii="Bookman Old Style" w:eastAsia="Times New Roman" w:hAnsi="Bookman Old Style"/>
          <w:sz w:val="24"/>
          <w:szCs w:val="24"/>
          <w:lang w:val="id-ID"/>
        </w:rPr>
        <w:t xml:space="preserve"> dan di pengadilan bersifat tertutup.</w:t>
      </w:r>
    </w:p>
    <w:p w:rsidR="005A7DD8" w:rsidRDefault="005A7DD8" w:rsidP="007D454F">
      <w:pPr>
        <w:spacing w:after="0" w:line="276" w:lineRule="auto"/>
        <w:rPr>
          <w:rFonts w:ascii="Bookman Old Style" w:hAnsi="Bookman Old Style"/>
          <w:sz w:val="16"/>
          <w:szCs w:val="16"/>
          <w:lang w:val="id-ID"/>
        </w:rPr>
      </w:pPr>
    </w:p>
    <w:p w:rsidR="005A7DD8" w:rsidRPr="00A30B0A" w:rsidRDefault="005A7DD8" w:rsidP="007D454F">
      <w:pPr>
        <w:spacing w:after="0" w:line="276" w:lineRule="auto"/>
        <w:rPr>
          <w:rFonts w:ascii="Bookman Old Style" w:hAnsi="Bookman Old Style"/>
          <w:sz w:val="16"/>
          <w:szCs w:val="16"/>
          <w:lang w:val="id-ID"/>
        </w:rPr>
      </w:pPr>
    </w:p>
    <w:p w:rsidR="005A7DD8" w:rsidRPr="005A7DD8" w:rsidRDefault="005A7DD8" w:rsidP="007D454F">
      <w:pPr>
        <w:spacing w:after="0" w:line="276" w:lineRule="auto"/>
        <w:ind w:left="1710" w:right="-20"/>
        <w:jc w:val="center"/>
        <w:rPr>
          <w:rFonts w:ascii="Bookman Old Style" w:eastAsia="Times New Roman" w:hAnsi="Bookman Old Style"/>
          <w:sz w:val="24"/>
          <w:szCs w:val="24"/>
        </w:rPr>
      </w:pPr>
      <w:r>
        <w:rPr>
          <w:rFonts w:ascii="Bookman Old Style" w:eastAsia="Times New Roman" w:hAnsi="Bookman Old Style"/>
          <w:sz w:val="24"/>
          <w:szCs w:val="24"/>
        </w:rPr>
        <w:t>Paragraf 2</w:t>
      </w:r>
    </w:p>
    <w:p w:rsidR="005A7DD8" w:rsidRPr="00CD463D" w:rsidRDefault="005A7DD8" w:rsidP="007D454F">
      <w:pPr>
        <w:spacing w:after="0" w:line="276" w:lineRule="auto"/>
        <w:ind w:left="1710" w:right="-20"/>
        <w:jc w:val="center"/>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Kasasi</w:t>
      </w:r>
    </w:p>
    <w:p w:rsidR="005A7DD8" w:rsidRPr="00A30B0A" w:rsidRDefault="005A7DD8" w:rsidP="007D454F">
      <w:pPr>
        <w:spacing w:after="0" w:line="276" w:lineRule="auto"/>
        <w:ind w:left="1710" w:right="-20"/>
        <w:rPr>
          <w:rFonts w:ascii="Bookman Old Style" w:eastAsia="Times New Roman" w:hAnsi="Bookman Old Style"/>
          <w:sz w:val="16"/>
          <w:szCs w:val="16"/>
          <w:lang w:val="id-ID"/>
        </w:rPr>
      </w:pPr>
    </w:p>
    <w:p w:rsidR="005A7DD8" w:rsidRPr="00AC02B5" w:rsidRDefault="005A7DD8" w:rsidP="000D4C01">
      <w:pPr>
        <w:spacing w:after="120" w:line="276" w:lineRule="auto"/>
        <w:ind w:left="1710" w:right="-20"/>
        <w:jc w:val="center"/>
        <w:rPr>
          <w:rFonts w:ascii="Bookman Old Style" w:eastAsia="Times New Roman" w:hAnsi="Bookman Old Style"/>
          <w:sz w:val="24"/>
          <w:szCs w:val="24"/>
        </w:rPr>
      </w:pPr>
      <w:r w:rsidRPr="00CD463D">
        <w:rPr>
          <w:rFonts w:ascii="Bookman Old Style" w:eastAsia="Times New Roman" w:hAnsi="Bookman Old Style"/>
          <w:sz w:val="24"/>
          <w:szCs w:val="24"/>
          <w:lang w:val="id-ID"/>
        </w:rPr>
        <w:t>Pasal</w:t>
      </w:r>
      <w:r>
        <w:rPr>
          <w:rFonts w:ascii="Bookman Old Style" w:eastAsia="Times New Roman" w:hAnsi="Bookman Old Style"/>
          <w:sz w:val="24"/>
          <w:szCs w:val="24"/>
          <w:lang w:val="id-ID"/>
        </w:rPr>
        <w:t xml:space="preserve"> </w:t>
      </w:r>
      <w:r>
        <w:rPr>
          <w:rFonts w:ascii="Bookman Old Style" w:eastAsia="Times New Roman" w:hAnsi="Bookman Old Style"/>
          <w:sz w:val="24"/>
          <w:szCs w:val="24"/>
        </w:rPr>
        <w:t>71</w:t>
      </w:r>
    </w:p>
    <w:p w:rsidR="005A7DD8" w:rsidRPr="00CD463D" w:rsidRDefault="005A7DD8" w:rsidP="007D454F">
      <w:pPr>
        <w:spacing w:after="0" w:line="276" w:lineRule="auto"/>
        <w:ind w:left="1800" w:right="114"/>
        <w:jc w:val="both"/>
        <w:rPr>
          <w:rFonts w:ascii="Bookman Old Style" w:eastAsia="Times New Roman" w:hAnsi="Bookman Old Style"/>
          <w:sz w:val="24"/>
          <w:szCs w:val="24"/>
          <w:lang w:val="id-ID"/>
        </w:rPr>
      </w:pPr>
      <w:r w:rsidRPr="00CD463D">
        <w:rPr>
          <w:rFonts w:ascii="Bookman Old Style" w:eastAsia="Times New Roman" w:hAnsi="Bookman Old Style"/>
          <w:sz w:val="24"/>
          <w:szCs w:val="24"/>
          <w:lang w:val="id-ID"/>
        </w:rPr>
        <w:t>Pihak yang tidak menerima putusan Pengadilan Tata Usaha Negara atau Pengadilan Negeri dapat mengajukan kasasi kepada Mahkamah Agung paling lambat dalam waktu 14 (empat belas) hari sejak diterimanya putusan Pengadilan Tata Usaha Negara atau Pengadilan Negeri.</w:t>
      </w:r>
    </w:p>
    <w:p w:rsidR="008E7F97" w:rsidRPr="000903EE" w:rsidRDefault="008E7F97" w:rsidP="007D454F">
      <w:pPr>
        <w:tabs>
          <w:tab w:val="left" w:pos="4986"/>
          <w:tab w:val="left" w:pos="9407"/>
        </w:tabs>
        <w:spacing w:after="0" w:line="276" w:lineRule="auto"/>
        <w:ind w:left="1710" w:right="47"/>
        <w:jc w:val="center"/>
        <w:rPr>
          <w:rFonts w:ascii="Bookman Old Style" w:eastAsia="Times New Roman" w:hAnsi="Bookman Old Style"/>
          <w:sz w:val="24"/>
          <w:szCs w:val="24"/>
        </w:rPr>
      </w:pPr>
    </w:p>
    <w:p w:rsidR="007D454F" w:rsidRDefault="007D454F" w:rsidP="007D454F">
      <w:pPr>
        <w:pStyle w:val="Default"/>
        <w:spacing w:before="80" w:after="80" w:line="276" w:lineRule="auto"/>
        <w:ind w:left="1800"/>
        <w:jc w:val="center"/>
        <w:rPr>
          <w:lang w:val="en-US"/>
        </w:rPr>
      </w:pPr>
      <w:r>
        <w:t xml:space="preserve">BAB </w:t>
      </w:r>
      <w:r>
        <w:rPr>
          <w:lang w:val="en-US"/>
        </w:rPr>
        <w:t>VII</w:t>
      </w:r>
      <w:r>
        <w:t>I</w:t>
      </w:r>
    </w:p>
    <w:p w:rsidR="009B158C" w:rsidRDefault="009B158C" w:rsidP="007D454F">
      <w:pPr>
        <w:pStyle w:val="Default"/>
        <w:spacing w:before="80" w:after="80" w:line="276" w:lineRule="auto"/>
        <w:ind w:left="1800"/>
        <w:jc w:val="center"/>
        <w:rPr>
          <w:lang w:val="en-US"/>
        </w:rPr>
      </w:pPr>
      <w:r>
        <w:rPr>
          <w:lang w:val="en-US"/>
        </w:rPr>
        <w:t xml:space="preserve">PENYELENGGARAAN KETERBUKAAN INFORMASI PUBLIK </w:t>
      </w:r>
    </w:p>
    <w:p w:rsidR="009B158C" w:rsidRDefault="009B158C" w:rsidP="007D454F">
      <w:pPr>
        <w:pStyle w:val="Default"/>
        <w:spacing w:before="80" w:after="80" w:line="276" w:lineRule="auto"/>
        <w:ind w:left="1800"/>
        <w:jc w:val="center"/>
        <w:rPr>
          <w:lang w:val="en-US"/>
        </w:rPr>
      </w:pPr>
      <w:r>
        <w:rPr>
          <w:lang w:val="en-US"/>
        </w:rPr>
        <w:t>DI DESA</w:t>
      </w:r>
    </w:p>
    <w:p w:rsidR="009B158C" w:rsidRDefault="00B40D42" w:rsidP="007D454F">
      <w:pPr>
        <w:pStyle w:val="Default"/>
        <w:spacing w:before="80" w:after="80" w:line="276" w:lineRule="auto"/>
        <w:ind w:left="1800"/>
        <w:jc w:val="center"/>
        <w:rPr>
          <w:lang w:val="en-US"/>
        </w:rPr>
      </w:pPr>
      <w:r>
        <w:rPr>
          <w:lang w:val="en-US"/>
        </w:rPr>
        <w:t>Bagian Kesatu</w:t>
      </w:r>
    </w:p>
    <w:p w:rsidR="00B40D42" w:rsidRDefault="00B40D42" w:rsidP="007D454F">
      <w:pPr>
        <w:pStyle w:val="Default"/>
        <w:spacing w:before="80" w:after="80" w:line="276" w:lineRule="auto"/>
        <w:ind w:left="1800"/>
        <w:jc w:val="center"/>
        <w:rPr>
          <w:lang w:val="en-US"/>
        </w:rPr>
      </w:pPr>
      <w:r>
        <w:rPr>
          <w:lang w:val="en-US"/>
        </w:rPr>
        <w:t xml:space="preserve">Kewajiban, Tanggung Jawab dan Wewenang </w:t>
      </w:r>
    </w:p>
    <w:p w:rsidR="00026BE6" w:rsidRDefault="00026BE6" w:rsidP="007D454F">
      <w:pPr>
        <w:pStyle w:val="Default"/>
        <w:spacing w:before="80" w:after="80" w:line="276" w:lineRule="auto"/>
        <w:ind w:left="1800"/>
        <w:jc w:val="center"/>
        <w:rPr>
          <w:lang w:val="en-US"/>
        </w:rPr>
      </w:pPr>
      <w:r>
        <w:rPr>
          <w:lang w:val="en-US"/>
        </w:rPr>
        <w:lastRenderedPageBreak/>
        <w:t>Paragraf 1</w:t>
      </w:r>
    </w:p>
    <w:p w:rsidR="00026BE6" w:rsidRDefault="00026BE6" w:rsidP="007D454F">
      <w:pPr>
        <w:pStyle w:val="Default"/>
        <w:spacing w:before="80" w:after="80" w:line="276" w:lineRule="auto"/>
        <w:ind w:left="1800"/>
        <w:jc w:val="center"/>
        <w:rPr>
          <w:lang w:val="en-US"/>
        </w:rPr>
      </w:pPr>
      <w:r>
        <w:rPr>
          <w:lang w:val="en-US"/>
        </w:rPr>
        <w:t>Kewajiban Pemerintah Desa</w:t>
      </w:r>
    </w:p>
    <w:p w:rsidR="000D4C01" w:rsidRDefault="000D4C01" w:rsidP="007D454F">
      <w:pPr>
        <w:pStyle w:val="Default"/>
        <w:spacing w:before="80" w:after="80" w:line="276" w:lineRule="auto"/>
        <w:ind w:left="1800"/>
        <w:jc w:val="center"/>
        <w:rPr>
          <w:lang w:val="en-US"/>
        </w:rPr>
      </w:pPr>
    </w:p>
    <w:p w:rsidR="00B40D42" w:rsidRDefault="00B40D42" w:rsidP="007D454F">
      <w:pPr>
        <w:pStyle w:val="Default"/>
        <w:spacing w:before="80" w:after="80" w:line="276" w:lineRule="auto"/>
        <w:ind w:left="1800"/>
        <w:jc w:val="center"/>
        <w:rPr>
          <w:lang w:val="en-US"/>
        </w:rPr>
      </w:pPr>
      <w:r>
        <w:rPr>
          <w:lang w:val="en-US"/>
        </w:rPr>
        <w:t>Pasal 72</w:t>
      </w:r>
    </w:p>
    <w:p w:rsidR="00B40D42" w:rsidRDefault="00B40D42" w:rsidP="00026BE6">
      <w:pPr>
        <w:pStyle w:val="Default"/>
        <w:spacing w:before="80" w:after="80" w:line="276" w:lineRule="auto"/>
        <w:ind w:left="1800"/>
        <w:rPr>
          <w:lang w:val="en-US"/>
        </w:rPr>
      </w:pPr>
      <w:r>
        <w:t xml:space="preserve">Pemerintah Desa wajib: </w:t>
      </w:r>
    </w:p>
    <w:p w:rsidR="00B40D42" w:rsidRDefault="00B40D42" w:rsidP="00CA4573">
      <w:pPr>
        <w:pStyle w:val="Default"/>
        <w:numPr>
          <w:ilvl w:val="0"/>
          <w:numId w:val="130"/>
        </w:numPr>
        <w:tabs>
          <w:tab w:val="left" w:pos="1980"/>
        </w:tabs>
        <w:spacing w:before="80" w:after="80" w:line="276" w:lineRule="auto"/>
        <w:ind w:left="2160"/>
        <w:jc w:val="both"/>
        <w:rPr>
          <w:lang w:val="en-US"/>
        </w:rPr>
      </w:pPr>
      <w:r>
        <w:t xml:space="preserve">menetapkan Peraturan Desa mengenai Keterbukaan Informasi Publik; </w:t>
      </w:r>
    </w:p>
    <w:p w:rsidR="00B40D42" w:rsidRDefault="00B40D42" w:rsidP="00CA4573">
      <w:pPr>
        <w:pStyle w:val="Default"/>
        <w:numPr>
          <w:ilvl w:val="0"/>
          <w:numId w:val="130"/>
        </w:numPr>
        <w:tabs>
          <w:tab w:val="left" w:pos="1980"/>
        </w:tabs>
        <w:spacing w:before="80" w:after="80" w:line="276" w:lineRule="auto"/>
        <w:ind w:left="2160"/>
        <w:jc w:val="both"/>
        <w:rPr>
          <w:lang w:val="en-US"/>
        </w:rPr>
      </w:pPr>
      <w:r>
        <w:t xml:space="preserve">mengikuti Alur Pelayanan Informasi Publik Desa yang tercantum dalam Lampiran yang merupakan bagian tidak terpisahkan dengan Peraturan Komisi ini; </w:t>
      </w:r>
    </w:p>
    <w:p w:rsidR="00B40D42" w:rsidRDefault="00B40D42" w:rsidP="00CA4573">
      <w:pPr>
        <w:pStyle w:val="Default"/>
        <w:numPr>
          <w:ilvl w:val="0"/>
          <w:numId w:val="130"/>
        </w:numPr>
        <w:tabs>
          <w:tab w:val="left" w:pos="1980"/>
        </w:tabs>
        <w:spacing w:before="80" w:after="80" w:line="276" w:lineRule="auto"/>
        <w:ind w:left="2160"/>
        <w:jc w:val="both"/>
        <w:rPr>
          <w:lang w:val="en-US"/>
        </w:rPr>
      </w:pPr>
      <w:r>
        <w:t xml:space="preserve">menganggarkan pembiayaan secara memadai bagi layanan Informasi Publik Desa sesuai dengan ketentuan peraturan perundang-undangan; </w:t>
      </w:r>
    </w:p>
    <w:p w:rsidR="00B40D42" w:rsidRDefault="00B40D42" w:rsidP="00CA4573">
      <w:pPr>
        <w:pStyle w:val="Default"/>
        <w:numPr>
          <w:ilvl w:val="0"/>
          <w:numId w:val="130"/>
        </w:numPr>
        <w:tabs>
          <w:tab w:val="left" w:pos="1800"/>
          <w:tab w:val="left" w:pos="1980"/>
        </w:tabs>
        <w:spacing w:before="80" w:after="80" w:line="276" w:lineRule="auto"/>
        <w:ind w:left="2160"/>
        <w:jc w:val="both"/>
        <w:rPr>
          <w:lang w:val="en-US"/>
        </w:rPr>
      </w:pPr>
      <w:r>
        <w:t xml:space="preserve">menyediakan sarana dan prasarana layanan Informasi Publik Desa, termasuk papan pengumuman dan meja informasi di setiap kantor Badan Publik Desa; </w:t>
      </w:r>
    </w:p>
    <w:p w:rsidR="00026BE6" w:rsidRDefault="00B40D42" w:rsidP="00CA4573">
      <w:pPr>
        <w:pStyle w:val="Default"/>
        <w:numPr>
          <w:ilvl w:val="0"/>
          <w:numId w:val="130"/>
        </w:numPr>
        <w:tabs>
          <w:tab w:val="left" w:pos="1980"/>
        </w:tabs>
        <w:spacing w:before="80" w:after="80" w:line="276" w:lineRule="auto"/>
        <w:ind w:left="2160"/>
        <w:jc w:val="both"/>
        <w:rPr>
          <w:lang w:val="en-US"/>
        </w:rPr>
      </w:pPr>
      <w:r>
        <w:t xml:space="preserve">menetapkan dan memutakhirkan secara berkala Daftar Informasi Publik Desa atas seluruh Informasi Publik Desa yang dikelola; dan </w:t>
      </w:r>
    </w:p>
    <w:p w:rsidR="00B40D42" w:rsidRDefault="00B40D42" w:rsidP="00CA4573">
      <w:pPr>
        <w:pStyle w:val="Default"/>
        <w:numPr>
          <w:ilvl w:val="0"/>
          <w:numId w:val="130"/>
        </w:numPr>
        <w:tabs>
          <w:tab w:val="left" w:pos="2160"/>
        </w:tabs>
        <w:spacing w:before="80" w:after="80" w:line="276" w:lineRule="auto"/>
        <w:ind w:left="2160"/>
        <w:jc w:val="both"/>
        <w:rPr>
          <w:lang w:val="en-US"/>
        </w:rPr>
      </w:pPr>
      <w:r>
        <w:t>menyediakan dan memberikan Informasi Publik Desa berdasarkan Peraturan ini.</w:t>
      </w:r>
    </w:p>
    <w:p w:rsidR="00026BE6" w:rsidRDefault="00026BE6" w:rsidP="00026BE6">
      <w:pPr>
        <w:pStyle w:val="Default"/>
        <w:spacing w:before="80" w:after="80" w:line="276" w:lineRule="auto"/>
        <w:ind w:left="1800"/>
        <w:jc w:val="center"/>
        <w:rPr>
          <w:lang w:val="en-US"/>
        </w:rPr>
      </w:pPr>
    </w:p>
    <w:p w:rsidR="00026BE6" w:rsidRDefault="00026BE6" w:rsidP="00026BE6">
      <w:pPr>
        <w:pStyle w:val="Default"/>
        <w:spacing w:before="80" w:after="80" w:line="276" w:lineRule="auto"/>
        <w:ind w:left="1800"/>
        <w:jc w:val="center"/>
        <w:rPr>
          <w:lang w:val="en-US"/>
        </w:rPr>
      </w:pPr>
      <w:r>
        <w:rPr>
          <w:lang w:val="en-US"/>
        </w:rPr>
        <w:t>Paragraf 2</w:t>
      </w:r>
    </w:p>
    <w:p w:rsidR="0066511C" w:rsidRDefault="0066511C" w:rsidP="00026BE6">
      <w:pPr>
        <w:pStyle w:val="Default"/>
        <w:spacing w:before="80" w:after="80" w:line="276" w:lineRule="auto"/>
        <w:ind w:left="1800"/>
        <w:jc w:val="center"/>
        <w:rPr>
          <w:lang w:val="en-US"/>
        </w:rPr>
      </w:pPr>
      <w:r>
        <w:rPr>
          <w:lang w:val="en-US"/>
        </w:rPr>
        <w:t>Penunjukan PPID Desa</w:t>
      </w:r>
    </w:p>
    <w:p w:rsidR="0066511C" w:rsidRDefault="0066511C" w:rsidP="00026BE6">
      <w:pPr>
        <w:pStyle w:val="Default"/>
        <w:spacing w:before="80" w:after="80" w:line="276" w:lineRule="auto"/>
        <w:ind w:left="1800"/>
        <w:jc w:val="center"/>
        <w:rPr>
          <w:lang w:val="en-US"/>
        </w:rPr>
      </w:pPr>
      <w:r>
        <w:rPr>
          <w:lang w:val="en-US"/>
        </w:rPr>
        <w:t>Pasal 73</w:t>
      </w:r>
    </w:p>
    <w:p w:rsidR="0066511C" w:rsidRDefault="0066511C" w:rsidP="0066511C">
      <w:pPr>
        <w:pStyle w:val="Default"/>
        <w:spacing w:before="80" w:after="80" w:line="276" w:lineRule="auto"/>
        <w:ind w:left="1800"/>
        <w:jc w:val="both"/>
        <w:rPr>
          <w:lang w:val="en-US"/>
        </w:rPr>
      </w:pPr>
      <w:r>
        <w:t xml:space="preserve">Dalam melaksanakan tugas Pelayanan Informasi Publik Desa perlu ditetapkan PPID Desa. </w:t>
      </w:r>
    </w:p>
    <w:p w:rsidR="0066511C" w:rsidRDefault="0066511C" w:rsidP="00CA4573">
      <w:pPr>
        <w:pStyle w:val="Default"/>
        <w:numPr>
          <w:ilvl w:val="0"/>
          <w:numId w:val="131"/>
        </w:numPr>
        <w:spacing w:before="80" w:after="80" w:line="276" w:lineRule="auto"/>
        <w:jc w:val="both"/>
        <w:rPr>
          <w:lang w:val="en-US"/>
        </w:rPr>
      </w:pPr>
      <w:r>
        <w:t xml:space="preserve">Kepala Desa merupakan atasan PPID Desa. </w:t>
      </w:r>
    </w:p>
    <w:p w:rsidR="0066511C" w:rsidRDefault="0066511C" w:rsidP="00CA4573">
      <w:pPr>
        <w:pStyle w:val="Default"/>
        <w:numPr>
          <w:ilvl w:val="0"/>
          <w:numId w:val="131"/>
        </w:numPr>
        <w:spacing w:before="80" w:after="80" w:line="276" w:lineRule="auto"/>
        <w:jc w:val="both"/>
        <w:rPr>
          <w:lang w:val="en-US"/>
        </w:rPr>
      </w:pPr>
      <w:r>
        <w:t xml:space="preserve">Kepala Desa dapat menunjuk dan menetapkan Sekretaris Desa sebagai PPID Desa. </w:t>
      </w:r>
    </w:p>
    <w:p w:rsidR="0066511C" w:rsidRDefault="0066511C" w:rsidP="00CA4573">
      <w:pPr>
        <w:pStyle w:val="Default"/>
        <w:numPr>
          <w:ilvl w:val="0"/>
          <w:numId w:val="131"/>
        </w:numPr>
        <w:spacing w:before="80" w:after="80" w:line="276" w:lineRule="auto"/>
        <w:jc w:val="both"/>
        <w:rPr>
          <w:lang w:val="en-US"/>
        </w:rPr>
      </w:pPr>
      <w:r>
        <w:t xml:space="preserve">Dalam hal Sekretaris Desa sebagaimana dimaksud pada </w:t>
      </w:r>
      <w:r>
        <w:rPr>
          <w:lang w:val="en-US"/>
        </w:rPr>
        <w:t>huruf b</w:t>
      </w:r>
      <w:r>
        <w:t xml:space="preserve"> berhalangan Kepala Desa dapat menunjuk dan menetapkan Perangkat Desa lain.</w:t>
      </w:r>
    </w:p>
    <w:p w:rsidR="0066511C" w:rsidRDefault="0066511C" w:rsidP="00026BE6">
      <w:pPr>
        <w:pStyle w:val="Default"/>
        <w:spacing w:before="80" w:after="80" w:line="276" w:lineRule="auto"/>
        <w:ind w:left="1800"/>
        <w:jc w:val="center"/>
        <w:rPr>
          <w:lang w:val="en-US"/>
        </w:rPr>
      </w:pPr>
    </w:p>
    <w:p w:rsidR="0066511C" w:rsidRDefault="0066511C" w:rsidP="00026BE6">
      <w:pPr>
        <w:pStyle w:val="Default"/>
        <w:spacing w:before="80" w:after="80" w:line="276" w:lineRule="auto"/>
        <w:ind w:left="1800"/>
        <w:jc w:val="center"/>
        <w:rPr>
          <w:lang w:val="en-US"/>
        </w:rPr>
      </w:pPr>
      <w:r>
        <w:rPr>
          <w:lang w:val="en-US"/>
        </w:rPr>
        <w:t>Paragraf 3</w:t>
      </w:r>
    </w:p>
    <w:p w:rsidR="00026BE6" w:rsidRDefault="00026BE6" w:rsidP="00026BE6">
      <w:pPr>
        <w:pStyle w:val="Default"/>
        <w:spacing w:before="80" w:after="80" w:line="276" w:lineRule="auto"/>
        <w:ind w:left="1800"/>
        <w:jc w:val="center"/>
        <w:rPr>
          <w:lang w:val="en-US"/>
        </w:rPr>
      </w:pPr>
      <w:r>
        <w:rPr>
          <w:lang w:val="en-US"/>
        </w:rPr>
        <w:t>Tanggung Jawab Pemerintah Desa</w:t>
      </w:r>
    </w:p>
    <w:p w:rsidR="00026BE6" w:rsidRDefault="0092646E" w:rsidP="00026BE6">
      <w:pPr>
        <w:pStyle w:val="Default"/>
        <w:spacing w:before="80" w:after="80" w:line="276" w:lineRule="auto"/>
        <w:ind w:left="1800"/>
        <w:jc w:val="center"/>
        <w:rPr>
          <w:lang w:val="en-US"/>
        </w:rPr>
      </w:pPr>
      <w:r>
        <w:rPr>
          <w:lang w:val="en-US"/>
        </w:rPr>
        <w:t>Pasal 74</w:t>
      </w:r>
    </w:p>
    <w:p w:rsidR="00026BE6" w:rsidRDefault="00026BE6" w:rsidP="00BF01DE">
      <w:pPr>
        <w:pStyle w:val="Default"/>
        <w:numPr>
          <w:ilvl w:val="0"/>
          <w:numId w:val="129"/>
        </w:numPr>
        <w:spacing w:before="80" w:after="80" w:line="360" w:lineRule="auto"/>
        <w:jc w:val="both"/>
        <w:rPr>
          <w:lang w:val="en-US"/>
        </w:rPr>
      </w:pPr>
      <w:r>
        <w:t xml:space="preserve">PPID Desa bertanggung jawab di bidang layanan Informasi Publik Desa yang meliputi proses penyimpanan, pendokumentasian, penyediaan dan pelayanan Informasi Publik Desa. </w:t>
      </w:r>
    </w:p>
    <w:p w:rsidR="00026BE6" w:rsidRDefault="00026BE6" w:rsidP="00BF01DE">
      <w:pPr>
        <w:pStyle w:val="Default"/>
        <w:numPr>
          <w:ilvl w:val="0"/>
          <w:numId w:val="129"/>
        </w:numPr>
        <w:spacing w:before="80" w:after="80" w:line="360" w:lineRule="auto"/>
        <w:jc w:val="both"/>
        <w:rPr>
          <w:lang w:val="en-US"/>
        </w:rPr>
      </w:pPr>
      <w:r>
        <w:t xml:space="preserve">PPID Desa bertanggung jawab mengkoordinasikan penyimpanan dan pendokumentasian seluruh Informasi Publik Desa yang berada di Badan Publik Desa. </w:t>
      </w:r>
    </w:p>
    <w:p w:rsidR="00026BE6" w:rsidRDefault="00026BE6" w:rsidP="00BF01DE">
      <w:pPr>
        <w:pStyle w:val="Default"/>
        <w:numPr>
          <w:ilvl w:val="0"/>
          <w:numId w:val="129"/>
        </w:numPr>
        <w:spacing w:before="80" w:after="80" w:line="360" w:lineRule="auto"/>
        <w:jc w:val="both"/>
        <w:rPr>
          <w:lang w:val="en-US"/>
        </w:rPr>
      </w:pPr>
      <w:r>
        <w:lastRenderedPageBreak/>
        <w:t xml:space="preserve">PPID Desa dapat berkoordinasi dengan Pemerintah Kabupaten/Kota dalam hal pengelolaan seluruh Informasi Publik Desa. </w:t>
      </w:r>
    </w:p>
    <w:p w:rsidR="00026BE6" w:rsidRDefault="00026BE6" w:rsidP="00BF01DE">
      <w:pPr>
        <w:pStyle w:val="Default"/>
        <w:numPr>
          <w:ilvl w:val="0"/>
          <w:numId w:val="129"/>
        </w:numPr>
        <w:spacing w:before="80" w:after="80" w:line="360" w:lineRule="auto"/>
        <w:jc w:val="both"/>
        <w:rPr>
          <w:lang w:val="en-US"/>
        </w:rPr>
      </w:pPr>
      <w:r>
        <w:t xml:space="preserve">Dalam rangka tanggung jawab sebagaimana dimaksud pada ayat (1), PPID bertugas mengkoordinasikan pengumpulan seluruh Informasi Publik Desa secara fisik dari setiap Badan Publik Desa yang meliputi: </w:t>
      </w:r>
    </w:p>
    <w:p w:rsidR="00026BE6" w:rsidRDefault="00026BE6" w:rsidP="00BF01DE">
      <w:pPr>
        <w:pStyle w:val="Default"/>
        <w:numPr>
          <w:ilvl w:val="0"/>
          <w:numId w:val="132"/>
        </w:numPr>
        <w:spacing w:before="80" w:after="80" w:line="360" w:lineRule="auto"/>
        <w:jc w:val="both"/>
        <w:rPr>
          <w:lang w:val="en-US"/>
        </w:rPr>
      </w:pPr>
      <w:r>
        <w:t xml:space="preserve">Informasi Publik Desa yang Wajib Disediakan dan Diumumkan Secara Berkala; </w:t>
      </w:r>
    </w:p>
    <w:p w:rsidR="00026BE6" w:rsidRDefault="00026BE6" w:rsidP="00BF01DE">
      <w:pPr>
        <w:pStyle w:val="Default"/>
        <w:numPr>
          <w:ilvl w:val="0"/>
          <w:numId w:val="132"/>
        </w:numPr>
        <w:spacing w:before="80" w:after="80" w:line="360" w:lineRule="auto"/>
        <w:jc w:val="both"/>
        <w:rPr>
          <w:lang w:val="en-US"/>
        </w:rPr>
      </w:pPr>
      <w:r>
        <w:t xml:space="preserve">Informasi Publik Desa yang Wajib Tersedia Setiap Saat; dan </w:t>
      </w:r>
    </w:p>
    <w:p w:rsidR="00026BE6" w:rsidRDefault="00026BE6" w:rsidP="00BF01DE">
      <w:pPr>
        <w:pStyle w:val="Default"/>
        <w:numPr>
          <w:ilvl w:val="0"/>
          <w:numId w:val="132"/>
        </w:numPr>
        <w:spacing w:before="80" w:after="80" w:line="360" w:lineRule="auto"/>
        <w:jc w:val="both"/>
        <w:rPr>
          <w:lang w:val="en-US"/>
        </w:rPr>
      </w:pPr>
      <w:r>
        <w:t xml:space="preserve">informasi terbuka lainnya yang diminta Pemohon Informasi Publik. </w:t>
      </w:r>
    </w:p>
    <w:p w:rsidR="00026BE6" w:rsidRDefault="00026BE6" w:rsidP="00BF01DE">
      <w:pPr>
        <w:pStyle w:val="Default"/>
        <w:numPr>
          <w:ilvl w:val="0"/>
          <w:numId w:val="129"/>
        </w:numPr>
        <w:spacing w:before="80" w:after="80" w:line="360" w:lineRule="auto"/>
        <w:jc w:val="both"/>
        <w:rPr>
          <w:lang w:val="en-US"/>
        </w:rPr>
      </w:pPr>
      <w:r>
        <w:t xml:space="preserve">Dalam rangka tanggung jawab sebagaimana dimaksud pada ayat (1), PPID bertugas mengkoordinasikan pendataan Informasi Publik Desa yang dikuasai oleh setiap Badan Publik Desa untuk pembuatan dan pemutakhiran Daftar Informasi Publik Desa setelah dimutakhirkan oleh pimpinan masing-masing Badan Publik Desa paling sedikit 1 (satu) kali dalam sebulan. </w:t>
      </w:r>
    </w:p>
    <w:p w:rsidR="00026BE6" w:rsidRDefault="00026BE6" w:rsidP="00BF01DE">
      <w:pPr>
        <w:pStyle w:val="Default"/>
        <w:numPr>
          <w:ilvl w:val="0"/>
          <w:numId w:val="129"/>
        </w:numPr>
        <w:spacing w:before="80" w:after="80" w:line="360" w:lineRule="auto"/>
        <w:jc w:val="both"/>
        <w:rPr>
          <w:lang w:val="en-US"/>
        </w:rPr>
      </w:pPr>
      <w:r>
        <w:t>Penyimpanan Informasi Publik Desa sebagaimana dimaksud pada ayat (1) dan ayat (2) dilaksanakan sesuai dengan ketentuan peraturan perundang-undangan di bidang kearsipan</w:t>
      </w:r>
      <w:r>
        <w:rPr>
          <w:lang w:val="en-US"/>
        </w:rPr>
        <w:t xml:space="preserve">. </w:t>
      </w:r>
    </w:p>
    <w:p w:rsidR="00026BE6" w:rsidRPr="0066511C" w:rsidRDefault="0066511C" w:rsidP="00BF01DE">
      <w:pPr>
        <w:pStyle w:val="Default"/>
        <w:spacing w:before="80" w:after="80" w:line="360" w:lineRule="auto"/>
        <w:ind w:left="1800"/>
        <w:jc w:val="center"/>
        <w:rPr>
          <w:lang w:val="en-US"/>
        </w:rPr>
      </w:pPr>
      <w:r>
        <w:t xml:space="preserve">Pasal </w:t>
      </w:r>
      <w:r w:rsidR="0092646E">
        <w:rPr>
          <w:lang w:val="en-US"/>
        </w:rPr>
        <w:t>75</w:t>
      </w:r>
    </w:p>
    <w:p w:rsidR="0066511C" w:rsidRDefault="00026BE6" w:rsidP="00BF01DE">
      <w:pPr>
        <w:pStyle w:val="Default"/>
        <w:numPr>
          <w:ilvl w:val="0"/>
          <w:numId w:val="133"/>
        </w:numPr>
        <w:spacing w:before="80" w:after="80" w:line="360" w:lineRule="auto"/>
        <w:jc w:val="both"/>
        <w:rPr>
          <w:lang w:val="en-US"/>
        </w:rPr>
      </w:pPr>
      <w:r>
        <w:t xml:space="preserve">PPID Desa bertanggung jawab mengkoordinasikan penyediaan dan pelayanan seluruh Informasi Publik Desa di bawah penguasaan Badan Publik Desa yang dapat diakses oleh publik. </w:t>
      </w:r>
    </w:p>
    <w:p w:rsidR="0066511C" w:rsidRDefault="00026BE6" w:rsidP="00BF01DE">
      <w:pPr>
        <w:pStyle w:val="Default"/>
        <w:numPr>
          <w:ilvl w:val="0"/>
          <w:numId w:val="133"/>
        </w:numPr>
        <w:spacing w:before="80" w:after="80" w:line="360" w:lineRule="auto"/>
        <w:jc w:val="both"/>
        <w:rPr>
          <w:lang w:val="en-US"/>
        </w:rPr>
      </w:pPr>
      <w:r>
        <w:t>Dalam rangka tanggung jawab sebagaimana dimaksud pada ayat (1), PPID Desa bertugas mengkoordinasikan penyediaan dan pelayanan Informasi Publik Desa melalui peng</w:t>
      </w:r>
      <w:r w:rsidR="00103F92">
        <w:t xml:space="preserve">umuman dan/atau permohonan. </w:t>
      </w:r>
    </w:p>
    <w:p w:rsidR="00103F92" w:rsidRDefault="00026BE6" w:rsidP="00BF01DE">
      <w:pPr>
        <w:pStyle w:val="Default"/>
        <w:numPr>
          <w:ilvl w:val="0"/>
          <w:numId w:val="133"/>
        </w:numPr>
        <w:spacing w:before="80" w:after="80" w:line="360" w:lineRule="auto"/>
        <w:jc w:val="both"/>
        <w:rPr>
          <w:lang w:val="en-US"/>
        </w:rPr>
      </w:pPr>
      <w:r>
        <w:t xml:space="preserve">Dalam hal kewajiban mengumumkan Informasi Publik, PPID bertugas untuk mengkoordinasikan: </w:t>
      </w:r>
    </w:p>
    <w:p w:rsidR="00103F92" w:rsidRDefault="00026BE6" w:rsidP="00BF01DE">
      <w:pPr>
        <w:pStyle w:val="Default"/>
        <w:numPr>
          <w:ilvl w:val="0"/>
          <w:numId w:val="135"/>
        </w:numPr>
        <w:spacing w:before="80" w:after="80" w:line="276" w:lineRule="auto"/>
        <w:jc w:val="both"/>
        <w:rPr>
          <w:lang w:val="en-US"/>
        </w:rPr>
      </w:pPr>
      <w:r>
        <w:t xml:space="preserve">pengumuman Informasi Publik Desa melalui media yang secara efektif dapat menjangkau seluruh pemangku kepentingan dan masyarakat; dan </w:t>
      </w:r>
    </w:p>
    <w:p w:rsidR="0066511C" w:rsidRDefault="00026BE6" w:rsidP="00BF01DE">
      <w:pPr>
        <w:pStyle w:val="Default"/>
        <w:numPr>
          <w:ilvl w:val="0"/>
          <w:numId w:val="135"/>
        </w:numPr>
        <w:spacing w:before="80" w:after="80" w:line="276" w:lineRule="auto"/>
        <w:jc w:val="both"/>
        <w:rPr>
          <w:lang w:val="en-US"/>
        </w:rPr>
      </w:pPr>
      <w:r>
        <w:lastRenderedPageBreak/>
        <w:t xml:space="preserve">penyampaian Informasi Publik Desa dalam bahasa Indonesia yang baik dan benar, mudah dipahami serta mempertimbangkan penggunaan bahasa dan cara yang digunakan oleh penduduk setempat. </w:t>
      </w:r>
    </w:p>
    <w:p w:rsidR="00103F92" w:rsidRDefault="00026BE6" w:rsidP="00BF01DE">
      <w:pPr>
        <w:pStyle w:val="Default"/>
        <w:numPr>
          <w:ilvl w:val="0"/>
          <w:numId w:val="133"/>
        </w:numPr>
        <w:spacing w:before="80" w:after="80" w:line="360" w:lineRule="auto"/>
        <w:jc w:val="both"/>
        <w:rPr>
          <w:lang w:val="en-US"/>
        </w:rPr>
      </w:pPr>
      <w:r>
        <w:t xml:space="preserve">Dalam hal adanya permohonan Informasi Publik Desa, PPID Desa bertugas: </w:t>
      </w:r>
    </w:p>
    <w:p w:rsidR="00103F92" w:rsidRDefault="00026BE6" w:rsidP="00BF01DE">
      <w:pPr>
        <w:pStyle w:val="Default"/>
        <w:numPr>
          <w:ilvl w:val="0"/>
          <w:numId w:val="136"/>
        </w:numPr>
        <w:spacing w:before="80" w:after="80" w:line="276" w:lineRule="auto"/>
        <w:jc w:val="both"/>
        <w:rPr>
          <w:lang w:val="en-US"/>
        </w:rPr>
      </w:pPr>
      <w:r>
        <w:t xml:space="preserve">memberikan Informasi Publik Desa yang dapat diakses oleh publik setelah berkoordinasi dengan Badan Publik Desa; </w:t>
      </w:r>
    </w:p>
    <w:p w:rsidR="00103F92" w:rsidRDefault="00026BE6" w:rsidP="00BF01DE">
      <w:pPr>
        <w:pStyle w:val="Default"/>
        <w:numPr>
          <w:ilvl w:val="0"/>
          <w:numId w:val="136"/>
        </w:numPr>
        <w:spacing w:before="80" w:after="80" w:line="276" w:lineRule="auto"/>
        <w:jc w:val="both"/>
        <w:rPr>
          <w:lang w:val="en-US"/>
        </w:rPr>
      </w:pPr>
      <w:r>
        <w:t>melakukan pengujian tentang konsekuensi yang timbul sebagaimana diatur dalam Pasal 19 Undang</w:t>
      </w:r>
      <w:r w:rsidR="0066511C">
        <w:rPr>
          <w:lang w:val="en-US"/>
        </w:rPr>
        <w:t>-</w:t>
      </w:r>
      <w:r>
        <w:t xml:space="preserve">Undang Keterbukaan Informasi Publik sebelum menyatakan Informasi Publik tertentu dikecualikan; </w:t>
      </w:r>
    </w:p>
    <w:p w:rsidR="00103F92" w:rsidRDefault="00026BE6" w:rsidP="00BF01DE">
      <w:pPr>
        <w:pStyle w:val="Default"/>
        <w:numPr>
          <w:ilvl w:val="0"/>
          <w:numId w:val="136"/>
        </w:numPr>
        <w:spacing w:before="80" w:after="80" w:line="276" w:lineRule="auto"/>
        <w:jc w:val="both"/>
        <w:rPr>
          <w:lang w:val="en-US"/>
        </w:rPr>
      </w:pPr>
      <w:r>
        <w:t xml:space="preserve">menyertakan alasan tertulis pengecualian Informasi Publik secara jelas dan tegas, dalam hal permohonan Informasi Publik ditolak; dan </w:t>
      </w:r>
    </w:p>
    <w:p w:rsidR="0066511C" w:rsidRDefault="00026BE6" w:rsidP="00BF01DE">
      <w:pPr>
        <w:pStyle w:val="Default"/>
        <w:numPr>
          <w:ilvl w:val="0"/>
          <w:numId w:val="136"/>
        </w:numPr>
        <w:spacing w:before="80" w:after="80" w:line="276" w:lineRule="auto"/>
        <w:jc w:val="both"/>
        <w:rPr>
          <w:lang w:val="en-US"/>
        </w:rPr>
      </w:pPr>
      <w:r>
        <w:t xml:space="preserve">menghitamkan atau mengaburkan Informasi Publik yang dikecualikan beserta alasannya. </w:t>
      </w:r>
    </w:p>
    <w:p w:rsidR="0066511C" w:rsidRDefault="00026BE6" w:rsidP="00BF01DE">
      <w:pPr>
        <w:pStyle w:val="Default"/>
        <w:numPr>
          <w:ilvl w:val="0"/>
          <w:numId w:val="133"/>
        </w:numPr>
        <w:spacing w:before="80" w:after="80" w:line="360" w:lineRule="auto"/>
        <w:jc w:val="both"/>
        <w:rPr>
          <w:lang w:val="en-US"/>
        </w:rPr>
      </w:pPr>
      <w:r>
        <w:t>Dalam hal terdapat keberatan atas penyediaan dan pelayanan Informasi Publik Desa</w:t>
      </w:r>
      <w:r w:rsidR="00103F92">
        <w:rPr>
          <w:lang w:val="en-US"/>
        </w:rPr>
        <w:t>,</w:t>
      </w:r>
      <w:r>
        <w:t xml:space="preserve"> PPID Desa melakukan koordinasi dengan Atasan PPID Desa. </w:t>
      </w:r>
    </w:p>
    <w:p w:rsidR="00026BE6" w:rsidRDefault="00026BE6" w:rsidP="00BF01DE">
      <w:pPr>
        <w:pStyle w:val="Default"/>
        <w:numPr>
          <w:ilvl w:val="0"/>
          <w:numId w:val="133"/>
        </w:numPr>
        <w:spacing w:before="80" w:after="80" w:line="360" w:lineRule="auto"/>
        <w:jc w:val="both"/>
        <w:rPr>
          <w:lang w:val="en-US"/>
        </w:rPr>
      </w:pPr>
      <w:r>
        <w:t>Dalam hal menyusun Laporan dan evaluasi layanan informasi publik Desa</w:t>
      </w:r>
      <w:r w:rsidR="00103F92">
        <w:rPr>
          <w:lang w:val="en-US"/>
        </w:rPr>
        <w:t>,</w:t>
      </w:r>
      <w:r>
        <w:t xml:space="preserve"> PPID Desa melakukan rekapitulasi jumlah permohonan informasi publik, jumlah permohonan informasi yang dikabulkan dan ditolak, jumlah keberatan, dan jumlah sengketa informasi.</w:t>
      </w:r>
    </w:p>
    <w:p w:rsidR="0092646E" w:rsidRDefault="0092646E" w:rsidP="00103F92">
      <w:pPr>
        <w:pStyle w:val="Default"/>
        <w:spacing w:before="80" w:after="80" w:line="276" w:lineRule="auto"/>
        <w:ind w:left="1800"/>
        <w:jc w:val="center"/>
        <w:rPr>
          <w:lang w:val="en-US"/>
        </w:rPr>
      </w:pPr>
    </w:p>
    <w:p w:rsidR="0092646E" w:rsidRDefault="0092646E" w:rsidP="00103F92">
      <w:pPr>
        <w:pStyle w:val="Default"/>
        <w:spacing w:before="80" w:after="80" w:line="276" w:lineRule="auto"/>
        <w:ind w:left="1800"/>
        <w:jc w:val="center"/>
        <w:rPr>
          <w:lang w:val="en-US"/>
        </w:rPr>
      </w:pPr>
      <w:r>
        <w:rPr>
          <w:lang w:val="en-US"/>
        </w:rPr>
        <w:t>Pasal 76</w:t>
      </w:r>
    </w:p>
    <w:p w:rsidR="0092646E" w:rsidRDefault="0092646E" w:rsidP="002308F4">
      <w:pPr>
        <w:pStyle w:val="Default"/>
        <w:numPr>
          <w:ilvl w:val="0"/>
          <w:numId w:val="141"/>
        </w:numPr>
        <w:spacing w:before="80" w:after="80" w:line="360" w:lineRule="auto"/>
        <w:jc w:val="both"/>
        <w:rPr>
          <w:lang w:val="en-US"/>
        </w:rPr>
      </w:pPr>
      <w:r>
        <w:t xml:space="preserve">Dalam rangka layanan Informasi Publik Desa, Pemerintah Desa dapat membangun Sistem Informasi Desa. </w:t>
      </w:r>
    </w:p>
    <w:p w:rsidR="0092646E" w:rsidRDefault="0092646E" w:rsidP="002308F4">
      <w:pPr>
        <w:pStyle w:val="Default"/>
        <w:numPr>
          <w:ilvl w:val="0"/>
          <w:numId w:val="141"/>
        </w:numPr>
        <w:spacing w:before="80" w:after="80" w:line="360" w:lineRule="auto"/>
        <w:jc w:val="both"/>
        <w:rPr>
          <w:lang w:val="en-US"/>
        </w:rPr>
      </w:pPr>
      <w:r>
        <w:t>Pembangunan dan pengembangan Sistem Informasi Desa sebagaimana dimaksud pada ayat (1) wajib difasilitasi oleh Pemerintah Daerah Kabupaten/Kota sesuai dengan ketentuan peraturan perundang-undangan</w:t>
      </w:r>
    </w:p>
    <w:p w:rsidR="00BF01DE" w:rsidRDefault="00BF01DE" w:rsidP="00103F92">
      <w:pPr>
        <w:pStyle w:val="Default"/>
        <w:spacing w:before="80" w:after="80" w:line="276" w:lineRule="auto"/>
        <w:ind w:left="1800"/>
        <w:jc w:val="center"/>
        <w:rPr>
          <w:lang w:val="en-US"/>
        </w:rPr>
      </w:pPr>
    </w:p>
    <w:p w:rsidR="00103F92" w:rsidRDefault="00103F92" w:rsidP="00103F92">
      <w:pPr>
        <w:pStyle w:val="Default"/>
        <w:spacing w:before="80" w:after="80" w:line="276" w:lineRule="auto"/>
        <w:ind w:left="1800"/>
        <w:jc w:val="center"/>
        <w:rPr>
          <w:lang w:val="en-US"/>
        </w:rPr>
      </w:pPr>
      <w:r>
        <w:rPr>
          <w:lang w:val="en-US"/>
        </w:rPr>
        <w:t xml:space="preserve">BAB </w:t>
      </w:r>
      <w:r w:rsidR="00BB37E1">
        <w:rPr>
          <w:lang w:val="en-US"/>
        </w:rPr>
        <w:t>IX</w:t>
      </w:r>
    </w:p>
    <w:p w:rsidR="00103F92" w:rsidRDefault="00BB37E1" w:rsidP="00103F92">
      <w:pPr>
        <w:pStyle w:val="Default"/>
        <w:spacing w:before="80" w:after="80" w:line="276" w:lineRule="auto"/>
        <w:ind w:left="1800"/>
        <w:jc w:val="center"/>
        <w:rPr>
          <w:lang w:val="en-US"/>
        </w:rPr>
      </w:pPr>
      <w:r>
        <w:rPr>
          <w:lang w:val="en-US"/>
        </w:rPr>
        <w:t>SANKSI ADMINISTRATIF</w:t>
      </w:r>
    </w:p>
    <w:p w:rsidR="002014F7" w:rsidRDefault="0092646E" w:rsidP="00103F92">
      <w:pPr>
        <w:pStyle w:val="Default"/>
        <w:spacing w:before="80" w:after="80" w:line="276" w:lineRule="auto"/>
        <w:ind w:left="1800"/>
        <w:jc w:val="center"/>
        <w:rPr>
          <w:lang w:val="en-US"/>
        </w:rPr>
      </w:pPr>
      <w:r>
        <w:rPr>
          <w:lang w:val="en-US"/>
        </w:rPr>
        <w:t>Pasal 77</w:t>
      </w:r>
    </w:p>
    <w:p w:rsidR="00BB37E1" w:rsidRPr="00BB37E1" w:rsidRDefault="00BB37E1" w:rsidP="009015D2">
      <w:pPr>
        <w:pStyle w:val="ListParagraph"/>
        <w:numPr>
          <w:ilvl w:val="0"/>
          <w:numId w:val="137"/>
        </w:numPr>
        <w:spacing w:after="0" w:line="360" w:lineRule="auto"/>
        <w:jc w:val="both"/>
        <w:rPr>
          <w:rFonts w:ascii="Bookman Old Style" w:hAnsi="Bookman Old Style" w:cstheme="minorHAnsi"/>
          <w:bCs/>
          <w:color w:val="000000" w:themeColor="text1"/>
          <w:sz w:val="24"/>
          <w:szCs w:val="24"/>
        </w:rPr>
      </w:pPr>
      <w:r w:rsidRPr="00BB37E1">
        <w:rPr>
          <w:rFonts w:ascii="Bookman Old Style" w:hAnsi="Bookman Old Style" w:cstheme="minorHAnsi"/>
          <w:bCs/>
          <w:color w:val="000000" w:themeColor="text1"/>
          <w:sz w:val="24"/>
          <w:szCs w:val="24"/>
        </w:rPr>
        <w:t xml:space="preserve">Pelanggaran terhadap Peraturan </w:t>
      </w:r>
      <w:r w:rsidRPr="00BB37E1">
        <w:rPr>
          <w:rFonts w:ascii="Bookman Old Style" w:hAnsi="Bookman Old Style"/>
          <w:sz w:val="24"/>
          <w:szCs w:val="24"/>
        </w:rPr>
        <w:t xml:space="preserve">Daerah ini </w:t>
      </w:r>
      <w:proofErr w:type="gramStart"/>
      <w:r w:rsidRPr="00BB37E1">
        <w:rPr>
          <w:rFonts w:ascii="Bookman Old Style" w:hAnsi="Bookman Old Style" w:cstheme="minorHAnsi"/>
          <w:bCs/>
          <w:color w:val="000000" w:themeColor="text1"/>
          <w:sz w:val="24"/>
          <w:szCs w:val="24"/>
        </w:rPr>
        <w:t>akan</w:t>
      </w:r>
      <w:proofErr w:type="gramEnd"/>
      <w:r w:rsidRPr="00BB37E1">
        <w:rPr>
          <w:rFonts w:ascii="Bookman Old Style" w:hAnsi="Bookman Old Style" w:cstheme="minorHAnsi"/>
          <w:bCs/>
          <w:color w:val="000000" w:themeColor="text1"/>
          <w:sz w:val="24"/>
          <w:szCs w:val="24"/>
        </w:rPr>
        <w:t xml:space="preserve"> dikenakan sanksi administratif. </w:t>
      </w:r>
    </w:p>
    <w:p w:rsidR="00BB37E1" w:rsidRPr="00BB37E1" w:rsidRDefault="00BB37E1" w:rsidP="00BB37E1">
      <w:pPr>
        <w:pStyle w:val="Default"/>
        <w:numPr>
          <w:ilvl w:val="0"/>
          <w:numId w:val="137"/>
        </w:numPr>
        <w:spacing w:before="80" w:after="80" w:line="276" w:lineRule="auto"/>
        <w:rPr>
          <w:lang w:val="en-US"/>
        </w:rPr>
      </w:pPr>
      <w:r>
        <w:rPr>
          <w:rFonts w:cstheme="minorHAnsi"/>
          <w:bCs/>
          <w:color w:val="000000" w:themeColor="text1"/>
          <w:lang w:val="en-US"/>
        </w:rPr>
        <w:t>S</w:t>
      </w:r>
      <w:r w:rsidRPr="00BB37E1">
        <w:rPr>
          <w:rFonts w:cstheme="minorHAnsi"/>
          <w:bCs/>
          <w:color w:val="000000" w:themeColor="text1"/>
        </w:rPr>
        <w:t>anksi administratif</w:t>
      </w:r>
      <w:r>
        <w:rPr>
          <w:rFonts w:cstheme="minorHAnsi"/>
          <w:bCs/>
          <w:color w:val="000000" w:themeColor="text1"/>
          <w:lang w:val="en-US"/>
        </w:rPr>
        <w:t xml:space="preserve"> sebagaimana dimaksud ayat (1) terdiri dari :</w:t>
      </w:r>
    </w:p>
    <w:p w:rsidR="00BB37E1" w:rsidRDefault="00BB37E1" w:rsidP="002308F4">
      <w:pPr>
        <w:pStyle w:val="ListParagraph"/>
        <w:numPr>
          <w:ilvl w:val="0"/>
          <w:numId w:val="138"/>
        </w:numPr>
        <w:tabs>
          <w:tab w:val="left" w:pos="1530"/>
        </w:tabs>
        <w:spacing w:after="0" w:line="360" w:lineRule="auto"/>
        <w:jc w:val="both"/>
        <w:rPr>
          <w:rFonts w:ascii="Bookman Old Style" w:hAnsi="Bookman Old Style"/>
          <w:sz w:val="24"/>
          <w:szCs w:val="24"/>
        </w:rPr>
      </w:pPr>
      <w:r w:rsidRPr="00BB37E1">
        <w:rPr>
          <w:rFonts w:ascii="Bookman Old Style" w:hAnsi="Bookman Old Style"/>
          <w:sz w:val="24"/>
          <w:szCs w:val="24"/>
        </w:rPr>
        <w:lastRenderedPageBreak/>
        <w:t xml:space="preserve">Peringatan Lisan/Teguran Lisan; </w:t>
      </w:r>
    </w:p>
    <w:p w:rsidR="00BB37E1" w:rsidRDefault="00BB37E1" w:rsidP="002308F4">
      <w:pPr>
        <w:pStyle w:val="ListParagraph"/>
        <w:numPr>
          <w:ilvl w:val="0"/>
          <w:numId w:val="138"/>
        </w:numPr>
        <w:tabs>
          <w:tab w:val="left" w:pos="1530"/>
        </w:tabs>
        <w:spacing w:after="0" w:line="360" w:lineRule="auto"/>
        <w:jc w:val="both"/>
        <w:rPr>
          <w:rFonts w:ascii="Bookman Old Style" w:hAnsi="Bookman Old Style"/>
          <w:sz w:val="24"/>
          <w:szCs w:val="24"/>
        </w:rPr>
      </w:pPr>
      <w:r w:rsidRPr="00BB37E1">
        <w:rPr>
          <w:rFonts w:ascii="Bookman Old Style" w:hAnsi="Bookman Old Style"/>
          <w:sz w:val="24"/>
          <w:szCs w:val="24"/>
        </w:rPr>
        <w:t xml:space="preserve">Peringatan Tertulis/Teguran Tertulis; </w:t>
      </w:r>
      <w:r>
        <w:rPr>
          <w:rFonts w:ascii="Bookman Old Style" w:hAnsi="Bookman Old Style"/>
          <w:sz w:val="24"/>
          <w:szCs w:val="24"/>
        </w:rPr>
        <w:t>dan</w:t>
      </w:r>
    </w:p>
    <w:p w:rsidR="00BB37E1" w:rsidRPr="00BB37E1" w:rsidRDefault="00BB37E1" w:rsidP="002308F4">
      <w:pPr>
        <w:pStyle w:val="ListParagraph"/>
        <w:numPr>
          <w:ilvl w:val="0"/>
          <w:numId w:val="138"/>
        </w:numPr>
        <w:tabs>
          <w:tab w:val="left" w:pos="1530"/>
        </w:tabs>
        <w:spacing w:after="0" w:line="360" w:lineRule="auto"/>
        <w:jc w:val="both"/>
        <w:rPr>
          <w:rFonts w:ascii="Bookman Old Style" w:hAnsi="Bookman Old Style"/>
          <w:sz w:val="24"/>
          <w:szCs w:val="24"/>
        </w:rPr>
      </w:pPr>
      <w:r>
        <w:rPr>
          <w:rFonts w:ascii="Bookman Old Style" w:hAnsi="Bookman Old Style"/>
          <w:sz w:val="24"/>
          <w:szCs w:val="24"/>
        </w:rPr>
        <w:t xml:space="preserve">Denda </w:t>
      </w:r>
      <w:r w:rsidRPr="00BB37E1">
        <w:rPr>
          <w:rFonts w:ascii="Bookman Old Style" w:hAnsi="Bookman Old Style" w:cstheme="minorHAnsi"/>
          <w:bCs/>
          <w:color w:val="000000" w:themeColor="text1"/>
          <w:sz w:val="24"/>
          <w:szCs w:val="24"/>
        </w:rPr>
        <w:t>administratif.</w:t>
      </w:r>
    </w:p>
    <w:p w:rsidR="00BB37E1" w:rsidRPr="00BB37E1" w:rsidRDefault="00BB37E1" w:rsidP="00BB37E1">
      <w:pPr>
        <w:pStyle w:val="ListParagraph"/>
        <w:numPr>
          <w:ilvl w:val="0"/>
          <w:numId w:val="137"/>
        </w:numPr>
        <w:tabs>
          <w:tab w:val="left" w:pos="1530"/>
        </w:tabs>
        <w:spacing w:after="0" w:line="360" w:lineRule="auto"/>
        <w:jc w:val="both"/>
        <w:rPr>
          <w:rFonts w:ascii="Bookman Old Style" w:hAnsi="Bookman Old Style"/>
          <w:sz w:val="24"/>
          <w:szCs w:val="24"/>
        </w:rPr>
      </w:pPr>
      <w:r>
        <w:rPr>
          <w:rFonts w:ascii="Bookman Old Style" w:hAnsi="Bookman Old Style"/>
          <w:sz w:val="24"/>
          <w:szCs w:val="24"/>
        </w:rPr>
        <w:t xml:space="preserve">Tata </w:t>
      </w:r>
      <w:proofErr w:type="gramStart"/>
      <w:r>
        <w:rPr>
          <w:rFonts w:ascii="Bookman Old Style" w:hAnsi="Bookman Old Style"/>
          <w:sz w:val="24"/>
          <w:szCs w:val="24"/>
        </w:rPr>
        <w:t>cara</w:t>
      </w:r>
      <w:proofErr w:type="gramEnd"/>
      <w:r>
        <w:rPr>
          <w:rFonts w:ascii="Bookman Old Style" w:hAnsi="Bookman Old Style"/>
          <w:sz w:val="24"/>
          <w:szCs w:val="24"/>
        </w:rPr>
        <w:t xml:space="preserve"> pengenaan sanksi </w:t>
      </w:r>
      <w:r>
        <w:rPr>
          <w:rFonts w:ascii="Bookman Old Style" w:hAnsi="Bookman Old Style" w:cstheme="minorHAnsi"/>
          <w:bCs/>
          <w:color w:val="000000" w:themeColor="text1"/>
          <w:sz w:val="24"/>
          <w:szCs w:val="24"/>
        </w:rPr>
        <w:t>administratif akan diatur dalam Peraturan Bupati.</w:t>
      </w:r>
    </w:p>
    <w:p w:rsidR="000D4C01" w:rsidRDefault="000D4C01" w:rsidP="007D454F">
      <w:pPr>
        <w:pStyle w:val="Default"/>
        <w:spacing w:before="80" w:after="80" w:line="276" w:lineRule="auto"/>
        <w:ind w:left="1800"/>
        <w:jc w:val="center"/>
        <w:rPr>
          <w:lang w:val="en-US"/>
        </w:rPr>
      </w:pPr>
    </w:p>
    <w:p w:rsidR="007D454F" w:rsidRDefault="007D454F" w:rsidP="007D454F">
      <w:pPr>
        <w:pStyle w:val="Default"/>
        <w:spacing w:before="80" w:after="80" w:line="276" w:lineRule="auto"/>
        <w:ind w:left="1800"/>
        <w:jc w:val="center"/>
        <w:rPr>
          <w:lang w:val="en-US"/>
        </w:rPr>
      </w:pPr>
      <w:r>
        <w:t>LAPORAN DAN EVALUASI</w:t>
      </w:r>
    </w:p>
    <w:p w:rsidR="007D454F" w:rsidRDefault="002014F7" w:rsidP="007D454F">
      <w:pPr>
        <w:pStyle w:val="Default"/>
        <w:spacing w:before="80" w:after="80" w:line="276" w:lineRule="auto"/>
        <w:ind w:left="1800"/>
        <w:jc w:val="center"/>
        <w:rPr>
          <w:lang w:val="en-US"/>
        </w:rPr>
      </w:pPr>
      <w:r>
        <w:t xml:space="preserve">Bagian </w:t>
      </w:r>
      <w:r>
        <w:rPr>
          <w:lang w:val="en-US"/>
        </w:rPr>
        <w:t>K</w:t>
      </w:r>
      <w:r w:rsidR="007D454F">
        <w:t>esatu</w:t>
      </w:r>
    </w:p>
    <w:p w:rsidR="007D454F" w:rsidRDefault="007D454F" w:rsidP="007D454F">
      <w:pPr>
        <w:pStyle w:val="Default"/>
        <w:spacing w:before="80" w:after="80" w:line="276" w:lineRule="auto"/>
        <w:ind w:left="1800"/>
        <w:jc w:val="center"/>
        <w:rPr>
          <w:lang w:val="en-US"/>
        </w:rPr>
      </w:pPr>
      <w:r>
        <w:t>Laporan</w:t>
      </w:r>
    </w:p>
    <w:p w:rsidR="007D454F" w:rsidRPr="00CE7262" w:rsidRDefault="007D454F" w:rsidP="007D454F">
      <w:pPr>
        <w:pStyle w:val="Default"/>
        <w:spacing w:before="80" w:after="80" w:line="276" w:lineRule="auto"/>
        <w:ind w:left="1800"/>
        <w:jc w:val="center"/>
        <w:rPr>
          <w:lang w:val="en-US"/>
        </w:rPr>
      </w:pPr>
      <w:r>
        <w:t xml:space="preserve">Pasal </w:t>
      </w:r>
      <w:r w:rsidR="0092646E">
        <w:rPr>
          <w:lang w:val="en-US"/>
        </w:rPr>
        <w:t>78</w:t>
      </w:r>
    </w:p>
    <w:p w:rsidR="007D454F" w:rsidRDefault="007D454F" w:rsidP="008E3182">
      <w:pPr>
        <w:pStyle w:val="Default"/>
        <w:numPr>
          <w:ilvl w:val="0"/>
          <w:numId w:val="122"/>
        </w:numPr>
        <w:spacing w:before="80" w:after="80" w:line="276" w:lineRule="auto"/>
        <w:jc w:val="both"/>
        <w:rPr>
          <w:lang w:val="en-US"/>
        </w:rPr>
      </w:pPr>
      <w:r>
        <w:t xml:space="preserve">Badan Publik Pemerintah Daerah, BUMD dan Badan Lain harus melaporkan layanan informasi publik kepada </w:t>
      </w:r>
      <w:r>
        <w:rPr>
          <w:lang w:val="en-US"/>
        </w:rPr>
        <w:t>Bupati</w:t>
      </w:r>
      <w:r>
        <w:t xml:space="preserve"> melalui Sekretaris Daerah paling lambat 3 (tiga) bulan setelah tahun pelaksanaan berakhir. </w:t>
      </w:r>
    </w:p>
    <w:p w:rsidR="007D454F" w:rsidRDefault="007D454F" w:rsidP="008E3182">
      <w:pPr>
        <w:pStyle w:val="Default"/>
        <w:numPr>
          <w:ilvl w:val="0"/>
          <w:numId w:val="122"/>
        </w:numPr>
        <w:spacing w:before="80" w:after="80" w:line="276" w:lineRule="auto"/>
        <w:jc w:val="both"/>
        <w:rPr>
          <w:lang w:val="en-US"/>
        </w:rPr>
      </w:pPr>
      <w:r>
        <w:t xml:space="preserve">Badan Publik organisasi non pemerintah melaporkan layanan informasi publik kepada komisi informasi provinsi. </w:t>
      </w:r>
    </w:p>
    <w:p w:rsidR="007D454F" w:rsidRDefault="007D454F" w:rsidP="008E3182">
      <w:pPr>
        <w:pStyle w:val="Default"/>
        <w:numPr>
          <w:ilvl w:val="0"/>
          <w:numId w:val="122"/>
        </w:numPr>
        <w:spacing w:before="80" w:after="80" w:line="276" w:lineRule="auto"/>
        <w:jc w:val="both"/>
        <w:rPr>
          <w:lang w:val="en-US"/>
        </w:rPr>
      </w:pPr>
      <w:r>
        <w:t xml:space="preserve">Salinan laporan sebagaimana dimaksud pada ayat (1) disampaikan kepada Komisi Informasi </w:t>
      </w:r>
      <w:r>
        <w:rPr>
          <w:lang w:val="en-US"/>
        </w:rPr>
        <w:t>Kabupaten</w:t>
      </w:r>
      <w:r>
        <w:t xml:space="preserve">. </w:t>
      </w:r>
    </w:p>
    <w:p w:rsidR="007D454F" w:rsidRDefault="007D454F" w:rsidP="008E3182">
      <w:pPr>
        <w:pStyle w:val="Default"/>
        <w:numPr>
          <w:ilvl w:val="0"/>
          <w:numId w:val="122"/>
        </w:numPr>
        <w:spacing w:before="80" w:after="80" w:line="276" w:lineRule="auto"/>
        <w:jc w:val="both"/>
        <w:rPr>
          <w:lang w:val="en-US"/>
        </w:rPr>
      </w:pPr>
      <w:r>
        <w:t xml:space="preserve">Laporan sebagaimana dimaksud pada ayat (1) sekurang-kurangnya memuat : </w:t>
      </w:r>
    </w:p>
    <w:p w:rsidR="007D454F" w:rsidRDefault="007D454F" w:rsidP="00CA4573">
      <w:pPr>
        <w:pStyle w:val="Default"/>
        <w:numPr>
          <w:ilvl w:val="0"/>
          <w:numId w:val="123"/>
        </w:numPr>
        <w:spacing w:before="80" w:after="80" w:line="276" w:lineRule="auto"/>
        <w:jc w:val="both"/>
        <w:rPr>
          <w:lang w:val="en-US"/>
        </w:rPr>
      </w:pPr>
      <w:r>
        <w:t xml:space="preserve">gambaran umum kebijakan pelayanan informasi publik, antara lain; </w:t>
      </w:r>
    </w:p>
    <w:p w:rsidR="00CE7262" w:rsidRDefault="007D454F" w:rsidP="00CA4573">
      <w:pPr>
        <w:pStyle w:val="Default"/>
        <w:numPr>
          <w:ilvl w:val="0"/>
          <w:numId w:val="123"/>
        </w:numPr>
        <w:spacing w:before="80" w:after="80" w:line="276" w:lineRule="auto"/>
        <w:jc w:val="both"/>
        <w:rPr>
          <w:lang w:val="en-US"/>
        </w:rPr>
      </w:pPr>
      <w:r>
        <w:t xml:space="preserve">gambaran umum pelaksanaan pelayanan informasi publik, antara lain; </w:t>
      </w:r>
    </w:p>
    <w:p w:rsidR="00CE7262" w:rsidRDefault="007D454F" w:rsidP="00CA4573">
      <w:pPr>
        <w:pStyle w:val="Default"/>
        <w:numPr>
          <w:ilvl w:val="0"/>
          <w:numId w:val="124"/>
        </w:numPr>
        <w:spacing w:before="80" w:after="80" w:line="276" w:lineRule="auto"/>
        <w:jc w:val="both"/>
        <w:rPr>
          <w:lang w:val="en-US"/>
        </w:rPr>
      </w:pPr>
      <w:r>
        <w:t xml:space="preserve">sarana dan prasarana pelayanan Informasi Publik yang dimiliki beserta kondisinya; </w:t>
      </w:r>
    </w:p>
    <w:p w:rsidR="00CE7262" w:rsidRDefault="007D454F" w:rsidP="00CA4573">
      <w:pPr>
        <w:pStyle w:val="Default"/>
        <w:numPr>
          <w:ilvl w:val="0"/>
          <w:numId w:val="124"/>
        </w:numPr>
        <w:spacing w:before="80" w:after="80" w:line="276" w:lineRule="auto"/>
        <w:jc w:val="both"/>
        <w:rPr>
          <w:lang w:val="en-US"/>
        </w:rPr>
      </w:pPr>
      <w:r>
        <w:t xml:space="preserve">sumber daya manusia yang menangani pelayanan Informasi publik beserta kualifikasinya; </w:t>
      </w:r>
    </w:p>
    <w:p w:rsidR="007D454F" w:rsidRDefault="007D454F" w:rsidP="00CA4573">
      <w:pPr>
        <w:pStyle w:val="Default"/>
        <w:numPr>
          <w:ilvl w:val="0"/>
          <w:numId w:val="124"/>
        </w:numPr>
        <w:spacing w:before="80" w:after="80" w:line="276" w:lineRule="auto"/>
        <w:jc w:val="both"/>
        <w:rPr>
          <w:lang w:val="en-US"/>
        </w:rPr>
      </w:pPr>
      <w:r>
        <w:t xml:space="preserve">anggaran pelayanan informasi serta laporan penggunaannya. </w:t>
      </w:r>
    </w:p>
    <w:p w:rsidR="00CE7262" w:rsidRDefault="007D454F" w:rsidP="00CA4573">
      <w:pPr>
        <w:pStyle w:val="Default"/>
        <w:numPr>
          <w:ilvl w:val="0"/>
          <w:numId w:val="123"/>
        </w:numPr>
        <w:spacing w:before="80" w:after="80" w:line="276" w:lineRule="auto"/>
        <w:jc w:val="both"/>
        <w:rPr>
          <w:lang w:val="en-US"/>
        </w:rPr>
      </w:pPr>
      <w:r>
        <w:t xml:space="preserve">rincian pelayanan Informasi Publik masing-masing Badan Publik yang meliputi : </w:t>
      </w:r>
    </w:p>
    <w:p w:rsidR="00CE7262" w:rsidRDefault="007D454F" w:rsidP="00CA4573">
      <w:pPr>
        <w:pStyle w:val="Default"/>
        <w:numPr>
          <w:ilvl w:val="0"/>
          <w:numId w:val="125"/>
        </w:numPr>
        <w:spacing w:before="80" w:after="80" w:line="276" w:lineRule="auto"/>
        <w:jc w:val="both"/>
        <w:rPr>
          <w:lang w:val="en-US"/>
        </w:rPr>
      </w:pPr>
      <w:r>
        <w:t xml:space="preserve">jumlah permohonan informasi publik; </w:t>
      </w:r>
    </w:p>
    <w:p w:rsidR="00CE7262" w:rsidRDefault="007D454F" w:rsidP="00CA4573">
      <w:pPr>
        <w:pStyle w:val="Default"/>
        <w:numPr>
          <w:ilvl w:val="0"/>
          <w:numId w:val="125"/>
        </w:numPr>
        <w:spacing w:before="80" w:after="80" w:line="276" w:lineRule="auto"/>
        <w:jc w:val="both"/>
        <w:rPr>
          <w:lang w:val="en-US"/>
        </w:rPr>
      </w:pPr>
      <w:r>
        <w:t xml:space="preserve">waktu yang diperlukan dalam memenuhi setiap permohonan Informasi Publik </w:t>
      </w:r>
      <w:r w:rsidR="00CE7262">
        <w:t xml:space="preserve">dengan klasifikasi tertentu; </w:t>
      </w:r>
    </w:p>
    <w:p w:rsidR="00CE7262" w:rsidRDefault="007D454F" w:rsidP="00CA4573">
      <w:pPr>
        <w:pStyle w:val="Default"/>
        <w:numPr>
          <w:ilvl w:val="0"/>
          <w:numId w:val="125"/>
        </w:numPr>
        <w:spacing w:before="80" w:after="80" w:line="276" w:lineRule="auto"/>
        <w:jc w:val="both"/>
        <w:rPr>
          <w:lang w:val="en-US"/>
        </w:rPr>
      </w:pPr>
      <w:r>
        <w:t xml:space="preserve">jumlah permohonan Informasi Publik yang dikabulkan baik sebagian atau seluruhnya, dan </w:t>
      </w:r>
    </w:p>
    <w:p w:rsidR="007D454F" w:rsidRDefault="007D454F" w:rsidP="00CA4573">
      <w:pPr>
        <w:pStyle w:val="Default"/>
        <w:numPr>
          <w:ilvl w:val="0"/>
          <w:numId w:val="125"/>
        </w:numPr>
        <w:spacing w:before="80" w:after="80" w:line="276" w:lineRule="auto"/>
        <w:jc w:val="both"/>
        <w:rPr>
          <w:lang w:val="en-US"/>
        </w:rPr>
      </w:pPr>
      <w:r>
        <w:t xml:space="preserve">jumlah permohonan informasi publik yang ditolak beserta alasannya. </w:t>
      </w:r>
    </w:p>
    <w:p w:rsidR="00CE7262" w:rsidRDefault="007D454F" w:rsidP="00CA4573">
      <w:pPr>
        <w:pStyle w:val="Default"/>
        <w:numPr>
          <w:ilvl w:val="0"/>
          <w:numId w:val="123"/>
        </w:numPr>
        <w:spacing w:before="80" w:after="80" w:line="276" w:lineRule="auto"/>
        <w:ind w:left="2520" w:hanging="300"/>
        <w:jc w:val="both"/>
        <w:rPr>
          <w:lang w:val="en-US"/>
        </w:rPr>
      </w:pPr>
      <w:r>
        <w:t xml:space="preserve">rincian penyelesaian sengketa Informasi Publik, meliputi : </w:t>
      </w:r>
    </w:p>
    <w:p w:rsidR="00CE7262" w:rsidRDefault="007D454F" w:rsidP="00CA4573">
      <w:pPr>
        <w:pStyle w:val="Default"/>
        <w:numPr>
          <w:ilvl w:val="0"/>
          <w:numId w:val="126"/>
        </w:numPr>
        <w:spacing w:before="80" w:after="80" w:line="276" w:lineRule="auto"/>
        <w:jc w:val="both"/>
        <w:rPr>
          <w:lang w:val="en-US"/>
        </w:rPr>
      </w:pPr>
      <w:r>
        <w:t xml:space="preserve">jumlah keberatan yang diterima; </w:t>
      </w:r>
    </w:p>
    <w:p w:rsidR="00CE7262" w:rsidRDefault="007D454F" w:rsidP="00CA4573">
      <w:pPr>
        <w:pStyle w:val="Default"/>
        <w:numPr>
          <w:ilvl w:val="0"/>
          <w:numId w:val="126"/>
        </w:numPr>
        <w:spacing w:before="80" w:after="80" w:line="276" w:lineRule="auto"/>
        <w:jc w:val="both"/>
        <w:rPr>
          <w:lang w:val="en-US"/>
        </w:rPr>
      </w:pPr>
      <w:r>
        <w:t xml:space="preserve">tanggapan atas keberatan yang diberikan dan pelaksanaanya oleh Badan Publik; </w:t>
      </w:r>
    </w:p>
    <w:p w:rsidR="00CE7262" w:rsidRDefault="007D454F" w:rsidP="00CA4573">
      <w:pPr>
        <w:pStyle w:val="Default"/>
        <w:numPr>
          <w:ilvl w:val="0"/>
          <w:numId w:val="126"/>
        </w:numPr>
        <w:spacing w:before="80" w:after="80" w:line="276" w:lineRule="auto"/>
        <w:jc w:val="both"/>
        <w:rPr>
          <w:lang w:val="en-US"/>
        </w:rPr>
      </w:pPr>
      <w:r>
        <w:lastRenderedPageBreak/>
        <w:t xml:space="preserve">jumlah permohonan penyelesaian sengketa ke Komisi Informasi; </w:t>
      </w:r>
    </w:p>
    <w:p w:rsidR="00CE7262" w:rsidRDefault="007D454F" w:rsidP="00CA4573">
      <w:pPr>
        <w:pStyle w:val="Default"/>
        <w:numPr>
          <w:ilvl w:val="0"/>
          <w:numId w:val="126"/>
        </w:numPr>
        <w:spacing w:before="80" w:after="80" w:line="276" w:lineRule="auto"/>
        <w:jc w:val="both"/>
        <w:rPr>
          <w:lang w:val="en-US"/>
        </w:rPr>
      </w:pPr>
      <w:r>
        <w:t xml:space="preserve">hasil mediasi dan/atau keputusan ajudikasi Komisi Informasi dilaksanakan oleh Badan Publik; </w:t>
      </w:r>
    </w:p>
    <w:p w:rsidR="00CE7262" w:rsidRDefault="007D454F" w:rsidP="00CA4573">
      <w:pPr>
        <w:pStyle w:val="Default"/>
        <w:numPr>
          <w:ilvl w:val="0"/>
          <w:numId w:val="126"/>
        </w:numPr>
        <w:spacing w:before="80" w:after="80" w:line="276" w:lineRule="auto"/>
        <w:jc w:val="both"/>
        <w:rPr>
          <w:lang w:val="en-US"/>
        </w:rPr>
      </w:pPr>
      <w:r>
        <w:t xml:space="preserve">jumlah gugatan yang diajukan ke Pengadilan, dan </w:t>
      </w:r>
    </w:p>
    <w:p w:rsidR="007D454F" w:rsidRDefault="007D454F" w:rsidP="00CA4573">
      <w:pPr>
        <w:pStyle w:val="Default"/>
        <w:numPr>
          <w:ilvl w:val="0"/>
          <w:numId w:val="126"/>
        </w:numPr>
        <w:spacing w:before="80" w:after="80" w:line="276" w:lineRule="auto"/>
        <w:jc w:val="both"/>
        <w:rPr>
          <w:lang w:val="en-US"/>
        </w:rPr>
      </w:pPr>
      <w:r>
        <w:t xml:space="preserve">hasil putusan pengadilan dan pelaksanaannya oleh Badan Publik; </w:t>
      </w:r>
    </w:p>
    <w:p w:rsidR="007D454F" w:rsidRDefault="007D454F" w:rsidP="00CA4573">
      <w:pPr>
        <w:pStyle w:val="Default"/>
        <w:numPr>
          <w:ilvl w:val="0"/>
          <w:numId w:val="123"/>
        </w:numPr>
        <w:spacing w:before="80" w:after="80" w:line="276" w:lineRule="auto"/>
        <w:jc w:val="both"/>
        <w:rPr>
          <w:lang w:val="en-US"/>
        </w:rPr>
      </w:pPr>
      <w:r>
        <w:t xml:space="preserve">kendala eksternal dan internal dalam pelaksanaan Layanan Informasi Publik; </w:t>
      </w:r>
    </w:p>
    <w:p w:rsidR="007D454F" w:rsidRDefault="00103F92" w:rsidP="00CA4573">
      <w:pPr>
        <w:pStyle w:val="Default"/>
        <w:numPr>
          <w:ilvl w:val="0"/>
          <w:numId w:val="123"/>
        </w:numPr>
        <w:spacing w:before="80" w:after="80" w:line="276" w:lineRule="auto"/>
        <w:jc w:val="both"/>
        <w:rPr>
          <w:lang w:val="en-US"/>
        </w:rPr>
      </w:pPr>
      <w:proofErr w:type="gramStart"/>
      <w:r>
        <w:rPr>
          <w:lang w:val="en-US"/>
        </w:rPr>
        <w:t>r</w:t>
      </w:r>
      <w:r w:rsidR="007D454F">
        <w:t>ekomendasi</w:t>
      </w:r>
      <w:proofErr w:type="gramEnd"/>
      <w:r w:rsidR="007D454F">
        <w:t xml:space="preserve"> dan rencana tindak lanjut untuk meningkatkan ku</w:t>
      </w:r>
      <w:r>
        <w:rPr>
          <w:lang w:val="en-US"/>
        </w:rPr>
        <w:t>ali</w:t>
      </w:r>
      <w:r w:rsidR="007D454F">
        <w:t xml:space="preserve">tas pelayanan informasi. </w:t>
      </w:r>
    </w:p>
    <w:p w:rsidR="00CE7262" w:rsidRDefault="007D454F" w:rsidP="002014F7">
      <w:pPr>
        <w:pStyle w:val="Default"/>
        <w:numPr>
          <w:ilvl w:val="0"/>
          <w:numId w:val="122"/>
        </w:numPr>
        <w:spacing w:before="80" w:after="80" w:line="360" w:lineRule="auto"/>
        <w:jc w:val="both"/>
        <w:rPr>
          <w:lang w:val="en-US"/>
        </w:rPr>
      </w:pPr>
      <w:r>
        <w:t xml:space="preserve">Badan Publik membuat laporan sebagaimana dimaksud pada ayat (1) dalam bentuk : </w:t>
      </w:r>
    </w:p>
    <w:p w:rsidR="00CE7262" w:rsidRDefault="007D454F" w:rsidP="00CA4573">
      <w:pPr>
        <w:pStyle w:val="Default"/>
        <w:numPr>
          <w:ilvl w:val="0"/>
          <w:numId w:val="127"/>
        </w:numPr>
        <w:spacing w:before="80" w:after="80" w:line="276" w:lineRule="auto"/>
        <w:jc w:val="both"/>
        <w:rPr>
          <w:lang w:val="en-US"/>
        </w:rPr>
      </w:pPr>
      <w:r>
        <w:t xml:space="preserve">ringkasan mengenal gambaran umum pelaksanaan Layanan Informasi Publik masing-masing Badan Publik; dan </w:t>
      </w:r>
    </w:p>
    <w:p w:rsidR="007D454F" w:rsidRDefault="007D454F" w:rsidP="00CA4573">
      <w:pPr>
        <w:pStyle w:val="Default"/>
        <w:numPr>
          <w:ilvl w:val="0"/>
          <w:numId w:val="127"/>
        </w:numPr>
        <w:spacing w:before="80" w:after="80" w:line="276" w:lineRule="auto"/>
        <w:jc w:val="both"/>
        <w:rPr>
          <w:lang w:val="en-US"/>
        </w:rPr>
      </w:pPr>
      <w:r>
        <w:t xml:space="preserve">laporan lengkap yang merupakan gambaran utuh pelaksanaan layanan Informasi Publik masing-masing Badan Publik. </w:t>
      </w:r>
    </w:p>
    <w:p w:rsidR="007D454F" w:rsidRDefault="007D454F" w:rsidP="002014F7">
      <w:pPr>
        <w:pStyle w:val="Default"/>
        <w:numPr>
          <w:ilvl w:val="0"/>
          <w:numId w:val="122"/>
        </w:numPr>
        <w:spacing w:before="80" w:after="80" w:line="360" w:lineRule="auto"/>
        <w:jc w:val="both"/>
        <w:rPr>
          <w:lang w:val="en-US"/>
        </w:rPr>
      </w:pPr>
      <w:r>
        <w:t xml:space="preserve">Laporan sebagaimana dimaksud pada ayat (2) merupakan bagian dan informasi Publik yang wajib tersedia setiap saat. </w:t>
      </w:r>
    </w:p>
    <w:p w:rsidR="007D454F" w:rsidRDefault="007D454F" w:rsidP="002014F7">
      <w:pPr>
        <w:pStyle w:val="Default"/>
        <w:numPr>
          <w:ilvl w:val="0"/>
          <w:numId w:val="122"/>
        </w:numPr>
        <w:spacing w:before="80" w:after="80" w:line="360" w:lineRule="auto"/>
        <w:jc w:val="both"/>
        <w:rPr>
          <w:lang w:val="en-US"/>
        </w:rPr>
      </w:pPr>
      <w:r>
        <w:t xml:space="preserve">Ketentuan lebih lanjut mengenai tata cara penyampaian laporan diatur dengan Peraturan </w:t>
      </w:r>
      <w:r>
        <w:rPr>
          <w:lang w:val="en-US"/>
        </w:rPr>
        <w:t>Bupati.</w:t>
      </w:r>
      <w:r>
        <w:t xml:space="preserve"> </w:t>
      </w:r>
    </w:p>
    <w:p w:rsidR="009015D2" w:rsidRDefault="009015D2" w:rsidP="00CE7262">
      <w:pPr>
        <w:pStyle w:val="Default"/>
        <w:spacing w:before="80" w:after="80" w:line="276" w:lineRule="auto"/>
        <w:ind w:left="1800"/>
        <w:jc w:val="center"/>
        <w:rPr>
          <w:lang w:val="en-US"/>
        </w:rPr>
      </w:pPr>
    </w:p>
    <w:p w:rsidR="007D454F" w:rsidRDefault="007D454F" w:rsidP="00CE7262">
      <w:pPr>
        <w:pStyle w:val="Default"/>
        <w:spacing w:before="80" w:after="80" w:line="276" w:lineRule="auto"/>
        <w:ind w:left="1800"/>
        <w:jc w:val="center"/>
        <w:rPr>
          <w:lang w:val="en-US"/>
        </w:rPr>
      </w:pPr>
      <w:r>
        <w:t>Bagian Kedua</w:t>
      </w:r>
    </w:p>
    <w:p w:rsidR="007D454F" w:rsidRDefault="007D454F" w:rsidP="00CE7262">
      <w:pPr>
        <w:pStyle w:val="Default"/>
        <w:spacing w:before="80" w:after="80" w:line="276" w:lineRule="auto"/>
        <w:ind w:left="1800"/>
        <w:jc w:val="center"/>
        <w:rPr>
          <w:lang w:val="en-US"/>
        </w:rPr>
      </w:pPr>
      <w:r>
        <w:t>Evaluasi</w:t>
      </w:r>
    </w:p>
    <w:p w:rsidR="007D454F" w:rsidRPr="00CE7262" w:rsidRDefault="007D454F" w:rsidP="00CE7262">
      <w:pPr>
        <w:pStyle w:val="Default"/>
        <w:spacing w:before="80" w:after="80" w:line="276" w:lineRule="auto"/>
        <w:ind w:left="1800"/>
        <w:jc w:val="center"/>
        <w:rPr>
          <w:lang w:val="en-US"/>
        </w:rPr>
      </w:pPr>
      <w:r>
        <w:t xml:space="preserve">Pasal </w:t>
      </w:r>
      <w:r w:rsidR="0092646E">
        <w:rPr>
          <w:lang w:val="en-US"/>
        </w:rPr>
        <w:t>79</w:t>
      </w:r>
    </w:p>
    <w:p w:rsidR="00CE7262" w:rsidRPr="00CE7262" w:rsidRDefault="007D454F" w:rsidP="002014F7">
      <w:pPr>
        <w:pStyle w:val="Default"/>
        <w:numPr>
          <w:ilvl w:val="0"/>
          <w:numId w:val="128"/>
        </w:numPr>
        <w:spacing w:before="80" w:after="80" w:line="360" w:lineRule="auto"/>
        <w:jc w:val="both"/>
        <w:rPr>
          <w:rFonts w:cs="Arial"/>
          <w:lang w:val="en-US"/>
        </w:rPr>
      </w:pPr>
      <w:r>
        <w:t xml:space="preserve">Komisi Informasi </w:t>
      </w:r>
      <w:r w:rsidR="00CE7262">
        <w:rPr>
          <w:lang w:val="en-US"/>
        </w:rPr>
        <w:t>Kabupaten</w:t>
      </w:r>
      <w:r>
        <w:t xml:space="preserve"> dapat melakukan evaluasi pelaksanaan layanan informasi Publik oleh Badan Publik. </w:t>
      </w:r>
    </w:p>
    <w:p w:rsidR="00031385" w:rsidRDefault="007D454F" w:rsidP="002014F7">
      <w:pPr>
        <w:pStyle w:val="Default"/>
        <w:numPr>
          <w:ilvl w:val="0"/>
          <w:numId w:val="128"/>
        </w:numPr>
        <w:spacing w:before="80" w:after="80" w:line="360" w:lineRule="auto"/>
        <w:jc w:val="both"/>
        <w:rPr>
          <w:rFonts w:cs="Arial"/>
          <w:lang w:val="en-US"/>
        </w:rPr>
      </w:pPr>
      <w:r>
        <w:t>Hasil evaluasi sebagaimana dimaksud pada ayat (1) disampaikan kepada Badan Publik dan diumumkan kepada Publik.</w:t>
      </w:r>
    </w:p>
    <w:p w:rsidR="00BF01DE" w:rsidRDefault="00CE7262" w:rsidP="00BF01DE">
      <w:pPr>
        <w:pStyle w:val="Default"/>
        <w:tabs>
          <w:tab w:val="left" w:pos="3969"/>
        </w:tabs>
        <w:spacing w:before="80" w:after="80" w:line="276" w:lineRule="auto"/>
        <w:ind w:left="1800"/>
        <w:rPr>
          <w:rFonts w:cs="Arial"/>
        </w:rPr>
      </w:pPr>
      <w:r>
        <w:rPr>
          <w:rFonts w:cs="Arial"/>
          <w:lang w:val="en-US"/>
        </w:rPr>
        <w:tab/>
      </w:r>
    </w:p>
    <w:p w:rsidR="008C24BD" w:rsidRPr="00907AC6" w:rsidRDefault="00C21D81" w:rsidP="002014F7">
      <w:pPr>
        <w:spacing w:after="0" w:line="360" w:lineRule="auto"/>
        <w:ind w:left="1800"/>
        <w:jc w:val="center"/>
        <w:rPr>
          <w:rFonts w:ascii="Bookman Old Style" w:hAnsi="Bookman Old Style" w:cs="Arial"/>
          <w:sz w:val="24"/>
          <w:szCs w:val="24"/>
        </w:rPr>
      </w:pPr>
      <w:r>
        <w:rPr>
          <w:rFonts w:ascii="Bookman Old Style" w:hAnsi="Bookman Old Style" w:cs="Arial"/>
          <w:sz w:val="24"/>
          <w:szCs w:val="24"/>
        </w:rPr>
        <w:t>BAB X</w:t>
      </w:r>
      <w:r w:rsidR="00EE2422">
        <w:rPr>
          <w:rFonts w:ascii="Bookman Old Style" w:hAnsi="Bookman Old Style" w:cs="Arial"/>
          <w:sz w:val="24"/>
          <w:szCs w:val="24"/>
        </w:rPr>
        <w:t>I</w:t>
      </w:r>
      <w:r>
        <w:rPr>
          <w:rFonts w:ascii="Bookman Old Style" w:hAnsi="Bookman Old Style" w:cs="Arial"/>
          <w:sz w:val="24"/>
          <w:szCs w:val="24"/>
        </w:rPr>
        <w:t>V</w:t>
      </w:r>
    </w:p>
    <w:p w:rsidR="00F514F9" w:rsidRPr="00907AC6" w:rsidRDefault="00191965" w:rsidP="002014F7">
      <w:pPr>
        <w:spacing w:after="0" w:line="360" w:lineRule="auto"/>
        <w:ind w:left="1800"/>
        <w:jc w:val="center"/>
        <w:rPr>
          <w:rFonts w:ascii="Bookman Old Style" w:hAnsi="Bookman Old Style" w:cs="Arial"/>
          <w:sz w:val="24"/>
          <w:szCs w:val="24"/>
        </w:rPr>
      </w:pPr>
      <w:r>
        <w:rPr>
          <w:rFonts w:ascii="Bookman Old Style" w:hAnsi="Bookman Old Style" w:cs="Arial"/>
          <w:sz w:val="24"/>
          <w:szCs w:val="24"/>
        </w:rPr>
        <w:t>PENUTUP</w:t>
      </w:r>
    </w:p>
    <w:p w:rsidR="002014F7" w:rsidRDefault="002014F7" w:rsidP="002014F7">
      <w:pPr>
        <w:spacing w:before="120" w:after="0" w:line="360" w:lineRule="auto"/>
        <w:ind w:left="1800"/>
        <w:jc w:val="center"/>
        <w:rPr>
          <w:rFonts w:ascii="Bookman Old Style" w:hAnsi="Bookman Old Style"/>
          <w:sz w:val="24"/>
          <w:szCs w:val="24"/>
        </w:rPr>
      </w:pPr>
      <w:r w:rsidRPr="002014F7">
        <w:rPr>
          <w:rFonts w:ascii="Bookman Old Style" w:hAnsi="Bookman Old Style"/>
          <w:sz w:val="24"/>
          <w:szCs w:val="24"/>
        </w:rPr>
        <w:t xml:space="preserve">Pasal </w:t>
      </w:r>
      <w:r w:rsidR="0092646E">
        <w:rPr>
          <w:rFonts w:ascii="Bookman Old Style" w:hAnsi="Bookman Old Style"/>
          <w:sz w:val="24"/>
          <w:szCs w:val="24"/>
        </w:rPr>
        <w:t>80</w:t>
      </w:r>
    </w:p>
    <w:p w:rsidR="002014F7" w:rsidRDefault="002014F7" w:rsidP="002014F7">
      <w:pPr>
        <w:spacing w:after="0" w:line="360" w:lineRule="auto"/>
        <w:ind w:left="1800"/>
        <w:jc w:val="both"/>
        <w:rPr>
          <w:rFonts w:ascii="Bookman Old Style" w:hAnsi="Bookman Old Style"/>
          <w:sz w:val="24"/>
          <w:szCs w:val="24"/>
        </w:rPr>
      </w:pPr>
      <w:proofErr w:type="gramStart"/>
      <w:r w:rsidRPr="002014F7">
        <w:rPr>
          <w:rFonts w:ascii="Bookman Old Style" w:hAnsi="Bookman Old Style"/>
          <w:sz w:val="24"/>
          <w:szCs w:val="24"/>
        </w:rPr>
        <w:t>Pada saat Peraturan Daerah ini mulai berlaku, semua peraturan yang berkaitan dengan pelayanan informasi publik yang telah ada tetap berlaku sepanjang tidak bertentangan dengan Peraturan Daerah ini.</w:t>
      </w:r>
      <w:proofErr w:type="gramEnd"/>
      <w:r w:rsidRPr="002014F7">
        <w:rPr>
          <w:rFonts w:ascii="Bookman Old Style" w:hAnsi="Bookman Old Style"/>
          <w:sz w:val="24"/>
          <w:szCs w:val="24"/>
        </w:rPr>
        <w:t xml:space="preserve"> </w:t>
      </w:r>
    </w:p>
    <w:p w:rsidR="002014F7" w:rsidRDefault="002014F7" w:rsidP="002014F7">
      <w:pPr>
        <w:spacing w:after="0" w:line="276" w:lineRule="auto"/>
        <w:ind w:left="1800"/>
        <w:jc w:val="both"/>
        <w:rPr>
          <w:rFonts w:ascii="Bookman Old Style" w:hAnsi="Bookman Old Style"/>
          <w:sz w:val="24"/>
          <w:szCs w:val="24"/>
        </w:rPr>
      </w:pPr>
    </w:p>
    <w:p w:rsidR="002014F7" w:rsidRDefault="000D4C01" w:rsidP="000D4C01">
      <w:pPr>
        <w:spacing w:before="120" w:after="120" w:line="360" w:lineRule="auto"/>
        <w:ind w:left="1800"/>
        <w:jc w:val="center"/>
        <w:rPr>
          <w:rFonts w:ascii="Bookman Old Style" w:hAnsi="Bookman Old Style"/>
          <w:sz w:val="24"/>
          <w:szCs w:val="24"/>
        </w:rPr>
      </w:pPr>
      <w:r>
        <w:rPr>
          <w:rFonts w:ascii="Bookman Old Style" w:hAnsi="Bookman Old Style"/>
          <w:sz w:val="24"/>
          <w:szCs w:val="24"/>
        </w:rPr>
        <w:lastRenderedPageBreak/>
        <w:t xml:space="preserve">Pasal </w:t>
      </w:r>
      <w:r w:rsidR="0092646E">
        <w:rPr>
          <w:rFonts w:ascii="Bookman Old Style" w:hAnsi="Bookman Old Style"/>
          <w:sz w:val="24"/>
          <w:szCs w:val="24"/>
        </w:rPr>
        <w:t>81</w:t>
      </w:r>
    </w:p>
    <w:p w:rsidR="00212CDF" w:rsidRPr="002014F7" w:rsidRDefault="002014F7" w:rsidP="002014F7">
      <w:pPr>
        <w:spacing w:after="0" w:line="360" w:lineRule="auto"/>
        <w:ind w:left="1800"/>
        <w:jc w:val="both"/>
        <w:rPr>
          <w:rFonts w:ascii="Bookman Old Style" w:hAnsi="Bookman Old Style" w:cs="Arial"/>
          <w:sz w:val="24"/>
          <w:szCs w:val="24"/>
          <w:lang w:val="id-ID"/>
        </w:rPr>
      </w:pPr>
      <w:proofErr w:type="gramStart"/>
      <w:r w:rsidRPr="002014F7">
        <w:rPr>
          <w:rFonts w:ascii="Bookman Old Style" w:hAnsi="Bookman Old Style"/>
          <w:sz w:val="24"/>
          <w:szCs w:val="24"/>
        </w:rPr>
        <w:t>Peraturan Daerah ini mulai berlaku pada tanggal diundangkan.</w:t>
      </w:r>
      <w:proofErr w:type="gramEnd"/>
      <w:r w:rsidRPr="002014F7">
        <w:rPr>
          <w:rFonts w:ascii="Bookman Old Style" w:hAnsi="Bookman Old Style"/>
          <w:sz w:val="24"/>
          <w:szCs w:val="24"/>
        </w:rPr>
        <w:t xml:space="preserve"> </w:t>
      </w:r>
      <w:proofErr w:type="gramStart"/>
      <w:r w:rsidRPr="002014F7">
        <w:rPr>
          <w:rFonts w:ascii="Bookman Old Style" w:hAnsi="Bookman Old Style"/>
          <w:sz w:val="24"/>
          <w:szCs w:val="24"/>
        </w:rPr>
        <w:t xml:space="preserve">Agar setiap orang mengetahuinya, memerintahkan pengundangan Peraturan Daerah ini dengan penempatannya dalam Lembaran Daerah </w:t>
      </w:r>
      <w:r>
        <w:rPr>
          <w:rFonts w:ascii="Bookman Old Style" w:hAnsi="Bookman Old Style"/>
          <w:sz w:val="24"/>
          <w:szCs w:val="24"/>
        </w:rPr>
        <w:t>Kabupaten Karanganyar</w:t>
      </w:r>
      <w:r w:rsidRPr="002014F7">
        <w:rPr>
          <w:rFonts w:ascii="Bookman Old Style" w:hAnsi="Bookman Old Style"/>
          <w:sz w:val="24"/>
          <w:szCs w:val="24"/>
        </w:rPr>
        <w:t>.</w:t>
      </w:r>
      <w:proofErr w:type="gramEnd"/>
    </w:p>
    <w:p w:rsidR="001E3647" w:rsidRDefault="001E3647" w:rsidP="007D454F">
      <w:pPr>
        <w:spacing w:after="0" w:line="276" w:lineRule="auto"/>
        <w:jc w:val="center"/>
        <w:rPr>
          <w:rFonts w:ascii="Bookman Old Style" w:hAnsi="Bookman Old Style" w:cs="Arial"/>
          <w:sz w:val="24"/>
          <w:szCs w:val="24"/>
          <w:lang w:val="id-ID"/>
        </w:rPr>
      </w:pPr>
    </w:p>
    <w:p w:rsidR="00E37B95" w:rsidRPr="00907AC6" w:rsidRDefault="00E37B95" w:rsidP="007D454F">
      <w:pPr>
        <w:spacing w:after="0" w:line="276" w:lineRule="auto"/>
        <w:jc w:val="center"/>
        <w:rPr>
          <w:rFonts w:ascii="Bookman Old Style" w:hAnsi="Bookman Old Style"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152"/>
      </w:tblGrid>
      <w:tr w:rsidR="00E37B95" w:rsidRPr="00907AC6" w:rsidTr="00E37B95">
        <w:tc>
          <w:tcPr>
            <w:tcW w:w="4678" w:type="dxa"/>
          </w:tcPr>
          <w:p w:rsidR="00E37B95" w:rsidRPr="00907AC6" w:rsidRDefault="00E37B95" w:rsidP="007D454F">
            <w:pPr>
              <w:spacing w:line="276" w:lineRule="auto"/>
              <w:jc w:val="center"/>
              <w:rPr>
                <w:rFonts w:ascii="Bookman Old Style" w:hAnsi="Bookman Old Style" w:cs="Arial"/>
                <w:sz w:val="24"/>
                <w:szCs w:val="24"/>
              </w:rPr>
            </w:pPr>
          </w:p>
        </w:tc>
        <w:tc>
          <w:tcPr>
            <w:tcW w:w="4152" w:type="dxa"/>
          </w:tcPr>
          <w:p w:rsidR="00E37B95" w:rsidRPr="00907AC6" w:rsidRDefault="00E37B95" w:rsidP="007D454F">
            <w:pPr>
              <w:spacing w:line="276" w:lineRule="auto"/>
              <w:rPr>
                <w:rFonts w:ascii="Bookman Old Style" w:hAnsi="Bookman Old Style" w:cs="Arial"/>
                <w:sz w:val="24"/>
                <w:szCs w:val="24"/>
              </w:rPr>
            </w:pPr>
            <w:r w:rsidRPr="00907AC6">
              <w:rPr>
                <w:rFonts w:ascii="Bookman Old Style" w:hAnsi="Bookman Old Style" w:cs="Arial"/>
                <w:sz w:val="24"/>
                <w:szCs w:val="24"/>
              </w:rPr>
              <w:t>Ditetapkan di Karanganyar</w:t>
            </w:r>
          </w:p>
          <w:p w:rsidR="00E37B95" w:rsidRPr="00907AC6" w:rsidRDefault="00E37B95" w:rsidP="007D454F">
            <w:pPr>
              <w:spacing w:line="276" w:lineRule="auto"/>
              <w:rPr>
                <w:rFonts w:ascii="Bookman Old Style" w:hAnsi="Bookman Old Style" w:cs="Arial"/>
                <w:sz w:val="24"/>
                <w:szCs w:val="24"/>
              </w:rPr>
            </w:pPr>
            <w:r w:rsidRPr="00907AC6">
              <w:rPr>
                <w:rFonts w:ascii="Bookman Old Style" w:hAnsi="Bookman Old Style" w:cs="Arial"/>
                <w:sz w:val="24"/>
                <w:szCs w:val="24"/>
              </w:rPr>
              <w:t>Pada tanggal</w:t>
            </w:r>
            <w:r w:rsidR="00613082">
              <w:rPr>
                <w:rFonts w:ascii="Bookman Old Style" w:hAnsi="Bookman Old Style" w:cs="Arial"/>
                <w:sz w:val="24"/>
                <w:szCs w:val="24"/>
              </w:rPr>
              <w:t xml:space="preserve"> </w:t>
            </w:r>
            <w:r w:rsidR="002014F7">
              <w:rPr>
                <w:rFonts w:ascii="Bookman Old Style" w:hAnsi="Bookman Old Style" w:cs="Arial"/>
                <w:sz w:val="24"/>
                <w:szCs w:val="24"/>
              </w:rPr>
              <w:t xml:space="preserve"> </w:t>
            </w:r>
          </w:p>
          <w:p w:rsidR="002014F7" w:rsidRDefault="002014F7" w:rsidP="007D454F">
            <w:pPr>
              <w:spacing w:line="276" w:lineRule="auto"/>
              <w:rPr>
                <w:rFonts w:ascii="Bookman Old Style" w:hAnsi="Bookman Old Style" w:cs="Arial"/>
                <w:sz w:val="24"/>
                <w:szCs w:val="24"/>
              </w:rPr>
            </w:pPr>
          </w:p>
          <w:p w:rsidR="00E37B95" w:rsidRPr="00907AC6" w:rsidRDefault="00E37B95" w:rsidP="007D454F">
            <w:pPr>
              <w:spacing w:line="276" w:lineRule="auto"/>
              <w:rPr>
                <w:rFonts w:ascii="Bookman Old Style" w:hAnsi="Bookman Old Style" w:cs="Arial"/>
                <w:sz w:val="24"/>
                <w:szCs w:val="24"/>
              </w:rPr>
            </w:pPr>
            <w:r w:rsidRPr="00907AC6">
              <w:rPr>
                <w:rFonts w:ascii="Bookman Old Style" w:hAnsi="Bookman Old Style" w:cs="Arial"/>
                <w:sz w:val="24"/>
                <w:szCs w:val="24"/>
              </w:rPr>
              <w:t>BUPATI KARANGANYAR,</w:t>
            </w:r>
          </w:p>
          <w:p w:rsidR="00E37B95" w:rsidRPr="00907AC6" w:rsidRDefault="00E37B95" w:rsidP="007D454F">
            <w:pPr>
              <w:spacing w:line="276" w:lineRule="auto"/>
              <w:rPr>
                <w:rFonts w:ascii="Bookman Old Style" w:hAnsi="Bookman Old Style" w:cs="Arial"/>
                <w:sz w:val="24"/>
                <w:szCs w:val="24"/>
              </w:rPr>
            </w:pPr>
          </w:p>
          <w:p w:rsidR="002014F7" w:rsidRDefault="002014F7" w:rsidP="002014F7">
            <w:pPr>
              <w:spacing w:line="276" w:lineRule="auto"/>
              <w:rPr>
                <w:rFonts w:ascii="Bookman Old Style" w:hAnsi="Bookman Old Style" w:cs="Arial"/>
                <w:sz w:val="24"/>
                <w:szCs w:val="24"/>
              </w:rPr>
            </w:pPr>
          </w:p>
          <w:p w:rsidR="002014F7" w:rsidRDefault="002014F7" w:rsidP="002014F7">
            <w:pPr>
              <w:spacing w:line="276" w:lineRule="auto"/>
              <w:rPr>
                <w:rFonts w:ascii="Bookman Old Style" w:hAnsi="Bookman Old Style" w:cs="Arial"/>
                <w:sz w:val="24"/>
                <w:szCs w:val="24"/>
              </w:rPr>
            </w:pPr>
          </w:p>
          <w:p w:rsidR="00E37B95" w:rsidRPr="00907AC6" w:rsidRDefault="00E37B95" w:rsidP="002014F7">
            <w:pPr>
              <w:spacing w:line="276" w:lineRule="auto"/>
              <w:rPr>
                <w:rFonts w:ascii="Bookman Old Style" w:hAnsi="Bookman Old Style" w:cs="Arial"/>
                <w:sz w:val="24"/>
                <w:szCs w:val="24"/>
              </w:rPr>
            </w:pPr>
            <w:r w:rsidRPr="00907AC6">
              <w:rPr>
                <w:rFonts w:ascii="Bookman Old Style" w:hAnsi="Bookman Old Style" w:cs="Arial"/>
                <w:sz w:val="24"/>
                <w:szCs w:val="24"/>
              </w:rPr>
              <w:t>JULIYATMONO</w:t>
            </w:r>
          </w:p>
        </w:tc>
      </w:tr>
    </w:tbl>
    <w:p w:rsidR="00E37B95" w:rsidRPr="00907AC6" w:rsidRDefault="00E37B95" w:rsidP="007D454F">
      <w:pPr>
        <w:spacing w:after="0" w:line="276" w:lineRule="auto"/>
        <w:jc w:val="center"/>
        <w:rPr>
          <w:rFonts w:ascii="Bookman Old Style" w:hAnsi="Bookman Old Style"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E37B95" w:rsidRPr="00907AC6" w:rsidTr="00AD3342">
        <w:tc>
          <w:tcPr>
            <w:tcW w:w="9468" w:type="dxa"/>
          </w:tcPr>
          <w:p w:rsidR="00E37B95" w:rsidRPr="00907AC6" w:rsidRDefault="00E37B95" w:rsidP="007D454F">
            <w:pPr>
              <w:spacing w:line="276" w:lineRule="auto"/>
              <w:rPr>
                <w:rFonts w:ascii="Bookman Old Style" w:hAnsi="Bookman Old Style" w:cs="Arial"/>
                <w:sz w:val="24"/>
                <w:szCs w:val="24"/>
              </w:rPr>
            </w:pPr>
            <w:r w:rsidRPr="00907AC6">
              <w:rPr>
                <w:rFonts w:ascii="Bookman Old Style" w:hAnsi="Bookman Old Style" w:cs="Arial"/>
                <w:sz w:val="24"/>
                <w:szCs w:val="24"/>
              </w:rPr>
              <w:t>Diundangkan di Karanganyar</w:t>
            </w:r>
          </w:p>
          <w:p w:rsidR="003C68DA" w:rsidRDefault="00E37B95" w:rsidP="007D454F">
            <w:pPr>
              <w:spacing w:line="276" w:lineRule="auto"/>
              <w:rPr>
                <w:rFonts w:ascii="Bookman Old Style" w:hAnsi="Bookman Old Style" w:cs="Arial"/>
                <w:sz w:val="24"/>
                <w:szCs w:val="24"/>
              </w:rPr>
            </w:pPr>
            <w:r w:rsidRPr="00907AC6">
              <w:rPr>
                <w:rFonts w:ascii="Bookman Old Style" w:hAnsi="Bookman Old Style" w:cs="Arial"/>
                <w:sz w:val="24"/>
                <w:szCs w:val="24"/>
              </w:rPr>
              <w:t>Pada tanggal</w:t>
            </w:r>
            <w:r w:rsidR="00613082">
              <w:rPr>
                <w:rFonts w:ascii="Bookman Old Style" w:hAnsi="Bookman Old Style" w:cs="Arial"/>
                <w:sz w:val="24"/>
                <w:szCs w:val="24"/>
              </w:rPr>
              <w:t xml:space="preserve"> </w:t>
            </w:r>
          </w:p>
          <w:p w:rsidR="00E37B95" w:rsidRPr="00907AC6" w:rsidRDefault="00E37B95" w:rsidP="007D454F">
            <w:pPr>
              <w:spacing w:line="276" w:lineRule="auto"/>
              <w:rPr>
                <w:rFonts w:ascii="Bookman Old Style" w:hAnsi="Bookman Old Style" w:cs="Arial"/>
                <w:sz w:val="24"/>
                <w:szCs w:val="24"/>
              </w:rPr>
            </w:pPr>
            <w:r w:rsidRPr="00907AC6">
              <w:rPr>
                <w:rFonts w:ascii="Bookman Old Style" w:hAnsi="Bookman Old Style" w:cs="Arial"/>
                <w:sz w:val="24"/>
                <w:szCs w:val="24"/>
              </w:rPr>
              <w:t>SEKRETARIS DAERAH KABUPATEN KARANGANYAR</w:t>
            </w:r>
          </w:p>
          <w:p w:rsidR="00E37B95" w:rsidRDefault="00E37B95" w:rsidP="007D454F">
            <w:pPr>
              <w:spacing w:line="276" w:lineRule="auto"/>
              <w:ind w:left="1701"/>
              <w:rPr>
                <w:rFonts w:ascii="Bookman Old Style" w:hAnsi="Bookman Old Style" w:cs="Arial"/>
                <w:sz w:val="24"/>
                <w:szCs w:val="24"/>
              </w:rPr>
            </w:pPr>
          </w:p>
          <w:p w:rsidR="00613082" w:rsidRPr="00907AC6" w:rsidRDefault="00613082" w:rsidP="007D454F">
            <w:pPr>
              <w:spacing w:line="276" w:lineRule="auto"/>
              <w:ind w:left="1701"/>
              <w:rPr>
                <w:rFonts w:ascii="Bookman Old Style" w:hAnsi="Bookman Old Style" w:cs="Arial"/>
                <w:sz w:val="24"/>
                <w:szCs w:val="24"/>
              </w:rPr>
            </w:pPr>
          </w:p>
          <w:p w:rsidR="000D4C01" w:rsidRDefault="000D4C01" w:rsidP="007D454F">
            <w:pPr>
              <w:spacing w:line="276" w:lineRule="auto"/>
              <w:rPr>
                <w:rFonts w:ascii="Bookman Old Style" w:hAnsi="Bookman Old Style" w:cs="Arial"/>
                <w:sz w:val="24"/>
                <w:szCs w:val="24"/>
              </w:rPr>
            </w:pPr>
          </w:p>
          <w:p w:rsidR="00E37B95" w:rsidRPr="00907AC6" w:rsidRDefault="003C68DA" w:rsidP="007D454F">
            <w:pPr>
              <w:spacing w:line="276" w:lineRule="auto"/>
              <w:rPr>
                <w:rFonts w:ascii="Bookman Old Style" w:hAnsi="Bookman Old Style" w:cs="Arial"/>
                <w:sz w:val="24"/>
                <w:szCs w:val="24"/>
              </w:rPr>
            </w:pPr>
            <w:r>
              <w:rPr>
                <w:rFonts w:ascii="Bookman Old Style" w:hAnsi="Bookman Old Style" w:cs="Arial"/>
                <w:sz w:val="24"/>
                <w:szCs w:val="24"/>
              </w:rPr>
              <w:t>SUTARNO</w:t>
            </w:r>
          </w:p>
          <w:p w:rsidR="00E37B95" w:rsidRPr="00907AC6" w:rsidRDefault="00E46C45" w:rsidP="003C68DA">
            <w:pPr>
              <w:spacing w:line="276" w:lineRule="auto"/>
              <w:rPr>
                <w:rFonts w:ascii="Bookman Old Style" w:hAnsi="Bookman Old Style" w:cs="Arial"/>
                <w:sz w:val="24"/>
                <w:szCs w:val="24"/>
              </w:rPr>
            </w:pPr>
            <w:r>
              <w:rPr>
                <w:rFonts w:ascii="Bookman Old Style" w:hAnsi="Bookman Old Style" w:cs="Arial"/>
                <w:sz w:val="24"/>
                <w:szCs w:val="24"/>
              </w:rPr>
              <w:t xml:space="preserve">LEMBARAN </w:t>
            </w:r>
            <w:r w:rsidR="00E37B95" w:rsidRPr="00907AC6">
              <w:rPr>
                <w:rFonts w:ascii="Bookman Old Style" w:hAnsi="Bookman Old Style" w:cs="Arial"/>
                <w:sz w:val="24"/>
                <w:szCs w:val="24"/>
              </w:rPr>
              <w:t xml:space="preserve">DAERAH KABUPATEN KARANGANYAR </w:t>
            </w:r>
            <w:r>
              <w:rPr>
                <w:rFonts w:ascii="Bookman Old Style" w:hAnsi="Bookman Old Style" w:cs="Arial"/>
                <w:sz w:val="24"/>
                <w:szCs w:val="24"/>
              </w:rPr>
              <w:t xml:space="preserve"> </w:t>
            </w:r>
            <w:r w:rsidR="00E37B95" w:rsidRPr="00907AC6">
              <w:rPr>
                <w:rFonts w:ascii="Bookman Old Style" w:hAnsi="Bookman Old Style" w:cs="Arial"/>
                <w:sz w:val="24"/>
                <w:szCs w:val="24"/>
              </w:rPr>
              <w:t xml:space="preserve">TAHUN </w:t>
            </w:r>
            <w:r w:rsidR="003C68DA">
              <w:rPr>
                <w:rFonts w:ascii="Bookman Old Style" w:hAnsi="Bookman Old Style" w:cs="Arial"/>
                <w:sz w:val="24"/>
                <w:szCs w:val="24"/>
              </w:rPr>
              <w:t xml:space="preserve">        </w:t>
            </w:r>
            <w:r w:rsidR="00E37B95" w:rsidRPr="00907AC6">
              <w:rPr>
                <w:rFonts w:ascii="Bookman Old Style" w:hAnsi="Bookman Old Style" w:cs="Arial"/>
                <w:sz w:val="24"/>
                <w:szCs w:val="24"/>
              </w:rPr>
              <w:t>NOMOR</w:t>
            </w:r>
            <w:r w:rsidR="00D86534">
              <w:rPr>
                <w:rFonts w:ascii="Bookman Old Style" w:hAnsi="Bookman Old Style" w:cs="Arial"/>
                <w:sz w:val="24"/>
                <w:szCs w:val="24"/>
              </w:rPr>
              <w:t xml:space="preserve"> </w:t>
            </w:r>
          </w:p>
        </w:tc>
      </w:tr>
    </w:tbl>
    <w:p w:rsidR="009862E5" w:rsidRDefault="009862E5" w:rsidP="007D454F">
      <w:pPr>
        <w:spacing w:after="0" w:line="276" w:lineRule="auto"/>
        <w:rPr>
          <w:rFonts w:ascii="Bookman Old Style" w:hAnsi="Bookman Old Style" w:cs="Arial"/>
          <w:sz w:val="24"/>
          <w:szCs w:val="24"/>
        </w:rPr>
      </w:pPr>
    </w:p>
    <w:p w:rsidR="00C273CE" w:rsidRDefault="00C273CE" w:rsidP="007D454F">
      <w:pPr>
        <w:pStyle w:val="Header"/>
        <w:tabs>
          <w:tab w:val="clear" w:pos="4680"/>
          <w:tab w:val="clear" w:pos="9360"/>
        </w:tabs>
        <w:spacing w:line="276" w:lineRule="auto"/>
        <w:jc w:val="both"/>
        <w:rPr>
          <w:rFonts w:ascii="Bookman Old Style" w:hAnsi="Bookman Old Style" w:cs="Arial"/>
          <w:sz w:val="24"/>
          <w:szCs w:val="24"/>
        </w:rPr>
      </w:pPr>
    </w:p>
    <w:p w:rsidR="00BF01DE" w:rsidRDefault="00BF01DE" w:rsidP="007D454F">
      <w:pPr>
        <w:pStyle w:val="Header"/>
        <w:tabs>
          <w:tab w:val="clear" w:pos="4680"/>
          <w:tab w:val="clear" w:pos="9360"/>
        </w:tabs>
        <w:spacing w:line="276" w:lineRule="auto"/>
        <w:jc w:val="both"/>
        <w:rPr>
          <w:rFonts w:ascii="Bookman Old Style" w:hAnsi="Bookman Old Style" w:cs="Arial"/>
          <w:sz w:val="24"/>
          <w:szCs w:val="24"/>
        </w:rPr>
      </w:pPr>
    </w:p>
    <w:p w:rsidR="00BF01DE" w:rsidRDefault="00BF01DE" w:rsidP="007D454F">
      <w:pPr>
        <w:pStyle w:val="Header"/>
        <w:tabs>
          <w:tab w:val="clear" w:pos="4680"/>
          <w:tab w:val="clear" w:pos="9360"/>
        </w:tabs>
        <w:spacing w:line="276" w:lineRule="auto"/>
        <w:jc w:val="both"/>
        <w:rPr>
          <w:rFonts w:ascii="Bookman Old Style" w:hAnsi="Bookman Old Style" w:cs="Arial"/>
          <w:sz w:val="24"/>
          <w:szCs w:val="24"/>
        </w:rPr>
      </w:pPr>
    </w:p>
    <w:p w:rsidR="00BF01DE" w:rsidRDefault="00BF01DE" w:rsidP="007D454F">
      <w:pPr>
        <w:pStyle w:val="Header"/>
        <w:tabs>
          <w:tab w:val="clear" w:pos="4680"/>
          <w:tab w:val="clear" w:pos="9360"/>
        </w:tabs>
        <w:spacing w:line="276" w:lineRule="auto"/>
        <w:jc w:val="both"/>
        <w:rPr>
          <w:rFonts w:ascii="Bookman Old Style" w:hAnsi="Bookman Old Style" w:cs="Arial"/>
          <w:sz w:val="24"/>
          <w:szCs w:val="24"/>
        </w:rPr>
      </w:pPr>
    </w:p>
    <w:p w:rsidR="00BF01DE" w:rsidRDefault="00BF01DE" w:rsidP="007D454F">
      <w:pPr>
        <w:pStyle w:val="Header"/>
        <w:tabs>
          <w:tab w:val="clear" w:pos="4680"/>
          <w:tab w:val="clear" w:pos="9360"/>
        </w:tabs>
        <w:spacing w:line="276" w:lineRule="auto"/>
        <w:jc w:val="both"/>
        <w:rPr>
          <w:rFonts w:ascii="Bookman Old Style" w:hAnsi="Bookman Old Style" w:cs="Arial"/>
          <w:sz w:val="24"/>
          <w:szCs w:val="24"/>
        </w:rPr>
      </w:pPr>
    </w:p>
    <w:p w:rsidR="00BF01DE" w:rsidRDefault="00BF01DE" w:rsidP="007D454F">
      <w:pPr>
        <w:pStyle w:val="Header"/>
        <w:tabs>
          <w:tab w:val="clear" w:pos="4680"/>
          <w:tab w:val="clear" w:pos="9360"/>
        </w:tabs>
        <w:spacing w:line="276" w:lineRule="auto"/>
        <w:jc w:val="both"/>
        <w:rPr>
          <w:rFonts w:ascii="Bookman Old Style" w:hAnsi="Bookman Old Style" w:cs="Arial"/>
          <w:sz w:val="24"/>
          <w:szCs w:val="24"/>
        </w:rPr>
      </w:pPr>
    </w:p>
    <w:p w:rsidR="00BF01DE" w:rsidRDefault="00BF01DE" w:rsidP="007D454F">
      <w:pPr>
        <w:pStyle w:val="Header"/>
        <w:tabs>
          <w:tab w:val="clear" w:pos="4680"/>
          <w:tab w:val="clear" w:pos="9360"/>
        </w:tabs>
        <w:spacing w:line="276" w:lineRule="auto"/>
        <w:jc w:val="both"/>
        <w:rPr>
          <w:rFonts w:ascii="Bookman Old Style" w:hAnsi="Bookman Old Style" w:cs="Arial"/>
          <w:sz w:val="24"/>
          <w:szCs w:val="24"/>
        </w:rPr>
      </w:pPr>
    </w:p>
    <w:p w:rsidR="00BF01DE" w:rsidRDefault="00BF01DE" w:rsidP="007D454F">
      <w:pPr>
        <w:pStyle w:val="Header"/>
        <w:tabs>
          <w:tab w:val="clear" w:pos="4680"/>
          <w:tab w:val="clear" w:pos="9360"/>
        </w:tabs>
        <w:spacing w:line="276" w:lineRule="auto"/>
        <w:jc w:val="both"/>
        <w:rPr>
          <w:rFonts w:ascii="Bookman Old Style" w:hAnsi="Bookman Old Style" w:cs="Arial"/>
          <w:sz w:val="24"/>
          <w:szCs w:val="24"/>
        </w:rPr>
      </w:pPr>
    </w:p>
    <w:p w:rsidR="00BF01DE" w:rsidRDefault="00BF01DE" w:rsidP="007D454F">
      <w:pPr>
        <w:pStyle w:val="Header"/>
        <w:tabs>
          <w:tab w:val="clear" w:pos="4680"/>
          <w:tab w:val="clear" w:pos="9360"/>
        </w:tabs>
        <w:spacing w:line="276" w:lineRule="auto"/>
        <w:jc w:val="both"/>
        <w:rPr>
          <w:rFonts w:ascii="Bookman Old Style" w:hAnsi="Bookman Old Style" w:cs="Arial"/>
          <w:sz w:val="24"/>
          <w:szCs w:val="24"/>
        </w:rPr>
      </w:pPr>
    </w:p>
    <w:p w:rsidR="00BF01DE" w:rsidRDefault="00BF01DE" w:rsidP="007D454F">
      <w:pPr>
        <w:pStyle w:val="Header"/>
        <w:tabs>
          <w:tab w:val="clear" w:pos="4680"/>
          <w:tab w:val="clear" w:pos="9360"/>
        </w:tabs>
        <w:spacing w:line="276" w:lineRule="auto"/>
        <w:jc w:val="both"/>
        <w:rPr>
          <w:rFonts w:ascii="Bookman Old Style" w:hAnsi="Bookman Old Style" w:cs="Arial"/>
          <w:sz w:val="24"/>
          <w:szCs w:val="24"/>
        </w:rPr>
      </w:pPr>
    </w:p>
    <w:p w:rsidR="00BF01DE" w:rsidRDefault="00BF01DE" w:rsidP="007D454F">
      <w:pPr>
        <w:pStyle w:val="Header"/>
        <w:tabs>
          <w:tab w:val="clear" w:pos="4680"/>
          <w:tab w:val="clear" w:pos="9360"/>
        </w:tabs>
        <w:spacing w:line="276" w:lineRule="auto"/>
        <w:jc w:val="both"/>
        <w:rPr>
          <w:rFonts w:ascii="Bookman Old Style" w:hAnsi="Bookman Old Style" w:cs="Arial"/>
          <w:sz w:val="24"/>
          <w:szCs w:val="24"/>
        </w:rPr>
      </w:pPr>
    </w:p>
    <w:p w:rsidR="00BF01DE" w:rsidRDefault="00BF01DE" w:rsidP="007D454F">
      <w:pPr>
        <w:pStyle w:val="Header"/>
        <w:tabs>
          <w:tab w:val="clear" w:pos="4680"/>
          <w:tab w:val="clear" w:pos="9360"/>
        </w:tabs>
        <w:spacing w:line="276" w:lineRule="auto"/>
        <w:jc w:val="both"/>
        <w:rPr>
          <w:rFonts w:ascii="Bookman Old Style" w:hAnsi="Bookman Old Style" w:cs="Arial"/>
          <w:sz w:val="24"/>
          <w:szCs w:val="24"/>
        </w:rPr>
      </w:pPr>
    </w:p>
    <w:p w:rsidR="00BF01DE" w:rsidRDefault="00BF01DE" w:rsidP="007D454F">
      <w:pPr>
        <w:pStyle w:val="Header"/>
        <w:tabs>
          <w:tab w:val="clear" w:pos="4680"/>
          <w:tab w:val="clear" w:pos="9360"/>
        </w:tabs>
        <w:spacing w:line="276" w:lineRule="auto"/>
        <w:jc w:val="both"/>
        <w:rPr>
          <w:rFonts w:ascii="Bookman Old Style" w:hAnsi="Bookman Old Style" w:cs="Arial"/>
          <w:sz w:val="24"/>
          <w:szCs w:val="24"/>
        </w:rPr>
      </w:pPr>
    </w:p>
    <w:p w:rsidR="00BF01DE" w:rsidRDefault="00BF01DE" w:rsidP="007D454F">
      <w:pPr>
        <w:pStyle w:val="Header"/>
        <w:tabs>
          <w:tab w:val="clear" w:pos="4680"/>
          <w:tab w:val="clear" w:pos="9360"/>
        </w:tabs>
        <w:spacing w:line="276" w:lineRule="auto"/>
        <w:jc w:val="both"/>
        <w:rPr>
          <w:rFonts w:ascii="Bookman Old Style" w:hAnsi="Bookman Old Style" w:cs="Arial"/>
          <w:sz w:val="24"/>
          <w:szCs w:val="24"/>
        </w:rPr>
      </w:pPr>
    </w:p>
    <w:p w:rsidR="00BF01DE" w:rsidRDefault="00BF01DE" w:rsidP="007D454F">
      <w:pPr>
        <w:pStyle w:val="Header"/>
        <w:tabs>
          <w:tab w:val="clear" w:pos="4680"/>
          <w:tab w:val="clear" w:pos="9360"/>
        </w:tabs>
        <w:spacing w:line="276" w:lineRule="auto"/>
        <w:jc w:val="both"/>
        <w:rPr>
          <w:rFonts w:ascii="Bookman Old Style" w:hAnsi="Bookman Old Style" w:cs="Arial"/>
          <w:sz w:val="24"/>
          <w:szCs w:val="24"/>
        </w:rPr>
      </w:pPr>
    </w:p>
    <w:p w:rsidR="00BF01DE" w:rsidRDefault="00BF01DE" w:rsidP="007D454F">
      <w:pPr>
        <w:pStyle w:val="Header"/>
        <w:tabs>
          <w:tab w:val="clear" w:pos="4680"/>
          <w:tab w:val="clear" w:pos="9360"/>
        </w:tabs>
        <w:spacing w:line="276" w:lineRule="auto"/>
        <w:jc w:val="both"/>
        <w:rPr>
          <w:rFonts w:ascii="Bookman Old Style" w:hAnsi="Bookman Old Style" w:cs="Arial"/>
          <w:sz w:val="24"/>
          <w:szCs w:val="24"/>
        </w:rPr>
      </w:pPr>
    </w:p>
    <w:p w:rsidR="00BF01DE" w:rsidRDefault="00BF01DE" w:rsidP="007D454F">
      <w:pPr>
        <w:pStyle w:val="Header"/>
        <w:tabs>
          <w:tab w:val="clear" w:pos="4680"/>
          <w:tab w:val="clear" w:pos="9360"/>
        </w:tabs>
        <w:spacing w:line="276" w:lineRule="auto"/>
        <w:jc w:val="both"/>
        <w:rPr>
          <w:rFonts w:ascii="Bookman Old Style" w:hAnsi="Bookman Old Style" w:cs="Arial"/>
          <w:sz w:val="24"/>
          <w:szCs w:val="24"/>
        </w:rPr>
      </w:pPr>
    </w:p>
    <w:p w:rsidR="00BF01DE" w:rsidRDefault="00BF01DE" w:rsidP="007D454F">
      <w:pPr>
        <w:pStyle w:val="Header"/>
        <w:tabs>
          <w:tab w:val="clear" w:pos="4680"/>
          <w:tab w:val="clear" w:pos="9360"/>
        </w:tabs>
        <w:spacing w:line="276" w:lineRule="auto"/>
        <w:jc w:val="both"/>
        <w:rPr>
          <w:rFonts w:ascii="Bookman Old Style" w:hAnsi="Bookman Old Style" w:cs="Arial"/>
          <w:sz w:val="24"/>
          <w:szCs w:val="24"/>
        </w:rPr>
      </w:pPr>
    </w:p>
    <w:p w:rsidR="00BF01DE" w:rsidRDefault="00BF01DE" w:rsidP="007D454F">
      <w:pPr>
        <w:pStyle w:val="Header"/>
        <w:tabs>
          <w:tab w:val="clear" w:pos="4680"/>
          <w:tab w:val="clear" w:pos="9360"/>
        </w:tabs>
        <w:spacing w:line="276" w:lineRule="auto"/>
        <w:jc w:val="both"/>
        <w:rPr>
          <w:rFonts w:ascii="Bookman Old Style" w:hAnsi="Bookman Old Style" w:cs="Arial"/>
          <w:sz w:val="24"/>
          <w:szCs w:val="24"/>
        </w:rPr>
      </w:pPr>
    </w:p>
    <w:p w:rsidR="00BF01DE" w:rsidRDefault="00BF01DE" w:rsidP="007D454F">
      <w:pPr>
        <w:pStyle w:val="Header"/>
        <w:tabs>
          <w:tab w:val="clear" w:pos="4680"/>
          <w:tab w:val="clear" w:pos="9360"/>
        </w:tabs>
        <w:spacing w:line="276" w:lineRule="auto"/>
        <w:jc w:val="both"/>
        <w:rPr>
          <w:rFonts w:ascii="Bookman Old Style" w:hAnsi="Bookman Old Style" w:cs="Arial"/>
          <w:sz w:val="24"/>
          <w:szCs w:val="24"/>
        </w:rPr>
      </w:pPr>
    </w:p>
    <w:p w:rsidR="00BF01DE" w:rsidRDefault="00BF01DE">
      <w:pPr>
        <w:rPr>
          <w:rFonts w:ascii="Bookman Old Style" w:hAnsi="Bookman Old Style" w:cs="Arial"/>
          <w:sz w:val="24"/>
          <w:szCs w:val="24"/>
        </w:rPr>
      </w:pPr>
      <w:r>
        <w:rPr>
          <w:rFonts w:ascii="Bookman Old Style" w:hAnsi="Bookman Old Style" w:cs="Arial"/>
          <w:sz w:val="24"/>
          <w:szCs w:val="24"/>
        </w:rPr>
        <w:br w:type="page"/>
      </w:r>
    </w:p>
    <w:p w:rsidR="006A17FE" w:rsidRDefault="006A17FE" w:rsidP="006A17FE">
      <w:pPr>
        <w:pStyle w:val="Header"/>
        <w:tabs>
          <w:tab w:val="clear" w:pos="4680"/>
          <w:tab w:val="clear" w:pos="9360"/>
        </w:tabs>
        <w:spacing w:line="276" w:lineRule="auto"/>
        <w:jc w:val="center"/>
        <w:rPr>
          <w:rFonts w:ascii="Bookman Old Style" w:hAnsi="Bookman Old Style" w:cs="Arial"/>
          <w:sz w:val="24"/>
          <w:szCs w:val="24"/>
        </w:rPr>
      </w:pPr>
      <w:r>
        <w:rPr>
          <w:rFonts w:ascii="Bookman Old Style" w:hAnsi="Bookman Old Style" w:cs="Arial"/>
          <w:sz w:val="24"/>
          <w:szCs w:val="24"/>
        </w:rPr>
        <w:lastRenderedPageBreak/>
        <w:t>PENJELASAN</w:t>
      </w:r>
    </w:p>
    <w:p w:rsidR="006A17FE" w:rsidRDefault="006A17FE" w:rsidP="006A17FE">
      <w:pPr>
        <w:pStyle w:val="Header"/>
        <w:tabs>
          <w:tab w:val="clear" w:pos="4680"/>
          <w:tab w:val="clear" w:pos="9360"/>
        </w:tabs>
        <w:spacing w:line="276" w:lineRule="auto"/>
        <w:jc w:val="center"/>
        <w:rPr>
          <w:rFonts w:ascii="Bookman Old Style" w:hAnsi="Bookman Old Style" w:cs="Arial"/>
          <w:sz w:val="24"/>
          <w:szCs w:val="24"/>
        </w:rPr>
      </w:pPr>
      <w:r>
        <w:rPr>
          <w:rFonts w:ascii="Bookman Old Style" w:hAnsi="Bookman Old Style" w:cs="Arial"/>
          <w:sz w:val="24"/>
          <w:szCs w:val="24"/>
        </w:rPr>
        <w:t>ATAS</w:t>
      </w:r>
    </w:p>
    <w:p w:rsidR="006A17FE" w:rsidRDefault="006A17FE" w:rsidP="006A17FE">
      <w:pPr>
        <w:pStyle w:val="Header"/>
        <w:tabs>
          <w:tab w:val="clear" w:pos="4680"/>
          <w:tab w:val="clear" w:pos="9360"/>
        </w:tabs>
        <w:spacing w:line="276" w:lineRule="auto"/>
        <w:jc w:val="center"/>
        <w:rPr>
          <w:rFonts w:ascii="Bookman Old Style" w:hAnsi="Bookman Old Style"/>
          <w:sz w:val="24"/>
          <w:szCs w:val="24"/>
        </w:rPr>
      </w:pPr>
      <w:r w:rsidRPr="006A17FE">
        <w:rPr>
          <w:rFonts w:ascii="Bookman Old Style" w:hAnsi="Bookman Old Style"/>
          <w:sz w:val="24"/>
          <w:szCs w:val="24"/>
        </w:rPr>
        <w:t xml:space="preserve">PERATURAN DAERAH KABUPATEN KARANGANYAR </w:t>
      </w:r>
    </w:p>
    <w:p w:rsidR="006A17FE" w:rsidRDefault="006A17FE" w:rsidP="006A17FE">
      <w:pPr>
        <w:pStyle w:val="Header"/>
        <w:tabs>
          <w:tab w:val="clear" w:pos="4680"/>
          <w:tab w:val="clear" w:pos="9360"/>
        </w:tabs>
        <w:spacing w:line="276" w:lineRule="auto"/>
        <w:jc w:val="center"/>
        <w:rPr>
          <w:rFonts w:ascii="Bookman Old Style" w:hAnsi="Bookman Old Style"/>
          <w:sz w:val="24"/>
          <w:szCs w:val="24"/>
        </w:rPr>
      </w:pPr>
      <w:r w:rsidRPr="006A17FE">
        <w:rPr>
          <w:rFonts w:ascii="Bookman Old Style" w:hAnsi="Bookman Old Style"/>
          <w:sz w:val="24"/>
          <w:szCs w:val="24"/>
        </w:rPr>
        <w:t xml:space="preserve">NOMOR </w:t>
      </w:r>
      <w:r w:rsidR="000D4C01">
        <w:rPr>
          <w:rFonts w:ascii="Bookman Old Style" w:hAnsi="Bookman Old Style"/>
          <w:sz w:val="24"/>
          <w:szCs w:val="24"/>
        </w:rPr>
        <w:t xml:space="preserve">       TAHUN 2021</w:t>
      </w:r>
    </w:p>
    <w:p w:rsidR="006A17FE" w:rsidRDefault="006A17FE" w:rsidP="006A17FE">
      <w:pPr>
        <w:pStyle w:val="Header"/>
        <w:tabs>
          <w:tab w:val="clear" w:pos="4680"/>
          <w:tab w:val="clear" w:pos="9360"/>
        </w:tabs>
        <w:spacing w:line="276" w:lineRule="auto"/>
        <w:jc w:val="center"/>
        <w:rPr>
          <w:rFonts w:ascii="Bookman Old Style" w:hAnsi="Bookman Old Style"/>
          <w:sz w:val="24"/>
          <w:szCs w:val="24"/>
        </w:rPr>
      </w:pPr>
      <w:r>
        <w:rPr>
          <w:rFonts w:ascii="Bookman Old Style" w:hAnsi="Bookman Old Style"/>
          <w:sz w:val="24"/>
          <w:szCs w:val="24"/>
        </w:rPr>
        <w:t>TENTANG</w:t>
      </w:r>
    </w:p>
    <w:p w:rsidR="006A17FE" w:rsidRPr="006A17FE" w:rsidRDefault="006A17FE" w:rsidP="006A17FE">
      <w:pPr>
        <w:pStyle w:val="Header"/>
        <w:tabs>
          <w:tab w:val="clear" w:pos="4680"/>
          <w:tab w:val="clear" w:pos="9360"/>
        </w:tabs>
        <w:spacing w:line="276" w:lineRule="auto"/>
        <w:jc w:val="center"/>
        <w:rPr>
          <w:rFonts w:ascii="Bookman Old Style" w:hAnsi="Bookman Old Style" w:cs="Arial"/>
          <w:sz w:val="24"/>
          <w:szCs w:val="24"/>
        </w:rPr>
      </w:pPr>
      <w:r>
        <w:rPr>
          <w:rFonts w:ascii="Bookman Old Style" w:hAnsi="Bookman Old Style"/>
          <w:sz w:val="24"/>
          <w:szCs w:val="24"/>
        </w:rPr>
        <w:t>KETERBUKAAN INFORMASI PUBLIK</w:t>
      </w:r>
    </w:p>
    <w:p w:rsidR="006A17FE" w:rsidRDefault="006A17FE" w:rsidP="006A17FE">
      <w:pPr>
        <w:pStyle w:val="Header"/>
        <w:tabs>
          <w:tab w:val="clear" w:pos="4680"/>
          <w:tab w:val="clear" w:pos="9360"/>
        </w:tabs>
        <w:spacing w:line="276" w:lineRule="auto"/>
        <w:rPr>
          <w:rFonts w:ascii="Bookman Old Style" w:hAnsi="Bookman Old Style" w:cs="Arial"/>
          <w:sz w:val="24"/>
          <w:szCs w:val="24"/>
        </w:rPr>
      </w:pPr>
    </w:p>
    <w:p w:rsidR="006A17FE" w:rsidRDefault="006A17FE" w:rsidP="002308F4">
      <w:pPr>
        <w:pStyle w:val="Header"/>
        <w:numPr>
          <w:ilvl w:val="0"/>
          <w:numId w:val="139"/>
        </w:numPr>
        <w:tabs>
          <w:tab w:val="clear" w:pos="4680"/>
          <w:tab w:val="clear" w:pos="9360"/>
        </w:tabs>
        <w:spacing w:line="276" w:lineRule="auto"/>
        <w:ind w:left="450" w:hanging="450"/>
        <w:rPr>
          <w:rFonts w:ascii="Bookman Old Style" w:hAnsi="Bookman Old Style" w:cs="Arial"/>
          <w:sz w:val="24"/>
          <w:szCs w:val="24"/>
        </w:rPr>
      </w:pPr>
      <w:r>
        <w:rPr>
          <w:rFonts w:ascii="Bookman Old Style" w:hAnsi="Bookman Old Style" w:cs="Arial"/>
          <w:sz w:val="24"/>
          <w:szCs w:val="24"/>
        </w:rPr>
        <w:t>UMUM</w:t>
      </w:r>
    </w:p>
    <w:p w:rsidR="006A17FE" w:rsidRDefault="006A17FE" w:rsidP="00167FDD">
      <w:pPr>
        <w:pStyle w:val="Header"/>
        <w:tabs>
          <w:tab w:val="clear" w:pos="4680"/>
          <w:tab w:val="clear" w:pos="9360"/>
        </w:tabs>
        <w:spacing w:before="120" w:line="360" w:lineRule="auto"/>
        <w:ind w:left="450"/>
        <w:jc w:val="both"/>
        <w:rPr>
          <w:rFonts w:ascii="Bookman Old Style" w:hAnsi="Bookman Old Style"/>
          <w:sz w:val="24"/>
          <w:szCs w:val="24"/>
        </w:rPr>
      </w:pPr>
      <w:r w:rsidRPr="006A17FE">
        <w:rPr>
          <w:rFonts w:ascii="Bookman Old Style" w:hAnsi="Bookman Old Style"/>
          <w:sz w:val="24"/>
          <w:szCs w:val="24"/>
        </w:rPr>
        <w:t xml:space="preserve">Keterbukaan Informasi Publik sangat penting sebagai landasan hukum yang berkaitan dengan (1) hak setiap Orang untuk memperoleh Informasi; (2) kewajiban Badan Publik menyediakan dan melayani permintaan Informasi secara cepat, tepat waktu, biaya ringan/proporsional, dan cara sederhana; (3) pengecualian bersifat ketat dan terbatas; (4) kewajiban Badan Publik untuk membenahi sistem dokumentasi dan pelayanan Informasi. </w:t>
      </w:r>
    </w:p>
    <w:p w:rsidR="006A17FE" w:rsidRDefault="006A17FE" w:rsidP="00167FDD">
      <w:pPr>
        <w:pStyle w:val="Header"/>
        <w:tabs>
          <w:tab w:val="clear" w:pos="4680"/>
          <w:tab w:val="clear" w:pos="9360"/>
        </w:tabs>
        <w:spacing w:line="360" w:lineRule="auto"/>
        <w:ind w:left="450"/>
        <w:jc w:val="both"/>
        <w:rPr>
          <w:rFonts w:ascii="Bookman Old Style" w:hAnsi="Bookman Old Style"/>
          <w:sz w:val="24"/>
          <w:szCs w:val="24"/>
        </w:rPr>
      </w:pPr>
      <w:proofErr w:type="gramStart"/>
      <w:r w:rsidRPr="006A17FE">
        <w:rPr>
          <w:rFonts w:ascii="Bookman Old Style" w:hAnsi="Bookman Old Style"/>
          <w:sz w:val="24"/>
          <w:szCs w:val="24"/>
        </w:rPr>
        <w:t>Setiap Badan Publik mempunyai kewajiban untuk membuka akses atas Informasi Publik yang berkaitan dengan Badan Publik tersebut untuk masyarakat luas.</w:t>
      </w:r>
      <w:proofErr w:type="gramEnd"/>
      <w:r w:rsidRPr="006A17FE">
        <w:rPr>
          <w:rFonts w:ascii="Bookman Old Style" w:hAnsi="Bookman Old Style"/>
          <w:sz w:val="24"/>
          <w:szCs w:val="24"/>
        </w:rPr>
        <w:t xml:space="preserve"> Lingkup Badan Publik dalam Peraturan Daerah ini meliputi lembaga eksekutif, legislatif, serta penyelenggara negara lainnya yang mendapatkan dana dari Anggaran Pendapatan dan Belanja Daerah (APBD)</w:t>
      </w:r>
      <w:r>
        <w:rPr>
          <w:rFonts w:ascii="Bookman Old Style" w:hAnsi="Bookman Old Style"/>
          <w:sz w:val="24"/>
          <w:szCs w:val="24"/>
        </w:rPr>
        <w:t xml:space="preserve"> maupun </w:t>
      </w:r>
      <w:r w:rsidRPr="006A17FE">
        <w:rPr>
          <w:rFonts w:ascii="Bookman Old Style" w:hAnsi="Bookman Old Style"/>
          <w:sz w:val="24"/>
          <w:szCs w:val="24"/>
        </w:rPr>
        <w:t xml:space="preserve">Anggaran Pendapatan dan Belanja </w:t>
      </w:r>
      <w:r>
        <w:rPr>
          <w:rFonts w:ascii="Bookman Old Style" w:hAnsi="Bookman Old Style"/>
          <w:sz w:val="24"/>
          <w:szCs w:val="24"/>
        </w:rPr>
        <w:t xml:space="preserve">Negara (APBN) </w:t>
      </w:r>
      <w:r w:rsidRPr="006A17FE">
        <w:rPr>
          <w:rFonts w:ascii="Bookman Old Style" w:hAnsi="Bookman Old Style"/>
          <w:sz w:val="24"/>
          <w:szCs w:val="24"/>
        </w:rPr>
        <w:t xml:space="preserve">dan mencakup pula organisasi nonpemerintah, baik yang berbadan hukum maupun yang tidak berbadan hukum, seperti lembaga swadaya masyarakat, perkumpulan, serta organisasi lainnya yang mengelola atau menggunakan dana yang sebagian atau seluruhnya bersumber dari APBD, sumbangan masyarakat, dan/atau luar negeri. Melalui mekanisme dan pelaksanaan prinsip keterbukaan, </w:t>
      </w:r>
      <w:proofErr w:type="gramStart"/>
      <w:r w:rsidRPr="006A17FE">
        <w:rPr>
          <w:rFonts w:ascii="Bookman Old Style" w:hAnsi="Bookman Old Style"/>
          <w:sz w:val="24"/>
          <w:szCs w:val="24"/>
        </w:rPr>
        <w:t>akan</w:t>
      </w:r>
      <w:proofErr w:type="gramEnd"/>
      <w:r w:rsidRPr="006A17FE">
        <w:rPr>
          <w:rFonts w:ascii="Bookman Old Style" w:hAnsi="Bookman Old Style"/>
          <w:sz w:val="24"/>
          <w:szCs w:val="24"/>
        </w:rPr>
        <w:t xml:space="preserve"> tercipta kepemerintahan yang baik dan peran serta masyarakat yang transparan dan akuntabilitas yang tinggi sebagai salah satu prasyarat untuk mewujudkan demokrasi yang hakiki.</w:t>
      </w:r>
    </w:p>
    <w:p w:rsidR="006A17FE" w:rsidRDefault="006A17FE" w:rsidP="00167FDD">
      <w:pPr>
        <w:pStyle w:val="Header"/>
        <w:tabs>
          <w:tab w:val="clear" w:pos="4680"/>
          <w:tab w:val="clear" w:pos="9360"/>
        </w:tabs>
        <w:spacing w:line="360" w:lineRule="auto"/>
        <w:ind w:left="450"/>
        <w:jc w:val="both"/>
        <w:rPr>
          <w:rFonts w:ascii="Bookman Old Style" w:hAnsi="Bookman Old Style"/>
          <w:sz w:val="24"/>
          <w:szCs w:val="24"/>
        </w:rPr>
      </w:pPr>
      <w:r w:rsidRPr="00167FDD">
        <w:rPr>
          <w:rFonts w:ascii="Bookman Old Style" w:hAnsi="Bookman Old Style"/>
          <w:sz w:val="24"/>
          <w:szCs w:val="24"/>
        </w:rPr>
        <w:t>Berdasarkan pertimbangan tersebut di atas dan dengan mendasarkan pada Undang-Undang Nomor 14 Tahun 2008 tenta</w:t>
      </w:r>
      <w:r w:rsidR="00167FDD">
        <w:rPr>
          <w:rFonts w:ascii="Bookman Old Style" w:hAnsi="Bookman Old Style"/>
          <w:sz w:val="24"/>
          <w:szCs w:val="24"/>
        </w:rPr>
        <w:t>ng Keterbukaan Informasi Publik</w:t>
      </w:r>
      <w:r w:rsidRPr="00167FDD">
        <w:rPr>
          <w:rFonts w:ascii="Bookman Old Style" w:hAnsi="Bookman Old Style"/>
          <w:sz w:val="24"/>
          <w:szCs w:val="24"/>
        </w:rPr>
        <w:t xml:space="preserve"> dan Peraturan Komisi Informasi Nomor 1 Tahun 20</w:t>
      </w:r>
      <w:r w:rsidR="00167FDD">
        <w:rPr>
          <w:rFonts w:ascii="Bookman Old Style" w:hAnsi="Bookman Old Style"/>
          <w:sz w:val="24"/>
          <w:szCs w:val="24"/>
        </w:rPr>
        <w:t>21</w:t>
      </w:r>
      <w:r w:rsidRPr="00167FDD">
        <w:rPr>
          <w:rFonts w:ascii="Bookman Old Style" w:hAnsi="Bookman Old Style"/>
          <w:sz w:val="24"/>
          <w:szCs w:val="24"/>
        </w:rPr>
        <w:t xml:space="preserve"> tentang Standar Layanan Informasi Publik, perlu membentuk Peraturan Daerah tentang </w:t>
      </w:r>
      <w:r w:rsidR="00167FDD">
        <w:rPr>
          <w:rFonts w:ascii="Bookman Old Style" w:hAnsi="Bookman Old Style"/>
          <w:sz w:val="24"/>
          <w:szCs w:val="24"/>
        </w:rPr>
        <w:t>Keterbukaan Informasi Publik di lingkungan Kabupaten Karanganyar</w:t>
      </w:r>
      <w:r w:rsidRPr="00167FDD">
        <w:rPr>
          <w:rFonts w:ascii="Bookman Old Style" w:hAnsi="Bookman Old Style"/>
          <w:sz w:val="24"/>
          <w:szCs w:val="24"/>
        </w:rPr>
        <w:t>.</w:t>
      </w:r>
      <w:r w:rsidR="00167FDD">
        <w:rPr>
          <w:rFonts w:ascii="Bookman Old Style" w:hAnsi="Bookman Old Style"/>
          <w:sz w:val="24"/>
          <w:szCs w:val="24"/>
        </w:rPr>
        <w:t xml:space="preserve"> </w:t>
      </w:r>
    </w:p>
    <w:p w:rsidR="00167FDD" w:rsidRDefault="00167FDD" w:rsidP="00167FDD">
      <w:pPr>
        <w:pStyle w:val="Header"/>
        <w:tabs>
          <w:tab w:val="clear" w:pos="4680"/>
          <w:tab w:val="clear" w:pos="9360"/>
        </w:tabs>
        <w:spacing w:line="360" w:lineRule="auto"/>
        <w:jc w:val="both"/>
        <w:rPr>
          <w:rFonts w:ascii="Bookman Old Style" w:hAnsi="Bookman Old Style" w:cs="Arial"/>
          <w:sz w:val="24"/>
          <w:szCs w:val="24"/>
        </w:rPr>
      </w:pPr>
    </w:p>
    <w:p w:rsidR="00167FDD" w:rsidRDefault="00167FDD" w:rsidP="002308F4">
      <w:pPr>
        <w:pStyle w:val="Header"/>
        <w:numPr>
          <w:ilvl w:val="0"/>
          <w:numId w:val="139"/>
        </w:numPr>
        <w:tabs>
          <w:tab w:val="clear" w:pos="4680"/>
          <w:tab w:val="clear" w:pos="9360"/>
        </w:tabs>
        <w:spacing w:line="360" w:lineRule="auto"/>
        <w:ind w:left="450" w:hanging="450"/>
        <w:jc w:val="both"/>
        <w:rPr>
          <w:rFonts w:ascii="Bookman Old Style" w:hAnsi="Bookman Old Style" w:cs="Arial"/>
          <w:sz w:val="24"/>
          <w:szCs w:val="24"/>
        </w:rPr>
      </w:pPr>
      <w:r>
        <w:rPr>
          <w:rFonts w:ascii="Bookman Old Style" w:hAnsi="Bookman Old Style" w:cs="Arial"/>
          <w:sz w:val="24"/>
          <w:szCs w:val="24"/>
        </w:rPr>
        <w:t>PASAL DEMI PASAL</w:t>
      </w:r>
    </w:p>
    <w:p w:rsidR="00167FDD" w:rsidRDefault="00167FDD" w:rsidP="00167FDD">
      <w:pPr>
        <w:pStyle w:val="Header"/>
        <w:tabs>
          <w:tab w:val="clear" w:pos="4680"/>
          <w:tab w:val="clear" w:pos="9360"/>
        </w:tabs>
        <w:spacing w:line="360" w:lineRule="auto"/>
        <w:ind w:left="450"/>
        <w:jc w:val="both"/>
        <w:rPr>
          <w:rFonts w:ascii="Bookman Old Style" w:hAnsi="Bookman Old Style" w:cs="Arial"/>
          <w:sz w:val="24"/>
          <w:szCs w:val="24"/>
        </w:rPr>
      </w:pPr>
      <w:r>
        <w:rPr>
          <w:rFonts w:ascii="Bookman Old Style" w:hAnsi="Bookman Old Style" w:cs="Arial"/>
          <w:sz w:val="24"/>
          <w:szCs w:val="24"/>
        </w:rPr>
        <w:t>Pasal 1</w:t>
      </w:r>
    </w:p>
    <w:p w:rsidR="00167FDD" w:rsidRDefault="00167FDD" w:rsidP="00167FDD">
      <w:pPr>
        <w:pStyle w:val="Header"/>
        <w:tabs>
          <w:tab w:val="clear" w:pos="4680"/>
          <w:tab w:val="clear" w:pos="9360"/>
          <w:tab w:val="left" w:pos="1170"/>
        </w:tabs>
        <w:spacing w:line="360" w:lineRule="auto"/>
        <w:ind w:left="900" w:firstLine="270"/>
        <w:jc w:val="both"/>
        <w:rPr>
          <w:rFonts w:ascii="Bookman Old Style" w:hAnsi="Bookman Old Style" w:cs="Arial"/>
          <w:sz w:val="24"/>
          <w:szCs w:val="24"/>
        </w:rPr>
      </w:pPr>
      <w:r>
        <w:rPr>
          <w:rFonts w:ascii="Bookman Old Style" w:hAnsi="Bookman Old Style" w:cs="Arial"/>
          <w:sz w:val="24"/>
          <w:szCs w:val="24"/>
        </w:rPr>
        <w:t>Cukup jelas</w:t>
      </w:r>
    </w:p>
    <w:p w:rsidR="00167FDD" w:rsidRDefault="00167FDD" w:rsidP="00167FDD">
      <w:pPr>
        <w:pStyle w:val="Header"/>
        <w:tabs>
          <w:tab w:val="clear" w:pos="4680"/>
          <w:tab w:val="clear" w:pos="9360"/>
        </w:tabs>
        <w:spacing w:line="360" w:lineRule="auto"/>
        <w:ind w:left="450"/>
        <w:jc w:val="both"/>
        <w:rPr>
          <w:rFonts w:ascii="Bookman Old Style" w:hAnsi="Bookman Old Style" w:cs="Arial"/>
          <w:sz w:val="24"/>
          <w:szCs w:val="24"/>
        </w:rPr>
      </w:pPr>
    </w:p>
    <w:p w:rsidR="00167FDD" w:rsidRDefault="00167FDD" w:rsidP="00167FDD">
      <w:pPr>
        <w:pStyle w:val="Header"/>
        <w:tabs>
          <w:tab w:val="clear" w:pos="4680"/>
          <w:tab w:val="clear" w:pos="9360"/>
        </w:tabs>
        <w:spacing w:line="360" w:lineRule="auto"/>
        <w:ind w:left="450"/>
        <w:jc w:val="both"/>
        <w:rPr>
          <w:rFonts w:ascii="Bookman Old Style" w:hAnsi="Bookman Old Style" w:cs="Arial"/>
          <w:sz w:val="24"/>
          <w:szCs w:val="24"/>
        </w:rPr>
      </w:pPr>
      <w:r>
        <w:rPr>
          <w:rFonts w:ascii="Bookman Old Style" w:hAnsi="Bookman Old Style" w:cs="Arial"/>
          <w:sz w:val="24"/>
          <w:szCs w:val="24"/>
        </w:rPr>
        <w:t>Pasal 2</w:t>
      </w:r>
    </w:p>
    <w:p w:rsidR="00167FDD" w:rsidRDefault="00167FDD" w:rsidP="00167FDD">
      <w:pPr>
        <w:pStyle w:val="Header"/>
        <w:tabs>
          <w:tab w:val="clear" w:pos="4680"/>
          <w:tab w:val="clear" w:pos="9360"/>
          <w:tab w:val="left" w:pos="1170"/>
        </w:tabs>
        <w:spacing w:line="360" w:lineRule="auto"/>
        <w:ind w:left="900" w:firstLine="270"/>
        <w:jc w:val="both"/>
        <w:rPr>
          <w:rFonts w:ascii="Bookman Old Style" w:hAnsi="Bookman Old Style" w:cs="Arial"/>
          <w:sz w:val="24"/>
          <w:szCs w:val="24"/>
        </w:rPr>
      </w:pPr>
      <w:r>
        <w:rPr>
          <w:rFonts w:ascii="Bookman Old Style" w:hAnsi="Bookman Old Style" w:cs="Arial"/>
          <w:sz w:val="24"/>
          <w:szCs w:val="24"/>
        </w:rPr>
        <w:lastRenderedPageBreak/>
        <w:t>Cukup jelas</w:t>
      </w:r>
    </w:p>
    <w:p w:rsidR="00167FDD" w:rsidRDefault="00167FDD" w:rsidP="00167FDD">
      <w:pPr>
        <w:pStyle w:val="Header"/>
        <w:tabs>
          <w:tab w:val="clear" w:pos="4680"/>
          <w:tab w:val="clear" w:pos="9360"/>
        </w:tabs>
        <w:spacing w:line="360" w:lineRule="auto"/>
        <w:ind w:left="450"/>
        <w:jc w:val="both"/>
        <w:rPr>
          <w:rFonts w:ascii="Bookman Old Style" w:hAnsi="Bookman Old Style" w:cs="Arial"/>
          <w:sz w:val="24"/>
          <w:szCs w:val="24"/>
        </w:rPr>
      </w:pPr>
      <w:r>
        <w:rPr>
          <w:rFonts w:ascii="Bookman Old Style" w:hAnsi="Bookman Old Style" w:cs="Arial"/>
          <w:sz w:val="24"/>
          <w:szCs w:val="24"/>
        </w:rPr>
        <w:t>Pasal 3</w:t>
      </w:r>
    </w:p>
    <w:p w:rsidR="00167FDD" w:rsidRDefault="00167FDD" w:rsidP="00167FDD">
      <w:pPr>
        <w:pStyle w:val="Header"/>
        <w:tabs>
          <w:tab w:val="clear" w:pos="4680"/>
          <w:tab w:val="clear" w:pos="9360"/>
          <w:tab w:val="left" w:pos="1170"/>
        </w:tabs>
        <w:spacing w:line="360" w:lineRule="auto"/>
        <w:ind w:left="900" w:firstLine="270"/>
        <w:jc w:val="both"/>
        <w:rPr>
          <w:rFonts w:ascii="Bookman Old Style" w:hAnsi="Bookman Old Style" w:cs="Arial"/>
          <w:sz w:val="24"/>
          <w:szCs w:val="24"/>
        </w:rPr>
      </w:pPr>
      <w:r>
        <w:rPr>
          <w:rFonts w:ascii="Bookman Old Style" w:hAnsi="Bookman Old Style" w:cs="Arial"/>
          <w:sz w:val="24"/>
          <w:szCs w:val="24"/>
        </w:rPr>
        <w:t>Cukup jelas</w:t>
      </w:r>
    </w:p>
    <w:p w:rsidR="00167FDD" w:rsidRDefault="00167FDD" w:rsidP="00167FDD">
      <w:pPr>
        <w:pStyle w:val="Header"/>
        <w:tabs>
          <w:tab w:val="clear" w:pos="4680"/>
          <w:tab w:val="clear" w:pos="9360"/>
        </w:tabs>
        <w:spacing w:line="360" w:lineRule="auto"/>
        <w:ind w:left="450"/>
        <w:jc w:val="both"/>
        <w:rPr>
          <w:rFonts w:ascii="Bookman Old Style" w:hAnsi="Bookman Old Style" w:cs="Arial"/>
          <w:sz w:val="24"/>
          <w:szCs w:val="24"/>
        </w:rPr>
      </w:pPr>
      <w:r>
        <w:rPr>
          <w:rFonts w:ascii="Bookman Old Style" w:hAnsi="Bookman Old Style" w:cs="Arial"/>
          <w:sz w:val="24"/>
          <w:szCs w:val="24"/>
        </w:rPr>
        <w:t>Pasal 4</w:t>
      </w:r>
    </w:p>
    <w:p w:rsidR="00167FDD" w:rsidRDefault="00167FDD" w:rsidP="00167FDD">
      <w:pPr>
        <w:pStyle w:val="Header"/>
        <w:tabs>
          <w:tab w:val="clear" w:pos="4680"/>
          <w:tab w:val="clear" w:pos="9360"/>
          <w:tab w:val="left" w:pos="1170"/>
        </w:tabs>
        <w:spacing w:line="360" w:lineRule="auto"/>
        <w:ind w:left="900" w:firstLine="270"/>
        <w:jc w:val="both"/>
        <w:rPr>
          <w:rFonts w:ascii="Bookman Old Style" w:hAnsi="Bookman Old Style" w:cs="Arial"/>
          <w:sz w:val="24"/>
          <w:szCs w:val="24"/>
        </w:rPr>
      </w:pPr>
      <w:r>
        <w:rPr>
          <w:rFonts w:ascii="Bookman Old Style" w:hAnsi="Bookman Old Style" w:cs="Arial"/>
          <w:sz w:val="24"/>
          <w:szCs w:val="24"/>
        </w:rPr>
        <w:t>Cukup jelas</w:t>
      </w:r>
    </w:p>
    <w:p w:rsidR="00167FDD" w:rsidRDefault="00167FDD" w:rsidP="00167FDD">
      <w:pPr>
        <w:pStyle w:val="Header"/>
        <w:tabs>
          <w:tab w:val="clear" w:pos="4680"/>
          <w:tab w:val="clear" w:pos="9360"/>
        </w:tabs>
        <w:spacing w:line="360" w:lineRule="auto"/>
        <w:ind w:left="450"/>
        <w:jc w:val="both"/>
        <w:rPr>
          <w:rFonts w:ascii="Bookman Old Style" w:hAnsi="Bookman Old Style" w:cs="Arial"/>
          <w:sz w:val="24"/>
          <w:szCs w:val="24"/>
        </w:rPr>
      </w:pPr>
      <w:r>
        <w:rPr>
          <w:rFonts w:ascii="Bookman Old Style" w:hAnsi="Bookman Old Style" w:cs="Arial"/>
          <w:sz w:val="24"/>
          <w:szCs w:val="24"/>
        </w:rPr>
        <w:t>Pasal 5</w:t>
      </w:r>
    </w:p>
    <w:p w:rsidR="00167FDD" w:rsidRDefault="00167FDD" w:rsidP="00167FDD">
      <w:pPr>
        <w:pStyle w:val="Header"/>
        <w:tabs>
          <w:tab w:val="clear" w:pos="4680"/>
          <w:tab w:val="clear" w:pos="9360"/>
          <w:tab w:val="left" w:pos="1170"/>
        </w:tabs>
        <w:spacing w:line="360" w:lineRule="auto"/>
        <w:ind w:left="900" w:firstLine="270"/>
        <w:jc w:val="both"/>
        <w:rPr>
          <w:rFonts w:ascii="Bookman Old Style" w:hAnsi="Bookman Old Style" w:cs="Arial"/>
          <w:sz w:val="24"/>
          <w:szCs w:val="24"/>
        </w:rPr>
      </w:pPr>
      <w:r>
        <w:rPr>
          <w:rFonts w:ascii="Bookman Old Style" w:hAnsi="Bookman Old Style" w:cs="Arial"/>
          <w:sz w:val="24"/>
          <w:szCs w:val="24"/>
        </w:rPr>
        <w:t>Cukup jelas</w:t>
      </w:r>
    </w:p>
    <w:p w:rsidR="00167FDD" w:rsidRDefault="00167FDD" w:rsidP="00167FDD">
      <w:pPr>
        <w:pStyle w:val="Header"/>
        <w:tabs>
          <w:tab w:val="clear" w:pos="4680"/>
          <w:tab w:val="clear" w:pos="9360"/>
        </w:tabs>
        <w:spacing w:line="360" w:lineRule="auto"/>
        <w:ind w:left="450"/>
        <w:jc w:val="both"/>
        <w:rPr>
          <w:rFonts w:ascii="Bookman Old Style" w:hAnsi="Bookman Old Style" w:cs="Arial"/>
          <w:sz w:val="24"/>
          <w:szCs w:val="24"/>
        </w:rPr>
      </w:pPr>
      <w:r>
        <w:rPr>
          <w:rFonts w:ascii="Bookman Old Style" w:hAnsi="Bookman Old Style" w:cs="Arial"/>
          <w:sz w:val="24"/>
          <w:szCs w:val="24"/>
        </w:rPr>
        <w:t>Pasal 6</w:t>
      </w:r>
    </w:p>
    <w:p w:rsidR="00167FDD" w:rsidRDefault="00167FDD" w:rsidP="00167FDD">
      <w:pPr>
        <w:pStyle w:val="Header"/>
        <w:tabs>
          <w:tab w:val="clear" w:pos="4680"/>
          <w:tab w:val="clear" w:pos="9360"/>
          <w:tab w:val="left" w:pos="1170"/>
        </w:tabs>
        <w:spacing w:line="360" w:lineRule="auto"/>
        <w:ind w:left="900" w:firstLine="270"/>
        <w:jc w:val="both"/>
        <w:rPr>
          <w:rFonts w:ascii="Bookman Old Style" w:hAnsi="Bookman Old Style" w:cs="Arial"/>
          <w:sz w:val="24"/>
          <w:szCs w:val="24"/>
        </w:rPr>
      </w:pPr>
      <w:r>
        <w:rPr>
          <w:rFonts w:ascii="Bookman Old Style" w:hAnsi="Bookman Old Style" w:cs="Arial"/>
          <w:sz w:val="24"/>
          <w:szCs w:val="24"/>
        </w:rPr>
        <w:t>Cukup jelas</w:t>
      </w:r>
    </w:p>
    <w:p w:rsidR="00167FDD" w:rsidRDefault="00167FDD" w:rsidP="00167FDD">
      <w:pPr>
        <w:pStyle w:val="Header"/>
        <w:tabs>
          <w:tab w:val="clear" w:pos="4680"/>
          <w:tab w:val="clear" w:pos="9360"/>
        </w:tabs>
        <w:spacing w:line="360" w:lineRule="auto"/>
        <w:ind w:left="450"/>
        <w:jc w:val="both"/>
        <w:rPr>
          <w:rFonts w:ascii="Bookman Old Style" w:hAnsi="Bookman Old Style" w:cs="Arial"/>
          <w:sz w:val="24"/>
          <w:szCs w:val="24"/>
        </w:rPr>
      </w:pPr>
      <w:r>
        <w:rPr>
          <w:rFonts w:ascii="Bookman Old Style" w:hAnsi="Bookman Old Style" w:cs="Arial"/>
          <w:sz w:val="24"/>
          <w:szCs w:val="24"/>
        </w:rPr>
        <w:t>Pasal 7</w:t>
      </w:r>
    </w:p>
    <w:p w:rsidR="00167FDD" w:rsidRDefault="00C739C5" w:rsidP="00167FDD">
      <w:pPr>
        <w:pStyle w:val="Header"/>
        <w:tabs>
          <w:tab w:val="clear" w:pos="4680"/>
          <w:tab w:val="clear" w:pos="9360"/>
          <w:tab w:val="left" w:pos="1170"/>
        </w:tabs>
        <w:spacing w:line="360" w:lineRule="auto"/>
        <w:ind w:left="900" w:firstLine="270"/>
        <w:jc w:val="both"/>
        <w:rPr>
          <w:rFonts w:ascii="Bookman Old Style" w:hAnsi="Bookman Old Style" w:cs="Arial"/>
          <w:sz w:val="24"/>
          <w:szCs w:val="24"/>
        </w:rPr>
      </w:pPr>
      <w:r>
        <w:rPr>
          <w:rFonts w:ascii="Bookman Old Style" w:hAnsi="Bookman Old Style" w:cs="Arial"/>
          <w:sz w:val="24"/>
          <w:szCs w:val="24"/>
        </w:rPr>
        <w:t>Ayat 1</w:t>
      </w:r>
    </w:p>
    <w:p w:rsidR="00C739C5" w:rsidRDefault="00C739C5" w:rsidP="00C739C5">
      <w:pPr>
        <w:pStyle w:val="Header"/>
        <w:tabs>
          <w:tab w:val="clear" w:pos="4680"/>
          <w:tab w:val="clear" w:pos="9360"/>
          <w:tab w:val="left" w:pos="1170"/>
        </w:tabs>
        <w:spacing w:line="360" w:lineRule="auto"/>
        <w:ind w:left="900" w:firstLine="900"/>
        <w:jc w:val="both"/>
        <w:rPr>
          <w:rFonts w:ascii="Bookman Old Style" w:hAnsi="Bookman Old Style" w:cs="Arial"/>
          <w:sz w:val="24"/>
          <w:szCs w:val="24"/>
        </w:rPr>
      </w:pPr>
      <w:r>
        <w:rPr>
          <w:rFonts w:ascii="Bookman Old Style" w:hAnsi="Bookman Old Style" w:cs="Arial"/>
          <w:sz w:val="24"/>
          <w:szCs w:val="24"/>
        </w:rPr>
        <w:t xml:space="preserve">Cukup jelas </w:t>
      </w:r>
    </w:p>
    <w:p w:rsidR="00C739C5" w:rsidRDefault="00C739C5" w:rsidP="00C739C5">
      <w:pPr>
        <w:pStyle w:val="Header"/>
        <w:tabs>
          <w:tab w:val="clear" w:pos="4680"/>
          <w:tab w:val="clear" w:pos="9360"/>
          <w:tab w:val="left" w:pos="1170"/>
        </w:tabs>
        <w:spacing w:line="360" w:lineRule="auto"/>
        <w:ind w:left="900" w:firstLine="270"/>
        <w:jc w:val="both"/>
        <w:rPr>
          <w:rFonts w:ascii="Bookman Old Style" w:hAnsi="Bookman Old Style" w:cs="Arial"/>
          <w:sz w:val="24"/>
          <w:szCs w:val="24"/>
        </w:rPr>
      </w:pPr>
      <w:r>
        <w:rPr>
          <w:rFonts w:ascii="Bookman Old Style" w:hAnsi="Bookman Old Style" w:cs="Arial"/>
          <w:sz w:val="24"/>
          <w:szCs w:val="24"/>
        </w:rPr>
        <w:t>Ayat 2</w:t>
      </w:r>
    </w:p>
    <w:p w:rsidR="00C739C5" w:rsidRPr="00C739C5" w:rsidRDefault="00C739C5" w:rsidP="00C739C5">
      <w:pPr>
        <w:pStyle w:val="Header"/>
        <w:tabs>
          <w:tab w:val="clear" w:pos="4680"/>
          <w:tab w:val="clear" w:pos="9360"/>
          <w:tab w:val="left" w:pos="1170"/>
        </w:tabs>
        <w:spacing w:line="360" w:lineRule="auto"/>
        <w:ind w:left="1800"/>
        <w:jc w:val="both"/>
        <w:rPr>
          <w:rFonts w:ascii="Bookman Old Style" w:hAnsi="Bookman Old Style" w:cs="Arial"/>
          <w:sz w:val="24"/>
          <w:szCs w:val="24"/>
        </w:rPr>
      </w:pPr>
      <w:proofErr w:type="gramStart"/>
      <w:r w:rsidRPr="00C739C5">
        <w:rPr>
          <w:rFonts w:ascii="Bookman Old Style" w:hAnsi="Bookman Old Style"/>
          <w:sz w:val="24"/>
          <w:szCs w:val="24"/>
        </w:rPr>
        <w:t>Yang dimaksud “Bantuan Kedinasan” adalah kerjasama antar Badan Publik guna kelancaran penyelenggaraan pemerintahan dan pelayanan publik.</w:t>
      </w:r>
      <w:proofErr w:type="gramEnd"/>
    </w:p>
    <w:p w:rsidR="00A869CC" w:rsidRDefault="00A869CC" w:rsidP="00A869CC">
      <w:pPr>
        <w:pStyle w:val="Header"/>
        <w:tabs>
          <w:tab w:val="clear" w:pos="4680"/>
          <w:tab w:val="clear" w:pos="9360"/>
        </w:tabs>
        <w:spacing w:line="360" w:lineRule="auto"/>
        <w:ind w:left="450"/>
        <w:jc w:val="both"/>
        <w:rPr>
          <w:rFonts w:ascii="Bookman Old Style" w:hAnsi="Bookman Old Style" w:cs="Arial"/>
          <w:sz w:val="24"/>
          <w:szCs w:val="24"/>
        </w:rPr>
      </w:pPr>
      <w:r>
        <w:rPr>
          <w:rFonts w:ascii="Bookman Old Style" w:hAnsi="Bookman Old Style" w:cs="Arial"/>
          <w:sz w:val="24"/>
          <w:szCs w:val="24"/>
        </w:rPr>
        <w:t>Pasal 8</w:t>
      </w:r>
    </w:p>
    <w:p w:rsidR="00105DCA" w:rsidRDefault="00105DCA" w:rsidP="005370A3">
      <w:pPr>
        <w:pStyle w:val="Header"/>
        <w:tabs>
          <w:tab w:val="clear" w:pos="4680"/>
          <w:tab w:val="clear" w:pos="9360"/>
          <w:tab w:val="left" w:pos="1170"/>
        </w:tabs>
        <w:spacing w:line="360" w:lineRule="auto"/>
        <w:ind w:left="900" w:firstLine="270"/>
        <w:jc w:val="both"/>
        <w:rPr>
          <w:rFonts w:ascii="Bookman Old Style" w:hAnsi="Bookman Old Style" w:cs="Arial"/>
          <w:sz w:val="24"/>
          <w:szCs w:val="24"/>
        </w:rPr>
      </w:pPr>
      <w:r>
        <w:rPr>
          <w:rFonts w:ascii="Bookman Old Style" w:hAnsi="Bookman Old Style" w:cs="Arial"/>
          <w:sz w:val="24"/>
          <w:szCs w:val="24"/>
        </w:rPr>
        <w:t xml:space="preserve">Cukup jelas </w:t>
      </w:r>
    </w:p>
    <w:p w:rsidR="00A869CC" w:rsidRDefault="00A869CC" w:rsidP="00A869CC">
      <w:pPr>
        <w:pStyle w:val="Header"/>
        <w:tabs>
          <w:tab w:val="clear" w:pos="4680"/>
          <w:tab w:val="clear" w:pos="9360"/>
        </w:tabs>
        <w:spacing w:line="360" w:lineRule="auto"/>
        <w:ind w:left="450"/>
        <w:jc w:val="both"/>
        <w:rPr>
          <w:rFonts w:ascii="Bookman Old Style" w:hAnsi="Bookman Old Style" w:cs="Arial"/>
          <w:sz w:val="24"/>
          <w:szCs w:val="24"/>
        </w:rPr>
      </w:pPr>
      <w:r>
        <w:rPr>
          <w:rFonts w:ascii="Bookman Old Style" w:hAnsi="Bookman Old Style" w:cs="Arial"/>
          <w:sz w:val="24"/>
          <w:szCs w:val="24"/>
        </w:rPr>
        <w:t>Pasal 9</w:t>
      </w:r>
    </w:p>
    <w:p w:rsidR="00A869CC" w:rsidRDefault="00A869CC" w:rsidP="00A869CC">
      <w:pPr>
        <w:pStyle w:val="Header"/>
        <w:tabs>
          <w:tab w:val="clear" w:pos="4680"/>
          <w:tab w:val="clear" w:pos="9360"/>
          <w:tab w:val="left" w:pos="1170"/>
        </w:tabs>
        <w:spacing w:line="360" w:lineRule="auto"/>
        <w:ind w:left="900" w:firstLine="270"/>
        <w:jc w:val="both"/>
        <w:rPr>
          <w:rFonts w:ascii="Bookman Old Style" w:hAnsi="Bookman Old Style" w:cs="Arial"/>
          <w:sz w:val="24"/>
          <w:szCs w:val="24"/>
        </w:rPr>
      </w:pPr>
      <w:r>
        <w:rPr>
          <w:rFonts w:ascii="Bookman Old Style" w:hAnsi="Bookman Old Style" w:cs="Arial"/>
          <w:sz w:val="24"/>
          <w:szCs w:val="24"/>
        </w:rPr>
        <w:t>Ayat 1</w:t>
      </w:r>
    </w:p>
    <w:p w:rsidR="00A869CC" w:rsidRDefault="00A869CC" w:rsidP="00A869CC">
      <w:pPr>
        <w:pStyle w:val="Header"/>
        <w:tabs>
          <w:tab w:val="clear" w:pos="4680"/>
          <w:tab w:val="clear" w:pos="9360"/>
          <w:tab w:val="left" w:pos="1170"/>
        </w:tabs>
        <w:spacing w:line="360" w:lineRule="auto"/>
        <w:ind w:left="900" w:firstLine="900"/>
        <w:jc w:val="both"/>
        <w:rPr>
          <w:rFonts w:ascii="Bookman Old Style" w:hAnsi="Bookman Old Style" w:cs="Arial"/>
          <w:sz w:val="24"/>
          <w:szCs w:val="24"/>
        </w:rPr>
      </w:pPr>
      <w:r>
        <w:rPr>
          <w:rFonts w:ascii="Bookman Old Style" w:hAnsi="Bookman Old Style" w:cs="Arial"/>
          <w:sz w:val="24"/>
          <w:szCs w:val="24"/>
        </w:rPr>
        <w:t xml:space="preserve">Cukup jelas </w:t>
      </w:r>
    </w:p>
    <w:p w:rsidR="00A869CC" w:rsidRDefault="00A869CC" w:rsidP="00A869CC">
      <w:pPr>
        <w:pStyle w:val="Header"/>
        <w:tabs>
          <w:tab w:val="clear" w:pos="4680"/>
          <w:tab w:val="clear" w:pos="9360"/>
          <w:tab w:val="left" w:pos="1170"/>
        </w:tabs>
        <w:spacing w:line="360" w:lineRule="auto"/>
        <w:ind w:left="900" w:firstLine="270"/>
        <w:jc w:val="both"/>
        <w:rPr>
          <w:rFonts w:ascii="Bookman Old Style" w:hAnsi="Bookman Old Style" w:cs="Arial"/>
          <w:sz w:val="24"/>
          <w:szCs w:val="24"/>
        </w:rPr>
      </w:pPr>
      <w:r>
        <w:rPr>
          <w:rFonts w:ascii="Bookman Old Style" w:hAnsi="Bookman Old Style" w:cs="Arial"/>
          <w:sz w:val="24"/>
          <w:szCs w:val="24"/>
        </w:rPr>
        <w:t>Ayat 2</w:t>
      </w:r>
    </w:p>
    <w:p w:rsidR="00A869CC" w:rsidRDefault="00A869CC" w:rsidP="00A869CC">
      <w:pPr>
        <w:pStyle w:val="Header"/>
        <w:tabs>
          <w:tab w:val="clear" w:pos="4680"/>
          <w:tab w:val="clear" w:pos="9360"/>
          <w:tab w:val="left" w:pos="1170"/>
        </w:tabs>
        <w:spacing w:line="360" w:lineRule="auto"/>
        <w:ind w:left="900" w:firstLine="900"/>
        <w:jc w:val="both"/>
        <w:rPr>
          <w:rFonts w:ascii="Bookman Old Style" w:hAnsi="Bookman Old Style" w:cs="Arial"/>
          <w:sz w:val="24"/>
          <w:szCs w:val="24"/>
        </w:rPr>
      </w:pPr>
      <w:r>
        <w:rPr>
          <w:rFonts w:ascii="Bookman Old Style" w:hAnsi="Bookman Old Style" w:cs="Arial"/>
          <w:sz w:val="24"/>
          <w:szCs w:val="24"/>
        </w:rPr>
        <w:t xml:space="preserve">Cukup jelas </w:t>
      </w:r>
    </w:p>
    <w:p w:rsidR="00A869CC" w:rsidRDefault="00A869CC" w:rsidP="00A869CC">
      <w:pPr>
        <w:pStyle w:val="Header"/>
        <w:tabs>
          <w:tab w:val="clear" w:pos="4680"/>
          <w:tab w:val="clear" w:pos="9360"/>
          <w:tab w:val="left" w:pos="1170"/>
        </w:tabs>
        <w:spacing w:line="360" w:lineRule="auto"/>
        <w:ind w:left="900" w:firstLine="270"/>
        <w:jc w:val="both"/>
        <w:rPr>
          <w:rFonts w:ascii="Bookman Old Style" w:hAnsi="Bookman Old Style" w:cs="Arial"/>
          <w:sz w:val="24"/>
          <w:szCs w:val="24"/>
        </w:rPr>
      </w:pPr>
      <w:r>
        <w:rPr>
          <w:rFonts w:ascii="Bookman Old Style" w:hAnsi="Bookman Old Style" w:cs="Arial"/>
          <w:sz w:val="24"/>
          <w:szCs w:val="24"/>
        </w:rPr>
        <w:t>Ayat 3</w:t>
      </w:r>
    </w:p>
    <w:p w:rsidR="008337F9" w:rsidRDefault="00A869CC" w:rsidP="008337F9">
      <w:pPr>
        <w:pStyle w:val="Header"/>
        <w:tabs>
          <w:tab w:val="clear" w:pos="4680"/>
          <w:tab w:val="clear" w:pos="9360"/>
          <w:tab w:val="left" w:pos="1170"/>
        </w:tabs>
        <w:spacing w:line="360" w:lineRule="auto"/>
        <w:ind w:left="1800"/>
        <w:jc w:val="both"/>
        <w:rPr>
          <w:rFonts w:ascii="Bookman Old Style" w:hAnsi="Bookman Old Style"/>
          <w:sz w:val="24"/>
          <w:szCs w:val="24"/>
        </w:rPr>
      </w:pPr>
      <w:r w:rsidRPr="008337F9">
        <w:rPr>
          <w:rFonts w:ascii="Bookman Old Style" w:hAnsi="Bookman Old Style"/>
          <w:sz w:val="24"/>
          <w:szCs w:val="24"/>
        </w:rPr>
        <w:t xml:space="preserve">Yang dimaksud dengan “yang sebagian atau seluruh dananya bersumber dari Anggaran Pendapatan dan Belanja Negara dan/atau Anggaran Pendapatan dan Belanja Daerah” adalah termasuk yang mengelola keuangan negara meliputi: </w:t>
      </w:r>
    </w:p>
    <w:p w:rsidR="008337F9" w:rsidRPr="008337F9" w:rsidRDefault="00A869CC" w:rsidP="002308F4">
      <w:pPr>
        <w:pStyle w:val="Header"/>
        <w:numPr>
          <w:ilvl w:val="0"/>
          <w:numId w:val="140"/>
        </w:numPr>
        <w:tabs>
          <w:tab w:val="clear" w:pos="4680"/>
          <w:tab w:val="clear" w:pos="9360"/>
          <w:tab w:val="left" w:pos="1170"/>
        </w:tabs>
        <w:spacing w:line="360" w:lineRule="auto"/>
        <w:jc w:val="both"/>
        <w:rPr>
          <w:rFonts w:ascii="Bookman Old Style" w:hAnsi="Bookman Old Style" w:cs="Arial"/>
          <w:sz w:val="24"/>
          <w:szCs w:val="24"/>
        </w:rPr>
      </w:pPr>
      <w:r w:rsidRPr="008337F9">
        <w:rPr>
          <w:rFonts w:ascii="Bookman Old Style" w:hAnsi="Bookman Old Style"/>
          <w:sz w:val="24"/>
          <w:szCs w:val="24"/>
        </w:rPr>
        <w:t xml:space="preserve">hak negara untuk memungut pajak, mengeluarkan dan mengedarkan uang, dan melakukan pinjaman; </w:t>
      </w:r>
    </w:p>
    <w:p w:rsidR="008337F9" w:rsidRPr="008337F9" w:rsidRDefault="00A869CC" w:rsidP="002308F4">
      <w:pPr>
        <w:pStyle w:val="Header"/>
        <w:numPr>
          <w:ilvl w:val="0"/>
          <w:numId w:val="140"/>
        </w:numPr>
        <w:tabs>
          <w:tab w:val="clear" w:pos="4680"/>
          <w:tab w:val="clear" w:pos="9360"/>
          <w:tab w:val="left" w:pos="1170"/>
        </w:tabs>
        <w:spacing w:line="360" w:lineRule="auto"/>
        <w:jc w:val="both"/>
        <w:rPr>
          <w:rFonts w:ascii="Bookman Old Style" w:hAnsi="Bookman Old Style" w:cs="Arial"/>
          <w:sz w:val="24"/>
          <w:szCs w:val="24"/>
        </w:rPr>
      </w:pPr>
      <w:r w:rsidRPr="008337F9">
        <w:rPr>
          <w:rFonts w:ascii="Bookman Old Style" w:hAnsi="Bookman Old Style"/>
          <w:sz w:val="24"/>
          <w:szCs w:val="24"/>
        </w:rPr>
        <w:t xml:space="preserve">kewajiban negara untuk menyelenggarakan tugas layanan umum pemerintahan negara dan membayar tagihan pihak ketiga; </w:t>
      </w:r>
    </w:p>
    <w:p w:rsidR="008337F9" w:rsidRPr="008337F9" w:rsidRDefault="00A869CC" w:rsidP="002308F4">
      <w:pPr>
        <w:pStyle w:val="Header"/>
        <w:numPr>
          <w:ilvl w:val="0"/>
          <w:numId w:val="140"/>
        </w:numPr>
        <w:tabs>
          <w:tab w:val="clear" w:pos="4680"/>
          <w:tab w:val="clear" w:pos="9360"/>
          <w:tab w:val="left" w:pos="1170"/>
        </w:tabs>
        <w:spacing w:line="360" w:lineRule="auto"/>
        <w:jc w:val="both"/>
        <w:rPr>
          <w:rFonts w:ascii="Bookman Old Style" w:hAnsi="Bookman Old Style" w:cs="Arial"/>
          <w:sz w:val="24"/>
          <w:szCs w:val="24"/>
        </w:rPr>
      </w:pPr>
      <w:r w:rsidRPr="008337F9">
        <w:rPr>
          <w:rFonts w:ascii="Bookman Old Style" w:hAnsi="Bookman Old Style"/>
          <w:sz w:val="24"/>
          <w:szCs w:val="24"/>
        </w:rPr>
        <w:t xml:space="preserve">Penerimaan Negara; </w:t>
      </w:r>
    </w:p>
    <w:p w:rsidR="008337F9" w:rsidRPr="008337F9" w:rsidRDefault="00A869CC" w:rsidP="002308F4">
      <w:pPr>
        <w:pStyle w:val="Header"/>
        <w:numPr>
          <w:ilvl w:val="0"/>
          <w:numId w:val="140"/>
        </w:numPr>
        <w:tabs>
          <w:tab w:val="clear" w:pos="4680"/>
          <w:tab w:val="clear" w:pos="9360"/>
          <w:tab w:val="left" w:pos="1170"/>
        </w:tabs>
        <w:spacing w:line="360" w:lineRule="auto"/>
        <w:jc w:val="both"/>
        <w:rPr>
          <w:rFonts w:ascii="Bookman Old Style" w:hAnsi="Bookman Old Style" w:cs="Arial"/>
          <w:sz w:val="24"/>
          <w:szCs w:val="24"/>
        </w:rPr>
      </w:pPr>
      <w:r w:rsidRPr="008337F9">
        <w:rPr>
          <w:rFonts w:ascii="Bookman Old Style" w:hAnsi="Bookman Old Style"/>
          <w:sz w:val="24"/>
          <w:szCs w:val="24"/>
        </w:rPr>
        <w:t xml:space="preserve">Pengeluaran Negara; </w:t>
      </w:r>
    </w:p>
    <w:p w:rsidR="008337F9" w:rsidRPr="008337F9" w:rsidRDefault="00A869CC" w:rsidP="002308F4">
      <w:pPr>
        <w:pStyle w:val="Header"/>
        <w:numPr>
          <w:ilvl w:val="0"/>
          <w:numId w:val="140"/>
        </w:numPr>
        <w:tabs>
          <w:tab w:val="clear" w:pos="4680"/>
          <w:tab w:val="clear" w:pos="9360"/>
          <w:tab w:val="left" w:pos="1170"/>
        </w:tabs>
        <w:spacing w:line="360" w:lineRule="auto"/>
        <w:jc w:val="both"/>
        <w:rPr>
          <w:rFonts w:ascii="Bookman Old Style" w:hAnsi="Bookman Old Style" w:cs="Arial"/>
          <w:sz w:val="24"/>
          <w:szCs w:val="24"/>
        </w:rPr>
      </w:pPr>
      <w:r w:rsidRPr="008337F9">
        <w:rPr>
          <w:rFonts w:ascii="Bookman Old Style" w:hAnsi="Bookman Old Style"/>
          <w:sz w:val="24"/>
          <w:szCs w:val="24"/>
        </w:rPr>
        <w:t xml:space="preserve">Penerimaan Daerah; </w:t>
      </w:r>
    </w:p>
    <w:p w:rsidR="00AD54B5" w:rsidRPr="00AD54B5" w:rsidRDefault="00A869CC" w:rsidP="002308F4">
      <w:pPr>
        <w:pStyle w:val="Header"/>
        <w:numPr>
          <w:ilvl w:val="0"/>
          <w:numId w:val="140"/>
        </w:numPr>
        <w:tabs>
          <w:tab w:val="clear" w:pos="4680"/>
          <w:tab w:val="clear" w:pos="9360"/>
          <w:tab w:val="left" w:pos="1170"/>
        </w:tabs>
        <w:spacing w:line="360" w:lineRule="auto"/>
        <w:jc w:val="both"/>
        <w:rPr>
          <w:rFonts w:ascii="Bookman Old Style" w:hAnsi="Bookman Old Style" w:cs="Arial"/>
          <w:sz w:val="24"/>
          <w:szCs w:val="24"/>
        </w:rPr>
      </w:pPr>
      <w:r w:rsidRPr="008337F9">
        <w:rPr>
          <w:rFonts w:ascii="Bookman Old Style" w:hAnsi="Bookman Old Style"/>
          <w:sz w:val="24"/>
          <w:szCs w:val="24"/>
        </w:rPr>
        <w:t xml:space="preserve">Pengeluaran Daerah; </w:t>
      </w:r>
    </w:p>
    <w:p w:rsidR="00AD54B5" w:rsidRPr="00AD54B5" w:rsidRDefault="00A869CC" w:rsidP="002308F4">
      <w:pPr>
        <w:pStyle w:val="Header"/>
        <w:numPr>
          <w:ilvl w:val="0"/>
          <w:numId w:val="140"/>
        </w:numPr>
        <w:tabs>
          <w:tab w:val="clear" w:pos="4680"/>
          <w:tab w:val="clear" w:pos="9360"/>
          <w:tab w:val="left" w:pos="1170"/>
        </w:tabs>
        <w:spacing w:line="360" w:lineRule="auto"/>
        <w:jc w:val="both"/>
        <w:rPr>
          <w:rFonts w:ascii="Bookman Old Style" w:hAnsi="Bookman Old Style" w:cs="Arial"/>
          <w:sz w:val="24"/>
          <w:szCs w:val="24"/>
        </w:rPr>
      </w:pPr>
      <w:r w:rsidRPr="008337F9">
        <w:rPr>
          <w:rFonts w:ascii="Bookman Old Style" w:hAnsi="Bookman Old Style"/>
          <w:sz w:val="24"/>
          <w:szCs w:val="24"/>
        </w:rPr>
        <w:t xml:space="preserve">kekayaan negara/kekayaan daerah yang dikelola sendiri atau oleh pihak lain berupa uang, surat berharga, piutang, </w:t>
      </w:r>
      <w:r w:rsidRPr="008337F9">
        <w:rPr>
          <w:rFonts w:ascii="Bookman Old Style" w:hAnsi="Bookman Old Style"/>
          <w:sz w:val="24"/>
          <w:szCs w:val="24"/>
        </w:rPr>
        <w:lastRenderedPageBreak/>
        <w:t xml:space="preserve">barang, serta hak-hak lain yang dapat dinilai dengan uang, termasuk kekayaan yang dipisahkan pada perusahaan negara/ perusahaan daerah; </w:t>
      </w:r>
    </w:p>
    <w:p w:rsidR="00AD54B5" w:rsidRPr="00AD54B5" w:rsidRDefault="00A869CC" w:rsidP="002308F4">
      <w:pPr>
        <w:pStyle w:val="Header"/>
        <w:numPr>
          <w:ilvl w:val="0"/>
          <w:numId w:val="140"/>
        </w:numPr>
        <w:tabs>
          <w:tab w:val="clear" w:pos="4680"/>
          <w:tab w:val="clear" w:pos="9360"/>
          <w:tab w:val="left" w:pos="1170"/>
        </w:tabs>
        <w:spacing w:line="360" w:lineRule="auto"/>
        <w:jc w:val="both"/>
        <w:rPr>
          <w:rFonts w:ascii="Bookman Old Style" w:hAnsi="Bookman Old Style" w:cs="Arial"/>
          <w:sz w:val="24"/>
          <w:szCs w:val="24"/>
        </w:rPr>
      </w:pPr>
      <w:r w:rsidRPr="008337F9">
        <w:rPr>
          <w:rFonts w:ascii="Bookman Old Style" w:hAnsi="Bookman Old Style"/>
          <w:sz w:val="24"/>
          <w:szCs w:val="24"/>
        </w:rPr>
        <w:t xml:space="preserve">kekayaan pihak lain yang dikuasai oleh pemerintah dalam rangka penyelenggaraan tugas pemerintahan dan/atau kepentingan umum; </w:t>
      </w:r>
    </w:p>
    <w:p w:rsidR="00167FDD" w:rsidRPr="00911BF2" w:rsidRDefault="00A869CC" w:rsidP="002308F4">
      <w:pPr>
        <w:pStyle w:val="Header"/>
        <w:numPr>
          <w:ilvl w:val="0"/>
          <w:numId w:val="140"/>
        </w:numPr>
        <w:tabs>
          <w:tab w:val="clear" w:pos="4680"/>
          <w:tab w:val="clear" w:pos="9360"/>
          <w:tab w:val="left" w:pos="1170"/>
        </w:tabs>
        <w:spacing w:line="360" w:lineRule="auto"/>
        <w:jc w:val="both"/>
        <w:rPr>
          <w:rFonts w:ascii="Bookman Old Style" w:hAnsi="Bookman Old Style" w:cs="Arial"/>
          <w:sz w:val="24"/>
          <w:szCs w:val="24"/>
        </w:rPr>
      </w:pPr>
      <w:proofErr w:type="gramStart"/>
      <w:r w:rsidRPr="008337F9">
        <w:rPr>
          <w:rFonts w:ascii="Bookman Old Style" w:hAnsi="Bookman Old Style"/>
          <w:sz w:val="24"/>
          <w:szCs w:val="24"/>
        </w:rPr>
        <w:t>kekayaan</w:t>
      </w:r>
      <w:proofErr w:type="gramEnd"/>
      <w:r w:rsidRPr="008337F9">
        <w:rPr>
          <w:rFonts w:ascii="Bookman Old Style" w:hAnsi="Bookman Old Style"/>
          <w:sz w:val="24"/>
          <w:szCs w:val="24"/>
        </w:rPr>
        <w:t xml:space="preserve"> pihak lain yang diperoleh dengan menggunakan fasilitas yang diberikan pemerintah.</w:t>
      </w:r>
    </w:p>
    <w:p w:rsidR="00911BF2" w:rsidRDefault="00911BF2" w:rsidP="00911BF2">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10</w:t>
      </w:r>
    </w:p>
    <w:p w:rsidR="00911BF2" w:rsidRDefault="00911BF2" w:rsidP="00911BF2">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Cukup jelas</w:t>
      </w:r>
    </w:p>
    <w:p w:rsidR="00BC739D" w:rsidRDefault="00BC739D" w:rsidP="00BC739D">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11</w:t>
      </w:r>
    </w:p>
    <w:p w:rsidR="00BC739D" w:rsidRDefault="00BC739D" w:rsidP="00BC739D">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Cukup jelas</w:t>
      </w:r>
    </w:p>
    <w:p w:rsidR="00BC739D" w:rsidRDefault="00BC739D" w:rsidP="00BC739D">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12</w:t>
      </w:r>
    </w:p>
    <w:p w:rsidR="00BC739D" w:rsidRDefault="00BC739D" w:rsidP="00BC739D">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Cukup jelas</w:t>
      </w:r>
    </w:p>
    <w:p w:rsidR="00BC739D" w:rsidRDefault="00BC739D" w:rsidP="00BC739D">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13</w:t>
      </w:r>
    </w:p>
    <w:p w:rsidR="00BC739D" w:rsidRDefault="00BC739D" w:rsidP="00BC739D">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Cukup jelas</w:t>
      </w:r>
    </w:p>
    <w:p w:rsidR="00BC739D" w:rsidRDefault="00BC739D" w:rsidP="00BC739D">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14</w:t>
      </w:r>
    </w:p>
    <w:p w:rsidR="00BC739D" w:rsidRDefault="00BC739D" w:rsidP="00BC739D">
      <w:pPr>
        <w:pStyle w:val="Header"/>
        <w:tabs>
          <w:tab w:val="clear" w:pos="4680"/>
          <w:tab w:val="clear" w:pos="9360"/>
          <w:tab w:val="left" w:pos="1170"/>
        </w:tabs>
        <w:spacing w:line="360" w:lineRule="auto"/>
        <w:ind w:left="900" w:firstLine="270"/>
        <w:jc w:val="both"/>
        <w:rPr>
          <w:rFonts w:ascii="Bookman Old Style" w:hAnsi="Bookman Old Style" w:cs="Arial"/>
          <w:sz w:val="24"/>
          <w:szCs w:val="24"/>
        </w:rPr>
      </w:pPr>
      <w:r>
        <w:rPr>
          <w:rFonts w:ascii="Bookman Old Style" w:hAnsi="Bookman Old Style" w:cs="Arial"/>
          <w:sz w:val="24"/>
          <w:szCs w:val="24"/>
        </w:rPr>
        <w:t>Ayat 1</w:t>
      </w:r>
    </w:p>
    <w:p w:rsidR="00BC739D" w:rsidRDefault="00BC739D" w:rsidP="00BC739D">
      <w:pPr>
        <w:pStyle w:val="Header"/>
        <w:tabs>
          <w:tab w:val="clear" w:pos="4680"/>
          <w:tab w:val="clear" w:pos="9360"/>
          <w:tab w:val="left" w:pos="1170"/>
        </w:tabs>
        <w:spacing w:line="360" w:lineRule="auto"/>
        <w:ind w:left="900" w:firstLine="900"/>
        <w:jc w:val="both"/>
        <w:rPr>
          <w:rFonts w:ascii="Bookman Old Style" w:hAnsi="Bookman Old Style" w:cs="Arial"/>
          <w:sz w:val="24"/>
          <w:szCs w:val="24"/>
        </w:rPr>
      </w:pPr>
      <w:r>
        <w:rPr>
          <w:rFonts w:ascii="Bookman Old Style" w:hAnsi="Bookman Old Style" w:cs="Arial"/>
          <w:sz w:val="24"/>
          <w:szCs w:val="24"/>
        </w:rPr>
        <w:t>Huruf a</w:t>
      </w:r>
    </w:p>
    <w:p w:rsidR="00BC739D" w:rsidRDefault="00BC739D" w:rsidP="00BC739D">
      <w:pPr>
        <w:pStyle w:val="Header"/>
        <w:tabs>
          <w:tab w:val="clear" w:pos="4680"/>
          <w:tab w:val="clear" w:pos="9360"/>
          <w:tab w:val="left" w:pos="1170"/>
        </w:tabs>
        <w:spacing w:line="360" w:lineRule="auto"/>
        <w:ind w:left="900" w:firstLine="1710"/>
        <w:jc w:val="both"/>
        <w:rPr>
          <w:rFonts w:ascii="Bookman Old Style" w:hAnsi="Bookman Old Style" w:cs="Arial"/>
          <w:sz w:val="24"/>
          <w:szCs w:val="24"/>
        </w:rPr>
      </w:pPr>
      <w:r>
        <w:rPr>
          <w:rFonts w:ascii="Bookman Old Style" w:hAnsi="Bookman Old Style" w:cs="Arial"/>
          <w:sz w:val="24"/>
          <w:szCs w:val="24"/>
        </w:rPr>
        <w:t xml:space="preserve">Cukup jelas </w:t>
      </w:r>
    </w:p>
    <w:p w:rsidR="00BC739D" w:rsidRDefault="00BC739D" w:rsidP="00BC739D">
      <w:pPr>
        <w:pStyle w:val="Header"/>
        <w:tabs>
          <w:tab w:val="clear" w:pos="4680"/>
          <w:tab w:val="clear" w:pos="9360"/>
          <w:tab w:val="left" w:pos="1170"/>
        </w:tabs>
        <w:spacing w:line="360" w:lineRule="auto"/>
        <w:ind w:left="900" w:firstLine="900"/>
        <w:jc w:val="both"/>
        <w:rPr>
          <w:rFonts w:ascii="Bookman Old Style" w:hAnsi="Bookman Old Style" w:cs="Arial"/>
          <w:sz w:val="24"/>
          <w:szCs w:val="24"/>
        </w:rPr>
      </w:pPr>
      <w:r>
        <w:rPr>
          <w:rFonts w:ascii="Bookman Old Style" w:hAnsi="Bookman Old Style" w:cs="Arial"/>
          <w:sz w:val="24"/>
          <w:szCs w:val="24"/>
        </w:rPr>
        <w:t>Huruf b</w:t>
      </w:r>
    </w:p>
    <w:p w:rsidR="00BC739D" w:rsidRDefault="00BC739D" w:rsidP="00BC739D">
      <w:pPr>
        <w:pStyle w:val="Header"/>
        <w:tabs>
          <w:tab w:val="clear" w:pos="4680"/>
          <w:tab w:val="clear" w:pos="9360"/>
          <w:tab w:val="left" w:pos="1170"/>
        </w:tabs>
        <w:spacing w:line="360" w:lineRule="auto"/>
        <w:ind w:left="900" w:firstLine="1710"/>
        <w:jc w:val="both"/>
        <w:rPr>
          <w:rFonts w:ascii="Bookman Old Style" w:hAnsi="Bookman Old Style" w:cs="Arial"/>
          <w:sz w:val="24"/>
          <w:szCs w:val="24"/>
        </w:rPr>
      </w:pPr>
      <w:r>
        <w:rPr>
          <w:rFonts w:ascii="Bookman Old Style" w:hAnsi="Bookman Old Style" w:cs="Arial"/>
          <w:sz w:val="24"/>
          <w:szCs w:val="24"/>
        </w:rPr>
        <w:t xml:space="preserve">Cukup jelas </w:t>
      </w:r>
    </w:p>
    <w:p w:rsidR="00BC739D" w:rsidRDefault="00BC739D" w:rsidP="00BC739D">
      <w:pPr>
        <w:pStyle w:val="Header"/>
        <w:tabs>
          <w:tab w:val="clear" w:pos="4680"/>
          <w:tab w:val="clear" w:pos="9360"/>
          <w:tab w:val="left" w:pos="1170"/>
        </w:tabs>
        <w:spacing w:line="360" w:lineRule="auto"/>
        <w:ind w:left="900" w:firstLine="900"/>
        <w:jc w:val="both"/>
        <w:rPr>
          <w:rFonts w:ascii="Bookman Old Style" w:hAnsi="Bookman Old Style" w:cs="Arial"/>
          <w:sz w:val="24"/>
          <w:szCs w:val="24"/>
        </w:rPr>
      </w:pPr>
      <w:r>
        <w:rPr>
          <w:rFonts w:ascii="Bookman Old Style" w:hAnsi="Bookman Old Style" w:cs="Arial"/>
          <w:sz w:val="24"/>
          <w:szCs w:val="24"/>
        </w:rPr>
        <w:t>Huruf c</w:t>
      </w:r>
    </w:p>
    <w:p w:rsidR="00BC739D" w:rsidRDefault="00BC739D" w:rsidP="00BC739D">
      <w:pPr>
        <w:pStyle w:val="Header"/>
        <w:tabs>
          <w:tab w:val="clear" w:pos="4680"/>
          <w:tab w:val="clear" w:pos="9360"/>
          <w:tab w:val="left" w:pos="1170"/>
        </w:tabs>
        <w:spacing w:line="360" w:lineRule="auto"/>
        <w:ind w:left="2610"/>
        <w:jc w:val="both"/>
        <w:rPr>
          <w:rFonts w:ascii="Book Antiqua" w:hAnsi="Book Antiqua"/>
          <w:sz w:val="24"/>
          <w:szCs w:val="24"/>
        </w:rPr>
      </w:pPr>
      <w:proofErr w:type="gramStart"/>
      <w:r w:rsidRPr="00BC739D">
        <w:rPr>
          <w:rFonts w:ascii="Book Antiqua" w:hAnsi="Book Antiqua"/>
          <w:sz w:val="24"/>
          <w:szCs w:val="24"/>
        </w:rPr>
        <w:t>Yang dimaksud dengan penyimpanan dan pendokumentasian adalah sistem penyimpanan dan pendokumentasian yang tunduk pada Undang-Undang di bidang kearsipan.</w:t>
      </w:r>
      <w:proofErr w:type="gramEnd"/>
    </w:p>
    <w:p w:rsidR="00BC739D" w:rsidRDefault="00BC739D" w:rsidP="00BC739D">
      <w:pPr>
        <w:pStyle w:val="Header"/>
        <w:tabs>
          <w:tab w:val="clear" w:pos="4680"/>
          <w:tab w:val="clear" w:pos="9360"/>
          <w:tab w:val="left" w:pos="1170"/>
        </w:tabs>
        <w:spacing w:line="360" w:lineRule="auto"/>
        <w:ind w:left="900" w:firstLine="900"/>
        <w:jc w:val="both"/>
        <w:rPr>
          <w:rFonts w:ascii="Bookman Old Style" w:hAnsi="Bookman Old Style" w:cs="Arial"/>
          <w:sz w:val="24"/>
          <w:szCs w:val="24"/>
        </w:rPr>
      </w:pPr>
      <w:r>
        <w:rPr>
          <w:rFonts w:ascii="Bookman Old Style" w:hAnsi="Bookman Old Style" w:cs="Arial"/>
          <w:sz w:val="24"/>
          <w:szCs w:val="24"/>
        </w:rPr>
        <w:t>Huruf d</w:t>
      </w:r>
    </w:p>
    <w:p w:rsidR="00BC739D" w:rsidRDefault="00BC739D" w:rsidP="00BC739D">
      <w:pPr>
        <w:pStyle w:val="Header"/>
        <w:tabs>
          <w:tab w:val="clear" w:pos="4680"/>
          <w:tab w:val="clear" w:pos="9360"/>
          <w:tab w:val="left" w:pos="1170"/>
        </w:tabs>
        <w:spacing w:line="360" w:lineRule="auto"/>
        <w:ind w:left="900" w:firstLine="1710"/>
        <w:jc w:val="both"/>
        <w:rPr>
          <w:rFonts w:ascii="Bookman Old Style" w:hAnsi="Bookman Old Style" w:cs="Arial"/>
          <w:sz w:val="24"/>
          <w:szCs w:val="24"/>
        </w:rPr>
      </w:pPr>
      <w:r>
        <w:rPr>
          <w:rFonts w:ascii="Bookman Old Style" w:hAnsi="Bookman Old Style" w:cs="Arial"/>
          <w:sz w:val="24"/>
          <w:szCs w:val="24"/>
        </w:rPr>
        <w:t xml:space="preserve">Cukup jelas </w:t>
      </w:r>
    </w:p>
    <w:p w:rsidR="00BC739D" w:rsidRDefault="00BC739D" w:rsidP="00BC739D">
      <w:pPr>
        <w:pStyle w:val="Header"/>
        <w:tabs>
          <w:tab w:val="clear" w:pos="4680"/>
          <w:tab w:val="clear" w:pos="9360"/>
          <w:tab w:val="left" w:pos="1170"/>
        </w:tabs>
        <w:spacing w:line="360" w:lineRule="auto"/>
        <w:ind w:left="900" w:firstLine="900"/>
        <w:jc w:val="both"/>
        <w:rPr>
          <w:rFonts w:ascii="Bookman Old Style" w:hAnsi="Bookman Old Style" w:cs="Arial"/>
          <w:sz w:val="24"/>
          <w:szCs w:val="24"/>
        </w:rPr>
      </w:pPr>
      <w:r>
        <w:rPr>
          <w:rFonts w:ascii="Bookman Old Style" w:hAnsi="Bookman Old Style" w:cs="Arial"/>
          <w:sz w:val="24"/>
          <w:szCs w:val="24"/>
        </w:rPr>
        <w:t>Huruf e</w:t>
      </w:r>
    </w:p>
    <w:p w:rsidR="00BC739D" w:rsidRDefault="00BC739D" w:rsidP="00BC739D">
      <w:pPr>
        <w:pStyle w:val="Header"/>
        <w:tabs>
          <w:tab w:val="clear" w:pos="4680"/>
          <w:tab w:val="clear" w:pos="9360"/>
          <w:tab w:val="left" w:pos="1170"/>
        </w:tabs>
        <w:spacing w:line="360" w:lineRule="auto"/>
        <w:ind w:left="900" w:firstLine="1710"/>
        <w:jc w:val="both"/>
        <w:rPr>
          <w:rFonts w:ascii="Bookman Old Style" w:hAnsi="Bookman Old Style" w:cs="Arial"/>
          <w:sz w:val="24"/>
          <w:szCs w:val="24"/>
        </w:rPr>
      </w:pPr>
      <w:r>
        <w:rPr>
          <w:rFonts w:ascii="Bookman Old Style" w:hAnsi="Bookman Old Style" w:cs="Arial"/>
          <w:sz w:val="24"/>
          <w:szCs w:val="24"/>
        </w:rPr>
        <w:t xml:space="preserve">Cukup jelas </w:t>
      </w:r>
    </w:p>
    <w:p w:rsidR="00BC739D" w:rsidRDefault="00BC739D" w:rsidP="00BC739D">
      <w:pPr>
        <w:pStyle w:val="Header"/>
        <w:tabs>
          <w:tab w:val="clear" w:pos="4680"/>
          <w:tab w:val="clear" w:pos="9360"/>
          <w:tab w:val="left" w:pos="1170"/>
        </w:tabs>
        <w:spacing w:line="360" w:lineRule="auto"/>
        <w:ind w:left="900" w:firstLine="900"/>
        <w:jc w:val="both"/>
        <w:rPr>
          <w:rFonts w:ascii="Bookman Old Style" w:hAnsi="Bookman Old Style" w:cs="Arial"/>
          <w:sz w:val="24"/>
          <w:szCs w:val="24"/>
        </w:rPr>
      </w:pPr>
      <w:r>
        <w:rPr>
          <w:rFonts w:ascii="Bookman Old Style" w:hAnsi="Bookman Old Style" w:cs="Arial"/>
          <w:sz w:val="24"/>
          <w:szCs w:val="24"/>
        </w:rPr>
        <w:t>Huruf f</w:t>
      </w:r>
    </w:p>
    <w:p w:rsidR="00BC739D" w:rsidRDefault="00BC739D" w:rsidP="00BC739D">
      <w:pPr>
        <w:pStyle w:val="Header"/>
        <w:tabs>
          <w:tab w:val="clear" w:pos="4680"/>
          <w:tab w:val="clear" w:pos="9360"/>
          <w:tab w:val="left" w:pos="1170"/>
        </w:tabs>
        <w:spacing w:line="360" w:lineRule="auto"/>
        <w:ind w:left="900" w:firstLine="1710"/>
        <w:jc w:val="both"/>
        <w:rPr>
          <w:rFonts w:ascii="Bookman Old Style" w:hAnsi="Bookman Old Style" w:cs="Arial"/>
          <w:sz w:val="24"/>
          <w:szCs w:val="24"/>
        </w:rPr>
      </w:pPr>
      <w:r>
        <w:rPr>
          <w:rFonts w:ascii="Bookman Old Style" w:hAnsi="Bookman Old Style" w:cs="Arial"/>
          <w:sz w:val="24"/>
          <w:szCs w:val="24"/>
        </w:rPr>
        <w:t xml:space="preserve">Cukup jelas </w:t>
      </w:r>
    </w:p>
    <w:p w:rsidR="00BC739D" w:rsidRDefault="00BC739D" w:rsidP="00BC739D">
      <w:pPr>
        <w:pStyle w:val="Header"/>
        <w:tabs>
          <w:tab w:val="clear" w:pos="4680"/>
          <w:tab w:val="clear" w:pos="9360"/>
          <w:tab w:val="left" w:pos="1170"/>
        </w:tabs>
        <w:spacing w:line="360" w:lineRule="auto"/>
        <w:ind w:left="900" w:firstLine="900"/>
        <w:jc w:val="both"/>
        <w:rPr>
          <w:rFonts w:ascii="Bookman Old Style" w:hAnsi="Bookman Old Style" w:cs="Arial"/>
          <w:sz w:val="24"/>
          <w:szCs w:val="24"/>
        </w:rPr>
      </w:pPr>
      <w:r>
        <w:rPr>
          <w:rFonts w:ascii="Bookman Old Style" w:hAnsi="Bookman Old Style" w:cs="Arial"/>
          <w:sz w:val="24"/>
          <w:szCs w:val="24"/>
        </w:rPr>
        <w:t>Huruf g</w:t>
      </w:r>
    </w:p>
    <w:p w:rsidR="00BC739D" w:rsidRDefault="00BC739D" w:rsidP="00BC739D">
      <w:pPr>
        <w:pStyle w:val="Header"/>
        <w:tabs>
          <w:tab w:val="clear" w:pos="4680"/>
          <w:tab w:val="clear" w:pos="9360"/>
          <w:tab w:val="left" w:pos="1170"/>
        </w:tabs>
        <w:spacing w:line="360" w:lineRule="auto"/>
        <w:ind w:left="900" w:firstLine="1710"/>
        <w:jc w:val="both"/>
        <w:rPr>
          <w:rFonts w:ascii="Bookman Old Style" w:hAnsi="Bookman Old Style" w:cs="Arial"/>
          <w:sz w:val="24"/>
          <w:szCs w:val="24"/>
        </w:rPr>
      </w:pPr>
      <w:r>
        <w:rPr>
          <w:rFonts w:ascii="Bookman Old Style" w:hAnsi="Bookman Old Style" w:cs="Arial"/>
          <w:sz w:val="24"/>
          <w:szCs w:val="24"/>
        </w:rPr>
        <w:t xml:space="preserve">Cukup jelas </w:t>
      </w:r>
    </w:p>
    <w:p w:rsidR="00BC739D" w:rsidRDefault="00BC739D" w:rsidP="00BC739D">
      <w:pPr>
        <w:pStyle w:val="Header"/>
        <w:tabs>
          <w:tab w:val="clear" w:pos="4680"/>
          <w:tab w:val="clear" w:pos="9360"/>
          <w:tab w:val="left" w:pos="1170"/>
        </w:tabs>
        <w:spacing w:line="360" w:lineRule="auto"/>
        <w:ind w:left="900" w:firstLine="900"/>
        <w:jc w:val="both"/>
        <w:rPr>
          <w:rFonts w:ascii="Bookman Old Style" w:hAnsi="Bookman Old Style" w:cs="Arial"/>
          <w:sz w:val="24"/>
          <w:szCs w:val="24"/>
        </w:rPr>
      </w:pPr>
      <w:r>
        <w:rPr>
          <w:rFonts w:ascii="Bookman Old Style" w:hAnsi="Bookman Old Style" w:cs="Arial"/>
          <w:sz w:val="24"/>
          <w:szCs w:val="24"/>
        </w:rPr>
        <w:t>Huruf h</w:t>
      </w:r>
    </w:p>
    <w:p w:rsidR="00BC739D" w:rsidRDefault="00BC739D" w:rsidP="00BC739D">
      <w:pPr>
        <w:pStyle w:val="Header"/>
        <w:tabs>
          <w:tab w:val="clear" w:pos="4680"/>
          <w:tab w:val="clear" w:pos="9360"/>
          <w:tab w:val="left" w:pos="1170"/>
        </w:tabs>
        <w:spacing w:line="360" w:lineRule="auto"/>
        <w:ind w:left="900" w:firstLine="1710"/>
        <w:jc w:val="both"/>
        <w:rPr>
          <w:rFonts w:ascii="Bookman Old Style" w:hAnsi="Bookman Old Style" w:cs="Arial"/>
          <w:sz w:val="24"/>
          <w:szCs w:val="24"/>
        </w:rPr>
      </w:pPr>
      <w:r>
        <w:rPr>
          <w:rFonts w:ascii="Bookman Old Style" w:hAnsi="Bookman Old Style" w:cs="Arial"/>
          <w:sz w:val="24"/>
          <w:szCs w:val="24"/>
        </w:rPr>
        <w:t xml:space="preserve">Cukup jelas </w:t>
      </w:r>
    </w:p>
    <w:p w:rsidR="00BC739D" w:rsidRDefault="00BC739D" w:rsidP="00BC739D">
      <w:pPr>
        <w:pStyle w:val="Header"/>
        <w:tabs>
          <w:tab w:val="clear" w:pos="4680"/>
          <w:tab w:val="clear" w:pos="9360"/>
          <w:tab w:val="left" w:pos="1170"/>
        </w:tabs>
        <w:spacing w:line="360" w:lineRule="auto"/>
        <w:ind w:left="900" w:firstLine="270"/>
        <w:jc w:val="both"/>
        <w:rPr>
          <w:rFonts w:ascii="Bookman Old Style" w:hAnsi="Bookman Old Style" w:cs="Arial"/>
          <w:sz w:val="24"/>
          <w:szCs w:val="24"/>
        </w:rPr>
      </w:pPr>
      <w:r>
        <w:rPr>
          <w:rFonts w:ascii="Bookman Old Style" w:hAnsi="Bookman Old Style" w:cs="Arial"/>
          <w:sz w:val="24"/>
          <w:szCs w:val="24"/>
        </w:rPr>
        <w:t>Ayat 2</w:t>
      </w:r>
    </w:p>
    <w:p w:rsidR="00BC739D" w:rsidRDefault="00BC739D" w:rsidP="00BC739D">
      <w:pPr>
        <w:pStyle w:val="Header"/>
        <w:tabs>
          <w:tab w:val="clear" w:pos="4680"/>
          <w:tab w:val="clear" w:pos="9360"/>
          <w:tab w:val="left" w:pos="1170"/>
        </w:tabs>
        <w:spacing w:line="360" w:lineRule="auto"/>
        <w:ind w:left="900" w:firstLine="900"/>
        <w:jc w:val="both"/>
        <w:rPr>
          <w:rFonts w:ascii="Bookman Old Style" w:hAnsi="Bookman Old Style" w:cs="Arial"/>
          <w:sz w:val="24"/>
          <w:szCs w:val="24"/>
        </w:rPr>
      </w:pPr>
      <w:r>
        <w:rPr>
          <w:rFonts w:ascii="Bookman Old Style" w:hAnsi="Bookman Old Style" w:cs="Arial"/>
          <w:sz w:val="24"/>
          <w:szCs w:val="24"/>
        </w:rPr>
        <w:t xml:space="preserve">Cukup jelas </w:t>
      </w:r>
    </w:p>
    <w:p w:rsidR="005370A3" w:rsidRDefault="005370A3" w:rsidP="005370A3">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15</w:t>
      </w:r>
    </w:p>
    <w:p w:rsidR="005370A3" w:rsidRPr="005370A3" w:rsidRDefault="005370A3" w:rsidP="005370A3">
      <w:pPr>
        <w:pStyle w:val="Header"/>
        <w:tabs>
          <w:tab w:val="clear" w:pos="4680"/>
          <w:tab w:val="clear" w:pos="9360"/>
          <w:tab w:val="left" w:pos="1170"/>
        </w:tabs>
        <w:spacing w:line="360" w:lineRule="auto"/>
        <w:ind w:left="1170"/>
        <w:jc w:val="both"/>
        <w:rPr>
          <w:rFonts w:ascii="Bookman Old Style" w:hAnsi="Bookman Old Style" w:cs="Arial"/>
          <w:sz w:val="24"/>
          <w:szCs w:val="24"/>
        </w:rPr>
      </w:pPr>
      <w:r w:rsidRPr="005370A3">
        <w:rPr>
          <w:rFonts w:ascii="Bookman Old Style" w:hAnsi="Bookman Old Style"/>
          <w:sz w:val="24"/>
          <w:szCs w:val="24"/>
        </w:rPr>
        <w:lastRenderedPageBreak/>
        <w:t>Yang dimaksud dengan “Satu</w:t>
      </w:r>
      <w:r>
        <w:rPr>
          <w:rFonts w:ascii="Bookman Old Style" w:hAnsi="Bookman Old Style"/>
          <w:sz w:val="24"/>
          <w:szCs w:val="24"/>
        </w:rPr>
        <w:t xml:space="preserve"> </w:t>
      </w:r>
      <w:r w:rsidRPr="005370A3">
        <w:rPr>
          <w:rFonts w:ascii="Bookman Old Style" w:hAnsi="Bookman Old Style"/>
          <w:sz w:val="24"/>
          <w:szCs w:val="24"/>
        </w:rPr>
        <w:t>Data Indonesia” adalah kebijakan tata kelola Data pemerintah untuk menghasilkan Data yang akurat, mutakhir, terpadu, dan dapat dipertanggungjawabkan, serta mudah diakses dan dibagipakaikan antar Instansi Pusat dan Instansi Daerah melalui pemenuhan Standar Data, Metadata, Interoperabilitas Data, dan menggunakan Kode Referensi dan Data Induk.</w:t>
      </w:r>
    </w:p>
    <w:p w:rsidR="005370A3" w:rsidRDefault="005370A3" w:rsidP="005370A3">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16</w:t>
      </w:r>
    </w:p>
    <w:p w:rsidR="005370A3" w:rsidRDefault="005370A3" w:rsidP="005370A3">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Cukup jelas</w:t>
      </w:r>
    </w:p>
    <w:p w:rsidR="005370A3" w:rsidRDefault="005370A3" w:rsidP="005370A3">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17</w:t>
      </w:r>
    </w:p>
    <w:p w:rsidR="005370A3" w:rsidRDefault="005370A3" w:rsidP="005370A3">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Cukup jelas</w:t>
      </w:r>
    </w:p>
    <w:p w:rsidR="005370A3" w:rsidRDefault="005370A3" w:rsidP="005370A3">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18</w:t>
      </w:r>
    </w:p>
    <w:p w:rsidR="005370A3" w:rsidRDefault="005370A3" w:rsidP="005370A3">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Cukup jelas</w:t>
      </w:r>
    </w:p>
    <w:p w:rsidR="005370A3" w:rsidRDefault="005370A3" w:rsidP="005370A3">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19</w:t>
      </w:r>
    </w:p>
    <w:p w:rsidR="00491472" w:rsidRDefault="00491472" w:rsidP="005370A3">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Huruf a</w:t>
      </w:r>
    </w:p>
    <w:p w:rsidR="005370A3" w:rsidRDefault="005370A3" w:rsidP="00491472">
      <w:pPr>
        <w:pStyle w:val="Header"/>
        <w:tabs>
          <w:tab w:val="clear" w:pos="4680"/>
          <w:tab w:val="clear" w:pos="9360"/>
          <w:tab w:val="left" w:pos="1170"/>
        </w:tabs>
        <w:spacing w:line="360" w:lineRule="auto"/>
        <w:ind w:firstLine="1980"/>
        <w:jc w:val="both"/>
        <w:rPr>
          <w:rFonts w:ascii="Bookman Old Style" w:hAnsi="Bookman Old Style" w:cs="Arial"/>
          <w:sz w:val="24"/>
          <w:szCs w:val="24"/>
        </w:rPr>
      </w:pPr>
      <w:r>
        <w:rPr>
          <w:rFonts w:ascii="Bookman Old Style" w:hAnsi="Bookman Old Style" w:cs="Arial"/>
          <w:sz w:val="24"/>
          <w:szCs w:val="24"/>
        </w:rPr>
        <w:t>Cukup jelas</w:t>
      </w:r>
    </w:p>
    <w:p w:rsidR="00491472" w:rsidRDefault="00491472" w:rsidP="00491472">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Huruf b</w:t>
      </w:r>
    </w:p>
    <w:p w:rsidR="00491472" w:rsidRDefault="00491472" w:rsidP="00491472">
      <w:pPr>
        <w:pStyle w:val="Header"/>
        <w:tabs>
          <w:tab w:val="clear" w:pos="4680"/>
          <w:tab w:val="clear" w:pos="9360"/>
          <w:tab w:val="left" w:pos="1170"/>
        </w:tabs>
        <w:spacing w:line="360" w:lineRule="auto"/>
        <w:ind w:firstLine="1980"/>
        <w:jc w:val="both"/>
        <w:rPr>
          <w:rFonts w:ascii="Bookman Old Style" w:hAnsi="Bookman Old Style" w:cs="Arial"/>
          <w:sz w:val="24"/>
          <w:szCs w:val="24"/>
        </w:rPr>
      </w:pPr>
      <w:r>
        <w:rPr>
          <w:rFonts w:ascii="Bookman Old Style" w:hAnsi="Bookman Old Style" w:cs="Arial"/>
          <w:sz w:val="24"/>
          <w:szCs w:val="24"/>
        </w:rPr>
        <w:t>Cukup jelas</w:t>
      </w:r>
    </w:p>
    <w:p w:rsidR="00491472" w:rsidRDefault="00491472" w:rsidP="00491472">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Huruf c</w:t>
      </w:r>
    </w:p>
    <w:p w:rsidR="00491472" w:rsidRDefault="00491472" w:rsidP="00491472">
      <w:pPr>
        <w:pStyle w:val="Header"/>
        <w:tabs>
          <w:tab w:val="clear" w:pos="4680"/>
          <w:tab w:val="clear" w:pos="9360"/>
          <w:tab w:val="left" w:pos="1170"/>
        </w:tabs>
        <w:spacing w:line="360" w:lineRule="auto"/>
        <w:ind w:firstLine="1980"/>
        <w:jc w:val="both"/>
        <w:rPr>
          <w:rFonts w:ascii="Bookman Old Style" w:hAnsi="Bookman Old Style" w:cs="Arial"/>
          <w:sz w:val="24"/>
          <w:szCs w:val="24"/>
        </w:rPr>
      </w:pPr>
      <w:r>
        <w:rPr>
          <w:rFonts w:ascii="Bookman Old Style" w:hAnsi="Bookman Old Style" w:cs="Arial"/>
          <w:sz w:val="24"/>
          <w:szCs w:val="24"/>
        </w:rPr>
        <w:t>Cukup jelas</w:t>
      </w:r>
    </w:p>
    <w:p w:rsidR="00491472" w:rsidRDefault="00491472" w:rsidP="00491472">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Huruf d</w:t>
      </w:r>
    </w:p>
    <w:p w:rsidR="00491472" w:rsidRDefault="00491472" w:rsidP="00491472">
      <w:pPr>
        <w:pStyle w:val="Header"/>
        <w:tabs>
          <w:tab w:val="clear" w:pos="4680"/>
          <w:tab w:val="clear" w:pos="9360"/>
          <w:tab w:val="left" w:pos="1170"/>
        </w:tabs>
        <w:spacing w:line="360" w:lineRule="auto"/>
        <w:ind w:firstLine="1980"/>
        <w:jc w:val="both"/>
        <w:rPr>
          <w:rFonts w:ascii="Bookman Old Style" w:hAnsi="Bookman Old Style" w:cs="Arial"/>
          <w:sz w:val="24"/>
          <w:szCs w:val="24"/>
        </w:rPr>
      </w:pPr>
      <w:r>
        <w:rPr>
          <w:rFonts w:ascii="Bookman Old Style" w:hAnsi="Bookman Old Style" w:cs="Arial"/>
          <w:sz w:val="24"/>
          <w:szCs w:val="24"/>
        </w:rPr>
        <w:t>Cukup jelas</w:t>
      </w:r>
    </w:p>
    <w:p w:rsidR="00491472" w:rsidRDefault="00491472" w:rsidP="00491472">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Huruf e</w:t>
      </w:r>
    </w:p>
    <w:p w:rsidR="00491472" w:rsidRDefault="00491472" w:rsidP="00491472">
      <w:pPr>
        <w:pStyle w:val="Header"/>
        <w:tabs>
          <w:tab w:val="clear" w:pos="4680"/>
          <w:tab w:val="clear" w:pos="9360"/>
          <w:tab w:val="left" w:pos="1170"/>
        </w:tabs>
        <w:spacing w:line="360" w:lineRule="auto"/>
        <w:ind w:firstLine="1980"/>
        <w:jc w:val="both"/>
        <w:rPr>
          <w:rFonts w:ascii="Bookman Old Style" w:hAnsi="Bookman Old Style" w:cs="Arial"/>
          <w:sz w:val="24"/>
          <w:szCs w:val="24"/>
        </w:rPr>
      </w:pPr>
      <w:r>
        <w:rPr>
          <w:rFonts w:ascii="Bookman Old Style" w:hAnsi="Bookman Old Style" w:cs="Arial"/>
          <w:sz w:val="24"/>
          <w:szCs w:val="24"/>
        </w:rPr>
        <w:t>Cukup jelas</w:t>
      </w:r>
    </w:p>
    <w:p w:rsidR="00491472" w:rsidRDefault="00491472" w:rsidP="00491472">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Huruf f</w:t>
      </w:r>
    </w:p>
    <w:p w:rsidR="00491472" w:rsidRDefault="00491472" w:rsidP="00491472">
      <w:pPr>
        <w:pStyle w:val="Header"/>
        <w:tabs>
          <w:tab w:val="clear" w:pos="4680"/>
          <w:tab w:val="clear" w:pos="9360"/>
          <w:tab w:val="left" w:pos="1170"/>
        </w:tabs>
        <w:spacing w:line="360" w:lineRule="auto"/>
        <w:ind w:firstLine="1980"/>
        <w:jc w:val="both"/>
        <w:rPr>
          <w:rFonts w:ascii="Bookman Old Style" w:hAnsi="Bookman Old Style" w:cs="Arial"/>
          <w:sz w:val="24"/>
          <w:szCs w:val="24"/>
        </w:rPr>
      </w:pPr>
      <w:r>
        <w:rPr>
          <w:rFonts w:ascii="Bookman Old Style" w:hAnsi="Bookman Old Style" w:cs="Arial"/>
          <w:sz w:val="24"/>
          <w:szCs w:val="24"/>
        </w:rPr>
        <w:t>Cukup jelas</w:t>
      </w:r>
    </w:p>
    <w:p w:rsidR="00491472" w:rsidRDefault="00491472" w:rsidP="00491472">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Huruf g</w:t>
      </w:r>
    </w:p>
    <w:p w:rsidR="00491472" w:rsidRDefault="00491472" w:rsidP="00491472">
      <w:pPr>
        <w:pStyle w:val="Header"/>
        <w:tabs>
          <w:tab w:val="clear" w:pos="4680"/>
          <w:tab w:val="clear" w:pos="9360"/>
          <w:tab w:val="left" w:pos="1170"/>
        </w:tabs>
        <w:spacing w:line="360" w:lineRule="auto"/>
        <w:ind w:firstLine="1980"/>
        <w:jc w:val="both"/>
        <w:rPr>
          <w:rFonts w:ascii="Bookman Old Style" w:hAnsi="Bookman Old Style" w:cs="Arial"/>
          <w:sz w:val="24"/>
          <w:szCs w:val="24"/>
        </w:rPr>
      </w:pPr>
      <w:r>
        <w:rPr>
          <w:rFonts w:ascii="Bookman Old Style" w:hAnsi="Bookman Old Style" w:cs="Arial"/>
          <w:sz w:val="24"/>
          <w:szCs w:val="24"/>
        </w:rPr>
        <w:t>Cukup jelas</w:t>
      </w:r>
    </w:p>
    <w:p w:rsidR="00491472" w:rsidRDefault="00491472" w:rsidP="00491472">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Huruf h</w:t>
      </w:r>
    </w:p>
    <w:p w:rsidR="00491472" w:rsidRDefault="00491472" w:rsidP="00491472">
      <w:pPr>
        <w:pStyle w:val="Header"/>
        <w:tabs>
          <w:tab w:val="clear" w:pos="4680"/>
          <w:tab w:val="clear" w:pos="9360"/>
          <w:tab w:val="left" w:pos="1170"/>
        </w:tabs>
        <w:spacing w:line="360" w:lineRule="auto"/>
        <w:ind w:left="1980"/>
        <w:jc w:val="both"/>
        <w:rPr>
          <w:rFonts w:ascii="Bookman Old Style" w:hAnsi="Bookman Old Style"/>
          <w:sz w:val="24"/>
          <w:szCs w:val="24"/>
        </w:rPr>
      </w:pPr>
      <w:r w:rsidRPr="00491472">
        <w:rPr>
          <w:rFonts w:ascii="Bookman Old Style" w:hAnsi="Bookman Old Style"/>
          <w:sz w:val="24"/>
          <w:szCs w:val="24"/>
        </w:rPr>
        <w:t xml:space="preserve">Yang dimaksud dengan: </w:t>
      </w:r>
    </w:p>
    <w:p w:rsidR="00491472" w:rsidRPr="00491472" w:rsidRDefault="00491472" w:rsidP="002308F4">
      <w:pPr>
        <w:pStyle w:val="Header"/>
        <w:numPr>
          <w:ilvl w:val="0"/>
          <w:numId w:val="142"/>
        </w:numPr>
        <w:tabs>
          <w:tab w:val="clear" w:pos="4680"/>
          <w:tab w:val="clear" w:pos="9360"/>
          <w:tab w:val="left" w:pos="1170"/>
        </w:tabs>
        <w:spacing w:line="360" w:lineRule="auto"/>
        <w:jc w:val="both"/>
        <w:rPr>
          <w:rFonts w:ascii="Bookman Old Style" w:hAnsi="Bookman Old Style" w:cs="Arial"/>
          <w:sz w:val="24"/>
          <w:szCs w:val="24"/>
        </w:rPr>
      </w:pPr>
      <w:r w:rsidRPr="00491472">
        <w:rPr>
          <w:rFonts w:ascii="Bookman Old Style" w:hAnsi="Bookman Old Style"/>
          <w:sz w:val="24"/>
          <w:szCs w:val="24"/>
        </w:rPr>
        <w:t xml:space="preserve">“transparansi” adalah keterbukaan dalam melaksanakan proses pengambilan keputusan dan keterbukaan dalam mengemukakan Informasi materiil dan relevan mengenai perusahaan; </w:t>
      </w:r>
    </w:p>
    <w:p w:rsidR="00491472" w:rsidRPr="00491472" w:rsidRDefault="00491472" w:rsidP="002308F4">
      <w:pPr>
        <w:pStyle w:val="Header"/>
        <w:numPr>
          <w:ilvl w:val="0"/>
          <w:numId w:val="142"/>
        </w:numPr>
        <w:tabs>
          <w:tab w:val="clear" w:pos="4680"/>
          <w:tab w:val="clear" w:pos="9360"/>
          <w:tab w:val="left" w:pos="1170"/>
        </w:tabs>
        <w:spacing w:line="360" w:lineRule="auto"/>
        <w:jc w:val="both"/>
        <w:rPr>
          <w:rFonts w:ascii="Bookman Old Style" w:hAnsi="Bookman Old Style" w:cs="Arial"/>
          <w:sz w:val="24"/>
          <w:szCs w:val="24"/>
        </w:rPr>
      </w:pPr>
      <w:r w:rsidRPr="00491472">
        <w:rPr>
          <w:rFonts w:ascii="Bookman Old Style" w:hAnsi="Bookman Old Style"/>
          <w:sz w:val="24"/>
          <w:szCs w:val="24"/>
        </w:rPr>
        <w:t>“kemandirian” adalah suatu keadaan di mana perusahaan dikelola secara profesional tanpa benturan kepentingan dan pengaruh/tekanan dari pihak mana pun yang tidak sesuai dengan peraturan perundang</w:t>
      </w:r>
      <w:r>
        <w:rPr>
          <w:rFonts w:ascii="Bookman Old Style" w:hAnsi="Bookman Old Style"/>
          <w:sz w:val="24"/>
          <w:szCs w:val="24"/>
        </w:rPr>
        <w:t>-</w:t>
      </w:r>
      <w:r w:rsidRPr="00491472">
        <w:rPr>
          <w:rFonts w:ascii="Bookman Old Style" w:hAnsi="Bookman Old Style"/>
          <w:sz w:val="24"/>
          <w:szCs w:val="24"/>
        </w:rPr>
        <w:t xml:space="preserve">undangan dan prinsip korporasi yang sehat; </w:t>
      </w:r>
    </w:p>
    <w:p w:rsidR="00491472" w:rsidRPr="00491472" w:rsidRDefault="00491472" w:rsidP="002308F4">
      <w:pPr>
        <w:pStyle w:val="Header"/>
        <w:numPr>
          <w:ilvl w:val="0"/>
          <w:numId w:val="142"/>
        </w:numPr>
        <w:tabs>
          <w:tab w:val="clear" w:pos="4680"/>
          <w:tab w:val="clear" w:pos="9360"/>
          <w:tab w:val="left" w:pos="1170"/>
        </w:tabs>
        <w:spacing w:line="360" w:lineRule="auto"/>
        <w:jc w:val="both"/>
        <w:rPr>
          <w:rFonts w:ascii="Bookman Old Style" w:hAnsi="Bookman Old Style" w:cs="Arial"/>
          <w:sz w:val="24"/>
          <w:szCs w:val="24"/>
        </w:rPr>
      </w:pPr>
      <w:r w:rsidRPr="00491472">
        <w:rPr>
          <w:rFonts w:ascii="Bookman Old Style" w:hAnsi="Bookman Old Style"/>
          <w:sz w:val="24"/>
          <w:szCs w:val="24"/>
        </w:rPr>
        <w:lastRenderedPageBreak/>
        <w:t xml:space="preserve">“akuntabilitas” adalah kejelasan fungsi, pelaksanaan, dan pertanggungjawaban organ perusahaan sehingga pengelolaan perusahaan terlaksana secara efektif; </w:t>
      </w:r>
    </w:p>
    <w:p w:rsidR="00491472" w:rsidRPr="00491472" w:rsidRDefault="00491472" w:rsidP="002308F4">
      <w:pPr>
        <w:pStyle w:val="Header"/>
        <w:numPr>
          <w:ilvl w:val="0"/>
          <w:numId w:val="142"/>
        </w:numPr>
        <w:tabs>
          <w:tab w:val="clear" w:pos="4680"/>
          <w:tab w:val="clear" w:pos="9360"/>
          <w:tab w:val="left" w:pos="1170"/>
        </w:tabs>
        <w:spacing w:line="360" w:lineRule="auto"/>
        <w:jc w:val="both"/>
        <w:rPr>
          <w:rFonts w:ascii="Bookman Old Style" w:hAnsi="Bookman Old Style" w:cs="Arial"/>
          <w:sz w:val="24"/>
          <w:szCs w:val="24"/>
        </w:rPr>
      </w:pPr>
      <w:r w:rsidRPr="00491472">
        <w:rPr>
          <w:rFonts w:ascii="Bookman Old Style" w:hAnsi="Bookman Old Style"/>
          <w:sz w:val="24"/>
          <w:szCs w:val="24"/>
        </w:rPr>
        <w:t xml:space="preserve">“pertanggungjawaban” adalah kesesuaian di dalam pengelolaan perusahaan terhadap peraturan perundang-undangan dan prinsip korporasi yang sehat; </w:t>
      </w:r>
    </w:p>
    <w:p w:rsidR="00491472" w:rsidRPr="008D71DE" w:rsidRDefault="00491472" w:rsidP="002308F4">
      <w:pPr>
        <w:pStyle w:val="Header"/>
        <w:numPr>
          <w:ilvl w:val="0"/>
          <w:numId w:val="142"/>
        </w:numPr>
        <w:tabs>
          <w:tab w:val="clear" w:pos="4680"/>
          <w:tab w:val="clear" w:pos="9360"/>
          <w:tab w:val="left" w:pos="1170"/>
        </w:tabs>
        <w:spacing w:line="360" w:lineRule="auto"/>
        <w:jc w:val="both"/>
        <w:rPr>
          <w:rFonts w:ascii="Bookman Old Style" w:hAnsi="Bookman Old Style" w:cs="Arial"/>
          <w:sz w:val="24"/>
          <w:szCs w:val="24"/>
        </w:rPr>
      </w:pPr>
      <w:r w:rsidRPr="00491472">
        <w:rPr>
          <w:rFonts w:ascii="Bookman Old Style" w:hAnsi="Bookman Old Style"/>
          <w:sz w:val="24"/>
          <w:szCs w:val="24"/>
        </w:rPr>
        <w:t>“</w:t>
      </w:r>
      <w:proofErr w:type="gramStart"/>
      <w:r w:rsidRPr="00491472">
        <w:rPr>
          <w:rFonts w:ascii="Bookman Old Style" w:hAnsi="Bookman Old Style"/>
          <w:sz w:val="24"/>
          <w:szCs w:val="24"/>
        </w:rPr>
        <w:t>kewajaran</w:t>
      </w:r>
      <w:proofErr w:type="gramEnd"/>
      <w:r w:rsidRPr="00491472">
        <w:rPr>
          <w:rFonts w:ascii="Bookman Old Style" w:hAnsi="Bookman Old Style"/>
          <w:sz w:val="24"/>
          <w:szCs w:val="24"/>
        </w:rPr>
        <w:t>” adalah keadilan dan kesetaraan di dalam memenuhi hak-hak pemangku kepentingan (</w:t>
      </w:r>
      <w:r w:rsidRPr="00491472">
        <w:rPr>
          <w:rFonts w:ascii="Bookman Old Style" w:hAnsi="Bookman Old Style"/>
          <w:i/>
          <w:sz w:val="24"/>
          <w:szCs w:val="24"/>
        </w:rPr>
        <w:t>stakeholder</w:t>
      </w:r>
      <w:r w:rsidRPr="00491472">
        <w:rPr>
          <w:rFonts w:ascii="Bookman Old Style" w:hAnsi="Bookman Old Style"/>
          <w:sz w:val="24"/>
          <w:szCs w:val="24"/>
        </w:rPr>
        <w:t>) yang timbul berdasarkan perjanjian dan peraturan perundang-undangan.</w:t>
      </w:r>
    </w:p>
    <w:p w:rsidR="008D71DE" w:rsidRDefault="008D71DE" w:rsidP="008D71DE">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Huruf i</w:t>
      </w:r>
    </w:p>
    <w:p w:rsidR="008D71DE" w:rsidRDefault="008D71DE" w:rsidP="008D71DE">
      <w:pPr>
        <w:pStyle w:val="Header"/>
        <w:tabs>
          <w:tab w:val="clear" w:pos="4680"/>
          <w:tab w:val="clear" w:pos="9360"/>
          <w:tab w:val="left" w:pos="1170"/>
        </w:tabs>
        <w:spacing w:line="360" w:lineRule="auto"/>
        <w:ind w:firstLine="1980"/>
        <w:jc w:val="both"/>
        <w:rPr>
          <w:rFonts w:ascii="Bookman Old Style" w:hAnsi="Bookman Old Style" w:cs="Arial"/>
          <w:sz w:val="24"/>
          <w:szCs w:val="24"/>
        </w:rPr>
      </w:pPr>
      <w:r>
        <w:rPr>
          <w:rFonts w:ascii="Bookman Old Style" w:hAnsi="Bookman Old Style" w:cs="Arial"/>
          <w:sz w:val="24"/>
          <w:szCs w:val="24"/>
        </w:rPr>
        <w:t>Cukup jelas</w:t>
      </w:r>
    </w:p>
    <w:p w:rsidR="008D71DE" w:rsidRDefault="008D71DE" w:rsidP="008D71DE">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Huruf j</w:t>
      </w:r>
    </w:p>
    <w:p w:rsidR="008D71DE" w:rsidRDefault="008D71DE" w:rsidP="008D71DE">
      <w:pPr>
        <w:pStyle w:val="Header"/>
        <w:tabs>
          <w:tab w:val="clear" w:pos="4680"/>
          <w:tab w:val="clear" w:pos="9360"/>
          <w:tab w:val="left" w:pos="1170"/>
        </w:tabs>
        <w:spacing w:line="360" w:lineRule="auto"/>
        <w:ind w:firstLine="1980"/>
        <w:jc w:val="both"/>
        <w:rPr>
          <w:rFonts w:ascii="Bookman Old Style" w:hAnsi="Bookman Old Style" w:cs="Arial"/>
          <w:sz w:val="24"/>
          <w:szCs w:val="24"/>
        </w:rPr>
      </w:pPr>
      <w:r>
        <w:rPr>
          <w:rFonts w:ascii="Bookman Old Style" w:hAnsi="Bookman Old Style" w:cs="Arial"/>
          <w:sz w:val="24"/>
          <w:szCs w:val="24"/>
        </w:rPr>
        <w:t>Cukup jelas</w:t>
      </w:r>
    </w:p>
    <w:p w:rsidR="008D71DE" w:rsidRDefault="008D71DE" w:rsidP="008D71DE">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Huruf k</w:t>
      </w:r>
    </w:p>
    <w:p w:rsidR="008D71DE" w:rsidRDefault="008D71DE" w:rsidP="008D71DE">
      <w:pPr>
        <w:pStyle w:val="Header"/>
        <w:tabs>
          <w:tab w:val="clear" w:pos="4680"/>
          <w:tab w:val="clear" w:pos="9360"/>
          <w:tab w:val="left" w:pos="1170"/>
        </w:tabs>
        <w:spacing w:line="360" w:lineRule="auto"/>
        <w:ind w:firstLine="1980"/>
        <w:jc w:val="both"/>
        <w:rPr>
          <w:rFonts w:ascii="Bookman Old Style" w:hAnsi="Bookman Old Style" w:cs="Arial"/>
          <w:sz w:val="24"/>
          <w:szCs w:val="24"/>
        </w:rPr>
      </w:pPr>
      <w:r>
        <w:rPr>
          <w:rFonts w:ascii="Bookman Old Style" w:hAnsi="Bookman Old Style" w:cs="Arial"/>
          <w:sz w:val="24"/>
          <w:szCs w:val="24"/>
        </w:rPr>
        <w:t>Cukup jelas</w:t>
      </w:r>
    </w:p>
    <w:p w:rsidR="008D71DE" w:rsidRDefault="008D71DE" w:rsidP="008D71DE">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Huruf l</w:t>
      </w:r>
    </w:p>
    <w:p w:rsidR="008D71DE" w:rsidRDefault="008D71DE" w:rsidP="008D71DE">
      <w:pPr>
        <w:pStyle w:val="Header"/>
        <w:tabs>
          <w:tab w:val="clear" w:pos="4680"/>
          <w:tab w:val="clear" w:pos="9360"/>
          <w:tab w:val="left" w:pos="1170"/>
        </w:tabs>
        <w:spacing w:line="360" w:lineRule="auto"/>
        <w:ind w:firstLine="1980"/>
        <w:jc w:val="both"/>
        <w:rPr>
          <w:rFonts w:ascii="Bookman Old Style" w:hAnsi="Bookman Old Style" w:cs="Arial"/>
          <w:sz w:val="24"/>
          <w:szCs w:val="24"/>
        </w:rPr>
      </w:pPr>
      <w:r>
        <w:rPr>
          <w:rFonts w:ascii="Bookman Old Style" w:hAnsi="Bookman Old Style" w:cs="Arial"/>
          <w:sz w:val="24"/>
          <w:szCs w:val="24"/>
        </w:rPr>
        <w:t>Cukup jelas</w:t>
      </w:r>
    </w:p>
    <w:p w:rsidR="008D71DE" w:rsidRDefault="008D71DE" w:rsidP="008D71DE">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Huruf m</w:t>
      </w:r>
    </w:p>
    <w:p w:rsidR="008D71DE" w:rsidRDefault="008D71DE" w:rsidP="008D71DE">
      <w:pPr>
        <w:pStyle w:val="Header"/>
        <w:tabs>
          <w:tab w:val="clear" w:pos="4680"/>
          <w:tab w:val="clear" w:pos="9360"/>
          <w:tab w:val="left" w:pos="1170"/>
        </w:tabs>
        <w:spacing w:line="360" w:lineRule="auto"/>
        <w:ind w:firstLine="1980"/>
        <w:jc w:val="both"/>
        <w:rPr>
          <w:rFonts w:ascii="Bookman Old Style" w:hAnsi="Bookman Old Style" w:cs="Arial"/>
          <w:sz w:val="24"/>
          <w:szCs w:val="24"/>
        </w:rPr>
      </w:pPr>
      <w:r>
        <w:rPr>
          <w:rFonts w:ascii="Bookman Old Style" w:hAnsi="Bookman Old Style" w:cs="Arial"/>
          <w:sz w:val="24"/>
          <w:szCs w:val="24"/>
        </w:rPr>
        <w:t>Cukup jelas</w:t>
      </w:r>
    </w:p>
    <w:p w:rsidR="008D71DE" w:rsidRDefault="008D71DE" w:rsidP="008D71DE">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Huruf n</w:t>
      </w:r>
    </w:p>
    <w:p w:rsidR="008D71DE" w:rsidRDefault="008D71DE" w:rsidP="008D71DE">
      <w:pPr>
        <w:pStyle w:val="Header"/>
        <w:tabs>
          <w:tab w:val="clear" w:pos="4680"/>
          <w:tab w:val="clear" w:pos="9360"/>
          <w:tab w:val="left" w:pos="1170"/>
        </w:tabs>
        <w:spacing w:line="360" w:lineRule="auto"/>
        <w:ind w:firstLine="1980"/>
        <w:jc w:val="both"/>
        <w:rPr>
          <w:rFonts w:ascii="Bookman Old Style" w:hAnsi="Bookman Old Style" w:cs="Arial"/>
          <w:sz w:val="24"/>
          <w:szCs w:val="24"/>
        </w:rPr>
      </w:pPr>
      <w:r>
        <w:rPr>
          <w:rFonts w:ascii="Bookman Old Style" w:hAnsi="Bookman Old Style" w:cs="Arial"/>
          <w:sz w:val="24"/>
          <w:szCs w:val="24"/>
        </w:rPr>
        <w:t>Cukup jelas</w:t>
      </w:r>
    </w:p>
    <w:p w:rsidR="005370A3" w:rsidRDefault="005370A3" w:rsidP="005370A3">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20</w:t>
      </w:r>
    </w:p>
    <w:p w:rsidR="005370A3" w:rsidRDefault="005370A3" w:rsidP="005370A3">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Cukup jelas</w:t>
      </w:r>
    </w:p>
    <w:p w:rsidR="005370A3" w:rsidRDefault="005370A3" w:rsidP="005370A3">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21</w:t>
      </w:r>
    </w:p>
    <w:p w:rsidR="005370A3" w:rsidRDefault="005370A3" w:rsidP="005370A3">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Cukup jelas</w:t>
      </w:r>
    </w:p>
    <w:p w:rsidR="005370A3" w:rsidRDefault="005370A3" w:rsidP="005370A3">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22</w:t>
      </w:r>
    </w:p>
    <w:p w:rsidR="005370A3" w:rsidRDefault="005370A3" w:rsidP="005370A3">
      <w:pPr>
        <w:pStyle w:val="Header"/>
        <w:tabs>
          <w:tab w:val="clear" w:pos="4680"/>
          <w:tab w:val="clear" w:pos="9360"/>
          <w:tab w:val="left" w:pos="1170"/>
        </w:tabs>
        <w:spacing w:line="360" w:lineRule="auto"/>
        <w:ind w:left="900" w:firstLine="270"/>
        <w:jc w:val="both"/>
        <w:rPr>
          <w:rFonts w:ascii="Bookman Old Style" w:hAnsi="Bookman Old Style" w:cs="Arial"/>
          <w:sz w:val="24"/>
          <w:szCs w:val="24"/>
        </w:rPr>
      </w:pPr>
      <w:r>
        <w:rPr>
          <w:rFonts w:ascii="Bookman Old Style" w:hAnsi="Bookman Old Style" w:cs="Arial"/>
          <w:sz w:val="24"/>
          <w:szCs w:val="24"/>
        </w:rPr>
        <w:t>Ayat 1</w:t>
      </w:r>
    </w:p>
    <w:p w:rsidR="005370A3" w:rsidRPr="00491472" w:rsidRDefault="00491472" w:rsidP="00491472">
      <w:pPr>
        <w:pStyle w:val="Header"/>
        <w:tabs>
          <w:tab w:val="clear" w:pos="4680"/>
          <w:tab w:val="clear" w:pos="9360"/>
          <w:tab w:val="left" w:pos="1170"/>
        </w:tabs>
        <w:spacing w:line="360" w:lineRule="auto"/>
        <w:ind w:left="1800"/>
        <w:jc w:val="both"/>
        <w:rPr>
          <w:rFonts w:ascii="Bookman Old Style" w:hAnsi="Bookman Old Style" w:cs="Arial"/>
          <w:sz w:val="24"/>
          <w:szCs w:val="24"/>
        </w:rPr>
      </w:pPr>
      <w:proofErr w:type="gramStart"/>
      <w:r w:rsidRPr="00491472">
        <w:rPr>
          <w:rFonts w:ascii="Bookman Old Style" w:hAnsi="Bookman Old Style"/>
          <w:sz w:val="24"/>
          <w:szCs w:val="24"/>
        </w:rPr>
        <w:t>Yang dimaksud dengan “serta-merta” adalah spontan, pada saat itu juga.</w:t>
      </w:r>
      <w:proofErr w:type="gramEnd"/>
    </w:p>
    <w:p w:rsidR="005370A3" w:rsidRDefault="005370A3" w:rsidP="005370A3">
      <w:pPr>
        <w:pStyle w:val="Header"/>
        <w:tabs>
          <w:tab w:val="clear" w:pos="4680"/>
          <w:tab w:val="clear" w:pos="9360"/>
          <w:tab w:val="left" w:pos="1170"/>
        </w:tabs>
        <w:spacing w:line="360" w:lineRule="auto"/>
        <w:ind w:left="900" w:firstLine="270"/>
        <w:jc w:val="both"/>
        <w:rPr>
          <w:rFonts w:ascii="Bookman Old Style" w:hAnsi="Bookman Old Style" w:cs="Arial"/>
          <w:sz w:val="24"/>
          <w:szCs w:val="24"/>
        </w:rPr>
      </w:pPr>
      <w:r>
        <w:rPr>
          <w:rFonts w:ascii="Bookman Old Style" w:hAnsi="Bookman Old Style" w:cs="Arial"/>
          <w:sz w:val="24"/>
          <w:szCs w:val="24"/>
        </w:rPr>
        <w:t>Ayat 2</w:t>
      </w:r>
    </w:p>
    <w:p w:rsidR="00911BF2" w:rsidRDefault="005370A3" w:rsidP="005370A3">
      <w:pPr>
        <w:pStyle w:val="Header"/>
        <w:tabs>
          <w:tab w:val="clear" w:pos="4680"/>
          <w:tab w:val="clear" w:pos="9360"/>
          <w:tab w:val="left" w:pos="1170"/>
        </w:tabs>
        <w:spacing w:line="360" w:lineRule="auto"/>
        <w:ind w:firstLine="1800"/>
        <w:jc w:val="both"/>
        <w:rPr>
          <w:rFonts w:ascii="Bookman Old Style" w:hAnsi="Bookman Old Style" w:cs="Arial"/>
          <w:sz w:val="24"/>
          <w:szCs w:val="24"/>
        </w:rPr>
      </w:pPr>
      <w:r>
        <w:rPr>
          <w:rFonts w:ascii="Bookman Old Style" w:hAnsi="Bookman Old Style" w:cs="Arial"/>
          <w:sz w:val="24"/>
          <w:szCs w:val="24"/>
        </w:rPr>
        <w:t>Huruf a</w:t>
      </w:r>
    </w:p>
    <w:p w:rsidR="0078276B" w:rsidRDefault="005370A3" w:rsidP="0078276B">
      <w:pPr>
        <w:pStyle w:val="Header"/>
        <w:tabs>
          <w:tab w:val="clear" w:pos="4680"/>
          <w:tab w:val="clear" w:pos="9360"/>
          <w:tab w:val="left" w:pos="1170"/>
        </w:tabs>
        <w:spacing w:line="360" w:lineRule="auto"/>
        <w:ind w:left="2610"/>
        <w:jc w:val="both"/>
        <w:rPr>
          <w:rFonts w:ascii="Bookman Old Style" w:hAnsi="Bookman Old Style"/>
          <w:sz w:val="24"/>
          <w:szCs w:val="24"/>
        </w:rPr>
      </w:pPr>
      <w:proofErr w:type="gramStart"/>
      <w:r w:rsidRPr="0078276B">
        <w:rPr>
          <w:rFonts w:ascii="Bookman Old Style" w:hAnsi="Bookman Old Style"/>
          <w:sz w:val="24"/>
          <w:szCs w:val="24"/>
        </w:rPr>
        <w:t>Yang dimaksud dengan “bencana alam” adalah bencana yang diakibatkan oleh peristiwa atau serangkaian peristiwa yang disebabkan oleh alam antara lain berupa gempa bumi, tsunami, gunung meletus, banjir, kekeringan, angin topan, dan tanah longsor.</w:t>
      </w:r>
      <w:proofErr w:type="gramEnd"/>
      <w:r w:rsidRPr="0078276B">
        <w:rPr>
          <w:rFonts w:ascii="Bookman Old Style" w:hAnsi="Bookman Old Style"/>
          <w:sz w:val="24"/>
          <w:szCs w:val="24"/>
        </w:rPr>
        <w:t xml:space="preserve"> </w:t>
      </w:r>
    </w:p>
    <w:p w:rsidR="0078276B" w:rsidRDefault="005370A3" w:rsidP="0078276B">
      <w:pPr>
        <w:pStyle w:val="Header"/>
        <w:tabs>
          <w:tab w:val="clear" w:pos="4680"/>
          <w:tab w:val="clear" w:pos="9360"/>
          <w:tab w:val="left" w:pos="1170"/>
        </w:tabs>
        <w:spacing w:line="360" w:lineRule="auto"/>
        <w:ind w:left="2610" w:hanging="810"/>
        <w:jc w:val="both"/>
        <w:rPr>
          <w:rFonts w:ascii="Bookman Old Style" w:hAnsi="Bookman Old Style"/>
          <w:sz w:val="24"/>
          <w:szCs w:val="24"/>
        </w:rPr>
      </w:pPr>
      <w:r w:rsidRPr="0078276B">
        <w:rPr>
          <w:rFonts w:ascii="Bookman Old Style" w:hAnsi="Bookman Old Style"/>
          <w:sz w:val="24"/>
          <w:szCs w:val="24"/>
        </w:rPr>
        <w:t xml:space="preserve">Huruf b </w:t>
      </w:r>
    </w:p>
    <w:p w:rsidR="0078276B" w:rsidRDefault="005370A3" w:rsidP="0078276B">
      <w:pPr>
        <w:pStyle w:val="Header"/>
        <w:tabs>
          <w:tab w:val="clear" w:pos="4680"/>
          <w:tab w:val="clear" w:pos="9360"/>
          <w:tab w:val="left" w:pos="1170"/>
        </w:tabs>
        <w:spacing w:line="360" w:lineRule="auto"/>
        <w:ind w:left="2610"/>
        <w:jc w:val="both"/>
        <w:rPr>
          <w:rFonts w:ascii="Bookman Old Style" w:hAnsi="Bookman Old Style"/>
          <w:sz w:val="24"/>
          <w:szCs w:val="24"/>
        </w:rPr>
      </w:pPr>
      <w:proofErr w:type="gramStart"/>
      <w:r w:rsidRPr="0078276B">
        <w:rPr>
          <w:rFonts w:ascii="Bookman Old Style" w:hAnsi="Bookman Old Style"/>
          <w:sz w:val="24"/>
          <w:szCs w:val="24"/>
        </w:rPr>
        <w:lastRenderedPageBreak/>
        <w:t>Yang dimaksud dengan “bencana non-alam” adalah bencana yang diakibatkan oleh peristiwa atau rangkaian peristiwa nonalam yang antara lain berupa gagal teknologi, gagal modernisasi, epidemi, dan wabah penyakit.</w:t>
      </w:r>
      <w:proofErr w:type="gramEnd"/>
      <w:r w:rsidRPr="0078276B">
        <w:rPr>
          <w:rFonts w:ascii="Bookman Old Style" w:hAnsi="Bookman Old Style"/>
          <w:sz w:val="24"/>
          <w:szCs w:val="24"/>
        </w:rPr>
        <w:t xml:space="preserve"> </w:t>
      </w:r>
    </w:p>
    <w:p w:rsidR="0078276B" w:rsidRDefault="005370A3" w:rsidP="0078276B">
      <w:pPr>
        <w:pStyle w:val="Header"/>
        <w:tabs>
          <w:tab w:val="clear" w:pos="4680"/>
          <w:tab w:val="clear" w:pos="9360"/>
          <w:tab w:val="left" w:pos="1170"/>
        </w:tabs>
        <w:spacing w:line="360" w:lineRule="auto"/>
        <w:ind w:left="2610" w:hanging="810"/>
        <w:jc w:val="both"/>
        <w:rPr>
          <w:rFonts w:ascii="Bookman Old Style" w:hAnsi="Bookman Old Style"/>
          <w:sz w:val="24"/>
          <w:szCs w:val="24"/>
        </w:rPr>
      </w:pPr>
      <w:r w:rsidRPr="0078276B">
        <w:rPr>
          <w:rFonts w:ascii="Bookman Old Style" w:hAnsi="Bookman Old Style"/>
          <w:sz w:val="24"/>
          <w:szCs w:val="24"/>
        </w:rPr>
        <w:t xml:space="preserve">Huruf c </w:t>
      </w:r>
    </w:p>
    <w:p w:rsidR="0078276B" w:rsidRDefault="005370A3" w:rsidP="0078276B">
      <w:pPr>
        <w:pStyle w:val="Header"/>
        <w:tabs>
          <w:tab w:val="clear" w:pos="4680"/>
          <w:tab w:val="clear" w:pos="9360"/>
          <w:tab w:val="left" w:pos="1170"/>
        </w:tabs>
        <w:spacing w:line="360" w:lineRule="auto"/>
        <w:ind w:left="2610"/>
        <w:jc w:val="both"/>
        <w:rPr>
          <w:rFonts w:ascii="Bookman Old Style" w:hAnsi="Bookman Old Style"/>
          <w:sz w:val="24"/>
          <w:szCs w:val="24"/>
        </w:rPr>
      </w:pPr>
      <w:proofErr w:type="gramStart"/>
      <w:r w:rsidRPr="0078276B">
        <w:rPr>
          <w:rFonts w:ascii="Bookman Old Style" w:hAnsi="Bookman Old Style"/>
          <w:sz w:val="24"/>
          <w:szCs w:val="24"/>
        </w:rPr>
        <w:t xml:space="preserve">Yang dimaksud dengan “bencana sosial” adalah bencana yang diakibatkan oleh peristiwa atau serangkaian peristiwa yang diakibatkan oleh manusia yang meliputi konflik sosial antarkelompok atau antarkomunitas masyarakat, dan </w:t>
      </w:r>
      <w:r w:rsidR="00805351">
        <w:rPr>
          <w:rFonts w:ascii="Bookman Old Style" w:hAnsi="Bookman Old Style"/>
          <w:sz w:val="24"/>
          <w:szCs w:val="24"/>
        </w:rPr>
        <w:t>ter</w:t>
      </w:r>
      <w:r w:rsidR="0078276B">
        <w:rPr>
          <w:rFonts w:ascii="Bookman Old Style" w:hAnsi="Bookman Old Style"/>
          <w:sz w:val="24"/>
          <w:szCs w:val="24"/>
        </w:rPr>
        <w:t>or.</w:t>
      </w:r>
      <w:proofErr w:type="gramEnd"/>
      <w:r w:rsidRPr="0078276B">
        <w:rPr>
          <w:rFonts w:ascii="Bookman Old Style" w:hAnsi="Bookman Old Style"/>
          <w:sz w:val="24"/>
          <w:szCs w:val="24"/>
        </w:rPr>
        <w:t xml:space="preserve"> </w:t>
      </w:r>
    </w:p>
    <w:p w:rsidR="0078276B" w:rsidRDefault="005370A3" w:rsidP="0078276B">
      <w:pPr>
        <w:pStyle w:val="Header"/>
        <w:tabs>
          <w:tab w:val="clear" w:pos="4680"/>
          <w:tab w:val="clear" w:pos="9360"/>
          <w:tab w:val="left" w:pos="1170"/>
        </w:tabs>
        <w:spacing w:line="360" w:lineRule="auto"/>
        <w:ind w:left="2610" w:hanging="810"/>
        <w:jc w:val="both"/>
        <w:rPr>
          <w:rFonts w:ascii="Bookman Old Style" w:hAnsi="Bookman Old Style"/>
          <w:sz w:val="24"/>
          <w:szCs w:val="24"/>
        </w:rPr>
      </w:pPr>
      <w:r w:rsidRPr="0078276B">
        <w:rPr>
          <w:rFonts w:ascii="Bookman Old Style" w:hAnsi="Bookman Old Style"/>
          <w:sz w:val="24"/>
          <w:szCs w:val="24"/>
        </w:rPr>
        <w:t xml:space="preserve">Huruf d </w:t>
      </w:r>
    </w:p>
    <w:p w:rsidR="0078276B" w:rsidRDefault="005370A3" w:rsidP="0078276B">
      <w:pPr>
        <w:pStyle w:val="Header"/>
        <w:tabs>
          <w:tab w:val="clear" w:pos="4680"/>
          <w:tab w:val="clear" w:pos="9360"/>
          <w:tab w:val="left" w:pos="1170"/>
        </w:tabs>
        <w:spacing w:line="360" w:lineRule="auto"/>
        <w:ind w:left="2610"/>
        <w:jc w:val="both"/>
        <w:rPr>
          <w:rFonts w:ascii="Bookman Old Style" w:hAnsi="Bookman Old Style"/>
          <w:sz w:val="24"/>
          <w:szCs w:val="24"/>
        </w:rPr>
      </w:pPr>
      <w:r w:rsidRPr="0078276B">
        <w:rPr>
          <w:rFonts w:ascii="Bookman Old Style" w:hAnsi="Bookman Old Style"/>
          <w:sz w:val="24"/>
          <w:szCs w:val="24"/>
        </w:rPr>
        <w:t xml:space="preserve">Cukup Jelas. </w:t>
      </w:r>
    </w:p>
    <w:p w:rsidR="0078276B" w:rsidRDefault="005370A3" w:rsidP="0078276B">
      <w:pPr>
        <w:pStyle w:val="Header"/>
        <w:tabs>
          <w:tab w:val="clear" w:pos="4680"/>
          <w:tab w:val="clear" w:pos="9360"/>
          <w:tab w:val="left" w:pos="1170"/>
        </w:tabs>
        <w:spacing w:line="360" w:lineRule="auto"/>
        <w:ind w:left="2610" w:hanging="810"/>
        <w:jc w:val="both"/>
        <w:rPr>
          <w:rFonts w:ascii="Bookman Old Style" w:hAnsi="Bookman Old Style"/>
          <w:sz w:val="24"/>
          <w:szCs w:val="24"/>
        </w:rPr>
      </w:pPr>
      <w:r w:rsidRPr="0078276B">
        <w:rPr>
          <w:rFonts w:ascii="Bookman Old Style" w:hAnsi="Bookman Old Style"/>
          <w:sz w:val="24"/>
          <w:szCs w:val="24"/>
        </w:rPr>
        <w:t xml:space="preserve">Huruf e </w:t>
      </w:r>
    </w:p>
    <w:p w:rsidR="0078276B" w:rsidRDefault="005370A3" w:rsidP="0078276B">
      <w:pPr>
        <w:pStyle w:val="Header"/>
        <w:tabs>
          <w:tab w:val="clear" w:pos="4680"/>
          <w:tab w:val="clear" w:pos="9360"/>
          <w:tab w:val="left" w:pos="1170"/>
        </w:tabs>
        <w:spacing w:line="360" w:lineRule="auto"/>
        <w:ind w:left="2610"/>
        <w:jc w:val="both"/>
        <w:rPr>
          <w:rFonts w:ascii="Bookman Old Style" w:hAnsi="Bookman Old Style"/>
          <w:sz w:val="24"/>
          <w:szCs w:val="24"/>
        </w:rPr>
      </w:pPr>
      <w:r w:rsidRPr="0078276B">
        <w:rPr>
          <w:rFonts w:ascii="Bookman Old Style" w:hAnsi="Bookman Old Style"/>
          <w:sz w:val="24"/>
          <w:szCs w:val="24"/>
        </w:rPr>
        <w:t xml:space="preserve">Cukup Jelas </w:t>
      </w:r>
    </w:p>
    <w:p w:rsidR="0078276B" w:rsidRDefault="005370A3" w:rsidP="0078276B">
      <w:pPr>
        <w:pStyle w:val="Header"/>
        <w:tabs>
          <w:tab w:val="clear" w:pos="4680"/>
          <w:tab w:val="clear" w:pos="9360"/>
          <w:tab w:val="left" w:pos="1170"/>
        </w:tabs>
        <w:spacing w:line="360" w:lineRule="auto"/>
        <w:ind w:left="2610" w:hanging="810"/>
        <w:jc w:val="both"/>
        <w:rPr>
          <w:rFonts w:ascii="Bookman Old Style" w:hAnsi="Bookman Old Style"/>
          <w:sz w:val="24"/>
          <w:szCs w:val="24"/>
        </w:rPr>
      </w:pPr>
      <w:r w:rsidRPr="0078276B">
        <w:rPr>
          <w:rFonts w:ascii="Bookman Old Style" w:hAnsi="Bookman Old Style"/>
          <w:sz w:val="24"/>
          <w:szCs w:val="24"/>
        </w:rPr>
        <w:t xml:space="preserve">Huruf f </w:t>
      </w:r>
    </w:p>
    <w:p w:rsidR="005370A3" w:rsidRDefault="005370A3" w:rsidP="0078276B">
      <w:pPr>
        <w:pStyle w:val="Header"/>
        <w:tabs>
          <w:tab w:val="clear" w:pos="4680"/>
          <w:tab w:val="clear" w:pos="9360"/>
          <w:tab w:val="left" w:pos="1170"/>
        </w:tabs>
        <w:spacing w:line="360" w:lineRule="auto"/>
        <w:ind w:left="2610"/>
        <w:jc w:val="both"/>
        <w:rPr>
          <w:rFonts w:ascii="Bookman Old Style" w:hAnsi="Bookman Old Style"/>
          <w:sz w:val="24"/>
          <w:szCs w:val="24"/>
        </w:rPr>
      </w:pPr>
      <w:r w:rsidRPr="0078276B">
        <w:rPr>
          <w:rFonts w:ascii="Bookman Old Style" w:hAnsi="Bookman Old Style"/>
          <w:sz w:val="24"/>
          <w:szCs w:val="24"/>
        </w:rPr>
        <w:t>Cukup Jelas.</w:t>
      </w:r>
    </w:p>
    <w:p w:rsidR="00805351" w:rsidRDefault="00805351" w:rsidP="00805351">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23</w:t>
      </w:r>
    </w:p>
    <w:p w:rsidR="00805351" w:rsidRDefault="00805351" w:rsidP="00805351">
      <w:pPr>
        <w:pStyle w:val="Header"/>
        <w:tabs>
          <w:tab w:val="clear" w:pos="4680"/>
          <w:tab w:val="clear" w:pos="9360"/>
          <w:tab w:val="left" w:pos="1170"/>
        </w:tabs>
        <w:spacing w:line="360" w:lineRule="auto"/>
        <w:ind w:left="900" w:firstLine="270"/>
        <w:jc w:val="both"/>
        <w:rPr>
          <w:rFonts w:ascii="Bookman Old Style" w:hAnsi="Bookman Old Style" w:cs="Arial"/>
          <w:sz w:val="24"/>
          <w:szCs w:val="24"/>
        </w:rPr>
      </w:pPr>
      <w:r>
        <w:rPr>
          <w:rFonts w:ascii="Bookman Old Style" w:hAnsi="Bookman Old Style" w:cs="Arial"/>
          <w:sz w:val="24"/>
          <w:szCs w:val="24"/>
        </w:rPr>
        <w:t>Ayat 1</w:t>
      </w:r>
    </w:p>
    <w:p w:rsidR="00805351" w:rsidRDefault="00805351" w:rsidP="00805351">
      <w:pPr>
        <w:pStyle w:val="Header"/>
        <w:tabs>
          <w:tab w:val="clear" w:pos="4680"/>
          <w:tab w:val="clear" w:pos="9360"/>
          <w:tab w:val="left" w:pos="1170"/>
        </w:tabs>
        <w:spacing w:line="360" w:lineRule="auto"/>
        <w:ind w:left="900" w:firstLine="900"/>
        <w:jc w:val="both"/>
        <w:rPr>
          <w:rFonts w:ascii="Bookman Old Style" w:hAnsi="Bookman Old Style" w:cs="Arial"/>
          <w:sz w:val="24"/>
          <w:szCs w:val="24"/>
        </w:rPr>
      </w:pPr>
      <w:r>
        <w:rPr>
          <w:rFonts w:ascii="Bookman Old Style" w:hAnsi="Bookman Old Style" w:cs="Arial"/>
          <w:sz w:val="24"/>
          <w:szCs w:val="24"/>
        </w:rPr>
        <w:t xml:space="preserve">Cukup jelas </w:t>
      </w:r>
    </w:p>
    <w:p w:rsidR="00805351" w:rsidRDefault="00805351" w:rsidP="00805351">
      <w:pPr>
        <w:pStyle w:val="Header"/>
        <w:tabs>
          <w:tab w:val="clear" w:pos="4680"/>
          <w:tab w:val="clear" w:pos="9360"/>
          <w:tab w:val="left" w:pos="1170"/>
        </w:tabs>
        <w:spacing w:line="360" w:lineRule="auto"/>
        <w:ind w:left="900" w:firstLine="270"/>
        <w:jc w:val="both"/>
        <w:rPr>
          <w:rFonts w:ascii="Bookman Old Style" w:hAnsi="Bookman Old Style" w:cs="Arial"/>
          <w:sz w:val="24"/>
          <w:szCs w:val="24"/>
        </w:rPr>
      </w:pPr>
      <w:r>
        <w:rPr>
          <w:rFonts w:ascii="Bookman Old Style" w:hAnsi="Bookman Old Style" w:cs="Arial"/>
          <w:sz w:val="24"/>
          <w:szCs w:val="24"/>
        </w:rPr>
        <w:t>Ayat 2</w:t>
      </w:r>
    </w:p>
    <w:p w:rsidR="00805351" w:rsidRDefault="00805351" w:rsidP="00805351">
      <w:pPr>
        <w:pStyle w:val="Header"/>
        <w:tabs>
          <w:tab w:val="clear" w:pos="4680"/>
          <w:tab w:val="clear" w:pos="9360"/>
          <w:tab w:val="left" w:pos="1170"/>
        </w:tabs>
        <w:spacing w:line="360" w:lineRule="auto"/>
        <w:ind w:firstLine="1800"/>
        <w:jc w:val="both"/>
        <w:rPr>
          <w:rFonts w:ascii="Bookman Old Style" w:hAnsi="Bookman Old Style" w:cs="Arial"/>
          <w:sz w:val="24"/>
          <w:szCs w:val="24"/>
        </w:rPr>
      </w:pPr>
      <w:r>
        <w:rPr>
          <w:rFonts w:ascii="Bookman Old Style" w:hAnsi="Bookman Old Style" w:cs="Arial"/>
          <w:sz w:val="24"/>
          <w:szCs w:val="24"/>
        </w:rPr>
        <w:t>Huruf a</w:t>
      </w:r>
    </w:p>
    <w:p w:rsidR="00805351" w:rsidRDefault="00805351" w:rsidP="00805351">
      <w:pPr>
        <w:pStyle w:val="Header"/>
        <w:tabs>
          <w:tab w:val="clear" w:pos="4680"/>
          <w:tab w:val="clear" w:pos="9360"/>
          <w:tab w:val="left" w:pos="1170"/>
        </w:tabs>
        <w:spacing w:line="360" w:lineRule="auto"/>
        <w:ind w:left="2610"/>
        <w:jc w:val="both"/>
        <w:rPr>
          <w:rFonts w:ascii="Bookman Old Style" w:hAnsi="Bookman Old Style"/>
          <w:sz w:val="24"/>
          <w:szCs w:val="24"/>
        </w:rPr>
      </w:pPr>
      <w:proofErr w:type="gramStart"/>
      <w:r>
        <w:rPr>
          <w:rFonts w:ascii="Bookman Old Style" w:hAnsi="Bookman Old Style"/>
          <w:sz w:val="24"/>
          <w:szCs w:val="24"/>
        </w:rPr>
        <w:t>Cukup j</w:t>
      </w:r>
      <w:r w:rsidRPr="0078276B">
        <w:rPr>
          <w:rFonts w:ascii="Bookman Old Style" w:hAnsi="Bookman Old Style"/>
          <w:sz w:val="24"/>
          <w:szCs w:val="24"/>
        </w:rPr>
        <w:t>elas.</w:t>
      </w:r>
      <w:proofErr w:type="gramEnd"/>
    </w:p>
    <w:p w:rsidR="00805351" w:rsidRDefault="00805351" w:rsidP="00805351">
      <w:pPr>
        <w:pStyle w:val="Header"/>
        <w:tabs>
          <w:tab w:val="clear" w:pos="4680"/>
          <w:tab w:val="clear" w:pos="9360"/>
          <w:tab w:val="left" w:pos="1170"/>
        </w:tabs>
        <w:spacing w:line="360" w:lineRule="auto"/>
        <w:ind w:left="2610" w:hanging="810"/>
        <w:jc w:val="both"/>
        <w:rPr>
          <w:rFonts w:ascii="Bookman Old Style" w:hAnsi="Bookman Old Style"/>
          <w:sz w:val="24"/>
          <w:szCs w:val="24"/>
        </w:rPr>
      </w:pPr>
      <w:r w:rsidRPr="0078276B">
        <w:rPr>
          <w:rFonts w:ascii="Bookman Old Style" w:hAnsi="Bookman Old Style"/>
          <w:sz w:val="24"/>
          <w:szCs w:val="24"/>
        </w:rPr>
        <w:t xml:space="preserve">Huruf b </w:t>
      </w:r>
    </w:p>
    <w:p w:rsidR="00805351" w:rsidRPr="00805351" w:rsidRDefault="00805351" w:rsidP="00805351">
      <w:pPr>
        <w:pStyle w:val="Header"/>
        <w:tabs>
          <w:tab w:val="clear" w:pos="4680"/>
          <w:tab w:val="clear" w:pos="9360"/>
          <w:tab w:val="left" w:pos="1170"/>
        </w:tabs>
        <w:spacing w:line="360" w:lineRule="auto"/>
        <w:ind w:left="2610"/>
        <w:jc w:val="both"/>
        <w:rPr>
          <w:rFonts w:ascii="Bookman Old Style" w:hAnsi="Bookman Old Style" w:cs="Arial"/>
          <w:sz w:val="24"/>
          <w:szCs w:val="24"/>
        </w:rPr>
      </w:pPr>
      <w:r w:rsidRPr="00805351">
        <w:rPr>
          <w:rFonts w:ascii="Bookman Old Style" w:hAnsi="Bookman Old Style"/>
          <w:sz w:val="24"/>
          <w:szCs w:val="24"/>
        </w:rPr>
        <w:t>Yang dimaksud dengan “pihak-pihak yang berpotensi terkena dampak”, antara lain adalah baik masyarakat umum maupun pegawai Badan Publik yang menerima izin atau perjanjian kerja dari Badan Publik tersebut.</w:t>
      </w:r>
    </w:p>
    <w:p w:rsidR="00805351" w:rsidRDefault="00805351" w:rsidP="00805351">
      <w:pPr>
        <w:pStyle w:val="Header"/>
        <w:tabs>
          <w:tab w:val="clear" w:pos="4680"/>
          <w:tab w:val="clear" w:pos="9360"/>
          <w:tab w:val="left" w:pos="1170"/>
        </w:tabs>
        <w:spacing w:line="360" w:lineRule="auto"/>
        <w:ind w:firstLine="1800"/>
        <w:jc w:val="both"/>
        <w:rPr>
          <w:rFonts w:ascii="Bookman Old Style" w:hAnsi="Bookman Old Style" w:cs="Arial"/>
          <w:sz w:val="24"/>
          <w:szCs w:val="24"/>
        </w:rPr>
      </w:pPr>
      <w:r>
        <w:rPr>
          <w:rFonts w:ascii="Bookman Old Style" w:hAnsi="Bookman Old Style" w:cs="Arial"/>
          <w:sz w:val="24"/>
          <w:szCs w:val="24"/>
        </w:rPr>
        <w:t>Huruf c</w:t>
      </w:r>
    </w:p>
    <w:p w:rsidR="00805351" w:rsidRDefault="00805351" w:rsidP="00805351">
      <w:pPr>
        <w:pStyle w:val="Header"/>
        <w:tabs>
          <w:tab w:val="clear" w:pos="4680"/>
          <w:tab w:val="clear" w:pos="9360"/>
          <w:tab w:val="left" w:pos="1170"/>
        </w:tabs>
        <w:spacing w:line="360" w:lineRule="auto"/>
        <w:ind w:left="2610"/>
        <w:jc w:val="both"/>
        <w:rPr>
          <w:rFonts w:ascii="Bookman Old Style" w:hAnsi="Bookman Old Style"/>
          <w:sz w:val="24"/>
          <w:szCs w:val="24"/>
        </w:rPr>
      </w:pPr>
      <w:proofErr w:type="gramStart"/>
      <w:r>
        <w:rPr>
          <w:rFonts w:ascii="Bookman Old Style" w:hAnsi="Bookman Old Style"/>
          <w:sz w:val="24"/>
          <w:szCs w:val="24"/>
        </w:rPr>
        <w:t>Cukup j</w:t>
      </w:r>
      <w:r w:rsidRPr="0078276B">
        <w:rPr>
          <w:rFonts w:ascii="Bookman Old Style" w:hAnsi="Bookman Old Style"/>
          <w:sz w:val="24"/>
          <w:szCs w:val="24"/>
        </w:rPr>
        <w:t>elas.</w:t>
      </w:r>
      <w:proofErr w:type="gramEnd"/>
    </w:p>
    <w:p w:rsidR="00805351" w:rsidRDefault="00805351" w:rsidP="00805351">
      <w:pPr>
        <w:pStyle w:val="Header"/>
        <w:tabs>
          <w:tab w:val="clear" w:pos="4680"/>
          <w:tab w:val="clear" w:pos="9360"/>
          <w:tab w:val="left" w:pos="1170"/>
        </w:tabs>
        <w:spacing w:line="360" w:lineRule="auto"/>
        <w:ind w:firstLine="1800"/>
        <w:jc w:val="both"/>
        <w:rPr>
          <w:rFonts w:ascii="Bookman Old Style" w:hAnsi="Bookman Old Style" w:cs="Arial"/>
          <w:sz w:val="24"/>
          <w:szCs w:val="24"/>
        </w:rPr>
      </w:pPr>
      <w:r>
        <w:rPr>
          <w:rFonts w:ascii="Bookman Old Style" w:hAnsi="Bookman Old Style" w:cs="Arial"/>
          <w:sz w:val="24"/>
          <w:szCs w:val="24"/>
        </w:rPr>
        <w:t>Huruf d</w:t>
      </w:r>
    </w:p>
    <w:p w:rsidR="00805351" w:rsidRDefault="00805351" w:rsidP="00805351">
      <w:pPr>
        <w:pStyle w:val="Header"/>
        <w:tabs>
          <w:tab w:val="clear" w:pos="4680"/>
          <w:tab w:val="clear" w:pos="9360"/>
          <w:tab w:val="left" w:pos="1170"/>
        </w:tabs>
        <w:spacing w:line="360" w:lineRule="auto"/>
        <w:ind w:left="2610"/>
        <w:jc w:val="both"/>
        <w:rPr>
          <w:rFonts w:ascii="Bookman Old Style" w:hAnsi="Bookman Old Style"/>
          <w:sz w:val="24"/>
          <w:szCs w:val="24"/>
        </w:rPr>
      </w:pPr>
      <w:proofErr w:type="gramStart"/>
      <w:r>
        <w:rPr>
          <w:rFonts w:ascii="Bookman Old Style" w:hAnsi="Bookman Old Style"/>
          <w:sz w:val="24"/>
          <w:szCs w:val="24"/>
        </w:rPr>
        <w:t>Cukup j</w:t>
      </w:r>
      <w:r w:rsidRPr="0078276B">
        <w:rPr>
          <w:rFonts w:ascii="Bookman Old Style" w:hAnsi="Bookman Old Style"/>
          <w:sz w:val="24"/>
          <w:szCs w:val="24"/>
        </w:rPr>
        <w:t>elas.</w:t>
      </w:r>
      <w:proofErr w:type="gramEnd"/>
    </w:p>
    <w:p w:rsidR="00805351" w:rsidRDefault="00805351" w:rsidP="00805351">
      <w:pPr>
        <w:pStyle w:val="Header"/>
        <w:tabs>
          <w:tab w:val="clear" w:pos="4680"/>
          <w:tab w:val="clear" w:pos="9360"/>
          <w:tab w:val="left" w:pos="1170"/>
        </w:tabs>
        <w:spacing w:line="360" w:lineRule="auto"/>
        <w:ind w:firstLine="1800"/>
        <w:jc w:val="both"/>
        <w:rPr>
          <w:rFonts w:ascii="Bookman Old Style" w:hAnsi="Bookman Old Style" w:cs="Arial"/>
          <w:sz w:val="24"/>
          <w:szCs w:val="24"/>
        </w:rPr>
      </w:pPr>
      <w:r>
        <w:rPr>
          <w:rFonts w:ascii="Bookman Old Style" w:hAnsi="Bookman Old Style" w:cs="Arial"/>
          <w:sz w:val="24"/>
          <w:szCs w:val="24"/>
        </w:rPr>
        <w:t>Huruf e</w:t>
      </w:r>
    </w:p>
    <w:p w:rsidR="00805351" w:rsidRDefault="00805351" w:rsidP="00805351">
      <w:pPr>
        <w:pStyle w:val="Header"/>
        <w:tabs>
          <w:tab w:val="clear" w:pos="4680"/>
          <w:tab w:val="clear" w:pos="9360"/>
          <w:tab w:val="left" w:pos="1170"/>
        </w:tabs>
        <w:spacing w:line="360" w:lineRule="auto"/>
        <w:ind w:left="2610"/>
        <w:jc w:val="both"/>
        <w:rPr>
          <w:rFonts w:ascii="Bookman Old Style" w:hAnsi="Bookman Old Style"/>
          <w:sz w:val="24"/>
          <w:szCs w:val="24"/>
        </w:rPr>
      </w:pPr>
      <w:proofErr w:type="gramStart"/>
      <w:r>
        <w:rPr>
          <w:rFonts w:ascii="Bookman Old Style" w:hAnsi="Bookman Old Style"/>
          <w:sz w:val="24"/>
          <w:szCs w:val="24"/>
        </w:rPr>
        <w:t>Cukup j</w:t>
      </w:r>
      <w:r w:rsidRPr="0078276B">
        <w:rPr>
          <w:rFonts w:ascii="Bookman Old Style" w:hAnsi="Bookman Old Style"/>
          <w:sz w:val="24"/>
          <w:szCs w:val="24"/>
        </w:rPr>
        <w:t>elas.</w:t>
      </w:r>
      <w:proofErr w:type="gramEnd"/>
    </w:p>
    <w:p w:rsidR="00805351" w:rsidRDefault="00805351" w:rsidP="00805351">
      <w:pPr>
        <w:pStyle w:val="Header"/>
        <w:tabs>
          <w:tab w:val="clear" w:pos="4680"/>
          <w:tab w:val="clear" w:pos="9360"/>
          <w:tab w:val="left" w:pos="1170"/>
        </w:tabs>
        <w:spacing w:line="360" w:lineRule="auto"/>
        <w:ind w:firstLine="1800"/>
        <w:jc w:val="both"/>
        <w:rPr>
          <w:rFonts w:ascii="Bookman Old Style" w:hAnsi="Bookman Old Style" w:cs="Arial"/>
          <w:sz w:val="24"/>
          <w:szCs w:val="24"/>
        </w:rPr>
      </w:pPr>
      <w:r>
        <w:rPr>
          <w:rFonts w:ascii="Bookman Old Style" w:hAnsi="Bookman Old Style" w:cs="Arial"/>
          <w:sz w:val="24"/>
          <w:szCs w:val="24"/>
        </w:rPr>
        <w:t>Huruf f</w:t>
      </w:r>
    </w:p>
    <w:p w:rsidR="00805351" w:rsidRDefault="00805351" w:rsidP="00805351">
      <w:pPr>
        <w:pStyle w:val="Header"/>
        <w:tabs>
          <w:tab w:val="clear" w:pos="4680"/>
          <w:tab w:val="clear" w:pos="9360"/>
          <w:tab w:val="left" w:pos="1170"/>
        </w:tabs>
        <w:spacing w:line="360" w:lineRule="auto"/>
        <w:ind w:left="2610"/>
        <w:jc w:val="both"/>
        <w:rPr>
          <w:rFonts w:ascii="Bookman Old Style" w:hAnsi="Bookman Old Style"/>
          <w:sz w:val="24"/>
          <w:szCs w:val="24"/>
        </w:rPr>
      </w:pPr>
      <w:proofErr w:type="gramStart"/>
      <w:r>
        <w:rPr>
          <w:rFonts w:ascii="Bookman Old Style" w:hAnsi="Bookman Old Style"/>
          <w:sz w:val="24"/>
          <w:szCs w:val="24"/>
        </w:rPr>
        <w:t>Cukup j</w:t>
      </w:r>
      <w:r w:rsidRPr="0078276B">
        <w:rPr>
          <w:rFonts w:ascii="Bookman Old Style" w:hAnsi="Bookman Old Style"/>
          <w:sz w:val="24"/>
          <w:szCs w:val="24"/>
        </w:rPr>
        <w:t>elas.</w:t>
      </w:r>
      <w:proofErr w:type="gramEnd"/>
    </w:p>
    <w:p w:rsidR="00805351" w:rsidRDefault="00805351" w:rsidP="00805351">
      <w:pPr>
        <w:pStyle w:val="Header"/>
        <w:tabs>
          <w:tab w:val="clear" w:pos="4680"/>
          <w:tab w:val="clear" w:pos="9360"/>
          <w:tab w:val="left" w:pos="1170"/>
        </w:tabs>
        <w:spacing w:line="360" w:lineRule="auto"/>
        <w:ind w:firstLine="1800"/>
        <w:jc w:val="both"/>
        <w:rPr>
          <w:rFonts w:ascii="Bookman Old Style" w:hAnsi="Bookman Old Style" w:cs="Arial"/>
          <w:sz w:val="24"/>
          <w:szCs w:val="24"/>
        </w:rPr>
      </w:pPr>
      <w:r>
        <w:rPr>
          <w:rFonts w:ascii="Bookman Old Style" w:hAnsi="Bookman Old Style" w:cs="Arial"/>
          <w:sz w:val="24"/>
          <w:szCs w:val="24"/>
        </w:rPr>
        <w:t>Huruf g</w:t>
      </w:r>
    </w:p>
    <w:p w:rsidR="00805351" w:rsidRDefault="00805351" w:rsidP="00805351">
      <w:pPr>
        <w:pStyle w:val="Header"/>
        <w:tabs>
          <w:tab w:val="clear" w:pos="4680"/>
          <w:tab w:val="clear" w:pos="9360"/>
          <w:tab w:val="left" w:pos="1170"/>
        </w:tabs>
        <w:spacing w:line="360" w:lineRule="auto"/>
        <w:ind w:left="2610"/>
        <w:jc w:val="both"/>
        <w:rPr>
          <w:rFonts w:ascii="Bookman Old Style" w:hAnsi="Bookman Old Style"/>
          <w:sz w:val="24"/>
          <w:szCs w:val="24"/>
        </w:rPr>
      </w:pPr>
      <w:proofErr w:type="gramStart"/>
      <w:r>
        <w:rPr>
          <w:rFonts w:ascii="Bookman Old Style" w:hAnsi="Bookman Old Style"/>
          <w:sz w:val="24"/>
          <w:szCs w:val="24"/>
        </w:rPr>
        <w:t>Cukup j</w:t>
      </w:r>
      <w:r w:rsidRPr="0078276B">
        <w:rPr>
          <w:rFonts w:ascii="Bookman Old Style" w:hAnsi="Bookman Old Style"/>
          <w:sz w:val="24"/>
          <w:szCs w:val="24"/>
        </w:rPr>
        <w:t>elas.</w:t>
      </w:r>
      <w:proofErr w:type="gramEnd"/>
    </w:p>
    <w:p w:rsidR="00805351" w:rsidRDefault="00805351" w:rsidP="00805351">
      <w:pPr>
        <w:pStyle w:val="Header"/>
        <w:tabs>
          <w:tab w:val="clear" w:pos="4680"/>
          <w:tab w:val="clear" w:pos="9360"/>
          <w:tab w:val="left" w:pos="1170"/>
        </w:tabs>
        <w:spacing w:line="360" w:lineRule="auto"/>
        <w:ind w:firstLine="1800"/>
        <w:jc w:val="both"/>
        <w:rPr>
          <w:rFonts w:ascii="Bookman Old Style" w:hAnsi="Bookman Old Style" w:cs="Arial"/>
          <w:sz w:val="24"/>
          <w:szCs w:val="24"/>
        </w:rPr>
      </w:pPr>
      <w:r>
        <w:rPr>
          <w:rFonts w:ascii="Bookman Old Style" w:hAnsi="Bookman Old Style" w:cs="Arial"/>
          <w:sz w:val="24"/>
          <w:szCs w:val="24"/>
        </w:rPr>
        <w:t>Huruf h</w:t>
      </w:r>
    </w:p>
    <w:p w:rsidR="00805351" w:rsidRDefault="00805351" w:rsidP="00805351">
      <w:pPr>
        <w:pStyle w:val="Header"/>
        <w:tabs>
          <w:tab w:val="clear" w:pos="4680"/>
          <w:tab w:val="clear" w:pos="9360"/>
          <w:tab w:val="left" w:pos="1170"/>
        </w:tabs>
        <w:spacing w:line="360" w:lineRule="auto"/>
        <w:ind w:left="2610"/>
        <w:jc w:val="both"/>
        <w:rPr>
          <w:rFonts w:ascii="Bookman Old Style" w:hAnsi="Bookman Old Style"/>
          <w:sz w:val="24"/>
          <w:szCs w:val="24"/>
        </w:rPr>
      </w:pPr>
      <w:proofErr w:type="gramStart"/>
      <w:r>
        <w:rPr>
          <w:rFonts w:ascii="Bookman Old Style" w:hAnsi="Bookman Old Style"/>
          <w:sz w:val="24"/>
          <w:szCs w:val="24"/>
        </w:rPr>
        <w:lastRenderedPageBreak/>
        <w:t>Cukup j</w:t>
      </w:r>
      <w:r w:rsidRPr="0078276B">
        <w:rPr>
          <w:rFonts w:ascii="Bookman Old Style" w:hAnsi="Bookman Old Style"/>
          <w:sz w:val="24"/>
          <w:szCs w:val="24"/>
        </w:rPr>
        <w:t>elas.</w:t>
      </w:r>
      <w:proofErr w:type="gramEnd"/>
    </w:p>
    <w:p w:rsidR="00A61376" w:rsidRDefault="00A61376" w:rsidP="00A61376">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24</w:t>
      </w:r>
    </w:p>
    <w:p w:rsidR="00A61376" w:rsidRDefault="00A61376" w:rsidP="00A61376">
      <w:pPr>
        <w:pStyle w:val="Header"/>
        <w:tabs>
          <w:tab w:val="clear" w:pos="4680"/>
          <w:tab w:val="clear" w:pos="9360"/>
          <w:tab w:val="left" w:pos="1170"/>
        </w:tabs>
        <w:spacing w:line="360" w:lineRule="auto"/>
        <w:ind w:left="900" w:firstLine="270"/>
        <w:jc w:val="both"/>
        <w:rPr>
          <w:rFonts w:ascii="Bookman Old Style" w:hAnsi="Bookman Old Style" w:cs="Arial"/>
          <w:sz w:val="24"/>
          <w:szCs w:val="24"/>
        </w:rPr>
      </w:pPr>
      <w:r>
        <w:rPr>
          <w:rFonts w:ascii="Bookman Old Style" w:hAnsi="Bookman Old Style" w:cs="Arial"/>
          <w:sz w:val="24"/>
          <w:szCs w:val="24"/>
        </w:rPr>
        <w:t>Ayat 1</w:t>
      </w:r>
    </w:p>
    <w:p w:rsidR="00A61376" w:rsidRDefault="00A61376" w:rsidP="00A61376">
      <w:pPr>
        <w:pStyle w:val="Header"/>
        <w:tabs>
          <w:tab w:val="clear" w:pos="4680"/>
          <w:tab w:val="clear" w:pos="9360"/>
          <w:tab w:val="left" w:pos="1170"/>
        </w:tabs>
        <w:spacing w:line="360" w:lineRule="auto"/>
        <w:ind w:left="900" w:firstLine="900"/>
        <w:jc w:val="both"/>
        <w:rPr>
          <w:rFonts w:ascii="Bookman Old Style" w:hAnsi="Bookman Old Style" w:cs="Arial"/>
          <w:sz w:val="24"/>
          <w:szCs w:val="24"/>
        </w:rPr>
      </w:pPr>
      <w:r>
        <w:rPr>
          <w:rFonts w:ascii="Bookman Old Style" w:hAnsi="Bookman Old Style" w:cs="Arial"/>
          <w:sz w:val="24"/>
          <w:szCs w:val="24"/>
        </w:rPr>
        <w:t xml:space="preserve">Cukup jelas </w:t>
      </w:r>
    </w:p>
    <w:p w:rsidR="00A61376" w:rsidRDefault="00A61376" w:rsidP="00A61376">
      <w:pPr>
        <w:pStyle w:val="Header"/>
        <w:tabs>
          <w:tab w:val="clear" w:pos="4680"/>
          <w:tab w:val="clear" w:pos="9360"/>
          <w:tab w:val="left" w:pos="1170"/>
        </w:tabs>
        <w:spacing w:line="360" w:lineRule="auto"/>
        <w:ind w:left="900" w:firstLine="270"/>
        <w:jc w:val="both"/>
        <w:rPr>
          <w:rFonts w:ascii="Bookman Old Style" w:hAnsi="Bookman Old Style" w:cs="Arial"/>
          <w:sz w:val="24"/>
          <w:szCs w:val="24"/>
        </w:rPr>
      </w:pPr>
      <w:r>
        <w:rPr>
          <w:rFonts w:ascii="Bookman Old Style" w:hAnsi="Bookman Old Style" w:cs="Arial"/>
          <w:sz w:val="24"/>
          <w:szCs w:val="24"/>
        </w:rPr>
        <w:t>Ayat 2</w:t>
      </w:r>
    </w:p>
    <w:p w:rsidR="00A61376" w:rsidRDefault="00A61376" w:rsidP="00A61376">
      <w:pPr>
        <w:pStyle w:val="Header"/>
        <w:tabs>
          <w:tab w:val="clear" w:pos="4680"/>
          <w:tab w:val="clear" w:pos="9360"/>
          <w:tab w:val="left" w:pos="1170"/>
        </w:tabs>
        <w:spacing w:line="360" w:lineRule="auto"/>
        <w:ind w:left="900" w:firstLine="900"/>
        <w:jc w:val="both"/>
        <w:rPr>
          <w:rFonts w:ascii="Bookman Old Style" w:hAnsi="Bookman Old Style" w:cs="Arial"/>
          <w:sz w:val="24"/>
          <w:szCs w:val="24"/>
        </w:rPr>
      </w:pPr>
      <w:r>
        <w:rPr>
          <w:rFonts w:ascii="Bookman Old Style" w:hAnsi="Bookman Old Style" w:cs="Arial"/>
          <w:sz w:val="24"/>
          <w:szCs w:val="24"/>
        </w:rPr>
        <w:t xml:space="preserve">Cukup jelas </w:t>
      </w:r>
    </w:p>
    <w:p w:rsidR="00A61376" w:rsidRDefault="00A61376" w:rsidP="00A61376">
      <w:pPr>
        <w:pStyle w:val="Header"/>
        <w:tabs>
          <w:tab w:val="clear" w:pos="4680"/>
          <w:tab w:val="clear" w:pos="9360"/>
          <w:tab w:val="left" w:pos="1170"/>
        </w:tabs>
        <w:spacing w:line="360" w:lineRule="auto"/>
        <w:ind w:left="900" w:firstLine="270"/>
        <w:jc w:val="both"/>
        <w:rPr>
          <w:rFonts w:ascii="Bookman Old Style" w:hAnsi="Bookman Old Style" w:cs="Arial"/>
          <w:sz w:val="24"/>
          <w:szCs w:val="24"/>
        </w:rPr>
      </w:pPr>
      <w:r>
        <w:rPr>
          <w:rFonts w:ascii="Bookman Old Style" w:hAnsi="Bookman Old Style" w:cs="Arial"/>
          <w:sz w:val="24"/>
          <w:szCs w:val="24"/>
        </w:rPr>
        <w:t>Ayat 3</w:t>
      </w:r>
    </w:p>
    <w:p w:rsidR="00A61376" w:rsidRDefault="00A61376" w:rsidP="00A61376">
      <w:pPr>
        <w:pStyle w:val="Header"/>
        <w:tabs>
          <w:tab w:val="clear" w:pos="4680"/>
          <w:tab w:val="clear" w:pos="9360"/>
          <w:tab w:val="left" w:pos="1170"/>
        </w:tabs>
        <w:spacing w:line="360" w:lineRule="auto"/>
        <w:ind w:left="900" w:firstLine="900"/>
        <w:jc w:val="both"/>
        <w:rPr>
          <w:rFonts w:ascii="Bookman Old Style" w:hAnsi="Bookman Old Style" w:cs="Arial"/>
          <w:sz w:val="24"/>
          <w:szCs w:val="24"/>
        </w:rPr>
      </w:pPr>
      <w:r>
        <w:rPr>
          <w:rFonts w:ascii="Bookman Old Style" w:hAnsi="Bookman Old Style" w:cs="Arial"/>
          <w:sz w:val="24"/>
          <w:szCs w:val="24"/>
        </w:rPr>
        <w:t>Huruf a</w:t>
      </w:r>
    </w:p>
    <w:p w:rsidR="00A61376" w:rsidRPr="00A61376" w:rsidRDefault="00A61376" w:rsidP="00A61376">
      <w:pPr>
        <w:pStyle w:val="Header"/>
        <w:tabs>
          <w:tab w:val="clear" w:pos="4680"/>
          <w:tab w:val="clear" w:pos="9360"/>
          <w:tab w:val="left" w:pos="1170"/>
        </w:tabs>
        <w:spacing w:line="360" w:lineRule="auto"/>
        <w:ind w:left="2610"/>
        <w:jc w:val="both"/>
        <w:rPr>
          <w:rFonts w:ascii="Bookman Old Style" w:hAnsi="Bookman Old Style" w:cs="Arial"/>
          <w:sz w:val="24"/>
          <w:szCs w:val="24"/>
        </w:rPr>
      </w:pPr>
      <w:r w:rsidRPr="00A61376">
        <w:rPr>
          <w:rFonts w:ascii="Bookman Old Style" w:hAnsi="Bookman Old Style"/>
          <w:sz w:val="24"/>
          <w:szCs w:val="24"/>
        </w:rPr>
        <w:t>Yang dimaksud dengan “dokumen pendukung”, antara lain seperti naskah akademis, kajian atau pertimbangan yang mendasari terbitnyaperaturan, keputusan atau kebijakan tersebut.</w:t>
      </w:r>
    </w:p>
    <w:p w:rsidR="00A61376" w:rsidRDefault="00A61376" w:rsidP="00A61376">
      <w:pPr>
        <w:pStyle w:val="Header"/>
        <w:tabs>
          <w:tab w:val="clear" w:pos="4680"/>
          <w:tab w:val="clear" w:pos="9360"/>
          <w:tab w:val="left" w:pos="1170"/>
        </w:tabs>
        <w:spacing w:line="360" w:lineRule="auto"/>
        <w:ind w:firstLine="1800"/>
        <w:jc w:val="both"/>
        <w:rPr>
          <w:rFonts w:ascii="Bookman Old Style" w:hAnsi="Bookman Old Style" w:cs="Arial"/>
          <w:sz w:val="24"/>
          <w:szCs w:val="24"/>
        </w:rPr>
      </w:pPr>
      <w:r>
        <w:rPr>
          <w:rFonts w:ascii="Bookman Old Style" w:hAnsi="Bookman Old Style" w:cs="Arial"/>
          <w:sz w:val="24"/>
          <w:szCs w:val="24"/>
        </w:rPr>
        <w:t>Huruf b</w:t>
      </w:r>
    </w:p>
    <w:p w:rsidR="00A61376" w:rsidRDefault="00A61376" w:rsidP="00A61376">
      <w:pPr>
        <w:pStyle w:val="Header"/>
        <w:tabs>
          <w:tab w:val="clear" w:pos="4680"/>
          <w:tab w:val="clear" w:pos="9360"/>
          <w:tab w:val="left" w:pos="1170"/>
        </w:tabs>
        <w:spacing w:line="360" w:lineRule="auto"/>
        <w:ind w:left="2610"/>
        <w:jc w:val="both"/>
        <w:rPr>
          <w:rFonts w:ascii="Bookman Old Style" w:hAnsi="Bookman Old Style"/>
          <w:sz w:val="24"/>
          <w:szCs w:val="24"/>
        </w:rPr>
      </w:pPr>
      <w:proofErr w:type="gramStart"/>
      <w:r>
        <w:rPr>
          <w:rFonts w:ascii="Bookman Old Style" w:hAnsi="Bookman Old Style"/>
          <w:sz w:val="24"/>
          <w:szCs w:val="24"/>
        </w:rPr>
        <w:t>Cukup j</w:t>
      </w:r>
      <w:r w:rsidRPr="0078276B">
        <w:rPr>
          <w:rFonts w:ascii="Bookman Old Style" w:hAnsi="Bookman Old Style"/>
          <w:sz w:val="24"/>
          <w:szCs w:val="24"/>
        </w:rPr>
        <w:t>elas.</w:t>
      </w:r>
      <w:proofErr w:type="gramEnd"/>
    </w:p>
    <w:p w:rsidR="00A61376" w:rsidRDefault="00A61376" w:rsidP="00A61376">
      <w:pPr>
        <w:pStyle w:val="Header"/>
        <w:tabs>
          <w:tab w:val="clear" w:pos="4680"/>
          <w:tab w:val="clear" w:pos="9360"/>
          <w:tab w:val="left" w:pos="1170"/>
        </w:tabs>
        <w:spacing w:line="360" w:lineRule="auto"/>
        <w:ind w:firstLine="1800"/>
        <w:jc w:val="both"/>
        <w:rPr>
          <w:rFonts w:ascii="Bookman Old Style" w:hAnsi="Bookman Old Style" w:cs="Arial"/>
          <w:sz w:val="24"/>
          <w:szCs w:val="24"/>
        </w:rPr>
      </w:pPr>
      <w:r>
        <w:rPr>
          <w:rFonts w:ascii="Bookman Old Style" w:hAnsi="Bookman Old Style" w:cs="Arial"/>
          <w:sz w:val="24"/>
          <w:szCs w:val="24"/>
        </w:rPr>
        <w:t>Huruf c</w:t>
      </w:r>
    </w:p>
    <w:p w:rsidR="00A61376" w:rsidRDefault="00A61376" w:rsidP="00A61376">
      <w:pPr>
        <w:pStyle w:val="Header"/>
        <w:tabs>
          <w:tab w:val="clear" w:pos="4680"/>
          <w:tab w:val="clear" w:pos="9360"/>
          <w:tab w:val="left" w:pos="1170"/>
        </w:tabs>
        <w:spacing w:line="360" w:lineRule="auto"/>
        <w:ind w:left="2610"/>
        <w:jc w:val="both"/>
        <w:rPr>
          <w:rFonts w:ascii="Bookman Old Style" w:hAnsi="Bookman Old Style"/>
          <w:sz w:val="24"/>
          <w:szCs w:val="24"/>
        </w:rPr>
      </w:pPr>
      <w:proofErr w:type="gramStart"/>
      <w:r>
        <w:rPr>
          <w:rFonts w:ascii="Bookman Old Style" w:hAnsi="Bookman Old Style"/>
          <w:sz w:val="24"/>
          <w:szCs w:val="24"/>
        </w:rPr>
        <w:t>Cukup j</w:t>
      </w:r>
      <w:r w:rsidRPr="0078276B">
        <w:rPr>
          <w:rFonts w:ascii="Bookman Old Style" w:hAnsi="Bookman Old Style"/>
          <w:sz w:val="24"/>
          <w:szCs w:val="24"/>
        </w:rPr>
        <w:t>elas.</w:t>
      </w:r>
      <w:proofErr w:type="gramEnd"/>
    </w:p>
    <w:p w:rsidR="00A61376" w:rsidRDefault="00A61376" w:rsidP="00A61376">
      <w:pPr>
        <w:pStyle w:val="Header"/>
        <w:tabs>
          <w:tab w:val="clear" w:pos="4680"/>
          <w:tab w:val="clear" w:pos="9360"/>
          <w:tab w:val="left" w:pos="1170"/>
        </w:tabs>
        <w:spacing w:line="360" w:lineRule="auto"/>
        <w:ind w:firstLine="1800"/>
        <w:jc w:val="both"/>
        <w:rPr>
          <w:rFonts w:ascii="Bookman Old Style" w:hAnsi="Bookman Old Style" w:cs="Arial"/>
          <w:sz w:val="24"/>
          <w:szCs w:val="24"/>
        </w:rPr>
      </w:pPr>
      <w:r>
        <w:rPr>
          <w:rFonts w:ascii="Bookman Old Style" w:hAnsi="Bookman Old Style" w:cs="Arial"/>
          <w:sz w:val="24"/>
          <w:szCs w:val="24"/>
        </w:rPr>
        <w:t>Huruf d</w:t>
      </w:r>
    </w:p>
    <w:p w:rsidR="00A61376" w:rsidRDefault="00A61376" w:rsidP="00A61376">
      <w:pPr>
        <w:pStyle w:val="Header"/>
        <w:tabs>
          <w:tab w:val="clear" w:pos="4680"/>
          <w:tab w:val="clear" w:pos="9360"/>
          <w:tab w:val="left" w:pos="1170"/>
        </w:tabs>
        <w:spacing w:line="360" w:lineRule="auto"/>
        <w:ind w:left="2610"/>
        <w:jc w:val="both"/>
        <w:rPr>
          <w:rFonts w:ascii="Bookman Old Style" w:hAnsi="Bookman Old Style"/>
          <w:sz w:val="24"/>
          <w:szCs w:val="24"/>
        </w:rPr>
      </w:pPr>
      <w:proofErr w:type="gramStart"/>
      <w:r>
        <w:rPr>
          <w:rFonts w:ascii="Bookman Old Style" w:hAnsi="Bookman Old Style"/>
          <w:sz w:val="24"/>
          <w:szCs w:val="24"/>
        </w:rPr>
        <w:t>Cukup j</w:t>
      </w:r>
      <w:r w:rsidRPr="0078276B">
        <w:rPr>
          <w:rFonts w:ascii="Bookman Old Style" w:hAnsi="Bookman Old Style"/>
          <w:sz w:val="24"/>
          <w:szCs w:val="24"/>
        </w:rPr>
        <w:t>elas.</w:t>
      </w:r>
      <w:proofErr w:type="gramEnd"/>
    </w:p>
    <w:p w:rsidR="00A61376" w:rsidRDefault="00A61376" w:rsidP="00A61376">
      <w:pPr>
        <w:pStyle w:val="Header"/>
        <w:tabs>
          <w:tab w:val="clear" w:pos="4680"/>
          <w:tab w:val="clear" w:pos="9360"/>
          <w:tab w:val="left" w:pos="1170"/>
        </w:tabs>
        <w:spacing w:line="360" w:lineRule="auto"/>
        <w:ind w:firstLine="1800"/>
        <w:jc w:val="both"/>
        <w:rPr>
          <w:rFonts w:ascii="Bookman Old Style" w:hAnsi="Bookman Old Style" w:cs="Arial"/>
          <w:sz w:val="24"/>
          <w:szCs w:val="24"/>
        </w:rPr>
      </w:pPr>
      <w:r>
        <w:rPr>
          <w:rFonts w:ascii="Bookman Old Style" w:hAnsi="Bookman Old Style" w:cs="Arial"/>
          <w:sz w:val="24"/>
          <w:szCs w:val="24"/>
        </w:rPr>
        <w:t>Huruf e</w:t>
      </w:r>
    </w:p>
    <w:p w:rsidR="00A61376" w:rsidRDefault="00A61376" w:rsidP="00A61376">
      <w:pPr>
        <w:pStyle w:val="Header"/>
        <w:tabs>
          <w:tab w:val="clear" w:pos="4680"/>
          <w:tab w:val="clear" w:pos="9360"/>
          <w:tab w:val="left" w:pos="1170"/>
        </w:tabs>
        <w:spacing w:line="360" w:lineRule="auto"/>
        <w:ind w:left="2610"/>
        <w:jc w:val="both"/>
        <w:rPr>
          <w:rFonts w:ascii="Bookman Old Style" w:hAnsi="Bookman Old Style"/>
          <w:sz w:val="24"/>
          <w:szCs w:val="24"/>
        </w:rPr>
      </w:pPr>
      <w:proofErr w:type="gramStart"/>
      <w:r>
        <w:rPr>
          <w:rFonts w:ascii="Bookman Old Style" w:hAnsi="Bookman Old Style"/>
          <w:sz w:val="24"/>
          <w:szCs w:val="24"/>
        </w:rPr>
        <w:t>Cukup j</w:t>
      </w:r>
      <w:r w:rsidRPr="0078276B">
        <w:rPr>
          <w:rFonts w:ascii="Bookman Old Style" w:hAnsi="Bookman Old Style"/>
          <w:sz w:val="24"/>
          <w:szCs w:val="24"/>
        </w:rPr>
        <w:t>elas.</w:t>
      </w:r>
      <w:proofErr w:type="gramEnd"/>
    </w:p>
    <w:p w:rsidR="00A61376" w:rsidRDefault="00A61376" w:rsidP="00A61376">
      <w:pPr>
        <w:pStyle w:val="Header"/>
        <w:tabs>
          <w:tab w:val="clear" w:pos="4680"/>
          <w:tab w:val="clear" w:pos="9360"/>
          <w:tab w:val="left" w:pos="1170"/>
        </w:tabs>
        <w:spacing w:line="360" w:lineRule="auto"/>
        <w:ind w:firstLine="1800"/>
        <w:jc w:val="both"/>
        <w:rPr>
          <w:rFonts w:ascii="Bookman Old Style" w:hAnsi="Bookman Old Style" w:cs="Arial"/>
          <w:sz w:val="24"/>
          <w:szCs w:val="24"/>
        </w:rPr>
      </w:pPr>
      <w:r>
        <w:rPr>
          <w:rFonts w:ascii="Bookman Old Style" w:hAnsi="Bookman Old Style" w:cs="Arial"/>
          <w:sz w:val="24"/>
          <w:szCs w:val="24"/>
        </w:rPr>
        <w:t>Huruf f</w:t>
      </w:r>
    </w:p>
    <w:p w:rsidR="00A61376" w:rsidRDefault="00A61376" w:rsidP="00A61376">
      <w:pPr>
        <w:pStyle w:val="Header"/>
        <w:tabs>
          <w:tab w:val="clear" w:pos="4680"/>
          <w:tab w:val="clear" w:pos="9360"/>
          <w:tab w:val="left" w:pos="1170"/>
        </w:tabs>
        <w:spacing w:line="360" w:lineRule="auto"/>
        <w:ind w:left="2610"/>
        <w:jc w:val="both"/>
        <w:rPr>
          <w:rFonts w:ascii="Bookman Old Style" w:hAnsi="Bookman Old Style"/>
          <w:sz w:val="24"/>
          <w:szCs w:val="24"/>
        </w:rPr>
      </w:pPr>
      <w:proofErr w:type="gramStart"/>
      <w:r>
        <w:rPr>
          <w:rFonts w:ascii="Bookman Old Style" w:hAnsi="Bookman Old Style"/>
          <w:sz w:val="24"/>
          <w:szCs w:val="24"/>
        </w:rPr>
        <w:t>Cukup j</w:t>
      </w:r>
      <w:r w:rsidRPr="0078276B">
        <w:rPr>
          <w:rFonts w:ascii="Bookman Old Style" w:hAnsi="Bookman Old Style"/>
          <w:sz w:val="24"/>
          <w:szCs w:val="24"/>
        </w:rPr>
        <w:t>elas.</w:t>
      </w:r>
      <w:proofErr w:type="gramEnd"/>
    </w:p>
    <w:p w:rsidR="00A61376" w:rsidRDefault="00A61376" w:rsidP="00A61376">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25</w:t>
      </w:r>
    </w:p>
    <w:p w:rsidR="00A61376" w:rsidRDefault="00A61376" w:rsidP="00A61376">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Cukup jelas</w:t>
      </w:r>
    </w:p>
    <w:p w:rsidR="00A61376" w:rsidRDefault="00A61376" w:rsidP="00A61376">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26</w:t>
      </w:r>
    </w:p>
    <w:p w:rsidR="00A61376" w:rsidRDefault="008D71DE" w:rsidP="00A61376">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Huruf a</w:t>
      </w:r>
    </w:p>
    <w:p w:rsidR="008D71DE" w:rsidRDefault="008D71DE" w:rsidP="008D71DE">
      <w:pPr>
        <w:pStyle w:val="Header"/>
        <w:tabs>
          <w:tab w:val="clear" w:pos="4680"/>
          <w:tab w:val="clear" w:pos="9360"/>
          <w:tab w:val="left" w:pos="1170"/>
        </w:tabs>
        <w:spacing w:line="360" w:lineRule="auto"/>
        <w:ind w:left="2610" w:hanging="630"/>
        <w:jc w:val="both"/>
        <w:rPr>
          <w:rFonts w:ascii="Bookman Old Style" w:hAnsi="Bookman Old Style"/>
          <w:sz w:val="24"/>
          <w:szCs w:val="24"/>
        </w:rPr>
      </w:pPr>
      <w:proofErr w:type="gramStart"/>
      <w:r>
        <w:rPr>
          <w:rFonts w:ascii="Bookman Old Style" w:hAnsi="Bookman Old Style"/>
          <w:sz w:val="24"/>
          <w:szCs w:val="24"/>
        </w:rPr>
        <w:t>Cukup j</w:t>
      </w:r>
      <w:r w:rsidRPr="0078276B">
        <w:rPr>
          <w:rFonts w:ascii="Bookman Old Style" w:hAnsi="Bookman Old Style"/>
          <w:sz w:val="24"/>
          <w:szCs w:val="24"/>
        </w:rPr>
        <w:t>elas.</w:t>
      </w:r>
      <w:proofErr w:type="gramEnd"/>
    </w:p>
    <w:p w:rsidR="008D71DE" w:rsidRDefault="008D71DE" w:rsidP="008D71DE">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Huruf b</w:t>
      </w:r>
    </w:p>
    <w:p w:rsidR="008D71DE" w:rsidRDefault="008D71DE" w:rsidP="008D71DE">
      <w:pPr>
        <w:pStyle w:val="Header"/>
        <w:tabs>
          <w:tab w:val="clear" w:pos="4680"/>
          <w:tab w:val="clear" w:pos="9360"/>
          <w:tab w:val="left" w:pos="1170"/>
        </w:tabs>
        <w:spacing w:line="360" w:lineRule="auto"/>
        <w:ind w:left="2610" w:hanging="630"/>
        <w:jc w:val="both"/>
        <w:rPr>
          <w:rFonts w:ascii="Bookman Old Style" w:hAnsi="Bookman Old Style"/>
          <w:sz w:val="24"/>
          <w:szCs w:val="24"/>
        </w:rPr>
      </w:pPr>
      <w:proofErr w:type="gramStart"/>
      <w:r>
        <w:rPr>
          <w:rFonts w:ascii="Bookman Old Style" w:hAnsi="Bookman Old Style"/>
          <w:sz w:val="24"/>
          <w:szCs w:val="24"/>
        </w:rPr>
        <w:t>Cukup j</w:t>
      </w:r>
      <w:r w:rsidRPr="0078276B">
        <w:rPr>
          <w:rFonts w:ascii="Bookman Old Style" w:hAnsi="Bookman Old Style"/>
          <w:sz w:val="24"/>
          <w:szCs w:val="24"/>
        </w:rPr>
        <w:t>elas.</w:t>
      </w:r>
      <w:proofErr w:type="gramEnd"/>
    </w:p>
    <w:p w:rsidR="008D71DE" w:rsidRDefault="008D71DE" w:rsidP="008D71DE">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Huruf c</w:t>
      </w:r>
    </w:p>
    <w:p w:rsidR="008D71DE" w:rsidRDefault="008D71DE" w:rsidP="008D71DE">
      <w:pPr>
        <w:pStyle w:val="Header"/>
        <w:tabs>
          <w:tab w:val="clear" w:pos="4680"/>
          <w:tab w:val="clear" w:pos="9360"/>
          <w:tab w:val="left" w:pos="1170"/>
        </w:tabs>
        <w:spacing w:line="360" w:lineRule="auto"/>
        <w:ind w:left="2610" w:hanging="630"/>
        <w:jc w:val="both"/>
        <w:rPr>
          <w:rFonts w:ascii="Bookman Old Style" w:hAnsi="Bookman Old Style"/>
          <w:sz w:val="24"/>
          <w:szCs w:val="24"/>
        </w:rPr>
      </w:pPr>
      <w:r>
        <w:rPr>
          <w:rFonts w:ascii="Bookman Old Style" w:hAnsi="Bookman Old Style"/>
          <w:sz w:val="24"/>
          <w:szCs w:val="24"/>
        </w:rPr>
        <w:t>Angka 1</w:t>
      </w:r>
    </w:p>
    <w:p w:rsidR="008D71DE" w:rsidRDefault="008D71DE" w:rsidP="008D71DE">
      <w:pPr>
        <w:pStyle w:val="Header"/>
        <w:tabs>
          <w:tab w:val="clear" w:pos="4680"/>
          <w:tab w:val="clear" w:pos="9360"/>
          <w:tab w:val="left" w:pos="1170"/>
        </w:tabs>
        <w:spacing w:line="360" w:lineRule="auto"/>
        <w:ind w:left="2790"/>
        <w:jc w:val="both"/>
        <w:rPr>
          <w:rFonts w:ascii="Bookman Old Style" w:hAnsi="Bookman Old Style"/>
          <w:sz w:val="24"/>
          <w:szCs w:val="24"/>
        </w:rPr>
      </w:pPr>
      <w:r w:rsidRPr="008D71DE">
        <w:rPr>
          <w:rFonts w:ascii="Bookman Old Style" w:hAnsi="Bookman Old Style"/>
          <w:sz w:val="24"/>
          <w:szCs w:val="24"/>
        </w:rPr>
        <w:t xml:space="preserve">Yang dimaksud dengan “Informasi yang terkait dengan sistem pertahanan dan keamanan negara” adalah Informasi tentang: </w:t>
      </w:r>
    </w:p>
    <w:p w:rsidR="008D71DE" w:rsidRDefault="008D71DE" w:rsidP="002308F4">
      <w:pPr>
        <w:pStyle w:val="Header"/>
        <w:numPr>
          <w:ilvl w:val="0"/>
          <w:numId w:val="143"/>
        </w:numPr>
        <w:tabs>
          <w:tab w:val="clear" w:pos="4680"/>
          <w:tab w:val="clear" w:pos="9360"/>
          <w:tab w:val="left" w:pos="1170"/>
        </w:tabs>
        <w:spacing w:line="360" w:lineRule="auto"/>
        <w:jc w:val="both"/>
        <w:rPr>
          <w:rFonts w:ascii="Bookman Old Style" w:hAnsi="Bookman Old Style"/>
          <w:sz w:val="24"/>
          <w:szCs w:val="24"/>
        </w:rPr>
      </w:pPr>
      <w:r w:rsidRPr="008D71DE">
        <w:rPr>
          <w:rFonts w:ascii="Bookman Old Style" w:hAnsi="Bookman Old Style"/>
          <w:sz w:val="24"/>
          <w:szCs w:val="24"/>
        </w:rPr>
        <w:t xml:space="preserve">infrastruktur pertahanan pada kerawanan: sistem komunikasi strategis pertahanan, sistem pendukung strategis pertahanan, pusat pemandu, dan pengendali operasi militer; </w:t>
      </w:r>
    </w:p>
    <w:p w:rsidR="008D71DE" w:rsidRDefault="008D71DE" w:rsidP="002308F4">
      <w:pPr>
        <w:pStyle w:val="Header"/>
        <w:numPr>
          <w:ilvl w:val="0"/>
          <w:numId w:val="143"/>
        </w:numPr>
        <w:tabs>
          <w:tab w:val="clear" w:pos="4680"/>
          <w:tab w:val="clear" w:pos="9360"/>
          <w:tab w:val="left" w:pos="1170"/>
        </w:tabs>
        <w:spacing w:line="360" w:lineRule="auto"/>
        <w:jc w:val="both"/>
        <w:rPr>
          <w:rFonts w:ascii="Bookman Old Style" w:hAnsi="Bookman Old Style"/>
          <w:sz w:val="24"/>
          <w:szCs w:val="24"/>
        </w:rPr>
      </w:pPr>
      <w:r w:rsidRPr="008D71DE">
        <w:rPr>
          <w:rFonts w:ascii="Bookman Old Style" w:hAnsi="Bookman Old Style"/>
          <w:sz w:val="24"/>
          <w:szCs w:val="24"/>
        </w:rPr>
        <w:lastRenderedPageBreak/>
        <w:t xml:space="preserve">gelar operasi militer pada perencanaan operasi militer, komando dan kendali operasi militer, kemampuan operasi satuan militer yang digelar, misi taktis operasi militer, gelar taktis operasi militer, tahapan dan waktu gelar taktis operasi militer, titik-titik kerawanan gelar militer, dan kemampuan, kerawanan, lokasi, serta analisis kondisi fisik dan moral musuh; </w:t>
      </w:r>
    </w:p>
    <w:p w:rsidR="008D71DE" w:rsidRPr="008D71DE" w:rsidRDefault="008D71DE" w:rsidP="002308F4">
      <w:pPr>
        <w:pStyle w:val="Header"/>
        <w:numPr>
          <w:ilvl w:val="0"/>
          <w:numId w:val="143"/>
        </w:numPr>
        <w:tabs>
          <w:tab w:val="clear" w:pos="4680"/>
          <w:tab w:val="clear" w:pos="9360"/>
          <w:tab w:val="left" w:pos="1170"/>
        </w:tabs>
        <w:spacing w:line="360" w:lineRule="auto"/>
        <w:jc w:val="both"/>
        <w:rPr>
          <w:rFonts w:ascii="Bookman Old Style" w:hAnsi="Bookman Old Style"/>
          <w:sz w:val="24"/>
          <w:szCs w:val="24"/>
        </w:rPr>
      </w:pPr>
      <w:r w:rsidRPr="008D71DE">
        <w:rPr>
          <w:rFonts w:ascii="Bookman Old Style" w:hAnsi="Bookman Old Style"/>
          <w:sz w:val="24"/>
          <w:szCs w:val="24"/>
        </w:rPr>
        <w:t>sistem persenjataan pada spesifikasi teknis operasional alat persenjataan militer, kinerja dan kapabilitas teknis operasional alat persenjataan militer, kerawanan sistem persenjataan militer, serta rancang bangun dan purwarupa persenjataan militer;</w:t>
      </w:r>
    </w:p>
    <w:p w:rsidR="008D71DE" w:rsidRDefault="008D71DE" w:rsidP="008D71DE">
      <w:pPr>
        <w:pStyle w:val="Header"/>
        <w:tabs>
          <w:tab w:val="clear" w:pos="4680"/>
          <w:tab w:val="clear" w:pos="9360"/>
          <w:tab w:val="left" w:pos="1170"/>
        </w:tabs>
        <w:spacing w:line="360" w:lineRule="auto"/>
        <w:ind w:firstLine="1980"/>
        <w:jc w:val="both"/>
        <w:rPr>
          <w:rFonts w:ascii="Bookman Old Style" w:hAnsi="Bookman Old Style"/>
          <w:sz w:val="24"/>
          <w:szCs w:val="24"/>
        </w:rPr>
      </w:pPr>
      <w:r>
        <w:rPr>
          <w:rFonts w:ascii="Bookman Old Style" w:hAnsi="Bookman Old Style"/>
          <w:sz w:val="24"/>
          <w:szCs w:val="24"/>
        </w:rPr>
        <w:t>An</w:t>
      </w:r>
      <w:r>
        <w:rPr>
          <w:rFonts w:ascii="Bookman Old Style" w:hAnsi="Bookman Old Style"/>
          <w:sz w:val="24"/>
          <w:szCs w:val="24"/>
        </w:rPr>
        <w:t>gka 2</w:t>
      </w:r>
    </w:p>
    <w:p w:rsidR="008D71DE" w:rsidRDefault="008D71DE" w:rsidP="008D71DE">
      <w:pPr>
        <w:pStyle w:val="Header"/>
        <w:tabs>
          <w:tab w:val="clear" w:pos="4680"/>
          <w:tab w:val="clear" w:pos="9360"/>
          <w:tab w:val="left" w:pos="1170"/>
        </w:tabs>
        <w:spacing w:line="360" w:lineRule="auto"/>
        <w:ind w:left="2610" w:firstLine="180"/>
        <w:jc w:val="both"/>
        <w:rPr>
          <w:rFonts w:ascii="Bookman Old Style" w:hAnsi="Bookman Old Style"/>
          <w:sz w:val="24"/>
          <w:szCs w:val="24"/>
        </w:rPr>
      </w:pPr>
      <w:proofErr w:type="gramStart"/>
      <w:r>
        <w:rPr>
          <w:rFonts w:ascii="Bookman Old Style" w:hAnsi="Bookman Old Style"/>
          <w:sz w:val="24"/>
          <w:szCs w:val="24"/>
        </w:rPr>
        <w:t>Cukup j</w:t>
      </w:r>
      <w:r w:rsidRPr="0078276B">
        <w:rPr>
          <w:rFonts w:ascii="Bookman Old Style" w:hAnsi="Bookman Old Style"/>
          <w:sz w:val="24"/>
          <w:szCs w:val="24"/>
        </w:rPr>
        <w:t>elas.</w:t>
      </w:r>
      <w:proofErr w:type="gramEnd"/>
    </w:p>
    <w:p w:rsidR="008D71DE" w:rsidRDefault="008D71DE" w:rsidP="008D71DE">
      <w:pPr>
        <w:pStyle w:val="Header"/>
        <w:tabs>
          <w:tab w:val="clear" w:pos="4680"/>
          <w:tab w:val="clear" w:pos="9360"/>
          <w:tab w:val="left" w:pos="1170"/>
        </w:tabs>
        <w:spacing w:line="360" w:lineRule="auto"/>
        <w:ind w:firstLine="1980"/>
        <w:jc w:val="both"/>
        <w:rPr>
          <w:rFonts w:ascii="Bookman Old Style" w:hAnsi="Bookman Old Style"/>
          <w:sz w:val="24"/>
          <w:szCs w:val="24"/>
        </w:rPr>
      </w:pPr>
      <w:r>
        <w:rPr>
          <w:rFonts w:ascii="Bookman Old Style" w:hAnsi="Bookman Old Style"/>
          <w:sz w:val="24"/>
          <w:szCs w:val="24"/>
        </w:rPr>
        <w:t>An</w:t>
      </w:r>
      <w:r>
        <w:rPr>
          <w:rFonts w:ascii="Bookman Old Style" w:hAnsi="Bookman Old Style"/>
          <w:sz w:val="24"/>
          <w:szCs w:val="24"/>
        </w:rPr>
        <w:t>gka 3</w:t>
      </w:r>
    </w:p>
    <w:p w:rsidR="008D71DE" w:rsidRDefault="008D71DE" w:rsidP="008D71DE">
      <w:pPr>
        <w:pStyle w:val="Header"/>
        <w:tabs>
          <w:tab w:val="clear" w:pos="4680"/>
          <w:tab w:val="clear" w:pos="9360"/>
          <w:tab w:val="left" w:pos="1170"/>
        </w:tabs>
        <w:spacing w:line="360" w:lineRule="auto"/>
        <w:ind w:left="2610" w:firstLine="180"/>
        <w:jc w:val="both"/>
        <w:rPr>
          <w:rFonts w:ascii="Bookman Old Style" w:hAnsi="Bookman Old Style"/>
          <w:sz w:val="24"/>
          <w:szCs w:val="24"/>
        </w:rPr>
      </w:pPr>
      <w:proofErr w:type="gramStart"/>
      <w:r>
        <w:rPr>
          <w:rFonts w:ascii="Bookman Old Style" w:hAnsi="Bookman Old Style"/>
          <w:sz w:val="24"/>
          <w:szCs w:val="24"/>
        </w:rPr>
        <w:t>Cukup j</w:t>
      </w:r>
      <w:r w:rsidRPr="0078276B">
        <w:rPr>
          <w:rFonts w:ascii="Bookman Old Style" w:hAnsi="Bookman Old Style"/>
          <w:sz w:val="24"/>
          <w:szCs w:val="24"/>
        </w:rPr>
        <w:t>elas.</w:t>
      </w:r>
      <w:proofErr w:type="gramEnd"/>
    </w:p>
    <w:p w:rsidR="008D71DE" w:rsidRDefault="008D71DE" w:rsidP="008D71DE">
      <w:pPr>
        <w:pStyle w:val="Header"/>
        <w:tabs>
          <w:tab w:val="clear" w:pos="4680"/>
          <w:tab w:val="clear" w:pos="9360"/>
          <w:tab w:val="left" w:pos="1170"/>
        </w:tabs>
        <w:spacing w:line="360" w:lineRule="auto"/>
        <w:ind w:firstLine="1980"/>
        <w:jc w:val="both"/>
        <w:rPr>
          <w:rFonts w:ascii="Bookman Old Style" w:hAnsi="Bookman Old Style"/>
          <w:sz w:val="24"/>
          <w:szCs w:val="24"/>
        </w:rPr>
      </w:pPr>
      <w:r>
        <w:rPr>
          <w:rFonts w:ascii="Bookman Old Style" w:hAnsi="Bookman Old Style"/>
          <w:sz w:val="24"/>
          <w:szCs w:val="24"/>
        </w:rPr>
        <w:t>An</w:t>
      </w:r>
      <w:r>
        <w:rPr>
          <w:rFonts w:ascii="Bookman Old Style" w:hAnsi="Bookman Old Style"/>
          <w:sz w:val="24"/>
          <w:szCs w:val="24"/>
        </w:rPr>
        <w:t>gka 4</w:t>
      </w:r>
    </w:p>
    <w:p w:rsidR="008D71DE" w:rsidRDefault="008D71DE" w:rsidP="008D71DE">
      <w:pPr>
        <w:pStyle w:val="Header"/>
        <w:tabs>
          <w:tab w:val="clear" w:pos="4680"/>
          <w:tab w:val="clear" w:pos="9360"/>
          <w:tab w:val="left" w:pos="1170"/>
        </w:tabs>
        <w:spacing w:line="360" w:lineRule="auto"/>
        <w:ind w:left="2610" w:firstLine="180"/>
        <w:jc w:val="both"/>
        <w:rPr>
          <w:rFonts w:ascii="Bookman Old Style" w:hAnsi="Bookman Old Style"/>
          <w:sz w:val="24"/>
          <w:szCs w:val="24"/>
        </w:rPr>
      </w:pPr>
      <w:proofErr w:type="gramStart"/>
      <w:r>
        <w:rPr>
          <w:rFonts w:ascii="Bookman Old Style" w:hAnsi="Bookman Old Style"/>
          <w:sz w:val="24"/>
          <w:szCs w:val="24"/>
        </w:rPr>
        <w:t>Cukup j</w:t>
      </w:r>
      <w:r w:rsidRPr="0078276B">
        <w:rPr>
          <w:rFonts w:ascii="Bookman Old Style" w:hAnsi="Bookman Old Style"/>
          <w:sz w:val="24"/>
          <w:szCs w:val="24"/>
        </w:rPr>
        <w:t>elas.</w:t>
      </w:r>
      <w:proofErr w:type="gramEnd"/>
    </w:p>
    <w:p w:rsidR="008D71DE" w:rsidRDefault="008D71DE" w:rsidP="008D71DE">
      <w:pPr>
        <w:pStyle w:val="Header"/>
        <w:tabs>
          <w:tab w:val="clear" w:pos="4680"/>
          <w:tab w:val="clear" w:pos="9360"/>
          <w:tab w:val="left" w:pos="1170"/>
        </w:tabs>
        <w:spacing w:line="360" w:lineRule="auto"/>
        <w:ind w:firstLine="1980"/>
        <w:jc w:val="both"/>
        <w:rPr>
          <w:rFonts w:ascii="Bookman Old Style" w:hAnsi="Bookman Old Style"/>
          <w:sz w:val="24"/>
          <w:szCs w:val="24"/>
        </w:rPr>
      </w:pPr>
      <w:r>
        <w:rPr>
          <w:rFonts w:ascii="Bookman Old Style" w:hAnsi="Bookman Old Style"/>
          <w:sz w:val="24"/>
          <w:szCs w:val="24"/>
        </w:rPr>
        <w:t>An</w:t>
      </w:r>
      <w:r>
        <w:rPr>
          <w:rFonts w:ascii="Bookman Old Style" w:hAnsi="Bookman Old Style"/>
          <w:sz w:val="24"/>
          <w:szCs w:val="24"/>
        </w:rPr>
        <w:t>gka 5</w:t>
      </w:r>
    </w:p>
    <w:p w:rsidR="008D71DE" w:rsidRDefault="008D71DE" w:rsidP="008D71DE">
      <w:pPr>
        <w:pStyle w:val="Header"/>
        <w:tabs>
          <w:tab w:val="clear" w:pos="4680"/>
          <w:tab w:val="clear" w:pos="9360"/>
          <w:tab w:val="left" w:pos="1170"/>
        </w:tabs>
        <w:spacing w:line="360" w:lineRule="auto"/>
        <w:ind w:left="2610" w:firstLine="180"/>
        <w:jc w:val="both"/>
        <w:rPr>
          <w:rFonts w:ascii="Bookman Old Style" w:hAnsi="Bookman Old Style"/>
          <w:sz w:val="24"/>
          <w:szCs w:val="24"/>
        </w:rPr>
      </w:pPr>
      <w:proofErr w:type="gramStart"/>
      <w:r>
        <w:rPr>
          <w:rFonts w:ascii="Bookman Old Style" w:hAnsi="Bookman Old Style"/>
          <w:sz w:val="24"/>
          <w:szCs w:val="24"/>
        </w:rPr>
        <w:t>Cukup j</w:t>
      </w:r>
      <w:r w:rsidRPr="0078276B">
        <w:rPr>
          <w:rFonts w:ascii="Bookman Old Style" w:hAnsi="Bookman Old Style"/>
          <w:sz w:val="24"/>
          <w:szCs w:val="24"/>
        </w:rPr>
        <w:t>elas.</w:t>
      </w:r>
      <w:proofErr w:type="gramEnd"/>
    </w:p>
    <w:p w:rsidR="008D71DE" w:rsidRDefault="008D71DE" w:rsidP="008D71DE">
      <w:pPr>
        <w:pStyle w:val="Header"/>
        <w:tabs>
          <w:tab w:val="clear" w:pos="4680"/>
          <w:tab w:val="clear" w:pos="9360"/>
          <w:tab w:val="left" w:pos="1170"/>
        </w:tabs>
        <w:spacing w:line="360" w:lineRule="auto"/>
        <w:ind w:firstLine="1980"/>
        <w:jc w:val="both"/>
        <w:rPr>
          <w:rFonts w:ascii="Bookman Old Style" w:hAnsi="Bookman Old Style"/>
          <w:sz w:val="24"/>
          <w:szCs w:val="24"/>
        </w:rPr>
      </w:pPr>
      <w:r>
        <w:rPr>
          <w:rFonts w:ascii="Bookman Old Style" w:hAnsi="Bookman Old Style"/>
          <w:sz w:val="24"/>
          <w:szCs w:val="24"/>
        </w:rPr>
        <w:t>An</w:t>
      </w:r>
      <w:r>
        <w:rPr>
          <w:rFonts w:ascii="Bookman Old Style" w:hAnsi="Bookman Old Style"/>
          <w:sz w:val="24"/>
          <w:szCs w:val="24"/>
        </w:rPr>
        <w:t>gka 6</w:t>
      </w:r>
    </w:p>
    <w:p w:rsidR="008D71DE" w:rsidRDefault="008D71DE" w:rsidP="008D71DE">
      <w:pPr>
        <w:pStyle w:val="Header"/>
        <w:tabs>
          <w:tab w:val="clear" w:pos="4680"/>
          <w:tab w:val="clear" w:pos="9360"/>
          <w:tab w:val="left" w:pos="1170"/>
        </w:tabs>
        <w:spacing w:line="360" w:lineRule="auto"/>
        <w:ind w:left="2790"/>
        <w:jc w:val="both"/>
        <w:rPr>
          <w:rFonts w:ascii="Bookman Old Style" w:hAnsi="Bookman Old Style"/>
          <w:sz w:val="24"/>
          <w:szCs w:val="24"/>
        </w:rPr>
      </w:pPr>
      <w:r w:rsidRPr="008D71DE">
        <w:rPr>
          <w:rFonts w:ascii="Bookman Old Style" w:hAnsi="Bookman Old Style"/>
          <w:sz w:val="24"/>
          <w:szCs w:val="24"/>
        </w:rPr>
        <w:t xml:space="preserve">Yang dimaksud dengan “sistem persandian negara” adalah segala sesuatu yang berkaitan dengan pengamanan Informasi rahasia negara yang meliputi data dan Informasi tentang material sandi dan jaring yang digunakan, metode dan teknik aplikasi persandian, aktivitas penggunaannya, serta kegiatan pencarian dan pengupasan Informasi bersandi pihak lain yang meliputi data dan Informasi material sandi yang digunakan, aktivitas pencarian dan analisis, sumber Informasi bersandi, serta hasil analisis dan personil sandi yang melaksanakan. </w:t>
      </w:r>
    </w:p>
    <w:p w:rsidR="008D71DE" w:rsidRDefault="008D71DE" w:rsidP="008D71DE">
      <w:pPr>
        <w:pStyle w:val="Header"/>
        <w:tabs>
          <w:tab w:val="clear" w:pos="4680"/>
          <w:tab w:val="clear" w:pos="9360"/>
          <w:tab w:val="left" w:pos="1170"/>
        </w:tabs>
        <w:spacing w:line="360" w:lineRule="auto"/>
        <w:ind w:firstLine="1980"/>
        <w:jc w:val="both"/>
        <w:rPr>
          <w:rFonts w:ascii="Bookman Old Style" w:hAnsi="Bookman Old Style"/>
          <w:sz w:val="24"/>
          <w:szCs w:val="24"/>
        </w:rPr>
      </w:pPr>
    </w:p>
    <w:p w:rsidR="008D71DE" w:rsidRDefault="008D71DE" w:rsidP="008D71DE">
      <w:pPr>
        <w:pStyle w:val="Header"/>
        <w:tabs>
          <w:tab w:val="clear" w:pos="4680"/>
          <w:tab w:val="clear" w:pos="9360"/>
          <w:tab w:val="left" w:pos="1170"/>
        </w:tabs>
        <w:spacing w:line="360" w:lineRule="auto"/>
        <w:ind w:firstLine="1980"/>
        <w:jc w:val="both"/>
        <w:rPr>
          <w:rFonts w:ascii="Bookman Old Style" w:hAnsi="Bookman Old Style"/>
          <w:sz w:val="24"/>
          <w:szCs w:val="24"/>
        </w:rPr>
      </w:pPr>
      <w:r w:rsidRPr="008D71DE">
        <w:rPr>
          <w:rFonts w:ascii="Bookman Old Style" w:hAnsi="Bookman Old Style"/>
          <w:sz w:val="24"/>
          <w:szCs w:val="24"/>
        </w:rPr>
        <w:t xml:space="preserve">Angka 7 </w:t>
      </w:r>
    </w:p>
    <w:p w:rsidR="008D71DE" w:rsidRPr="008D71DE" w:rsidRDefault="008D71DE" w:rsidP="008D71DE">
      <w:pPr>
        <w:pStyle w:val="Header"/>
        <w:tabs>
          <w:tab w:val="clear" w:pos="4680"/>
          <w:tab w:val="clear" w:pos="9360"/>
          <w:tab w:val="left" w:pos="1170"/>
        </w:tabs>
        <w:spacing w:line="360" w:lineRule="auto"/>
        <w:ind w:left="2790"/>
        <w:jc w:val="both"/>
        <w:rPr>
          <w:rFonts w:ascii="Bookman Old Style" w:hAnsi="Bookman Old Style"/>
          <w:sz w:val="24"/>
          <w:szCs w:val="24"/>
        </w:rPr>
      </w:pPr>
      <w:r w:rsidRPr="008D71DE">
        <w:rPr>
          <w:rFonts w:ascii="Bookman Old Style" w:hAnsi="Bookman Old Style"/>
          <w:sz w:val="24"/>
          <w:szCs w:val="24"/>
        </w:rPr>
        <w:t xml:space="preserve">Yang dimaksud dengan “sistem intelijen negara” adalah suatu sistem yang mengatur aktivitas badan intelijen yang disesuaikan dengan strata masingmasing agar </w:t>
      </w:r>
      <w:r w:rsidRPr="008D71DE">
        <w:rPr>
          <w:rFonts w:ascii="Bookman Old Style" w:hAnsi="Bookman Old Style"/>
          <w:sz w:val="24"/>
          <w:szCs w:val="24"/>
        </w:rPr>
        <w:lastRenderedPageBreak/>
        <w:t>lebih terarah dan terkoordinasi secara efektif, efisien, sinergis, dan profesional dalam mengantisipasi berbagai bentuk dan sifat potensi ancaman ataupun peluang yang ada sehingga hasil analisisnya secara akurat, cepat, objektif, dan relevan yang dapat mendukung dan menyukseskan kebijaksanaan dan strategi nasional.</w:t>
      </w:r>
    </w:p>
    <w:p w:rsidR="008D71DE" w:rsidRDefault="008D71DE" w:rsidP="008D71DE">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Huruf d</w:t>
      </w:r>
    </w:p>
    <w:p w:rsidR="008D71DE" w:rsidRDefault="008D71DE" w:rsidP="008D71DE">
      <w:pPr>
        <w:pStyle w:val="Header"/>
        <w:tabs>
          <w:tab w:val="clear" w:pos="4680"/>
          <w:tab w:val="clear" w:pos="9360"/>
          <w:tab w:val="left" w:pos="1170"/>
        </w:tabs>
        <w:spacing w:line="360" w:lineRule="auto"/>
        <w:ind w:left="2610" w:hanging="630"/>
        <w:jc w:val="both"/>
        <w:rPr>
          <w:rFonts w:ascii="Bookman Old Style" w:hAnsi="Bookman Old Style"/>
          <w:sz w:val="24"/>
          <w:szCs w:val="24"/>
        </w:rPr>
      </w:pPr>
      <w:proofErr w:type="gramStart"/>
      <w:r>
        <w:rPr>
          <w:rFonts w:ascii="Bookman Old Style" w:hAnsi="Bookman Old Style"/>
          <w:sz w:val="24"/>
          <w:szCs w:val="24"/>
        </w:rPr>
        <w:t>Cukup j</w:t>
      </w:r>
      <w:r w:rsidRPr="0078276B">
        <w:rPr>
          <w:rFonts w:ascii="Bookman Old Style" w:hAnsi="Bookman Old Style"/>
          <w:sz w:val="24"/>
          <w:szCs w:val="24"/>
        </w:rPr>
        <w:t>elas.</w:t>
      </w:r>
      <w:proofErr w:type="gramEnd"/>
    </w:p>
    <w:p w:rsidR="008D71DE" w:rsidRDefault="00CF247D" w:rsidP="008D71DE">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Huruf e</w:t>
      </w:r>
    </w:p>
    <w:p w:rsidR="008D71DE" w:rsidRDefault="008D71DE" w:rsidP="008D71DE">
      <w:pPr>
        <w:pStyle w:val="Header"/>
        <w:tabs>
          <w:tab w:val="clear" w:pos="4680"/>
          <w:tab w:val="clear" w:pos="9360"/>
          <w:tab w:val="left" w:pos="1170"/>
        </w:tabs>
        <w:spacing w:line="360" w:lineRule="auto"/>
        <w:ind w:left="2610" w:hanging="630"/>
        <w:jc w:val="both"/>
        <w:rPr>
          <w:rFonts w:ascii="Bookman Old Style" w:hAnsi="Bookman Old Style"/>
          <w:sz w:val="24"/>
          <w:szCs w:val="24"/>
        </w:rPr>
      </w:pPr>
      <w:proofErr w:type="gramStart"/>
      <w:r>
        <w:rPr>
          <w:rFonts w:ascii="Bookman Old Style" w:hAnsi="Bookman Old Style"/>
          <w:sz w:val="24"/>
          <w:szCs w:val="24"/>
        </w:rPr>
        <w:t>Cukup j</w:t>
      </w:r>
      <w:r w:rsidRPr="0078276B">
        <w:rPr>
          <w:rFonts w:ascii="Bookman Old Style" w:hAnsi="Bookman Old Style"/>
          <w:sz w:val="24"/>
          <w:szCs w:val="24"/>
        </w:rPr>
        <w:t>elas.</w:t>
      </w:r>
      <w:proofErr w:type="gramEnd"/>
    </w:p>
    <w:p w:rsidR="008D71DE" w:rsidRDefault="00CF247D" w:rsidP="008D71DE">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Huruf f</w:t>
      </w:r>
    </w:p>
    <w:p w:rsidR="008D71DE" w:rsidRDefault="008D71DE" w:rsidP="008D71DE">
      <w:pPr>
        <w:pStyle w:val="Header"/>
        <w:tabs>
          <w:tab w:val="clear" w:pos="4680"/>
          <w:tab w:val="clear" w:pos="9360"/>
          <w:tab w:val="left" w:pos="1170"/>
        </w:tabs>
        <w:spacing w:line="360" w:lineRule="auto"/>
        <w:ind w:left="2610" w:hanging="630"/>
        <w:jc w:val="both"/>
        <w:rPr>
          <w:rFonts w:ascii="Bookman Old Style" w:hAnsi="Bookman Old Style"/>
          <w:sz w:val="24"/>
          <w:szCs w:val="24"/>
        </w:rPr>
      </w:pPr>
      <w:proofErr w:type="gramStart"/>
      <w:r>
        <w:rPr>
          <w:rFonts w:ascii="Bookman Old Style" w:hAnsi="Bookman Old Style"/>
          <w:sz w:val="24"/>
          <w:szCs w:val="24"/>
        </w:rPr>
        <w:t>Cukup j</w:t>
      </w:r>
      <w:r w:rsidRPr="0078276B">
        <w:rPr>
          <w:rFonts w:ascii="Bookman Old Style" w:hAnsi="Bookman Old Style"/>
          <w:sz w:val="24"/>
          <w:szCs w:val="24"/>
        </w:rPr>
        <w:t>elas.</w:t>
      </w:r>
      <w:proofErr w:type="gramEnd"/>
    </w:p>
    <w:p w:rsidR="008D71DE" w:rsidRDefault="00CF247D" w:rsidP="008D71DE">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Huruf g</w:t>
      </w:r>
    </w:p>
    <w:p w:rsidR="008D71DE" w:rsidRDefault="008D71DE" w:rsidP="008D71DE">
      <w:pPr>
        <w:pStyle w:val="Header"/>
        <w:tabs>
          <w:tab w:val="clear" w:pos="4680"/>
          <w:tab w:val="clear" w:pos="9360"/>
          <w:tab w:val="left" w:pos="1170"/>
        </w:tabs>
        <w:spacing w:line="360" w:lineRule="auto"/>
        <w:ind w:left="2610" w:hanging="630"/>
        <w:jc w:val="both"/>
        <w:rPr>
          <w:rFonts w:ascii="Bookman Old Style" w:hAnsi="Bookman Old Style"/>
          <w:sz w:val="24"/>
          <w:szCs w:val="24"/>
        </w:rPr>
      </w:pPr>
      <w:proofErr w:type="gramStart"/>
      <w:r>
        <w:rPr>
          <w:rFonts w:ascii="Bookman Old Style" w:hAnsi="Bookman Old Style"/>
          <w:sz w:val="24"/>
          <w:szCs w:val="24"/>
        </w:rPr>
        <w:t>Cukup j</w:t>
      </w:r>
      <w:r w:rsidRPr="0078276B">
        <w:rPr>
          <w:rFonts w:ascii="Bookman Old Style" w:hAnsi="Bookman Old Style"/>
          <w:sz w:val="24"/>
          <w:szCs w:val="24"/>
        </w:rPr>
        <w:t>elas.</w:t>
      </w:r>
      <w:proofErr w:type="gramEnd"/>
    </w:p>
    <w:p w:rsidR="00CF247D" w:rsidRDefault="00CF247D" w:rsidP="00CF247D">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Huruf h</w:t>
      </w:r>
    </w:p>
    <w:p w:rsidR="00CF247D" w:rsidRDefault="00CF247D" w:rsidP="00CF247D">
      <w:pPr>
        <w:pStyle w:val="Header"/>
        <w:tabs>
          <w:tab w:val="clear" w:pos="4680"/>
          <w:tab w:val="clear" w:pos="9360"/>
          <w:tab w:val="left" w:pos="1170"/>
        </w:tabs>
        <w:spacing w:line="360" w:lineRule="auto"/>
        <w:ind w:left="2610" w:hanging="630"/>
        <w:jc w:val="both"/>
        <w:rPr>
          <w:rFonts w:ascii="Bookman Old Style" w:hAnsi="Bookman Old Style"/>
          <w:sz w:val="24"/>
          <w:szCs w:val="24"/>
        </w:rPr>
      </w:pPr>
      <w:proofErr w:type="gramStart"/>
      <w:r>
        <w:rPr>
          <w:rFonts w:ascii="Bookman Old Style" w:hAnsi="Bookman Old Style"/>
          <w:sz w:val="24"/>
          <w:szCs w:val="24"/>
        </w:rPr>
        <w:t>Cukup j</w:t>
      </w:r>
      <w:r w:rsidRPr="0078276B">
        <w:rPr>
          <w:rFonts w:ascii="Bookman Old Style" w:hAnsi="Bookman Old Style"/>
          <w:sz w:val="24"/>
          <w:szCs w:val="24"/>
        </w:rPr>
        <w:t>elas.</w:t>
      </w:r>
      <w:proofErr w:type="gramEnd"/>
    </w:p>
    <w:p w:rsidR="00CF247D" w:rsidRDefault="00CF247D" w:rsidP="00CF247D">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Huruf i</w:t>
      </w:r>
    </w:p>
    <w:p w:rsidR="00CF247D" w:rsidRDefault="00CF247D" w:rsidP="00CF247D">
      <w:pPr>
        <w:pStyle w:val="Header"/>
        <w:tabs>
          <w:tab w:val="clear" w:pos="4680"/>
          <w:tab w:val="clear" w:pos="9360"/>
          <w:tab w:val="left" w:pos="1170"/>
        </w:tabs>
        <w:spacing w:line="360" w:lineRule="auto"/>
        <w:ind w:left="1980"/>
        <w:jc w:val="both"/>
        <w:rPr>
          <w:rFonts w:ascii="Bookman Old Style" w:hAnsi="Bookman Old Style"/>
          <w:sz w:val="24"/>
          <w:szCs w:val="24"/>
        </w:rPr>
      </w:pPr>
      <w:r w:rsidRPr="00CF247D">
        <w:rPr>
          <w:rFonts w:ascii="Bookman Old Style" w:hAnsi="Bookman Old Style"/>
          <w:sz w:val="24"/>
          <w:szCs w:val="24"/>
        </w:rPr>
        <w:t xml:space="preserve">“Memorandum yang dirahasiakan” adalah memorandum atau surat-surat antar-Badan Publik atau intra-Badan Publik yang menurut sifatnya tidak disediakan untuk pihak selain Badan Publik yang sedang melakukan hubungan dengan Badan Publik dimaksud dan apabila dibuka dapat secara serius merugikan proses penyusunan kebijakan, yakni dapat: </w:t>
      </w:r>
    </w:p>
    <w:p w:rsidR="00CF247D" w:rsidRPr="00CF247D" w:rsidRDefault="00CF247D" w:rsidP="002308F4">
      <w:pPr>
        <w:pStyle w:val="Header"/>
        <w:numPr>
          <w:ilvl w:val="0"/>
          <w:numId w:val="144"/>
        </w:numPr>
        <w:tabs>
          <w:tab w:val="clear" w:pos="4680"/>
          <w:tab w:val="clear" w:pos="9360"/>
          <w:tab w:val="left" w:pos="1170"/>
        </w:tabs>
        <w:spacing w:line="360" w:lineRule="auto"/>
        <w:jc w:val="both"/>
        <w:rPr>
          <w:rFonts w:ascii="Bookman Old Style" w:hAnsi="Bookman Old Style" w:cs="Arial"/>
          <w:sz w:val="24"/>
          <w:szCs w:val="24"/>
        </w:rPr>
      </w:pPr>
      <w:r w:rsidRPr="00CF247D">
        <w:rPr>
          <w:rFonts w:ascii="Bookman Old Style" w:hAnsi="Bookman Old Style"/>
          <w:sz w:val="24"/>
          <w:szCs w:val="24"/>
        </w:rPr>
        <w:t xml:space="preserve">mengurangi kebebasan, keberanian, dan kejujuran dalam pengajuan usul, komunikasi, atau pertukaran gagasan sehubungan dengan proses pengambilan keputusan; </w:t>
      </w:r>
    </w:p>
    <w:p w:rsidR="00CF247D" w:rsidRPr="00CF247D" w:rsidRDefault="00CF247D" w:rsidP="002308F4">
      <w:pPr>
        <w:pStyle w:val="Header"/>
        <w:numPr>
          <w:ilvl w:val="0"/>
          <w:numId w:val="144"/>
        </w:numPr>
        <w:tabs>
          <w:tab w:val="clear" w:pos="4680"/>
          <w:tab w:val="clear" w:pos="9360"/>
          <w:tab w:val="left" w:pos="1170"/>
        </w:tabs>
        <w:spacing w:line="360" w:lineRule="auto"/>
        <w:jc w:val="both"/>
        <w:rPr>
          <w:rFonts w:ascii="Bookman Old Style" w:hAnsi="Bookman Old Style" w:cs="Arial"/>
          <w:sz w:val="24"/>
          <w:szCs w:val="24"/>
        </w:rPr>
      </w:pPr>
      <w:r w:rsidRPr="00CF247D">
        <w:rPr>
          <w:rFonts w:ascii="Bookman Old Style" w:hAnsi="Bookman Old Style"/>
          <w:sz w:val="24"/>
          <w:szCs w:val="24"/>
        </w:rPr>
        <w:t xml:space="preserve">menghambat kesuksesan kebijakan karena adanya pengungkapan secara prematur; </w:t>
      </w:r>
    </w:p>
    <w:p w:rsidR="008D71DE" w:rsidRPr="00CF247D" w:rsidRDefault="00CF247D" w:rsidP="002308F4">
      <w:pPr>
        <w:pStyle w:val="Header"/>
        <w:numPr>
          <w:ilvl w:val="0"/>
          <w:numId w:val="144"/>
        </w:numPr>
        <w:tabs>
          <w:tab w:val="clear" w:pos="4680"/>
          <w:tab w:val="clear" w:pos="9360"/>
          <w:tab w:val="left" w:pos="1170"/>
        </w:tabs>
        <w:spacing w:line="360" w:lineRule="auto"/>
        <w:jc w:val="both"/>
        <w:rPr>
          <w:rFonts w:ascii="Bookman Old Style" w:hAnsi="Bookman Old Style" w:cs="Arial"/>
          <w:sz w:val="24"/>
          <w:szCs w:val="24"/>
        </w:rPr>
      </w:pPr>
      <w:proofErr w:type="gramStart"/>
      <w:r w:rsidRPr="00CF247D">
        <w:rPr>
          <w:rFonts w:ascii="Bookman Old Style" w:hAnsi="Bookman Old Style"/>
          <w:sz w:val="24"/>
          <w:szCs w:val="24"/>
        </w:rPr>
        <w:t>mengganggu</w:t>
      </w:r>
      <w:proofErr w:type="gramEnd"/>
      <w:r w:rsidRPr="00CF247D">
        <w:rPr>
          <w:rFonts w:ascii="Bookman Old Style" w:hAnsi="Bookman Old Style"/>
          <w:sz w:val="24"/>
          <w:szCs w:val="24"/>
        </w:rPr>
        <w:t xml:space="preserve"> keberhasilan dalam suatu proses negosiasi yang akan atau sedang dilakukan.</w:t>
      </w:r>
    </w:p>
    <w:p w:rsidR="00CF247D" w:rsidRDefault="00CF247D" w:rsidP="00CF247D">
      <w:pPr>
        <w:pStyle w:val="Header"/>
        <w:tabs>
          <w:tab w:val="clear" w:pos="4680"/>
          <w:tab w:val="clear" w:pos="9360"/>
          <w:tab w:val="left" w:pos="1170"/>
        </w:tabs>
        <w:spacing w:line="360" w:lineRule="auto"/>
        <w:ind w:left="1980" w:hanging="810"/>
        <w:jc w:val="both"/>
        <w:rPr>
          <w:rFonts w:ascii="Bookman Old Style" w:hAnsi="Bookman Old Style" w:cs="Arial"/>
          <w:sz w:val="24"/>
          <w:szCs w:val="24"/>
        </w:rPr>
      </w:pPr>
      <w:r>
        <w:rPr>
          <w:rFonts w:ascii="Bookman Old Style" w:hAnsi="Bookman Old Style" w:cs="Arial"/>
          <w:sz w:val="24"/>
          <w:szCs w:val="24"/>
        </w:rPr>
        <w:t>Huruf h</w:t>
      </w:r>
    </w:p>
    <w:p w:rsidR="00CF247D" w:rsidRDefault="00CF247D" w:rsidP="00CF247D">
      <w:pPr>
        <w:pStyle w:val="Header"/>
        <w:tabs>
          <w:tab w:val="clear" w:pos="4680"/>
          <w:tab w:val="clear" w:pos="9360"/>
          <w:tab w:val="left" w:pos="1170"/>
        </w:tabs>
        <w:spacing w:line="360" w:lineRule="auto"/>
        <w:ind w:left="2340" w:hanging="360"/>
        <w:jc w:val="both"/>
        <w:rPr>
          <w:rFonts w:ascii="Bookman Old Style" w:hAnsi="Bookman Old Style"/>
          <w:sz w:val="24"/>
          <w:szCs w:val="24"/>
        </w:rPr>
      </w:pPr>
      <w:proofErr w:type="gramStart"/>
      <w:r>
        <w:rPr>
          <w:rFonts w:ascii="Bookman Old Style" w:hAnsi="Bookman Old Style"/>
          <w:sz w:val="24"/>
          <w:szCs w:val="24"/>
        </w:rPr>
        <w:t>Cukup j</w:t>
      </w:r>
      <w:r w:rsidRPr="0078276B">
        <w:rPr>
          <w:rFonts w:ascii="Bookman Old Style" w:hAnsi="Bookman Old Style"/>
          <w:sz w:val="24"/>
          <w:szCs w:val="24"/>
        </w:rPr>
        <w:t>elas.</w:t>
      </w:r>
      <w:proofErr w:type="gramEnd"/>
    </w:p>
    <w:p w:rsidR="00A61376" w:rsidRDefault="00A61376" w:rsidP="00A61376">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27</w:t>
      </w:r>
    </w:p>
    <w:p w:rsidR="00A61376" w:rsidRDefault="00A61376" w:rsidP="00A61376">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Cukup jelas</w:t>
      </w:r>
    </w:p>
    <w:p w:rsidR="00A61376" w:rsidRDefault="00A61376" w:rsidP="00A61376">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28</w:t>
      </w:r>
    </w:p>
    <w:p w:rsidR="00A61376" w:rsidRDefault="00A61376" w:rsidP="00A61376">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Cukup jelas</w:t>
      </w:r>
    </w:p>
    <w:p w:rsidR="00A61376" w:rsidRDefault="00A61376" w:rsidP="00A61376">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29</w:t>
      </w:r>
    </w:p>
    <w:p w:rsidR="00A61376" w:rsidRDefault="00A61376" w:rsidP="00A61376">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Cukup jelas</w:t>
      </w:r>
    </w:p>
    <w:p w:rsidR="00CF247D" w:rsidRDefault="00CF247D" w:rsidP="000D4C01">
      <w:pPr>
        <w:pStyle w:val="Header"/>
        <w:tabs>
          <w:tab w:val="clear" w:pos="4680"/>
          <w:tab w:val="clear" w:pos="9360"/>
          <w:tab w:val="left" w:pos="450"/>
        </w:tabs>
        <w:spacing w:line="360" w:lineRule="auto"/>
        <w:ind w:firstLine="450"/>
        <w:jc w:val="both"/>
        <w:rPr>
          <w:rFonts w:ascii="Bookman Old Style" w:hAnsi="Bookman Old Style" w:cs="Arial"/>
          <w:sz w:val="24"/>
          <w:szCs w:val="24"/>
        </w:rPr>
      </w:pPr>
    </w:p>
    <w:p w:rsidR="000D4C01" w:rsidRDefault="000D4C01" w:rsidP="000D4C01">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30</w:t>
      </w:r>
    </w:p>
    <w:p w:rsidR="000D4C01" w:rsidRDefault="000D4C01" w:rsidP="000D4C01">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Cukup jelas</w:t>
      </w:r>
    </w:p>
    <w:p w:rsidR="000D4C01" w:rsidRDefault="000D4C01" w:rsidP="000D4C01">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31</w:t>
      </w:r>
    </w:p>
    <w:p w:rsidR="000D4C01" w:rsidRDefault="000D4C01" w:rsidP="000D4C01">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Cukup jelas</w:t>
      </w:r>
    </w:p>
    <w:p w:rsidR="000D4C01" w:rsidRDefault="000D4C01" w:rsidP="000D4C01">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32</w:t>
      </w:r>
    </w:p>
    <w:p w:rsidR="000D4C01" w:rsidRDefault="000D4C01" w:rsidP="000D4C01">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Cukup jelas</w:t>
      </w:r>
    </w:p>
    <w:p w:rsidR="000D4C01" w:rsidRDefault="000D4C01" w:rsidP="000D4C01">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33</w:t>
      </w:r>
    </w:p>
    <w:p w:rsidR="000D4C01" w:rsidRDefault="000D4C01" w:rsidP="000D4C01">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Cukup jelas</w:t>
      </w:r>
    </w:p>
    <w:p w:rsidR="000D4C01" w:rsidRDefault="000D4C01" w:rsidP="000D4C01">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34</w:t>
      </w:r>
    </w:p>
    <w:p w:rsidR="000D4C01" w:rsidRDefault="000D4C01" w:rsidP="000D4C01">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Cukup jelas</w:t>
      </w:r>
    </w:p>
    <w:p w:rsidR="000D4C01" w:rsidRDefault="000D4C01" w:rsidP="000D4C01">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35</w:t>
      </w:r>
    </w:p>
    <w:p w:rsidR="000D4C01" w:rsidRDefault="000D4C01" w:rsidP="000D4C01">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Cukup jelas</w:t>
      </w:r>
    </w:p>
    <w:p w:rsidR="000D4C01" w:rsidRDefault="000D4C01" w:rsidP="000D4C01">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36</w:t>
      </w:r>
    </w:p>
    <w:p w:rsidR="000D4C01" w:rsidRDefault="000D4C01" w:rsidP="000D4C01">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Cukup jelas</w:t>
      </w:r>
    </w:p>
    <w:p w:rsidR="000D4C01" w:rsidRDefault="000D4C01" w:rsidP="000D4C01">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37</w:t>
      </w:r>
    </w:p>
    <w:p w:rsidR="000D4C01" w:rsidRDefault="000D4C01" w:rsidP="000D4C01">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Cukup jelas</w:t>
      </w:r>
    </w:p>
    <w:p w:rsidR="000D4C01" w:rsidRDefault="000D4C01" w:rsidP="000D4C01">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38</w:t>
      </w:r>
    </w:p>
    <w:p w:rsidR="000D4C01" w:rsidRDefault="000D4C01" w:rsidP="000D4C01">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Cukup jelas</w:t>
      </w:r>
    </w:p>
    <w:p w:rsidR="000D4C01" w:rsidRDefault="000D4C01" w:rsidP="000D4C01">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39</w:t>
      </w:r>
    </w:p>
    <w:p w:rsidR="000D4C01" w:rsidRDefault="000D4C01" w:rsidP="000D4C01">
      <w:pPr>
        <w:pStyle w:val="Header"/>
        <w:tabs>
          <w:tab w:val="clear" w:pos="4680"/>
          <w:tab w:val="clear" w:pos="9360"/>
          <w:tab w:val="left" w:pos="1170"/>
        </w:tabs>
        <w:spacing w:line="360" w:lineRule="auto"/>
        <w:ind w:firstLine="1170"/>
        <w:jc w:val="both"/>
        <w:rPr>
          <w:rFonts w:ascii="Bookman Old Style" w:hAnsi="Bookman Old Style" w:cs="Arial"/>
          <w:sz w:val="24"/>
          <w:szCs w:val="24"/>
        </w:rPr>
      </w:pPr>
      <w:r>
        <w:rPr>
          <w:rFonts w:ascii="Bookman Old Style" w:hAnsi="Bookman Old Style" w:cs="Arial"/>
          <w:sz w:val="24"/>
          <w:szCs w:val="24"/>
        </w:rPr>
        <w:t>Cukup jelas</w:t>
      </w:r>
    </w:p>
    <w:p w:rsidR="00CF247D" w:rsidRDefault="00CF247D" w:rsidP="00CF247D">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 xml:space="preserve">Pasal </w:t>
      </w:r>
      <w:r>
        <w:rPr>
          <w:rFonts w:ascii="Bookman Old Style" w:hAnsi="Bookman Old Style" w:cs="Arial"/>
          <w:sz w:val="24"/>
          <w:szCs w:val="24"/>
        </w:rPr>
        <w:t>40</w:t>
      </w:r>
    </w:p>
    <w:p w:rsidR="00A61376" w:rsidRDefault="00CF247D" w:rsidP="00CF247D">
      <w:pPr>
        <w:pStyle w:val="Header"/>
        <w:tabs>
          <w:tab w:val="clear" w:pos="4680"/>
          <w:tab w:val="clear" w:pos="9360"/>
          <w:tab w:val="left" w:pos="1170"/>
        </w:tabs>
        <w:spacing w:line="360" w:lineRule="auto"/>
        <w:ind w:left="900" w:firstLine="270"/>
        <w:jc w:val="both"/>
        <w:rPr>
          <w:rFonts w:ascii="Bookman Old Style" w:hAnsi="Bookman Old Style" w:cs="Arial"/>
          <w:sz w:val="24"/>
          <w:szCs w:val="24"/>
        </w:rPr>
      </w:pPr>
      <w:r>
        <w:rPr>
          <w:rFonts w:ascii="Bookman Old Style" w:hAnsi="Bookman Old Style" w:cs="Arial"/>
          <w:sz w:val="24"/>
          <w:szCs w:val="24"/>
        </w:rPr>
        <w:t>Cukup jelas</w:t>
      </w:r>
    </w:p>
    <w:p w:rsidR="00CF247D" w:rsidRDefault="00CF247D" w:rsidP="00CF247D">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41</w:t>
      </w:r>
    </w:p>
    <w:p w:rsidR="00805351" w:rsidRDefault="00CF247D" w:rsidP="00CF247D">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Cukup jelas</w:t>
      </w:r>
    </w:p>
    <w:p w:rsidR="00CF247D" w:rsidRDefault="00CF247D" w:rsidP="00CF247D">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42</w:t>
      </w:r>
    </w:p>
    <w:p w:rsidR="00CF247D" w:rsidRDefault="00CF247D" w:rsidP="00CF247D">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Cukup jelas</w:t>
      </w:r>
    </w:p>
    <w:p w:rsidR="00CF247D" w:rsidRDefault="00CF247D" w:rsidP="00CF247D">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43</w:t>
      </w:r>
    </w:p>
    <w:p w:rsidR="00CF247D" w:rsidRDefault="00CF247D" w:rsidP="00CF247D">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Cukup jelas</w:t>
      </w:r>
    </w:p>
    <w:p w:rsidR="00CF247D" w:rsidRDefault="00CF247D" w:rsidP="00CF247D">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44</w:t>
      </w:r>
    </w:p>
    <w:p w:rsidR="00CF247D" w:rsidRDefault="00CF247D" w:rsidP="00CF247D">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Cukup jelas</w:t>
      </w:r>
    </w:p>
    <w:p w:rsidR="00CF247D" w:rsidRDefault="00CF247D" w:rsidP="00CF247D">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45</w:t>
      </w:r>
    </w:p>
    <w:p w:rsidR="00CF247D" w:rsidRPr="0078276B" w:rsidRDefault="00CF247D" w:rsidP="00CF247D">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Cukup jelas</w:t>
      </w:r>
    </w:p>
    <w:p w:rsidR="00CF247D" w:rsidRDefault="00CF247D" w:rsidP="00CF247D">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46</w:t>
      </w:r>
    </w:p>
    <w:p w:rsidR="00CF247D" w:rsidRPr="0078276B" w:rsidRDefault="00CF247D" w:rsidP="00CF247D">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Cukup jelas</w:t>
      </w:r>
    </w:p>
    <w:p w:rsidR="00CF247D" w:rsidRDefault="00CF247D" w:rsidP="00CF247D">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47</w:t>
      </w:r>
    </w:p>
    <w:p w:rsidR="00CF247D" w:rsidRPr="0078276B" w:rsidRDefault="00CF247D" w:rsidP="00CF247D">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Cukup jelas</w:t>
      </w:r>
    </w:p>
    <w:p w:rsidR="00CF247D" w:rsidRDefault="00CF247D" w:rsidP="00CF247D">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48</w:t>
      </w:r>
    </w:p>
    <w:p w:rsidR="00CF247D" w:rsidRPr="0078276B" w:rsidRDefault="00CF247D" w:rsidP="00CF247D">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Cukup jelas</w:t>
      </w:r>
    </w:p>
    <w:p w:rsidR="00CF247D" w:rsidRDefault="00CF247D" w:rsidP="00CF247D">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lastRenderedPageBreak/>
        <w:t>Pasal 49</w:t>
      </w:r>
    </w:p>
    <w:p w:rsidR="00CF247D" w:rsidRPr="0078276B" w:rsidRDefault="00CF247D" w:rsidP="00CF247D">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Cukup jelas</w:t>
      </w:r>
    </w:p>
    <w:p w:rsidR="00BA3B73" w:rsidRDefault="00BA3B73" w:rsidP="00BA3B73">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 xml:space="preserve">Pasal </w:t>
      </w:r>
      <w:r>
        <w:rPr>
          <w:rFonts w:ascii="Bookman Old Style" w:hAnsi="Bookman Old Style" w:cs="Arial"/>
          <w:sz w:val="24"/>
          <w:szCs w:val="24"/>
        </w:rPr>
        <w:t>50</w:t>
      </w:r>
    </w:p>
    <w:p w:rsidR="00BA3B73" w:rsidRPr="0078276B" w:rsidRDefault="00BA3B73" w:rsidP="00BA3B73">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Cukup jelas</w:t>
      </w:r>
    </w:p>
    <w:p w:rsidR="00BA3B73" w:rsidRDefault="00BA3B73" w:rsidP="00BA3B73">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51</w:t>
      </w:r>
    </w:p>
    <w:p w:rsidR="00BA3B73" w:rsidRPr="0078276B" w:rsidRDefault="00BA3B73" w:rsidP="00BA3B73">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Cukup jelas</w:t>
      </w:r>
    </w:p>
    <w:p w:rsidR="00BA3B73" w:rsidRDefault="00BA3B73" w:rsidP="00BA3B73">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52</w:t>
      </w:r>
    </w:p>
    <w:p w:rsidR="00BA3B73" w:rsidRPr="0078276B" w:rsidRDefault="00BA3B73" w:rsidP="00BA3B73">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Cukup jelas</w:t>
      </w:r>
    </w:p>
    <w:p w:rsidR="00BA3B73" w:rsidRDefault="00BA3B73" w:rsidP="00BA3B73">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53</w:t>
      </w:r>
    </w:p>
    <w:p w:rsidR="00BA3B73" w:rsidRPr="0078276B" w:rsidRDefault="00BA3B73" w:rsidP="00BA3B73">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Cukup jelas</w:t>
      </w:r>
    </w:p>
    <w:p w:rsidR="00BA3B73" w:rsidRDefault="00BA3B73" w:rsidP="00BA3B73">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54</w:t>
      </w:r>
    </w:p>
    <w:p w:rsidR="00BA3B73" w:rsidRPr="0078276B" w:rsidRDefault="00BA3B73" w:rsidP="00BA3B73">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Cukup jelas</w:t>
      </w:r>
    </w:p>
    <w:p w:rsidR="00BA3B73" w:rsidRDefault="00BA3B73" w:rsidP="00BA3B73">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55</w:t>
      </w:r>
    </w:p>
    <w:p w:rsidR="00BA3B73" w:rsidRPr="0078276B" w:rsidRDefault="00BA3B73" w:rsidP="00BA3B73">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Cukup jelas</w:t>
      </w:r>
    </w:p>
    <w:p w:rsidR="00BA3B73" w:rsidRDefault="00BA3B73" w:rsidP="00BA3B73">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56</w:t>
      </w:r>
    </w:p>
    <w:p w:rsidR="00BA3B73" w:rsidRPr="0078276B" w:rsidRDefault="00BA3B73" w:rsidP="00BA3B73">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Cukup jelas</w:t>
      </w:r>
    </w:p>
    <w:p w:rsidR="00BA3B73" w:rsidRDefault="00BA3B73" w:rsidP="00BA3B73">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57</w:t>
      </w:r>
    </w:p>
    <w:p w:rsidR="00BA3B73" w:rsidRPr="0078276B" w:rsidRDefault="00BA3B73" w:rsidP="00BA3B73">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Cukup jelas</w:t>
      </w:r>
    </w:p>
    <w:p w:rsidR="00BA3B73" w:rsidRDefault="00BA3B73" w:rsidP="00BA3B73">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58</w:t>
      </w:r>
    </w:p>
    <w:p w:rsidR="00BA3B73" w:rsidRDefault="00324BF9" w:rsidP="00BA3B73">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Ayat (1)</w:t>
      </w:r>
    </w:p>
    <w:p w:rsidR="00324BF9" w:rsidRPr="0078276B" w:rsidRDefault="00324BF9" w:rsidP="00324BF9">
      <w:pPr>
        <w:pStyle w:val="Header"/>
        <w:tabs>
          <w:tab w:val="clear" w:pos="4680"/>
          <w:tab w:val="clear" w:pos="9360"/>
          <w:tab w:val="left" w:pos="1170"/>
        </w:tabs>
        <w:spacing w:line="360" w:lineRule="auto"/>
        <w:ind w:left="2610" w:hanging="810"/>
        <w:jc w:val="both"/>
        <w:rPr>
          <w:rFonts w:ascii="Bookman Old Style" w:hAnsi="Bookman Old Style" w:cs="Arial"/>
          <w:sz w:val="24"/>
          <w:szCs w:val="24"/>
        </w:rPr>
      </w:pPr>
      <w:r>
        <w:rPr>
          <w:rFonts w:ascii="Bookman Old Style" w:hAnsi="Bookman Old Style" w:cs="Arial"/>
          <w:sz w:val="24"/>
          <w:szCs w:val="24"/>
        </w:rPr>
        <w:t>Cukup jelas</w:t>
      </w:r>
    </w:p>
    <w:p w:rsidR="00324BF9" w:rsidRDefault="00324BF9" w:rsidP="00324BF9">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Ayat (2)</w:t>
      </w:r>
    </w:p>
    <w:p w:rsidR="00324BF9" w:rsidRDefault="00324BF9" w:rsidP="00324BF9">
      <w:pPr>
        <w:pStyle w:val="Header"/>
        <w:tabs>
          <w:tab w:val="clear" w:pos="4680"/>
          <w:tab w:val="clear" w:pos="9360"/>
          <w:tab w:val="left" w:pos="1170"/>
        </w:tabs>
        <w:spacing w:line="360" w:lineRule="auto"/>
        <w:ind w:left="2610" w:hanging="810"/>
        <w:jc w:val="both"/>
        <w:rPr>
          <w:rFonts w:ascii="Bookman Old Style" w:hAnsi="Bookman Old Style" w:cs="Arial"/>
          <w:sz w:val="24"/>
          <w:szCs w:val="24"/>
        </w:rPr>
      </w:pPr>
      <w:r>
        <w:rPr>
          <w:rFonts w:ascii="Bookman Old Style" w:hAnsi="Bookman Old Style" w:cs="Arial"/>
          <w:sz w:val="24"/>
          <w:szCs w:val="24"/>
        </w:rPr>
        <w:t>Huruf a</w:t>
      </w:r>
    </w:p>
    <w:p w:rsidR="00324BF9" w:rsidRPr="0078276B" w:rsidRDefault="00324BF9" w:rsidP="00324BF9">
      <w:pPr>
        <w:pStyle w:val="Header"/>
        <w:tabs>
          <w:tab w:val="clear" w:pos="4680"/>
          <w:tab w:val="clear" w:pos="9360"/>
          <w:tab w:val="left" w:pos="1170"/>
        </w:tabs>
        <w:spacing w:line="360" w:lineRule="auto"/>
        <w:ind w:left="2610"/>
        <w:jc w:val="both"/>
        <w:rPr>
          <w:rFonts w:ascii="Bookman Old Style" w:hAnsi="Bookman Old Style" w:cs="Arial"/>
          <w:sz w:val="24"/>
          <w:szCs w:val="24"/>
        </w:rPr>
      </w:pPr>
      <w:r>
        <w:rPr>
          <w:rFonts w:ascii="Bookman Old Style" w:hAnsi="Bookman Old Style" w:cs="Arial"/>
          <w:sz w:val="24"/>
          <w:szCs w:val="24"/>
        </w:rPr>
        <w:t>Cukup jelas</w:t>
      </w:r>
    </w:p>
    <w:p w:rsidR="00324BF9" w:rsidRDefault="00324BF9" w:rsidP="00324BF9">
      <w:pPr>
        <w:pStyle w:val="Header"/>
        <w:tabs>
          <w:tab w:val="clear" w:pos="4680"/>
          <w:tab w:val="clear" w:pos="9360"/>
          <w:tab w:val="left" w:pos="1170"/>
        </w:tabs>
        <w:spacing w:line="360" w:lineRule="auto"/>
        <w:ind w:left="2610" w:hanging="810"/>
        <w:jc w:val="both"/>
        <w:rPr>
          <w:rFonts w:ascii="Bookman Old Style" w:hAnsi="Bookman Old Style" w:cs="Arial"/>
          <w:sz w:val="24"/>
          <w:szCs w:val="24"/>
        </w:rPr>
      </w:pPr>
      <w:r>
        <w:rPr>
          <w:rFonts w:ascii="Bookman Old Style" w:hAnsi="Bookman Old Style" w:cs="Arial"/>
          <w:sz w:val="24"/>
          <w:szCs w:val="24"/>
        </w:rPr>
        <w:t xml:space="preserve">Huruf </w:t>
      </w:r>
      <w:r>
        <w:rPr>
          <w:rFonts w:ascii="Bookman Old Style" w:hAnsi="Bookman Old Style" w:cs="Arial"/>
          <w:sz w:val="24"/>
          <w:szCs w:val="24"/>
        </w:rPr>
        <w:t>b</w:t>
      </w:r>
    </w:p>
    <w:p w:rsidR="00324BF9" w:rsidRPr="0078276B" w:rsidRDefault="00324BF9" w:rsidP="00324BF9">
      <w:pPr>
        <w:pStyle w:val="Header"/>
        <w:tabs>
          <w:tab w:val="clear" w:pos="4680"/>
          <w:tab w:val="clear" w:pos="9360"/>
          <w:tab w:val="left" w:pos="1170"/>
        </w:tabs>
        <w:spacing w:line="360" w:lineRule="auto"/>
        <w:ind w:left="2610"/>
        <w:jc w:val="both"/>
        <w:rPr>
          <w:rFonts w:ascii="Bookman Old Style" w:hAnsi="Bookman Old Style" w:cs="Arial"/>
          <w:sz w:val="24"/>
          <w:szCs w:val="24"/>
        </w:rPr>
      </w:pPr>
      <w:r>
        <w:rPr>
          <w:rFonts w:ascii="Bookman Old Style" w:hAnsi="Bookman Old Style" w:cs="Arial"/>
          <w:sz w:val="24"/>
          <w:szCs w:val="24"/>
        </w:rPr>
        <w:t>Cukup jelas</w:t>
      </w:r>
    </w:p>
    <w:p w:rsidR="00324BF9" w:rsidRDefault="00324BF9" w:rsidP="00324BF9">
      <w:pPr>
        <w:pStyle w:val="Header"/>
        <w:tabs>
          <w:tab w:val="clear" w:pos="4680"/>
          <w:tab w:val="clear" w:pos="9360"/>
          <w:tab w:val="left" w:pos="1170"/>
        </w:tabs>
        <w:spacing w:line="360" w:lineRule="auto"/>
        <w:ind w:left="2610" w:hanging="810"/>
        <w:jc w:val="both"/>
        <w:rPr>
          <w:rFonts w:ascii="Bookman Old Style" w:hAnsi="Bookman Old Style" w:cs="Arial"/>
          <w:sz w:val="24"/>
          <w:szCs w:val="24"/>
        </w:rPr>
      </w:pPr>
      <w:r>
        <w:rPr>
          <w:rFonts w:ascii="Bookman Old Style" w:hAnsi="Bookman Old Style" w:cs="Arial"/>
          <w:sz w:val="24"/>
          <w:szCs w:val="24"/>
        </w:rPr>
        <w:t xml:space="preserve">Huruf </w:t>
      </w:r>
      <w:r>
        <w:rPr>
          <w:rFonts w:ascii="Bookman Old Style" w:hAnsi="Bookman Old Style" w:cs="Arial"/>
          <w:sz w:val="24"/>
          <w:szCs w:val="24"/>
        </w:rPr>
        <w:t>c</w:t>
      </w:r>
    </w:p>
    <w:p w:rsidR="00324BF9" w:rsidRPr="0078276B" w:rsidRDefault="00324BF9" w:rsidP="00324BF9">
      <w:pPr>
        <w:pStyle w:val="Header"/>
        <w:tabs>
          <w:tab w:val="clear" w:pos="4680"/>
          <w:tab w:val="clear" w:pos="9360"/>
          <w:tab w:val="left" w:pos="1170"/>
        </w:tabs>
        <w:spacing w:line="360" w:lineRule="auto"/>
        <w:ind w:left="2610"/>
        <w:jc w:val="both"/>
        <w:rPr>
          <w:rFonts w:ascii="Bookman Old Style" w:hAnsi="Bookman Old Style" w:cs="Arial"/>
          <w:sz w:val="24"/>
          <w:szCs w:val="24"/>
        </w:rPr>
      </w:pPr>
      <w:r>
        <w:rPr>
          <w:rFonts w:ascii="Bookman Old Style" w:hAnsi="Bookman Old Style" w:cs="Arial"/>
          <w:sz w:val="24"/>
          <w:szCs w:val="24"/>
        </w:rPr>
        <w:t>Cukup jelas</w:t>
      </w:r>
    </w:p>
    <w:p w:rsidR="00324BF9" w:rsidRDefault="00324BF9" w:rsidP="00324BF9">
      <w:pPr>
        <w:pStyle w:val="Header"/>
        <w:tabs>
          <w:tab w:val="clear" w:pos="4680"/>
          <w:tab w:val="clear" w:pos="9360"/>
          <w:tab w:val="left" w:pos="1170"/>
        </w:tabs>
        <w:spacing w:line="360" w:lineRule="auto"/>
        <w:ind w:left="2610" w:hanging="810"/>
        <w:jc w:val="both"/>
        <w:rPr>
          <w:rFonts w:ascii="Bookman Old Style" w:hAnsi="Bookman Old Style" w:cs="Arial"/>
          <w:sz w:val="24"/>
          <w:szCs w:val="24"/>
        </w:rPr>
      </w:pPr>
      <w:r>
        <w:rPr>
          <w:rFonts w:ascii="Bookman Old Style" w:hAnsi="Bookman Old Style" w:cs="Arial"/>
          <w:sz w:val="24"/>
          <w:szCs w:val="24"/>
        </w:rPr>
        <w:t xml:space="preserve">Huruf </w:t>
      </w:r>
      <w:r>
        <w:rPr>
          <w:rFonts w:ascii="Bookman Old Style" w:hAnsi="Bookman Old Style" w:cs="Arial"/>
          <w:sz w:val="24"/>
          <w:szCs w:val="24"/>
        </w:rPr>
        <w:t>d</w:t>
      </w:r>
    </w:p>
    <w:p w:rsidR="00324BF9" w:rsidRPr="0078276B" w:rsidRDefault="00324BF9" w:rsidP="00324BF9">
      <w:pPr>
        <w:pStyle w:val="Header"/>
        <w:tabs>
          <w:tab w:val="clear" w:pos="4680"/>
          <w:tab w:val="clear" w:pos="9360"/>
          <w:tab w:val="left" w:pos="1170"/>
        </w:tabs>
        <w:spacing w:line="360" w:lineRule="auto"/>
        <w:ind w:left="2610"/>
        <w:jc w:val="both"/>
        <w:rPr>
          <w:rFonts w:ascii="Bookman Old Style" w:hAnsi="Bookman Old Style" w:cs="Arial"/>
          <w:sz w:val="24"/>
          <w:szCs w:val="24"/>
        </w:rPr>
      </w:pPr>
      <w:r>
        <w:rPr>
          <w:rFonts w:ascii="Bookman Old Style" w:hAnsi="Bookman Old Style" w:cs="Arial"/>
          <w:sz w:val="24"/>
          <w:szCs w:val="24"/>
        </w:rPr>
        <w:t>Cukup jelas</w:t>
      </w:r>
    </w:p>
    <w:p w:rsidR="00324BF9" w:rsidRDefault="00324BF9" w:rsidP="00324BF9">
      <w:pPr>
        <w:pStyle w:val="Header"/>
        <w:tabs>
          <w:tab w:val="clear" w:pos="4680"/>
          <w:tab w:val="clear" w:pos="9360"/>
          <w:tab w:val="left" w:pos="1170"/>
        </w:tabs>
        <w:spacing w:line="360" w:lineRule="auto"/>
        <w:ind w:left="2610" w:hanging="810"/>
        <w:jc w:val="both"/>
        <w:rPr>
          <w:rFonts w:ascii="Bookman Old Style" w:hAnsi="Bookman Old Style" w:cs="Arial"/>
          <w:sz w:val="24"/>
          <w:szCs w:val="24"/>
        </w:rPr>
      </w:pPr>
      <w:r>
        <w:rPr>
          <w:rFonts w:ascii="Bookman Old Style" w:hAnsi="Bookman Old Style" w:cs="Arial"/>
          <w:sz w:val="24"/>
          <w:szCs w:val="24"/>
        </w:rPr>
        <w:t xml:space="preserve">Huruf </w:t>
      </w:r>
      <w:r>
        <w:rPr>
          <w:rFonts w:ascii="Bookman Old Style" w:hAnsi="Bookman Old Style" w:cs="Arial"/>
          <w:sz w:val="24"/>
          <w:szCs w:val="24"/>
        </w:rPr>
        <w:t>e</w:t>
      </w:r>
    </w:p>
    <w:p w:rsidR="00324BF9" w:rsidRPr="0078276B" w:rsidRDefault="00324BF9" w:rsidP="00324BF9">
      <w:pPr>
        <w:pStyle w:val="Header"/>
        <w:tabs>
          <w:tab w:val="clear" w:pos="4680"/>
          <w:tab w:val="clear" w:pos="9360"/>
          <w:tab w:val="left" w:pos="1170"/>
        </w:tabs>
        <w:spacing w:line="360" w:lineRule="auto"/>
        <w:ind w:left="2610"/>
        <w:jc w:val="both"/>
        <w:rPr>
          <w:rFonts w:ascii="Bookman Old Style" w:hAnsi="Bookman Old Style" w:cs="Arial"/>
          <w:sz w:val="24"/>
          <w:szCs w:val="24"/>
        </w:rPr>
      </w:pPr>
      <w:r>
        <w:rPr>
          <w:rFonts w:ascii="Bookman Old Style" w:hAnsi="Bookman Old Style" w:cs="Arial"/>
          <w:sz w:val="24"/>
          <w:szCs w:val="24"/>
        </w:rPr>
        <w:t>Cukup jelas</w:t>
      </w:r>
    </w:p>
    <w:p w:rsidR="00324BF9" w:rsidRDefault="00324BF9" w:rsidP="00324BF9">
      <w:pPr>
        <w:pStyle w:val="Header"/>
        <w:tabs>
          <w:tab w:val="clear" w:pos="4680"/>
          <w:tab w:val="clear" w:pos="9360"/>
          <w:tab w:val="left" w:pos="1170"/>
        </w:tabs>
        <w:spacing w:line="360" w:lineRule="auto"/>
        <w:ind w:left="2610" w:hanging="810"/>
        <w:jc w:val="both"/>
        <w:rPr>
          <w:rFonts w:ascii="Bookman Old Style" w:hAnsi="Bookman Old Style" w:cs="Arial"/>
          <w:sz w:val="24"/>
          <w:szCs w:val="24"/>
        </w:rPr>
      </w:pPr>
      <w:r>
        <w:rPr>
          <w:rFonts w:ascii="Bookman Old Style" w:hAnsi="Bookman Old Style" w:cs="Arial"/>
          <w:sz w:val="24"/>
          <w:szCs w:val="24"/>
        </w:rPr>
        <w:t xml:space="preserve">Huruf </w:t>
      </w:r>
      <w:r>
        <w:rPr>
          <w:rFonts w:ascii="Bookman Old Style" w:hAnsi="Bookman Old Style" w:cs="Arial"/>
          <w:sz w:val="24"/>
          <w:szCs w:val="24"/>
        </w:rPr>
        <w:t>f</w:t>
      </w:r>
    </w:p>
    <w:p w:rsidR="00324BF9" w:rsidRPr="00324BF9" w:rsidRDefault="00324BF9" w:rsidP="00324BF9">
      <w:pPr>
        <w:pStyle w:val="Header"/>
        <w:tabs>
          <w:tab w:val="clear" w:pos="4680"/>
          <w:tab w:val="clear" w:pos="9360"/>
          <w:tab w:val="left" w:pos="1170"/>
        </w:tabs>
        <w:spacing w:line="360" w:lineRule="auto"/>
        <w:ind w:left="2610"/>
        <w:jc w:val="both"/>
        <w:rPr>
          <w:rFonts w:ascii="Bookman Old Style" w:hAnsi="Bookman Old Style" w:cs="Arial"/>
          <w:sz w:val="24"/>
          <w:szCs w:val="24"/>
        </w:rPr>
      </w:pPr>
      <w:proofErr w:type="gramStart"/>
      <w:r w:rsidRPr="00324BF9">
        <w:rPr>
          <w:rFonts w:ascii="Bookman Old Style" w:hAnsi="Bookman Old Style"/>
          <w:sz w:val="24"/>
          <w:szCs w:val="24"/>
        </w:rPr>
        <w:t>Yang dimaksud dengan “tindakan tercela” adalah mencemarkan martabat dan reputasi dan/atau mengurangi kemandirian dan kredibilitas Komisi Informasi.</w:t>
      </w:r>
      <w:proofErr w:type="gramEnd"/>
    </w:p>
    <w:p w:rsidR="00324BF9" w:rsidRDefault="00324BF9" w:rsidP="00324BF9">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Ayat (</w:t>
      </w:r>
      <w:r>
        <w:rPr>
          <w:rFonts w:ascii="Bookman Old Style" w:hAnsi="Bookman Old Style" w:cs="Arial"/>
          <w:sz w:val="24"/>
          <w:szCs w:val="24"/>
        </w:rPr>
        <w:t>3</w:t>
      </w:r>
      <w:r>
        <w:rPr>
          <w:rFonts w:ascii="Bookman Old Style" w:hAnsi="Bookman Old Style" w:cs="Arial"/>
          <w:sz w:val="24"/>
          <w:szCs w:val="24"/>
        </w:rPr>
        <w:t>)</w:t>
      </w:r>
    </w:p>
    <w:p w:rsidR="00324BF9" w:rsidRPr="0078276B" w:rsidRDefault="00324BF9" w:rsidP="00324BF9">
      <w:pPr>
        <w:pStyle w:val="Header"/>
        <w:tabs>
          <w:tab w:val="clear" w:pos="4680"/>
          <w:tab w:val="clear" w:pos="9360"/>
          <w:tab w:val="left" w:pos="1170"/>
        </w:tabs>
        <w:spacing w:line="360" w:lineRule="auto"/>
        <w:ind w:left="2610" w:hanging="810"/>
        <w:jc w:val="both"/>
        <w:rPr>
          <w:rFonts w:ascii="Bookman Old Style" w:hAnsi="Bookman Old Style" w:cs="Arial"/>
          <w:sz w:val="24"/>
          <w:szCs w:val="24"/>
        </w:rPr>
      </w:pPr>
      <w:r>
        <w:rPr>
          <w:rFonts w:ascii="Bookman Old Style" w:hAnsi="Bookman Old Style" w:cs="Arial"/>
          <w:sz w:val="24"/>
          <w:szCs w:val="24"/>
        </w:rPr>
        <w:t>Cukup jelas</w:t>
      </w:r>
    </w:p>
    <w:p w:rsidR="00324BF9" w:rsidRDefault="00324BF9" w:rsidP="00324BF9">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lastRenderedPageBreak/>
        <w:t>Ayat (</w:t>
      </w:r>
      <w:r>
        <w:rPr>
          <w:rFonts w:ascii="Bookman Old Style" w:hAnsi="Bookman Old Style" w:cs="Arial"/>
          <w:sz w:val="24"/>
          <w:szCs w:val="24"/>
        </w:rPr>
        <w:t>4</w:t>
      </w:r>
      <w:r>
        <w:rPr>
          <w:rFonts w:ascii="Bookman Old Style" w:hAnsi="Bookman Old Style" w:cs="Arial"/>
          <w:sz w:val="24"/>
          <w:szCs w:val="24"/>
        </w:rPr>
        <w:t>)</w:t>
      </w:r>
    </w:p>
    <w:p w:rsidR="00CF247D" w:rsidRDefault="00324BF9" w:rsidP="00324BF9">
      <w:pPr>
        <w:pStyle w:val="Header"/>
        <w:tabs>
          <w:tab w:val="clear" w:pos="4680"/>
          <w:tab w:val="clear" w:pos="9360"/>
          <w:tab w:val="left" w:pos="1170"/>
          <w:tab w:val="left" w:pos="1800"/>
        </w:tabs>
        <w:spacing w:line="360" w:lineRule="auto"/>
        <w:ind w:left="1800"/>
        <w:jc w:val="both"/>
        <w:rPr>
          <w:rFonts w:ascii="Bookman Old Style" w:hAnsi="Bookman Old Style"/>
          <w:sz w:val="24"/>
          <w:szCs w:val="24"/>
        </w:rPr>
      </w:pPr>
      <w:r w:rsidRPr="00324BF9">
        <w:rPr>
          <w:rFonts w:ascii="Bookman Old Style" w:hAnsi="Bookman Old Style"/>
          <w:sz w:val="24"/>
          <w:szCs w:val="24"/>
        </w:rPr>
        <w:t>Yang dimaksud dengan “penggantian antarwaktu anggota Komisi Informasi” adalah pengangkatan anggota Komisi Informasi baru untuk menggantikan anggota Komisi Informasi yang telah berhenti atau diberhenti</w:t>
      </w:r>
      <w:r>
        <w:rPr>
          <w:rFonts w:ascii="Bookman Old Style" w:hAnsi="Bookman Old Style"/>
          <w:sz w:val="24"/>
          <w:szCs w:val="24"/>
        </w:rPr>
        <w:t xml:space="preserve">kan sebagaimana dimaksud Pasal </w:t>
      </w:r>
      <w:r w:rsidRPr="00324BF9">
        <w:rPr>
          <w:rFonts w:ascii="Bookman Old Style" w:hAnsi="Bookman Old Style"/>
          <w:sz w:val="24"/>
          <w:szCs w:val="24"/>
        </w:rPr>
        <w:t>5</w:t>
      </w:r>
      <w:r>
        <w:rPr>
          <w:rFonts w:ascii="Bookman Old Style" w:hAnsi="Bookman Old Style"/>
          <w:sz w:val="24"/>
          <w:szCs w:val="24"/>
        </w:rPr>
        <w:t>8</w:t>
      </w:r>
      <w:r w:rsidRPr="00324BF9">
        <w:rPr>
          <w:rFonts w:ascii="Bookman Old Style" w:hAnsi="Bookman Old Style"/>
          <w:sz w:val="24"/>
          <w:szCs w:val="24"/>
        </w:rPr>
        <w:t xml:space="preserve"> ayat (1) s</w:t>
      </w:r>
      <w:r w:rsidR="00D074C4">
        <w:rPr>
          <w:rFonts w:ascii="Bookman Old Style" w:hAnsi="Bookman Old Style"/>
          <w:sz w:val="24"/>
          <w:szCs w:val="24"/>
        </w:rPr>
        <w:t>ebelum masa jabatannya berakhir</w:t>
      </w:r>
    </w:p>
    <w:p w:rsidR="00D074C4" w:rsidRDefault="00D074C4" w:rsidP="00D074C4">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Ayat (</w:t>
      </w:r>
      <w:r>
        <w:rPr>
          <w:rFonts w:ascii="Bookman Old Style" w:hAnsi="Bookman Old Style" w:cs="Arial"/>
          <w:sz w:val="24"/>
          <w:szCs w:val="24"/>
        </w:rPr>
        <w:t>5</w:t>
      </w:r>
      <w:r>
        <w:rPr>
          <w:rFonts w:ascii="Bookman Old Style" w:hAnsi="Bookman Old Style" w:cs="Arial"/>
          <w:sz w:val="24"/>
          <w:szCs w:val="24"/>
        </w:rPr>
        <w:t>)</w:t>
      </w:r>
    </w:p>
    <w:p w:rsidR="00D074C4" w:rsidRPr="0078276B" w:rsidRDefault="00D074C4" w:rsidP="00D074C4">
      <w:pPr>
        <w:pStyle w:val="Header"/>
        <w:tabs>
          <w:tab w:val="clear" w:pos="4680"/>
          <w:tab w:val="clear" w:pos="9360"/>
          <w:tab w:val="left" w:pos="1170"/>
        </w:tabs>
        <w:spacing w:line="360" w:lineRule="auto"/>
        <w:ind w:left="2610" w:hanging="810"/>
        <w:jc w:val="both"/>
        <w:rPr>
          <w:rFonts w:ascii="Bookman Old Style" w:hAnsi="Bookman Old Style" w:cs="Arial"/>
          <w:sz w:val="24"/>
          <w:szCs w:val="24"/>
        </w:rPr>
      </w:pPr>
      <w:r>
        <w:rPr>
          <w:rFonts w:ascii="Bookman Old Style" w:hAnsi="Bookman Old Style" w:cs="Arial"/>
          <w:sz w:val="24"/>
          <w:szCs w:val="24"/>
        </w:rPr>
        <w:t>Cukup jelas</w:t>
      </w:r>
    </w:p>
    <w:p w:rsidR="0039339C" w:rsidRDefault="0039339C" w:rsidP="00D074C4">
      <w:pPr>
        <w:pStyle w:val="Header"/>
        <w:tabs>
          <w:tab w:val="clear" w:pos="4680"/>
          <w:tab w:val="clear" w:pos="9360"/>
          <w:tab w:val="left" w:pos="450"/>
        </w:tabs>
        <w:spacing w:line="360" w:lineRule="auto"/>
        <w:ind w:firstLine="450"/>
        <w:jc w:val="both"/>
        <w:rPr>
          <w:rFonts w:ascii="Bookman Old Style" w:hAnsi="Bookman Old Style" w:cs="Arial"/>
          <w:sz w:val="24"/>
          <w:szCs w:val="24"/>
        </w:rPr>
      </w:pPr>
    </w:p>
    <w:p w:rsidR="00D074C4" w:rsidRDefault="00D074C4" w:rsidP="00D074C4">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59</w:t>
      </w:r>
    </w:p>
    <w:p w:rsidR="00D074C4" w:rsidRPr="0078276B" w:rsidRDefault="00D074C4" w:rsidP="00D074C4">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Cukup jelas</w:t>
      </w:r>
    </w:p>
    <w:p w:rsidR="00D074C4" w:rsidRDefault="00D074C4" w:rsidP="00D074C4">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60</w:t>
      </w:r>
    </w:p>
    <w:p w:rsidR="00D074C4" w:rsidRPr="0078276B" w:rsidRDefault="00D074C4" w:rsidP="00D074C4">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Cukup jelas</w:t>
      </w:r>
    </w:p>
    <w:p w:rsidR="00D074C4" w:rsidRDefault="00D074C4" w:rsidP="00D074C4">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61</w:t>
      </w:r>
    </w:p>
    <w:p w:rsidR="00D074C4" w:rsidRPr="0078276B" w:rsidRDefault="00D074C4" w:rsidP="00D074C4">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Cukup jelas</w:t>
      </w:r>
    </w:p>
    <w:p w:rsidR="00D074C4" w:rsidRDefault="00D074C4" w:rsidP="00D074C4">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62</w:t>
      </w:r>
    </w:p>
    <w:p w:rsidR="00D074C4" w:rsidRPr="0078276B" w:rsidRDefault="00D074C4" w:rsidP="00D074C4">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Cukup jelas</w:t>
      </w:r>
    </w:p>
    <w:p w:rsidR="00D074C4" w:rsidRDefault="00D074C4" w:rsidP="00D074C4">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63</w:t>
      </w:r>
    </w:p>
    <w:p w:rsidR="00D074C4" w:rsidRPr="0078276B" w:rsidRDefault="00D074C4" w:rsidP="00D074C4">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Cukup jelas</w:t>
      </w:r>
    </w:p>
    <w:p w:rsidR="00D074C4" w:rsidRDefault="00D074C4" w:rsidP="00D074C4">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64</w:t>
      </w:r>
    </w:p>
    <w:p w:rsidR="00D074C4" w:rsidRPr="0078276B" w:rsidRDefault="00D074C4" w:rsidP="00D074C4">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Cukup jelas</w:t>
      </w:r>
    </w:p>
    <w:p w:rsidR="00D074C4" w:rsidRDefault="00D074C4" w:rsidP="00D074C4">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65</w:t>
      </w:r>
    </w:p>
    <w:p w:rsidR="00D074C4" w:rsidRPr="0078276B" w:rsidRDefault="00D074C4" w:rsidP="00D074C4">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Cukup jelas</w:t>
      </w:r>
    </w:p>
    <w:p w:rsidR="00D074C4" w:rsidRDefault="00D074C4" w:rsidP="00D074C4">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66</w:t>
      </w:r>
    </w:p>
    <w:p w:rsidR="00D074C4" w:rsidRPr="0078276B" w:rsidRDefault="00D074C4" w:rsidP="00D074C4">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Cukup jelas</w:t>
      </w:r>
    </w:p>
    <w:p w:rsidR="00D074C4" w:rsidRDefault="00D074C4" w:rsidP="00D074C4">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6</w:t>
      </w:r>
      <w:r>
        <w:rPr>
          <w:rFonts w:ascii="Bookman Old Style" w:hAnsi="Bookman Old Style" w:cs="Arial"/>
          <w:sz w:val="24"/>
          <w:szCs w:val="24"/>
        </w:rPr>
        <w:t>7</w:t>
      </w:r>
    </w:p>
    <w:p w:rsidR="00D074C4" w:rsidRPr="0078276B" w:rsidRDefault="00D074C4" w:rsidP="00D074C4">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Cukup jelas</w:t>
      </w:r>
    </w:p>
    <w:p w:rsidR="00D074C4" w:rsidRDefault="00D074C4" w:rsidP="00D074C4">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68</w:t>
      </w:r>
    </w:p>
    <w:p w:rsidR="00D074C4" w:rsidRPr="0078276B" w:rsidRDefault="00D074C4" w:rsidP="00D074C4">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Cukup jelas</w:t>
      </w:r>
    </w:p>
    <w:p w:rsidR="00D074C4" w:rsidRDefault="00D074C4" w:rsidP="00D074C4">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69</w:t>
      </w:r>
    </w:p>
    <w:p w:rsidR="00D074C4" w:rsidRPr="0078276B" w:rsidRDefault="00D074C4" w:rsidP="00D074C4">
      <w:pPr>
        <w:pStyle w:val="Header"/>
        <w:tabs>
          <w:tab w:val="clear" w:pos="4680"/>
          <w:tab w:val="clear" w:pos="9360"/>
          <w:tab w:val="left" w:pos="1170"/>
        </w:tabs>
        <w:spacing w:line="360" w:lineRule="auto"/>
        <w:ind w:left="2610" w:hanging="1440"/>
        <w:jc w:val="both"/>
        <w:rPr>
          <w:rFonts w:ascii="Bookman Old Style" w:hAnsi="Bookman Old Style" w:cs="Arial"/>
          <w:sz w:val="24"/>
          <w:szCs w:val="24"/>
        </w:rPr>
      </w:pPr>
      <w:r>
        <w:rPr>
          <w:rFonts w:ascii="Bookman Old Style" w:hAnsi="Bookman Old Style" w:cs="Arial"/>
          <w:sz w:val="24"/>
          <w:szCs w:val="24"/>
        </w:rPr>
        <w:t>Cukup jelas</w:t>
      </w:r>
    </w:p>
    <w:p w:rsidR="0039339C" w:rsidRDefault="0039339C" w:rsidP="0039339C">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 xml:space="preserve">Pasal </w:t>
      </w:r>
      <w:r>
        <w:rPr>
          <w:rFonts w:ascii="Bookman Old Style" w:hAnsi="Bookman Old Style" w:cs="Arial"/>
          <w:sz w:val="24"/>
          <w:szCs w:val="24"/>
        </w:rPr>
        <w:t>70</w:t>
      </w:r>
    </w:p>
    <w:p w:rsidR="00D074C4" w:rsidRDefault="0039339C" w:rsidP="0039339C">
      <w:pPr>
        <w:pStyle w:val="Header"/>
        <w:tabs>
          <w:tab w:val="clear" w:pos="4680"/>
          <w:tab w:val="clear" w:pos="9360"/>
          <w:tab w:val="left" w:pos="1170"/>
          <w:tab w:val="left" w:pos="1800"/>
        </w:tabs>
        <w:spacing w:line="360" w:lineRule="auto"/>
        <w:ind w:left="1800" w:hanging="630"/>
        <w:jc w:val="both"/>
        <w:rPr>
          <w:rFonts w:ascii="Bookman Old Style" w:hAnsi="Bookman Old Style" w:cs="Arial"/>
          <w:sz w:val="24"/>
          <w:szCs w:val="24"/>
        </w:rPr>
      </w:pPr>
      <w:r>
        <w:rPr>
          <w:rFonts w:ascii="Bookman Old Style" w:hAnsi="Bookman Old Style" w:cs="Arial"/>
          <w:sz w:val="24"/>
          <w:szCs w:val="24"/>
        </w:rPr>
        <w:t>Cukup jelas</w:t>
      </w:r>
    </w:p>
    <w:p w:rsidR="0039339C" w:rsidRDefault="0039339C" w:rsidP="0039339C">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71</w:t>
      </w:r>
    </w:p>
    <w:p w:rsidR="0039339C" w:rsidRPr="00324BF9" w:rsidRDefault="0039339C" w:rsidP="0039339C">
      <w:pPr>
        <w:pStyle w:val="Header"/>
        <w:tabs>
          <w:tab w:val="clear" w:pos="4680"/>
          <w:tab w:val="clear" w:pos="9360"/>
          <w:tab w:val="left" w:pos="1170"/>
          <w:tab w:val="left" w:pos="1800"/>
        </w:tabs>
        <w:spacing w:line="360" w:lineRule="auto"/>
        <w:ind w:left="1800" w:hanging="630"/>
        <w:jc w:val="both"/>
        <w:rPr>
          <w:rFonts w:ascii="Bookman Old Style" w:hAnsi="Bookman Old Style" w:cs="Arial"/>
          <w:sz w:val="24"/>
          <w:szCs w:val="24"/>
        </w:rPr>
      </w:pPr>
      <w:r>
        <w:rPr>
          <w:rFonts w:ascii="Bookman Old Style" w:hAnsi="Bookman Old Style" w:cs="Arial"/>
          <w:sz w:val="24"/>
          <w:szCs w:val="24"/>
        </w:rPr>
        <w:t>Cukup jelas</w:t>
      </w:r>
    </w:p>
    <w:p w:rsidR="0039339C" w:rsidRDefault="0039339C" w:rsidP="0039339C">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72</w:t>
      </w:r>
    </w:p>
    <w:p w:rsidR="0039339C" w:rsidRPr="00324BF9" w:rsidRDefault="0039339C" w:rsidP="0039339C">
      <w:pPr>
        <w:pStyle w:val="Header"/>
        <w:tabs>
          <w:tab w:val="clear" w:pos="4680"/>
          <w:tab w:val="clear" w:pos="9360"/>
          <w:tab w:val="left" w:pos="1170"/>
          <w:tab w:val="left" w:pos="1800"/>
        </w:tabs>
        <w:spacing w:line="360" w:lineRule="auto"/>
        <w:ind w:left="1800" w:hanging="630"/>
        <w:jc w:val="both"/>
        <w:rPr>
          <w:rFonts w:ascii="Bookman Old Style" w:hAnsi="Bookman Old Style" w:cs="Arial"/>
          <w:sz w:val="24"/>
          <w:szCs w:val="24"/>
        </w:rPr>
      </w:pPr>
      <w:r>
        <w:rPr>
          <w:rFonts w:ascii="Bookman Old Style" w:hAnsi="Bookman Old Style" w:cs="Arial"/>
          <w:sz w:val="24"/>
          <w:szCs w:val="24"/>
        </w:rPr>
        <w:t>Cukup jelas</w:t>
      </w:r>
    </w:p>
    <w:p w:rsidR="0039339C" w:rsidRDefault="0039339C" w:rsidP="0039339C">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73</w:t>
      </w:r>
    </w:p>
    <w:p w:rsidR="0039339C" w:rsidRPr="00324BF9" w:rsidRDefault="0039339C" w:rsidP="0039339C">
      <w:pPr>
        <w:pStyle w:val="Header"/>
        <w:tabs>
          <w:tab w:val="clear" w:pos="4680"/>
          <w:tab w:val="clear" w:pos="9360"/>
          <w:tab w:val="left" w:pos="1170"/>
          <w:tab w:val="left" w:pos="1800"/>
        </w:tabs>
        <w:spacing w:line="360" w:lineRule="auto"/>
        <w:ind w:left="1800" w:hanging="630"/>
        <w:jc w:val="both"/>
        <w:rPr>
          <w:rFonts w:ascii="Bookman Old Style" w:hAnsi="Bookman Old Style" w:cs="Arial"/>
          <w:sz w:val="24"/>
          <w:szCs w:val="24"/>
        </w:rPr>
      </w:pPr>
      <w:r>
        <w:rPr>
          <w:rFonts w:ascii="Bookman Old Style" w:hAnsi="Bookman Old Style" w:cs="Arial"/>
          <w:sz w:val="24"/>
          <w:szCs w:val="24"/>
        </w:rPr>
        <w:t>Cukup jelas</w:t>
      </w:r>
    </w:p>
    <w:p w:rsidR="0039339C" w:rsidRDefault="0039339C" w:rsidP="0039339C">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lastRenderedPageBreak/>
        <w:t>Pasal 74</w:t>
      </w:r>
    </w:p>
    <w:p w:rsidR="0039339C" w:rsidRPr="00324BF9" w:rsidRDefault="0039339C" w:rsidP="0039339C">
      <w:pPr>
        <w:pStyle w:val="Header"/>
        <w:tabs>
          <w:tab w:val="clear" w:pos="4680"/>
          <w:tab w:val="clear" w:pos="9360"/>
          <w:tab w:val="left" w:pos="1170"/>
          <w:tab w:val="left" w:pos="1800"/>
        </w:tabs>
        <w:spacing w:line="360" w:lineRule="auto"/>
        <w:ind w:left="1800" w:hanging="630"/>
        <w:jc w:val="both"/>
        <w:rPr>
          <w:rFonts w:ascii="Bookman Old Style" w:hAnsi="Bookman Old Style" w:cs="Arial"/>
          <w:sz w:val="24"/>
          <w:szCs w:val="24"/>
        </w:rPr>
      </w:pPr>
      <w:r>
        <w:rPr>
          <w:rFonts w:ascii="Bookman Old Style" w:hAnsi="Bookman Old Style" w:cs="Arial"/>
          <w:sz w:val="24"/>
          <w:szCs w:val="24"/>
        </w:rPr>
        <w:t>Cukup jelas</w:t>
      </w:r>
    </w:p>
    <w:p w:rsidR="0039339C" w:rsidRDefault="0039339C" w:rsidP="0039339C">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75</w:t>
      </w:r>
    </w:p>
    <w:p w:rsidR="0039339C" w:rsidRPr="00324BF9" w:rsidRDefault="0039339C" w:rsidP="0039339C">
      <w:pPr>
        <w:pStyle w:val="Header"/>
        <w:tabs>
          <w:tab w:val="clear" w:pos="4680"/>
          <w:tab w:val="clear" w:pos="9360"/>
          <w:tab w:val="left" w:pos="1170"/>
          <w:tab w:val="left" w:pos="1800"/>
        </w:tabs>
        <w:spacing w:line="360" w:lineRule="auto"/>
        <w:ind w:left="1800" w:hanging="630"/>
        <w:jc w:val="both"/>
        <w:rPr>
          <w:rFonts w:ascii="Bookman Old Style" w:hAnsi="Bookman Old Style" w:cs="Arial"/>
          <w:sz w:val="24"/>
          <w:szCs w:val="24"/>
        </w:rPr>
      </w:pPr>
      <w:r>
        <w:rPr>
          <w:rFonts w:ascii="Bookman Old Style" w:hAnsi="Bookman Old Style" w:cs="Arial"/>
          <w:sz w:val="24"/>
          <w:szCs w:val="24"/>
        </w:rPr>
        <w:t>Cukup jelas</w:t>
      </w:r>
    </w:p>
    <w:p w:rsidR="0039339C" w:rsidRDefault="0039339C" w:rsidP="0039339C">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76</w:t>
      </w:r>
    </w:p>
    <w:p w:rsidR="0039339C" w:rsidRPr="00324BF9" w:rsidRDefault="0039339C" w:rsidP="0039339C">
      <w:pPr>
        <w:pStyle w:val="Header"/>
        <w:tabs>
          <w:tab w:val="clear" w:pos="4680"/>
          <w:tab w:val="clear" w:pos="9360"/>
          <w:tab w:val="left" w:pos="1170"/>
          <w:tab w:val="left" w:pos="1800"/>
        </w:tabs>
        <w:spacing w:line="360" w:lineRule="auto"/>
        <w:ind w:left="1800" w:hanging="630"/>
        <w:jc w:val="both"/>
        <w:rPr>
          <w:rFonts w:ascii="Bookman Old Style" w:hAnsi="Bookman Old Style" w:cs="Arial"/>
          <w:sz w:val="24"/>
          <w:szCs w:val="24"/>
        </w:rPr>
      </w:pPr>
      <w:r>
        <w:rPr>
          <w:rFonts w:ascii="Bookman Old Style" w:hAnsi="Bookman Old Style" w:cs="Arial"/>
          <w:sz w:val="24"/>
          <w:szCs w:val="24"/>
        </w:rPr>
        <w:t>Cukup jelas</w:t>
      </w:r>
    </w:p>
    <w:p w:rsidR="0039339C" w:rsidRDefault="0039339C" w:rsidP="0039339C">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77</w:t>
      </w:r>
    </w:p>
    <w:p w:rsidR="0039339C" w:rsidRDefault="0039339C" w:rsidP="0039339C">
      <w:pPr>
        <w:pStyle w:val="Header"/>
        <w:tabs>
          <w:tab w:val="clear" w:pos="4680"/>
          <w:tab w:val="clear" w:pos="9360"/>
          <w:tab w:val="left" w:pos="1170"/>
          <w:tab w:val="left" w:pos="1800"/>
        </w:tabs>
        <w:spacing w:line="360" w:lineRule="auto"/>
        <w:ind w:left="1170"/>
        <w:jc w:val="both"/>
        <w:rPr>
          <w:rFonts w:ascii="Bookman Old Style" w:hAnsi="Bookman Old Style"/>
          <w:sz w:val="24"/>
          <w:szCs w:val="24"/>
        </w:rPr>
      </w:pPr>
      <w:proofErr w:type="gramStart"/>
      <w:r w:rsidRPr="0039339C">
        <w:rPr>
          <w:rFonts w:ascii="Bookman Old Style" w:hAnsi="Bookman Old Style"/>
          <w:sz w:val="24"/>
          <w:szCs w:val="24"/>
        </w:rPr>
        <w:t>Yang dikenakan sanksi dalam ketentuan ini meliputi setiap orang perseorangan atau kelompok orang atau badan hukum atau Badan Publik sebagaimana dimaksud dalam Undang</w:t>
      </w:r>
      <w:r>
        <w:rPr>
          <w:rFonts w:ascii="Bookman Old Style" w:hAnsi="Bookman Old Style"/>
          <w:sz w:val="24"/>
          <w:szCs w:val="24"/>
        </w:rPr>
        <w:t>-</w:t>
      </w:r>
      <w:r w:rsidRPr="0039339C">
        <w:rPr>
          <w:rFonts w:ascii="Bookman Old Style" w:hAnsi="Bookman Old Style"/>
          <w:sz w:val="24"/>
          <w:szCs w:val="24"/>
        </w:rPr>
        <w:t>Undang ini.</w:t>
      </w:r>
      <w:proofErr w:type="gramEnd"/>
    </w:p>
    <w:p w:rsidR="00E46C45" w:rsidRDefault="00E46C45" w:rsidP="00E46C45">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78</w:t>
      </w:r>
    </w:p>
    <w:p w:rsidR="00E46C45" w:rsidRPr="00324BF9" w:rsidRDefault="00E46C45" w:rsidP="00E46C45">
      <w:pPr>
        <w:pStyle w:val="Header"/>
        <w:tabs>
          <w:tab w:val="clear" w:pos="4680"/>
          <w:tab w:val="clear" w:pos="9360"/>
          <w:tab w:val="left" w:pos="1170"/>
          <w:tab w:val="left" w:pos="1800"/>
        </w:tabs>
        <w:spacing w:line="360" w:lineRule="auto"/>
        <w:ind w:left="1800" w:hanging="630"/>
        <w:jc w:val="both"/>
        <w:rPr>
          <w:rFonts w:ascii="Bookman Old Style" w:hAnsi="Bookman Old Style" w:cs="Arial"/>
          <w:sz w:val="24"/>
          <w:szCs w:val="24"/>
        </w:rPr>
      </w:pPr>
      <w:r>
        <w:rPr>
          <w:rFonts w:ascii="Bookman Old Style" w:hAnsi="Bookman Old Style" w:cs="Arial"/>
          <w:sz w:val="24"/>
          <w:szCs w:val="24"/>
        </w:rPr>
        <w:t>Cukup jelas</w:t>
      </w:r>
    </w:p>
    <w:p w:rsidR="00E46C45" w:rsidRDefault="00E46C45" w:rsidP="00E46C45">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79</w:t>
      </w:r>
    </w:p>
    <w:p w:rsidR="00E46C45" w:rsidRPr="00324BF9" w:rsidRDefault="00E46C45" w:rsidP="00E46C45">
      <w:pPr>
        <w:pStyle w:val="Header"/>
        <w:tabs>
          <w:tab w:val="clear" w:pos="4680"/>
          <w:tab w:val="clear" w:pos="9360"/>
          <w:tab w:val="left" w:pos="1170"/>
          <w:tab w:val="left" w:pos="1800"/>
        </w:tabs>
        <w:spacing w:line="360" w:lineRule="auto"/>
        <w:ind w:left="1800" w:hanging="630"/>
        <w:jc w:val="both"/>
        <w:rPr>
          <w:rFonts w:ascii="Bookman Old Style" w:hAnsi="Bookman Old Style" w:cs="Arial"/>
          <w:sz w:val="24"/>
          <w:szCs w:val="24"/>
        </w:rPr>
      </w:pPr>
      <w:r>
        <w:rPr>
          <w:rFonts w:ascii="Bookman Old Style" w:hAnsi="Bookman Old Style" w:cs="Arial"/>
          <w:sz w:val="24"/>
          <w:szCs w:val="24"/>
        </w:rPr>
        <w:t>Cukup jelas</w:t>
      </w:r>
    </w:p>
    <w:p w:rsidR="00E46C45" w:rsidRDefault="00E46C45" w:rsidP="00E46C45">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80</w:t>
      </w:r>
    </w:p>
    <w:p w:rsidR="00E46C45" w:rsidRPr="00324BF9" w:rsidRDefault="00E46C45" w:rsidP="00E46C45">
      <w:pPr>
        <w:pStyle w:val="Header"/>
        <w:tabs>
          <w:tab w:val="clear" w:pos="4680"/>
          <w:tab w:val="clear" w:pos="9360"/>
          <w:tab w:val="left" w:pos="1170"/>
          <w:tab w:val="left" w:pos="1800"/>
        </w:tabs>
        <w:spacing w:line="360" w:lineRule="auto"/>
        <w:ind w:left="1800" w:hanging="630"/>
        <w:jc w:val="both"/>
        <w:rPr>
          <w:rFonts w:ascii="Bookman Old Style" w:hAnsi="Bookman Old Style" w:cs="Arial"/>
          <w:sz w:val="24"/>
          <w:szCs w:val="24"/>
        </w:rPr>
      </w:pPr>
      <w:r>
        <w:rPr>
          <w:rFonts w:ascii="Bookman Old Style" w:hAnsi="Bookman Old Style" w:cs="Arial"/>
          <w:sz w:val="24"/>
          <w:szCs w:val="24"/>
        </w:rPr>
        <w:t>Cukup jelas</w:t>
      </w:r>
    </w:p>
    <w:p w:rsidR="00E46C45" w:rsidRDefault="00E46C45" w:rsidP="00E46C45">
      <w:pPr>
        <w:pStyle w:val="Header"/>
        <w:tabs>
          <w:tab w:val="clear" w:pos="4680"/>
          <w:tab w:val="clear" w:pos="9360"/>
          <w:tab w:val="left" w:pos="450"/>
        </w:tabs>
        <w:spacing w:line="360" w:lineRule="auto"/>
        <w:ind w:firstLine="450"/>
        <w:jc w:val="both"/>
        <w:rPr>
          <w:rFonts w:ascii="Bookman Old Style" w:hAnsi="Bookman Old Style" w:cs="Arial"/>
          <w:sz w:val="24"/>
          <w:szCs w:val="24"/>
        </w:rPr>
      </w:pPr>
      <w:r>
        <w:rPr>
          <w:rFonts w:ascii="Bookman Old Style" w:hAnsi="Bookman Old Style" w:cs="Arial"/>
          <w:sz w:val="24"/>
          <w:szCs w:val="24"/>
        </w:rPr>
        <w:t>Pasal 81</w:t>
      </w:r>
    </w:p>
    <w:p w:rsidR="00E46C45" w:rsidRPr="00324BF9" w:rsidRDefault="00E46C45" w:rsidP="00E46C45">
      <w:pPr>
        <w:pStyle w:val="Header"/>
        <w:tabs>
          <w:tab w:val="clear" w:pos="4680"/>
          <w:tab w:val="clear" w:pos="9360"/>
          <w:tab w:val="left" w:pos="1170"/>
          <w:tab w:val="left" w:pos="1800"/>
        </w:tabs>
        <w:spacing w:line="360" w:lineRule="auto"/>
        <w:ind w:left="1800" w:hanging="630"/>
        <w:jc w:val="both"/>
        <w:rPr>
          <w:rFonts w:ascii="Bookman Old Style" w:hAnsi="Bookman Old Style" w:cs="Arial"/>
          <w:sz w:val="24"/>
          <w:szCs w:val="24"/>
        </w:rPr>
      </w:pPr>
      <w:r>
        <w:rPr>
          <w:rFonts w:ascii="Bookman Old Style" w:hAnsi="Bookman Old Style" w:cs="Arial"/>
          <w:sz w:val="24"/>
          <w:szCs w:val="24"/>
        </w:rPr>
        <w:t>Cukup jelas</w:t>
      </w:r>
    </w:p>
    <w:p w:rsidR="00E46C45" w:rsidRDefault="00E46C45" w:rsidP="0039339C">
      <w:pPr>
        <w:pStyle w:val="Header"/>
        <w:tabs>
          <w:tab w:val="clear" w:pos="4680"/>
          <w:tab w:val="clear" w:pos="9360"/>
          <w:tab w:val="left" w:pos="1170"/>
          <w:tab w:val="left" w:pos="1800"/>
        </w:tabs>
        <w:spacing w:line="360" w:lineRule="auto"/>
        <w:ind w:left="1170"/>
        <w:jc w:val="both"/>
        <w:rPr>
          <w:rFonts w:ascii="Bookman Old Style" w:hAnsi="Bookman Old Style" w:cs="Arial"/>
          <w:sz w:val="24"/>
          <w:szCs w:val="24"/>
        </w:rPr>
      </w:pPr>
    </w:p>
    <w:p w:rsidR="00E46C45" w:rsidRPr="0039339C" w:rsidRDefault="00E46C45" w:rsidP="00E46C45">
      <w:pPr>
        <w:pStyle w:val="Header"/>
        <w:tabs>
          <w:tab w:val="clear" w:pos="4680"/>
          <w:tab w:val="clear" w:pos="9360"/>
          <w:tab w:val="left" w:pos="0"/>
          <w:tab w:val="left" w:pos="1800"/>
        </w:tabs>
        <w:spacing w:line="360" w:lineRule="auto"/>
        <w:jc w:val="both"/>
        <w:rPr>
          <w:rFonts w:ascii="Bookman Old Style" w:hAnsi="Bookman Old Style" w:cs="Arial"/>
          <w:sz w:val="24"/>
          <w:szCs w:val="24"/>
        </w:rPr>
      </w:pPr>
      <w:r>
        <w:rPr>
          <w:rFonts w:ascii="Bookman Old Style" w:hAnsi="Bookman Old Style" w:cs="Arial"/>
          <w:sz w:val="24"/>
          <w:szCs w:val="24"/>
        </w:rPr>
        <w:t xml:space="preserve">TAMBAHAN </w:t>
      </w:r>
      <w:r>
        <w:rPr>
          <w:rFonts w:ascii="Bookman Old Style" w:hAnsi="Bookman Old Style" w:cs="Arial"/>
          <w:sz w:val="24"/>
          <w:szCs w:val="24"/>
        </w:rPr>
        <w:t xml:space="preserve">LEMBARAN </w:t>
      </w:r>
      <w:r w:rsidRPr="00907AC6">
        <w:rPr>
          <w:rFonts w:ascii="Bookman Old Style" w:hAnsi="Bookman Old Style" w:cs="Arial"/>
          <w:sz w:val="24"/>
          <w:szCs w:val="24"/>
        </w:rPr>
        <w:t xml:space="preserve">DAERAH KABUPATEN </w:t>
      </w:r>
      <w:proofErr w:type="gramStart"/>
      <w:r w:rsidRPr="00907AC6">
        <w:rPr>
          <w:rFonts w:ascii="Bookman Old Style" w:hAnsi="Bookman Old Style" w:cs="Arial"/>
          <w:sz w:val="24"/>
          <w:szCs w:val="24"/>
        </w:rPr>
        <w:t xml:space="preserve">KARANGANYAR </w:t>
      </w:r>
      <w:r>
        <w:rPr>
          <w:rFonts w:ascii="Bookman Old Style" w:hAnsi="Bookman Old Style" w:cs="Arial"/>
          <w:sz w:val="24"/>
          <w:szCs w:val="24"/>
        </w:rPr>
        <w:t xml:space="preserve"> </w:t>
      </w:r>
      <w:r w:rsidRPr="00907AC6">
        <w:rPr>
          <w:rFonts w:ascii="Bookman Old Style" w:hAnsi="Bookman Old Style" w:cs="Arial"/>
          <w:sz w:val="24"/>
          <w:szCs w:val="24"/>
        </w:rPr>
        <w:t>NOMOR</w:t>
      </w:r>
      <w:proofErr w:type="gramEnd"/>
      <w:r>
        <w:rPr>
          <w:rFonts w:ascii="Bookman Old Style" w:hAnsi="Bookman Old Style" w:cs="Arial"/>
          <w:sz w:val="24"/>
          <w:szCs w:val="24"/>
        </w:rPr>
        <w:t xml:space="preserve"> ….</w:t>
      </w:r>
    </w:p>
    <w:sectPr w:rsidR="00E46C45" w:rsidRPr="0039339C" w:rsidSect="003F0FC5">
      <w:headerReference w:type="default" r:id="rId9"/>
      <w:headerReference w:type="first" r:id="rId10"/>
      <w:pgSz w:w="12240" w:h="18995" w:code="14"/>
      <w:pgMar w:top="1138" w:right="1138" w:bottom="994" w:left="1699"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8F4" w:rsidRDefault="002308F4" w:rsidP="009862E5">
      <w:pPr>
        <w:spacing w:after="0" w:line="240" w:lineRule="auto"/>
      </w:pPr>
      <w:r>
        <w:separator/>
      </w:r>
    </w:p>
  </w:endnote>
  <w:endnote w:type="continuationSeparator" w:id="0">
    <w:p w:rsidR="002308F4" w:rsidRDefault="002308F4" w:rsidP="00986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Uralic">
    <w:altName w:val="Calibri"/>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8F4" w:rsidRDefault="002308F4" w:rsidP="009862E5">
      <w:pPr>
        <w:spacing w:after="0" w:line="240" w:lineRule="auto"/>
      </w:pPr>
      <w:r>
        <w:separator/>
      </w:r>
    </w:p>
  </w:footnote>
  <w:footnote w:type="continuationSeparator" w:id="0">
    <w:p w:rsidR="002308F4" w:rsidRDefault="002308F4" w:rsidP="009862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472" w:rsidRDefault="00491472">
    <w:pPr>
      <w:pStyle w:val="Header"/>
      <w:jc w:val="center"/>
    </w:pPr>
  </w:p>
  <w:p w:rsidR="00491472" w:rsidRDefault="00491472" w:rsidP="009862E5">
    <w:pPr>
      <w:pStyle w:val="Header"/>
      <w:ind w:left="538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197675"/>
      <w:docPartObj>
        <w:docPartGallery w:val="Page Numbers (Top of Page)"/>
        <w:docPartUnique/>
      </w:docPartObj>
    </w:sdtPr>
    <w:sdtEndPr>
      <w:rPr>
        <w:noProof/>
      </w:rPr>
    </w:sdtEndPr>
    <w:sdtContent>
      <w:p w:rsidR="00491472" w:rsidRDefault="00491472">
        <w:pPr>
          <w:pStyle w:val="Header"/>
          <w:jc w:val="center"/>
        </w:pPr>
      </w:p>
    </w:sdtContent>
  </w:sdt>
  <w:p w:rsidR="00491472" w:rsidRDefault="004914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5A3"/>
    <w:multiLevelType w:val="hybridMultilevel"/>
    <w:tmpl w:val="14CC4602"/>
    <w:lvl w:ilvl="0" w:tplc="7E18C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E14F2"/>
    <w:multiLevelType w:val="hybridMultilevel"/>
    <w:tmpl w:val="116E264C"/>
    <w:lvl w:ilvl="0" w:tplc="8266EA8E">
      <w:start w:val="1"/>
      <w:numFmt w:val="lowerLetter"/>
      <w:lvlText w:val="%1."/>
      <w:lvlJc w:val="left"/>
      <w:pPr>
        <w:ind w:left="3330" w:hanging="360"/>
      </w:pPr>
      <w:rPr>
        <w:rFonts w:cs="Bookman Old Style"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
    <w:nsid w:val="00F028FF"/>
    <w:multiLevelType w:val="hybridMultilevel"/>
    <w:tmpl w:val="815E7656"/>
    <w:lvl w:ilvl="0" w:tplc="6DCEF7AE">
      <w:start w:val="1"/>
      <w:numFmt w:val="decimal"/>
      <w:lvlText w:val="(%1)"/>
      <w:lvlJc w:val="left"/>
      <w:pPr>
        <w:ind w:left="2160" w:hanging="360"/>
      </w:pPr>
      <w:rPr>
        <w:rFonts w:cs="Bookman Old Style"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1943E24"/>
    <w:multiLevelType w:val="hybridMultilevel"/>
    <w:tmpl w:val="F5BE2954"/>
    <w:lvl w:ilvl="0" w:tplc="1466CC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37584D"/>
    <w:multiLevelType w:val="hybridMultilevel"/>
    <w:tmpl w:val="BD8EA900"/>
    <w:lvl w:ilvl="0" w:tplc="9CE21DF6">
      <w:start w:val="1"/>
      <w:numFmt w:val="decimal"/>
      <w:lvlText w:val="(%1)"/>
      <w:lvlJc w:val="left"/>
      <w:pPr>
        <w:ind w:left="2610" w:hanging="360"/>
      </w:pPr>
      <w:rPr>
        <w:rFonts w:cs="Bookman Old Style"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
    <w:nsid w:val="05C75D79"/>
    <w:multiLevelType w:val="hybridMultilevel"/>
    <w:tmpl w:val="62720DF8"/>
    <w:lvl w:ilvl="0" w:tplc="903E1AAA">
      <w:start w:val="1"/>
      <w:numFmt w:val="lowerLetter"/>
      <w:lvlText w:val="%1."/>
      <w:lvlJc w:val="left"/>
      <w:pPr>
        <w:ind w:left="2520" w:hanging="360"/>
      </w:pPr>
      <w:rPr>
        <w:rFonts w:cs="Bookman Old Style"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05EA1B55"/>
    <w:multiLevelType w:val="hybridMultilevel"/>
    <w:tmpl w:val="2F46EAE2"/>
    <w:lvl w:ilvl="0" w:tplc="F26CBC0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05F35FBB"/>
    <w:multiLevelType w:val="hybridMultilevel"/>
    <w:tmpl w:val="DE46AA4A"/>
    <w:lvl w:ilvl="0" w:tplc="96B4E87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06465BDD"/>
    <w:multiLevelType w:val="hybridMultilevel"/>
    <w:tmpl w:val="C854EBDA"/>
    <w:lvl w:ilvl="0" w:tplc="DC4CC908">
      <w:start w:val="1"/>
      <w:numFmt w:val="decimal"/>
      <w:lvlText w:val="(%1)"/>
      <w:lvlJc w:val="left"/>
      <w:pPr>
        <w:ind w:left="2610" w:hanging="360"/>
      </w:pPr>
      <w:rPr>
        <w:rFonts w:cstheme="minorBidi"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9">
    <w:nsid w:val="069D755B"/>
    <w:multiLevelType w:val="hybridMultilevel"/>
    <w:tmpl w:val="2E6075C2"/>
    <w:lvl w:ilvl="0" w:tplc="9B00DA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06BA4F03"/>
    <w:multiLevelType w:val="hybridMultilevel"/>
    <w:tmpl w:val="5FAC9F98"/>
    <w:lvl w:ilvl="0" w:tplc="4F52502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09B34465"/>
    <w:multiLevelType w:val="hybridMultilevel"/>
    <w:tmpl w:val="27AC50FC"/>
    <w:lvl w:ilvl="0" w:tplc="5F6ADF72">
      <w:start w:val="1"/>
      <w:numFmt w:val="lowerLetter"/>
      <w:lvlText w:val="%1."/>
      <w:lvlJc w:val="left"/>
      <w:pPr>
        <w:ind w:left="3060" w:hanging="360"/>
      </w:pPr>
      <w:rPr>
        <w:rFonts w:ascii="Bookman Old Style" w:hAnsi="Bookman Old Style" w:cstheme="minorBidi" w:hint="default"/>
        <w:sz w:val="24"/>
        <w:szCs w:val="24"/>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2">
    <w:nsid w:val="0D1A4AEE"/>
    <w:multiLevelType w:val="hybridMultilevel"/>
    <w:tmpl w:val="92BA92FC"/>
    <w:lvl w:ilvl="0" w:tplc="6C6AA652">
      <w:start w:val="1"/>
      <w:numFmt w:val="lowerLetter"/>
      <w:lvlText w:val="%1."/>
      <w:lvlJc w:val="left"/>
      <w:pPr>
        <w:ind w:left="2250" w:hanging="360"/>
      </w:pPr>
      <w:rPr>
        <w:rFonts w:ascii="Bookman Old Style" w:hAnsi="Bookman Old Style" w:cstheme="minorBidi" w:hint="default"/>
        <w:sz w:val="24"/>
        <w:szCs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nsid w:val="0DA934A3"/>
    <w:multiLevelType w:val="hybridMultilevel"/>
    <w:tmpl w:val="B824BF0C"/>
    <w:lvl w:ilvl="0" w:tplc="9A5C239E">
      <w:start w:val="1"/>
      <w:numFmt w:val="decimal"/>
      <w:lvlText w:val="(%1)"/>
      <w:lvlJc w:val="left"/>
      <w:pPr>
        <w:ind w:left="2160" w:hanging="360"/>
      </w:pPr>
      <w:rPr>
        <w:rFonts w:cs="Bookman Old Style"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0E2A0F57"/>
    <w:multiLevelType w:val="hybridMultilevel"/>
    <w:tmpl w:val="0DD4DE16"/>
    <w:lvl w:ilvl="0" w:tplc="977C1E0C">
      <w:start w:val="1"/>
      <w:numFmt w:val="lowerLetter"/>
      <w:lvlText w:val="%1."/>
      <w:lvlJc w:val="left"/>
      <w:pPr>
        <w:ind w:left="3330" w:hanging="360"/>
      </w:pPr>
      <w:rPr>
        <w:rFonts w:cs="Bookman Old Style"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5">
    <w:nsid w:val="0E4B76E6"/>
    <w:multiLevelType w:val="hybridMultilevel"/>
    <w:tmpl w:val="A7FC10E0"/>
    <w:lvl w:ilvl="0" w:tplc="6AA47442">
      <w:start w:val="1"/>
      <w:numFmt w:val="lowerLetter"/>
      <w:lvlText w:val="%1."/>
      <w:lvlJc w:val="left"/>
      <w:pPr>
        <w:ind w:left="3330" w:hanging="360"/>
      </w:pPr>
      <w:rPr>
        <w:rFonts w:cs="Bookman Old Style"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6">
    <w:nsid w:val="10F81BC6"/>
    <w:multiLevelType w:val="hybridMultilevel"/>
    <w:tmpl w:val="7EF295DC"/>
    <w:lvl w:ilvl="0" w:tplc="CBFAD9DC">
      <w:start w:val="1"/>
      <w:numFmt w:val="decimal"/>
      <w:lvlText w:val="%1."/>
      <w:lvlJc w:val="left"/>
      <w:pPr>
        <w:ind w:left="2340" w:hanging="360"/>
      </w:pPr>
      <w:rPr>
        <w:rFonts w:cstheme="minorBidi"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13D62D22"/>
    <w:multiLevelType w:val="hybridMultilevel"/>
    <w:tmpl w:val="CE0644BA"/>
    <w:lvl w:ilvl="0" w:tplc="C492C644">
      <w:start w:val="1"/>
      <w:numFmt w:val="decimal"/>
      <w:lvlText w:val="(%1)"/>
      <w:lvlJc w:val="left"/>
      <w:pPr>
        <w:ind w:left="2160" w:hanging="360"/>
      </w:pPr>
      <w:rPr>
        <w:rFonts w:cs="Bookman Old Style"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14802051"/>
    <w:multiLevelType w:val="hybridMultilevel"/>
    <w:tmpl w:val="930CDEE8"/>
    <w:lvl w:ilvl="0" w:tplc="83E8CD0A">
      <w:start w:val="1"/>
      <w:numFmt w:val="lowerLetter"/>
      <w:lvlText w:val="%1."/>
      <w:lvlJc w:val="left"/>
      <w:pPr>
        <w:ind w:left="2610" w:hanging="360"/>
      </w:pPr>
      <w:rPr>
        <w:rFonts w:cs="Bookman Old Style" w:hint="default"/>
        <w:color w:val="00000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9">
    <w:nsid w:val="14BB074D"/>
    <w:multiLevelType w:val="hybridMultilevel"/>
    <w:tmpl w:val="1B4CAA3C"/>
    <w:lvl w:ilvl="0" w:tplc="EB98DA6C">
      <w:start w:val="1"/>
      <w:numFmt w:val="lowerLetter"/>
      <w:lvlText w:val="%1."/>
      <w:lvlJc w:val="left"/>
      <w:pPr>
        <w:ind w:left="2520" w:hanging="360"/>
      </w:pPr>
      <w:rPr>
        <w:rFonts w:cs="Bookman Old Style"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14F94913"/>
    <w:multiLevelType w:val="hybridMultilevel"/>
    <w:tmpl w:val="3BF0EEAE"/>
    <w:lvl w:ilvl="0" w:tplc="D7EE7B72">
      <w:start w:val="1"/>
      <w:numFmt w:val="decimal"/>
      <w:lvlText w:val="(%1)"/>
      <w:lvlJc w:val="left"/>
      <w:pPr>
        <w:ind w:left="2160" w:hanging="360"/>
      </w:pPr>
      <w:rPr>
        <w:rFonts w:cs="Bookman Old Style"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164B6525"/>
    <w:multiLevelType w:val="hybridMultilevel"/>
    <w:tmpl w:val="B270FE10"/>
    <w:lvl w:ilvl="0" w:tplc="39086AB8">
      <w:start w:val="1"/>
      <w:numFmt w:val="decimal"/>
      <w:lvlText w:val="(%1)"/>
      <w:lvlJc w:val="left"/>
      <w:pPr>
        <w:ind w:left="2250" w:hanging="360"/>
      </w:pPr>
      <w:rPr>
        <w:rFonts w:cs="Bookman Old Style" w:hint="default"/>
        <w:color w:val="00000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2">
    <w:nsid w:val="16B262FE"/>
    <w:multiLevelType w:val="hybridMultilevel"/>
    <w:tmpl w:val="C366DC8E"/>
    <w:lvl w:ilvl="0" w:tplc="292CF2BC">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3">
    <w:nsid w:val="171A7A2C"/>
    <w:multiLevelType w:val="hybridMultilevel"/>
    <w:tmpl w:val="212C2024"/>
    <w:lvl w:ilvl="0" w:tplc="B30090B0">
      <w:start w:val="1"/>
      <w:numFmt w:val="decimal"/>
      <w:lvlText w:val="(%1)"/>
      <w:lvlJc w:val="left"/>
      <w:pPr>
        <w:ind w:left="2160" w:hanging="360"/>
      </w:pPr>
      <w:rPr>
        <w:rFonts w:cs="Bookman Old Style"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18D42B0A"/>
    <w:multiLevelType w:val="hybridMultilevel"/>
    <w:tmpl w:val="993C03AA"/>
    <w:lvl w:ilvl="0" w:tplc="5B8EEECC">
      <w:start w:val="1"/>
      <w:numFmt w:val="lowerLetter"/>
      <w:lvlText w:val="%1."/>
      <w:lvlJc w:val="left"/>
      <w:pPr>
        <w:ind w:left="2520" w:hanging="360"/>
      </w:pPr>
      <w:rPr>
        <w:rFonts w:cs="Bookman Old Style"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18FE7FC6"/>
    <w:multiLevelType w:val="hybridMultilevel"/>
    <w:tmpl w:val="4888F1F2"/>
    <w:lvl w:ilvl="0" w:tplc="F358137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19200D37"/>
    <w:multiLevelType w:val="hybridMultilevel"/>
    <w:tmpl w:val="65E6C172"/>
    <w:lvl w:ilvl="0" w:tplc="CF207F1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1A001833"/>
    <w:multiLevelType w:val="hybridMultilevel"/>
    <w:tmpl w:val="45369AE8"/>
    <w:lvl w:ilvl="0" w:tplc="A8AEBCBE">
      <w:start w:val="1"/>
      <w:numFmt w:val="decimal"/>
      <w:lvlText w:val="(%1)"/>
      <w:lvlJc w:val="left"/>
      <w:pPr>
        <w:ind w:left="374" w:hanging="360"/>
      </w:pPr>
      <w:rPr>
        <w:rFonts w:hint="default"/>
        <w:w w:val="123"/>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8">
    <w:nsid w:val="1A0262AA"/>
    <w:multiLevelType w:val="hybridMultilevel"/>
    <w:tmpl w:val="1DF8F97E"/>
    <w:lvl w:ilvl="0" w:tplc="771830CA">
      <w:start w:val="1"/>
      <w:numFmt w:val="decimal"/>
      <w:lvlText w:val="(%1)"/>
      <w:lvlJc w:val="left"/>
      <w:pPr>
        <w:ind w:left="2610" w:hanging="360"/>
      </w:pPr>
      <w:rPr>
        <w:rFonts w:cs="Bookman Old Style"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9">
    <w:nsid w:val="1A770BB6"/>
    <w:multiLevelType w:val="hybridMultilevel"/>
    <w:tmpl w:val="7E60B6D6"/>
    <w:lvl w:ilvl="0" w:tplc="A7502E52">
      <w:start w:val="1"/>
      <w:numFmt w:val="decimal"/>
      <w:lvlText w:val="(%1)"/>
      <w:lvlJc w:val="left"/>
      <w:pPr>
        <w:ind w:left="2045" w:hanging="360"/>
      </w:pPr>
      <w:rPr>
        <w:rFonts w:hint="default"/>
      </w:rPr>
    </w:lvl>
    <w:lvl w:ilvl="1" w:tplc="04090019" w:tentative="1">
      <w:start w:val="1"/>
      <w:numFmt w:val="lowerLetter"/>
      <w:lvlText w:val="%2."/>
      <w:lvlJc w:val="left"/>
      <w:pPr>
        <w:ind w:left="2765" w:hanging="360"/>
      </w:pPr>
    </w:lvl>
    <w:lvl w:ilvl="2" w:tplc="0409001B" w:tentative="1">
      <w:start w:val="1"/>
      <w:numFmt w:val="lowerRoman"/>
      <w:lvlText w:val="%3."/>
      <w:lvlJc w:val="right"/>
      <w:pPr>
        <w:ind w:left="3485" w:hanging="180"/>
      </w:pPr>
    </w:lvl>
    <w:lvl w:ilvl="3" w:tplc="0409000F" w:tentative="1">
      <w:start w:val="1"/>
      <w:numFmt w:val="decimal"/>
      <w:lvlText w:val="%4."/>
      <w:lvlJc w:val="left"/>
      <w:pPr>
        <w:ind w:left="4205" w:hanging="360"/>
      </w:pPr>
    </w:lvl>
    <w:lvl w:ilvl="4" w:tplc="04090019" w:tentative="1">
      <w:start w:val="1"/>
      <w:numFmt w:val="lowerLetter"/>
      <w:lvlText w:val="%5."/>
      <w:lvlJc w:val="left"/>
      <w:pPr>
        <w:ind w:left="4925" w:hanging="360"/>
      </w:pPr>
    </w:lvl>
    <w:lvl w:ilvl="5" w:tplc="0409001B" w:tentative="1">
      <w:start w:val="1"/>
      <w:numFmt w:val="lowerRoman"/>
      <w:lvlText w:val="%6."/>
      <w:lvlJc w:val="right"/>
      <w:pPr>
        <w:ind w:left="5645" w:hanging="180"/>
      </w:pPr>
    </w:lvl>
    <w:lvl w:ilvl="6" w:tplc="0409000F" w:tentative="1">
      <w:start w:val="1"/>
      <w:numFmt w:val="decimal"/>
      <w:lvlText w:val="%7."/>
      <w:lvlJc w:val="left"/>
      <w:pPr>
        <w:ind w:left="6365" w:hanging="360"/>
      </w:pPr>
    </w:lvl>
    <w:lvl w:ilvl="7" w:tplc="04090019" w:tentative="1">
      <w:start w:val="1"/>
      <w:numFmt w:val="lowerLetter"/>
      <w:lvlText w:val="%8."/>
      <w:lvlJc w:val="left"/>
      <w:pPr>
        <w:ind w:left="7085" w:hanging="360"/>
      </w:pPr>
    </w:lvl>
    <w:lvl w:ilvl="8" w:tplc="0409001B" w:tentative="1">
      <w:start w:val="1"/>
      <w:numFmt w:val="lowerRoman"/>
      <w:lvlText w:val="%9."/>
      <w:lvlJc w:val="right"/>
      <w:pPr>
        <w:ind w:left="7805" w:hanging="180"/>
      </w:pPr>
    </w:lvl>
  </w:abstractNum>
  <w:abstractNum w:abstractNumId="30">
    <w:nsid w:val="1ADE7A89"/>
    <w:multiLevelType w:val="hybridMultilevel"/>
    <w:tmpl w:val="4F6651D0"/>
    <w:lvl w:ilvl="0" w:tplc="38C06990">
      <w:start w:val="1"/>
      <w:numFmt w:val="decimal"/>
      <w:lvlText w:val="(%1)"/>
      <w:lvlJc w:val="left"/>
      <w:pPr>
        <w:ind w:left="2160" w:hanging="360"/>
      </w:pPr>
      <w:rPr>
        <w:rFonts w:cs="Bookman Old Style"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1B2A40E0"/>
    <w:multiLevelType w:val="hybridMultilevel"/>
    <w:tmpl w:val="37228332"/>
    <w:lvl w:ilvl="0" w:tplc="5FFA5D2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1B681821"/>
    <w:multiLevelType w:val="hybridMultilevel"/>
    <w:tmpl w:val="EEE46246"/>
    <w:lvl w:ilvl="0" w:tplc="3B5470E2">
      <w:start w:val="1"/>
      <w:numFmt w:val="lowerLetter"/>
      <w:lvlText w:val="%1."/>
      <w:lvlJc w:val="left"/>
      <w:pPr>
        <w:ind w:left="2520" w:hanging="360"/>
      </w:pPr>
      <w:rPr>
        <w:rFonts w:cs="Bookman Old Style"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1C1F0C15"/>
    <w:multiLevelType w:val="hybridMultilevel"/>
    <w:tmpl w:val="1FDC7C8C"/>
    <w:lvl w:ilvl="0" w:tplc="57A23EDE">
      <w:start w:val="1"/>
      <w:numFmt w:val="lowerLetter"/>
      <w:lvlText w:val="%1."/>
      <w:lvlJc w:val="left"/>
      <w:pPr>
        <w:ind w:left="2970" w:hanging="360"/>
      </w:pPr>
      <w:rPr>
        <w:rFonts w:cs="Bookman Old Style"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4">
    <w:nsid w:val="1C8A090C"/>
    <w:multiLevelType w:val="hybridMultilevel"/>
    <w:tmpl w:val="E7FA1CD6"/>
    <w:lvl w:ilvl="0" w:tplc="3800E202">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5">
    <w:nsid w:val="1CD7231C"/>
    <w:multiLevelType w:val="hybridMultilevel"/>
    <w:tmpl w:val="9362B4B8"/>
    <w:lvl w:ilvl="0" w:tplc="8E107FE2">
      <w:start w:val="1"/>
      <w:numFmt w:val="decimal"/>
      <w:lvlText w:val="(%1)"/>
      <w:lvlJc w:val="left"/>
      <w:pPr>
        <w:ind w:left="2052" w:hanging="360"/>
      </w:pPr>
      <w:rPr>
        <w:rFonts w:hint="default"/>
      </w:rPr>
    </w:lvl>
    <w:lvl w:ilvl="1" w:tplc="04090019" w:tentative="1">
      <w:start w:val="1"/>
      <w:numFmt w:val="lowerLetter"/>
      <w:lvlText w:val="%2."/>
      <w:lvlJc w:val="left"/>
      <w:pPr>
        <w:ind w:left="2772" w:hanging="360"/>
      </w:pPr>
    </w:lvl>
    <w:lvl w:ilvl="2" w:tplc="0409001B" w:tentative="1">
      <w:start w:val="1"/>
      <w:numFmt w:val="lowerRoman"/>
      <w:lvlText w:val="%3."/>
      <w:lvlJc w:val="right"/>
      <w:pPr>
        <w:ind w:left="3492" w:hanging="180"/>
      </w:pPr>
    </w:lvl>
    <w:lvl w:ilvl="3" w:tplc="0409000F" w:tentative="1">
      <w:start w:val="1"/>
      <w:numFmt w:val="decimal"/>
      <w:lvlText w:val="%4."/>
      <w:lvlJc w:val="left"/>
      <w:pPr>
        <w:ind w:left="4212" w:hanging="360"/>
      </w:pPr>
    </w:lvl>
    <w:lvl w:ilvl="4" w:tplc="04090019" w:tentative="1">
      <w:start w:val="1"/>
      <w:numFmt w:val="lowerLetter"/>
      <w:lvlText w:val="%5."/>
      <w:lvlJc w:val="left"/>
      <w:pPr>
        <w:ind w:left="4932" w:hanging="360"/>
      </w:pPr>
    </w:lvl>
    <w:lvl w:ilvl="5" w:tplc="0409001B" w:tentative="1">
      <w:start w:val="1"/>
      <w:numFmt w:val="lowerRoman"/>
      <w:lvlText w:val="%6."/>
      <w:lvlJc w:val="right"/>
      <w:pPr>
        <w:ind w:left="5652" w:hanging="180"/>
      </w:pPr>
    </w:lvl>
    <w:lvl w:ilvl="6" w:tplc="0409000F" w:tentative="1">
      <w:start w:val="1"/>
      <w:numFmt w:val="decimal"/>
      <w:lvlText w:val="%7."/>
      <w:lvlJc w:val="left"/>
      <w:pPr>
        <w:ind w:left="6372" w:hanging="360"/>
      </w:pPr>
    </w:lvl>
    <w:lvl w:ilvl="7" w:tplc="04090019" w:tentative="1">
      <w:start w:val="1"/>
      <w:numFmt w:val="lowerLetter"/>
      <w:lvlText w:val="%8."/>
      <w:lvlJc w:val="left"/>
      <w:pPr>
        <w:ind w:left="7092" w:hanging="360"/>
      </w:pPr>
    </w:lvl>
    <w:lvl w:ilvl="8" w:tplc="0409001B" w:tentative="1">
      <w:start w:val="1"/>
      <w:numFmt w:val="lowerRoman"/>
      <w:lvlText w:val="%9."/>
      <w:lvlJc w:val="right"/>
      <w:pPr>
        <w:ind w:left="7812" w:hanging="180"/>
      </w:pPr>
    </w:lvl>
  </w:abstractNum>
  <w:abstractNum w:abstractNumId="36">
    <w:nsid w:val="1EBC4390"/>
    <w:multiLevelType w:val="hybridMultilevel"/>
    <w:tmpl w:val="B36E21CA"/>
    <w:lvl w:ilvl="0" w:tplc="454036DA">
      <w:start w:val="1"/>
      <w:numFmt w:val="decimal"/>
      <w:lvlText w:val="(%1)"/>
      <w:lvlJc w:val="left"/>
      <w:pPr>
        <w:ind w:left="2158" w:hanging="480"/>
      </w:pPr>
      <w:rPr>
        <w:rFonts w:hint="default"/>
      </w:rPr>
    </w:lvl>
    <w:lvl w:ilvl="1" w:tplc="04090019" w:tentative="1">
      <w:start w:val="1"/>
      <w:numFmt w:val="lowerLetter"/>
      <w:lvlText w:val="%2."/>
      <w:lvlJc w:val="left"/>
      <w:pPr>
        <w:ind w:left="2758" w:hanging="360"/>
      </w:pPr>
    </w:lvl>
    <w:lvl w:ilvl="2" w:tplc="0409001B" w:tentative="1">
      <w:start w:val="1"/>
      <w:numFmt w:val="lowerRoman"/>
      <w:lvlText w:val="%3."/>
      <w:lvlJc w:val="right"/>
      <w:pPr>
        <w:ind w:left="3478" w:hanging="180"/>
      </w:pPr>
    </w:lvl>
    <w:lvl w:ilvl="3" w:tplc="0409000F" w:tentative="1">
      <w:start w:val="1"/>
      <w:numFmt w:val="decimal"/>
      <w:lvlText w:val="%4."/>
      <w:lvlJc w:val="left"/>
      <w:pPr>
        <w:ind w:left="4198" w:hanging="360"/>
      </w:pPr>
    </w:lvl>
    <w:lvl w:ilvl="4" w:tplc="04090019" w:tentative="1">
      <w:start w:val="1"/>
      <w:numFmt w:val="lowerLetter"/>
      <w:lvlText w:val="%5."/>
      <w:lvlJc w:val="left"/>
      <w:pPr>
        <w:ind w:left="4918" w:hanging="360"/>
      </w:pPr>
    </w:lvl>
    <w:lvl w:ilvl="5" w:tplc="0409001B" w:tentative="1">
      <w:start w:val="1"/>
      <w:numFmt w:val="lowerRoman"/>
      <w:lvlText w:val="%6."/>
      <w:lvlJc w:val="right"/>
      <w:pPr>
        <w:ind w:left="5638" w:hanging="180"/>
      </w:pPr>
    </w:lvl>
    <w:lvl w:ilvl="6" w:tplc="0409000F" w:tentative="1">
      <w:start w:val="1"/>
      <w:numFmt w:val="decimal"/>
      <w:lvlText w:val="%7."/>
      <w:lvlJc w:val="left"/>
      <w:pPr>
        <w:ind w:left="6358" w:hanging="360"/>
      </w:pPr>
    </w:lvl>
    <w:lvl w:ilvl="7" w:tplc="04090019" w:tentative="1">
      <w:start w:val="1"/>
      <w:numFmt w:val="lowerLetter"/>
      <w:lvlText w:val="%8."/>
      <w:lvlJc w:val="left"/>
      <w:pPr>
        <w:ind w:left="7078" w:hanging="360"/>
      </w:pPr>
    </w:lvl>
    <w:lvl w:ilvl="8" w:tplc="0409001B" w:tentative="1">
      <w:start w:val="1"/>
      <w:numFmt w:val="lowerRoman"/>
      <w:lvlText w:val="%9."/>
      <w:lvlJc w:val="right"/>
      <w:pPr>
        <w:ind w:left="7798" w:hanging="180"/>
      </w:pPr>
    </w:lvl>
  </w:abstractNum>
  <w:abstractNum w:abstractNumId="37">
    <w:nsid w:val="1EF30768"/>
    <w:multiLevelType w:val="hybridMultilevel"/>
    <w:tmpl w:val="7CEE360E"/>
    <w:lvl w:ilvl="0" w:tplc="2FAE857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24FF0D5C"/>
    <w:multiLevelType w:val="hybridMultilevel"/>
    <w:tmpl w:val="B1CA2128"/>
    <w:lvl w:ilvl="0" w:tplc="1F3806F2">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9">
    <w:nsid w:val="251831AA"/>
    <w:multiLevelType w:val="hybridMultilevel"/>
    <w:tmpl w:val="76983658"/>
    <w:lvl w:ilvl="0" w:tplc="2702E7C6">
      <w:start w:val="1"/>
      <w:numFmt w:val="decimal"/>
      <w:lvlText w:val="(%1)"/>
      <w:lvlJc w:val="left"/>
      <w:pPr>
        <w:ind w:left="720" w:hanging="360"/>
      </w:pPr>
      <w:rPr>
        <w:rFonts w:ascii="Bookman Old Style" w:eastAsia="Times New Roman" w:hAnsi="Bookman Old Style" w:cs="Times New Roman" w:hint="default"/>
        <w:w w:val="129"/>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77020DE"/>
    <w:multiLevelType w:val="hybridMultilevel"/>
    <w:tmpl w:val="ABBE2602"/>
    <w:lvl w:ilvl="0" w:tplc="A42E1F1A">
      <w:start w:val="1"/>
      <w:numFmt w:val="decimal"/>
      <w:lvlText w:val="(%1)"/>
      <w:lvlJc w:val="left"/>
      <w:pPr>
        <w:ind w:left="2160" w:hanging="360"/>
      </w:pPr>
      <w:rPr>
        <w:rFonts w:cs="Bookman Old Style"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27C97460"/>
    <w:multiLevelType w:val="hybridMultilevel"/>
    <w:tmpl w:val="82C8A248"/>
    <w:lvl w:ilvl="0" w:tplc="20D63054">
      <w:start w:val="1"/>
      <w:numFmt w:val="decimal"/>
      <w:lvlText w:val="%1."/>
      <w:lvlJc w:val="left"/>
      <w:pPr>
        <w:ind w:left="2520" w:hanging="360"/>
      </w:pPr>
      <w:rPr>
        <w:rFonts w:cs="Bookman Old Style"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nsid w:val="292A66B3"/>
    <w:multiLevelType w:val="hybridMultilevel"/>
    <w:tmpl w:val="A4667216"/>
    <w:lvl w:ilvl="0" w:tplc="642A2A36">
      <w:start w:val="1"/>
      <w:numFmt w:val="lowerLetter"/>
      <w:lvlText w:val="%1."/>
      <w:lvlJc w:val="left"/>
      <w:pPr>
        <w:ind w:left="2970" w:hanging="360"/>
      </w:pPr>
      <w:rPr>
        <w:rFonts w:cs="Bookman Old Style"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3">
    <w:nsid w:val="29666377"/>
    <w:multiLevelType w:val="hybridMultilevel"/>
    <w:tmpl w:val="4FE8F4F4"/>
    <w:lvl w:ilvl="0" w:tplc="90EC44B6">
      <w:start w:val="1"/>
      <w:numFmt w:val="lowerLetter"/>
      <w:lvlText w:val="%1."/>
      <w:lvlJc w:val="left"/>
      <w:pPr>
        <w:ind w:left="2160" w:hanging="360"/>
      </w:pPr>
      <w:rPr>
        <w:rFonts w:cstheme="minorBid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2A147D59"/>
    <w:multiLevelType w:val="hybridMultilevel"/>
    <w:tmpl w:val="F2BCD098"/>
    <w:lvl w:ilvl="0" w:tplc="65D036C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nsid w:val="2A194E69"/>
    <w:multiLevelType w:val="hybridMultilevel"/>
    <w:tmpl w:val="0606799C"/>
    <w:lvl w:ilvl="0" w:tplc="D99CF6CE">
      <w:start w:val="1"/>
      <w:numFmt w:val="decimal"/>
      <w:lvlText w:val="(%1)"/>
      <w:lvlJc w:val="left"/>
      <w:pPr>
        <w:ind w:left="2250" w:hanging="360"/>
      </w:pPr>
      <w:rPr>
        <w:rFonts w:cs="Bookman Old Style" w:hint="default"/>
        <w:color w:val="00000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6">
    <w:nsid w:val="2A385F94"/>
    <w:multiLevelType w:val="hybridMultilevel"/>
    <w:tmpl w:val="5F1052A2"/>
    <w:lvl w:ilvl="0" w:tplc="B9F47CBA">
      <w:start w:val="1"/>
      <w:numFmt w:val="lowerLetter"/>
      <w:lvlText w:val="%1."/>
      <w:lvlJc w:val="left"/>
      <w:pPr>
        <w:ind w:left="2550" w:hanging="39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nsid w:val="2AAD6EBB"/>
    <w:multiLevelType w:val="hybridMultilevel"/>
    <w:tmpl w:val="42A87C64"/>
    <w:lvl w:ilvl="0" w:tplc="F19CAA9A">
      <w:start w:val="1"/>
      <w:numFmt w:val="decimal"/>
      <w:lvlText w:val="(%1)"/>
      <w:lvlJc w:val="left"/>
      <w:pPr>
        <w:ind w:left="2289" w:hanging="585"/>
      </w:pPr>
      <w:rPr>
        <w:rFonts w:hint="default"/>
      </w:rPr>
    </w:lvl>
    <w:lvl w:ilvl="1" w:tplc="04090019" w:tentative="1">
      <w:start w:val="1"/>
      <w:numFmt w:val="lowerLetter"/>
      <w:lvlText w:val="%2."/>
      <w:lvlJc w:val="left"/>
      <w:pPr>
        <w:ind w:left="2784" w:hanging="360"/>
      </w:pPr>
    </w:lvl>
    <w:lvl w:ilvl="2" w:tplc="0409001B" w:tentative="1">
      <w:start w:val="1"/>
      <w:numFmt w:val="lowerRoman"/>
      <w:lvlText w:val="%3."/>
      <w:lvlJc w:val="right"/>
      <w:pPr>
        <w:ind w:left="3504" w:hanging="180"/>
      </w:pPr>
    </w:lvl>
    <w:lvl w:ilvl="3" w:tplc="0409000F" w:tentative="1">
      <w:start w:val="1"/>
      <w:numFmt w:val="decimal"/>
      <w:lvlText w:val="%4."/>
      <w:lvlJc w:val="left"/>
      <w:pPr>
        <w:ind w:left="4224" w:hanging="360"/>
      </w:pPr>
    </w:lvl>
    <w:lvl w:ilvl="4" w:tplc="04090019" w:tentative="1">
      <w:start w:val="1"/>
      <w:numFmt w:val="lowerLetter"/>
      <w:lvlText w:val="%5."/>
      <w:lvlJc w:val="left"/>
      <w:pPr>
        <w:ind w:left="4944" w:hanging="360"/>
      </w:pPr>
    </w:lvl>
    <w:lvl w:ilvl="5" w:tplc="0409001B" w:tentative="1">
      <w:start w:val="1"/>
      <w:numFmt w:val="lowerRoman"/>
      <w:lvlText w:val="%6."/>
      <w:lvlJc w:val="right"/>
      <w:pPr>
        <w:ind w:left="5664" w:hanging="180"/>
      </w:pPr>
    </w:lvl>
    <w:lvl w:ilvl="6" w:tplc="0409000F" w:tentative="1">
      <w:start w:val="1"/>
      <w:numFmt w:val="decimal"/>
      <w:lvlText w:val="%7."/>
      <w:lvlJc w:val="left"/>
      <w:pPr>
        <w:ind w:left="6384" w:hanging="360"/>
      </w:pPr>
    </w:lvl>
    <w:lvl w:ilvl="7" w:tplc="04090019" w:tentative="1">
      <w:start w:val="1"/>
      <w:numFmt w:val="lowerLetter"/>
      <w:lvlText w:val="%8."/>
      <w:lvlJc w:val="left"/>
      <w:pPr>
        <w:ind w:left="7104" w:hanging="360"/>
      </w:pPr>
    </w:lvl>
    <w:lvl w:ilvl="8" w:tplc="0409001B" w:tentative="1">
      <w:start w:val="1"/>
      <w:numFmt w:val="lowerRoman"/>
      <w:lvlText w:val="%9."/>
      <w:lvlJc w:val="right"/>
      <w:pPr>
        <w:ind w:left="7824" w:hanging="180"/>
      </w:pPr>
    </w:lvl>
  </w:abstractNum>
  <w:abstractNum w:abstractNumId="48">
    <w:nsid w:val="2B0E0142"/>
    <w:multiLevelType w:val="hybridMultilevel"/>
    <w:tmpl w:val="AAB44248"/>
    <w:lvl w:ilvl="0" w:tplc="B33EEECC">
      <w:start w:val="1"/>
      <w:numFmt w:val="decimal"/>
      <w:lvlText w:val="%1."/>
      <w:lvlJc w:val="left"/>
      <w:pPr>
        <w:ind w:left="2520" w:hanging="360"/>
      </w:pPr>
      <w:rPr>
        <w:rFonts w:cs="Bookman Old Style"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nsid w:val="2CA87719"/>
    <w:multiLevelType w:val="hybridMultilevel"/>
    <w:tmpl w:val="B044CF3E"/>
    <w:lvl w:ilvl="0" w:tplc="00DEC29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nsid w:val="2CC534F7"/>
    <w:multiLevelType w:val="hybridMultilevel"/>
    <w:tmpl w:val="863E639C"/>
    <w:lvl w:ilvl="0" w:tplc="DC2AEBE0">
      <w:start w:val="1"/>
      <w:numFmt w:val="decimal"/>
      <w:lvlText w:val="(%1)"/>
      <w:lvlJc w:val="left"/>
      <w:pPr>
        <w:ind w:left="2649" w:hanging="360"/>
      </w:pPr>
      <w:rPr>
        <w:rFonts w:hint="default"/>
      </w:rPr>
    </w:lvl>
    <w:lvl w:ilvl="1" w:tplc="04090019" w:tentative="1">
      <w:start w:val="1"/>
      <w:numFmt w:val="lowerLetter"/>
      <w:lvlText w:val="%2."/>
      <w:lvlJc w:val="left"/>
      <w:pPr>
        <w:ind w:left="3369" w:hanging="360"/>
      </w:pPr>
    </w:lvl>
    <w:lvl w:ilvl="2" w:tplc="0409001B" w:tentative="1">
      <w:start w:val="1"/>
      <w:numFmt w:val="lowerRoman"/>
      <w:lvlText w:val="%3."/>
      <w:lvlJc w:val="right"/>
      <w:pPr>
        <w:ind w:left="4089" w:hanging="180"/>
      </w:pPr>
    </w:lvl>
    <w:lvl w:ilvl="3" w:tplc="0409000F" w:tentative="1">
      <w:start w:val="1"/>
      <w:numFmt w:val="decimal"/>
      <w:lvlText w:val="%4."/>
      <w:lvlJc w:val="left"/>
      <w:pPr>
        <w:ind w:left="4809" w:hanging="360"/>
      </w:pPr>
    </w:lvl>
    <w:lvl w:ilvl="4" w:tplc="04090019" w:tentative="1">
      <w:start w:val="1"/>
      <w:numFmt w:val="lowerLetter"/>
      <w:lvlText w:val="%5."/>
      <w:lvlJc w:val="left"/>
      <w:pPr>
        <w:ind w:left="5529" w:hanging="360"/>
      </w:pPr>
    </w:lvl>
    <w:lvl w:ilvl="5" w:tplc="0409001B" w:tentative="1">
      <w:start w:val="1"/>
      <w:numFmt w:val="lowerRoman"/>
      <w:lvlText w:val="%6."/>
      <w:lvlJc w:val="right"/>
      <w:pPr>
        <w:ind w:left="6249" w:hanging="180"/>
      </w:pPr>
    </w:lvl>
    <w:lvl w:ilvl="6" w:tplc="0409000F" w:tentative="1">
      <w:start w:val="1"/>
      <w:numFmt w:val="decimal"/>
      <w:lvlText w:val="%7."/>
      <w:lvlJc w:val="left"/>
      <w:pPr>
        <w:ind w:left="6969" w:hanging="360"/>
      </w:pPr>
    </w:lvl>
    <w:lvl w:ilvl="7" w:tplc="04090019" w:tentative="1">
      <w:start w:val="1"/>
      <w:numFmt w:val="lowerLetter"/>
      <w:lvlText w:val="%8."/>
      <w:lvlJc w:val="left"/>
      <w:pPr>
        <w:ind w:left="7689" w:hanging="360"/>
      </w:pPr>
    </w:lvl>
    <w:lvl w:ilvl="8" w:tplc="0409001B" w:tentative="1">
      <w:start w:val="1"/>
      <w:numFmt w:val="lowerRoman"/>
      <w:lvlText w:val="%9."/>
      <w:lvlJc w:val="right"/>
      <w:pPr>
        <w:ind w:left="8409" w:hanging="180"/>
      </w:pPr>
    </w:lvl>
  </w:abstractNum>
  <w:abstractNum w:abstractNumId="51">
    <w:nsid w:val="2CE453FB"/>
    <w:multiLevelType w:val="hybridMultilevel"/>
    <w:tmpl w:val="27D8D1DC"/>
    <w:lvl w:ilvl="0" w:tplc="3772716E">
      <w:start w:val="1"/>
      <w:numFmt w:val="decimal"/>
      <w:lvlText w:val="%1."/>
      <w:lvlJc w:val="left"/>
      <w:pPr>
        <w:ind w:left="2520" w:hanging="360"/>
      </w:pPr>
      <w:rPr>
        <w:rFonts w:cs="Bookman Old Style"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
    <w:nsid w:val="2CED3C32"/>
    <w:multiLevelType w:val="hybridMultilevel"/>
    <w:tmpl w:val="E66EA890"/>
    <w:lvl w:ilvl="0" w:tplc="BA585C6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2E606218"/>
    <w:multiLevelType w:val="hybridMultilevel"/>
    <w:tmpl w:val="48822E86"/>
    <w:lvl w:ilvl="0" w:tplc="0812D86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nsid w:val="2E8B583B"/>
    <w:multiLevelType w:val="hybridMultilevel"/>
    <w:tmpl w:val="EDEC1B82"/>
    <w:lvl w:ilvl="0" w:tplc="54E2F12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nsid w:val="301F4162"/>
    <w:multiLevelType w:val="hybridMultilevel"/>
    <w:tmpl w:val="9E78106C"/>
    <w:lvl w:ilvl="0" w:tplc="1528F42A">
      <w:start w:val="1"/>
      <w:numFmt w:val="decimal"/>
      <w:lvlText w:val="(%1)"/>
      <w:lvlJc w:val="left"/>
      <w:pPr>
        <w:ind w:left="2220" w:hanging="4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nsid w:val="307B2483"/>
    <w:multiLevelType w:val="hybridMultilevel"/>
    <w:tmpl w:val="89A2ACF0"/>
    <w:lvl w:ilvl="0" w:tplc="2CF042C2">
      <w:start w:val="1"/>
      <w:numFmt w:val="decimal"/>
      <w:lvlText w:val="(%1)"/>
      <w:lvlJc w:val="left"/>
      <w:pPr>
        <w:ind w:left="2970" w:hanging="360"/>
      </w:pPr>
      <w:rPr>
        <w:rFonts w:cs="Bookman Old Style"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57">
    <w:nsid w:val="30851582"/>
    <w:multiLevelType w:val="hybridMultilevel"/>
    <w:tmpl w:val="E41CB8B0"/>
    <w:lvl w:ilvl="0" w:tplc="D3F4E670">
      <w:start w:val="1"/>
      <w:numFmt w:val="lowerLetter"/>
      <w:lvlText w:val="%1."/>
      <w:lvlJc w:val="left"/>
      <w:pPr>
        <w:ind w:left="3330" w:hanging="360"/>
      </w:pPr>
      <w:rPr>
        <w:rFonts w:cs="Bookman Old Style"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58">
    <w:nsid w:val="31106A48"/>
    <w:multiLevelType w:val="hybridMultilevel"/>
    <w:tmpl w:val="E2AA4BEA"/>
    <w:lvl w:ilvl="0" w:tplc="A716791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
    <w:nsid w:val="3333663D"/>
    <w:multiLevelType w:val="hybridMultilevel"/>
    <w:tmpl w:val="ED2E8C0E"/>
    <w:lvl w:ilvl="0" w:tplc="1D188438">
      <w:start w:val="1"/>
      <w:numFmt w:val="lowerLetter"/>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60">
    <w:nsid w:val="33A03741"/>
    <w:multiLevelType w:val="hybridMultilevel"/>
    <w:tmpl w:val="F9002AB6"/>
    <w:lvl w:ilvl="0" w:tplc="BCCC5DB2">
      <w:start w:val="1"/>
      <w:numFmt w:val="decimal"/>
      <w:lvlText w:val="(%1)"/>
      <w:lvlJc w:val="left"/>
      <w:pPr>
        <w:ind w:left="2610" w:hanging="360"/>
      </w:pPr>
      <w:rPr>
        <w:rFonts w:cs="Bookman Old Style"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1">
    <w:nsid w:val="33E7755D"/>
    <w:multiLevelType w:val="hybridMultilevel"/>
    <w:tmpl w:val="16D66BA6"/>
    <w:lvl w:ilvl="0" w:tplc="EDFC7AD0">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62">
    <w:nsid w:val="35012E3C"/>
    <w:multiLevelType w:val="hybridMultilevel"/>
    <w:tmpl w:val="907C8E74"/>
    <w:lvl w:ilvl="0" w:tplc="62AA9E12">
      <w:start w:val="1"/>
      <w:numFmt w:val="lowerLetter"/>
      <w:lvlText w:val="%1."/>
      <w:lvlJc w:val="left"/>
      <w:pPr>
        <w:ind w:left="3330" w:hanging="360"/>
      </w:pPr>
      <w:rPr>
        <w:rFonts w:cs="Bookman Old Style"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63">
    <w:nsid w:val="352B68A2"/>
    <w:multiLevelType w:val="hybridMultilevel"/>
    <w:tmpl w:val="2236B8E2"/>
    <w:lvl w:ilvl="0" w:tplc="37DEA4C8">
      <w:start w:val="1"/>
      <w:numFmt w:val="lowerLetter"/>
      <w:lvlText w:val="%1."/>
      <w:lvlJc w:val="left"/>
      <w:pPr>
        <w:ind w:left="2970" w:hanging="360"/>
      </w:pPr>
      <w:rPr>
        <w:rFonts w:cstheme="minorBidi"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64">
    <w:nsid w:val="35D43158"/>
    <w:multiLevelType w:val="hybridMultilevel"/>
    <w:tmpl w:val="212AD0A0"/>
    <w:lvl w:ilvl="0" w:tplc="4FEEBF36">
      <w:start w:val="1"/>
      <w:numFmt w:val="lowerLetter"/>
      <w:lvlText w:val="%1."/>
      <w:lvlJc w:val="left"/>
      <w:pPr>
        <w:ind w:left="2610" w:hanging="360"/>
      </w:pPr>
      <w:rPr>
        <w:rFonts w:cs="Bookman Old Style" w:hint="default"/>
        <w:color w:val="00000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5">
    <w:nsid w:val="36063F27"/>
    <w:multiLevelType w:val="hybridMultilevel"/>
    <w:tmpl w:val="C55CF640"/>
    <w:lvl w:ilvl="0" w:tplc="D2A8ED56">
      <w:start w:val="1"/>
      <w:numFmt w:val="lowerLetter"/>
      <w:lvlText w:val="%1."/>
      <w:lvlJc w:val="left"/>
      <w:pPr>
        <w:ind w:left="2456" w:hanging="360"/>
      </w:pPr>
      <w:rPr>
        <w:rFonts w:hint="default"/>
      </w:rPr>
    </w:lvl>
    <w:lvl w:ilvl="1" w:tplc="04090019" w:tentative="1">
      <w:start w:val="1"/>
      <w:numFmt w:val="lowerLetter"/>
      <w:lvlText w:val="%2."/>
      <w:lvlJc w:val="left"/>
      <w:pPr>
        <w:ind w:left="3176" w:hanging="360"/>
      </w:pPr>
    </w:lvl>
    <w:lvl w:ilvl="2" w:tplc="0409001B" w:tentative="1">
      <w:start w:val="1"/>
      <w:numFmt w:val="lowerRoman"/>
      <w:lvlText w:val="%3."/>
      <w:lvlJc w:val="right"/>
      <w:pPr>
        <w:ind w:left="3896" w:hanging="180"/>
      </w:pPr>
    </w:lvl>
    <w:lvl w:ilvl="3" w:tplc="0409000F" w:tentative="1">
      <w:start w:val="1"/>
      <w:numFmt w:val="decimal"/>
      <w:lvlText w:val="%4."/>
      <w:lvlJc w:val="left"/>
      <w:pPr>
        <w:ind w:left="4616" w:hanging="360"/>
      </w:pPr>
    </w:lvl>
    <w:lvl w:ilvl="4" w:tplc="04090019" w:tentative="1">
      <w:start w:val="1"/>
      <w:numFmt w:val="lowerLetter"/>
      <w:lvlText w:val="%5."/>
      <w:lvlJc w:val="left"/>
      <w:pPr>
        <w:ind w:left="5336" w:hanging="360"/>
      </w:pPr>
    </w:lvl>
    <w:lvl w:ilvl="5" w:tplc="0409001B" w:tentative="1">
      <w:start w:val="1"/>
      <w:numFmt w:val="lowerRoman"/>
      <w:lvlText w:val="%6."/>
      <w:lvlJc w:val="right"/>
      <w:pPr>
        <w:ind w:left="6056" w:hanging="180"/>
      </w:pPr>
    </w:lvl>
    <w:lvl w:ilvl="6" w:tplc="0409000F" w:tentative="1">
      <w:start w:val="1"/>
      <w:numFmt w:val="decimal"/>
      <w:lvlText w:val="%7."/>
      <w:lvlJc w:val="left"/>
      <w:pPr>
        <w:ind w:left="6776" w:hanging="360"/>
      </w:pPr>
    </w:lvl>
    <w:lvl w:ilvl="7" w:tplc="04090019" w:tentative="1">
      <w:start w:val="1"/>
      <w:numFmt w:val="lowerLetter"/>
      <w:lvlText w:val="%8."/>
      <w:lvlJc w:val="left"/>
      <w:pPr>
        <w:ind w:left="7496" w:hanging="360"/>
      </w:pPr>
    </w:lvl>
    <w:lvl w:ilvl="8" w:tplc="0409001B" w:tentative="1">
      <w:start w:val="1"/>
      <w:numFmt w:val="lowerRoman"/>
      <w:lvlText w:val="%9."/>
      <w:lvlJc w:val="right"/>
      <w:pPr>
        <w:ind w:left="8216" w:hanging="180"/>
      </w:pPr>
    </w:lvl>
  </w:abstractNum>
  <w:abstractNum w:abstractNumId="66">
    <w:nsid w:val="36A0598F"/>
    <w:multiLevelType w:val="hybridMultilevel"/>
    <w:tmpl w:val="60283FD0"/>
    <w:lvl w:ilvl="0" w:tplc="A166758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nsid w:val="38280645"/>
    <w:multiLevelType w:val="hybridMultilevel"/>
    <w:tmpl w:val="D9DEA1C6"/>
    <w:lvl w:ilvl="0" w:tplc="8334D8AC">
      <w:start w:val="1"/>
      <w:numFmt w:val="decimal"/>
      <w:lvlText w:val="(%1)"/>
      <w:lvlJc w:val="left"/>
      <w:pPr>
        <w:ind w:left="1080" w:hanging="360"/>
      </w:pPr>
      <w:rPr>
        <w:rFonts w:cs="Bookman Old Styl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3966503A"/>
    <w:multiLevelType w:val="hybridMultilevel"/>
    <w:tmpl w:val="57BA0BAE"/>
    <w:lvl w:ilvl="0" w:tplc="3D44D12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nsid w:val="3A6D2185"/>
    <w:multiLevelType w:val="hybridMultilevel"/>
    <w:tmpl w:val="FCFE2E94"/>
    <w:lvl w:ilvl="0" w:tplc="26BA2716">
      <w:start w:val="1"/>
      <w:numFmt w:val="lowerLetter"/>
      <w:lvlText w:val="%1."/>
      <w:lvlJc w:val="left"/>
      <w:pPr>
        <w:ind w:left="2970" w:hanging="360"/>
      </w:pPr>
      <w:rPr>
        <w:rFonts w:cs="Bookman Old Style"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70">
    <w:nsid w:val="3ABD2827"/>
    <w:multiLevelType w:val="hybridMultilevel"/>
    <w:tmpl w:val="5052DA2A"/>
    <w:lvl w:ilvl="0" w:tplc="DB9ED83E">
      <w:start w:val="1"/>
      <w:numFmt w:val="decimal"/>
      <w:lvlText w:val="(%1)"/>
      <w:lvlJc w:val="left"/>
      <w:pPr>
        <w:ind w:left="2038" w:hanging="360"/>
      </w:pPr>
      <w:rPr>
        <w:rFonts w:hint="default"/>
      </w:rPr>
    </w:lvl>
    <w:lvl w:ilvl="1" w:tplc="04090019" w:tentative="1">
      <w:start w:val="1"/>
      <w:numFmt w:val="lowerLetter"/>
      <w:lvlText w:val="%2."/>
      <w:lvlJc w:val="left"/>
      <w:pPr>
        <w:ind w:left="2758" w:hanging="360"/>
      </w:pPr>
    </w:lvl>
    <w:lvl w:ilvl="2" w:tplc="0409001B" w:tentative="1">
      <w:start w:val="1"/>
      <w:numFmt w:val="lowerRoman"/>
      <w:lvlText w:val="%3."/>
      <w:lvlJc w:val="right"/>
      <w:pPr>
        <w:ind w:left="3478" w:hanging="180"/>
      </w:pPr>
    </w:lvl>
    <w:lvl w:ilvl="3" w:tplc="0409000F" w:tentative="1">
      <w:start w:val="1"/>
      <w:numFmt w:val="decimal"/>
      <w:lvlText w:val="%4."/>
      <w:lvlJc w:val="left"/>
      <w:pPr>
        <w:ind w:left="4198" w:hanging="360"/>
      </w:pPr>
    </w:lvl>
    <w:lvl w:ilvl="4" w:tplc="04090019" w:tentative="1">
      <w:start w:val="1"/>
      <w:numFmt w:val="lowerLetter"/>
      <w:lvlText w:val="%5."/>
      <w:lvlJc w:val="left"/>
      <w:pPr>
        <w:ind w:left="4918" w:hanging="360"/>
      </w:pPr>
    </w:lvl>
    <w:lvl w:ilvl="5" w:tplc="0409001B" w:tentative="1">
      <w:start w:val="1"/>
      <w:numFmt w:val="lowerRoman"/>
      <w:lvlText w:val="%6."/>
      <w:lvlJc w:val="right"/>
      <w:pPr>
        <w:ind w:left="5638" w:hanging="180"/>
      </w:pPr>
    </w:lvl>
    <w:lvl w:ilvl="6" w:tplc="0409000F" w:tentative="1">
      <w:start w:val="1"/>
      <w:numFmt w:val="decimal"/>
      <w:lvlText w:val="%7."/>
      <w:lvlJc w:val="left"/>
      <w:pPr>
        <w:ind w:left="6358" w:hanging="360"/>
      </w:pPr>
    </w:lvl>
    <w:lvl w:ilvl="7" w:tplc="04090019" w:tentative="1">
      <w:start w:val="1"/>
      <w:numFmt w:val="lowerLetter"/>
      <w:lvlText w:val="%8."/>
      <w:lvlJc w:val="left"/>
      <w:pPr>
        <w:ind w:left="7078" w:hanging="360"/>
      </w:pPr>
    </w:lvl>
    <w:lvl w:ilvl="8" w:tplc="0409001B" w:tentative="1">
      <w:start w:val="1"/>
      <w:numFmt w:val="lowerRoman"/>
      <w:lvlText w:val="%9."/>
      <w:lvlJc w:val="right"/>
      <w:pPr>
        <w:ind w:left="7798" w:hanging="180"/>
      </w:pPr>
    </w:lvl>
  </w:abstractNum>
  <w:abstractNum w:abstractNumId="71">
    <w:nsid w:val="3CA71BD1"/>
    <w:multiLevelType w:val="hybridMultilevel"/>
    <w:tmpl w:val="4C8E6A3E"/>
    <w:lvl w:ilvl="0" w:tplc="20F0FE82">
      <w:start w:val="1"/>
      <w:numFmt w:val="lowerLetter"/>
      <w:lvlText w:val="%1."/>
      <w:lvlJc w:val="left"/>
      <w:pPr>
        <w:ind w:left="2610" w:hanging="360"/>
      </w:pPr>
      <w:rPr>
        <w:rFonts w:cs="Bookman Old Style" w:hint="default"/>
        <w:color w:val="00000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2">
    <w:nsid w:val="3DA4073E"/>
    <w:multiLevelType w:val="hybridMultilevel"/>
    <w:tmpl w:val="792E3ABA"/>
    <w:lvl w:ilvl="0" w:tplc="95FC4F80">
      <w:start w:val="1"/>
      <w:numFmt w:val="lowerLetter"/>
      <w:lvlText w:val="%1."/>
      <w:lvlJc w:val="left"/>
      <w:pPr>
        <w:ind w:left="2970" w:hanging="360"/>
      </w:pPr>
      <w:rPr>
        <w:rFonts w:cstheme="minorBidi"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73">
    <w:nsid w:val="3E3243F9"/>
    <w:multiLevelType w:val="hybridMultilevel"/>
    <w:tmpl w:val="37F632A2"/>
    <w:lvl w:ilvl="0" w:tplc="9A9243FA">
      <w:start w:val="1"/>
      <w:numFmt w:val="decimal"/>
      <w:lvlText w:val="%1."/>
      <w:lvlJc w:val="left"/>
      <w:pPr>
        <w:ind w:left="2520" w:hanging="360"/>
      </w:pPr>
      <w:rPr>
        <w:rFonts w:cs="Bookman Old Style"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4">
    <w:nsid w:val="3EA46082"/>
    <w:multiLevelType w:val="hybridMultilevel"/>
    <w:tmpl w:val="00D8A85A"/>
    <w:lvl w:ilvl="0" w:tplc="F7C03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EF16EDC"/>
    <w:multiLevelType w:val="hybridMultilevel"/>
    <w:tmpl w:val="5008A678"/>
    <w:lvl w:ilvl="0" w:tplc="B3685024">
      <w:start w:val="1"/>
      <w:numFmt w:val="lowerLetter"/>
      <w:lvlText w:val="%1."/>
      <w:lvlJc w:val="left"/>
      <w:pPr>
        <w:ind w:left="3060" w:hanging="360"/>
      </w:pPr>
      <w:rPr>
        <w:rFonts w:ascii="Bookman Old Style" w:hAnsi="Bookman Old Style" w:cstheme="minorBidi" w:hint="default"/>
        <w:sz w:val="24"/>
        <w:szCs w:val="24"/>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76">
    <w:nsid w:val="3F0D15B9"/>
    <w:multiLevelType w:val="hybridMultilevel"/>
    <w:tmpl w:val="4BF0A8D0"/>
    <w:lvl w:ilvl="0" w:tplc="78AE1D8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7">
    <w:nsid w:val="3F2A61ED"/>
    <w:multiLevelType w:val="hybridMultilevel"/>
    <w:tmpl w:val="63646F26"/>
    <w:lvl w:ilvl="0" w:tplc="02361BF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nsid w:val="3FDF1F35"/>
    <w:multiLevelType w:val="hybridMultilevel"/>
    <w:tmpl w:val="4D868FEE"/>
    <w:lvl w:ilvl="0" w:tplc="B9AEB65A">
      <w:start w:val="1"/>
      <w:numFmt w:val="decimal"/>
      <w:lvlText w:val="%1."/>
      <w:lvlJc w:val="left"/>
      <w:pPr>
        <w:ind w:left="2940" w:hanging="360"/>
      </w:pPr>
      <w:rPr>
        <w:rFonts w:hint="default"/>
      </w:r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79">
    <w:nsid w:val="40CB6C8C"/>
    <w:multiLevelType w:val="hybridMultilevel"/>
    <w:tmpl w:val="CE681E24"/>
    <w:lvl w:ilvl="0" w:tplc="D2EE77C2">
      <w:start w:val="1"/>
      <w:numFmt w:val="decimal"/>
      <w:lvlText w:val="(%1)"/>
      <w:lvlJc w:val="left"/>
      <w:pPr>
        <w:ind w:left="2045" w:hanging="360"/>
      </w:pPr>
      <w:rPr>
        <w:rFonts w:hint="default"/>
      </w:rPr>
    </w:lvl>
    <w:lvl w:ilvl="1" w:tplc="04090019" w:tentative="1">
      <w:start w:val="1"/>
      <w:numFmt w:val="lowerLetter"/>
      <w:lvlText w:val="%2."/>
      <w:lvlJc w:val="left"/>
      <w:pPr>
        <w:ind w:left="2765" w:hanging="360"/>
      </w:pPr>
    </w:lvl>
    <w:lvl w:ilvl="2" w:tplc="0409001B" w:tentative="1">
      <w:start w:val="1"/>
      <w:numFmt w:val="lowerRoman"/>
      <w:lvlText w:val="%3."/>
      <w:lvlJc w:val="right"/>
      <w:pPr>
        <w:ind w:left="3485" w:hanging="180"/>
      </w:pPr>
    </w:lvl>
    <w:lvl w:ilvl="3" w:tplc="0409000F" w:tentative="1">
      <w:start w:val="1"/>
      <w:numFmt w:val="decimal"/>
      <w:lvlText w:val="%4."/>
      <w:lvlJc w:val="left"/>
      <w:pPr>
        <w:ind w:left="4205" w:hanging="360"/>
      </w:pPr>
    </w:lvl>
    <w:lvl w:ilvl="4" w:tplc="04090019" w:tentative="1">
      <w:start w:val="1"/>
      <w:numFmt w:val="lowerLetter"/>
      <w:lvlText w:val="%5."/>
      <w:lvlJc w:val="left"/>
      <w:pPr>
        <w:ind w:left="4925" w:hanging="360"/>
      </w:pPr>
    </w:lvl>
    <w:lvl w:ilvl="5" w:tplc="0409001B" w:tentative="1">
      <w:start w:val="1"/>
      <w:numFmt w:val="lowerRoman"/>
      <w:lvlText w:val="%6."/>
      <w:lvlJc w:val="right"/>
      <w:pPr>
        <w:ind w:left="5645" w:hanging="180"/>
      </w:pPr>
    </w:lvl>
    <w:lvl w:ilvl="6" w:tplc="0409000F" w:tentative="1">
      <w:start w:val="1"/>
      <w:numFmt w:val="decimal"/>
      <w:lvlText w:val="%7."/>
      <w:lvlJc w:val="left"/>
      <w:pPr>
        <w:ind w:left="6365" w:hanging="360"/>
      </w:pPr>
    </w:lvl>
    <w:lvl w:ilvl="7" w:tplc="04090019" w:tentative="1">
      <w:start w:val="1"/>
      <w:numFmt w:val="lowerLetter"/>
      <w:lvlText w:val="%8."/>
      <w:lvlJc w:val="left"/>
      <w:pPr>
        <w:ind w:left="7085" w:hanging="360"/>
      </w:pPr>
    </w:lvl>
    <w:lvl w:ilvl="8" w:tplc="0409001B" w:tentative="1">
      <w:start w:val="1"/>
      <w:numFmt w:val="lowerRoman"/>
      <w:lvlText w:val="%9."/>
      <w:lvlJc w:val="right"/>
      <w:pPr>
        <w:ind w:left="7805" w:hanging="180"/>
      </w:pPr>
    </w:lvl>
  </w:abstractNum>
  <w:abstractNum w:abstractNumId="80">
    <w:nsid w:val="418B3740"/>
    <w:multiLevelType w:val="hybridMultilevel"/>
    <w:tmpl w:val="54B6287E"/>
    <w:lvl w:ilvl="0" w:tplc="1A30EB2A">
      <w:start w:val="1"/>
      <w:numFmt w:val="lowerLetter"/>
      <w:lvlText w:val="%1."/>
      <w:lvlJc w:val="left"/>
      <w:pPr>
        <w:ind w:left="3009" w:hanging="360"/>
      </w:pPr>
      <w:rPr>
        <w:rFonts w:hint="default"/>
      </w:rPr>
    </w:lvl>
    <w:lvl w:ilvl="1" w:tplc="04090019" w:tentative="1">
      <w:start w:val="1"/>
      <w:numFmt w:val="lowerLetter"/>
      <w:lvlText w:val="%2."/>
      <w:lvlJc w:val="left"/>
      <w:pPr>
        <w:ind w:left="3729" w:hanging="360"/>
      </w:pPr>
    </w:lvl>
    <w:lvl w:ilvl="2" w:tplc="0409001B" w:tentative="1">
      <w:start w:val="1"/>
      <w:numFmt w:val="lowerRoman"/>
      <w:lvlText w:val="%3."/>
      <w:lvlJc w:val="right"/>
      <w:pPr>
        <w:ind w:left="4449" w:hanging="180"/>
      </w:pPr>
    </w:lvl>
    <w:lvl w:ilvl="3" w:tplc="0409000F" w:tentative="1">
      <w:start w:val="1"/>
      <w:numFmt w:val="decimal"/>
      <w:lvlText w:val="%4."/>
      <w:lvlJc w:val="left"/>
      <w:pPr>
        <w:ind w:left="5169" w:hanging="360"/>
      </w:pPr>
    </w:lvl>
    <w:lvl w:ilvl="4" w:tplc="04090019" w:tentative="1">
      <w:start w:val="1"/>
      <w:numFmt w:val="lowerLetter"/>
      <w:lvlText w:val="%5."/>
      <w:lvlJc w:val="left"/>
      <w:pPr>
        <w:ind w:left="5889" w:hanging="360"/>
      </w:pPr>
    </w:lvl>
    <w:lvl w:ilvl="5" w:tplc="0409001B" w:tentative="1">
      <w:start w:val="1"/>
      <w:numFmt w:val="lowerRoman"/>
      <w:lvlText w:val="%6."/>
      <w:lvlJc w:val="right"/>
      <w:pPr>
        <w:ind w:left="6609" w:hanging="180"/>
      </w:pPr>
    </w:lvl>
    <w:lvl w:ilvl="6" w:tplc="0409000F" w:tentative="1">
      <w:start w:val="1"/>
      <w:numFmt w:val="decimal"/>
      <w:lvlText w:val="%7."/>
      <w:lvlJc w:val="left"/>
      <w:pPr>
        <w:ind w:left="7329" w:hanging="360"/>
      </w:pPr>
    </w:lvl>
    <w:lvl w:ilvl="7" w:tplc="04090019" w:tentative="1">
      <w:start w:val="1"/>
      <w:numFmt w:val="lowerLetter"/>
      <w:lvlText w:val="%8."/>
      <w:lvlJc w:val="left"/>
      <w:pPr>
        <w:ind w:left="8049" w:hanging="360"/>
      </w:pPr>
    </w:lvl>
    <w:lvl w:ilvl="8" w:tplc="0409001B" w:tentative="1">
      <w:start w:val="1"/>
      <w:numFmt w:val="lowerRoman"/>
      <w:lvlText w:val="%9."/>
      <w:lvlJc w:val="right"/>
      <w:pPr>
        <w:ind w:left="8769" w:hanging="180"/>
      </w:pPr>
    </w:lvl>
  </w:abstractNum>
  <w:abstractNum w:abstractNumId="81">
    <w:nsid w:val="439A2BFE"/>
    <w:multiLevelType w:val="hybridMultilevel"/>
    <w:tmpl w:val="AE048384"/>
    <w:lvl w:ilvl="0" w:tplc="F1481D0C">
      <w:start w:val="1"/>
      <w:numFmt w:val="lowerLetter"/>
      <w:lvlText w:val="%1."/>
      <w:lvlJc w:val="left"/>
      <w:pPr>
        <w:ind w:left="3330" w:hanging="360"/>
      </w:pPr>
      <w:rPr>
        <w:rFonts w:cs="Bookman Old Style"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82">
    <w:nsid w:val="44D973FB"/>
    <w:multiLevelType w:val="hybridMultilevel"/>
    <w:tmpl w:val="7D18901C"/>
    <w:lvl w:ilvl="0" w:tplc="E2EC379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nsid w:val="45CE3B6D"/>
    <w:multiLevelType w:val="hybridMultilevel"/>
    <w:tmpl w:val="F2CAF02C"/>
    <w:lvl w:ilvl="0" w:tplc="B8FA0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65E42EC"/>
    <w:multiLevelType w:val="hybridMultilevel"/>
    <w:tmpl w:val="BF362296"/>
    <w:lvl w:ilvl="0" w:tplc="01904482">
      <w:start w:val="1"/>
      <w:numFmt w:val="decimal"/>
      <w:lvlText w:val="(%1)"/>
      <w:lvlJc w:val="left"/>
      <w:pPr>
        <w:ind w:left="2160" w:hanging="360"/>
      </w:pPr>
      <w:rPr>
        <w:rFonts w:cs="Bookman Old Style"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nsid w:val="46671071"/>
    <w:multiLevelType w:val="hybridMultilevel"/>
    <w:tmpl w:val="3C749EF6"/>
    <w:lvl w:ilvl="0" w:tplc="EB3ABECC">
      <w:start w:val="1"/>
      <w:numFmt w:val="lowerLetter"/>
      <w:lvlText w:val="%1."/>
      <w:lvlJc w:val="left"/>
      <w:pPr>
        <w:ind w:left="2610" w:hanging="360"/>
      </w:pPr>
      <w:rPr>
        <w:rFonts w:cs="Bookman Old Style" w:hint="default"/>
        <w:color w:val="00000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6">
    <w:nsid w:val="489A753A"/>
    <w:multiLevelType w:val="hybridMultilevel"/>
    <w:tmpl w:val="1674A686"/>
    <w:lvl w:ilvl="0" w:tplc="A4BC47F6">
      <w:start w:val="1"/>
      <w:numFmt w:val="lowerLetter"/>
      <w:lvlText w:val="%1."/>
      <w:lvlJc w:val="left"/>
      <w:pPr>
        <w:ind w:left="2520" w:hanging="360"/>
      </w:pPr>
      <w:rPr>
        <w:rFonts w:cs="Bookman Old Style"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7">
    <w:nsid w:val="4B60627B"/>
    <w:multiLevelType w:val="hybridMultilevel"/>
    <w:tmpl w:val="20DC0988"/>
    <w:lvl w:ilvl="0" w:tplc="35E8749C">
      <w:start w:val="1"/>
      <w:numFmt w:val="lowerLetter"/>
      <w:lvlText w:val="%1."/>
      <w:lvlJc w:val="left"/>
      <w:pPr>
        <w:ind w:left="2562" w:hanging="480"/>
      </w:pPr>
      <w:rPr>
        <w:rFonts w:hint="default"/>
      </w:rPr>
    </w:lvl>
    <w:lvl w:ilvl="1" w:tplc="04090019" w:tentative="1">
      <w:start w:val="1"/>
      <w:numFmt w:val="lowerLetter"/>
      <w:lvlText w:val="%2."/>
      <w:lvlJc w:val="left"/>
      <w:pPr>
        <w:ind w:left="3162" w:hanging="360"/>
      </w:pPr>
    </w:lvl>
    <w:lvl w:ilvl="2" w:tplc="0409001B" w:tentative="1">
      <w:start w:val="1"/>
      <w:numFmt w:val="lowerRoman"/>
      <w:lvlText w:val="%3."/>
      <w:lvlJc w:val="right"/>
      <w:pPr>
        <w:ind w:left="3882" w:hanging="180"/>
      </w:pPr>
    </w:lvl>
    <w:lvl w:ilvl="3" w:tplc="0409000F" w:tentative="1">
      <w:start w:val="1"/>
      <w:numFmt w:val="decimal"/>
      <w:lvlText w:val="%4."/>
      <w:lvlJc w:val="left"/>
      <w:pPr>
        <w:ind w:left="4602" w:hanging="360"/>
      </w:pPr>
    </w:lvl>
    <w:lvl w:ilvl="4" w:tplc="04090019" w:tentative="1">
      <w:start w:val="1"/>
      <w:numFmt w:val="lowerLetter"/>
      <w:lvlText w:val="%5."/>
      <w:lvlJc w:val="left"/>
      <w:pPr>
        <w:ind w:left="5322" w:hanging="360"/>
      </w:pPr>
    </w:lvl>
    <w:lvl w:ilvl="5" w:tplc="0409001B" w:tentative="1">
      <w:start w:val="1"/>
      <w:numFmt w:val="lowerRoman"/>
      <w:lvlText w:val="%6."/>
      <w:lvlJc w:val="right"/>
      <w:pPr>
        <w:ind w:left="6042" w:hanging="180"/>
      </w:pPr>
    </w:lvl>
    <w:lvl w:ilvl="6" w:tplc="0409000F" w:tentative="1">
      <w:start w:val="1"/>
      <w:numFmt w:val="decimal"/>
      <w:lvlText w:val="%7."/>
      <w:lvlJc w:val="left"/>
      <w:pPr>
        <w:ind w:left="6762" w:hanging="360"/>
      </w:pPr>
    </w:lvl>
    <w:lvl w:ilvl="7" w:tplc="04090019" w:tentative="1">
      <w:start w:val="1"/>
      <w:numFmt w:val="lowerLetter"/>
      <w:lvlText w:val="%8."/>
      <w:lvlJc w:val="left"/>
      <w:pPr>
        <w:ind w:left="7482" w:hanging="360"/>
      </w:pPr>
    </w:lvl>
    <w:lvl w:ilvl="8" w:tplc="0409001B" w:tentative="1">
      <w:start w:val="1"/>
      <w:numFmt w:val="lowerRoman"/>
      <w:lvlText w:val="%9."/>
      <w:lvlJc w:val="right"/>
      <w:pPr>
        <w:ind w:left="8202" w:hanging="180"/>
      </w:pPr>
    </w:lvl>
  </w:abstractNum>
  <w:abstractNum w:abstractNumId="88">
    <w:nsid w:val="4B7F0E66"/>
    <w:multiLevelType w:val="hybridMultilevel"/>
    <w:tmpl w:val="7632B6A2"/>
    <w:lvl w:ilvl="0" w:tplc="BA502302">
      <w:start w:val="1"/>
      <w:numFmt w:val="lowerLetter"/>
      <w:lvlText w:val="%1."/>
      <w:lvlJc w:val="left"/>
      <w:pPr>
        <w:ind w:left="2610" w:hanging="360"/>
      </w:pPr>
      <w:rPr>
        <w:rFonts w:cs="Bookman Old Style" w:hint="default"/>
        <w:color w:val="00000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9">
    <w:nsid w:val="4CE534FF"/>
    <w:multiLevelType w:val="hybridMultilevel"/>
    <w:tmpl w:val="40BCD49E"/>
    <w:lvl w:ilvl="0" w:tplc="D012E566">
      <w:start w:val="1"/>
      <w:numFmt w:val="decimal"/>
      <w:lvlText w:val="(%1)"/>
      <w:lvlJc w:val="left"/>
      <w:pPr>
        <w:ind w:left="2610" w:hanging="360"/>
      </w:pPr>
      <w:rPr>
        <w:rFonts w:cs="Bookman Old Style"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90">
    <w:nsid w:val="4D766414"/>
    <w:multiLevelType w:val="hybridMultilevel"/>
    <w:tmpl w:val="A176D31E"/>
    <w:lvl w:ilvl="0" w:tplc="A1629950">
      <w:start w:val="1"/>
      <w:numFmt w:val="decimal"/>
      <w:lvlText w:val="(%1)"/>
      <w:lvlJc w:val="left"/>
      <w:pPr>
        <w:ind w:left="2700" w:hanging="360"/>
      </w:pPr>
      <w:rPr>
        <w:rFonts w:ascii="Bookman Old Style" w:hAnsi="Bookman Old Style" w:cstheme="minorBidi" w:hint="default"/>
        <w:sz w:val="24"/>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1">
    <w:nsid w:val="4D9C2BEB"/>
    <w:multiLevelType w:val="hybridMultilevel"/>
    <w:tmpl w:val="8F74CB5E"/>
    <w:lvl w:ilvl="0" w:tplc="547A3BA6">
      <w:start w:val="1"/>
      <w:numFmt w:val="decimal"/>
      <w:lvlText w:val="(%1)"/>
      <w:lvlJc w:val="left"/>
      <w:pPr>
        <w:ind w:left="2700" w:hanging="360"/>
      </w:pPr>
      <w:rPr>
        <w:rFonts w:ascii="Bookman Old Style" w:hAnsi="Bookman Old Style" w:cstheme="minorBidi" w:hint="default"/>
        <w:sz w:val="24"/>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2">
    <w:nsid w:val="4E512E0B"/>
    <w:multiLevelType w:val="hybridMultilevel"/>
    <w:tmpl w:val="4DE6FB5A"/>
    <w:lvl w:ilvl="0" w:tplc="DC0E9F1A">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93">
    <w:nsid w:val="4EE61AB9"/>
    <w:multiLevelType w:val="hybridMultilevel"/>
    <w:tmpl w:val="9358FBF4"/>
    <w:lvl w:ilvl="0" w:tplc="973691F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4">
    <w:nsid w:val="5177084F"/>
    <w:multiLevelType w:val="hybridMultilevel"/>
    <w:tmpl w:val="9B6CF92E"/>
    <w:lvl w:ilvl="0" w:tplc="5FCA6164">
      <w:start w:val="1"/>
      <w:numFmt w:val="decimal"/>
      <w:lvlText w:val="(%1)"/>
      <w:lvlJc w:val="left"/>
      <w:pPr>
        <w:ind w:left="720" w:hanging="360"/>
      </w:pPr>
      <w:rPr>
        <w:rFonts w:ascii="Times New Roman" w:eastAsia="Times New Roman" w:hAnsi="Times New Roman" w:cs="Times New Roman" w:hint="default"/>
        <w:w w:val="12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1D052F9"/>
    <w:multiLevelType w:val="hybridMultilevel"/>
    <w:tmpl w:val="D68426B4"/>
    <w:lvl w:ilvl="0" w:tplc="19CAC66C">
      <w:start w:val="1"/>
      <w:numFmt w:val="decimal"/>
      <w:lvlText w:val="%1."/>
      <w:lvlJc w:val="left"/>
      <w:pPr>
        <w:ind w:left="2520" w:hanging="360"/>
      </w:pPr>
      <w:rPr>
        <w:rFonts w:cs="Bookman Old Style"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6">
    <w:nsid w:val="51E92A57"/>
    <w:multiLevelType w:val="hybridMultilevel"/>
    <w:tmpl w:val="5A8294A2"/>
    <w:lvl w:ilvl="0" w:tplc="1DF831C2">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7">
    <w:nsid w:val="53547ACE"/>
    <w:multiLevelType w:val="hybridMultilevel"/>
    <w:tmpl w:val="9F70375E"/>
    <w:lvl w:ilvl="0" w:tplc="CEF8B8D0">
      <w:start w:val="1"/>
      <w:numFmt w:val="decimal"/>
      <w:lvlText w:val="(%1)"/>
      <w:lvlJc w:val="left"/>
      <w:pPr>
        <w:ind w:left="2160" w:hanging="360"/>
      </w:pPr>
      <w:rPr>
        <w:rFonts w:cs="Bookman Old Style"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nsid w:val="539B2B5F"/>
    <w:multiLevelType w:val="hybridMultilevel"/>
    <w:tmpl w:val="09380032"/>
    <w:lvl w:ilvl="0" w:tplc="D53CEC20">
      <w:start w:val="1"/>
      <w:numFmt w:val="lowerLetter"/>
      <w:lvlText w:val="%1."/>
      <w:lvlJc w:val="left"/>
      <w:pPr>
        <w:ind w:left="3060" w:hanging="360"/>
      </w:pPr>
      <w:rPr>
        <w:rFonts w:cstheme="minorBidi"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9">
    <w:nsid w:val="55E86E48"/>
    <w:multiLevelType w:val="hybridMultilevel"/>
    <w:tmpl w:val="64E4EFD4"/>
    <w:lvl w:ilvl="0" w:tplc="38C66170">
      <w:start w:val="1"/>
      <w:numFmt w:val="decimal"/>
      <w:lvlText w:val="(%1)"/>
      <w:lvlJc w:val="left"/>
      <w:pPr>
        <w:ind w:left="2099" w:hanging="435"/>
      </w:pPr>
      <w:rPr>
        <w:rFonts w:hint="default"/>
      </w:rPr>
    </w:lvl>
    <w:lvl w:ilvl="1" w:tplc="04090019" w:tentative="1">
      <w:start w:val="1"/>
      <w:numFmt w:val="lowerLetter"/>
      <w:lvlText w:val="%2."/>
      <w:lvlJc w:val="left"/>
      <w:pPr>
        <w:ind w:left="2744" w:hanging="360"/>
      </w:pPr>
    </w:lvl>
    <w:lvl w:ilvl="2" w:tplc="0409001B" w:tentative="1">
      <w:start w:val="1"/>
      <w:numFmt w:val="lowerRoman"/>
      <w:lvlText w:val="%3."/>
      <w:lvlJc w:val="right"/>
      <w:pPr>
        <w:ind w:left="3464" w:hanging="180"/>
      </w:pPr>
    </w:lvl>
    <w:lvl w:ilvl="3" w:tplc="0409000F" w:tentative="1">
      <w:start w:val="1"/>
      <w:numFmt w:val="decimal"/>
      <w:lvlText w:val="%4."/>
      <w:lvlJc w:val="left"/>
      <w:pPr>
        <w:ind w:left="4184" w:hanging="360"/>
      </w:pPr>
    </w:lvl>
    <w:lvl w:ilvl="4" w:tplc="04090019" w:tentative="1">
      <w:start w:val="1"/>
      <w:numFmt w:val="lowerLetter"/>
      <w:lvlText w:val="%5."/>
      <w:lvlJc w:val="left"/>
      <w:pPr>
        <w:ind w:left="4904" w:hanging="360"/>
      </w:pPr>
    </w:lvl>
    <w:lvl w:ilvl="5" w:tplc="0409001B" w:tentative="1">
      <w:start w:val="1"/>
      <w:numFmt w:val="lowerRoman"/>
      <w:lvlText w:val="%6."/>
      <w:lvlJc w:val="right"/>
      <w:pPr>
        <w:ind w:left="5624" w:hanging="180"/>
      </w:pPr>
    </w:lvl>
    <w:lvl w:ilvl="6" w:tplc="0409000F" w:tentative="1">
      <w:start w:val="1"/>
      <w:numFmt w:val="decimal"/>
      <w:lvlText w:val="%7."/>
      <w:lvlJc w:val="left"/>
      <w:pPr>
        <w:ind w:left="6344" w:hanging="360"/>
      </w:pPr>
    </w:lvl>
    <w:lvl w:ilvl="7" w:tplc="04090019" w:tentative="1">
      <w:start w:val="1"/>
      <w:numFmt w:val="lowerLetter"/>
      <w:lvlText w:val="%8."/>
      <w:lvlJc w:val="left"/>
      <w:pPr>
        <w:ind w:left="7064" w:hanging="360"/>
      </w:pPr>
    </w:lvl>
    <w:lvl w:ilvl="8" w:tplc="0409001B" w:tentative="1">
      <w:start w:val="1"/>
      <w:numFmt w:val="lowerRoman"/>
      <w:lvlText w:val="%9."/>
      <w:lvlJc w:val="right"/>
      <w:pPr>
        <w:ind w:left="7784" w:hanging="180"/>
      </w:pPr>
    </w:lvl>
  </w:abstractNum>
  <w:abstractNum w:abstractNumId="100">
    <w:nsid w:val="5612373A"/>
    <w:multiLevelType w:val="hybridMultilevel"/>
    <w:tmpl w:val="B7C45400"/>
    <w:lvl w:ilvl="0" w:tplc="2D3E1EF4">
      <w:start w:val="1"/>
      <w:numFmt w:val="decimal"/>
      <w:lvlText w:val="%1."/>
      <w:lvlJc w:val="left"/>
      <w:pPr>
        <w:ind w:left="2940" w:hanging="360"/>
      </w:pPr>
      <w:rPr>
        <w:rFonts w:hint="default"/>
      </w:r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101">
    <w:nsid w:val="57B62569"/>
    <w:multiLevelType w:val="hybridMultilevel"/>
    <w:tmpl w:val="6E228E46"/>
    <w:lvl w:ilvl="0" w:tplc="3AB22AEE">
      <w:start w:val="1"/>
      <w:numFmt w:val="lowerLetter"/>
      <w:lvlText w:val="%1."/>
      <w:lvlJc w:val="left"/>
      <w:pPr>
        <w:ind w:left="2610" w:hanging="360"/>
      </w:pPr>
      <w:rPr>
        <w:rFonts w:cs="Bookman Old Style" w:hint="default"/>
        <w:color w:val="00000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02">
    <w:nsid w:val="58A800A8"/>
    <w:multiLevelType w:val="hybridMultilevel"/>
    <w:tmpl w:val="67F21932"/>
    <w:lvl w:ilvl="0" w:tplc="4000B63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nsid w:val="58D700C3"/>
    <w:multiLevelType w:val="hybridMultilevel"/>
    <w:tmpl w:val="83DE517E"/>
    <w:lvl w:ilvl="0" w:tplc="AC26B7B0">
      <w:start w:val="1"/>
      <w:numFmt w:val="decimal"/>
      <w:lvlText w:val="(%1)"/>
      <w:lvlJc w:val="left"/>
      <w:pPr>
        <w:ind w:left="2250" w:hanging="360"/>
      </w:pPr>
      <w:rPr>
        <w:rFonts w:cs="Bookman Old Style" w:hint="default"/>
        <w:color w:val="00000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4">
    <w:nsid w:val="59822259"/>
    <w:multiLevelType w:val="hybridMultilevel"/>
    <w:tmpl w:val="EB5A8978"/>
    <w:lvl w:ilvl="0" w:tplc="FE443050">
      <w:start w:val="1"/>
      <w:numFmt w:val="lowerLetter"/>
      <w:lvlText w:val="%1."/>
      <w:lvlJc w:val="left"/>
      <w:pPr>
        <w:ind w:left="2520" w:hanging="360"/>
      </w:pPr>
      <w:rPr>
        <w:rFonts w:cs="Bookman Old Style"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5">
    <w:nsid w:val="599738D7"/>
    <w:multiLevelType w:val="hybridMultilevel"/>
    <w:tmpl w:val="CCDCB78A"/>
    <w:lvl w:ilvl="0" w:tplc="C478D5A6">
      <w:start w:val="1"/>
      <w:numFmt w:val="decimal"/>
      <w:lvlText w:val="(%1)"/>
      <w:lvlJc w:val="left"/>
      <w:pPr>
        <w:ind w:left="2610" w:hanging="360"/>
      </w:pPr>
      <w:rPr>
        <w:rFonts w:cs="Bookman Old Style" w:hint="default"/>
        <w:color w:val="00000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06">
    <w:nsid w:val="5A495D35"/>
    <w:multiLevelType w:val="hybridMultilevel"/>
    <w:tmpl w:val="B9D48672"/>
    <w:lvl w:ilvl="0" w:tplc="F278A594">
      <w:start w:val="1"/>
      <w:numFmt w:val="decimal"/>
      <w:lvlText w:val="(%1)"/>
      <w:lvlJc w:val="left"/>
      <w:pPr>
        <w:ind w:left="720" w:hanging="360"/>
      </w:pPr>
      <w:rPr>
        <w:rFonts w:ascii="Times New Roman" w:eastAsia="Times New Roman" w:hAnsi="Times New Roman" w:cs="Times New Roman" w:hint="default"/>
        <w:w w:val="12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D5D7C33"/>
    <w:multiLevelType w:val="hybridMultilevel"/>
    <w:tmpl w:val="2FD0A1B4"/>
    <w:lvl w:ilvl="0" w:tplc="F16680AE">
      <w:start w:val="1"/>
      <w:numFmt w:val="decimal"/>
      <w:lvlText w:val="(%1)"/>
      <w:lvlJc w:val="left"/>
      <w:pPr>
        <w:ind w:left="2610" w:hanging="360"/>
      </w:pPr>
      <w:rPr>
        <w:rFonts w:cs="Bookman Old Style"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08">
    <w:nsid w:val="6045117A"/>
    <w:multiLevelType w:val="hybridMultilevel"/>
    <w:tmpl w:val="DB06FF46"/>
    <w:lvl w:ilvl="0" w:tplc="2D626A6A">
      <w:start w:val="1"/>
      <w:numFmt w:val="decimal"/>
      <w:lvlText w:val="(%1)"/>
      <w:lvlJc w:val="left"/>
      <w:pPr>
        <w:ind w:left="2160" w:hanging="360"/>
      </w:pPr>
      <w:rPr>
        <w:rFonts w:cs="Bookman Old Style"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9">
    <w:nsid w:val="60E154D3"/>
    <w:multiLevelType w:val="hybridMultilevel"/>
    <w:tmpl w:val="A93CFC2E"/>
    <w:lvl w:ilvl="0" w:tplc="14E4F7A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0">
    <w:nsid w:val="61A77F5D"/>
    <w:multiLevelType w:val="hybridMultilevel"/>
    <w:tmpl w:val="D902D7C8"/>
    <w:lvl w:ilvl="0" w:tplc="38741194">
      <w:start w:val="1"/>
      <w:numFmt w:val="lowerLetter"/>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1">
    <w:nsid w:val="61E30AA6"/>
    <w:multiLevelType w:val="hybridMultilevel"/>
    <w:tmpl w:val="BDEA6EFE"/>
    <w:lvl w:ilvl="0" w:tplc="CABE5978">
      <w:start w:val="1"/>
      <w:numFmt w:val="lowerLetter"/>
      <w:lvlText w:val="%1."/>
      <w:lvlJc w:val="left"/>
      <w:pPr>
        <w:ind w:left="2520" w:hanging="360"/>
      </w:pPr>
      <w:rPr>
        <w:rFonts w:cs="Bookman Old Style"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2">
    <w:nsid w:val="63E34BA8"/>
    <w:multiLevelType w:val="hybridMultilevel"/>
    <w:tmpl w:val="95F69546"/>
    <w:lvl w:ilvl="0" w:tplc="061A4E2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3">
    <w:nsid w:val="6405598D"/>
    <w:multiLevelType w:val="hybridMultilevel"/>
    <w:tmpl w:val="EBACAE14"/>
    <w:lvl w:ilvl="0" w:tplc="5E5C4C8C">
      <w:start w:val="1"/>
      <w:numFmt w:val="lowerLetter"/>
      <w:lvlText w:val="%1."/>
      <w:lvlJc w:val="left"/>
      <w:pPr>
        <w:ind w:left="2670" w:hanging="4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14">
    <w:nsid w:val="661D39C8"/>
    <w:multiLevelType w:val="hybridMultilevel"/>
    <w:tmpl w:val="9B5CC446"/>
    <w:lvl w:ilvl="0" w:tplc="8DF8F74A">
      <w:start w:val="1"/>
      <w:numFmt w:val="decimal"/>
      <w:lvlText w:val="%1."/>
      <w:lvlJc w:val="left"/>
      <w:pPr>
        <w:ind w:left="2940" w:hanging="360"/>
      </w:pPr>
      <w:rPr>
        <w:rFonts w:hint="default"/>
      </w:r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115">
    <w:nsid w:val="67D77F8F"/>
    <w:multiLevelType w:val="hybridMultilevel"/>
    <w:tmpl w:val="626C3CDA"/>
    <w:lvl w:ilvl="0" w:tplc="BF34AEE0">
      <w:start w:val="1"/>
      <w:numFmt w:val="lowerLetter"/>
      <w:lvlText w:val="%1."/>
      <w:lvlJc w:val="left"/>
      <w:pPr>
        <w:ind w:left="2970" w:hanging="360"/>
      </w:pPr>
      <w:rPr>
        <w:rFonts w:cs="Bookman Old Style"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16">
    <w:nsid w:val="67DD63C3"/>
    <w:multiLevelType w:val="hybridMultilevel"/>
    <w:tmpl w:val="BF48B75C"/>
    <w:lvl w:ilvl="0" w:tplc="B884551E">
      <w:start w:val="1"/>
      <w:numFmt w:val="lowerLetter"/>
      <w:lvlText w:val="%1."/>
      <w:lvlJc w:val="left"/>
      <w:pPr>
        <w:ind w:left="2970" w:hanging="360"/>
      </w:pPr>
      <w:rPr>
        <w:rFonts w:cs="Bookman Old Style"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17">
    <w:nsid w:val="68597BCF"/>
    <w:multiLevelType w:val="hybridMultilevel"/>
    <w:tmpl w:val="DA5CB510"/>
    <w:lvl w:ilvl="0" w:tplc="68B4582A">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18">
    <w:nsid w:val="6BDF0E2D"/>
    <w:multiLevelType w:val="hybridMultilevel"/>
    <w:tmpl w:val="DFB82628"/>
    <w:lvl w:ilvl="0" w:tplc="FF866638">
      <w:start w:val="1"/>
      <w:numFmt w:val="lowerLetter"/>
      <w:lvlText w:val="%1."/>
      <w:lvlJc w:val="left"/>
      <w:pPr>
        <w:ind w:left="2520" w:hanging="360"/>
      </w:pPr>
      <w:rPr>
        <w:rFonts w:cs="Bookman Old Style"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9">
    <w:nsid w:val="6C6A7AD5"/>
    <w:multiLevelType w:val="hybridMultilevel"/>
    <w:tmpl w:val="F3ACCFE8"/>
    <w:lvl w:ilvl="0" w:tplc="CDFA6472">
      <w:start w:val="1"/>
      <w:numFmt w:val="lowerLetter"/>
      <w:lvlText w:val="%1."/>
      <w:lvlJc w:val="left"/>
      <w:pPr>
        <w:ind w:left="2970" w:hanging="360"/>
      </w:pPr>
      <w:rPr>
        <w:rFonts w:cs="Bookman Old Style"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20">
    <w:nsid w:val="6D9C38E3"/>
    <w:multiLevelType w:val="hybridMultilevel"/>
    <w:tmpl w:val="46929E30"/>
    <w:lvl w:ilvl="0" w:tplc="5A90DB5E">
      <w:start w:val="1"/>
      <w:numFmt w:val="lowerLetter"/>
      <w:lvlText w:val="%1."/>
      <w:lvlJc w:val="left"/>
      <w:pPr>
        <w:ind w:left="2520" w:hanging="360"/>
      </w:pPr>
      <w:rPr>
        <w:rFonts w:cs="Bookman Old Style"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1">
    <w:nsid w:val="6F527496"/>
    <w:multiLevelType w:val="hybridMultilevel"/>
    <w:tmpl w:val="D30630D2"/>
    <w:lvl w:ilvl="0" w:tplc="EA427B5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2">
    <w:nsid w:val="6F7D5725"/>
    <w:multiLevelType w:val="hybridMultilevel"/>
    <w:tmpl w:val="F1004DD2"/>
    <w:lvl w:ilvl="0" w:tplc="DF1E14FA">
      <w:start w:val="1"/>
      <w:numFmt w:val="decimal"/>
      <w:lvlText w:val="(%1)"/>
      <w:lvlJc w:val="left"/>
      <w:pPr>
        <w:ind w:left="720" w:hanging="360"/>
      </w:pPr>
      <w:rPr>
        <w:rFonts w:ascii="Bookman Old Style" w:eastAsia="Times New Roman" w:hAnsi="Bookman Old Style" w:cs="Times New Roman" w:hint="default"/>
        <w:w w:val="12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0412C8E"/>
    <w:multiLevelType w:val="hybridMultilevel"/>
    <w:tmpl w:val="2F38D6BC"/>
    <w:lvl w:ilvl="0" w:tplc="B61036DE">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24">
    <w:nsid w:val="704141AC"/>
    <w:multiLevelType w:val="hybridMultilevel"/>
    <w:tmpl w:val="4B520EC8"/>
    <w:lvl w:ilvl="0" w:tplc="B748B370">
      <w:start w:val="1"/>
      <w:numFmt w:val="decimal"/>
      <w:lvlText w:val="(%1)"/>
      <w:lvlJc w:val="left"/>
      <w:pPr>
        <w:ind w:left="2250" w:hanging="360"/>
      </w:pPr>
      <w:rPr>
        <w:rFonts w:cs="Bookman Old Style" w:hint="default"/>
        <w:color w:val="00000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5">
    <w:nsid w:val="70B05B19"/>
    <w:multiLevelType w:val="hybridMultilevel"/>
    <w:tmpl w:val="4D761734"/>
    <w:lvl w:ilvl="0" w:tplc="B7F6EE6C">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26">
    <w:nsid w:val="72142B61"/>
    <w:multiLevelType w:val="hybridMultilevel"/>
    <w:tmpl w:val="477E146A"/>
    <w:lvl w:ilvl="0" w:tplc="98B84062">
      <w:start w:val="1"/>
      <w:numFmt w:val="decimal"/>
      <w:lvlText w:val="(%1)"/>
      <w:lvlJc w:val="left"/>
      <w:pPr>
        <w:ind w:left="720" w:hanging="360"/>
      </w:pPr>
      <w:rPr>
        <w:rFonts w:hint="default"/>
        <w:w w:val="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2920B58"/>
    <w:multiLevelType w:val="hybridMultilevel"/>
    <w:tmpl w:val="48484BDE"/>
    <w:lvl w:ilvl="0" w:tplc="6D4EB5CE">
      <w:start w:val="1"/>
      <w:numFmt w:val="lowerLetter"/>
      <w:lvlText w:val="%1."/>
      <w:lvlJc w:val="left"/>
      <w:pPr>
        <w:ind w:left="2970" w:hanging="360"/>
      </w:pPr>
      <w:rPr>
        <w:rFonts w:cs="Bookman Old Style"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28">
    <w:nsid w:val="735A2284"/>
    <w:multiLevelType w:val="hybridMultilevel"/>
    <w:tmpl w:val="273EF9FE"/>
    <w:lvl w:ilvl="0" w:tplc="31E0B6AA">
      <w:start w:val="1"/>
      <w:numFmt w:val="lowerLetter"/>
      <w:lvlText w:val="%1."/>
      <w:lvlJc w:val="left"/>
      <w:pPr>
        <w:ind w:left="3330" w:hanging="360"/>
      </w:pPr>
      <w:rPr>
        <w:rFonts w:cs="Bookman Old Style"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29">
    <w:nsid w:val="73D1755F"/>
    <w:multiLevelType w:val="hybridMultilevel"/>
    <w:tmpl w:val="E0800D6E"/>
    <w:lvl w:ilvl="0" w:tplc="3D84817C">
      <w:start w:val="1"/>
      <w:numFmt w:val="lowerLetter"/>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30">
    <w:nsid w:val="766B4A7E"/>
    <w:multiLevelType w:val="hybridMultilevel"/>
    <w:tmpl w:val="976A4B46"/>
    <w:lvl w:ilvl="0" w:tplc="AFE692F0">
      <w:start w:val="1"/>
      <w:numFmt w:val="lowerLetter"/>
      <w:lvlText w:val="%1."/>
      <w:lvlJc w:val="left"/>
      <w:pPr>
        <w:ind w:left="3330" w:hanging="360"/>
      </w:pPr>
      <w:rPr>
        <w:rFonts w:cs="Bookman Old Style"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31">
    <w:nsid w:val="76B67F5E"/>
    <w:multiLevelType w:val="hybridMultilevel"/>
    <w:tmpl w:val="01B85DD8"/>
    <w:lvl w:ilvl="0" w:tplc="D17ACE04">
      <w:start w:val="1"/>
      <w:numFmt w:val="decimal"/>
      <w:lvlText w:val="%1."/>
      <w:lvlJc w:val="left"/>
      <w:pPr>
        <w:ind w:left="2340" w:hanging="360"/>
      </w:pPr>
      <w:rPr>
        <w:rFonts w:cstheme="minorBidi"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2">
    <w:nsid w:val="76FB4C04"/>
    <w:multiLevelType w:val="hybridMultilevel"/>
    <w:tmpl w:val="E710CF94"/>
    <w:lvl w:ilvl="0" w:tplc="81868000">
      <w:start w:val="1"/>
      <w:numFmt w:val="lowerLetter"/>
      <w:lvlText w:val="%1."/>
      <w:lvlJc w:val="left"/>
      <w:pPr>
        <w:ind w:left="2520" w:hanging="360"/>
      </w:pPr>
      <w:rPr>
        <w:rFonts w:cs="Bookman Old Style"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3">
    <w:nsid w:val="77E1544E"/>
    <w:multiLevelType w:val="hybridMultilevel"/>
    <w:tmpl w:val="46768442"/>
    <w:lvl w:ilvl="0" w:tplc="1CA0904C">
      <w:start w:val="1"/>
      <w:numFmt w:val="lowerLetter"/>
      <w:lvlText w:val="%1."/>
      <w:lvlJc w:val="left"/>
      <w:pPr>
        <w:ind w:left="2610" w:hanging="360"/>
      </w:pPr>
      <w:rPr>
        <w:rFonts w:cs="Bookman Old Style"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34">
    <w:nsid w:val="77E97665"/>
    <w:multiLevelType w:val="hybridMultilevel"/>
    <w:tmpl w:val="9BF4896E"/>
    <w:lvl w:ilvl="0" w:tplc="6B88D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5">
    <w:nsid w:val="78900D05"/>
    <w:multiLevelType w:val="hybridMultilevel"/>
    <w:tmpl w:val="ECA8AC8A"/>
    <w:lvl w:ilvl="0" w:tplc="38220206">
      <w:start w:val="1"/>
      <w:numFmt w:val="decimal"/>
      <w:lvlText w:val="(%1)"/>
      <w:lvlJc w:val="left"/>
      <w:pPr>
        <w:ind w:left="2160" w:hanging="360"/>
      </w:pPr>
      <w:rPr>
        <w:rFonts w:cs="Bookman Old Style"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6">
    <w:nsid w:val="796C79D9"/>
    <w:multiLevelType w:val="hybridMultilevel"/>
    <w:tmpl w:val="8FD41F04"/>
    <w:lvl w:ilvl="0" w:tplc="06DEABF0">
      <w:start w:val="1"/>
      <w:numFmt w:val="lowerLetter"/>
      <w:lvlText w:val="%1."/>
      <w:lvlJc w:val="left"/>
      <w:pPr>
        <w:ind w:left="720" w:hanging="360"/>
      </w:pPr>
      <w:rPr>
        <w:rFonts w:cs="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98F2FFB"/>
    <w:multiLevelType w:val="hybridMultilevel"/>
    <w:tmpl w:val="8F2AD9E2"/>
    <w:lvl w:ilvl="0" w:tplc="16BC9BB8">
      <w:start w:val="1"/>
      <w:numFmt w:val="lowerLetter"/>
      <w:lvlText w:val="%1."/>
      <w:lvlJc w:val="left"/>
      <w:pPr>
        <w:ind w:left="2610" w:hanging="360"/>
      </w:pPr>
      <w:rPr>
        <w:rFonts w:cs="Bookman Old Style"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38">
    <w:nsid w:val="79EF08DB"/>
    <w:multiLevelType w:val="hybridMultilevel"/>
    <w:tmpl w:val="7758CE64"/>
    <w:lvl w:ilvl="0" w:tplc="CDEC7F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nsid w:val="7A6E11D4"/>
    <w:multiLevelType w:val="hybridMultilevel"/>
    <w:tmpl w:val="5D7CD050"/>
    <w:lvl w:ilvl="0" w:tplc="42FACE9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0">
    <w:nsid w:val="7B9A1B3D"/>
    <w:multiLevelType w:val="hybridMultilevel"/>
    <w:tmpl w:val="7B5E2B6C"/>
    <w:lvl w:ilvl="0" w:tplc="C7EAD8B6">
      <w:start w:val="1"/>
      <w:numFmt w:val="lowerLetter"/>
      <w:lvlText w:val="%1."/>
      <w:lvlJc w:val="left"/>
      <w:pPr>
        <w:ind w:left="2880" w:hanging="360"/>
      </w:pPr>
      <w:rPr>
        <w:rFonts w:cs="Bookman Old Style"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1">
    <w:nsid w:val="7C8E24F8"/>
    <w:multiLevelType w:val="hybridMultilevel"/>
    <w:tmpl w:val="0CCADC78"/>
    <w:lvl w:ilvl="0" w:tplc="9B3CC1E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2">
    <w:nsid w:val="7CB4508F"/>
    <w:multiLevelType w:val="hybridMultilevel"/>
    <w:tmpl w:val="C658DB20"/>
    <w:lvl w:ilvl="0" w:tplc="9852088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3">
    <w:nsid w:val="7FDD0358"/>
    <w:multiLevelType w:val="hybridMultilevel"/>
    <w:tmpl w:val="5718CEB4"/>
    <w:lvl w:ilvl="0" w:tplc="82FC5F38">
      <w:start w:val="1"/>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num w:numId="1">
    <w:abstractNumId w:val="38"/>
  </w:num>
  <w:num w:numId="2">
    <w:abstractNumId w:val="12"/>
  </w:num>
  <w:num w:numId="3">
    <w:abstractNumId w:val="22"/>
  </w:num>
  <w:num w:numId="4">
    <w:abstractNumId w:val="96"/>
  </w:num>
  <w:num w:numId="5">
    <w:abstractNumId w:val="117"/>
  </w:num>
  <w:num w:numId="6">
    <w:abstractNumId w:val="47"/>
  </w:num>
  <w:num w:numId="7">
    <w:abstractNumId w:val="50"/>
  </w:num>
  <w:num w:numId="8">
    <w:abstractNumId w:val="80"/>
  </w:num>
  <w:num w:numId="9">
    <w:abstractNumId w:val="113"/>
  </w:num>
  <w:num w:numId="10">
    <w:abstractNumId w:val="123"/>
  </w:num>
  <w:num w:numId="11">
    <w:abstractNumId w:val="125"/>
  </w:num>
  <w:num w:numId="12">
    <w:abstractNumId w:val="91"/>
  </w:num>
  <w:num w:numId="13">
    <w:abstractNumId w:val="75"/>
  </w:num>
  <w:num w:numId="14">
    <w:abstractNumId w:val="11"/>
  </w:num>
  <w:num w:numId="15">
    <w:abstractNumId w:val="90"/>
  </w:num>
  <w:num w:numId="16">
    <w:abstractNumId w:val="98"/>
  </w:num>
  <w:num w:numId="17">
    <w:abstractNumId w:val="34"/>
  </w:num>
  <w:num w:numId="18">
    <w:abstractNumId w:val="103"/>
  </w:num>
  <w:num w:numId="19">
    <w:abstractNumId w:val="105"/>
  </w:num>
  <w:num w:numId="20">
    <w:abstractNumId w:val="88"/>
  </w:num>
  <w:num w:numId="21">
    <w:abstractNumId w:val="18"/>
  </w:num>
  <w:num w:numId="22">
    <w:abstractNumId w:val="21"/>
  </w:num>
  <w:num w:numId="23">
    <w:abstractNumId w:val="71"/>
  </w:num>
  <w:num w:numId="24">
    <w:abstractNumId w:val="92"/>
  </w:num>
  <w:num w:numId="25">
    <w:abstractNumId w:val="45"/>
  </w:num>
  <w:num w:numId="26">
    <w:abstractNumId w:val="101"/>
  </w:num>
  <w:num w:numId="27">
    <w:abstractNumId w:val="124"/>
  </w:num>
  <w:num w:numId="28">
    <w:abstractNumId w:val="64"/>
  </w:num>
  <w:num w:numId="29">
    <w:abstractNumId w:val="85"/>
  </w:num>
  <w:num w:numId="30">
    <w:abstractNumId w:val="8"/>
  </w:num>
  <w:num w:numId="31">
    <w:abstractNumId w:val="72"/>
  </w:num>
  <w:num w:numId="32">
    <w:abstractNumId w:val="63"/>
  </w:num>
  <w:num w:numId="33">
    <w:abstractNumId w:val="60"/>
  </w:num>
  <w:num w:numId="34">
    <w:abstractNumId w:val="127"/>
  </w:num>
  <w:num w:numId="35">
    <w:abstractNumId w:val="56"/>
  </w:num>
  <w:num w:numId="36">
    <w:abstractNumId w:val="128"/>
  </w:num>
  <w:num w:numId="37">
    <w:abstractNumId w:val="130"/>
  </w:num>
  <w:num w:numId="38">
    <w:abstractNumId w:val="14"/>
  </w:num>
  <w:num w:numId="39">
    <w:abstractNumId w:val="81"/>
  </w:num>
  <w:num w:numId="40">
    <w:abstractNumId w:val="15"/>
  </w:num>
  <w:num w:numId="41">
    <w:abstractNumId w:val="1"/>
  </w:num>
  <w:num w:numId="42">
    <w:abstractNumId w:val="62"/>
  </w:num>
  <w:num w:numId="43">
    <w:abstractNumId w:val="57"/>
  </w:num>
  <w:num w:numId="44">
    <w:abstractNumId w:val="6"/>
  </w:num>
  <w:num w:numId="45">
    <w:abstractNumId w:val="140"/>
  </w:num>
  <w:num w:numId="46">
    <w:abstractNumId w:val="4"/>
  </w:num>
  <w:num w:numId="47">
    <w:abstractNumId w:val="33"/>
  </w:num>
  <w:num w:numId="48">
    <w:abstractNumId w:val="28"/>
  </w:num>
  <w:num w:numId="49">
    <w:abstractNumId w:val="61"/>
  </w:num>
  <w:num w:numId="50">
    <w:abstractNumId w:val="89"/>
  </w:num>
  <w:num w:numId="51">
    <w:abstractNumId w:val="116"/>
  </w:num>
  <w:num w:numId="52">
    <w:abstractNumId w:val="119"/>
  </w:num>
  <w:num w:numId="53">
    <w:abstractNumId w:val="69"/>
  </w:num>
  <w:num w:numId="54">
    <w:abstractNumId w:val="115"/>
  </w:num>
  <w:num w:numId="55">
    <w:abstractNumId w:val="107"/>
  </w:num>
  <w:num w:numId="56">
    <w:abstractNumId w:val="42"/>
  </w:num>
  <w:num w:numId="57">
    <w:abstractNumId w:val="136"/>
  </w:num>
  <w:num w:numId="58">
    <w:abstractNumId w:val="51"/>
  </w:num>
  <w:num w:numId="59">
    <w:abstractNumId w:val="41"/>
  </w:num>
  <w:num w:numId="60">
    <w:abstractNumId w:val="95"/>
  </w:num>
  <w:num w:numId="61">
    <w:abstractNumId w:val="73"/>
  </w:num>
  <w:num w:numId="62">
    <w:abstractNumId w:val="48"/>
  </w:num>
  <w:num w:numId="63">
    <w:abstractNumId w:val="67"/>
  </w:num>
  <w:num w:numId="64">
    <w:abstractNumId w:val="133"/>
  </w:num>
  <w:num w:numId="65">
    <w:abstractNumId w:val="137"/>
  </w:num>
  <w:num w:numId="66">
    <w:abstractNumId w:val="84"/>
  </w:num>
  <w:num w:numId="67">
    <w:abstractNumId w:val="23"/>
  </w:num>
  <w:num w:numId="68">
    <w:abstractNumId w:val="111"/>
  </w:num>
  <w:num w:numId="69">
    <w:abstractNumId w:val="132"/>
  </w:num>
  <w:num w:numId="70">
    <w:abstractNumId w:val="13"/>
  </w:num>
  <w:num w:numId="71">
    <w:abstractNumId w:val="120"/>
  </w:num>
  <w:num w:numId="72">
    <w:abstractNumId w:val="30"/>
  </w:num>
  <w:num w:numId="73">
    <w:abstractNumId w:val="139"/>
  </w:num>
  <w:num w:numId="74">
    <w:abstractNumId w:val="52"/>
  </w:num>
  <w:num w:numId="75">
    <w:abstractNumId w:val="142"/>
  </w:num>
  <w:num w:numId="76">
    <w:abstractNumId w:val="44"/>
  </w:num>
  <w:num w:numId="77">
    <w:abstractNumId w:val="68"/>
  </w:num>
  <w:num w:numId="78">
    <w:abstractNumId w:val="77"/>
  </w:num>
  <w:num w:numId="79">
    <w:abstractNumId w:val="121"/>
  </w:num>
  <w:num w:numId="80">
    <w:abstractNumId w:val="46"/>
  </w:num>
  <w:num w:numId="81">
    <w:abstractNumId w:val="58"/>
  </w:num>
  <w:num w:numId="82">
    <w:abstractNumId w:val="54"/>
  </w:num>
  <w:num w:numId="83">
    <w:abstractNumId w:val="86"/>
  </w:num>
  <w:num w:numId="84">
    <w:abstractNumId w:val="10"/>
  </w:num>
  <w:num w:numId="85">
    <w:abstractNumId w:val="49"/>
  </w:num>
  <w:num w:numId="86">
    <w:abstractNumId w:val="112"/>
  </w:num>
  <w:num w:numId="87">
    <w:abstractNumId w:val="97"/>
  </w:num>
  <w:num w:numId="88">
    <w:abstractNumId w:val="24"/>
  </w:num>
  <w:num w:numId="89">
    <w:abstractNumId w:val="40"/>
  </w:num>
  <w:num w:numId="90">
    <w:abstractNumId w:val="135"/>
  </w:num>
  <w:num w:numId="91">
    <w:abstractNumId w:val="2"/>
  </w:num>
  <w:num w:numId="92">
    <w:abstractNumId w:val="17"/>
  </w:num>
  <w:num w:numId="93">
    <w:abstractNumId w:val="5"/>
  </w:num>
  <w:num w:numId="94">
    <w:abstractNumId w:val="104"/>
  </w:num>
  <w:num w:numId="95">
    <w:abstractNumId w:val="20"/>
  </w:num>
  <w:num w:numId="96">
    <w:abstractNumId w:val="9"/>
  </w:num>
  <w:num w:numId="97">
    <w:abstractNumId w:val="118"/>
  </w:num>
  <w:num w:numId="98">
    <w:abstractNumId w:val="19"/>
  </w:num>
  <w:num w:numId="99">
    <w:abstractNumId w:val="3"/>
  </w:num>
  <w:num w:numId="100">
    <w:abstractNumId w:val="134"/>
  </w:num>
  <w:num w:numId="101">
    <w:abstractNumId w:val="37"/>
  </w:num>
  <w:num w:numId="102">
    <w:abstractNumId w:val="83"/>
  </w:num>
  <w:num w:numId="103">
    <w:abstractNumId w:val="94"/>
  </w:num>
  <w:num w:numId="104">
    <w:abstractNumId w:val="126"/>
  </w:num>
  <w:num w:numId="105">
    <w:abstractNumId w:val="70"/>
  </w:num>
  <w:num w:numId="106">
    <w:abstractNumId w:val="0"/>
  </w:num>
  <w:num w:numId="107">
    <w:abstractNumId w:val="74"/>
  </w:num>
  <w:num w:numId="108">
    <w:abstractNumId w:val="65"/>
  </w:num>
  <w:num w:numId="109">
    <w:abstractNumId w:val="26"/>
  </w:num>
  <w:num w:numId="110">
    <w:abstractNumId w:val="7"/>
  </w:num>
  <w:num w:numId="111">
    <w:abstractNumId w:val="99"/>
  </w:num>
  <w:num w:numId="112">
    <w:abstractNumId w:val="36"/>
  </w:num>
  <w:num w:numId="113">
    <w:abstractNumId w:val="79"/>
  </w:num>
  <w:num w:numId="114">
    <w:abstractNumId w:val="35"/>
  </w:num>
  <w:num w:numId="115">
    <w:abstractNumId w:val="106"/>
  </w:num>
  <w:num w:numId="116">
    <w:abstractNumId w:val="122"/>
  </w:num>
  <w:num w:numId="117">
    <w:abstractNumId w:val="138"/>
  </w:num>
  <w:num w:numId="118">
    <w:abstractNumId w:val="29"/>
  </w:num>
  <w:num w:numId="119">
    <w:abstractNumId w:val="87"/>
  </w:num>
  <w:num w:numId="120">
    <w:abstractNumId w:val="39"/>
  </w:num>
  <w:num w:numId="121">
    <w:abstractNumId w:val="27"/>
  </w:num>
  <w:num w:numId="122">
    <w:abstractNumId w:val="55"/>
  </w:num>
  <w:num w:numId="123">
    <w:abstractNumId w:val="129"/>
  </w:num>
  <w:num w:numId="124">
    <w:abstractNumId w:val="114"/>
  </w:num>
  <w:num w:numId="125">
    <w:abstractNumId w:val="78"/>
  </w:num>
  <w:num w:numId="126">
    <w:abstractNumId w:val="100"/>
  </w:num>
  <w:num w:numId="127">
    <w:abstractNumId w:val="59"/>
  </w:num>
  <w:num w:numId="128">
    <w:abstractNumId w:val="108"/>
  </w:num>
  <w:num w:numId="129">
    <w:abstractNumId w:val="31"/>
  </w:num>
  <w:num w:numId="130">
    <w:abstractNumId w:val="93"/>
  </w:num>
  <w:num w:numId="131">
    <w:abstractNumId w:val="25"/>
  </w:num>
  <w:num w:numId="132">
    <w:abstractNumId w:val="76"/>
  </w:num>
  <w:num w:numId="133">
    <w:abstractNumId w:val="141"/>
  </w:num>
  <w:num w:numId="134">
    <w:abstractNumId w:val="32"/>
  </w:num>
  <w:num w:numId="135">
    <w:abstractNumId w:val="109"/>
  </w:num>
  <w:num w:numId="136">
    <w:abstractNumId w:val="53"/>
  </w:num>
  <w:num w:numId="137">
    <w:abstractNumId w:val="102"/>
  </w:num>
  <w:num w:numId="138">
    <w:abstractNumId w:val="110"/>
  </w:num>
  <w:num w:numId="139">
    <w:abstractNumId w:val="82"/>
  </w:num>
  <w:num w:numId="140">
    <w:abstractNumId w:val="43"/>
  </w:num>
  <w:num w:numId="141">
    <w:abstractNumId w:val="66"/>
  </w:num>
  <w:num w:numId="142">
    <w:abstractNumId w:val="131"/>
  </w:num>
  <w:num w:numId="143">
    <w:abstractNumId w:val="143"/>
  </w:num>
  <w:num w:numId="144">
    <w:abstractNumId w:val="16"/>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85F"/>
    <w:rsid w:val="000029D6"/>
    <w:rsid w:val="00006993"/>
    <w:rsid w:val="0001211D"/>
    <w:rsid w:val="00012AF0"/>
    <w:rsid w:val="000131E6"/>
    <w:rsid w:val="00020BA3"/>
    <w:rsid w:val="00022A8A"/>
    <w:rsid w:val="0002431C"/>
    <w:rsid w:val="00026BE6"/>
    <w:rsid w:val="0002700A"/>
    <w:rsid w:val="00027563"/>
    <w:rsid w:val="00031385"/>
    <w:rsid w:val="0003139A"/>
    <w:rsid w:val="00031B3A"/>
    <w:rsid w:val="00033C48"/>
    <w:rsid w:val="00047FAE"/>
    <w:rsid w:val="000507EB"/>
    <w:rsid w:val="00050F67"/>
    <w:rsid w:val="00060439"/>
    <w:rsid w:val="0006454C"/>
    <w:rsid w:val="000653CF"/>
    <w:rsid w:val="0007196F"/>
    <w:rsid w:val="000720A4"/>
    <w:rsid w:val="00075D13"/>
    <w:rsid w:val="00083D13"/>
    <w:rsid w:val="00085413"/>
    <w:rsid w:val="000867AC"/>
    <w:rsid w:val="000903EE"/>
    <w:rsid w:val="00092C6D"/>
    <w:rsid w:val="000A35EE"/>
    <w:rsid w:val="000A3834"/>
    <w:rsid w:val="000A566F"/>
    <w:rsid w:val="000A69A8"/>
    <w:rsid w:val="000A6EEF"/>
    <w:rsid w:val="000A6F85"/>
    <w:rsid w:val="000A7F0A"/>
    <w:rsid w:val="000B3CE4"/>
    <w:rsid w:val="000B59F5"/>
    <w:rsid w:val="000B65DE"/>
    <w:rsid w:val="000B6BCD"/>
    <w:rsid w:val="000C4E25"/>
    <w:rsid w:val="000C5E4E"/>
    <w:rsid w:val="000C6D53"/>
    <w:rsid w:val="000C7C1F"/>
    <w:rsid w:val="000D385F"/>
    <w:rsid w:val="000D4C01"/>
    <w:rsid w:val="000D55B2"/>
    <w:rsid w:val="000D7CEC"/>
    <w:rsid w:val="000F1B5D"/>
    <w:rsid w:val="000F2E38"/>
    <w:rsid w:val="000F33E4"/>
    <w:rsid w:val="00101834"/>
    <w:rsid w:val="00103F92"/>
    <w:rsid w:val="001042B7"/>
    <w:rsid w:val="00105DCA"/>
    <w:rsid w:val="001133C9"/>
    <w:rsid w:val="001143A7"/>
    <w:rsid w:val="00133272"/>
    <w:rsid w:val="00140C68"/>
    <w:rsid w:val="00143590"/>
    <w:rsid w:val="00144347"/>
    <w:rsid w:val="001558C4"/>
    <w:rsid w:val="00155B56"/>
    <w:rsid w:val="0015603F"/>
    <w:rsid w:val="00157738"/>
    <w:rsid w:val="00157CCB"/>
    <w:rsid w:val="001623EF"/>
    <w:rsid w:val="001642A9"/>
    <w:rsid w:val="00167FDD"/>
    <w:rsid w:val="001707B1"/>
    <w:rsid w:val="00171AF0"/>
    <w:rsid w:val="001745B4"/>
    <w:rsid w:val="00174FB7"/>
    <w:rsid w:val="001775DD"/>
    <w:rsid w:val="00180B4E"/>
    <w:rsid w:val="0018137F"/>
    <w:rsid w:val="001867AC"/>
    <w:rsid w:val="0018732D"/>
    <w:rsid w:val="0019146E"/>
    <w:rsid w:val="00191965"/>
    <w:rsid w:val="00193F55"/>
    <w:rsid w:val="00197AB5"/>
    <w:rsid w:val="00197B91"/>
    <w:rsid w:val="001A3E22"/>
    <w:rsid w:val="001B5D19"/>
    <w:rsid w:val="001B68A3"/>
    <w:rsid w:val="001C03D9"/>
    <w:rsid w:val="001C293D"/>
    <w:rsid w:val="001C2B52"/>
    <w:rsid w:val="001D03A8"/>
    <w:rsid w:val="001D45E9"/>
    <w:rsid w:val="001D4D69"/>
    <w:rsid w:val="001D674D"/>
    <w:rsid w:val="001E3647"/>
    <w:rsid w:val="001E399A"/>
    <w:rsid w:val="001E405A"/>
    <w:rsid w:val="001E4159"/>
    <w:rsid w:val="001E520C"/>
    <w:rsid w:val="001E70C2"/>
    <w:rsid w:val="001F6345"/>
    <w:rsid w:val="001F6810"/>
    <w:rsid w:val="002014F7"/>
    <w:rsid w:val="00202012"/>
    <w:rsid w:val="00203BFF"/>
    <w:rsid w:val="00205B34"/>
    <w:rsid w:val="00211CC6"/>
    <w:rsid w:val="0021251C"/>
    <w:rsid w:val="00212CDF"/>
    <w:rsid w:val="002132EC"/>
    <w:rsid w:val="00215F6A"/>
    <w:rsid w:val="0021697C"/>
    <w:rsid w:val="0021751A"/>
    <w:rsid w:val="002209F7"/>
    <w:rsid w:val="002275DE"/>
    <w:rsid w:val="0022792A"/>
    <w:rsid w:val="002308F4"/>
    <w:rsid w:val="00231C9C"/>
    <w:rsid w:val="002323B4"/>
    <w:rsid w:val="002415F0"/>
    <w:rsid w:val="002442BB"/>
    <w:rsid w:val="00245641"/>
    <w:rsid w:val="00245CA1"/>
    <w:rsid w:val="00246123"/>
    <w:rsid w:val="0025116E"/>
    <w:rsid w:val="00252C31"/>
    <w:rsid w:val="0025568F"/>
    <w:rsid w:val="00255B46"/>
    <w:rsid w:val="00257C42"/>
    <w:rsid w:val="00264591"/>
    <w:rsid w:val="00271C57"/>
    <w:rsid w:val="00277C26"/>
    <w:rsid w:val="00280321"/>
    <w:rsid w:val="0028056D"/>
    <w:rsid w:val="00292360"/>
    <w:rsid w:val="00292751"/>
    <w:rsid w:val="002964E7"/>
    <w:rsid w:val="002A1F04"/>
    <w:rsid w:val="002A393D"/>
    <w:rsid w:val="002B0C61"/>
    <w:rsid w:val="002B1C89"/>
    <w:rsid w:val="002C0F6F"/>
    <w:rsid w:val="002C28BC"/>
    <w:rsid w:val="002C3708"/>
    <w:rsid w:val="002C447A"/>
    <w:rsid w:val="002C5AAA"/>
    <w:rsid w:val="002C648B"/>
    <w:rsid w:val="002D06D0"/>
    <w:rsid w:val="002D7A25"/>
    <w:rsid w:val="002E08D5"/>
    <w:rsid w:val="002E2BD5"/>
    <w:rsid w:val="002E3073"/>
    <w:rsid w:val="002E43D6"/>
    <w:rsid w:val="002E45A8"/>
    <w:rsid w:val="002E583F"/>
    <w:rsid w:val="002E60D1"/>
    <w:rsid w:val="002E70D1"/>
    <w:rsid w:val="002E7327"/>
    <w:rsid w:val="002F092D"/>
    <w:rsid w:val="00300FB8"/>
    <w:rsid w:val="003037B6"/>
    <w:rsid w:val="0030754D"/>
    <w:rsid w:val="003178EF"/>
    <w:rsid w:val="0032187E"/>
    <w:rsid w:val="00324136"/>
    <w:rsid w:val="0032421F"/>
    <w:rsid w:val="00324A1F"/>
    <w:rsid w:val="00324BF9"/>
    <w:rsid w:val="00327B45"/>
    <w:rsid w:val="00331BC3"/>
    <w:rsid w:val="003326D9"/>
    <w:rsid w:val="00333B80"/>
    <w:rsid w:val="003373B2"/>
    <w:rsid w:val="00341DC2"/>
    <w:rsid w:val="003434B9"/>
    <w:rsid w:val="00343BB6"/>
    <w:rsid w:val="003456ED"/>
    <w:rsid w:val="003477A0"/>
    <w:rsid w:val="00347E1E"/>
    <w:rsid w:val="00351099"/>
    <w:rsid w:val="00352A97"/>
    <w:rsid w:val="003551F0"/>
    <w:rsid w:val="003579CA"/>
    <w:rsid w:val="003606AE"/>
    <w:rsid w:val="00360E53"/>
    <w:rsid w:val="00362870"/>
    <w:rsid w:val="00362ACA"/>
    <w:rsid w:val="0036335E"/>
    <w:rsid w:val="00371D3C"/>
    <w:rsid w:val="0037365B"/>
    <w:rsid w:val="0037386D"/>
    <w:rsid w:val="003745E7"/>
    <w:rsid w:val="003757D2"/>
    <w:rsid w:val="003759C5"/>
    <w:rsid w:val="0038344B"/>
    <w:rsid w:val="003834A7"/>
    <w:rsid w:val="003854F2"/>
    <w:rsid w:val="003861DA"/>
    <w:rsid w:val="0039339C"/>
    <w:rsid w:val="00395F5E"/>
    <w:rsid w:val="00397431"/>
    <w:rsid w:val="003A0382"/>
    <w:rsid w:val="003A636B"/>
    <w:rsid w:val="003B08FC"/>
    <w:rsid w:val="003B35B8"/>
    <w:rsid w:val="003B4360"/>
    <w:rsid w:val="003B6290"/>
    <w:rsid w:val="003C054E"/>
    <w:rsid w:val="003C0BD5"/>
    <w:rsid w:val="003C2A02"/>
    <w:rsid w:val="003C68DA"/>
    <w:rsid w:val="003D32ED"/>
    <w:rsid w:val="003D7C9B"/>
    <w:rsid w:val="003E3493"/>
    <w:rsid w:val="003E4497"/>
    <w:rsid w:val="003E5D03"/>
    <w:rsid w:val="003F0FC5"/>
    <w:rsid w:val="003F1697"/>
    <w:rsid w:val="003F3744"/>
    <w:rsid w:val="003F5EAF"/>
    <w:rsid w:val="00406703"/>
    <w:rsid w:val="004078C6"/>
    <w:rsid w:val="00411190"/>
    <w:rsid w:val="00411B51"/>
    <w:rsid w:val="00411B63"/>
    <w:rsid w:val="00411CAD"/>
    <w:rsid w:val="004122BC"/>
    <w:rsid w:val="004131D1"/>
    <w:rsid w:val="0041575A"/>
    <w:rsid w:val="00421035"/>
    <w:rsid w:val="004236EA"/>
    <w:rsid w:val="00426135"/>
    <w:rsid w:val="00432A50"/>
    <w:rsid w:val="00434C51"/>
    <w:rsid w:val="0043799C"/>
    <w:rsid w:val="004406CE"/>
    <w:rsid w:val="00440E2B"/>
    <w:rsid w:val="00445553"/>
    <w:rsid w:val="00454357"/>
    <w:rsid w:val="0045509E"/>
    <w:rsid w:val="00461100"/>
    <w:rsid w:val="0046520E"/>
    <w:rsid w:val="004660F0"/>
    <w:rsid w:val="004701E7"/>
    <w:rsid w:val="00470238"/>
    <w:rsid w:val="00471A5F"/>
    <w:rsid w:val="004720DC"/>
    <w:rsid w:val="00472834"/>
    <w:rsid w:val="00472FC8"/>
    <w:rsid w:val="00475011"/>
    <w:rsid w:val="00485E23"/>
    <w:rsid w:val="00491472"/>
    <w:rsid w:val="00493413"/>
    <w:rsid w:val="00495FBE"/>
    <w:rsid w:val="004A05DE"/>
    <w:rsid w:val="004A692D"/>
    <w:rsid w:val="004A7E17"/>
    <w:rsid w:val="004B7230"/>
    <w:rsid w:val="004C1956"/>
    <w:rsid w:val="004C1EC5"/>
    <w:rsid w:val="004C46F5"/>
    <w:rsid w:val="004E2D2E"/>
    <w:rsid w:val="004E340E"/>
    <w:rsid w:val="004E4441"/>
    <w:rsid w:val="004E504E"/>
    <w:rsid w:val="004E76AD"/>
    <w:rsid w:val="004F16DE"/>
    <w:rsid w:val="004F320D"/>
    <w:rsid w:val="00501952"/>
    <w:rsid w:val="0050221F"/>
    <w:rsid w:val="0051156A"/>
    <w:rsid w:val="00522519"/>
    <w:rsid w:val="00522ADF"/>
    <w:rsid w:val="00526636"/>
    <w:rsid w:val="005370A3"/>
    <w:rsid w:val="0053783B"/>
    <w:rsid w:val="00543A6F"/>
    <w:rsid w:val="00553CF2"/>
    <w:rsid w:val="00560071"/>
    <w:rsid w:val="0056269A"/>
    <w:rsid w:val="00563B5D"/>
    <w:rsid w:val="00566053"/>
    <w:rsid w:val="0057380F"/>
    <w:rsid w:val="005828C7"/>
    <w:rsid w:val="00584BFC"/>
    <w:rsid w:val="00585EE5"/>
    <w:rsid w:val="0058752D"/>
    <w:rsid w:val="00592810"/>
    <w:rsid w:val="005954BD"/>
    <w:rsid w:val="005973C2"/>
    <w:rsid w:val="005A17DD"/>
    <w:rsid w:val="005A2975"/>
    <w:rsid w:val="005A3109"/>
    <w:rsid w:val="005A4957"/>
    <w:rsid w:val="005A495C"/>
    <w:rsid w:val="005A7DD8"/>
    <w:rsid w:val="005B1C7B"/>
    <w:rsid w:val="005B1E44"/>
    <w:rsid w:val="005B2B9C"/>
    <w:rsid w:val="005B5DB0"/>
    <w:rsid w:val="005C0FAA"/>
    <w:rsid w:val="005C4E7D"/>
    <w:rsid w:val="005C7251"/>
    <w:rsid w:val="005D290B"/>
    <w:rsid w:val="005E3DC0"/>
    <w:rsid w:val="005E4407"/>
    <w:rsid w:val="005E6C5B"/>
    <w:rsid w:val="005F1392"/>
    <w:rsid w:val="005F1EC8"/>
    <w:rsid w:val="005F49E9"/>
    <w:rsid w:val="005F6AC0"/>
    <w:rsid w:val="00613082"/>
    <w:rsid w:val="00614C30"/>
    <w:rsid w:val="00620C8A"/>
    <w:rsid w:val="00621D1A"/>
    <w:rsid w:val="00622D5F"/>
    <w:rsid w:val="0062378F"/>
    <w:rsid w:val="0062679A"/>
    <w:rsid w:val="00627CB2"/>
    <w:rsid w:val="0063071F"/>
    <w:rsid w:val="00632428"/>
    <w:rsid w:val="00633350"/>
    <w:rsid w:val="00634800"/>
    <w:rsid w:val="0063747D"/>
    <w:rsid w:val="006417E1"/>
    <w:rsid w:val="00643A37"/>
    <w:rsid w:val="00647506"/>
    <w:rsid w:val="0066511C"/>
    <w:rsid w:val="00673435"/>
    <w:rsid w:val="00674AA9"/>
    <w:rsid w:val="00674D22"/>
    <w:rsid w:val="00680DE9"/>
    <w:rsid w:val="006825E0"/>
    <w:rsid w:val="00682B43"/>
    <w:rsid w:val="00685C99"/>
    <w:rsid w:val="00691F07"/>
    <w:rsid w:val="006A1188"/>
    <w:rsid w:val="006A15C7"/>
    <w:rsid w:val="006A164D"/>
    <w:rsid w:val="006A17FE"/>
    <w:rsid w:val="006A5B79"/>
    <w:rsid w:val="006A7574"/>
    <w:rsid w:val="006B0FE8"/>
    <w:rsid w:val="006B45E4"/>
    <w:rsid w:val="006B4853"/>
    <w:rsid w:val="006C1DCA"/>
    <w:rsid w:val="006C5589"/>
    <w:rsid w:val="006C5CE8"/>
    <w:rsid w:val="006C7419"/>
    <w:rsid w:val="006D1A19"/>
    <w:rsid w:val="006D7ABE"/>
    <w:rsid w:val="006E2CC9"/>
    <w:rsid w:val="006E7B7A"/>
    <w:rsid w:val="00701562"/>
    <w:rsid w:val="00703E37"/>
    <w:rsid w:val="007060D0"/>
    <w:rsid w:val="007073C9"/>
    <w:rsid w:val="00707AB9"/>
    <w:rsid w:val="007105D2"/>
    <w:rsid w:val="00713186"/>
    <w:rsid w:val="00713F33"/>
    <w:rsid w:val="0071555A"/>
    <w:rsid w:val="00720CEE"/>
    <w:rsid w:val="00722E9B"/>
    <w:rsid w:val="00724211"/>
    <w:rsid w:val="00726A6E"/>
    <w:rsid w:val="00731267"/>
    <w:rsid w:val="00731989"/>
    <w:rsid w:val="0074098F"/>
    <w:rsid w:val="00743309"/>
    <w:rsid w:val="00746C05"/>
    <w:rsid w:val="007538A8"/>
    <w:rsid w:val="00756985"/>
    <w:rsid w:val="00763CD2"/>
    <w:rsid w:val="00765DC1"/>
    <w:rsid w:val="00766C7E"/>
    <w:rsid w:val="007712DA"/>
    <w:rsid w:val="00771F89"/>
    <w:rsid w:val="00773E54"/>
    <w:rsid w:val="00776358"/>
    <w:rsid w:val="00777E40"/>
    <w:rsid w:val="0078276B"/>
    <w:rsid w:val="00791AA0"/>
    <w:rsid w:val="00796950"/>
    <w:rsid w:val="007A74F8"/>
    <w:rsid w:val="007B2540"/>
    <w:rsid w:val="007C0DF4"/>
    <w:rsid w:val="007C0FAC"/>
    <w:rsid w:val="007C66A6"/>
    <w:rsid w:val="007C6899"/>
    <w:rsid w:val="007C6E99"/>
    <w:rsid w:val="007D0ACB"/>
    <w:rsid w:val="007D41D3"/>
    <w:rsid w:val="007D454F"/>
    <w:rsid w:val="007D6226"/>
    <w:rsid w:val="007D6ED4"/>
    <w:rsid w:val="007E1274"/>
    <w:rsid w:val="007E2F94"/>
    <w:rsid w:val="007F1E7B"/>
    <w:rsid w:val="00805351"/>
    <w:rsid w:val="00810111"/>
    <w:rsid w:val="0081108C"/>
    <w:rsid w:val="0081192D"/>
    <w:rsid w:val="0081487B"/>
    <w:rsid w:val="0082151E"/>
    <w:rsid w:val="008329BC"/>
    <w:rsid w:val="008337F9"/>
    <w:rsid w:val="0083552A"/>
    <w:rsid w:val="00845A07"/>
    <w:rsid w:val="00852287"/>
    <w:rsid w:val="0085489E"/>
    <w:rsid w:val="00855307"/>
    <w:rsid w:val="00856892"/>
    <w:rsid w:val="00857A1F"/>
    <w:rsid w:val="00863C45"/>
    <w:rsid w:val="00864DCC"/>
    <w:rsid w:val="00871836"/>
    <w:rsid w:val="00885001"/>
    <w:rsid w:val="00885998"/>
    <w:rsid w:val="008910FA"/>
    <w:rsid w:val="008940BE"/>
    <w:rsid w:val="00897117"/>
    <w:rsid w:val="008A08D4"/>
    <w:rsid w:val="008A16B0"/>
    <w:rsid w:val="008A4239"/>
    <w:rsid w:val="008B1540"/>
    <w:rsid w:val="008B48BF"/>
    <w:rsid w:val="008B4F0C"/>
    <w:rsid w:val="008B6B31"/>
    <w:rsid w:val="008B7D0B"/>
    <w:rsid w:val="008C24BD"/>
    <w:rsid w:val="008C54AE"/>
    <w:rsid w:val="008D107B"/>
    <w:rsid w:val="008D1F60"/>
    <w:rsid w:val="008D6B5B"/>
    <w:rsid w:val="008D71DE"/>
    <w:rsid w:val="008E3182"/>
    <w:rsid w:val="008E34D0"/>
    <w:rsid w:val="008E381A"/>
    <w:rsid w:val="008E6BA9"/>
    <w:rsid w:val="008E7F97"/>
    <w:rsid w:val="008F0439"/>
    <w:rsid w:val="008F4087"/>
    <w:rsid w:val="009015D2"/>
    <w:rsid w:val="009028B1"/>
    <w:rsid w:val="009051C3"/>
    <w:rsid w:val="00907AC6"/>
    <w:rsid w:val="009117C9"/>
    <w:rsid w:val="00911BF2"/>
    <w:rsid w:val="00913094"/>
    <w:rsid w:val="0091626A"/>
    <w:rsid w:val="0092646E"/>
    <w:rsid w:val="009307FD"/>
    <w:rsid w:val="009311B6"/>
    <w:rsid w:val="009322BD"/>
    <w:rsid w:val="009329A4"/>
    <w:rsid w:val="00933933"/>
    <w:rsid w:val="009341A8"/>
    <w:rsid w:val="00935501"/>
    <w:rsid w:val="0094049C"/>
    <w:rsid w:val="0094305E"/>
    <w:rsid w:val="00946689"/>
    <w:rsid w:val="00947F00"/>
    <w:rsid w:val="00950F99"/>
    <w:rsid w:val="00956B03"/>
    <w:rsid w:val="00962661"/>
    <w:rsid w:val="00966E53"/>
    <w:rsid w:val="009721B1"/>
    <w:rsid w:val="00973089"/>
    <w:rsid w:val="00973A38"/>
    <w:rsid w:val="009749CD"/>
    <w:rsid w:val="00976835"/>
    <w:rsid w:val="00977CB5"/>
    <w:rsid w:val="00980D78"/>
    <w:rsid w:val="00983803"/>
    <w:rsid w:val="009862E5"/>
    <w:rsid w:val="00986A4D"/>
    <w:rsid w:val="0099383D"/>
    <w:rsid w:val="0099679F"/>
    <w:rsid w:val="009A1557"/>
    <w:rsid w:val="009A2A37"/>
    <w:rsid w:val="009A49C3"/>
    <w:rsid w:val="009B158C"/>
    <w:rsid w:val="009C09AA"/>
    <w:rsid w:val="009C166D"/>
    <w:rsid w:val="009C1F8E"/>
    <w:rsid w:val="009C2206"/>
    <w:rsid w:val="009C5507"/>
    <w:rsid w:val="009D0148"/>
    <w:rsid w:val="009D1C59"/>
    <w:rsid w:val="009D340C"/>
    <w:rsid w:val="009D36C3"/>
    <w:rsid w:val="009D4E2F"/>
    <w:rsid w:val="009D5602"/>
    <w:rsid w:val="009D588D"/>
    <w:rsid w:val="009D7615"/>
    <w:rsid w:val="009E0D3E"/>
    <w:rsid w:val="009E1E0F"/>
    <w:rsid w:val="009E290C"/>
    <w:rsid w:val="009E29B9"/>
    <w:rsid w:val="009E4E6E"/>
    <w:rsid w:val="009F0AB1"/>
    <w:rsid w:val="009F6A68"/>
    <w:rsid w:val="00A004DD"/>
    <w:rsid w:val="00A01134"/>
    <w:rsid w:val="00A0383C"/>
    <w:rsid w:val="00A04F75"/>
    <w:rsid w:val="00A1051C"/>
    <w:rsid w:val="00A11B01"/>
    <w:rsid w:val="00A144FD"/>
    <w:rsid w:val="00A20778"/>
    <w:rsid w:val="00A237B3"/>
    <w:rsid w:val="00A32A49"/>
    <w:rsid w:val="00A348AC"/>
    <w:rsid w:val="00A357B8"/>
    <w:rsid w:val="00A46B45"/>
    <w:rsid w:val="00A50FFB"/>
    <w:rsid w:val="00A549BC"/>
    <w:rsid w:val="00A5633C"/>
    <w:rsid w:val="00A61376"/>
    <w:rsid w:val="00A61CF0"/>
    <w:rsid w:val="00A65F1F"/>
    <w:rsid w:val="00A664FE"/>
    <w:rsid w:val="00A70085"/>
    <w:rsid w:val="00A70BEE"/>
    <w:rsid w:val="00A72197"/>
    <w:rsid w:val="00A72FE4"/>
    <w:rsid w:val="00A762A6"/>
    <w:rsid w:val="00A76F66"/>
    <w:rsid w:val="00A77032"/>
    <w:rsid w:val="00A869CC"/>
    <w:rsid w:val="00A93DF9"/>
    <w:rsid w:val="00A94373"/>
    <w:rsid w:val="00AA1913"/>
    <w:rsid w:val="00AA49DB"/>
    <w:rsid w:val="00AA6227"/>
    <w:rsid w:val="00AA751F"/>
    <w:rsid w:val="00AB2544"/>
    <w:rsid w:val="00AC1B24"/>
    <w:rsid w:val="00AC396C"/>
    <w:rsid w:val="00AC6DCB"/>
    <w:rsid w:val="00AC75AC"/>
    <w:rsid w:val="00AD0272"/>
    <w:rsid w:val="00AD0BD3"/>
    <w:rsid w:val="00AD3342"/>
    <w:rsid w:val="00AD54B5"/>
    <w:rsid w:val="00AF2028"/>
    <w:rsid w:val="00AF2395"/>
    <w:rsid w:val="00AF298D"/>
    <w:rsid w:val="00AF2A05"/>
    <w:rsid w:val="00AF4BF8"/>
    <w:rsid w:val="00AF4F20"/>
    <w:rsid w:val="00AF55B0"/>
    <w:rsid w:val="00AF7599"/>
    <w:rsid w:val="00AF75C3"/>
    <w:rsid w:val="00AF777D"/>
    <w:rsid w:val="00AF7D46"/>
    <w:rsid w:val="00B034C9"/>
    <w:rsid w:val="00B03EC1"/>
    <w:rsid w:val="00B072D4"/>
    <w:rsid w:val="00B07AAB"/>
    <w:rsid w:val="00B12C0E"/>
    <w:rsid w:val="00B13FFA"/>
    <w:rsid w:val="00B16029"/>
    <w:rsid w:val="00B20189"/>
    <w:rsid w:val="00B218EB"/>
    <w:rsid w:val="00B253DE"/>
    <w:rsid w:val="00B25FEC"/>
    <w:rsid w:val="00B267C7"/>
    <w:rsid w:val="00B3110D"/>
    <w:rsid w:val="00B337B7"/>
    <w:rsid w:val="00B35246"/>
    <w:rsid w:val="00B40D42"/>
    <w:rsid w:val="00B4140D"/>
    <w:rsid w:val="00B42013"/>
    <w:rsid w:val="00B42F4E"/>
    <w:rsid w:val="00B528D5"/>
    <w:rsid w:val="00B53829"/>
    <w:rsid w:val="00B53ED9"/>
    <w:rsid w:val="00B63FDB"/>
    <w:rsid w:val="00B74424"/>
    <w:rsid w:val="00B745EF"/>
    <w:rsid w:val="00B80FDE"/>
    <w:rsid w:val="00B81213"/>
    <w:rsid w:val="00B83D52"/>
    <w:rsid w:val="00B85C74"/>
    <w:rsid w:val="00B92CEF"/>
    <w:rsid w:val="00BA25A1"/>
    <w:rsid w:val="00BA2D01"/>
    <w:rsid w:val="00BA3B73"/>
    <w:rsid w:val="00BA4FA6"/>
    <w:rsid w:val="00BA55AB"/>
    <w:rsid w:val="00BA7724"/>
    <w:rsid w:val="00BB37E1"/>
    <w:rsid w:val="00BB5F1B"/>
    <w:rsid w:val="00BC0248"/>
    <w:rsid w:val="00BC5FC7"/>
    <w:rsid w:val="00BC711E"/>
    <w:rsid w:val="00BC739D"/>
    <w:rsid w:val="00BD1C5E"/>
    <w:rsid w:val="00BD1DBE"/>
    <w:rsid w:val="00BD4B3D"/>
    <w:rsid w:val="00BD6811"/>
    <w:rsid w:val="00BE118C"/>
    <w:rsid w:val="00BE1CB2"/>
    <w:rsid w:val="00BE5EF2"/>
    <w:rsid w:val="00BE7902"/>
    <w:rsid w:val="00BF01DE"/>
    <w:rsid w:val="00BF02C9"/>
    <w:rsid w:val="00BF06B7"/>
    <w:rsid w:val="00C02334"/>
    <w:rsid w:val="00C02F5B"/>
    <w:rsid w:val="00C05CBD"/>
    <w:rsid w:val="00C06B67"/>
    <w:rsid w:val="00C117ED"/>
    <w:rsid w:val="00C1296D"/>
    <w:rsid w:val="00C15F8A"/>
    <w:rsid w:val="00C168A4"/>
    <w:rsid w:val="00C203E7"/>
    <w:rsid w:val="00C210D7"/>
    <w:rsid w:val="00C213C4"/>
    <w:rsid w:val="00C21D81"/>
    <w:rsid w:val="00C23CC9"/>
    <w:rsid w:val="00C263E6"/>
    <w:rsid w:val="00C273CE"/>
    <w:rsid w:val="00C275B7"/>
    <w:rsid w:val="00C312D8"/>
    <w:rsid w:val="00C3335B"/>
    <w:rsid w:val="00C337C7"/>
    <w:rsid w:val="00C40D77"/>
    <w:rsid w:val="00C460F9"/>
    <w:rsid w:val="00C526F1"/>
    <w:rsid w:val="00C52812"/>
    <w:rsid w:val="00C549A6"/>
    <w:rsid w:val="00C57E8E"/>
    <w:rsid w:val="00C60138"/>
    <w:rsid w:val="00C604A9"/>
    <w:rsid w:val="00C67A25"/>
    <w:rsid w:val="00C739C5"/>
    <w:rsid w:val="00C73EE8"/>
    <w:rsid w:val="00C743EB"/>
    <w:rsid w:val="00C74433"/>
    <w:rsid w:val="00C74A67"/>
    <w:rsid w:val="00C74F2C"/>
    <w:rsid w:val="00C77AA2"/>
    <w:rsid w:val="00C838DA"/>
    <w:rsid w:val="00C84199"/>
    <w:rsid w:val="00C853CA"/>
    <w:rsid w:val="00C86817"/>
    <w:rsid w:val="00C91AE3"/>
    <w:rsid w:val="00C9209B"/>
    <w:rsid w:val="00C9701F"/>
    <w:rsid w:val="00CA2413"/>
    <w:rsid w:val="00CA4573"/>
    <w:rsid w:val="00CA7ABF"/>
    <w:rsid w:val="00CB5BA9"/>
    <w:rsid w:val="00CB7F18"/>
    <w:rsid w:val="00CC0A92"/>
    <w:rsid w:val="00CC1197"/>
    <w:rsid w:val="00CC221C"/>
    <w:rsid w:val="00CC24FB"/>
    <w:rsid w:val="00CC36FD"/>
    <w:rsid w:val="00CC6176"/>
    <w:rsid w:val="00CD0824"/>
    <w:rsid w:val="00CD1108"/>
    <w:rsid w:val="00CD1A6F"/>
    <w:rsid w:val="00CD3B0B"/>
    <w:rsid w:val="00CD41D2"/>
    <w:rsid w:val="00CD4DFE"/>
    <w:rsid w:val="00CE0E92"/>
    <w:rsid w:val="00CE1BFD"/>
    <w:rsid w:val="00CE3265"/>
    <w:rsid w:val="00CE5DFC"/>
    <w:rsid w:val="00CE64EC"/>
    <w:rsid w:val="00CE6A3B"/>
    <w:rsid w:val="00CE6F18"/>
    <w:rsid w:val="00CE7262"/>
    <w:rsid w:val="00CF1B72"/>
    <w:rsid w:val="00CF247D"/>
    <w:rsid w:val="00CF39F2"/>
    <w:rsid w:val="00D0051F"/>
    <w:rsid w:val="00D02C22"/>
    <w:rsid w:val="00D0331C"/>
    <w:rsid w:val="00D03BE0"/>
    <w:rsid w:val="00D040C6"/>
    <w:rsid w:val="00D06ABC"/>
    <w:rsid w:val="00D06ECC"/>
    <w:rsid w:val="00D074C4"/>
    <w:rsid w:val="00D07816"/>
    <w:rsid w:val="00D07D94"/>
    <w:rsid w:val="00D07FE9"/>
    <w:rsid w:val="00D20F6F"/>
    <w:rsid w:val="00D21462"/>
    <w:rsid w:val="00D23A65"/>
    <w:rsid w:val="00D246BC"/>
    <w:rsid w:val="00D427DE"/>
    <w:rsid w:val="00D4779C"/>
    <w:rsid w:val="00D5131A"/>
    <w:rsid w:val="00D51704"/>
    <w:rsid w:val="00D53336"/>
    <w:rsid w:val="00D5425C"/>
    <w:rsid w:val="00D6116E"/>
    <w:rsid w:val="00D63045"/>
    <w:rsid w:val="00D64507"/>
    <w:rsid w:val="00D65C0E"/>
    <w:rsid w:val="00D65D40"/>
    <w:rsid w:val="00D66412"/>
    <w:rsid w:val="00D665F0"/>
    <w:rsid w:val="00D76D69"/>
    <w:rsid w:val="00D7757A"/>
    <w:rsid w:val="00D81D95"/>
    <w:rsid w:val="00D82BF4"/>
    <w:rsid w:val="00D8362E"/>
    <w:rsid w:val="00D84E01"/>
    <w:rsid w:val="00D86534"/>
    <w:rsid w:val="00D86753"/>
    <w:rsid w:val="00D90864"/>
    <w:rsid w:val="00D925FC"/>
    <w:rsid w:val="00D93421"/>
    <w:rsid w:val="00D94354"/>
    <w:rsid w:val="00D94C90"/>
    <w:rsid w:val="00DA07F1"/>
    <w:rsid w:val="00DA159D"/>
    <w:rsid w:val="00DB062C"/>
    <w:rsid w:val="00DB4A26"/>
    <w:rsid w:val="00DB54F9"/>
    <w:rsid w:val="00DB5582"/>
    <w:rsid w:val="00DB6BC4"/>
    <w:rsid w:val="00DB7638"/>
    <w:rsid w:val="00DC14DC"/>
    <w:rsid w:val="00DC27A5"/>
    <w:rsid w:val="00DD4EF2"/>
    <w:rsid w:val="00DD5078"/>
    <w:rsid w:val="00DD6373"/>
    <w:rsid w:val="00DD77CE"/>
    <w:rsid w:val="00DE08C7"/>
    <w:rsid w:val="00DE4CC7"/>
    <w:rsid w:val="00DF0461"/>
    <w:rsid w:val="00DF051E"/>
    <w:rsid w:val="00DF2CE9"/>
    <w:rsid w:val="00DF457F"/>
    <w:rsid w:val="00E02A9B"/>
    <w:rsid w:val="00E068B9"/>
    <w:rsid w:val="00E1043F"/>
    <w:rsid w:val="00E119A6"/>
    <w:rsid w:val="00E12F4B"/>
    <w:rsid w:val="00E13256"/>
    <w:rsid w:val="00E14012"/>
    <w:rsid w:val="00E143FF"/>
    <w:rsid w:val="00E20F28"/>
    <w:rsid w:val="00E2375D"/>
    <w:rsid w:val="00E37B95"/>
    <w:rsid w:val="00E404D1"/>
    <w:rsid w:val="00E41CA4"/>
    <w:rsid w:val="00E44988"/>
    <w:rsid w:val="00E46C45"/>
    <w:rsid w:val="00E50236"/>
    <w:rsid w:val="00E52AC6"/>
    <w:rsid w:val="00E5568F"/>
    <w:rsid w:val="00E56993"/>
    <w:rsid w:val="00E56DE0"/>
    <w:rsid w:val="00E600EC"/>
    <w:rsid w:val="00E63900"/>
    <w:rsid w:val="00E72689"/>
    <w:rsid w:val="00E73D71"/>
    <w:rsid w:val="00E759D1"/>
    <w:rsid w:val="00E7655C"/>
    <w:rsid w:val="00E811EC"/>
    <w:rsid w:val="00E812AC"/>
    <w:rsid w:val="00E837E0"/>
    <w:rsid w:val="00E845B2"/>
    <w:rsid w:val="00E8481D"/>
    <w:rsid w:val="00E856C0"/>
    <w:rsid w:val="00E95200"/>
    <w:rsid w:val="00E97083"/>
    <w:rsid w:val="00EA02A6"/>
    <w:rsid w:val="00EA2405"/>
    <w:rsid w:val="00EA3AA1"/>
    <w:rsid w:val="00EA46D8"/>
    <w:rsid w:val="00EA534A"/>
    <w:rsid w:val="00EA5FD1"/>
    <w:rsid w:val="00EA7619"/>
    <w:rsid w:val="00EA7C73"/>
    <w:rsid w:val="00EB05BB"/>
    <w:rsid w:val="00EB0AD1"/>
    <w:rsid w:val="00EB54EB"/>
    <w:rsid w:val="00EB5722"/>
    <w:rsid w:val="00EB762F"/>
    <w:rsid w:val="00EB7A3A"/>
    <w:rsid w:val="00EC1E5B"/>
    <w:rsid w:val="00EC27F8"/>
    <w:rsid w:val="00EC79C9"/>
    <w:rsid w:val="00ED12F4"/>
    <w:rsid w:val="00ED72DE"/>
    <w:rsid w:val="00EE2422"/>
    <w:rsid w:val="00EE32BC"/>
    <w:rsid w:val="00EE56D1"/>
    <w:rsid w:val="00EE7094"/>
    <w:rsid w:val="00EF2105"/>
    <w:rsid w:val="00EF28A7"/>
    <w:rsid w:val="00EF3ACF"/>
    <w:rsid w:val="00EF42FE"/>
    <w:rsid w:val="00EF46A0"/>
    <w:rsid w:val="00EF7C6F"/>
    <w:rsid w:val="00F02921"/>
    <w:rsid w:val="00F072E1"/>
    <w:rsid w:val="00F15462"/>
    <w:rsid w:val="00F15BA7"/>
    <w:rsid w:val="00F1655D"/>
    <w:rsid w:val="00F32233"/>
    <w:rsid w:val="00F33A72"/>
    <w:rsid w:val="00F4387E"/>
    <w:rsid w:val="00F45142"/>
    <w:rsid w:val="00F503B0"/>
    <w:rsid w:val="00F5118D"/>
    <w:rsid w:val="00F514F9"/>
    <w:rsid w:val="00F5456B"/>
    <w:rsid w:val="00F555BB"/>
    <w:rsid w:val="00F6044E"/>
    <w:rsid w:val="00F62D0F"/>
    <w:rsid w:val="00F67FEB"/>
    <w:rsid w:val="00F713E4"/>
    <w:rsid w:val="00F76307"/>
    <w:rsid w:val="00F76F47"/>
    <w:rsid w:val="00F776E7"/>
    <w:rsid w:val="00F77926"/>
    <w:rsid w:val="00F804DD"/>
    <w:rsid w:val="00F815E4"/>
    <w:rsid w:val="00F81FCE"/>
    <w:rsid w:val="00F82806"/>
    <w:rsid w:val="00F82F82"/>
    <w:rsid w:val="00F837B0"/>
    <w:rsid w:val="00FA03AE"/>
    <w:rsid w:val="00FA11F9"/>
    <w:rsid w:val="00FA4ACB"/>
    <w:rsid w:val="00FA718C"/>
    <w:rsid w:val="00FB0D69"/>
    <w:rsid w:val="00FB10D0"/>
    <w:rsid w:val="00FB1D1B"/>
    <w:rsid w:val="00FB36F5"/>
    <w:rsid w:val="00FD36E8"/>
    <w:rsid w:val="00FD3D27"/>
    <w:rsid w:val="00FD4AD0"/>
    <w:rsid w:val="00FD4B49"/>
    <w:rsid w:val="00FE07A7"/>
    <w:rsid w:val="00FE17DF"/>
    <w:rsid w:val="00FE6C1A"/>
    <w:rsid w:val="00FF03BD"/>
    <w:rsid w:val="00FF16AE"/>
    <w:rsid w:val="00FF1AFD"/>
    <w:rsid w:val="00FF3C74"/>
    <w:rsid w:val="00FF6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D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1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697"/>
    <w:rPr>
      <w:rFonts w:ascii="Segoe UI" w:hAnsi="Segoe UI" w:cs="Segoe UI"/>
      <w:sz w:val="18"/>
      <w:szCs w:val="18"/>
    </w:rPr>
  </w:style>
  <w:style w:type="paragraph" w:styleId="Header">
    <w:name w:val="header"/>
    <w:basedOn w:val="Normal"/>
    <w:link w:val="HeaderChar"/>
    <w:uiPriority w:val="99"/>
    <w:unhideWhenUsed/>
    <w:rsid w:val="00986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2E5"/>
  </w:style>
  <w:style w:type="paragraph" w:styleId="Footer">
    <w:name w:val="footer"/>
    <w:basedOn w:val="Normal"/>
    <w:link w:val="FooterChar"/>
    <w:uiPriority w:val="99"/>
    <w:unhideWhenUsed/>
    <w:rsid w:val="00986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2E5"/>
  </w:style>
  <w:style w:type="paragraph" w:styleId="ListParagraph">
    <w:name w:val="List Paragraph"/>
    <w:aliases w:val="TABEL,Dalam Tabel,First Level Outline"/>
    <w:basedOn w:val="Normal"/>
    <w:link w:val="ListParagraphChar"/>
    <w:uiPriority w:val="34"/>
    <w:qFormat/>
    <w:rsid w:val="006A164D"/>
    <w:pPr>
      <w:ind w:left="720"/>
      <w:contextualSpacing/>
    </w:pPr>
  </w:style>
  <w:style w:type="paragraph" w:customStyle="1" w:styleId="Default">
    <w:name w:val="Default"/>
    <w:rsid w:val="000A6F85"/>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character" w:customStyle="1" w:styleId="FontStyle17">
    <w:name w:val="Font Style17"/>
    <w:uiPriority w:val="99"/>
    <w:rsid w:val="000A6F85"/>
    <w:rPr>
      <w:rFonts w:ascii="Arial" w:hAnsi="Arial" w:cs="Arial"/>
      <w:b/>
      <w:bCs/>
      <w:sz w:val="22"/>
      <w:szCs w:val="22"/>
    </w:rPr>
  </w:style>
  <w:style w:type="paragraph" w:styleId="NoSpacing">
    <w:name w:val="No Spacing"/>
    <w:uiPriority w:val="1"/>
    <w:qFormat/>
    <w:rsid w:val="000A6F85"/>
    <w:pPr>
      <w:spacing w:after="0" w:line="240" w:lineRule="auto"/>
    </w:pPr>
    <w:rPr>
      <w:rFonts w:ascii="Calibri" w:eastAsia="Calibri" w:hAnsi="Calibri" w:cs="Times New Roman"/>
      <w:lang w:val="id-ID"/>
    </w:rPr>
  </w:style>
  <w:style w:type="paragraph" w:customStyle="1" w:styleId="Style4">
    <w:name w:val="Style4"/>
    <w:basedOn w:val="Normal"/>
    <w:uiPriority w:val="99"/>
    <w:rsid w:val="000A6F85"/>
    <w:pPr>
      <w:widowControl w:val="0"/>
      <w:autoSpaceDE w:val="0"/>
      <w:autoSpaceDN w:val="0"/>
      <w:adjustRightInd w:val="0"/>
      <w:spacing w:after="0" w:line="274" w:lineRule="exact"/>
    </w:pPr>
    <w:rPr>
      <w:rFonts w:ascii="Arial" w:eastAsia="Times New Roman" w:hAnsi="Arial" w:cs="Arial"/>
      <w:sz w:val="24"/>
      <w:szCs w:val="24"/>
      <w:lang w:val="en-GB" w:eastAsia="en-GB"/>
    </w:rPr>
  </w:style>
  <w:style w:type="paragraph" w:customStyle="1" w:styleId="Style11">
    <w:name w:val="Style11"/>
    <w:basedOn w:val="Normal"/>
    <w:uiPriority w:val="99"/>
    <w:rsid w:val="000A6F85"/>
    <w:pPr>
      <w:widowControl w:val="0"/>
      <w:autoSpaceDE w:val="0"/>
      <w:autoSpaceDN w:val="0"/>
      <w:adjustRightInd w:val="0"/>
      <w:spacing w:after="0" w:line="266" w:lineRule="exact"/>
    </w:pPr>
    <w:rPr>
      <w:rFonts w:ascii="Arial" w:eastAsia="Times New Roman" w:hAnsi="Arial" w:cs="Arial"/>
      <w:sz w:val="24"/>
      <w:szCs w:val="24"/>
      <w:lang w:val="en-GB" w:eastAsia="en-GB"/>
    </w:rPr>
  </w:style>
  <w:style w:type="character" w:customStyle="1" w:styleId="FontStyle21">
    <w:name w:val="Font Style21"/>
    <w:uiPriority w:val="99"/>
    <w:rsid w:val="000A6F85"/>
    <w:rPr>
      <w:rFonts w:ascii="Arial" w:hAnsi="Arial" w:cs="Arial"/>
      <w:sz w:val="22"/>
      <w:szCs w:val="22"/>
    </w:rPr>
  </w:style>
  <w:style w:type="paragraph" w:styleId="NormalWeb">
    <w:name w:val="Normal (Web)"/>
    <w:basedOn w:val="Normal"/>
    <w:uiPriority w:val="99"/>
    <w:semiHidden/>
    <w:unhideWhenUsed/>
    <w:rsid w:val="00F76F4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73435"/>
    <w:pPr>
      <w:widowControl w:val="0"/>
      <w:autoSpaceDE w:val="0"/>
      <w:autoSpaceDN w:val="0"/>
      <w:spacing w:after="0" w:line="240" w:lineRule="auto"/>
    </w:pPr>
    <w:rPr>
      <w:rFonts w:ascii="Bookman Uralic" w:eastAsia="Bookman Uralic" w:hAnsi="Bookman Uralic" w:cs="Bookman Uralic"/>
      <w:sz w:val="24"/>
      <w:szCs w:val="24"/>
      <w:lang w:val="id"/>
    </w:rPr>
  </w:style>
  <w:style w:type="character" w:customStyle="1" w:styleId="BodyTextChar">
    <w:name w:val="Body Text Char"/>
    <w:basedOn w:val="DefaultParagraphFont"/>
    <w:link w:val="BodyText"/>
    <w:uiPriority w:val="1"/>
    <w:rsid w:val="00673435"/>
    <w:rPr>
      <w:rFonts w:ascii="Bookman Uralic" w:eastAsia="Bookman Uralic" w:hAnsi="Bookman Uralic" w:cs="Bookman Uralic"/>
      <w:sz w:val="24"/>
      <w:szCs w:val="24"/>
      <w:lang w:val="id"/>
    </w:rPr>
  </w:style>
  <w:style w:type="character" w:customStyle="1" w:styleId="ListParagraphChar">
    <w:name w:val="List Paragraph Char"/>
    <w:aliases w:val="TABEL Char,Dalam Tabel Char,First Level Outline Char"/>
    <w:link w:val="ListParagraph"/>
    <w:uiPriority w:val="34"/>
    <w:rsid w:val="00BB37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D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1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697"/>
    <w:rPr>
      <w:rFonts w:ascii="Segoe UI" w:hAnsi="Segoe UI" w:cs="Segoe UI"/>
      <w:sz w:val="18"/>
      <w:szCs w:val="18"/>
    </w:rPr>
  </w:style>
  <w:style w:type="paragraph" w:styleId="Header">
    <w:name w:val="header"/>
    <w:basedOn w:val="Normal"/>
    <w:link w:val="HeaderChar"/>
    <w:uiPriority w:val="99"/>
    <w:unhideWhenUsed/>
    <w:rsid w:val="00986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2E5"/>
  </w:style>
  <w:style w:type="paragraph" w:styleId="Footer">
    <w:name w:val="footer"/>
    <w:basedOn w:val="Normal"/>
    <w:link w:val="FooterChar"/>
    <w:uiPriority w:val="99"/>
    <w:unhideWhenUsed/>
    <w:rsid w:val="00986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2E5"/>
  </w:style>
  <w:style w:type="paragraph" w:styleId="ListParagraph">
    <w:name w:val="List Paragraph"/>
    <w:aliases w:val="TABEL,Dalam Tabel,First Level Outline"/>
    <w:basedOn w:val="Normal"/>
    <w:link w:val="ListParagraphChar"/>
    <w:uiPriority w:val="34"/>
    <w:qFormat/>
    <w:rsid w:val="006A164D"/>
    <w:pPr>
      <w:ind w:left="720"/>
      <w:contextualSpacing/>
    </w:pPr>
  </w:style>
  <w:style w:type="paragraph" w:customStyle="1" w:styleId="Default">
    <w:name w:val="Default"/>
    <w:rsid w:val="000A6F85"/>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character" w:customStyle="1" w:styleId="FontStyle17">
    <w:name w:val="Font Style17"/>
    <w:uiPriority w:val="99"/>
    <w:rsid w:val="000A6F85"/>
    <w:rPr>
      <w:rFonts w:ascii="Arial" w:hAnsi="Arial" w:cs="Arial"/>
      <w:b/>
      <w:bCs/>
      <w:sz w:val="22"/>
      <w:szCs w:val="22"/>
    </w:rPr>
  </w:style>
  <w:style w:type="paragraph" w:styleId="NoSpacing">
    <w:name w:val="No Spacing"/>
    <w:uiPriority w:val="1"/>
    <w:qFormat/>
    <w:rsid w:val="000A6F85"/>
    <w:pPr>
      <w:spacing w:after="0" w:line="240" w:lineRule="auto"/>
    </w:pPr>
    <w:rPr>
      <w:rFonts w:ascii="Calibri" w:eastAsia="Calibri" w:hAnsi="Calibri" w:cs="Times New Roman"/>
      <w:lang w:val="id-ID"/>
    </w:rPr>
  </w:style>
  <w:style w:type="paragraph" w:customStyle="1" w:styleId="Style4">
    <w:name w:val="Style4"/>
    <w:basedOn w:val="Normal"/>
    <w:uiPriority w:val="99"/>
    <w:rsid w:val="000A6F85"/>
    <w:pPr>
      <w:widowControl w:val="0"/>
      <w:autoSpaceDE w:val="0"/>
      <w:autoSpaceDN w:val="0"/>
      <w:adjustRightInd w:val="0"/>
      <w:spacing w:after="0" w:line="274" w:lineRule="exact"/>
    </w:pPr>
    <w:rPr>
      <w:rFonts w:ascii="Arial" w:eastAsia="Times New Roman" w:hAnsi="Arial" w:cs="Arial"/>
      <w:sz w:val="24"/>
      <w:szCs w:val="24"/>
      <w:lang w:val="en-GB" w:eastAsia="en-GB"/>
    </w:rPr>
  </w:style>
  <w:style w:type="paragraph" w:customStyle="1" w:styleId="Style11">
    <w:name w:val="Style11"/>
    <w:basedOn w:val="Normal"/>
    <w:uiPriority w:val="99"/>
    <w:rsid w:val="000A6F85"/>
    <w:pPr>
      <w:widowControl w:val="0"/>
      <w:autoSpaceDE w:val="0"/>
      <w:autoSpaceDN w:val="0"/>
      <w:adjustRightInd w:val="0"/>
      <w:spacing w:after="0" w:line="266" w:lineRule="exact"/>
    </w:pPr>
    <w:rPr>
      <w:rFonts w:ascii="Arial" w:eastAsia="Times New Roman" w:hAnsi="Arial" w:cs="Arial"/>
      <w:sz w:val="24"/>
      <w:szCs w:val="24"/>
      <w:lang w:val="en-GB" w:eastAsia="en-GB"/>
    </w:rPr>
  </w:style>
  <w:style w:type="character" w:customStyle="1" w:styleId="FontStyle21">
    <w:name w:val="Font Style21"/>
    <w:uiPriority w:val="99"/>
    <w:rsid w:val="000A6F85"/>
    <w:rPr>
      <w:rFonts w:ascii="Arial" w:hAnsi="Arial" w:cs="Arial"/>
      <w:sz w:val="22"/>
      <w:szCs w:val="22"/>
    </w:rPr>
  </w:style>
  <w:style w:type="paragraph" w:styleId="NormalWeb">
    <w:name w:val="Normal (Web)"/>
    <w:basedOn w:val="Normal"/>
    <w:uiPriority w:val="99"/>
    <w:semiHidden/>
    <w:unhideWhenUsed/>
    <w:rsid w:val="00F76F4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73435"/>
    <w:pPr>
      <w:widowControl w:val="0"/>
      <w:autoSpaceDE w:val="0"/>
      <w:autoSpaceDN w:val="0"/>
      <w:spacing w:after="0" w:line="240" w:lineRule="auto"/>
    </w:pPr>
    <w:rPr>
      <w:rFonts w:ascii="Bookman Uralic" w:eastAsia="Bookman Uralic" w:hAnsi="Bookman Uralic" w:cs="Bookman Uralic"/>
      <w:sz w:val="24"/>
      <w:szCs w:val="24"/>
      <w:lang w:val="id"/>
    </w:rPr>
  </w:style>
  <w:style w:type="character" w:customStyle="1" w:styleId="BodyTextChar">
    <w:name w:val="Body Text Char"/>
    <w:basedOn w:val="DefaultParagraphFont"/>
    <w:link w:val="BodyText"/>
    <w:uiPriority w:val="1"/>
    <w:rsid w:val="00673435"/>
    <w:rPr>
      <w:rFonts w:ascii="Bookman Uralic" w:eastAsia="Bookman Uralic" w:hAnsi="Bookman Uralic" w:cs="Bookman Uralic"/>
      <w:sz w:val="24"/>
      <w:szCs w:val="24"/>
      <w:lang w:val="id"/>
    </w:rPr>
  </w:style>
  <w:style w:type="character" w:customStyle="1" w:styleId="ListParagraphChar">
    <w:name w:val="List Paragraph Char"/>
    <w:aliases w:val="TABEL Char,Dalam Tabel Char,First Level Outline Char"/>
    <w:link w:val="ListParagraph"/>
    <w:uiPriority w:val="34"/>
    <w:rsid w:val="00BB3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20720">
      <w:bodyDiv w:val="1"/>
      <w:marLeft w:val="0"/>
      <w:marRight w:val="0"/>
      <w:marTop w:val="0"/>
      <w:marBottom w:val="0"/>
      <w:divBdr>
        <w:top w:val="none" w:sz="0" w:space="0" w:color="auto"/>
        <w:left w:val="none" w:sz="0" w:space="0" w:color="auto"/>
        <w:bottom w:val="none" w:sz="0" w:space="0" w:color="auto"/>
        <w:right w:val="none" w:sz="0" w:space="0" w:color="auto"/>
      </w:divBdr>
      <w:divsChild>
        <w:div w:id="833959404">
          <w:marLeft w:val="0"/>
          <w:marRight w:val="0"/>
          <w:marTop w:val="0"/>
          <w:marBottom w:val="0"/>
          <w:divBdr>
            <w:top w:val="none" w:sz="0" w:space="0" w:color="auto"/>
            <w:left w:val="none" w:sz="0" w:space="0" w:color="auto"/>
            <w:bottom w:val="none" w:sz="0" w:space="0" w:color="auto"/>
            <w:right w:val="none" w:sz="0" w:space="0" w:color="auto"/>
          </w:divBdr>
        </w:div>
        <w:div w:id="904224659">
          <w:marLeft w:val="0"/>
          <w:marRight w:val="0"/>
          <w:marTop w:val="0"/>
          <w:marBottom w:val="0"/>
          <w:divBdr>
            <w:top w:val="none" w:sz="0" w:space="0" w:color="auto"/>
            <w:left w:val="none" w:sz="0" w:space="0" w:color="auto"/>
            <w:bottom w:val="none" w:sz="0" w:space="0" w:color="auto"/>
            <w:right w:val="none" w:sz="0" w:space="0" w:color="auto"/>
          </w:divBdr>
        </w:div>
        <w:div w:id="750396690">
          <w:marLeft w:val="0"/>
          <w:marRight w:val="0"/>
          <w:marTop w:val="0"/>
          <w:marBottom w:val="0"/>
          <w:divBdr>
            <w:top w:val="none" w:sz="0" w:space="0" w:color="auto"/>
            <w:left w:val="none" w:sz="0" w:space="0" w:color="auto"/>
            <w:bottom w:val="none" w:sz="0" w:space="0" w:color="auto"/>
            <w:right w:val="none" w:sz="0" w:space="0" w:color="auto"/>
          </w:divBdr>
        </w:div>
        <w:div w:id="1191459558">
          <w:marLeft w:val="0"/>
          <w:marRight w:val="0"/>
          <w:marTop w:val="0"/>
          <w:marBottom w:val="0"/>
          <w:divBdr>
            <w:top w:val="none" w:sz="0" w:space="0" w:color="auto"/>
            <w:left w:val="none" w:sz="0" w:space="0" w:color="auto"/>
            <w:bottom w:val="none" w:sz="0" w:space="0" w:color="auto"/>
            <w:right w:val="none" w:sz="0" w:space="0" w:color="auto"/>
          </w:divBdr>
        </w:div>
        <w:div w:id="754932524">
          <w:marLeft w:val="0"/>
          <w:marRight w:val="0"/>
          <w:marTop w:val="0"/>
          <w:marBottom w:val="0"/>
          <w:divBdr>
            <w:top w:val="none" w:sz="0" w:space="0" w:color="auto"/>
            <w:left w:val="none" w:sz="0" w:space="0" w:color="auto"/>
            <w:bottom w:val="none" w:sz="0" w:space="0" w:color="auto"/>
            <w:right w:val="none" w:sz="0" w:space="0" w:color="auto"/>
          </w:divBdr>
        </w:div>
        <w:div w:id="1473521174">
          <w:marLeft w:val="0"/>
          <w:marRight w:val="0"/>
          <w:marTop w:val="0"/>
          <w:marBottom w:val="0"/>
          <w:divBdr>
            <w:top w:val="none" w:sz="0" w:space="0" w:color="auto"/>
            <w:left w:val="none" w:sz="0" w:space="0" w:color="auto"/>
            <w:bottom w:val="none" w:sz="0" w:space="0" w:color="auto"/>
            <w:right w:val="none" w:sz="0" w:space="0" w:color="auto"/>
          </w:divBdr>
        </w:div>
        <w:div w:id="953908085">
          <w:marLeft w:val="0"/>
          <w:marRight w:val="0"/>
          <w:marTop w:val="0"/>
          <w:marBottom w:val="0"/>
          <w:divBdr>
            <w:top w:val="none" w:sz="0" w:space="0" w:color="auto"/>
            <w:left w:val="none" w:sz="0" w:space="0" w:color="auto"/>
            <w:bottom w:val="none" w:sz="0" w:space="0" w:color="auto"/>
            <w:right w:val="none" w:sz="0" w:space="0" w:color="auto"/>
          </w:divBdr>
        </w:div>
        <w:div w:id="1432506003">
          <w:marLeft w:val="0"/>
          <w:marRight w:val="0"/>
          <w:marTop w:val="0"/>
          <w:marBottom w:val="0"/>
          <w:divBdr>
            <w:top w:val="none" w:sz="0" w:space="0" w:color="auto"/>
            <w:left w:val="none" w:sz="0" w:space="0" w:color="auto"/>
            <w:bottom w:val="none" w:sz="0" w:space="0" w:color="auto"/>
            <w:right w:val="none" w:sz="0" w:space="0" w:color="auto"/>
          </w:divBdr>
        </w:div>
        <w:div w:id="1809322825">
          <w:marLeft w:val="0"/>
          <w:marRight w:val="0"/>
          <w:marTop w:val="0"/>
          <w:marBottom w:val="0"/>
          <w:divBdr>
            <w:top w:val="none" w:sz="0" w:space="0" w:color="auto"/>
            <w:left w:val="none" w:sz="0" w:space="0" w:color="auto"/>
            <w:bottom w:val="none" w:sz="0" w:space="0" w:color="auto"/>
            <w:right w:val="none" w:sz="0" w:space="0" w:color="auto"/>
          </w:divBdr>
        </w:div>
        <w:div w:id="1829979644">
          <w:marLeft w:val="0"/>
          <w:marRight w:val="0"/>
          <w:marTop w:val="0"/>
          <w:marBottom w:val="0"/>
          <w:divBdr>
            <w:top w:val="none" w:sz="0" w:space="0" w:color="auto"/>
            <w:left w:val="none" w:sz="0" w:space="0" w:color="auto"/>
            <w:bottom w:val="none" w:sz="0" w:space="0" w:color="auto"/>
            <w:right w:val="none" w:sz="0" w:space="0" w:color="auto"/>
          </w:divBdr>
        </w:div>
        <w:div w:id="60954572">
          <w:marLeft w:val="0"/>
          <w:marRight w:val="0"/>
          <w:marTop w:val="0"/>
          <w:marBottom w:val="0"/>
          <w:divBdr>
            <w:top w:val="none" w:sz="0" w:space="0" w:color="auto"/>
            <w:left w:val="none" w:sz="0" w:space="0" w:color="auto"/>
            <w:bottom w:val="none" w:sz="0" w:space="0" w:color="auto"/>
            <w:right w:val="none" w:sz="0" w:space="0" w:color="auto"/>
          </w:divBdr>
        </w:div>
        <w:div w:id="196701533">
          <w:marLeft w:val="0"/>
          <w:marRight w:val="0"/>
          <w:marTop w:val="0"/>
          <w:marBottom w:val="0"/>
          <w:divBdr>
            <w:top w:val="none" w:sz="0" w:space="0" w:color="auto"/>
            <w:left w:val="none" w:sz="0" w:space="0" w:color="auto"/>
            <w:bottom w:val="none" w:sz="0" w:space="0" w:color="auto"/>
            <w:right w:val="none" w:sz="0" w:space="0" w:color="auto"/>
          </w:divBdr>
        </w:div>
        <w:div w:id="974869029">
          <w:marLeft w:val="0"/>
          <w:marRight w:val="0"/>
          <w:marTop w:val="0"/>
          <w:marBottom w:val="0"/>
          <w:divBdr>
            <w:top w:val="none" w:sz="0" w:space="0" w:color="auto"/>
            <w:left w:val="none" w:sz="0" w:space="0" w:color="auto"/>
            <w:bottom w:val="none" w:sz="0" w:space="0" w:color="auto"/>
            <w:right w:val="none" w:sz="0" w:space="0" w:color="auto"/>
          </w:divBdr>
        </w:div>
        <w:div w:id="110636306">
          <w:marLeft w:val="0"/>
          <w:marRight w:val="0"/>
          <w:marTop w:val="0"/>
          <w:marBottom w:val="0"/>
          <w:divBdr>
            <w:top w:val="none" w:sz="0" w:space="0" w:color="auto"/>
            <w:left w:val="none" w:sz="0" w:space="0" w:color="auto"/>
            <w:bottom w:val="none" w:sz="0" w:space="0" w:color="auto"/>
            <w:right w:val="none" w:sz="0" w:space="0" w:color="auto"/>
          </w:divBdr>
        </w:div>
        <w:div w:id="493374846">
          <w:marLeft w:val="0"/>
          <w:marRight w:val="0"/>
          <w:marTop w:val="0"/>
          <w:marBottom w:val="0"/>
          <w:divBdr>
            <w:top w:val="none" w:sz="0" w:space="0" w:color="auto"/>
            <w:left w:val="none" w:sz="0" w:space="0" w:color="auto"/>
            <w:bottom w:val="none" w:sz="0" w:space="0" w:color="auto"/>
            <w:right w:val="none" w:sz="0" w:space="0" w:color="auto"/>
          </w:divBdr>
        </w:div>
        <w:div w:id="98456933">
          <w:marLeft w:val="0"/>
          <w:marRight w:val="0"/>
          <w:marTop w:val="0"/>
          <w:marBottom w:val="0"/>
          <w:divBdr>
            <w:top w:val="none" w:sz="0" w:space="0" w:color="auto"/>
            <w:left w:val="none" w:sz="0" w:space="0" w:color="auto"/>
            <w:bottom w:val="none" w:sz="0" w:space="0" w:color="auto"/>
            <w:right w:val="none" w:sz="0" w:space="0" w:color="auto"/>
          </w:divBdr>
        </w:div>
        <w:div w:id="466970719">
          <w:marLeft w:val="0"/>
          <w:marRight w:val="0"/>
          <w:marTop w:val="0"/>
          <w:marBottom w:val="0"/>
          <w:divBdr>
            <w:top w:val="none" w:sz="0" w:space="0" w:color="auto"/>
            <w:left w:val="none" w:sz="0" w:space="0" w:color="auto"/>
            <w:bottom w:val="none" w:sz="0" w:space="0" w:color="auto"/>
            <w:right w:val="none" w:sz="0" w:space="0" w:color="auto"/>
          </w:divBdr>
        </w:div>
      </w:divsChild>
    </w:div>
    <w:div w:id="1101415744">
      <w:bodyDiv w:val="1"/>
      <w:marLeft w:val="0"/>
      <w:marRight w:val="0"/>
      <w:marTop w:val="0"/>
      <w:marBottom w:val="0"/>
      <w:divBdr>
        <w:top w:val="none" w:sz="0" w:space="0" w:color="auto"/>
        <w:left w:val="none" w:sz="0" w:space="0" w:color="auto"/>
        <w:bottom w:val="none" w:sz="0" w:space="0" w:color="auto"/>
        <w:right w:val="none" w:sz="0" w:space="0" w:color="auto"/>
      </w:divBdr>
      <w:divsChild>
        <w:div w:id="1690059991">
          <w:marLeft w:val="0"/>
          <w:marRight w:val="0"/>
          <w:marTop w:val="0"/>
          <w:marBottom w:val="0"/>
          <w:divBdr>
            <w:top w:val="none" w:sz="0" w:space="0" w:color="auto"/>
            <w:left w:val="none" w:sz="0" w:space="0" w:color="auto"/>
            <w:bottom w:val="none" w:sz="0" w:space="0" w:color="auto"/>
            <w:right w:val="none" w:sz="0" w:space="0" w:color="auto"/>
          </w:divBdr>
        </w:div>
        <w:div w:id="1978098895">
          <w:marLeft w:val="0"/>
          <w:marRight w:val="0"/>
          <w:marTop w:val="0"/>
          <w:marBottom w:val="0"/>
          <w:divBdr>
            <w:top w:val="none" w:sz="0" w:space="0" w:color="auto"/>
            <w:left w:val="none" w:sz="0" w:space="0" w:color="auto"/>
            <w:bottom w:val="none" w:sz="0" w:space="0" w:color="auto"/>
            <w:right w:val="none" w:sz="0" w:space="0" w:color="auto"/>
          </w:divBdr>
        </w:div>
        <w:div w:id="2131624635">
          <w:marLeft w:val="0"/>
          <w:marRight w:val="0"/>
          <w:marTop w:val="0"/>
          <w:marBottom w:val="0"/>
          <w:divBdr>
            <w:top w:val="none" w:sz="0" w:space="0" w:color="auto"/>
            <w:left w:val="none" w:sz="0" w:space="0" w:color="auto"/>
            <w:bottom w:val="none" w:sz="0" w:space="0" w:color="auto"/>
            <w:right w:val="none" w:sz="0" w:space="0" w:color="auto"/>
          </w:divBdr>
        </w:div>
        <w:div w:id="914128620">
          <w:marLeft w:val="0"/>
          <w:marRight w:val="0"/>
          <w:marTop w:val="0"/>
          <w:marBottom w:val="0"/>
          <w:divBdr>
            <w:top w:val="none" w:sz="0" w:space="0" w:color="auto"/>
            <w:left w:val="none" w:sz="0" w:space="0" w:color="auto"/>
            <w:bottom w:val="none" w:sz="0" w:space="0" w:color="auto"/>
            <w:right w:val="none" w:sz="0" w:space="0" w:color="auto"/>
          </w:divBdr>
        </w:div>
        <w:div w:id="1128279107">
          <w:marLeft w:val="0"/>
          <w:marRight w:val="0"/>
          <w:marTop w:val="0"/>
          <w:marBottom w:val="0"/>
          <w:divBdr>
            <w:top w:val="none" w:sz="0" w:space="0" w:color="auto"/>
            <w:left w:val="none" w:sz="0" w:space="0" w:color="auto"/>
            <w:bottom w:val="none" w:sz="0" w:space="0" w:color="auto"/>
            <w:right w:val="none" w:sz="0" w:space="0" w:color="auto"/>
          </w:divBdr>
        </w:div>
        <w:div w:id="304245037">
          <w:marLeft w:val="0"/>
          <w:marRight w:val="0"/>
          <w:marTop w:val="0"/>
          <w:marBottom w:val="0"/>
          <w:divBdr>
            <w:top w:val="none" w:sz="0" w:space="0" w:color="auto"/>
            <w:left w:val="none" w:sz="0" w:space="0" w:color="auto"/>
            <w:bottom w:val="none" w:sz="0" w:space="0" w:color="auto"/>
            <w:right w:val="none" w:sz="0" w:space="0" w:color="auto"/>
          </w:divBdr>
        </w:div>
        <w:div w:id="298845761">
          <w:marLeft w:val="0"/>
          <w:marRight w:val="0"/>
          <w:marTop w:val="0"/>
          <w:marBottom w:val="0"/>
          <w:divBdr>
            <w:top w:val="none" w:sz="0" w:space="0" w:color="auto"/>
            <w:left w:val="none" w:sz="0" w:space="0" w:color="auto"/>
            <w:bottom w:val="none" w:sz="0" w:space="0" w:color="auto"/>
            <w:right w:val="none" w:sz="0" w:space="0" w:color="auto"/>
          </w:divBdr>
        </w:div>
        <w:div w:id="1906910708">
          <w:marLeft w:val="0"/>
          <w:marRight w:val="0"/>
          <w:marTop w:val="0"/>
          <w:marBottom w:val="0"/>
          <w:divBdr>
            <w:top w:val="none" w:sz="0" w:space="0" w:color="auto"/>
            <w:left w:val="none" w:sz="0" w:space="0" w:color="auto"/>
            <w:bottom w:val="none" w:sz="0" w:space="0" w:color="auto"/>
            <w:right w:val="none" w:sz="0" w:space="0" w:color="auto"/>
          </w:divBdr>
        </w:div>
        <w:div w:id="482745433">
          <w:marLeft w:val="0"/>
          <w:marRight w:val="0"/>
          <w:marTop w:val="0"/>
          <w:marBottom w:val="0"/>
          <w:divBdr>
            <w:top w:val="none" w:sz="0" w:space="0" w:color="auto"/>
            <w:left w:val="none" w:sz="0" w:space="0" w:color="auto"/>
            <w:bottom w:val="none" w:sz="0" w:space="0" w:color="auto"/>
            <w:right w:val="none" w:sz="0" w:space="0" w:color="auto"/>
          </w:divBdr>
        </w:div>
        <w:div w:id="335810623">
          <w:marLeft w:val="0"/>
          <w:marRight w:val="0"/>
          <w:marTop w:val="0"/>
          <w:marBottom w:val="0"/>
          <w:divBdr>
            <w:top w:val="none" w:sz="0" w:space="0" w:color="auto"/>
            <w:left w:val="none" w:sz="0" w:space="0" w:color="auto"/>
            <w:bottom w:val="none" w:sz="0" w:space="0" w:color="auto"/>
            <w:right w:val="none" w:sz="0" w:space="0" w:color="auto"/>
          </w:divBdr>
        </w:div>
        <w:div w:id="1208689629">
          <w:marLeft w:val="0"/>
          <w:marRight w:val="0"/>
          <w:marTop w:val="0"/>
          <w:marBottom w:val="0"/>
          <w:divBdr>
            <w:top w:val="none" w:sz="0" w:space="0" w:color="auto"/>
            <w:left w:val="none" w:sz="0" w:space="0" w:color="auto"/>
            <w:bottom w:val="none" w:sz="0" w:space="0" w:color="auto"/>
            <w:right w:val="none" w:sz="0" w:space="0" w:color="auto"/>
          </w:divBdr>
        </w:div>
        <w:div w:id="2020306502">
          <w:marLeft w:val="0"/>
          <w:marRight w:val="0"/>
          <w:marTop w:val="0"/>
          <w:marBottom w:val="0"/>
          <w:divBdr>
            <w:top w:val="none" w:sz="0" w:space="0" w:color="auto"/>
            <w:left w:val="none" w:sz="0" w:space="0" w:color="auto"/>
            <w:bottom w:val="none" w:sz="0" w:space="0" w:color="auto"/>
            <w:right w:val="none" w:sz="0" w:space="0" w:color="auto"/>
          </w:divBdr>
        </w:div>
        <w:div w:id="734016327">
          <w:marLeft w:val="0"/>
          <w:marRight w:val="0"/>
          <w:marTop w:val="0"/>
          <w:marBottom w:val="0"/>
          <w:divBdr>
            <w:top w:val="none" w:sz="0" w:space="0" w:color="auto"/>
            <w:left w:val="none" w:sz="0" w:space="0" w:color="auto"/>
            <w:bottom w:val="none" w:sz="0" w:space="0" w:color="auto"/>
            <w:right w:val="none" w:sz="0" w:space="0" w:color="auto"/>
          </w:divBdr>
        </w:div>
        <w:div w:id="794834343">
          <w:marLeft w:val="0"/>
          <w:marRight w:val="0"/>
          <w:marTop w:val="0"/>
          <w:marBottom w:val="0"/>
          <w:divBdr>
            <w:top w:val="none" w:sz="0" w:space="0" w:color="auto"/>
            <w:left w:val="none" w:sz="0" w:space="0" w:color="auto"/>
            <w:bottom w:val="none" w:sz="0" w:space="0" w:color="auto"/>
            <w:right w:val="none" w:sz="0" w:space="0" w:color="auto"/>
          </w:divBdr>
        </w:div>
        <w:div w:id="1663000341">
          <w:marLeft w:val="0"/>
          <w:marRight w:val="0"/>
          <w:marTop w:val="0"/>
          <w:marBottom w:val="0"/>
          <w:divBdr>
            <w:top w:val="none" w:sz="0" w:space="0" w:color="auto"/>
            <w:left w:val="none" w:sz="0" w:space="0" w:color="auto"/>
            <w:bottom w:val="none" w:sz="0" w:space="0" w:color="auto"/>
            <w:right w:val="none" w:sz="0" w:space="0" w:color="auto"/>
          </w:divBdr>
        </w:div>
        <w:div w:id="1084649653">
          <w:marLeft w:val="0"/>
          <w:marRight w:val="0"/>
          <w:marTop w:val="0"/>
          <w:marBottom w:val="0"/>
          <w:divBdr>
            <w:top w:val="none" w:sz="0" w:space="0" w:color="auto"/>
            <w:left w:val="none" w:sz="0" w:space="0" w:color="auto"/>
            <w:bottom w:val="none" w:sz="0" w:space="0" w:color="auto"/>
            <w:right w:val="none" w:sz="0" w:space="0" w:color="auto"/>
          </w:divBdr>
        </w:div>
        <w:div w:id="1926915146">
          <w:marLeft w:val="0"/>
          <w:marRight w:val="0"/>
          <w:marTop w:val="0"/>
          <w:marBottom w:val="0"/>
          <w:divBdr>
            <w:top w:val="none" w:sz="0" w:space="0" w:color="auto"/>
            <w:left w:val="none" w:sz="0" w:space="0" w:color="auto"/>
            <w:bottom w:val="none" w:sz="0" w:space="0" w:color="auto"/>
            <w:right w:val="none" w:sz="0" w:space="0" w:color="auto"/>
          </w:divBdr>
        </w:div>
        <w:div w:id="161358101">
          <w:marLeft w:val="0"/>
          <w:marRight w:val="0"/>
          <w:marTop w:val="0"/>
          <w:marBottom w:val="0"/>
          <w:divBdr>
            <w:top w:val="none" w:sz="0" w:space="0" w:color="auto"/>
            <w:left w:val="none" w:sz="0" w:space="0" w:color="auto"/>
            <w:bottom w:val="none" w:sz="0" w:space="0" w:color="auto"/>
            <w:right w:val="none" w:sz="0" w:space="0" w:color="auto"/>
          </w:divBdr>
        </w:div>
        <w:div w:id="1109397030">
          <w:marLeft w:val="0"/>
          <w:marRight w:val="0"/>
          <w:marTop w:val="0"/>
          <w:marBottom w:val="0"/>
          <w:divBdr>
            <w:top w:val="none" w:sz="0" w:space="0" w:color="auto"/>
            <w:left w:val="none" w:sz="0" w:space="0" w:color="auto"/>
            <w:bottom w:val="none" w:sz="0" w:space="0" w:color="auto"/>
            <w:right w:val="none" w:sz="0" w:space="0" w:color="auto"/>
          </w:divBdr>
        </w:div>
      </w:divsChild>
    </w:div>
    <w:div w:id="212449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6FAA4-2404-431F-A954-18718A7FC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2529</TotalTime>
  <Pages>58</Pages>
  <Words>13346</Words>
  <Characters>76077</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asus</cp:lastModifiedBy>
  <cp:revision>72</cp:revision>
  <cp:lastPrinted>2017-04-17T02:05:00Z</cp:lastPrinted>
  <dcterms:created xsi:type="dcterms:W3CDTF">2021-08-24T02:13:00Z</dcterms:created>
  <dcterms:modified xsi:type="dcterms:W3CDTF">2021-10-05T05:12:00Z</dcterms:modified>
</cp:coreProperties>
</file>