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5D" w:rsidRDefault="007B5D5D" w:rsidP="002A204C">
      <w:pPr>
        <w:spacing w:line="360" w:lineRule="auto"/>
        <w:ind w:right="283"/>
        <w:jc w:val="both"/>
      </w:pP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7B5D5D" w:rsidRPr="00885D4B" w:rsidTr="00F268F2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7B5D5D" w:rsidRPr="00885D4B" w:rsidRDefault="007B5D5D" w:rsidP="00F268F2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5D5D" w:rsidRPr="00885D4B" w:rsidRDefault="007B5D5D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7B5D5D" w:rsidRPr="00885D4B" w:rsidRDefault="007B5D5D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7B5D5D" w:rsidRPr="00885D4B" w:rsidRDefault="007B5D5D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7B5D5D" w:rsidRPr="00885D4B" w:rsidRDefault="007B5D5D" w:rsidP="00F268F2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7B5D5D" w:rsidRPr="00885D4B" w:rsidRDefault="007B5D5D" w:rsidP="00F268F2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7B5D5D" w:rsidRPr="00885D4B" w:rsidRDefault="007B5D5D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7B5D5D" w:rsidRPr="00885D4B" w:rsidRDefault="007B5D5D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7B5D5D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7B5D5D" w:rsidRPr="00BA5400" w:rsidRDefault="007B5D5D" w:rsidP="00F268F2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7B5D5D" w:rsidRPr="00BA5400" w:rsidRDefault="007B5D5D" w:rsidP="00F268F2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12  September  2022</w:t>
            </w:r>
          </w:p>
        </w:tc>
      </w:tr>
      <w:tr w:rsidR="007B5D5D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7B5D5D" w:rsidRPr="00BA5400" w:rsidRDefault="007B5D5D" w:rsidP="00F268F2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7B5D5D" w:rsidRPr="00BA5400" w:rsidRDefault="003127C7" w:rsidP="00F268F2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450</w:t>
            </w:r>
            <w:r w:rsidR="007B5D5D">
              <w:rPr>
                <w:rFonts w:ascii="Arial" w:hAnsi="Arial" w:cs="Arial"/>
                <w:lang w:val="sv-SE"/>
              </w:rPr>
              <w:t xml:space="preserve"> /</w:t>
            </w:r>
            <w:r w:rsidR="00B80558">
              <w:rPr>
                <w:rFonts w:ascii="Arial" w:hAnsi="Arial" w:cs="Arial"/>
                <w:lang w:val="sv-SE"/>
              </w:rPr>
              <w:t xml:space="preserve"> 1456</w:t>
            </w:r>
            <w:r w:rsidR="007B5D5D">
              <w:rPr>
                <w:rFonts w:ascii="Arial" w:hAnsi="Arial" w:cs="Arial"/>
                <w:lang w:val="sv-SE"/>
              </w:rPr>
              <w:t xml:space="preserve"> .23 / IX / </w:t>
            </w:r>
            <w:r w:rsidR="007B5D5D" w:rsidRPr="00BA5400">
              <w:rPr>
                <w:rFonts w:ascii="Arial" w:hAnsi="Arial" w:cs="Arial"/>
                <w:lang w:val="sv-SE"/>
              </w:rPr>
              <w:t>202</w:t>
            </w:r>
            <w:r w:rsidR="007B5D5D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7B5D5D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7B5D5D" w:rsidRPr="00BA5400" w:rsidRDefault="007B5D5D" w:rsidP="00F268F2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7B5D5D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7B5D5D" w:rsidRPr="00BA5400" w:rsidRDefault="007B5D5D" w:rsidP="00F268F2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7B5D5D" w:rsidRPr="00BA5400" w:rsidRDefault="007B5D5D" w:rsidP="00F268F2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7B5D5D" w:rsidRPr="00BA5400" w:rsidRDefault="007B5D5D" w:rsidP="00F268F2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7B5D5D" w:rsidRPr="00BA5400" w:rsidRDefault="007B5D5D" w:rsidP="00F268F2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7B5D5D" w:rsidRPr="00BA5400" w:rsidTr="00F268F2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7B5D5D" w:rsidRPr="008C12FA" w:rsidRDefault="007B5D5D" w:rsidP="007B5D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 w:rsidRPr="00A14B86">
              <w:rPr>
                <w:rFonts w:ascii="Arial" w:hAnsi="Arial" w:cs="Arial"/>
              </w:rPr>
              <w:t xml:space="preserve">Kegiatan </w:t>
            </w:r>
            <w:r w:rsidR="00935CB5" w:rsidRPr="007B5D5D">
              <w:rPr>
                <w:rFonts w:ascii="Arial" w:hAnsi="Arial" w:cs="Arial"/>
              </w:rPr>
              <w:t>Majlis Dzikir Mauli</w:t>
            </w:r>
            <w:r w:rsidR="00935CB5">
              <w:rPr>
                <w:rFonts w:ascii="Arial" w:hAnsi="Arial" w:cs="Arial"/>
              </w:rPr>
              <w:t>durrasul SAW dan Haul Akbar Kabupaten</w:t>
            </w:r>
            <w:r w:rsidR="00935CB5" w:rsidRPr="007B5D5D">
              <w:rPr>
                <w:rFonts w:ascii="Arial" w:hAnsi="Arial" w:cs="Arial"/>
              </w:rPr>
              <w:t xml:space="preserve"> Karanganyar Tahun 2022</w:t>
            </w:r>
          </w:p>
        </w:tc>
        <w:tc>
          <w:tcPr>
            <w:tcW w:w="720" w:type="dxa"/>
            <w:vMerge/>
            <w:vAlign w:val="center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7B5D5D" w:rsidRPr="00BA5400" w:rsidRDefault="007B5D5D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7B5D5D" w:rsidRDefault="007B5D5D" w:rsidP="007B5D5D">
      <w:pPr>
        <w:spacing w:line="360" w:lineRule="auto"/>
        <w:jc w:val="both"/>
        <w:rPr>
          <w:rFonts w:ascii="Arial" w:hAnsi="Arial" w:cs="Arial"/>
        </w:rPr>
      </w:pPr>
    </w:p>
    <w:p w:rsidR="007B5D5D" w:rsidRDefault="007B5D5D" w:rsidP="007B5D5D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 xml:space="preserve">ini dengan hormat kami laporkan pada hari Sabtu tanggal      10 September 2022 pukul </w:t>
      </w:r>
      <w:r w:rsidRPr="007B5D5D">
        <w:rPr>
          <w:rFonts w:ascii="Arial" w:hAnsi="Arial" w:cs="Arial"/>
        </w:rPr>
        <w:t xml:space="preserve">19.30 s.d 23.15 </w:t>
      </w:r>
      <w:r>
        <w:rPr>
          <w:rFonts w:ascii="Arial" w:hAnsi="Arial" w:cs="Arial"/>
        </w:rPr>
        <w:t>WIB bertempat di Masjid Agung Madaniyah Kabupaten</w:t>
      </w:r>
      <w:r w:rsidRPr="007B5D5D">
        <w:rPr>
          <w:rFonts w:ascii="Arial" w:hAnsi="Arial" w:cs="Arial"/>
        </w:rPr>
        <w:t xml:space="preserve"> Karanganyar telah dilaksanakan Kegiatan Majlis Dzikir Mauli</w:t>
      </w:r>
      <w:r>
        <w:rPr>
          <w:rFonts w:ascii="Arial" w:hAnsi="Arial" w:cs="Arial"/>
        </w:rPr>
        <w:t>durrasul SAW dan Haul Akbar Kabupaten</w:t>
      </w:r>
      <w:r w:rsidRPr="007B5D5D">
        <w:rPr>
          <w:rFonts w:ascii="Arial" w:hAnsi="Arial" w:cs="Arial"/>
        </w:rPr>
        <w:t xml:space="preserve"> Karanganyar Tahun 2022</w:t>
      </w:r>
      <w:r>
        <w:rPr>
          <w:rFonts w:ascii="Arial" w:hAnsi="Arial" w:cs="Arial"/>
        </w:rPr>
        <w:t>, yang diikuti ± 750 orang.</w:t>
      </w:r>
    </w:p>
    <w:p w:rsidR="007B5D5D" w:rsidRDefault="007B5D5D" w:rsidP="007B5D5D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7B5D5D" w:rsidRDefault="007B5D5D" w:rsidP="0016016D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Arial" w:hAnsi="Arial" w:cs="Arial"/>
        </w:rPr>
      </w:pPr>
      <w:r w:rsidRPr="00AF44ED">
        <w:rPr>
          <w:rFonts w:ascii="Arial" w:hAnsi="Arial" w:cs="Arial"/>
        </w:rPr>
        <w:t>Hadir dalam kegiatan tersebut antara lain :</w:t>
      </w:r>
    </w:p>
    <w:p w:rsidR="007B5D5D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Kapten Arh Heru Nugroho (Pjs.</w:t>
      </w:r>
      <w:r w:rsidRPr="007B5D5D">
        <w:rPr>
          <w:rFonts w:ascii="Arial" w:hAnsi="Arial" w:cs="Arial"/>
        </w:rPr>
        <w:t xml:space="preserve"> Kasdim 0727</w:t>
      </w:r>
      <w:r>
        <w:rPr>
          <w:rFonts w:ascii="Arial" w:hAnsi="Arial" w:cs="Arial"/>
        </w:rPr>
        <w:t xml:space="preserve"> /</w:t>
      </w:r>
      <w:r w:rsidRPr="007B5D5D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</w:t>
      </w:r>
    </w:p>
    <w:p w:rsidR="007B5D5D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7B5D5D">
        <w:rPr>
          <w:rFonts w:ascii="Arial" w:hAnsi="Arial" w:cs="Arial"/>
        </w:rPr>
        <w:t>AKP Lu</w:t>
      </w:r>
      <w:r>
        <w:rPr>
          <w:rFonts w:ascii="Arial" w:hAnsi="Arial" w:cs="Arial"/>
        </w:rPr>
        <w:t xml:space="preserve">kman Tri Nufianto, </w:t>
      </w:r>
      <w:r w:rsidRPr="007B5D5D">
        <w:rPr>
          <w:rFonts w:ascii="Arial" w:hAnsi="Arial" w:cs="Arial"/>
        </w:rPr>
        <w:t xml:space="preserve">S.H.,M.H. </w:t>
      </w:r>
      <w:r>
        <w:rPr>
          <w:rFonts w:ascii="Arial" w:hAnsi="Arial" w:cs="Arial"/>
        </w:rPr>
        <w:t>(</w:t>
      </w:r>
      <w:r w:rsidRPr="007B5D5D">
        <w:rPr>
          <w:rFonts w:ascii="Arial" w:hAnsi="Arial" w:cs="Arial"/>
        </w:rPr>
        <w:t>Kasat Binmas Polres Karanganyar</w:t>
      </w:r>
      <w:r>
        <w:rPr>
          <w:rFonts w:ascii="Arial" w:hAnsi="Arial" w:cs="Arial"/>
        </w:rPr>
        <w:t>)</w:t>
      </w:r>
    </w:p>
    <w:p w:rsidR="007B5D5D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Drs. H. Joko Suyono(</w:t>
      </w:r>
      <w:r w:rsidRPr="007B5D5D">
        <w:rPr>
          <w:rFonts w:ascii="Arial" w:hAnsi="Arial" w:cs="Arial"/>
        </w:rPr>
        <w:t>Ketua Al Khidmah Indonesia</w:t>
      </w:r>
      <w:r>
        <w:rPr>
          <w:rFonts w:ascii="Arial" w:hAnsi="Arial" w:cs="Arial"/>
        </w:rPr>
        <w:t>)</w:t>
      </w:r>
    </w:p>
    <w:p w:rsidR="00442C22" w:rsidRPr="00442C22" w:rsidRDefault="00442C22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7B5D5D">
        <w:rPr>
          <w:rFonts w:ascii="Arial" w:hAnsi="Arial" w:cs="Arial"/>
        </w:rPr>
        <w:t>Drs. H. Teguh Prihmono</w:t>
      </w:r>
      <w:r>
        <w:rPr>
          <w:rFonts w:ascii="Arial" w:hAnsi="Arial" w:cs="Arial"/>
        </w:rPr>
        <w:t xml:space="preserve"> (</w:t>
      </w:r>
      <w:r w:rsidR="007B5D5D" w:rsidRPr="00442C22">
        <w:rPr>
          <w:rFonts w:ascii="Arial" w:hAnsi="Arial" w:cs="Arial"/>
        </w:rPr>
        <w:t>Ketua Thoriqoh Qodi</w:t>
      </w:r>
      <w:r>
        <w:rPr>
          <w:rFonts w:ascii="Arial" w:hAnsi="Arial" w:cs="Arial"/>
        </w:rPr>
        <w:t>riyah Wan Naqsabandiyah Jateng)</w:t>
      </w:r>
    </w:p>
    <w:p w:rsidR="00442C22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Kyai Agus Mustofa</w:t>
      </w:r>
      <w:r w:rsidR="00442C22">
        <w:rPr>
          <w:rFonts w:ascii="Arial" w:hAnsi="Arial" w:cs="Arial"/>
        </w:rPr>
        <w:t>(Ketua Thoriqoh Qodiriyah Kabupaten</w:t>
      </w:r>
      <w:r w:rsidR="00442C22" w:rsidRPr="00442C22">
        <w:rPr>
          <w:rFonts w:ascii="Arial" w:hAnsi="Arial" w:cs="Arial"/>
        </w:rPr>
        <w:t xml:space="preserve"> Karanganyar</w:t>
      </w:r>
      <w:r w:rsidR="00442C22">
        <w:rPr>
          <w:rFonts w:ascii="Arial" w:hAnsi="Arial" w:cs="Arial"/>
        </w:rPr>
        <w:t>)</w:t>
      </w:r>
    </w:p>
    <w:p w:rsidR="00442C22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Al Habib Muhammad Reza Bin Muchsin Al Hamid</w:t>
      </w:r>
      <w:r w:rsidR="00442C22">
        <w:rPr>
          <w:rFonts w:ascii="Arial" w:hAnsi="Arial" w:cs="Arial"/>
        </w:rPr>
        <w:t>(</w:t>
      </w:r>
      <w:r w:rsidR="00442C22" w:rsidRPr="00442C22">
        <w:rPr>
          <w:rFonts w:ascii="Arial" w:hAnsi="Arial" w:cs="Arial"/>
        </w:rPr>
        <w:t>Pengasuh Majlis Al Mustofa</w:t>
      </w:r>
      <w:r w:rsidR="00442C22">
        <w:rPr>
          <w:rFonts w:ascii="Arial" w:hAnsi="Arial" w:cs="Arial"/>
        </w:rPr>
        <w:t>)</w:t>
      </w:r>
    </w:p>
    <w:p w:rsidR="00442C22" w:rsidRDefault="00442C22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KH. Nuril Huda (Tanfidiyah PCNU Kabupaten</w:t>
      </w:r>
      <w:r w:rsidRPr="00442C22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</w:t>
      </w:r>
    </w:p>
    <w:p w:rsidR="00442C22" w:rsidRDefault="00442C22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Kyai Abdul Aziz, S.Ag (Rois Suriah PCNU Kabupaten</w:t>
      </w:r>
      <w:r w:rsidRPr="00442C22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>)</w:t>
      </w:r>
    </w:p>
    <w:p w:rsidR="00442C22" w:rsidRDefault="00442C22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 xml:space="preserve">Fayakun </w:t>
      </w:r>
      <w:r>
        <w:rPr>
          <w:rFonts w:ascii="Arial" w:hAnsi="Arial" w:cs="Arial"/>
        </w:rPr>
        <w:t>(</w:t>
      </w:r>
      <w:r w:rsidR="007B5D5D" w:rsidRPr="00442C22">
        <w:rPr>
          <w:rFonts w:ascii="Arial" w:hAnsi="Arial" w:cs="Arial"/>
        </w:rPr>
        <w:t>Ketua Majlis Dzikir</w:t>
      </w:r>
      <w:r>
        <w:rPr>
          <w:rFonts w:ascii="Arial" w:hAnsi="Arial" w:cs="Arial"/>
        </w:rPr>
        <w:t xml:space="preserve"> dan Haul Kabupaten Karanganyar)</w:t>
      </w:r>
    </w:p>
    <w:p w:rsidR="00442C22" w:rsidRDefault="00442C22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 xml:space="preserve">Daryono </w:t>
      </w:r>
      <w:r>
        <w:rPr>
          <w:rFonts w:ascii="Arial" w:hAnsi="Arial" w:cs="Arial"/>
        </w:rPr>
        <w:t>(</w:t>
      </w:r>
      <w:r w:rsidR="007B5D5D" w:rsidRPr="00442C22">
        <w:rPr>
          <w:rFonts w:ascii="Arial" w:hAnsi="Arial" w:cs="Arial"/>
        </w:rPr>
        <w:t>Sekertaris Majlis Dzikir dan Haul Ka</w:t>
      </w:r>
      <w:r>
        <w:rPr>
          <w:rFonts w:ascii="Arial" w:hAnsi="Arial" w:cs="Arial"/>
        </w:rPr>
        <w:t>bupaten Karanganyar)</w:t>
      </w:r>
    </w:p>
    <w:p w:rsidR="00442C22" w:rsidRDefault="007B5D5D" w:rsidP="0016016D">
      <w:pPr>
        <w:pStyle w:val="ListParagraph"/>
        <w:numPr>
          <w:ilvl w:val="0"/>
          <w:numId w:val="12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Para Pengurus Daerah Jama'ah Al Khidmah Pusat Surabaya, Karanganyar dan Sragen</w:t>
      </w:r>
    </w:p>
    <w:p w:rsidR="00442C22" w:rsidRDefault="00442C22" w:rsidP="00442C22">
      <w:pPr>
        <w:pStyle w:val="ListParagraph"/>
        <w:spacing w:line="360" w:lineRule="auto"/>
        <w:ind w:left="1890"/>
        <w:jc w:val="both"/>
        <w:rPr>
          <w:rFonts w:ascii="Arial" w:hAnsi="Arial" w:cs="Arial"/>
        </w:rPr>
      </w:pPr>
    </w:p>
    <w:p w:rsidR="00442C22" w:rsidRDefault="007B5D5D" w:rsidP="0016016D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 xml:space="preserve">Rangkaian Kegiatan: 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 xml:space="preserve">Wasilah Alfatikhah 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Istighotsah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lastRenderedPageBreak/>
        <w:t>Pembacaan Surat Yasin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Hadhorot Fatikhah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Pembacaan Manaqib Syech Abdul Qodir Al Jilany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Do</w:t>
      </w:r>
      <w:r w:rsidR="00442C22" w:rsidRPr="00442C22">
        <w:rPr>
          <w:rFonts w:ascii="Arial" w:hAnsi="Arial" w:cs="Arial"/>
        </w:rPr>
        <w:t>’</w:t>
      </w:r>
      <w:r w:rsidRPr="00442C22">
        <w:rPr>
          <w:rFonts w:ascii="Arial" w:hAnsi="Arial" w:cs="Arial"/>
        </w:rPr>
        <w:t xml:space="preserve">a Arwah 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Maulidurrosul SAW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Do</w:t>
      </w:r>
      <w:r w:rsidR="00442C22">
        <w:rPr>
          <w:rFonts w:ascii="Arial" w:hAnsi="Arial" w:cs="Arial"/>
        </w:rPr>
        <w:t>’</w:t>
      </w:r>
      <w:r w:rsidRPr="00442C22">
        <w:rPr>
          <w:rFonts w:ascii="Arial" w:hAnsi="Arial" w:cs="Arial"/>
        </w:rPr>
        <w:t>a Maulid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Sambutan dari Pengurus Al Khidmah Wilayah / Pusat Sekaligus mewakili panitia.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Sambutan Bupati Karanganyar atau yang mewakili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Mauidoh Hasanah dipimpin Al Habib Muhammad Reza Bin Muchsin Alhamid dari Kab. Tegal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Do</w:t>
      </w:r>
      <w:r w:rsidR="00442C22">
        <w:rPr>
          <w:rFonts w:ascii="Arial" w:hAnsi="Arial" w:cs="Arial"/>
        </w:rPr>
        <w:t>’</w:t>
      </w:r>
      <w:r w:rsidRPr="00442C22">
        <w:rPr>
          <w:rFonts w:ascii="Arial" w:hAnsi="Arial" w:cs="Arial"/>
        </w:rPr>
        <w:t xml:space="preserve">a Fatehah 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Ramah Tamah</w:t>
      </w:r>
    </w:p>
    <w:p w:rsidR="00442C22" w:rsidRDefault="007B5D5D" w:rsidP="0016016D">
      <w:pPr>
        <w:pStyle w:val="ListParagraph"/>
        <w:numPr>
          <w:ilvl w:val="0"/>
          <w:numId w:val="13"/>
        </w:numPr>
        <w:spacing w:line="360" w:lineRule="auto"/>
        <w:ind w:left="189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Penutup.</w:t>
      </w:r>
    </w:p>
    <w:p w:rsidR="00442C22" w:rsidRDefault="00442C22" w:rsidP="00442C22">
      <w:pPr>
        <w:pStyle w:val="ListParagraph"/>
        <w:spacing w:line="360" w:lineRule="auto"/>
        <w:ind w:left="1890"/>
        <w:jc w:val="both"/>
        <w:rPr>
          <w:rFonts w:ascii="Arial" w:hAnsi="Arial" w:cs="Arial"/>
        </w:rPr>
      </w:pPr>
    </w:p>
    <w:p w:rsidR="00935CB5" w:rsidRDefault="007B5D5D" w:rsidP="0016016D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Arial" w:hAnsi="Arial" w:cs="Arial"/>
        </w:rPr>
      </w:pPr>
      <w:r w:rsidRPr="00442C22">
        <w:rPr>
          <w:rFonts w:ascii="Arial" w:hAnsi="Arial" w:cs="Arial"/>
        </w:rPr>
        <w:t>Penyampaian dari</w:t>
      </w:r>
      <w:r w:rsidR="00935CB5" w:rsidRPr="007B5D5D">
        <w:rPr>
          <w:rFonts w:ascii="Arial" w:hAnsi="Arial" w:cs="Arial"/>
        </w:rPr>
        <w:t>Drs. H. Teguh Prihmono</w:t>
      </w:r>
      <w:r w:rsidR="00935CB5">
        <w:rPr>
          <w:rFonts w:ascii="Arial" w:hAnsi="Arial" w:cs="Arial"/>
        </w:rPr>
        <w:t xml:space="preserve"> (</w:t>
      </w:r>
      <w:r w:rsidR="00935CB5" w:rsidRPr="00442C22">
        <w:rPr>
          <w:rFonts w:ascii="Arial" w:hAnsi="Arial" w:cs="Arial"/>
        </w:rPr>
        <w:t>Ketua Thoriqoh Qodi</w:t>
      </w:r>
      <w:r w:rsidR="00935CB5">
        <w:rPr>
          <w:rFonts w:ascii="Arial" w:hAnsi="Arial" w:cs="Arial"/>
        </w:rPr>
        <w:t xml:space="preserve">riyah Wan Naqsabandiyah Jateng) </w:t>
      </w:r>
      <w:r w:rsidRPr="00442C22">
        <w:rPr>
          <w:rFonts w:ascii="Arial" w:hAnsi="Arial" w:cs="Arial"/>
        </w:rPr>
        <w:t>sebagai berikut:</w:t>
      </w:r>
    </w:p>
    <w:p w:rsidR="00935CB5" w:rsidRDefault="007B5D5D" w:rsidP="0016016D">
      <w:pPr>
        <w:pStyle w:val="ListParagraph"/>
        <w:numPr>
          <w:ilvl w:val="0"/>
          <w:numId w:val="14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>Terimakasih kepada pengurus daerah Al Khidmah</w:t>
      </w:r>
      <w:r w:rsidR="00935CB5">
        <w:rPr>
          <w:rFonts w:ascii="Arial" w:hAnsi="Arial" w:cs="Arial"/>
        </w:rPr>
        <w:t xml:space="preserve"> dan para Jamaah di wilayah Kabupaten</w:t>
      </w:r>
      <w:r w:rsidRPr="00935CB5">
        <w:rPr>
          <w:rFonts w:ascii="Arial" w:hAnsi="Arial" w:cs="Arial"/>
        </w:rPr>
        <w:t xml:space="preserve"> Karanganyar yang telah menyelenggarakan Majlis Dzikir Maulidurrasul SAW dan Haul Akbar Kab</w:t>
      </w:r>
      <w:r w:rsidR="00935CB5">
        <w:rPr>
          <w:rFonts w:ascii="Arial" w:hAnsi="Arial" w:cs="Arial"/>
        </w:rPr>
        <w:t>upaten</w:t>
      </w:r>
      <w:r w:rsidRPr="00935CB5">
        <w:rPr>
          <w:rFonts w:ascii="Arial" w:hAnsi="Arial" w:cs="Arial"/>
        </w:rPr>
        <w:t xml:space="preserve"> Karanganyar Tahun 2022, kami mewakili Pengurus dari Jawa Tengah dan DIY menghaturkan maaf apabila ada kekurangan pada kesempatan malam ini. </w:t>
      </w:r>
    </w:p>
    <w:p w:rsidR="00935CB5" w:rsidRDefault="007B5D5D" w:rsidP="0016016D">
      <w:pPr>
        <w:pStyle w:val="ListParagraph"/>
        <w:numPr>
          <w:ilvl w:val="0"/>
          <w:numId w:val="14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>Tujuan Al Khidmah merupakan suatu perkumpulan Jamaah yang isinya adalah orang-orang yang mempunyai tujuan dalam memperbaiki akhlak sesuai dengan kunci dan syar</w:t>
      </w:r>
      <w:r w:rsidR="00935CB5">
        <w:rPr>
          <w:rFonts w:ascii="Arial" w:hAnsi="Arial" w:cs="Arial"/>
        </w:rPr>
        <w:t>at mencapai kesholihan, karena a</w:t>
      </w:r>
      <w:r w:rsidRPr="00935CB5">
        <w:rPr>
          <w:rFonts w:ascii="Arial" w:hAnsi="Arial" w:cs="Arial"/>
        </w:rPr>
        <w:t>khlak adalah syarat pertama dari pribadi yang beriman kepada Allah SWT dan para Rasulnya.</w:t>
      </w:r>
    </w:p>
    <w:p w:rsidR="00935CB5" w:rsidRDefault="00935CB5" w:rsidP="00935CB5">
      <w:pPr>
        <w:pStyle w:val="ListParagraph"/>
        <w:spacing w:line="360" w:lineRule="auto"/>
        <w:ind w:left="1890"/>
        <w:jc w:val="both"/>
        <w:rPr>
          <w:rFonts w:ascii="Arial" w:hAnsi="Arial" w:cs="Arial"/>
        </w:rPr>
      </w:pPr>
    </w:p>
    <w:p w:rsidR="00935CB5" w:rsidRDefault="007B5D5D" w:rsidP="0016016D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>Tausiyah dari Al Habib Muhammad Reza</w:t>
      </w:r>
      <w:r w:rsidR="00935CB5">
        <w:rPr>
          <w:rFonts w:ascii="Arial" w:hAnsi="Arial" w:cs="Arial"/>
        </w:rPr>
        <w:t xml:space="preserve"> Bin Muchsin Al Hamid dari Kabupaten Tegal, </w:t>
      </w:r>
      <w:r w:rsidRPr="00935CB5">
        <w:rPr>
          <w:rFonts w:ascii="Arial" w:hAnsi="Arial" w:cs="Arial"/>
        </w:rPr>
        <w:t>sebagai berikut :</w:t>
      </w:r>
    </w:p>
    <w:p w:rsidR="00935CB5" w:rsidRDefault="007B5D5D" w:rsidP="0016016D">
      <w:pPr>
        <w:pStyle w:val="ListParagraph"/>
        <w:numPr>
          <w:ilvl w:val="0"/>
          <w:numId w:val="15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>Syukur pada Allah SWT malam ini kita ditakdirkan secara khidmat sesuai dengan harapan dan do</w:t>
      </w:r>
      <w:r w:rsidR="00935CB5">
        <w:rPr>
          <w:rFonts w:ascii="Arial" w:hAnsi="Arial" w:cs="Arial"/>
        </w:rPr>
        <w:t>’</w:t>
      </w:r>
      <w:r w:rsidRPr="00935CB5">
        <w:rPr>
          <w:rFonts w:ascii="Arial" w:hAnsi="Arial" w:cs="Arial"/>
        </w:rPr>
        <w:t>a kita semua dalam kegiatan Majlis Dzikir Mauli</w:t>
      </w:r>
      <w:r w:rsidR="00935CB5">
        <w:rPr>
          <w:rFonts w:ascii="Arial" w:hAnsi="Arial" w:cs="Arial"/>
        </w:rPr>
        <w:t>durrasul SAW dan Haul Akbar Kabupaten</w:t>
      </w:r>
      <w:r w:rsidRPr="00935CB5">
        <w:rPr>
          <w:rFonts w:ascii="Arial" w:hAnsi="Arial" w:cs="Arial"/>
        </w:rPr>
        <w:t xml:space="preserve"> Karanganyar Tahun 2022.</w:t>
      </w:r>
    </w:p>
    <w:p w:rsidR="00935CB5" w:rsidRDefault="007B5D5D" w:rsidP="0016016D">
      <w:pPr>
        <w:pStyle w:val="ListParagraph"/>
        <w:numPr>
          <w:ilvl w:val="0"/>
          <w:numId w:val="15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>Berdzikir kepada Allah SWT karena Dzikir pada hakikatnya aktivitas mengingat Allah. Semoga kita semua tidak lupa untuk selalu berdzikir di setiap nikmat hidup yang diberikan Allah kepada kita.</w:t>
      </w:r>
    </w:p>
    <w:p w:rsidR="00935CB5" w:rsidRDefault="007B5D5D" w:rsidP="0016016D">
      <w:pPr>
        <w:pStyle w:val="ListParagraph"/>
        <w:numPr>
          <w:ilvl w:val="0"/>
          <w:numId w:val="15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 xml:space="preserve">Syukur Alhamdulillah kita tetap istiqomah dalam kebaikan dan menjaga tali silaturahmi untuk bersama-sama bermunajat kepada Allah SWT. </w:t>
      </w:r>
      <w:r w:rsidRPr="00935CB5">
        <w:rPr>
          <w:rFonts w:ascii="Arial" w:hAnsi="Arial" w:cs="Arial"/>
        </w:rPr>
        <w:lastRenderedPageBreak/>
        <w:t>Tentu hal ini harus kita kuatkan dan jaga terus, karena berdzikir dan berbuat baik itu mudah, yang lebih berat adalah melakukan secara istiqomah</w:t>
      </w:r>
      <w:r w:rsidR="00935CB5">
        <w:rPr>
          <w:rFonts w:ascii="Arial" w:hAnsi="Arial" w:cs="Arial"/>
        </w:rPr>
        <w:t>.</w:t>
      </w:r>
    </w:p>
    <w:p w:rsidR="007B5D5D" w:rsidRDefault="007B5D5D" w:rsidP="0016016D">
      <w:pPr>
        <w:pStyle w:val="ListParagraph"/>
        <w:numPr>
          <w:ilvl w:val="0"/>
          <w:numId w:val="15"/>
        </w:numPr>
        <w:spacing w:line="360" w:lineRule="auto"/>
        <w:ind w:left="1890"/>
        <w:jc w:val="both"/>
        <w:rPr>
          <w:rFonts w:ascii="Arial" w:hAnsi="Arial" w:cs="Arial"/>
        </w:rPr>
      </w:pPr>
      <w:r w:rsidRPr="00935CB5">
        <w:rPr>
          <w:rFonts w:ascii="Arial" w:hAnsi="Arial" w:cs="Arial"/>
        </w:rPr>
        <w:t xml:space="preserve">Semoga kita bisa Istiqomah merawat dan menjaga misi mulia ini, untuk terus berusaha menjadi orang yang bersungguh-sungguh di jalan Allah SWT karena Allah SWT berjanji akan menunjukkan jalannya, seperti </w:t>
      </w:r>
      <w:r w:rsidR="00935CB5">
        <w:rPr>
          <w:rFonts w:ascii="Arial" w:hAnsi="Arial" w:cs="Arial"/>
        </w:rPr>
        <w:t>yang termaktub dalam Al Qur’an Surat Al Ankabut A</w:t>
      </w:r>
      <w:r w:rsidRPr="00935CB5">
        <w:rPr>
          <w:rFonts w:ascii="Arial" w:hAnsi="Arial" w:cs="Arial"/>
        </w:rPr>
        <w:t xml:space="preserve">yat 69, yang artinya “Dan Allah beserta orang </w:t>
      </w:r>
      <w:r w:rsidR="00935CB5">
        <w:rPr>
          <w:rFonts w:ascii="Arial" w:hAnsi="Arial" w:cs="Arial"/>
        </w:rPr>
        <w:t xml:space="preserve">- </w:t>
      </w:r>
      <w:r w:rsidRPr="00935CB5">
        <w:rPr>
          <w:rFonts w:ascii="Arial" w:hAnsi="Arial" w:cs="Arial"/>
        </w:rPr>
        <w:t>orang y</w:t>
      </w:r>
      <w:r w:rsidR="00935CB5">
        <w:rPr>
          <w:rFonts w:ascii="Arial" w:hAnsi="Arial" w:cs="Arial"/>
        </w:rPr>
        <w:t>an</w:t>
      </w:r>
      <w:r w:rsidRPr="00935CB5">
        <w:rPr>
          <w:rFonts w:ascii="Arial" w:hAnsi="Arial" w:cs="Arial"/>
        </w:rPr>
        <w:t>g berbuat baik”.</w:t>
      </w:r>
    </w:p>
    <w:p w:rsidR="00935CB5" w:rsidRPr="00935CB5" w:rsidRDefault="00935CB5" w:rsidP="00935CB5">
      <w:pPr>
        <w:pStyle w:val="ListParagraph"/>
        <w:spacing w:line="360" w:lineRule="auto"/>
        <w:ind w:left="1890"/>
        <w:jc w:val="both"/>
        <w:rPr>
          <w:rFonts w:ascii="Arial" w:hAnsi="Arial" w:cs="Arial"/>
        </w:rPr>
      </w:pPr>
    </w:p>
    <w:p w:rsidR="007B5D5D" w:rsidRPr="00BA4365" w:rsidRDefault="007B5D5D" w:rsidP="0016016D">
      <w:pPr>
        <w:pStyle w:val="ListParagraph"/>
        <w:numPr>
          <w:ilvl w:val="0"/>
          <w:numId w:val="11"/>
        </w:numPr>
        <w:spacing w:line="360" w:lineRule="auto"/>
        <w:ind w:left="1530"/>
        <w:jc w:val="both"/>
        <w:rPr>
          <w:rFonts w:ascii="Arial" w:hAnsi="Arial" w:cs="Arial"/>
        </w:rPr>
      </w:pPr>
      <w:r w:rsidRPr="00432381">
        <w:rPr>
          <w:rFonts w:ascii="Arial" w:hAnsi="Arial" w:cs="Arial"/>
        </w:rPr>
        <w:t>Selama kegiatan berjalan den</w:t>
      </w:r>
      <w:r>
        <w:rPr>
          <w:rFonts w:ascii="Arial" w:hAnsi="Arial" w:cs="Arial"/>
        </w:rPr>
        <w:t>gan aman dan lancar</w:t>
      </w:r>
      <w:r w:rsidRPr="00432381">
        <w:rPr>
          <w:rFonts w:ascii="Arial" w:hAnsi="Arial" w:cs="Arial"/>
        </w:rPr>
        <w:t xml:space="preserve">. </w:t>
      </w:r>
    </w:p>
    <w:p w:rsidR="007B5D5D" w:rsidRPr="00367E93" w:rsidRDefault="007B5D5D" w:rsidP="007B5D5D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7B5D5D" w:rsidRPr="00885D4B" w:rsidRDefault="007B5D5D" w:rsidP="007B5D5D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7B5D5D" w:rsidRPr="00885D4B" w:rsidTr="00F268F2">
        <w:tc>
          <w:tcPr>
            <w:tcW w:w="3652" w:type="dxa"/>
          </w:tcPr>
          <w:p w:rsidR="007B5D5D" w:rsidRPr="00885D4B" w:rsidRDefault="007B5D5D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7B5D5D" w:rsidRPr="00885D4B" w:rsidRDefault="007B5D5D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7B5D5D" w:rsidRPr="00885D4B" w:rsidRDefault="007B5D5D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7B5D5D" w:rsidRDefault="007B5D5D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7B5D5D" w:rsidRPr="00885D4B" w:rsidRDefault="007B5D5D" w:rsidP="00F268F2">
            <w:pPr>
              <w:spacing w:line="360" w:lineRule="auto"/>
              <w:rPr>
                <w:rFonts w:ascii="Arial" w:hAnsi="Arial" w:cs="Arial"/>
              </w:rPr>
            </w:pPr>
          </w:p>
          <w:p w:rsidR="007B5D5D" w:rsidRPr="00885D4B" w:rsidRDefault="007B5D5D" w:rsidP="00F268F2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7B5D5D" w:rsidRPr="00EC3C90" w:rsidRDefault="007B5D5D" w:rsidP="00F268F2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7B5D5D" w:rsidRPr="00885D4B" w:rsidRDefault="007B5D5D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7B5D5D" w:rsidRDefault="007B5D5D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7B5D5D" w:rsidRPr="00885D4B" w:rsidRDefault="007F3B3F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25223" cy="138239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53" cy="139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D5D" w:rsidRPr="00885D4B" w:rsidRDefault="007B5D5D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7B5D5D" w:rsidRPr="00885D4B" w:rsidRDefault="007B5D5D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7B5D5D" w:rsidRPr="00885D4B" w:rsidRDefault="007B5D5D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7B5D5D" w:rsidRPr="00885D4B" w:rsidRDefault="007B5D5D" w:rsidP="00F268F2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  <w:bookmarkStart w:id="0" w:name="_GoBack"/>
        <w:bookmarkEnd w:id="0"/>
      </w:tr>
    </w:tbl>
    <w:p w:rsidR="007B5D5D" w:rsidRPr="000D7DB0" w:rsidRDefault="007B5D5D" w:rsidP="007B5D5D">
      <w:pPr>
        <w:spacing w:line="360" w:lineRule="auto"/>
        <w:rPr>
          <w:rFonts w:ascii="Arial" w:hAnsi="Arial" w:cs="Arial"/>
        </w:rPr>
      </w:pPr>
    </w:p>
    <w:p w:rsidR="007B5D5D" w:rsidRDefault="007B5D5D" w:rsidP="007B5D5D">
      <w:pPr>
        <w:spacing w:after="200" w:line="276" w:lineRule="auto"/>
        <w:rPr>
          <w:rFonts w:ascii="Arial" w:hAnsi="Arial" w:cs="Arial"/>
          <w:b/>
        </w:rPr>
      </w:pPr>
    </w:p>
    <w:p w:rsidR="007B5D5D" w:rsidRDefault="007B5D5D" w:rsidP="007B5D5D">
      <w:pPr>
        <w:spacing w:after="200" w:line="276" w:lineRule="auto"/>
        <w:rPr>
          <w:rFonts w:ascii="Arial" w:hAnsi="Arial" w:cs="Arial"/>
          <w:b/>
        </w:rPr>
      </w:pPr>
    </w:p>
    <w:p w:rsidR="007B5D5D" w:rsidRDefault="007B5D5D" w:rsidP="007B5D5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661B0" w:rsidRDefault="004661B0" w:rsidP="00935CB5">
      <w:pPr>
        <w:jc w:val="center"/>
        <w:rPr>
          <w:rFonts w:ascii="Arial" w:hAnsi="Arial" w:cs="Arial"/>
          <w:b/>
          <w:bCs/>
          <w:lang w:val="sv-SE"/>
        </w:rPr>
      </w:pPr>
    </w:p>
    <w:p w:rsidR="00BD6CFF" w:rsidRDefault="00935CB5" w:rsidP="00935CB5">
      <w:pPr>
        <w:jc w:val="center"/>
        <w:rPr>
          <w:rFonts w:ascii="Arial" w:hAnsi="Arial" w:cs="Arial"/>
          <w:b/>
        </w:rPr>
      </w:pPr>
      <w:r w:rsidRPr="00935CB5">
        <w:rPr>
          <w:rFonts w:ascii="Arial" w:hAnsi="Arial" w:cs="Arial"/>
          <w:b/>
          <w:bCs/>
          <w:lang w:val="sv-SE"/>
        </w:rPr>
        <w:t xml:space="preserve">LAPORAN </w:t>
      </w:r>
      <w:r w:rsidRPr="00935CB5">
        <w:rPr>
          <w:rFonts w:ascii="Arial" w:hAnsi="Arial" w:cs="Arial"/>
          <w:b/>
        </w:rPr>
        <w:t>KEGIATAN MAJLIS DZIKIR MAULIDURRASUL SAW DAN HAUL AKBAR KABUPATEN KARANGANYAR TAHUN 2022 TANG</w:t>
      </w:r>
      <w:r w:rsidR="00BD6CFF">
        <w:rPr>
          <w:rFonts w:ascii="Arial" w:hAnsi="Arial" w:cs="Arial"/>
          <w:b/>
        </w:rPr>
        <w:t>GAL 10 SEPTEMBER 2022</w:t>
      </w:r>
    </w:p>
    <w:p w:rsidR="007B5D5D" w:rsidRDefault="00935CB5" w:rsidP="00935CB5">
      <w:pPr>
        <w:jc w:val="center"/>
        <w:rPr>
          <w:rFonts w:ascii="Arial" w:hAnsi="Arial" w:cs="Arial"/>
          <w:b/>
        </w:rPr>
      </w:pPr>
      <w:r w:rsidRPr="00935CB5">
        <w:rPr>
          <w:rFonts w:ascii="Arial" w:hAnsi="Arial" w:cs="Arial"/>
          <w:b/>
        </w:rPr>
        <w:t>DI MASJID AGUNG MADANIYAH KABUPATEN KARANGANYAR</w:t>
      </w:r>
    </w:p>
    <w:p w:rsidR="00935CB5" w:rsidRDefault="00935CB5" w:rsidP="00935CB5">
      <w:pPr>
        <w:jc w:val="center"/>
        <w:rPr>
          <w:rFonts w:ascii="Arial" w:hAnsi="Arial" w:cs="Arial"/>
          <w:b/>
        </w:rPr>
      </w:pPr>
    </w:p>
    <w:p w:rsidR="00935CB5" w:rsidRDefault="00935CB5" w:rsidP="00935CB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022600" cy="2505075"/>
            <wp:effectExtent l="19050" t="0" r="6350" b="0"/>
            <wp:docPr id="1" name="Picture 1" descr="D:\Documents\Pictures\MAJELIS DZIKIR MASJID AGUNG\5cf8063a-8163-4416-b63b-d88f69432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MAJELIS DZIKIR MASJID AGUNG\5cf8063a-8163-4416-b63b-d88f694322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32" cy="25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CB5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819400" cy="2505075"/>
            <wp:effectExtent l="19050" t="0" r="0" b="0"/>
            <wp:docPr id="5" name="Picture 2" descr="D:\Documents\Pictures\MAJELIS DZIKIR MASJID AGUNG\d6f467d4-52f0-43be-9834-8a3c2bebf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MAJELIS DZIKIR MASJID AGUNG\d6f467d4-52f0-43be-9834-8a3c2bebf3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82" cy="250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B5" w:rsidRPr="00935CB5" w:rsidRDefault="00935CB5" w:rsidP="00935CB5">
      <w:pPr>
        <w:rPr>
          <w:rFonts w:ascii="Arial" w:hAnsi="Arial" w:cs="Arial"/>
          <w:b/>
        </w:rPr>
      </w:pPr>
    </w:p>
    <w:p w:rsidR="007B5D5D" w:rsidRDefault="00935CB5" w:rsidP="004661B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997199" cy="2590800"/>
            <wp:effectExtent l="19050" t="0" r="0" b="0"/>
            <wp:docPr id="3" name="Picture 3" descr="D:\Documents\Pictures\MAJELIS DZIKIR MASJID AGUNG\b409e73a-3c90-4eb9-9b9a-1e7a8b61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MAJELIS DZIKIR MASJID AGUNG\b409e73a-3c90-4eb9-9b9a-1e7a8b61547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13" cy="259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CB5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847975" cy="2590800"/>
            <wp:effectExtent l="19050" t="0" r="9525" b="0"/>
            <wp:docPr id="6" name="Picture 4" descr="D:\Documents\Pictures\MAJELIS DZIKIR MASJID AGUNG\24170818-a2e6-4b66-bb7a-2148fc328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MAJELIS DZIKIR MASJID AGUNG\24170818-a2e6-4b66-bb7a-2148fc3280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9" cy="259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5D" w:rsidRDefault="007B5D5D" w:rsidP="007B5D5D">
      <w:pPr>
        <w:jc w:val="center"/>
        <w:rPr>
          <w:rFonts w:ascii="Arial" w:hAnsi="Arial" w:cs="Arial"/>
          <w:b/>
        </w:rPr>
      </w:pPr>
    </w:p>
    <w:p w:rsidR="007B5D5D" w:rsidRDefault="007B5D5D" w:rsidP="007B5D5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Dok. Bakesbangpol Kab.Karanganyar </w:t>
      </w:r>
    </w:p>
    <w:p w:rsidR="007B5D5D" w:rsidRPr="00DA423E" w:rsidRDefault="007B5D5D" w:rsidP="007B5D5D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7B5D5D" w:rsidRDefault="007B5D5D" w:rsidP="007B5D5D">
      <w:pPr>
        <w:spacing w:after="200" w:line="276" w:lineRule="auto"/>
        <w:rPr>
          <w:rFonts w:ascii="Arial" w:hAnsi="Arial" w:cs="Arial"/>
          <w:b/>
        </w:rPr>
      </w:pPr>
    </w:p>
    <w:p w:rsidR="007B5D5D" w:rsidRDefault="007B5D5D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BD6CFF" w:rsidRDefault="00BD6CFF" w:rsidP="00BD6CFF">
      <w:pPr>
        <w:spacing w:after="200" w:line="276" w:lineRule="auto"/>
        <w:rPr>
          <w:rFonts w:ascii="Arial" w:hAnsi="Arial" w:cs="Arial"/>
          <w:b/>
        </w:rPr>
      </w:pPr>
    </w:p>
    <w:p w:rsidR="00100433" w:rsidRPr="001E54FD" w:rsidRDefault="00100433" w:rsidP="001E54FD">
      <w:pPr>
        <w:spacing w:line="360" w:lineRule="auto"/>
        <w:jc w:val="both"/>
        <w:rPr>
          <w:rFonts w:ascii="Arial" w:eastAsiaTheme="minorHAnsi" w:hAnsi="Arial" w:cs="Arial"/>
          <w:b/>
        </w:rPr>
      </w:pPr>
    </w:p>
    <w:sectPr w:rsidR="00100433" w:rsidRPr="001E54FD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2D" w:rsidRDefault="00DC322D" w:rsidP="00865FF6">
      <w:r>
        <w:separator/>
      </w:r>
    </w:p>
  </w:endnote>
  <w:endnote w:type="continuationSeparator" w:id="0">
    <w:p w:rsidR="00DC322D" w:rsidRDefault="00DC322D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2D" w:rsidRDefault="00DC322D" w:rsidP="00865FF6">
      <w:r>
        <w:separator/>
      </w:r>
    </w:p>
  </w:footnote>
  <w:footnote w:type="continuationSeparator" w:id="0">
    <w:p w:rsidR="00DC322D" w:rsidRDefault="00DC322D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B3F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75D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22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1AA2-251D-4EF3-84D6-609F5BC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378F-7B87-4620-A3DE-7F0B9D9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2022-10-07T15:09:00Z</dcterms:modified>
</cp:coreProperties>
</file>