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NGADIMIN</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2020)</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3313101805630002</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NGADIMIN</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3313101805630002</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3313102805051660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478028731528000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KARANGANYAR/18 Mei 1963</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NGEMPLAK RT. 01 RW. 05, TASIKMADU, KARANGANYAR, JAWA TENGAH</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082226539289</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lhkpnn.ngadimin63@gmail.com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248864</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KARANGANYAR</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CAMAT - KECAMATAN JUMAPOLO - KECAMATAN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2020</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1 Maret 2021</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Proses Verifikasi</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Dra. TUMI</w:t>
            </w:r>
          </w:p>
        </w:tc>
        <w:tc>
          <w:tcPr>
            <w:tcW w:w="1959" w:type="dxa"/>
            <w:tcBorders>
              <w:top w:val="double" w:sz="12" w:space="0" w:color="auto"/>
            </w:tcBorders>
          </w:tcPr>
          <w:p w:rsidR="00246808" w:rsidRPr="00935947" w:rsidRDefault="00246808" w:rsidP="0038393B">
            <w:pPr>
              <w:pStyle w:val="ListParagraph"/>
              <w:ind w:left="0"/>
            </w:pPr>
            <w:r>
              <w:t>ISTRI</w:t>
            </w:r>
          </w:p>
        </w:tc>
        <w:tc>
          <w:tcPr>
            <w:tcW w:w="3416" w:type="dxa"/>
            <w:tcBorders>
              <w:top w:val="double" w:sz="12" w:space="0" w:color="auto"/>
            </w:tcBorders>
          </w:tcPr>
          <w:p w:rsidR="00246808" w:rsidRPr="00935947" w:rsidRDefault="00246808" w:rsidP="0038393B">
            <w:pPr>
              <w:pStyle w:val="ListParagraph"/>
              <w:ind w:left="0"/>
            </w:pPr>
            <w:r>
              <w:t>KARANGANYAR , 13 Juli 1964 / Perempuan</w:t>
            </w:r>
          </w:p>
        </w:tc>
        <w:tc>
          <w:tcPr>
            <w:tcW w:w="2232" w:type="dxa"/>
            <w:tcBorders>
              <w:top w:val="double" w:sz="12" w:space="0" w:color="auto"/>
            </w:tcBorders>
          </w:tcPr>
          <w:p w:rsidR="00246808" w:rsidRPr="00926FED" w:rsidRDefault="00246808" w:rsidP="0038393B">
            <w:pPr>
              <w:pStyle w:val="ListParagraph"/>
              <w:ind w:left="0"/>
            </w:pPr>
            <w:r>
              <w:t>GURU MATEMATIKA SMA N 2 KARANGANYAR KAB. KARANGANYAR</w:t>
            </w:r>
          </w:p>
        </w:tc>
        <w:tc>
          <w:tcPr>
            <w:tcW w:w="4520" w:type="dxa"/>
            <w:tcBorders>
              <w:top w:val="double" w:sz="12" w:space="0" w:color="auto"/>
            </w:tcBorders>
          </w:tcPr>
          <w:p w:rsidR="00246808" w:rsidRPr="00926FED" w:rsidRDefault="00246808" w:rsidP="0038393B">
            <w:pPr>
              <w:pStyle w:val="ListParagraph"/>
              <w:ind w:left="0"/>
            </w:pPr>
            <w:r>
              <w:t>NGEMPLAK RT 01 RW 05 WONOLOPO TASIKMADU</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ARDHILLES ADITAMA, S.SI</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SURAKARTA , 23 Februari 1996 / Laki-Laki</w:t>
            </w:r>
          </w:p>
        </w:tc>
        <w:tc>
          <w:tcPr>
            <w:tcW w:w="2232" w:type="dxa"/>
            <w:tcBorders>
              <w:top w:val="double" w:sz="12" w:space="0" w:color="auto"/>
            </w:tcBorders>
          </w:tcPr>
          <w:p w:rsidR="00246808" w:rsidRPr="00926FED" w:rsidRDefault="00246808" w:rsidP="0038393B">
            <w:pPr>
              <w:pStyle w:val="ListParagraph"/>
              <w:ind w:left="0"/>
            </w:pPr>
            <w:r>
              <w:t>SWASTA (PT JRESOURCES JAKARTA KANCAB GORONTALO)</w:t>
            </w:r>
          </w:p>
        </w:tc>
        <w:tc>
          <w:tcPr>
            <w:tcW w:w="4520" w:type="dxa"/>
            <w:tcBorders>
              <w:top w:val="double" w:sz="12" w:space="0" w:color="auto"/>
            </w:tcBorders>
          </w:tcPr>
          <w:p w:rsidR="00246808" w:rsidRPr="00926FED" w:rsidRDefault="00246808" w:rsidP="0038393B">
            <w:pPr>
              <w:pStyle w:val="ListParagraph"/>
              <w:ind w:left="0"/>
            </w:pPr>
            <w:r>
              <w:t>NGEMPLAK RT 01 RW 05 WONOLOPO TASIKMADU</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3</w:t>
            </w:r>
          </w:p>
        </w:tc>
        <w:tc>
          <w:tcPr>
            <w:tcW w:w="2692" w:type="dxa"/>
            <w:tcBorders>
              <w:top w:val="double" w:sz="12" w:space="0" w:color="auto"/>
            </w:tcBorders>
          </w:tcPr>
          <w:p w:rsidR="00246808" w:rsidRPr="00935947" w:rsidRDefault="00246808" w:rsidP="0038393B">
            <w:pPr>
              <w:pStyle w:val="ListParagraph"/>
              <w:ind w:left="0"/>
            </w:pPr>
            <w:r>
              <w:t>PUTRI WISDA MARTHALIA, S.PN</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SURAKARTA , 29 Maret 1990 / Perempuan</w:t>
            </w:r>
          </w:p>
        </w:tc>
        <w:tc>
          <w:tcPr>
            <w:tcW w:w="2232" w:type="dxa"/>
            <w:tcBorders>
              <w:top w:val="double" w:sz="12" w:space="0" w:color="auto"/>
            </w:tcBorders>
          </w:tcPr>
          <w:p w:rsidR="00246808" w:rsidRPr="00926FED" w:rsidRDefault="00246808" w:rsidP="0038393B">
            <w:pPr>
              <w:pStyle w:val="ListParagraph"/>
              <w:ind w:left="0"/>
            </w:pPr>
            <w:r>
              <w:t>DIREKTORAT JENDRAL PAJAK</w:t>
            </w:r>
          </w:p>
        </w:tc>
        <w:tc>
          <w:tcPr>
            <w:tcW w:w="4520" w:type="dxa"/>
            <w:tcBorders>
              <w:top w:val="double" w:sz="12" w:space="0" w:color="auto"/>
            </w:tcBorders>
          </w:tcPr>
          <w:p w:rsidR="00246808" w:rsidRPr="00926FED" w:rsidRDefault="00246808" w:rsidP="0038393B">
            <w:pPr>
              <w:pStyle w:val="ListParagraph"/>
              <w:ind w:left="0"/>
            </w:pPr>
            <w:r>
              <w:t>TEGALWINANGUN TEGALGEDE KARANGANYAR</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CAMAT </w:t>
            </w:r>
          </w:p>
        </w:tc>
        <w:tc>
          <w:tcPr>
            <w:tcW w:w="3455" w:type="dxa"/>
            <w:tcBorders>
              <w:top w:val="double" w:sz="12" w:space="0" w:color="auto"/>
            </w:tcBorders>
          </w:tcPr>
          <w:p w:rsidR="00246808" w:rsidRPr="00AC1554" w:rsidRDefault="00246808" w:rsidP="0038393B">
            <w:pPr>
              <w:pStyle w:val="ListParagraph"/>
              <w:ind w:left="0"/>
            </w:pPr>
            <w:r>
              <w:t>PEMERINTAH KABUPATEN KARANGANYAR</w:t>
            </w:r>
          </w:p>
        </w:tc>
        <w:tc>
          <w:tcPr>
            <w:tcW w:w="3686" w:type="dxa"/>
            <w:tcBorders>
              <w:top w:val="double" w:sz="12" w:space="0" w:color="auto"/>
            </w:tcBorders>
          </w:tcPr>
          <w:p w:rsidR="00246808" w:rsidRPr="00174823" w:rsidRDefault="00246808" w:rsidP="0038393B">
            <w:pPr>
              <w:pStyle w:val="ListParagraph"/>
              <w:ind w:left="0"/>
            </w:pPr>
            <w:r>
              <w:t>KECAMATAN</w:t>
            </w:r>
          </w:p>
        </w:tc>
        <w:tc>
          <w:tcPr>
            <w:tcW w:w="3622" w:type="dxa"/>
            <w:tcBorders>
              <w:top w:val="double" w:sz="12" w:space="0" w:color="auto"/>
            </w:tcBorders>
          </w:tcPr>
          <w:p w:rsidR="00246808" w:rsidRPr="00DF2C40" w:rsidRDefault="00246808" w:rsidP="0038393B">
            <w:pPr>
              <w:pStyle w:val="ListParagraph"/>
              <w:ind w:left="0"/>
            </w:pPr>
            <w:r>
              <w:t>KECAMATAN JUMAPOLO</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BARAT WONOLOPO RT.  RW.  Kode Pos. 57761 </w:t>
            </w:r>
          </w:p>
          <w:p w:rsidR="00246808" w:rsidRPr="00D8368B" w:rsidRDefault="00246808" w:rsidP="0038393B">
            <w:pPr>
              <w:pStyle w:val="ListParagraph"/>
              <w:ind w:left="0"/>
            </w:pPr>
            <w:r>
              <w:rPr>
                <w:lang w:val="id-ID"/>
              </w:rPr>
              <w:t>Kel. / Desa </w:t>
            </w:r>
            <w:r>
              <w:rPr>
                <w:lang w:val="id-ID"/>
              </w:rPr>
              <w:tab/>
              <w:t xml:space="preserve">: </w:t>
            </w:r>
            <w:r>
              <w:t>WONOLOPO </w:t>
            </w:r>
          </w:p>
          <w:p w:rsidR="00246808" w:rsidRPr="00D8368B" w:rsidRDefault="00246808" w:rsidP="0038393B">
            <w:pPr>
              <w:pStyle w:val="ListParagraph"/>
              <w:ind w:left="0"/>
            </w:pPr>
            <w:r>
              <w:rPr>
                <w:lang w:val="id-ID"/>
              </w:rPr>
              <w:t>Kecamatan </w:t>
            </w:r>
            <w:r>
              <w:rPr>
                <w:lang w:val="id-ID"/>
              </w:rPr>
              <w:tab/>
              <w:t xml:space="preserve">: </w:t>
            </w:r>
            <w:r>
              <w:t>TASIKMADU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1.300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AO 938199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2007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390.000.000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455.000.000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2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TIMUR WAGAL RT.  RW.  Kode Pos. 57761 </w:t>
            </w:r>
          </w:p>
          <w:p w:rsidR="00246808" w:rsidRPr="00D8368B" w:rsidRDefault="00246808" w:rsidP="0038393B">
            <w:pPr>
              <w:pStyle w:val="ListParagraph"/>
              <w:ind w:left="0"/>
            </w:pPr>
            <w:r>
              <w:rPr>
                <w:lang w:val="id-ID"/>
              </w:rPr>
              <w:t>Kel. / Desa </w:t>
            </w:r>
            <w:r>
              <w:rPr>
                <w:lang w:val="id-ID"/>
              </w:rPr>
              <w:tab/>
              <w:t xml:space="preserve">: </w:t>
            </w:r>
            <w:r>
              <w:t>WONOLOPO </w:t>
            </w:r>
          </w:p>
          <w:p w:rsidR="00246808" w:rsidRPr="00D8368B" w:rsidRDefault="00246808" w:rsidP="0038393B">
            <w:pPr>
              <w:pStyle w:val="ListParagraph"/>
              <w:ind w:left="0"/>
            </w:pPr>
            <w:r>
              <w:rPr>
                <w:lang w:val="id-ID"/>
              </w:rPr>
              <w:t>Kecamatan </w:t>
            </w:r>
            <w:r>
              <w:rPr>
                <w:lang w:val="id-ID"/>
              </w:rPr>
              <w:tab/>
              <w:t xml:space="preserve">: </w:t>
            </w:r>
            <w:r>
              <w:t>TASIKMADU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1.906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AO 486461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1999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381.200.000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476.500.000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3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NAYAN RT. 0004 RW. 0003 Kode Pos. 57761 </w:t>
            </w:r>
          </w:p>
          <w:p w:rsidR="00246808" w:rsidRPr="00D8368B" w:rsidRDefault="00246808" w:rsidP="0038393B">
            <w:pPr>
              <w:pStyle w:val="ListParagraph"/>
              <w:ind w:left="0"/>
            </w:pPr>
            <w:r>
              <w:rPr>
                <w:lang w:val="id-ID"/>
              </w:rPr>
              <w:t>Kel. / Desa </w:t>
            </w:r>
            <w:r>
              <w:rPr>
                <w:lang w:val="id-ID"/>
              </w:rPr>
              <w:tab/>
              <w:t xml:space="preserve">: </w:t>
            </w:r>
            <w:r>
              <w:t>WONOLOPO </w:t>
            </w:r>
          </w:p>
          <w:p w:rsidR="00246808" w:rsidRPr="00D8368B" w:rsidRDefault="00246808" w:rsidP="0038393B">
            <w:pPr>
              <w:pStyle w:val="ListParagraph"/>
              <w:ind w:left="0"/>
            </w:pPr>
            <w:r>
              <w:rPr>
                <w:lang w:val="id-ID"/>
              </w:rPr>
              <w:t>Kecamatan </w:t>
            </w:r>
            <w:r>
              <w:rPr>
                <w:lang w:val="id-ID"/>
              </w:rPr>
              <w:tab/>
              <w:t xml:space="preserve">: </w:t>
            </w:r>
            <w:r>
              <w:t>TASIKMADU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680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AO 270992 </w:t>
            </w:r>
          </w:p>
          <w:p w:rsidR="00246808" w:rsidRPr="003D156C" w:rsidRDefault="00246808" w:rsidP="0038393B">
            <w:pPr>
              <w:pStyle w:val="ListParagraph"/>
              <w:ind w:left="0"/>
            </w:pPr>
            <w:r>
              <w:rPr>
                <w:lang w:val="id-ID"/>
              </w:rPr>
              <w:t xml:space="preserve">Atas Nama: </w:t>
            </w:r>
            <w:r>
              <w:t>LAINNYA (2019)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1993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370.000.000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238.000.000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4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NGEMPLAK RT. 0001 RW. 0005 Kode Pos. 57761 </w:t>
            </w:r>
          </w:p>
          <w:p w:rsidR="00246808" w:rsidRPr="00D8368B" w:rsidRDefault="00246808" w:rsidP="0038393B">
            <w:pPr>
              <w:pStyle w:val="ListParagraph"/>
              <w:ind w:left="0"/>
            </w:pPr>
            <w:r>
              <w:rPr>
                <w:lang w:val="id-ID"/>
              </w:rPr>
              <w:t>Kel. / Desa </w:t>
            </w:r>
            <w:r>
              <w:rPr>
                <w:lang w:val="id-ID"/>
              </w:rPr>
              <w:tab/>
              <w:t xml:space="preserve">: </w:t>
            </w:r>
            <w:r>
              <w:t>WONOLOPO </w:t>
            </w:r>
          </w:p>
          <w:p w:rsidR="00246808" w:rsidRPr="00D8368B" w:rsidRDefault="00246808" w:rsidP="0038393B">
            <w:pPr>
              <w:pStyle w:val="ListParagraph"/>
              <w:ind w:left="0"/>
            </w:pPr>
            <w:r>
              <w:rPr>
                <w:lang w:val="id-ID"/>
              </w:rPr>
              <w:t>Kecamatan </w:t>
            </w:r>
            <w:r>
              <w:rPr>
                <w:lang w:val="id-ID"/>
              </w:rPr>
              <w:tab/>
              <w:t xml:space="preserve">: </w:t>
            </w:r>
            <w:r>
              <w:t>TASIKMADU </w:t>
            </w:r>
          </w:p>
          <w:p w:rsidR="00246808" w:rsidRPr="00D8368B" w:rsidRDefault="00246808" w:rsidP="0038393B">
            <w:pPr>
              <w:pStyle w:val="ListParagraph"/>
              <w:ind w:left="0"/>
            </w:pPr>
            <w:r>
              <w:rPr>
                <w:lang w:val="id-ID"/>
              </w:rPr>
              <w:t>Kab. / Kota </w:t>
            </w:r>
            <w:r>
              <w:rPr>
                <w:lang w:val="id-ID"/>
              </w:rPr>
              <w:tab/>
              <w:t xml:space="preserve">: </w:t>
            </w:r>
            <w:r>
              <w:t>KARANGANYAR </w:t>
            </w:r>
          </w:p>
          <w:p w:rsidR="00246808" w:rsidRPr="00D8368B" w:rsidRDefault="00246808" w:rsidP="0038393B">
            <w:pPr>
              <w:pStyle w:val="ListParagraph"/>
              <w:ind w:left="0"/>
            </w:pPr>
            <w:r>
              <w:rPr>
                <w:lang w:val="id-ID"/>
              </w:rPr>
              <w:t>Prov. / Negara </w:t>
            </w:r>
            <w:r>
              <w:rPr>
                <w:lang w:val="id-ID"/>
              </w:rPr>
              <w:tab/>
              <w:t xml:space="preserve">: </w:t>
            </w:r>
            <w:r>
              <w:t>JAWA TENGAH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500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250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AO 486456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1999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150.000.000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200.000.000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1.369.500.000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YAMAHA NMAX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2018 </w:t>
            </w:r>
          </w:p>
          <w:p w:rsidR="00246808" w:rsidRPr="00DB454A" w:rsidRDefault="00246808" w:rsidP="0038393B">
            <w:pPr>
              <w:pStyle w:val="ListParagraph"/>
              <w:ind w:left="0"/>
            </w:pPr>
            <w:r>
              <w:rPr>
                <w:lang w:val="id-ID"/>
              </w:rPr>
              <w:t xml:space="preserve">No. Pol. / Registrasi : </w:t>
            </w:r>
            <w:r>
              <w:t>AD 5820 AQF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LAINNYA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(ARDHILLES ADITAMA)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25.000.000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21.000.000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TOYOTA RUSH </w:t>
            </w:r>
          </w:p>
          <w:p w:rsidR="00246808" w:rsidRPr="0014742E" w:rsidRDefault="00246808" w:rsidP="0038393B">
            <w:pPr>
              <w:pStyle w:val="ListParagraph"/>
              <w:ind w:left="0"/>
            </w:pPr>
            <w:r>
              <w:rPr>
                <w:lang w:val="id-ID"/>
              </w:rPr>
              <w:t xml:space="preserve">Model : </w:t>
            </w:r>
            <w:r>
              <w:t>MINIBUS </w:t>
            </w:r>
          </w:p>
          <w:p w:rsidR="00246808" w:rsidRPr="0014742E" w:rsidRDefault="00246808" w:rsidP="0038393B">
            <w:pPr>
              <w:pStyle w:val="ListParagraph"/>
              <w:ind w:left="0"/>
            </w:pPr>
            <w:r>
              <w:rPr>
                <w:lang w:val="id-ID"/>
              </w:rPr>
              <w:t xml:space="preserve">Tahun Pembuatan : </w:t>
            </w:r>
            <w:r>
              <w:t>2011 </w:t>
            </w:r>
          </w:p>
          <w:p w:rsidR="00246808" w:rsidRPr="00DB454A" w:rsidRDefault="00246808" w:rsidP="0038393B">
            <w:pPr>
              <w:pStyle w:val="ListParagraph"/>
              <w:ind w:left="0"/>
            </w:pPr>
            <w:r>
              <w:rPr>
                <w:lang w:val="id-ID"/>
              </w:rPr>
              <w:t xml:space="preserve">No. Pol. / Registrasi : </w:t>
            </w:r>
            <w:r>
              <w:t>AD 8634 QD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LAINNYA (TOYOTA RUSH 1495CC)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TOYOTA RUSH 1495CC </w:t>
            </w:r>
          </w:p>
          <w:p w:rsidR="00246808" w:rsidRPr="003D156C" w:rsidRDefault="00246808" w:rsidP="0038393B">
            <w:pPr>
              <w:pStyle w:val="ListParagraph"/>
              <w:ind w:left="0"/>
            </w:pPr>
            <w:r>
              <w:rPr>
                <w:lang w:val="id-ID"/>
              </w:rPr>
              <w:t xml:space="preserve">Tahun Perolehan: </w:t>
            </w:r>
            <w:r>
              <w:t>2015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135.000.000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110.000.000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KAWASAKI NINJA RR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2012 </w:t>
            </w:r>
          </w:p>
          <w:p w:rsidR="00246808" w:rsidRPr="00DB454A" w:rsidRDefault="00246808" w:rsidP="0038393B">
            <w:pPr>
              <w:pStyle w:val="ListParagraph"/>
              <w:ind w:left="0"/>
            </w:pPr>
            <w:r>
              <w:rPr>
                <w:lang w:val="id-ID"/>
              </w:rPr>
              <w:t xml:space="preserve">No. Pol. / Registrasi : </w:t>
            </w:r>
            <w:r>
              <w:t>AD 4631 QP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2013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25.000.000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23.000.000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VARIO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2010 </w:t>
            </w:r>
          </w:p>
          <w:p w:rsidR="00246808" w:rsidRPr="00DB454A" w:rsidRDefault="00246808" w:rsidP="0038393B">
            <w:pPr>
              <w:pStyle w:val="ListParagraph"/>
              <w:ind w:left="0"/>
            </w:pPr>
            <w:r>
              <w:rPr>
                <w:lang w:val="id-ID"/>
              </w:rPr>
              <w:t xml:space="preserve">No. Pol. / Registrasi : </w:t>
            </w:r>
            <w:r>
              <w:t>AD 3426 LZ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(Dra. TUMI)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2010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9.000.000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6.000.000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160.000.000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HARTA BERGERAK LAINNYA </w:t>
            </w:r>
          </w:p>
          <w:p w:rsidR="00246808" w:rsidRPr="001B323A" w:rsidRDefault="00246808" w:rsidP="0038393B">
            <w:pPr>
              <w:pStyle w:val="ListParagraph"/>
              <w:ind w:left="0"/>
            </w:pPr>
            <w:r>
              <w:rPr>
                <w:lang w:val="id-ID"/>
              </w:rPr>
              <w:t xml:space="preserve">Jumlah : </w:t>
            </w:r>
            <w:r>
              <w:t>3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SEPEDA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2016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3.00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2005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750.000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1995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750.000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750.000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TETAP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5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4.00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1995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3.000.000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6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8.00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1997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7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2.00 </w:t>
            </w:r>
          </w:p>
          <w:p w:rsidR="00246808" w:rsidRPr="004D3AD2" w:rsidRDefault="00246808" w:rsidP="0038393B">
            <w:pPr>
              <w:pStyle w:val="ListParagraph"/>
              <w:ind w:left="0"/>
            </w:pPr>
            <w:r>
              <w:rPr>
                <w:lang w:val="id-ID"/>
              </w:rPr>
              <w:t xml:space="preserve">Satuan : </w:t>
            </w:r>
            <w:r>
              <w:t>SET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1997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8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30.00 </w:t>
            </w:r>
          </w:p>
          <w:p w:rsidR="00246808" w:rsidRPr="004D3AD2" w:rsidRDefault="00246808" w:rsidP="0038393B">
            <w:pPr>
              <w:pStyle w:val="ListParagraph"/>
              <w:ind w:left="0"/>
            </w:pPr>
            <w:r>
              <w:rPr>
                <w:lang w:val="id-ID"/>
              </w:rPr>
              <w:t xml:space="preserve">Satuan : </w:t>
            </w:r>
            <w:r>
              <w:t>GRAM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1999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WARISAN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15.000.000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9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9.00 </w:t>
            </w:r>
          </w:p>
          <w:p w:rsidR="00246808" w:rsidRPr="004D3AD2" w:rsidRDefault="00246808" w:rsidP="0038393B">
            <w:pPr>
              <w:pStyle w:val="ListParagraph"/>
              <w:ind w:left="0"/>
            </w:pPr>
            <w:r>
              <w:rPr>
                <w:lang w:val="id-ID"/>
              </w:rPr>
              <w:t xml:space="preserve">Satuan : </w:t>
            </w:r>
            <w:r>
              <w:t>GRAM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2001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3.150.000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10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6 </w:t>
            </w:r>
          </w:p>
          <w:p w:rsidR="00246808" w:rsidRPr="004D3AD2" w:rsidRDefault="00246808" w:rsidP="0038393B">
            <w:pPr>
              <w:pStyle w:val="ListParagraph"/>
              <w:ind w:left="0"/>
            </w:pPr>
            <w:r>
              <w:rPr>
                <w:lang w:val="id-ID"/>
              </w:rPr>
              <w:t xml:space="preserve">Satuan : </w:t>
            </w:r>
            <w:r>
              <w:t>GRAM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2004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3.500.000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PERSEDIAAN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KG </w:t>
            </w:r>
          </w:p>
          <w:p w:rsidR="00246808" w:rsidRPr="002706F6" w:rsidRDefault="00246808" w:rsidP="0038393B">
            <w:pPr>
              <w:pStyle w:val="ListParagraph"/>
              <w:ind w:left="0"/>
            </w:pPr>
            <w:r>
              <w:rPr>
                <w:lang w:val="id-ID"/>
              </w:rPr>
              <w:t xml:space="preserve">Ket. Lainnya : </w:t>
            </w:r>
            <w:r>
              <w:t>Perikanan budidaya lele </w:t>
            </w:r>
          </w:p>
          <w:p w:rsidR="00246808" w:rsidRPr="003D156C" w:rsidRDefault="00246808" w:rsidP="0038393B">
            <w:pPr>
              <w:pStyle w:val="ListParagraph"/>
              <w:ind w:left="0"/>
            </w:pPr>
            <w:r>
              <w:rPr>
                <w:lang w:val="id-ID"/>
              </w:rPr>
              <w:t xml:space="preserve">Tahun Perolehan: </w:t>
            </w:r>
            <w:r>
              <w:t>2018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1.250.000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1.250.000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TETAP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PERSEDIAAN </w:t>
            </w:r>
          </w:p>
          <w:p w:rsidR="00246808" w:rsidRPr="001B323A" w:rsidRDefault="00246808" w:rsidP="0038393B">
            <w:pPr>
              <w:pStyle w:val="ListParagraph"/>
              <w:ind w:left="0"/>
            </w:pPr>
            <w:r>
              <w:rPr>
                <w:lang w:val="id-ID"/>
              </w:rPr>
              <w:t xml:space="preserve">Jumlah : </w:t>
            </w:r>
            <w:r>
              <w:t>2.00 </w:t>
            </w:r>
          </w:p>
          <w:p w:rsidR="00246808" w:rsidRPr="004D3AD2" w:rsidRDefault="00246808" w:rsidP="0038393B">
            <w:pPr>
              <w:pStyle w:val="ListParagraph"/>
              <w:ind w:left="0"/>
            </w:pPr>
            <w:r>
              <w:rPr>
                <w:lang w:val="id-ID"/>
              </w:rPr>
              <w:t xml:space="preserve">Satuan : </w:t>
            </w:r>
            <w:r>
              <w:t>TON </w:t>
            </w:r>
          </w:p>
          <w:p w:rsidR="00246808" w:rsidRPr="002706F6" w:rsidRDefault="00246808" w:rsidP="0038393B">
            <w:pPr>
              <w:pStyle w:val="ListParagraph"/>
              <w:ind w:left="0"/>
            </w:pPr>
            <w:r>
              <w:rPr>
                <w:lang w:val="id-ID"/>
              </w:rPr>
              <w:t xml:space="preserve">Ket. Lainnya : </w:t>
            </w:r>
            <w:r>
              <w:t>HASIL PANEN PADI </w:t>
            </w:r>
          </w:p>
          <w:p w:rsidR="00246808" w:rsidRPr="003D156C" w:rsidRDefault="00246808" w:rsidP="0038393B">
            <w:pPr>
              <w:pStyle w:val="ListParagraph"/>
              <w:ind w:left="0"/>
            </w:pPr>
            <w:r>
              <w:rPr>
                <w:lang w:val="id-ID"/>
              </w:rPr>
              <w:t xml:space="preserve">Tahun Perolehan: </w:t>
            </w:r>
            <w:r>
              <w:t>2018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9.000.000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9.000.000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TETAP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46.250.000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JATENG </w:t>
            </w:r>
          </w:p>
        </w:tc>
        <w:tc>
          <w:tcPr>
            <w:tcW w:w="1216" w:type="pct"/>
            <w:tcBorders>
              <w:top w:val="double" w:sz="12" w:space="0" w:color="auto"/>
              <w:bottom w:val="double" w:sz="12" w:space="0" w:color="auto"/>
            </w:tcBorders>
          </w:tcPr>
          <w:p w:rsidR="0096121E" w:rsidRDefault="0096121E" w:rsidP="0096121E">
            <w:pPr>
              <w:pStyle w:val="ListParagraph"/>
              <w:ind w:left="0"/>
            </w:pPr>
            <w:r>
              <w:t>Nomor : D019052161 </w:t>
            </w:r>
          </w:p>
          <w:p w:rsidR="0096121E" w:rsidRDefault="0096121E" w:rsidP="0096121E">
            <w:pPr>
              <w:pStyle w:val="ListParagraph"/>
              <w:ind w:left="0"/>
            </w:pPr>
            <w:r>
              <w:t>Atas Nama : PASANGAN/ANAK (Dra. TUMI)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15.242.836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2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JATENG </w:t>
            </w:r>
          </w:p>
        </w:tc>
        <w:tc>
          <w:tcPr>
            <w:tcW w:w="1216" w:type="pct"/>
            <w:tcBorders>
              <w:top w:val="double" w:sz="12" w:space="0" w:color="auto"/>
              <w:bottom w:val="double" w:sz="12" w:space="0" w:color="auto"/>
            </w:tcBorders>
          </w:tcPr>
          <w:p w:rsidR="0096121E" w:rsidRDefault="0096121E" w:rsidP="0096121E">
            <w:pPr>
              <w:pStyle w:val="ListParagraph"/>
              <w:ind w:left="0"/>
            </w:pPr>
            <w:r>
              <w:t>Nomor : 3142005271 </w:t>
            </w:r>
          </w:p>
          <w:p w:rsidR="0096121E" w:rsidRDefault="0096121E" w:rsidP="0096121E">
            <w:pPr>
              <w:pStyle w:val="ListParagraph"/>
              <w:ind w:left="0"/>
            </w:pPr>
            <w:r>
              <w:t>Atas Nama : PN YANG BERSANGKUTAN, PASANGAN/ANAK (Dra. TUMI)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15.256.455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3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JATENG </w:t>
            </w:r>
          </w:p>
        </w:tc>
        <w:tc>
          <w:tcPr>
            <w:tcW w:w="1216" w:type="pct"/>
            <w:tcBorders>
              <w:top w:val="double" w:sz="12" w:space="0" w:color="auto"/>
              <w:bottom w:val="double" w:sz="12" w:space="0" w:color="auto"/>
            </w:tcBorders>
          </w:tcPr>
          <w:p w:rsidR="0096121E" w:rsidRDefault="0096121E" w:rsidP="0096121E">
            <w:pPr>
              <w:pStyle w:val="ListParagraph"/>
              <w:ind w:left="0"/>
            </w:pPr>
            <w:r>
              <w:t>Nomor : 2.019-02974-6 </w:t>
            </w:r>
          </w:p>
          <w:p w:rsidR="0096121E" w:rsidRDefault="0096121E" w:rsidP="0096121E">
            <w:pPr>
              <w:pStyle w:val="ListParagraph"/>
              <w:ind w:left="0"/>
            </w:pPr>
            <w:r>
              <w:t>Atas Nama : PASANGAN/ANAK (Dra. TUMI)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179.100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4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JATENG </w:t>
            </w:r>
          </w:p>
        </w:tc>
        <w:tc>
          <w:tcPr>
            <w:tcW w:w="1216" w:type="pct"/>
            <w:tcBorders>
              <w:top w:val="double" w:sz="12" w:space="0" w:color="auto"/>
              <w:bottom w:val="double" w:sz="12" w:space="0" w:color="auto"/>
            </w:tcBorders>
          </w:tcPr>
          <w:p w:rsidR="0096121E" w:rsidRDefault="0096121E" w:rsidP="0096121E">
            <w:pPr>
              <w:pStyle w:val="ListParagraph"/>
              <w:ind w:left="0"/>
            </w:pPr>
            <w:r>
              <w:t>Nomor : 3.019.08247-0 </w:t>
            </w:r>
          </w:p>
          <w:p w:rsidR="0096121E" w:rsidRDefault="0096121E" w:rsidP="0096121E">
            <w:pPr>
              <w:pStyle w:val="ListParagraph"/>
              <w:ind w:left="0"/>
            </w:pPr>
            <w:r>
              <w:t>Atas Nama : PASANGAN/ANAK (Dra. TUMI)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635.500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5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JATENG </w:t>
            </w:r>
          </w:p>
        </w:tc>
        <w:tc>
          <w:tcPr>
            <w:tcW w:w="1216" w:type="pct"/>
            <w:tcBorders>
              <w:top w:val="double" w:sz="12" w:space="0" w:color="auto"/>
              <w:bottom w:val="double" w:sz="12" w:space="0" w:color="auto"/>
            </w:tcBorders>
          </w:tcPr>
          <w:p w:rsidR="0096121E" w:rsidRDefault="0096121E" w:rsidP="0096121E">
            <w:pPr>
              <w:pStyle w:val="ListParagraph"/>
              <w:ind w:left="0"/>
            </w:pPr>
            <w:r>
              <w:t>Nomor : 3.123.00207-4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11.303.753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6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UANG TUNAI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 </w:t>
            </w:r>
          </w:p>
        </w:tc>
        <w:tc>
          <w:tcPr>
            <w:tcW w:w="1216" w:type="pct"/>
            <w:tcBorders>
              <w:top w:val="double" w:sz="12" w:space="0" w:color="auto"/>
              <w:bottom w:val="double" w:sz="12" w:space="0" w:color="auto"/>
            </w:tcBorders>
          </w:tcPr>
          <w:p w:rsidR="0096121E" w:rsidRDefault="0096121E" w:rsidP="0096121E">
            <w:pPr>
              <w:pStyle w:val="ListParagraph"/>
              <w:ind w:left="0"/>
            </w:pPr>
            <w:r>
              <w:t>Nomor : -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5.000.000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47.617.644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164.751.259 </w:t>
            </w:r>
          </w:p>
        </w:tc>
        <w:tc>
          <w:tcPr>
            <w:tcW w:w="1365" w:type="pct"/>
            <w:tcBorders>
              <w:top w:val="double" w:sz="12" w:space="0" w:color="auto"/>
            </w:tcBorders>
          </w:tcPr>
          <w:p w:rsidR="00B56D76" w:rsidRPr="005609C7" w:rsidRDefault="00B56D76" w:rsidP="00B56D76">
            <w:pPr>
              <w:pStyle w:val="ListParagraph"/>
              <w:ind w:left="0"/>
            </w:pPr>
            <w:r>
              <w:t>Rp. 84.238.752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164.751.259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84.238.752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95.590.000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30.000.000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9.137.604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25.000.000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159.727.604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65.000.000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65.000.000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2.250.000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2.250.000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B56D76" w:rsidRPr="0088253E" w:rsidTr="0088253E">
        <w:trPr>
          <w:trHeight w:val="537"/>
        </w:trPr>
        <w:tc>
          <w:tcPr>
            <w:tcW w:w="329" w:type="pct"/>
            <w:tcBorders>
              <w:top w:val="double" w:sz="12" w:space="0" w:color="auto"/>
            </w:tcBorders>
          </w:tcPr>
          <w:p w:rsidR="00B56D76" w:rsidRPr="006A0D67" w:rsidRDefault="00B56D76" w:rsidP="00B56D76">
            <w:pPr>
              <w:pStyle w:val="ListParagraph"/>
              <w:ind w:left="0"/>
              <w:jc w:val="center"/>
            </w:pPr>
            <w:r>
              <w:t>1 </w:t>
            </w:r>
          </w:p>
        </w:tc>
        <w:tc>
          <w:tcPr>
            <w:tcW w:w="1498" w:type="pct"/>
            <w:tcBorders>
              <w:top w:val="double" w:sz="12" w:space="0" w:color="auto"/>
            </w:tcBorders>
          </w:tcPr>
          <w:p w:rsidR="00B56D76" w:rsidRDefault="00B56D76" w:rsidP="00B56D76">
            <w:pPr>
              <w:pStyle w:val="ListParagraph"/>
              <w:ind w:left="0"/>
            </w:pPr>
            <w:r>
              <w:t>Jenis : MOBIL DINAS </w:t>
            </w:r>
          </w:p>
          <w:p w:rsidR="00B56D76" w:rsidRPr="0008004D" w:rsidRDefault="00B56D76" w:rsidP="00B56D76">
            <w:pPr>
              <w:pStyle w:val="ListParagraph"/>
              <w:ind w:left="0"/>
            </w:pPr>
            <w:r>
              <w:t>Keterangan : Toyota Avanza Veloz Tahun 2018 </w:t>
            </w:r>
          </w:p>
        </w:tc>
        <w:tc>
          <w:tcPr>
            <w:tcW w:w="1620" w:type="pct"/>
            <w:tcBorders>
              <w:top w:val="double" w:sz="12" w:space="0" w:color="auto"/>
            </w:tcBorders>
          </w:tcPr>
          <w:p w:rsidR="00B56D76" w:rsidRPr="00C83E31" w:rsidRDefault="00B56D76" w:rsidP="00B56D76">
            <w:pPr>
              <w:pStyle w:val="ListParagraph"/>
              <w:ind w:left="0"/>
            </w:pPr>
            <w:r>
              <w:t>PEMERINTAH KABUPATEN KARANGANYAR </w:t>
            </w:r>
          </w:p>
        </w:tc>
        <w:tc>
          <w:tcPr>
            <w:tcW w:w="1553" w:type="pct"/>
            <w:tcBorders>
              <w:top w:val="double" w:sz="12" w:space="0" w:color="auto"/>
            </w:tcBorders>
          </w:tcPr>
          <w:p w:rsidR="00B56D76" w:rsidRPr="0049016F" w:rsidRDefault="00B56D76" w:rsidP="00B56D76">
            <w:pPr>
              <w:pStyle w:val="ListParagraph"/>
              <w:ind w:left="0"/>
            </w:pPr>
            <w:r>
              <w:t>Toyota Avanza Veloz Tahun 2018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1.623.367.644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0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1.623.367.644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01/03/2021</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2020</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2020</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