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C9D57" w14:textId="77777777" w:rsidR="002E21CB" w:rsidRPr="008F1874" w:rsidRDefault="002E21CB" w:rsidP="002E21CB">
      <w:pPr>
        <w:spacing w:after="0"/>
        <w:ind w:left="4678"/>
        <w:jc w:val="both"/>
        <w:rPr>
          <w:rFonts w:ascii="Bookman Old Style" w:hAnsi="Bookman Old Style"/>
          <w:szCs w:val="20"/>
        </w:rPr>
      </w:pPr>
      <w:r w:rsidRPr="008F1874">
        <w:rPr>
          <w:rFonts w:ascii="Bookman Old Style" w:hAnsi="Bookman Old Style"/>
          <w:szCs w:val="20"/>
        </w:rPr>
        <w:t xml:space="preserve">LAMPIRAN </w:t>
      </w:r>
      <w:r>
        <w:rPr>
          <w:rFonts w:ascii="Bookman Old Style" w:hAnsi="Bookman Old Style"/>
          <w:szCs w:val="20"/>
        </w:rPr>
        <w:t>VII</w:t>
      </w:r>
    </w:p>
    <w:p w14:paraId="6B4CF68F" w14:textId="77777777" w:rsidR="002E21CB" w:rsidRDefault="002E21CB" w:rsidP="002E21CB">
      <w:pPr>
        <w:spacing w:after="0"/>
        <w:ind w:left="4678"/>
        <w:jc w:val="both"/>
        <w:rPr>
          <w:rFonts w:ascii="Bookman Old Style" w:hAnsi="Bookman Old Style"/>
          <w:szCs w:val="20"/>
        </w:rPr>
      </w:pPr>
      <w:r>
        <w:rPr>
          <w:rFonts w:ascii="Bookman Old Style" w:hAnsi="Bookman Old Style"/>
          <w:szCs w:val="20"/>
        </w:rPr>
        <w:t xml:space="preserve">PERATURAN </w:t>
      </w:r>
      <w:r w:rsidRPr="008F1874">
        <w:rPr>
          <w:rFonts w:ascii="Bookman Old Style" w:hAnsi="Bookman Old Style"/>
          <w:szCs w:val="20"/>
        </w:rPr>
        <w:t>BUPATI KARANGANYAR</w:t>
      </w:r>
    </w:p>
    <w:p w14:paraId="029BB1A2" w14:textId="77777777" w:rsidR="002E21CB" w:rsidRDefault="002E21CB" w:rsidP="002E21CB">
      <w:pPr>
        <w:spacing w:after="0"/>
        <w:ind w:left="4678"/>
        <w:jc w:val="both"/>
        <w:rPr>
          <w:rFonts w:ascii="Bookman Old Style" w:hAnsi="Bookman Old Style"/>
          <w:szCs w:val="20"/>
        </w:rPr>
      </w:pPr>
      <w:r>
        <w:rPr>
          <w:rFonts w:ascii="Bookman Old Style" w:hAnsi="Bookman Old Style"/>
          <w:szCs w:val="20"/>
        </w:rPr>
        <w:t>NOMOR 75 TAHUN 2022</w:t>
      </w:r>
    </w:p>
    <w:p w14:paraId="29FA33B3" w14:textId="77777777" w:rsidR="002E21CB" w:rsidRDefault="002E21CB" w:rsidP="002E21CB">
      <w:pPr>
        <w:spacing w:after="0"/>
        <w:ind w:left="4678"/>
        <w:jc w:val="both"/>
        <w:rPr>
          <w:rFonts w:ascii="Bookman Old Style" w:hAnsi="Bookman Old Style"/>
          <w:szCs w:val="20"/>
        </w:rPr>
      </w:pPr>
      <w:r>
        <w:rPr>
          <w:rFonts w:ascii="Bookman Old Style" w:hAnsi="Bookman Old Style"/>
          <w:szCs w:val="20"/>
        </w:rPr>
        <w:t xml:space="preserve">TENTANG </w:t>
      </w:r>
      <w:r w:rsidRPr="008F1874">
        <w:rPr>
          <w:rFonts w:ascii="Bookman Old Style" w:hAnsi="Bookman Old Style"/>
          <w:szCs w:val="20"/>
        </w:rPr>
        <w:t xml:space="preserve">RENCANA KERJA </w:t>
      </w:r>
    </w:p>
    <w:p w14:paraId="7E9E1512" w14:textId="77777777" w:rsidR="002E21CB" w:rsidRDefault="002E21CB" w:rsidP="002E21CB">
      <w:pPr>
        <w:spacing w:after="0"/>
        <w:ind w:left="4678"/>
        <w:jc w:val="both"/>
        <w:rPr>
          <w:rFonts w:ascii="Bookman Old Style" w:hAnsi="Bookman Old Style"/>
          <w:szCs w:val="20"/>
        </w:rPr>
      </w:pPr>
      <w:r w:rsidRPr="008F1874">
        <w:rPr>
          <w:rFonts w:ascii="Bookman Old Style" w:hAnsi="Bookman Old Style"/>
          <w:szCs w:val="20"/>
        </w:rPr>
        <w:t xml:space="preserve">PERANGKAT DAERAH </w:t>
      </w:r>
    </w:p>
    <w:p w14:paraId="119B497B" w14:textId="77777777" w:rsidR="002E21CB" w:rsidRDefault="002E21CB" w:rsidP="002E21CB">
      <w:pPr>
        <w:spacing w:after="0"/>
        <w:ind w:left="4678"/>
        <w:jc w:val="both"/>
        <w:rPr>
          <w:rFonts w:ascii="Bookman Old Style" w:hAnsi="Bookman Old Style"/>
          <w:szCs w:val="20"/>
        </w:rPr>
      </w:pPr>
      <w:r w:rsidRPr="008F1874">
        <w:rPr>
          <w:rFonts w:ascii="Bookman Old Style" w:hAnsi="Bookman Old Style"/>
          <w:szCs w:val="20"/>
        </w:rPr>
        <w:t xml:space="preserve">BIDANG </w:t>
      </w:r>
      <w:r>
        <w:rPr>
          <w:rFonts w:ascii="Bookman Old Style" w:hAnsi="Bookman Old Style"/>
          <w:szCs w:val="20"/>
        </w:rPr>
        <w:t>PEMERINTAHAN</w:t>
      </w:r>
      <w:r w:rsidRPr="008F1874">
        <w:rPr>
          <w:rFonts w:ascii="Bookman Old Style" w:hAnsi="Bookman Old Style"/>
          <w:szCs w:val="20"/>
        </w:rPr>
        <w:t xml:space="preserve"> </w:t>
      </w:r>
    </w:p>
    <w:p w14:paraId="0D5EA391" w14:textId="77777777" w:rsidR="002E21CB" w:rsidRPr="005A7D2C" w:rsidRDefault="002E21CB" w:rsidP="002E21CB">
      <w:pPr>
        <w:spacing w:after="0"/>
        <w:ind w:left="4678"/>
        <w:jc w:val="both"/>
        <w:rPr>
          <w:rFonts w:ascii="Bookman Old Style" w:hAnsi="Bookman Old Style"/>
          <w:b/>
          <w:bCs/>
          <w:szCs w:val="20"/>
        </w:rPr>
      </w:pPr>
      <w:r w:rsidRPr="008F1874">
        <w:rPr>
          <w:rFonts w:ascii="Bookman Old Style" w:hAnsi="Bookman Old Style"/>
          <w:szCs w:val="20"/>
        </w:rPr>
        <w:t>TAHUN 2023</w:t>
      </w:r>
    </w:p>
    <w:p w14:paraId="02B5A7C7" w14:textId="77777777" w:rsidR="002E21CB" w:rsidRDefault="002E21CB" w:rsidP="002E21CB">
      <w:pPr>
        <w:spacing w:after="0"/>
        <w:ind w:left="5954"/>
        <w:jc w:val="both"/>
        <w:rPr>
          <w:rFonts w:ascii="Bookman Old Style" w:hAnsi="Bookman Old Style"/>
          <w:szCs w:val="20"/>
        </w:rPr>
      </w:pPr>
    </w:p>
    <w:p w14:paraId="0DF23651" w14:textId="77777777" w:rsidR="002E21CB" w:rsidRDefault="002E21CB" w:rsidP="002E21CB">
      <w:pPr>
        <w:spacing w:after="0"/>
        <w:ind w:left="5954"/>
        <w:jc w:val="both"/>
        <w:rPr>
          <w:rFonts w:ascii="Bookman Old Style" w:hAnsi="Bookman Old Style"/>
          <w:szCs w:val="20"/>
        </w:rPr>
      </w:pPr>
    </w:p>
    <w:p w14:paraId="201A7DAC" w14:textId="77777777" w:rsidR="002E21CB" w:rsidRDefault="002E21CB" w:rsidP="002E21CB">
      <w:pPr>
        <w:spacing w:after="0"/>
        <w:ind w:left="5954"/>
        <w:jc w:val="both"/>
        <w:rPr>
          <w:rFonts w:ascii="Bookman Old Style" w:hAnsi="Bookman Old Style"/>
          <w:szCs w:val="20"/>
        </w:rPr>
      </w:pPr>
    </w:p>
    <w:p w14:paraId="3353FB76" w14:textId="77777777" w:rsidR="002E21CB" w:rsidRDefault="002E21CB" w:rsidP="002E21CB">
      <w:pPr>
        <w:spacing w:after="0"/>
        <w:jc w:val="center"/>
        <w:rPr>
          <w:rFonts w:ascii="Bookman Old Style" w:hAnsi="Bookman Old Style"/>
          <w:szCs w:val="20"/>
        </w:rPr>
      </w:pPr>
      <w:r>
        <w:rPr>
          <w:noProof/>
        </w:rPr>
        <w:drawing>
          <wp:inline distT="0" distB="0" distL="0" distR="0" wp14:anchorId="4BBB0A3A" wp14:editId="61843E84">
            <wp:extent cx="1508760" cy="1588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760" cy="1588770"/>
                    </a:xfrm>
                    <a:prstGeom prst="rect">
                      <a:avLst/>
                    </a:prstGeom>
                    <a:noFill/>
                    <a:ln>
                      <a:noFill/>
                    </a:ln>
                  </pic:spPr>
                </pic:pic>
              </a:graphicData>
            </a:graphic>
          </wp:inline>
        </w:drawing>
      </w:r>
    </w:p>
    <w:p w14:paraId="37E2BEC0" w14:textId="77777777" w:rsidR="002E21CB" w:rsidRDefault="002E21CB" w:rsidP="002E21CB">
      <w:pPr>
        <w:spacing w:after="0"/>
        <w:jc w:val="both"/>
        <w:rPr>
          <w:rFonts w:ascii="Bookman Old Style" w:hAnsi="Bookman Old Style"/>
          <w:szCs w:val="20"/>
        </w:rPr>
      </w:pPr>
      <w:r>
        <w:rPr>
          <w:rFonts w:ascii="Bookman Old Style" w:hAnsi="Bookman Old Style"/>
          <w:szCs w:val="20"/>
        </w:rPr>
        <w:t>.</w:t>
      </w:r>
    </w:p>
    <w:p w14:paraId="10BCA046" w14:textId="77777777" w:rsidR="002E21CB" w:rsidRDefault="002E21CB" w:rsidP="002E21CB">
      <w:pPr>
        <w:spacing w:after="0"/>
        <w:jc w:val="both"/>
        <w:rPr>
          <w:rFonts w:ascii="Bookman Old Style" w:hAnsi="Bookman Old Style"/>
          <w:szCs w:val="20"/>
        </w:rPr>
      </w:pPr>
    </w:p>
    <w:p w14:paraId="2F5D4CB6" w14:textId="77777777" w:rsidR="002E21CB" w:rsidRDefault="002E21CB" w:rsidP="002E21CB">
      <w:pPr>
        <w:spacing w:after="0"/>
        <w:ind w:left="4678"/>
        <w:jc w:val="both"/>
        <w:rPr>
          <w:rFonts w:ascii="Bookman Old Style" w:hAnsi="Bookman Old Style"/>
          <w:szCs w:val="20"/>
        </w:rPr>
      </w:pPr>
    </w:p>
    <w:p w14:paraId="2954AD32" w14:textId="77777777" w:rsidR="002E21CB" w:rsidRDefault="002E21CB" w:rsidP="002E21CB">
      <w:pPr>
        <w:spacing w:after="0"/>
        <w:ind w:left="4678"/>
        <w:jc w:val="both"/>
        <w:rPr>
          <w:rFonts w:ascii="Bookman Old Style" w:hAnsi="Bookman Old Style"/>
          <w:szCs w:val="20"/>
        </w:rPr>
      </w:pPr>
    </w:p>
    <w:p w14:paraId="30853127" w14:textId="77777777" w:rsidR="002E21CB" w:rsidRDefault="002E21CB" w:rsidP="002E21CB">
      <w:pPr>
        <w:spacing w:after="0"/>
        <w:ind w:left="4678"/>
        <w:jc w:val="both"/>
        <w:rPr>
          <w:rFonts w:ascii="Bookman Old Style" w:hAnsi="Bookman Old Style"/>
          <w:szCs w:val="20"/>
        </w:rPr>
      </w:pPr>
    </w:p>
    <w:p w14:paraId="00BB84C8" w14:textId="77777777" w:rsidR="002E21CB" w:rsidRDefault="002E21CB" w:rsidP="002E21CB">
      <w:pPr>
        <w:spacing w:after="0"/>
        <w:jc w:val="both"/>
        <w:rPr>
          <w:rFonts w:ascii="Bookman Old Style" w:hAnsi="Bookman Old Style"/>
          <w:szCs w:val="20"/>
        </w:rPr>
      </w:pPr>
    </w:p>
    <w:p w14:paraId="34E19771" w14:textId="77777777" w:rsidR="002E21CB" w:rsidRDefault="002E21CB" w:rsidP="002E21CB">
      <w:pPr>
        <w:spacing w:after="0"/>
        <w:ind w:left="4678"/>
        <w:jc w:val="both"/>
        <w:rPr>
          <w:rFonts w:ascii="Bookman Old Style" w:hAnsi="Bookman Old Style"/>
          <w:szCs w:val="20"/>
        </w:rPr>
      </w:pPr>
    </w:p>
    <w:p w14:paraId="4D7B9907" w14:textId="77777777" w:rsidR="002E21CB" w:rsidRDefault="002E21CB" w:rsidP="002E21CB">
      <w:pPr>
        <w:spacing w:after="0"/>
        <w:ind w:left="-1276"/>
        <w:jc w:val="center"/>
        <w:rPr>
          <w:rFonts w:ascii="Bookman Old Style" w:hAnsi="Bookman Old Style"/>
          <w:sz w:val="36"/>
          <w:szCs w:val="32"/>
        </w:rPr>
      </w:pPr>
      <w:r>
        <w:rPr>
          <w:rFonts w:ascii="Bookman Old Style" w:hAnsi="Bookman Old Style"/>
          <w:sz w:val="36"/>
          <w:szCs w:val="32"/>
        </w:rPr>
        <w:t xml:space="preserve">              </w:t>
      </w:r>
      <w:r w:rsidRPr="00895C58">
        <w:rPr>
          <w:rFonts w:ascii="Bookman Old Style" w:hAnsi="Bookman Old Style"/>
          <w:sz w:val="36"/>
          <w:szCs w:val="32"/>
        </w:rPr>
        <w:t>RENCANA KERJA</w:t>
      </w:r>
    </w:p>
    <w:p w14:paraId="19AA71C2" w14:textId="77777777" w:rsidR="002E21CB" w:rsidRPr="00895C58" w:rsidRDefault="002E21CB" w:rsidP="002E21CB">
      <w:pPr>
        <w:spacing w:after="0"/>
        <w:jc w:val="center"/>
        <w:rPr>
          <w:rFonts w:ascii="Bookman Old Style" w:hAnsi="Bookman Old Style"/>
          <w:sz w:val="36"/>
          <w:szCs w:val="32"/>
        </w:rPr>
      </w:pPr>
      <w:r>
        <w:rPr>
          <w:rFonts w:ascii="Bookman Old Style" w:hAnsi="Bookman Old Style"/>
          <w:sz w:val="36"/>
          <w:szCs w:val="32"/>
        </w:rPr>
        <w:t>KECAMATAN MATESIH</w:t>
      </w:r>
      <w:r w:rsidRPr="00895C58">
        <w:rPr>
          <w:rFonts w:ascii="Bookman Old Style" w:hAnsi="Bookman Old Style"/>
          <w:sz w:val="36"/>
          <w:szCs w:val="32"/>
        </w:rPr>
        <w:t xml:space="preserve"> </w:t>
      </w:r>
    </w:p>
    <w:p w14:paraId="3ADAD0EE" w14:textId="77777777" w:rsidR="002E21CB" w:rsidRPr="00895C58" w:rsidRDefault="002E21CB" w:rsidP="002E21CB">
      <w:pPr>
        <w:spacing w:after="0"/>
        <w:jc w:val="center"/>
        <w:rPr>
          <w:rFonts w:ascii="Bookman Old Style" w:hAnsi="Bookman Old Style"/>
          <w:sz w:val="36"/>
          <w:szCs w:val="32"/>
        </w:rPr>
      </w:pPr>
      <w:r w:rsidRPr="00895C58">
        <w:rPr>
          <w:rFonts w:ascii="Bookman Old Style" w:hAnsi="Bookman Old Style"/>
          <w:sz w:val="36"/>
          <w:szCs w:val="32"/>
        </w:rPr>
        <w:t>TAHUN 2023</w:t>
      </w:r>
    </w:p>
    <w:p w14:paraId="778E0FCD" w14:textId="77777777" w:rsidR="002E21CB" w:rsidRPr="00895C58" w:rsidRDefault="002E21CB" w:rsidP="002E21CB">
      <w:pPr>
        <w:spacing w:after="0"/>
        <w:ind w:left="4678"/>
        <w:jc w:val="both"/>
        <w:rPr>
          <w:rFonts w:ascii="Bookman Old Style" w:hAnsi="Bookman Old Style"/>
          <w:sz w:val="36"/>
          <w:szCs w:val="32"/>
        </w:rPr>
      </w:pPr>
    </w:p>
    <w:p w14:paraId="20012768" w14:textId="77777777" w:rsidR="002E21CB" w:rsidRDefault="002E21CB" w:rsidP="002E21CB">
      <w:pPr>
        <w:spacing w:after="0"/>
        <w:ind w:left="4678"/>
        <w:jc w:val="both"/>
        <w:rPr>
          <w:rFonts w:ascii="Bookman Old Style" w:hAnsi="Bookman Old Style"/>
          <w:sz w:val="36"/>
          <w:szCs w:val="32"/>
        </w:rPr>
      </w:pPr>
    </w:p>
    <w:p w14:paraId="6751850A" w14:textId="77777777" w:rsidR="002E21CB" w:rsidRDefault="002E21CB" w:rsidP="002E21CB">
      <w:pPr>
        <w:spacing w:after="0"/>
        <w:ind w:left="4678"/>
        <w:jc w:val="both"/>
        <w:rPr>
          <w:rFonts w:ascii="Bookman Old Style" w:hAnsi="Bookman Old Style"/>
          <w:sz w:val="36"/>
          <w:szCs w:val="32"/>
        </w:rPr>
      </w:pPr>
    </w:p>
    <w:p w14:paraId="3D69BCAE" w14:textId="77777777" w:rsidR="002E21CB" w:rsidRDefault="002E21CB" w:rsidP="002E21CB">
      <w:pPr>
        <w:spacing w:after="0"/>
        <w:ind w:left="4678"/>
        <w:jc w:val="both"/>
        <w:rPr>
          <w:rFonts w:ascii="Bookman Old Style" w:hAnsi="Bookman Old Style"/>
          <w:sz w:val="36"/>
          <w:szCs w:val="32"/>
        </w:rPr>
      </w:pPr>
    </w:p>
    <w:p w14:paraId="1C783635" w14:textId="77777777" w:rsidR="002E21CB" w:rsidRDefault="002E21CB" w:rsidP="002E21CB">
      <w:pPr>
        <w:spacing w:after="0"/>
        <w:jc w:val="both"/>
        <w:rPr>
          <w:rFonts w:ascii="Bookman Old Style" w:hAnsi="Bookman Old Style"/>
          <w:sz w:val="36"/>
          <w:szCs w:val="32"/>
        </w:rPr>
      </w:pPr>
    </w:p>
    <w:p w14:paraId="4AC43E4F" w14:textId="77777777" w:rsidR="002E21CB" w:rsidRDefault="002E21CB" w:rsidP="002E21CB">
      <w:pPr>
        <w:spacing w:after="0"/>
        <w:ind w:left="4678"/>
        <w:jc w:val="both"/>
        <w:rPr>
          <w:rFonts w:ascii="Bookman Old Style" w:hAnsi="Bookman Old Style"/>
          <w:sz w:val="36"/>
          <w:szCs w:val="32"/>
        </w:rPr>
      </w:pPr>
    </w:p>
    <w:p w14:paraId="6597393C" w14:textId="77777777" w:rsidR="002E21CB" w:rsidRDefault="002E21CB" w:rsidP="002E21CB">
      <w:pPr>
        <w:spacing w:after="0"/>
        <w:jc w:val="both"/>
        <w:rPr>
          <w:rFonts w:ascii="Bookman Old Style" w:hAnsi="Bookman Old Style"/>
          <w:sz w:val="36"/>
          <w:szCs w:val="32"/>
        </w:rPr>
      </w:pPr>
    </w:p>
    <w:p w14:paraId="757B9925" w14:textId="77777777" w:rsidR="002E21CB" w:rsidRDefault="002E21CB" w:rsidP="002E21CB">
      <w:pPr>
        <w:spacing w:after="0"/>
        <w:jc w:val="center"/>
        <w:rPr>
          <w:rFonts w:ascii="Bookman Old Style" w:hAnsi="Bookman Old Style"/>
          <w:szCs w:val="20"/>
        </w:rPr>
      </w:pPr>
      <w:r>
        <w:rPr>
          <w:rFonts w:ascii="Bookman Old Style" w:hAnsi="Bookman Old Style"/>
          <w:szCs w:val="20"/>
        </w:rPr>
        <w:t>PEMERINTAH KABUPATEN KARANGANYAR</w:t>
      </w:r>
    </w:p>
    <w:p w14:paraId="21AF254B" w14:textId="77777777" w:rsidR="002E21CB" w:rsidRDefault="002E21CB" w:rsidP="002E21CB">
      <w:pPr>
        <w:spacing w:after="0"/>
        <w:jc w:val="center"/>
        <w:rPr>
          <w:rFonts w:ascii="Bookman Old Style" w:hAnsi="Bookman Old Style"/>
          <w:szCs w:val="20"/>
        </w:rPr>
      </w:pPr>
      <w:r>
        <w:rPr>
          <w:rFonts w:ascii="Bookman Old Style" w:hAnsi="Bookman Old Style"/>
          <w:szCs w:val="20"/>
        </w:rPr>
        <w:t>PROVINSI JAWA TENGAH</w:t>
      </w:r>
    </w:p>
    <w:p w14:paraId="573663AB" w14:textId="77777777" w:rsidR="002E21CB" w:rsidRPr="00895C58" w:rsidRDefault="002E21CB" w:rsidP="002E21CB">
      <w:pPr>
        <w:spacing w:after="0"/>
        <w:jc w:val="center"/>
        <w:rPr>
          <w:rFonts w:ascii="Bookman Old Style" w:hAnsi="Bookman Old Style"/>
          <w:szCs w:val="20"/>
        </w:rPr>
      </w:pPr>
      <w:r>
        <w:rPr>
          <w:rFonts w:ascii="Bookman Old Style" w:hAnsi="Bookman Old Style"/>
          <w:szCs w:val="20"/>
        </w:rPr>
        <w:t>2022</w:t>
      </w:r>
    </w:p>
    <w:p w14:paraId="5C9A8484" w14:textId="77777777" w:rsidR="002E21CB" w:rsidRDefault="002E21CB" w:rsidP="005B0E19">
      <w:pPr>
        <w:spacing w:after="0" w:line="360" w:lineRule="auto"/>
        <w:jc w:val="center"/>
        <w:rPr>
          <w:rFonts w:ascii="Bookman Old Style" w:eastAsia="Times New Roman" w:hAnsi="Bookman Old Style" w:cs="Times New Roman"/>
          <w:b/>
          <w:sz w:val="28"/>
          <w:szCs w:val="28"/>
          <w:lang w:val="fi-FI"/>
        </w:rPr>
        <w:sectPr w:rsidR="002E21CB" w:rsidSect="00E7178E">
          <w:footerReference w:type="even" r:id="rId9"/>
          <w:footerReference w:type="default" r:id="rId10"/>
          <w:footerReference w:type="first" r:id="rId11"/>
          <w:pgSz w:w="11907" w:h="18711" w:code="9"/>
          <w:pgMar w:top="1701" w:right="1134" w:bottom="1418" w:left="1701" w:header="720" w:footer="720" w:gutter="0"/>
          <w:pgNumType w:fmt="lowerRoman" w:start="2"/>
          <w:cols w:space="720"/>
          <w:titlePg/>
          <w:docGrid w:linePitch="360"/>
        </w:sectPr>
      </w:pPr>
    </w:p>
    <w:p w14:paraId="2EDA9D49" w14:textId="77777777" w:rsidR="005B0E19" w:rsidRPr="003F228B" w:rsidRDefault="005B0E19" w:rsidP="005B0E19">
      <w:pPr>
        <w:spacing w:after="0" w:line="360" w:lineRule="auto"/>
        <w:jc w:val="center"/>
        <w:rPr>
          <w:rFonts w:ascii="Bookman Old Style" w:eastAsia="Times New Roman" w:hAnsi="Bookman Old Style" w:cs="Times New Roman"/>
          <w:b/>
          <w:sz w:val="28"/>
          <w:szCs w:val="28"/>
          <w:lang w:val="fi-FI"/>
        </w:rPr>
      </w:pPr>
      <w:r w:rsidRPr="003F228B">
        <w:rPr>
          <w:rFonts w:ascii="Bookman Old Style" w:eastAsia="Times New Roman" w:hAnsi="Bookman Old Style" w:cs="Times New Roman"/>
          <w:b/>
          <w:sz w:val="28"/>
          <w:szCs w:val="28"/>
          <w:lang w:val="fi-FI"/>
        </w:rPr>
        <w:lastRenderedPageBreak/>
        <w:t>KATA PENGANTAR</w:t>
      </w:r>
    </w:p>
    <w:p w14:paraId="13D0D17D" w14:textId="77777777" w:rsidR="005B0E19" w:rsidRPr="003F228B" w:rsidRDefault="005B0E19" w:rsidP="005B0E19">
      <w:pPr>
        <w:spacing w:after="0" w:line="360" w:lineRule="auto"/>
        <w:rPr>
          <w:rFonts w:ascii="Bookman Old Style" w:eastAsia="Times New Roman" w:hAnsi="Bookman Old Style" w:cs="Times New Roman"/>
          <w:b/>
          <w:sz w:val="24"/>
          <w:szCs w:val="24"/>
          <w:lang w:val="fi-FI"/>
        </w:rPr>
      </w:pPr>
    </w:p>
    <w:p w14:paraId="4D016554" w14:textId="77777777" w:rsidR="005B0E19" w:rsidRPr="003F228B" w:rsidRDefault="005B0E19" w:rsidP="005B0E19">
      <w:pPr>
        <w:spacing w:after="0" w:line="360" w:lineRule="auto"/>
        <w:ind w:firstLine="900"/>
        <w:jc w:val="both"/>
        <w:rPr>
          <w:rFonts w:ascii="Bookman Old Style" w:eastAsia="Times New Roman" w:hAnsi="Bookman Old Style" w:cs="Times New Roman"/>
          <w:sz w:val="24"/>
          <w:szCs w:val="24"/>
          <w:lang w:val="id-ID"/>
        </w:rPr>
      </w:pPr>
      <w:r w:rsidRPr="003F228B">
        <w:rPr>
          <w:rFonts w:ascii="Bookman Old Style" w:eastAsia="Times New Roman" w:hAnsi="Bookman Old Style" w:cs="Times New Roman"/>
          <w:sz w:val="24"/>
          <w:szCs w:val="24"/>
          <w:lang w:val="fi-FI"/>
        </w:rPr>
        <w:t xml:space="preserve">Puji dan syukur kami panjatkan kehadirat Allah SWT, karena hanya atas ridho-Nya kami dapat menyelesaikan penyusunan Rencana Kerja </w:t>
      </w:r>
      <w:r w:rsidRPr="003F228B">
        <w:rPr>
          <w:rFonts w:ascii="Bookman Old Style" w:eastAsia="Times New Roman" w:hAnsi="Bookman Old Style" w:cs="Times New Roman"/>
          <w:sz w:val="24"/>
          <w:szCs w:val="24"/>
          <w:lang w:val="id-ID"/>
        </w:rPr>
        <w:t>Organisasi</w:t>
      </w:r>
      <w:r w:rsidRPr="003F228B">
        <w:rPr>
          <w:rFonts w:ascii="Bookman Old Style" w:eastAsia="Times New Roman" w:hAnsi="Bookman Old Style" w:cs="Times New Roman"/>
          <w:sz w:val="24"/>
          <w:szCs w:val="24"/>
          <w:lang w:val="fi-FI"/>
        </w:rPr>
        <w:t xml:space="preserve"> Perangkat Daerah (RENJA-</w:t>
      </w:r>
      <w:r w:rsidRPr="003F228B">
        <w:rPr>
          <w:rFonts w:ascii="Bookman Old Style" w:eastAsia="Times New Roman" w:hAnsi="Bookman Old Style" w:cs="Times New Roman"/>
          <w:sz w:val="24"/>
          <w:szCs w:val="24"/>
          <w:lang w:val="id-ID"/>
        </w:rPr>
        <w:t>O</w:t>
      </w:r>
      <w:r w:rsidRPr="003F228B">
        <w:rPr>
          <w:rFonts w:ascii="Bookman Old Style" w:eastAsia="Times New Roman" w:hAnsi="Bookman Old Style" w:cs="Times New Roman"/>
          <w:sz w:val="24"/>
          <w:szCs w:val="24"/>
          <w:lang w:val="fi-FI"/>
        </w:rPr>
        <w:t xml:space="preserve">PD) Kecamatan </w:t>
      </w:r>
      <w:proofErr w:type="spellStart"/>
      <w:r w:rsidRPr="003F228B">
        <w:rPr>
          <w:rFonts w:ascii="Bookman Old Style" w:eastAsia="Times New Roman" w:hAnsi="Bookman Old Style" w:cs="Times New Roman"/>
          <w:sz w:val="24"/>
          <w:szCs w:val="24"/>
          <w:lang w:val="id-ID"/>
        </w:rPr>
        <w:t>Matesih</w:t>
      </w:r>
      <w:proofErr w:type="spellEnd"/>
      <w:r w:rsidRPr="003F228B">
        <w:rPr>
          <w:rFonts w:ascii="Bookman Old Style" w:eastAsia="Times New Roman" w:hAnsi="Bookman Old Style" w:cs="Times New Roman"/>
          <w:sz w:val="24"/>
          <w:szCs w:val="24"/>
          <w:lang w:val="fi-FI"/>
        </w:rPr>
        <w:t xml:space="preserve"> </w:t>
      </w:r>
      <w:r>
        <w:rPr>
          <w:rFonts w:ascii="Bookman Old Style" w:eastAsia="Times New Roman" w:hAnsi="Bookman Old Style" w:cs="Times New Roman"/>
          <w:sz w:val="24"/>
          <w:szCs w:val="24"/>
          <w:lang w:val="fi-FI"/>
        </w:rPr>
        <w:t>Kabupaten Karanganyar Tahun 2023</w:t>
      </w:r>
      <w:r w:rsidRPr="003F228B">
        <w:rPr>
          <w:rFonts w:ascii="Bookman Old Style" w:eastAsia="Times New Roman" w:hAnsi="Bookman Old Style" w:cs="Times New Roman"/>
          <w:sz w:val="24"/>
          <w:szCs w:val="24"/>
          <w:lang w:val="fi-FI"/>
        </w:rPr>
        <w:t>.</w:t>
      </w:r>
    </w:p>
    <w:p w14:paraId="499914D7" w14:textId="77777777" w:rsidR="005B0E19" w:rsidRPr="003F228B" w:rsidRDefault="005B0E19" w:rsidP="005B0E19">
      <w:pPr>
        <w:spacing w:after="0" w:line="360" w:lineRule="auto"/>
        <w:ind w:firstLine="900"/>
        <w:jc w:val="both"/>
        <w:rPr>
          <w:rFonts w:ascii="Bookman Old Style" w:eastAsia="Times New Roman" w:hAnsi="Bookman Old Style" w:cs="Times New Roman"/>
          <w:sz w:val="24"/>
          <w:szCs w:val="24"/>
          <w:lang w:val="fi-FI"/>
        </w:rPr>
      </w:pPr>
      <w:r w:rsidRPr="003F228B">
        <w:rPr>
          <w:rFonts w:ascii="Bookman Old Style" w:eastAsia="Times New Roman" w:hAnsi="Bookman Old Style" w:cs="Times New Roman"/>
          <w:sz w:val="24"/>
          <w:szCs w:val="24"/>
          <w:lang w:val="fi-FI"/>
        </w:rPr>
        <w:t xml:space="preserve">Rencana Kerja </w:t>
      </w:r>
      <w:r w:rsidRPr="003F228B">
        <w:rPr>
          <w:rFonts w:ascii="Bookman Old Style" w:eastAsia="Times New Roman" w:hAnsi="Bookman Old Style" w:cs="Times New Roman"/>
          <w:sz w:val="24"/>
          <w:szCs w:val="24"/>
          <w:lang w:val="id-ID"/>
        </w:rPr>
        <w:t>Organisasi</w:t>
      </w:r>
      <w:r w:rsidRPr="003F228B">
        <w:rPr>
          <w:rFonts w:ascii="Bookman Old Style" w:eastAsia="Times New Roman" w:hAnsi="Bookman Old Style" w:cs="Times New Roman"/>
          <w:sz w:val="24"/>
          <w:szCs w:val="24"/>
          <w:lang w:val="fi-FI"/>
        </w:rPr>
        <w:t xml:space="preserve"> Perangkat Daerah (RENJA-</w:t>
      </w:r>
      <w:r w:rsidRPr="003F228B">
        <w:rPr>
          <w:rFonts w:ascii="Bookman Old Style" w:eastAsia="Times New Roman" w:hAnsi="Bookman Old Style" w:cs="Times New Roman"/>
          <w:sz w:val="24"/>
          <w:szCs w:val="24"/>
          <w:lang w:val="id-ID"/>
        </w:rPr>
        <w:t>O</w:t>
      </w:r>
      <w:r w:rsidRPr="003F228B">
        <w:rPr>
          <w:rFonts w:ascii="Bookman Old Style" w:eastAsia="Times New Roman" w:hAnsi="Bookman Old Style" w:cs="Times New Roman"/>
          <w:sz w:val="24"/>
          <w:szCs w:val="24"/>
          <w:lang w:val="fi-FI"/>
        </w:rPr>
        <w:t xml:space="preserve">PD) Kecamatan </w:t>
      </w:r>
      <w:proofErr w:type="spellStart"/>
      <w:r w:rsidRPr="003F228B">
        <w:rPr>
          <w:rFonts w:ascii="Bookman Old Style" w:eastAsia="Times New Roman" w:hAnsi="Bookman Old Style" w:cs="Times New Roman"/>
          <w:sz w:val="24"/>
          <w:szCs w:val="24"/>
          <w:lang w:val="id-ID"/>
        </w:rPr>
        <w:t>Matesih</w:t>
      </w:r>
      <w:proofErr w:type="spellEnd"/>
      <w:r w:rsidRPr="003F228B">
        <w:rPr>
          <w:rFonts w:ascii="Bookman Old Style" w:eastAsia="Times New Roman" w:hAnsi="Bookman Old Style" w:cs="Times New Roman"/>
          <w:sz w:val="24"/>
          <w:szCs w:val="24"/>
          <w:lang w:val="fi-FI"/>
        </w:rPr>
        <w:t xml:space="preserve"> </w:t>
      </w:r>
      <w:r>
        <w:rPr>
          <w:rFonts w:ascii="Bookman Old Style" w:eastAsia="Times New Roman" w:hAnsi="Bookman Old Style" w:cs="Times New Roman"/>
          <w:sz w:val="24"/>
          <w:szCs w:val="24"/>
          <w:lang w:val="fi-FI"/>
        </w:rPr>
        <w:t>Kabupaten Karanganyar Tahun 2023</w:t>
      </w:r>
      <w:r w:rsidRPr="003F228B">
        <w:rPr>
          <w:rFonts w:ascii="Bookman Old Style" w:eastAsia="Times New Roman" w:hAnsi="Bookman Old Style" w:cs="Times New Roman"/>
          <w:sz w:val="24"/>
          <w:szCs w:val="24"/>
          <w:lang w:val="fi-FI"/>
        </w:rPr>
        <w:t xml:space="preserve"> disusun berdasarkan Rencana Strategis Kecamatan </w:t>
      </w:r>
      <w:proofErr w:type="spellStart"/>
      <w:r w:rsidRPr="003F228B">
        <w:rPr>
          <w:rFonts w:ascii="Bookman Old Style" w:eastAsia="Times New Roman" w:hAnsi="Bookman Old Style" w:cs="Times New Roman"/>
          <w:sz w:val="24"/>
          <w:szCs w:val="24"/>
          <w:lang w:val="id-ID"/>
        </w:rPr>
        <w:t>Matesih</w:t>
      </w:r>
      <w:proofErr w:type="spellEnd"/>
      <w:r w:rsidRPr="003F228B">
        <w:rPr>
          <w:rFonts w:ascii="Bookman Old Style" w:eastAsia="Times New Roman" w:hAnsi="Bookman Old Style" w:cs="Times New Roman"/>
          <w:sz w:val="24"/>
          <w:szCs w:val="24"/>
          <w:lang w:val="fi-FI"/>
        </w:rPr>
        <w:t xml:space="preserve"> Kabupaten Karanganyar serta mengacu pada program-program yang tercantum dalam Rencana Pembangunan Jangka Menengah (RPJM)</w:t>
      </w:r>
      <w:r w:rsidRPr="003F228B">
        <w:rPr>
          <w:rFonts w:ascii="Bookman Old Style" w:eastAsia="Times New Roman" w:hAnsi="Bookman Old Style" w:cs="Times New Roman"/>
          <w:sz w:val="24"/>
          <w:szCs w:val="24"/>
          <w:lang w:val="id-ID"/>
        </w:rPr>
        <w:t>,</w:t>
      </w:r>
      <w:r w:rsidRPr="003F228B">
        <w:rPr>
          <w:rFonts w:ascii="Bookman Old Style" w:eastAsia="Times New Roman" w:hAnsi="Bookman Old Style" w:cs="Times New Roman"/>
          <w:sz w:val="24"/>
          <w:szCs w:val="24"/>
          <w:lang w:val="fi-FI"/>
        </w:rPr>
        <w:t xml:space="preserve"> pada Tugas Pokok dan Fungsi Kecamatan </w:t>
      </w:r>
      <w:proofErr w:type="spellStart"/>
      <w:r w:rsidRPr="003F228B">
        <w:rPr>
          <w:rFonts w:ascii="Bookman Old Style" w:eastAsia="Times New Roman" w:hAnsi="Bookman Old Style" w:cs="Times New Roman"/>
          <w:sz w:val="24"/>
          <w:szCs w:val="24"/>
          <w:lang w:val="id-ID"/>
        </w:rPr>
        <w:t>Matesih</w:t>
      </w:r>
      <w:proofErr w:type="spellEnd"/>
      <w:r w:rsidRPr="003F228B">
        <w:rPr>
          <w:rFonts w:ascii="Bookman Old Style" w:eastAsia="Times New Roman" w:hAnsi="Bookman Old Style" w:cs="Times New Roman"/>
          <w:sz w:val="24"/>
          <w:szCs w:val="24"/>
          <w:lang w:val="fi-FI"/>
        </w:rPr>
        <w:t xml:space="preserve"> Kabupaten Karanganyar sebagaimana diatur dalam Perda Kabupaten Karanganyar Nomor 4 Tahun 2009 tentang Organisasi dan Tata Kerja Kecamatan dan Kelurahan Kabupaten Karanganyar.</w:t>
      </w:r>
    </w:p>
    <w:p w14:paraId="10C16755" w14:textId="77777777" w:rsidR="005B0E19" w:rsidRPr="003F228B" w:rsidRDefault="005B0E19" w:rsidP="005B0E19">
      <w:pPr>
        <w:spacing w:after="0" w:line="360" w:lineRule="auto"/>
        <w:ind w:firstLine="900"/>
        <w:jc w:val="both"/>
        <w:rPr>
          <w:rFonts w:ascii="Bookman Old Style" w:eastAsia="Times New Roman" w:hAnsi="Bookman Old Style" w:cs="Times New Roman"/>
          <w:sz w:val="24"/>
          <w:szCs w:val="24"/>
          <w:lang w:val="id-ID"/>
        </w:rPr>
      </w:pPr>
      <w:r w:rsidRPr="003F228B">
        <w:rPr>
          <w:rFonts w:ascii="Bookman Old Style" w:eastAsia="Times New Roman" w:hAnsi="Bookman Old Style" w:cs="Times New Roman"/>
          <w:sz w:val="24"/>
          <w:szCs w:val="24"/>
          <w:lang w:val="fi-FI"/>
        </w:rPr>
        <w:t xml:space="preserve">Rencana Kerja </w:t>
      </w:r>
      <w:r w:rsidRPr="003F228B">
        <w:rPr>
          <w:rFonts w:ascii="Bookman Old Style" w:eastAsia="Times New Roman" w:hAnsi="Bookman Old Style" w:cs="Times New Roman"/>
          <w:sz w:val="24"/>
          <w:szCs w:val="24"/>
          <w:lang w:val="id-ID"/>
        </w:rPr>
        <w:t>O</w:t>
      </w:r>
      <w:r w:rsidRPr="003F228B">
        <w:rPr>
          <w:rFonts w:ascii="Bookman Old Style" w:eastAsia="Times New Roman" w:hAnsi="Bookman Old Style" w:cs="Times New Roman"/>
          <w:sz w:val="24"/>
          <w:szCs w:val="24"/>
          <w:lang w:val="fi-FI"/>
        </w:rPr>
        <w:t xml:space="preserve">PD Kecamatan </w:t>
      </w:r>
      <w:proofErr w:type="spellStart"/>
      <w:r w:rsidRPr="003F228B">
        <w:rPr>
          <w:rFonts w:ascii="Bookman Old Style" w:eastAsia="Times New Roman" w:hAnsi="Bookman Old Style" w:cs="Times New Roman"/>
          <w:sz w:val="24"/>
          <w:szCs w:val="24"/>
          <w:lang w:val="id-ID"/>
        </w:rPr>
        <w:t>Matesih</w:t>
      </w:r>
      <w:proofErr w:type="spellEnd"/>
      <w:r w:rsidRPr="003F228B">
        <w:rPr>
          <w:rFonts w:ascii="Bookman Old Style" w:eastAsia="Times New Roman" w:hAnsi="Bookman Old Style" w:cs="Times New Roman"/>
          <w:sz w:val="24"/>
          <w:szCs w:val="24"/>
          <w:lang w:val="fi-FI"/>
        </w:rPr>
        <w:t xml:space="preserve"> </w:t>
      </w:r>
      <w:r>
        <w:rPr>
          <w:rFonts w:ascii="Bookman Old Style" w:eastAsia="Times New Roman" w:hAnsi="Bookman Old Style" w:cs="Times New Roman"/>
          <w:sz w:val="24"/>
          <w:szCs w:val="24"/>
          <w:lang w:val="fi-FI"/>
        </w:rPr>
        <w:t>Kabupaten Karanganyar Tahun 2023</w:t>
      </w:r>
      <w:r w:rsidRPr="003F228B">
        <w:rPr>
          <w:rFonts w:ascii="Bookman Old Style" w:eastAsia="Times New Roman" w:hAnsi="Bookman Old Style" w:cs="Times New Roman"/>
          <w:sz w:val="24"/>
          <w:szCs w:val="24"/>
          <w:lang w:val="fi-FI"/>
        </w:rPr>
        <w:t xml:space="preserve"> ini disusun berpedoman pada Peraturan Menteri Dalam Negeri Nomor 21 Tahun 2011 tentang Perubahan Kedua Atas Peraturan Menteri Dalam Negeri Nomor 13 Tahun 2006 tentang Pedoman Pengelolaan Keuangan Daerah, diharapkan dapat dipergunakan sebagai bahan masukan penyusunan Rencana Kerja Pembangunan Daerah (RKPD) Kabupaten Karanganyar</w:t>
      </w:r>
      <w:r w:rsidRPr="003F228B">
        <w:rPr>
          <w:rFonts w:ascii="Bookman Old Style" w:eastAsia="Times New Roman" w:hAnsi="Bookman Old Style" w:cs="Times New Roman"/>
          <w:sz w:val="24"/>
          <w:szCs w:val="24"/>
          <w:lang w:val="id-ID"/>
        </w:rPr>
        <w:t>.</w:t>
      </w:r>
    </w:p>
    <w:p w14:paraId="66A5D895" w14:textId="77777777" w:rsidR="005B0E19" w:rsidRPr="003F228B" w:rsidRDefault="005B0E19" w:rsidP="005B0E19">
      <w:pPr>
        <w:spacing w:after="0" w:line="360" w:lineRule="auto"/>
        <w:ind w:firstLine="900"/>
        <w:jc w:val="both"/>
        <w:rPr>
          <w:rFonts w:ascii="Bookman Old Style" w:eastAsia="Times New Roman" w:hAnsi="Bookman Old Style" w:cs="Times New Roman"/>
          <w:sz w:val="24"/>
          <w:szCs w:val="24"/>
          <w:lang w:val="fi-FI"/>
        </w:rPr>
      </w:pPr>
      <w:r w:rsidRPr="003F228B">
        <w:rPr>
          <w:rFonts w:ascii="Bookman Old Style" w:eastAsia="Times New Roman" w:hAnsi="Bookman Old Style" w:cs="Times New Roman"/>
          <w:sz w:val="24"/>
          <w:szCs w:val="24"/>
          <w:lang w:val="fi-FI"/>
        </w:rPr>
        <w:t>Kami menyadari bahwa dalam penyusunan RENJA-</w:t>
      </w:r>
      <w:r w:rsidRPr="003F228B">
        <w:rPr>
          <w:rFonts w:ascii="Bookman Old Style" w:eastAsia="Times New Roman" w:hAnsi="Bookman Old Style" w:cs="Times New Roman"/>
          <w:sz w:val="24"/>
          <w:szCs w:val="24"/>
          <w:lang w:val="id-ID"/>
        </w:rPr>
        <w:t>O</w:t>
      </w:r>
      <w:r w:rsidRPr="003F228B">
        <w:rPr>
          <w:rFonts w:ascii="Bookman Old Style" w:eastAsia="Times New Roman" w:hAnsi="Bookman Old Style" w:cs="Times New Roman"/>
          <w:sz w:val="24"/>
          <w:szCs w:val="24"/>
          <w:lang w:val="fi-FI"/>
        </w:rPr>
        <w:t xml:space="preserve">PD Kecamatan </w:t>
      </w:r>
      <w:proofErr w:type="spellStart"/>
      <w:r w:rsidRPr="003F228B">
        <w:rPr>
          <w:rFonts w:ascii="Bookman Old Style" w:eastAsia="Times New Roman" w:hAnsi="Bookman Old Style" w:cs="Times New Roman"/>
          <w:sz w:val="24"/>
          <w:szCs w:val="24"/>
          <w:lang w:val="id-ID"/>
        </w:rPr>
        <w:t>Matesih</w:t>
      </w:r>
      <w:proofErr w:type="spellEnd"/>
      <w:r w:rsidRPr="003F228B">
        <w:rPr>
          <w:rFonts w:ascii="Bookman Old Style" w:eastAsia="Times New Roman" w:hAnsi="Bookman Old Style" w:cs="Times New Roman"/>
          <w:sz w:val="24"/>
          <w:szCs w:val="24"/>
          <w:lang w:val="fi-FI"/>
        </w:rPr>
        <w:t xml:space="preserve"> </w:t>
      </w:r>
      <w:r>
        <w:rPr>
          <w:rFonts w:ascii="Bookman Old Style" w:eastAsia="Times New Roman" w:hAnsi="Bookman Old Style" w:cs="Times New Roman"/>
          <w:sz w:val="24"/>
          <w:szCs w:val="24"/>
          <w:lang w:val="fi-FI"/>
        </w:rPr>
        <w:t>Kabupaten Karanganyar Tahun 2023</w:t>
      </w:r>
      <w:r w:rsidRPr="003F228B">
        <w:rPr>
          <w:rFonts w:ascii="Bookman Old Style" w:eastAsia="Times New Roman" w:hAnsi="Bookman Old Style" w:cs="Times New Roman"/>
          <w:sz w:val="24"/>
          <w:szCs w:val="24"/>
          <w:lang w:val="fi-FI"/>
        </w:rPr>
        <w:t xml:space="preserve"> ini masih terdapat banyak kekurangan. Untuk itu kritik dan saran yang positif untuk perbaikan dalam hal penyusunan maupun isi dan fungsi Rencana Pembangunan Daerah tentu sangat kami harapkan.</w:t>
      </w:r>
    </w:p>
    <w:p w14:paraId="0372A885" w14:textId="77777777" w:rsidR="005B0E19" w:rsidRPr="0021755D" w:rsidRDefault="005B0E19" w:rsidP="005B0E19">
      <w:pPr>
        <w:spacing w:after="0" w:line="360" w:lineRule="auto"/>
        <w:ind w:firstLine="900"/>
        <w:jc w:val="both"/>
        <w:rPr>
          <w:rFonts w:ascii="Bookman Old Style" w:eastAsia="Times New Roman" w:hAnsi="Bookman Old Style" w:cs="Times New Roman"/>
          <w:sz w:val="24"/>
          <w:szCs w:val="24"/>
          <w:lang w:val="fi-FI"/>
        </w:rPr>
      </w:pPr>
      <w:r w:rsidRPr="003F228B">
        <w:rPr>
          <w:rFonts w:ascii="Bookman Old Style" w:eastAsia="Times New Roman" w:hAnsi="Bookman Old Style" w:cs="Times New Roman"/>
          <w:sz w:val="24"/>
          <w:szCs w:val="24"/>
          <w:lang w:val="fi-FI"/>
        </w:rPr>
        <w:t>Sebagai akhir kata kami ucapkan terima kasih kepada segenap pihak yang telah membantu dalam penyusunan RENJA-</w:t>
      </w:r>
      <w:r w:rsidRPr="003F228B">
        <w:rPr>
          <w:rFonts w:ascii="Bookman Old Style" w:eastAsia="Times New Roman" w:hAnsi="Bookman Old Style" w:cs="Times New Roman"/>
          <w:sz w:val="24"/>
          <w:szCs w:val="24"/>
          <w:lang w:val="id-ID"/>
        </w:rPr>
        <w:t>O</w:t>
      </w:r>
      <w:r w:rsidRPr="003F228B">
        <w:rPr>
          <w:rFonts w:ascii="Bookman Old Style" w:eastAsia="Times New Roman" w:hAnsi="Bookman Old Style" w:cs="Times New Roman"/>
          <w:sz w:val="24"/>
          <w:szCs w:val="24"/>
          <w:lang w:val="fi-FI"/>
        </w:rPr>
        <w:t xml:space="preserve">PD Kecamatan </w:t>
      </w:r>
      <w:proofErr w:type="spellStart"/>
      <w:r w:rsidRPr="003F228B">
        <w:rPr>
          <w:rFonts w:ascii="Bookman Old Style" w:eastAsia="Times New Roman" w:hAnsi="Bookman Old Style" w:cs="Times New Roman"/>
          <w:sz w:val="24"/>
          <w:szCs w:val="24"/>
          <w:lang w:val="id-ID"/>
        </w:rPr>
        <w:t>Matesih</w:t>
      </w:r>
      <w:proofErr w:type="spellEnd"/>
      <w:r w:rsidRPr="003F228B">
        <w:rPr>
          <w:rFonts w:ascii="Bookman Old Style" w:eastAsia="Times New Roman" w:hAnsi="Bookman Old Style" w:cs="Times New Roman"/>
          <w:sz w:val="24"/>
          <w:szCs w:val="24"/>
          <w:lang w:val="fi-FI"/>
        </w:rPr>
        <w:t xml:space="preserve"> Kabupaten </w:t>
      </w:r>
      <w:r>
        <w:rPr>
          <w:rFonts w:ascii="Bookman Old Style" w:eastAsia="Times New Roman" w:hAnsi="Bookman Old Style" w:cs="Times New Roman"/>
          <w:sz w:val="24"/>
          <w:szCs w:val="24"/>
          <w:lang w:val="fi-FI"/>
        </w:rPr>
        <w:t>Karanganyar Tahun Anggaran 2023.</w:t>
      </w:r>
    </w:p>
    <w:tbl>
      <w:tblPr>
        <w:tblW w:w="0" w:type="auto"/>
        <w:tblInd w:w="5166" w:type="dxa"/>
        <w:tblLook w:val="04A0" w:firstRow="1" w:lastRow="0" w:firstColumn="1" w:lastColumn="0" w:noHBand="0" w:noVBand="1"/>
      </w:tblPr>
      <w:tblGrid>
        <w:gridCol w:w="3503"/>
      </w:tblGrid>
      <w:tr w:rsidR="005B0E19" w14:paraId="339F436F" w14:textId="77777777" w:rsidTr="005B0E19">
        <w:tc>
          <w:tcPr>
            <w:tcW w:w="3503" w:type="dxa"/>
            <w:shd w:val="clear" w:color="auto" w:fill="auto"/>
          </w:tcPr>
          <w:p w14:paraId="60B7A85E" w14:textId="77777777" w:rsidR="005B0E19" w:rsidRDefault="005B0E19" w:rsidP="005B0E19">
            <w:pPr>
              <w:spacing w:after="0"/>
            </w:pPr>
            <w:proofErr w:type="spellStart"/>
            <w:r>
              <w:t>Matesih</w:t>
            </w:r>
            <w:proofErr w:type="spellEnd"/>
            <w:r w:rsidR="00E85B1D">
              <w:t xml:space="preserve">,                                 </w:t>
            </w:r>
            <w:r>
              <w:t xml:space="preserve"> 2022</w:t>
            </w:r>
          </w:p>
          <w:p w14:paraId="00C304E1" w14:textId="77777777" w:rsidR="005B0E19" w:rsidRDefault="005B0E19" w:rsidP="005B0E19">
            <w:pPr>
              <w:spacing w:after="0"/>
            </w:pPr>
            <w:r>
              <w:t>CAMAT MATESIH</w:t>
            </w:r>
          </w:p>
          <w:p w14:paraId="549EE056" w14:textId="77777777" w:rsidR="005B0E19" w:rsidRDefault="005B0E19" w:rsidP="005B0E19"/>
          <w:p w14:paraId="6E1130B6" w14:textId="77777777" w:rsidR="005B0E19" w:rsidRDefault="005B0E19" w:rsidP="005B0E19"/>
          <w:p w14:paraId="2486A9E2" w14:textId="77777777" w:rsidR="005B0E19" w:rsidRPr="00414DE2" w:rsidRDefault="001F6443" w:rsidP="005B0E19">
            <w:pPr>
              <w:spacing w:after="0"/>
              <w:rPr>
                <w:u w:val="single"/>
              </w:rPr>
            </w:pPr>
            <w:r>
              <w:rPr>
                <w:u w:val="single"/>
              </w:rPr>
              <w:t>WARDOYO</w:t>
            </w:r>
            <w:r w:rsidR="005B0E19" w:rsidRPr="00414DE2">
              <w:rPr>
                <w:u w:val="single"/>
              </w:rPr>
              <w:t>.</w:t>
            </w:r>
            <w:r w:rsidR="005B0E19">
              <w:rPr>
                <w:u w:val="single"/>
              </w:rPr>
              <w:t xml:space="preserve"> SH, MM</w:t>
            </w:r>
          </w:p>
          <w:p w14:paraId="5D300F01" w14:textId="77777777" w:rsidR="005B0E19" w:rsidRDefault="005B0E19" w:rsidP="005B0E19">
            <w:pPr>
              <w:spacing w:after="0"/>
            </w:pPr>
            <w:r>
              <w:t>Pembina Tk I</w:t>
            </w:r>
          </w:p>
          <w:p w14:paraId="17BC7348" w14:textId="77777777" w:rsidR="005B0E19" w:rsidRDefault="001F6443" w:rsidP="005B0E19">
            <w:pPr>
              <w:spacing w:after="0"/>
            </w:pPr>
            <w:r>
              <w:t>NIP. 196611261998031004</w:t>
            </w:r>
          </w:p>
        </w:tc>
      </w:tr>
    </w:tbl>
    <w:p w14:paraId="7FEACE97" w14:textId="77777777" w:rsidR="005B0E19" w:rsidRPr="003F228B" w:rsidRDefault="005B0E19" w:rsidP="005B0E19">
      <w:pPr>
        <w:tabs>
          <w:tab w:val="left" w:pos="5325"/>
        </w:tabs>
        <w:spacing w:after="0" w:line="360" w:lineRule="auto"/>
        <w:rPr>
          <w:rFonts w:ascii="Bookman Old Style" w:eastAsia="Times New Roman" w:hAnsi="Bookman Old Style" w:cs="Times New Roman"/>
          <w:sz w:val="28"/>
          <w:szCs w:val="28"/>
          <w:lang w:val="fi-FI"/>
        </w:rPr>
        <w:sectPr w:rsidR="005B0E19" w:rsidRPr="003F228B" w:rsidSect="00BD0F86">
          <w:pgSz w:w="11907" w:h="18711" w:code="10000"/>
          <w:pgMar w:top="1701" w:right="1134" w:bottom="1418" w:left="1701" w:header="720" w:footer="720" w:gutter="0"/>
          <w:pgNumType w:fmt="lowerRoman" w:start="2"/>
          <w:cols w:space="720"/>
          <w:docGrid w:linePitch="360"/>
        </w:sectPr>
      </w:pPr>
    </w:p>
    <w:p w14:paraId="73CEF794" w14:textId="77777777" w:rsidR="00BD0F86" w:rsidRDefault="00BD0F86" w:rsidP="005B0E19">
      <w:pPr>
        <w:tabs>
          <w:tab w:val="center" w:pos="6120"/>
        </w:tabs>
        <w:spacing w:after="0" w:line="360" w:lineRule="auto"/>
        <w:jc w:val="center"/>
        <w:rPr>
          <w:rFonts w:ascii="Bookman Old Style" w:eastAsia="Times New Roman" w:hAnsi="Bookman Old Style" w:cs="Times New Roman"/>
          <w:b/>
          <w:sz w:val="28"/>
          <w:szCs w:val="28"/>
          <w:lang w:val="fi-FI"/>
        </w:rPr>
      </w:pPr>
    </w:p>
    <w:p w14:paraId="6E046BD1" w14:textId="7216E7FE" w:rsidR="005B0E19" w:rsidRPr="003F228B" w:rsidRDefault="005B0E19" w:rsidP="005B0E19">
      <w:pPr>
        <w:tabs>
          <w:tab w:val="center" w:pos="6120"/>
        </w:tabs>
        <w:spacing w:after="0" w:line="360" w:lineRule="auto"/>
        <w:jc w:val="center"/>
        <w:rPr>
          <w:rFonts w:ascii="Bookman Old Style" w:eastAsia="Times New Roman" w:hAnsi="Bookman Old Style" w:cs="Times New Roman"/>
          <w:sz w:val="28"/>
          <w:szCs w:val="28"/>
          <w:lang w:val="fi-FI"/>
        </w:rPr>
      </w:pPr>
      <w:r w:rsidRPr="003F228B">
        <w:rPr>
          <w:rFonts w:ascii="Bookman Old Style" w:eastAsia="Times New Roman" w:hAnsi="Bookman Old Style" w:cs="Times New Roman"/>
          <w:b/>
          <w:sz w:val="28"/>
          <w:szCs w:val="28"/>
          <w:lang w:val="fi-FI"/>
        </w:rPr>
        <w:lastRenderedPageBreak/>
        <w:t>DAFTAR ISI</w:t>
      </w:r>
    </w:p>
    <w:p w14:paraId="3AA91F98" w14:textId="77777777" w:rsidR="005B0E19" w:rsidRPr="003F228B" w:rsidRDefault="005B0E19" w:rsidP="005B0E19">
      <w:pPr>
        <w:tabs>
          <w:tab w:val="center" w:pos="6120"/>
        </w:tabs>
        <w:spacing w:after="0" w:line="360" w:lineRule="auto"/>
        <w:rPr>
          <w:rFonts w:ascii="Bookman Old Style" w:eastAsia="Times New Roman" w:hAnsi="Bookman Old Style" w:cs="Times New Roman"/>
          <w:sz w:val="24"/>
          <w:szCs w:val="24"/>
          <w:lang w:val="fi-FI"/>
        </w:rPr>
      </w:pPr>
    </w:p>
    <w:p w14:paraId="052DEF00" w14:textId="77777777" w:rsidR="005B0E19" w:rsidRPr="003F228B" w:rsidRDefault="005B0E19" w:rsidP="005B0E19">
      <w:pPr>
        <w:spacing w:after="0" w:line="360" w:lineRule="auto"/>
        <w:ind w:right="757"/>
        <w:jc w:val="right"/>
        <w:rPr>
          <w:rFonts w:ascii="Bookman Old Style" w:eastAsia="Times New Roman" w:hAnsi="Bookman Old Style" w:cs="Times New Roman"/>
          <w:sz w:val="24"/>
          <w:szCs w:val="24"/>
          <w:lang w:val="sv-SE"/>
        </w:rPr>
      </w:pPr>
      <w:r w:rsidRPr="003F228B">
        <w:rPr>
          <w:rFonts w:ascii="Bookman Old Style" w:eastAsia="Times New Roman" w:hAnsi="Bookman Old Style" w:cs="Times New Roman"/>
          <w:sz w:val="24"/>
          <w:szCs w:val="24"/>
          <w:lang w:val="sv-SE"/>
        </w:rPr>
        <w:t>Halaman</w:t>
      </w:r>
    </w:p>
    <w:p w14:paraId="129A588A" w14:textId="77777777" w:rsidR="00BD0F86" w:rsidRDefault="005B0E19" w:rsidP="00BD0F86">
      <w:pPr>
        <w:tabs>
          <w:tab w:val="left" w:leader="dot" w:pos="8505"/>
          <w:tab w:val="left" w:leader="dot" w:pos="9072"/>
        </w:tabs>
        <w:spacing w:after="0" w:line="360" w:lineRule="auto"/>
        <w:ind w:right="440"/>
        <w:rPr>
          <w:rFonts w:ascii="Bookman Old Style" w:eastAsia="Times New Roman" w:hAnsi="Bookman Old Style" w:cs="Times New Roman"/>
          <w:sz w:val="24"/>
          <w:szCs w:val="24"/>
          <w:lang w:val="sv-SE"/>
        </w:rPr>
      </w:pPr>
      <w:r w:rsidRPr="003F228B">
        <w:rPr>
          <w:rFonts w:ascii="Bookman Old Style" w:eastAsia="Times New Roman" w:hAnsi="Bookman Old Style" w:cs="Times New Roman"/>
          <w:sz w:val="24"/>
          <w:szCs w:val="24"/>
          <w:lang w:val="sv-SE"/>
        </w:rPr>
        <w:t>HALAMAN JUDUL</w:t>
      </w:r>
      <w:r w:rsidR="00BD0F86">
        <w:rPr>
          <w:rFonts w:ascii="Bookman Old Style" w:eastAsia="Times New Roman" w:hAnsi="Bookman Old Style" w:cs="Times New Roman"/>
          <w:sz w:val="24"/>
          <w:szCs w:val="24"/>
          <w:lang w:val="sv-SE"/>
        </w:rPr>
        <w:t xml:space="preserve"> </w:t>
      </w:r>
      <w:r w:rsidR="00BD0F86">
        <w:rPr>
          <w:rFonts w:ascii="Bookman Old Style" w:eastAsia="Times New Roman" w:hAnsi="Bookman Old Style" w:cs="Times New Roman"/>
          <w:sz w:val="24"/>
          <w:szCs w:val="24"/>
          <w:lang w:val="sv-SE"/>
        </w:rPr>
        <w:tab/>
      </w:r>
      <w:r w:rsidRPr="003F228B">
        <w:rPr>
          <w:rFonts w:ascii="Bookman Old Style" w:eastAsia="Times New Roman" w:hAnsi="Bookman Old Style" w:cs="Times New Roman"/>
          <w:sz w:val="24"/>
          <w:szCs w:val="24"/>
          <w:lang w:val="sv-SE"/>
        </w:rPr>
        <w:t>i</w:t>
      </w:r>
    </w:p>
    <w:p w14:paraId="79A9CE7D" w14:textId="77777777" w:rsidR="00BD0F86" w:rsidRDefault="005B0E19" w:rsidP="00BD0F86">
      <w:pPr>
        <w:tabs>
          <w:tab w:val="center" w:leader="dot" w:pos="8505"/>
          <w:tab w:val="left" w:leader="dot" w:pos="9072"/>
        </w:tabs>
        <w:spacing w:after="0" w:line="360" w:lineRule="auto"/>
        <w:ind w:right="442"/>
        <w:rPr>
          <w:rFonts w:ascii="Bookman Old Style" w:eastAsia="Times New Roman" w:hAnsi="Bookman Old Style" w:cs="Times New Roman"/>
          <w:sz w:val="24"/>
          <w:szCs w:val="24"/>
          <w:lang w:val="sv-SE"/>
        </w:rPr>
      </w:pPr>
      <w:r w:rsidRPr="003F228B">
        <w:rPr>
          <w:rFonts w:ascii="Bookman Old Style" w:eastAsia="Times New Roman" w:hAnsi="Bookman Old Style" w:cs="Times New Roman"/>
          <w:sz w:val="24"/>
          <w:szCs w:val="24"/>
          <w:lang w:val="sv-SE"/>
        </w:rPr>
        <w:t>KATA PENGANTAR</w:t>
      </w:r>
      <w:r w:rsidR="00BD0F86">
        <w:rPr>
          <w:rFonts w:ascii="Bookman Old Style" w:eastAsia="Times New Roman" w:hAnsi="Bookman Old Style" w:cs="Times New Roman"/>
          <w:sz w:val="24"/>
          <w:szCs w:val="24"/>
          <w:lang w:val="sv-SE"/>
        </w:rPr>
        <w:tab/>
        <w:t xml:space="preserve"> </w:t>
      </w:r>
      <w:r w:rsidRPr="003F228B">
        <w:rPr>
          <w:rFonts w:ascii="Bookman Old Style" w:eastAsia="Times New Roman" w:hAnsi="Bookman Old Style" w:cs="Times New Roman"/>
          <w:sz w:val="24"/>
          <w:szCs w:val="24"/>
          <w:lang w:val="sv-SE"/>
        </w:rPr>
        <w:t>ii</w:t>
      </w:r>
    </w:p>
    <w:p w14:paraId="697173A3" w14:textId="77777777" w:rsidR="00BD0F86" w:rsidRDefault="005B0E19" w:rsidP="00BD0F86">
      <w:pPr>
        <w:tabs>
          <w:tab w:val="center" w:leader="dot" w:pos="8505"/>
          <w:tab w:val="left" w:leader="dot" w:pos="9072"/>
        </w:tabs>
        <w:spacing w:after="0" w:line="360" w:lineRule="auto"/>
        <w:ind w:right="442"/>
        <w:rPr>
          <w:rFonts w:ascii="Bookman Old Style" w:eastAsia="Times New Roman" w:hAnsi="Bookman Old Style" w:cs="Times New Roman"/>
          <w:sz w:val="24"/>
          <w:szCs w:val="24"/>
          <w:lang w:val="sv-SE"/>
        </w:rPr>
      </w:pPr>
      <w:r w:rsidRPr="003F228B">
        <w:rPr>
          <w:rFonts w:ascii="Bookman Old Style" w:eastAsia="Times New Roman" w:hAnsi="Bookman Old Style" w:cs="Times New Roman"/>
          <w:sz w:val="24"/>
          <w:szCs w:val="24"/>
          <w:lang w:val="sv-SE"/>
        </w:rPr>
        <w:t>DAFTAR ISI</w:t>
      </w:r>
      <w:r w:rsidR="00BD0F86">
        <w:rPr>
          <w:rFonts w:ascii="Bookman Old Style" w:eastAsia="Times New Roman" w:hAnsi="Bookman Old Style" w:cs="Times New Roman"/>
          <w:sz w:val="24"/>
          <w:szCs w:val="24"/>
          <w:lang w:val="sv-SE"/>
        </w:rPr>
        <w:tab/>
      </w:r>
      <w:r w:rsidRPr="003F228B">
        <w:rPr>
          <w:rFonts w:ascii="Bookman Old Style" w:eastAsia="Times New Roman" w:hAnsi="Bookman Old Style" w:cs="Times New Roman"/>
          <w:sz w:val="24"/>
          <w:szCs w:val="24"/>
          <w:lang w:val="sv-SE"/>
        </w:rPr>
        <w:t>iii</w:t>
      </w:r>
    </w:p>
    <w:p w14:paraId="25C63AF0" w14:textId="77777777" w:rsidR="00BD0F86" w:rsidRDefault="005B0E19" w:rsidP="00BD0F86">
      <w:pPr>
        <w:tabs>
          <w:tab w:val="center" w:leader="dot" w:pos="8505"/>
          <w:tab w:val="left" w:leader="dot" w:pos="9072"/>
        </w:tabs>
        <w:spacing w:after="0" w:line="360" w:lineRule="auto"/>
        <w:ind w:right="442"/>
        <w:rPr>
          <w:rFonts w:ascii="Bookman Old Style" w:eastAsia="Times New Roman" w:hAnsi="Bookman Old Style" w:cs="Times New Roman"/>
          <w:sz w:val="24"/>
          <w:szCs w:val="24"/>
          <w:lang w:val="sv-SE"/>
        </w:rPr>
      </w:pPr>
      <w:r w:rsidRPr="003F228B">
        <w:rPr>
          <w:rFonts w:ascii="Bookman Old Style" w:eastAsia="Times New Roman" w:hAnsi="Bookman Old Style" w:cs="Times New Roman"/>
          <w:sz w:val="24"/>
          <w:szCs w:val="24"/>
          <w:lang w:val="it-IT"/>
        </w:rPr>
        <w:t>BAB I PENDAHULUAN</w:t>
      </w:r>
    </w:p>
    <w:p w14:paraId="75BEEAD4" w14:textId="77777777" w:rsidR="00BD0F86" w:rsidRDefault="005B0E19" w:rsidP="00BD0F86">
      <w:pPr>
        <w:tabs>
          <w:tab w:val="center" w:leader="dot" w:pos="8505"/>
          <w:tab w:val="left" w:leader="dot" w:pos="9072"/>
        </w:tabs>
        <w:spacing w:after="0" w:line="360" w:lineRule="auto"/>
        <w:ind w:right="442"/>
        <w:rPr>
          <w:rFonts w:ascii="Bookman Old Style" w:eastAsia="Times New Roman" w:hAnsi="Bookman Old Style" w:cs="Times New Roman"/>
          <w:sz w:val="24"/>
          <w:szCs w:val="24"/>
          <w:lang w:val="sv-SE"/>
        </w:rPr>
      </w:pPr>
      <w:r w:rsidRPr="003F228B">
        <w:rPr>
          <w:rFonts w:ascii="Bookman Old Style" w:eastAsia="Times New Roman" w:hAnsi="Bookman Old Style" w:cs="Times New Roman"/>
          <w:sz w:val="24"/>
          <w:szCs w:val="24"/>
          <w:lang w:val="it-IT"/>
        </w:rPr>
        <w:t>1.1 Latar Belakang</w:t>
      </w:r>
      <w:r w:rsidR="00BD0F86">
        <w:rPr>
          <w:rFonts w:ascii="Bookman Old Style" w:eastAsia="Times New Roman" w:hAnsi="Bookman Old Style" w:cs="Times New Roman"/>
          <w:sz w:val="24"/>
          <w:szCs w:val="24"/>
          <w:lang w:val="it-IT"/>
        </w:rPr>
        <w:tab/>
      </w:r>
      <w:r w:rsidRPr="003F228B">
        <w:rPr>
          <w:rFonts w:ascii="Bookman Old Style" w:eastAsia="Times New Roman" w:hAnsi="Bookman Old Style" w:cs="Times New Roman"/>
          <w:sz w:val="24"/>
          <w:szCs w:val="24"/>
          <w:lang w:val="id-ID"/>
        </w:rPr>
        <w:t>1</w:t>
      </w:r>
    </w:p>
    <w:p w14:paraId="67F4361E" w14:textId="77777777" w:rsidR="00BD0F86" w:rsidRDefault="005B0E19" w:rsidP="00BD0F86">
      <w:pPr>
        <w:tabs>
          <w:tab w:val="center" w:leader="dot" w:pos="8505"/>
          <w:tab w:val="left" w:leader="dot" w:pos="9072"/>
        </w:tabs>
        <w:spacing w:after="0" w:line="360" w:lineRule="auto"/>
        <w:ind w:right="442"/>
        <w:rPr>
          <w:rFonts w:ascii="Bookman Old Style" w:eastAsia="Times New Roman" w:hAnsi="Bookman Old Style" w:cs="Times New Roman"/>
          <w:sz w:val="24"/>
          <w:szCs w:val="24"/>
          <w:lang w:val="sv-SE"/>
        </w:rPr>
      </w:pPr>
      <w:r w:rsidRPr="003F228B">
        <w:rPr>
          <w:rFonts w:ascii="Bookman Old Style" w:eastAsia="Times New Roman" w:hAnsi="Bookman Old Style" w:cs="Times New Roman"/>
          <w:sz w:val="24"/>
          <w:szCs w:val="24"/>
          <w:lang w:val="it-IT"/>
        </w:rPr>
        <w:t>1.2 Landasan Hukum</w:t>
      </w:r>
      <w:r w:rsidR="00BD0F86">
        <w:rPr>
          <w:rFonts w:ascii="Bookman Old Style" w:eastAsia="Times New Roman" w:hAnsi="Bookman Old Style" w:cs="Times New Roman"/>
          <w:sz w:val="24"/>
          <w:szCs w:val="24"/>
          <w:lang w:val="it-IT"/>
        </w:rPr>
        <w:tab/>
      </w:r>
      <w:r w:rsidRPr="003F228B">
        <w:rPr>
          <w:rFonts w:ascii="Bookman Old Style" w:eastAsia="Times New Roman" w:hAnsi="Bookman Old Style" w:cs="Times New Roman"/>
          <w:sz w:val="24"/>
          <w:szCs w:val="24"/>
          <w:lang w:val="it-IT"/>
        </w:rPr>
        <w:t>2</w:t>
      </w:r>
    </w:p>
    <w:p w14:paraId="4E7A04BD" w14:textId="4AD6A887" w:rsidR="00BD0F86" w:rsidRDefault="005B0E19" w:rsidP="00BD0F86">
      <w:pPr>
        <w:tabs>
          <w:tab w:val="center" w:leader="dot" w:pos="8505"/>
          <w:tab w:val="left" w:leader="dot" w:pos="9072"/>
        </w:tabs>
        <w:spacing w:after="0" w:line="360" w:lineRule="auto"/>
        <w:ind w:right="442"/>
        <w:rPr>
          <w:rFonts w:ascii="Bookman Old Style" w:eastAsia="Times New Roman" w:hAnsi="Bookman Old Style" w:cs="Times New Roman"/>
          <w:sz w:val="24"/>
          <w:szCs w:val="24"/>
          <w:lang w:val="sv-SE"/>
        </w:rPr>
      </w:pPr>
      <w:r w:rsidRPr="003F228B">
        <w:rPr>
          <w:rFonts w:ascii="Bookman Old Style" w:eastAsia="Times New Roman" w:hAnsi="Bookman Old Style" w:cs="Times New Roman"/>
          <w:sz w:val="24"/>
          <w:szCs w:val="24"/>
          <w:lang w:val="it-IT"/>
        </w:rPr>
        <w:t>1.3 Maksud dan Tujuan</w:t>
      </w:r>
      <w:r w:rsidR="00BD0F86">
        <w:rPr>
          <w:rFonts w:ascii="Bookman Old Style" w:eastAsia="Times New Roman" w:hAnsi="Bookman Old Style" w:cs="Times New Roman"/>
          <w:sz w:val="24"/>
          <w:szCs w:val="24"/>
          <w:lang w:val="it-IT"/>
        </w:rPr>
        <w:tab/>
      </w:r>
      <w:r w:rsidR="00E7178E">
        <w:rPr>
          <w:rFonts w:ascii="Bookman Old Style" w:eastAsia="Times New Roman" w:hAnsi="Bookman Old Style" w:cs="Times New Roman"/>
          <w:sz w:val="24"/>
          <w:szCs w:val="24"/>
        </w:rPr>
        <w:t>6</w:t>
      </w:r>
    </w:p>
    <w:p w14:paraId="67516E52" w14:textId="1643158C" w:rsidR="00BD0F86" w:rsidRDefault="005B0E19" w:rsidP="00BD0F86">
      <w:pPr>
        <w:tabs>
          <w:tab w:val="center" w:leader="dot" w:pos="8505"/>
          <w:tab w:val="left" w:leader="dot" w:pos="9072"/>
        </w:tabs>
        <w:spacing w:after="0" w:line="360" w:lineRule="auto"/>
        <w:ind w:right="442"/>
        <w:rPr>
          <w:rFonts w:ascii="Bookman Old Style" w:eastAsia="Times New Roman" w:hAnsi="Bookman Old Style" w:cs="Times New Roman"/>
          <w:sz w:val="24"/>
          <w:szCs w:val="24"/>
          <w:lang w:val="sv-SE"/>
        </w:rPr>
      </w:pPr>
      <w:r w:rsidRPr="003F228B">
        <w:rPr>
          <w:rFonts w:ascii="Bookman Old Style" w:eastAsia="Times New Roman" w:hAnsi="Bookman Old Style" w:cs="Times New Roman"/>
          <w:sz w:val="24"/>
          <w:szCs w:val="24"/>
          <w:lang w:val="it-IT"/>
        </w:rPr>
        <w:t>1.4 Sistematika Penulisan</w:t>
      </w:r>
      <w:r w:rsidR="00BD0F86">
        <w:rPr>
          <w:rFonts w:ascii="Bookman Old Style" w:eastAsia="Times New Roman" w:hAnsi="Bookman Old Style" w:cs="Times New Roman"/>
          <w:sz w:val="24"/>
          <w:szCs w:val="24"/>
          <w:lang w:val="it-IT"/>
        </w:rPr>
        <w:tab/>
      </w:r>
      <w:r w:rsidR="00E7178E">
        <w:rPr>
          <w:rFonts w:ascii="Bookman Old Style" w:eastAsia="Times New Roman" w:hAnsi="Bookman Old Style" w:cs="Times New Roman"/>
          <w:sz w:val="24"/>
          <w:szCs w:val="24"/>
          <w:lang w:val="it-IT"/>
        </w:rPr>
        <w:t>7</w:t>
      </w:r>
    </w:p>
    <w:p w14:paraId="733AC119" w14:textId="77777777" w:rsidR="00BD0F86" w:rsidRDefault="005B0E19" w:rsidP="00BD0F86">
      <w:pPr>
        <w:tabs>
          <w:tab w:val="center" w:leader="dot" w:pos="8505"/>
          <w:tab w:val="left" w:leader="dot" w:pos="9072"/>
        </w:tabs>
        <w:spacing w:after="0" w:line="360" w:lineRule="auto"/>
        <w:ind w:right="442"/>
        <w:rPr>
          <w:rFonts w:ascii="Bookman Old Style" w:eastAsia="Times New Roman" w:hAnsi="Bookman Old Style" w:cs="Times New Roman"/>
          <w:sz w:val="24"/>
          <w:szCs w:val="24"/>
          <w:lang w:val="sv-SE"/>
        </w:rPr>
      </w:pPr>
      <w:r w:rsidRPr="003F228B">
        <w:rPr>
          <w:rFonts w:ascii="Bookman Old Style" w:eastAsia="Times New Roman" w:hAnsi="Bookman Old Style" w:cs="Times New Roman"/>
          <w:sz w:val="24"/>
          <w:szCs w:val="24"/>
          <w:lang w:val="fi-FI"/>
        </w:rPr>
        <w:t>BAB II HASIL EVALUASI PELAKSANAAN RENJA</w:t>
      </w:r>
    </w:p>
    <w:p w14:paraId="31F5E2F9" w14:textId="77777777" w:rsidR="00BD0F86" w:rsidRDefault="005B0E19" w:rsidP="00BD0F86">
      <w:pPr>
        <w:tabs>
          <w:tab w:val="center" w:leader="dot" w:pos="8505"/>
          <w:tab w:val="left" w:leader="dot" w:pos="9072"/>
        </w:tabs>
        <w:spacing w:after="0" w:line="360" w:lineRule="auto"/>
        <w:ind w:right="442"/>
        <w:rPr>
          <w:rFonts w:ascii="Bookman Old Style" w:eastAsia="Times New Roman" w:hAnsi="Bookman Old Style" w:cs="Times New Roman"/>
          <w:sz w:val="24"/>
          <w:szCs w:val="24"/>
          <w:lang w:val="sv-SE"/>
        </w:rPr>
      </w:pPr>
      <w:r w:rsidRPr="003F228B">
        <w:rPr>
          <w:rFonts w:ascii="Bookman Old Style" w:eastAsia="Times New Roman" w:hAnsi="Bookman Old Style" w:cs="Times New Roman"/>
          <w:sz w:val="24"/>
          <w:szCs w:val="24"/>
          <w:lang w:val="fi-FI"/>
        </w:rPr>
        <w:t xml:space="preserve">2.1 </w:t>
      </w:r>
      <w:r w:rsidRPr="003F228B">
        <w:rPr>
          <w:rFonts w:ascii="Bookman Old Style" w:eastAsia="Times New Roman" w:hAnsi="Bookman Old Style" w:cs="Times New Roman"/>
          <w:sz w:val="24"/>
          <w:szCs w:val="24"/>
          <w:lang w:val="it-IT"/>
        </w:rPr>
        <w:t>Evaluasi Pelaksanaan Renja Kecamatan Matesih Tahun Lalu</w:t>
      </w:r>
    </w:p>
    <w:p w14:paraId="6A94A9B5" w14:textId="242DD2B5" w:rsidR="00BD0F86" w:rsidRDefault="005B0E19" w:rsidP="00BD0F86">
      <w:pPr>
        <w:tabs>
          <w:tab w:val="center" w:leader="dot" w:pos="8505"/>
          <w:tab w:val="left" w:leader="dot" w:pos="9072"/>
        </w:tabs>
        <w:spacing w:after="0" w:line="360" w:lineRule="auto"/>
        <w:ind w:right="442"/>
        <w:rPr>
          <w:rFonts w:ascii="Bookman Old Style" w:eastAsia="Times New Roman" w:hAnsi="Bookman Old Style" w:cs="Times New Roman"/>
          <w:sz w:val="24"/>
          <w:szCs w:val="24"/>
          <w:lang w:val="sv-SE"/>
        </w:rPr>
      </w:pPr>
      <w:r w:rsidRPr="003F228B">
        <w:rPr>
          <w:rFonts w:ascii="Bookman Old Style" w:eastAsia="Times New Roman" w:hAnsi="Bookman Old Style" w:cs="Times New Roman"/>
          <w:sz w:val="24"/>
          <w:szCs w:val="24"/>
          <w:lang w:val="it-IT"/>
        </w:rPr>
        <w:t xml:space="preserve"> dan Capaian Renstra Kecamatan Matesih</w:t>
      </w:r>
      <w:r w:rsidR="00BD0F86">
        <w:rPr>
          <w:rFonts w:ascii="Bookman Old Style" w:eastAsia="Times New Roman" w:hAnsi="Bookman Old Style" w:cs="Times New Roman"/>
          <w:sz w:val="24"/>
          <w:szCs w:val="24"/>
          <w:lang w:val="it-IT"/>
        </w:rPr>
        <w:tab/>
      </w:r>
      <w:r w:rsidR="00E7178E">
        <w:rPr>
          <w:rFonts w:ascii="Bookman Old Style" w:eastAsia="Times New Roman" w:hAnsi="Bookman Old Style" w:cs="Times New Roman"/>
          <w:sz w:val="24"/>
          <w:szCs w:val="24"/>
          <w:lang w:val="it-IT"/>
        </w:rPr>
        <w:t>9</w:t>
      </w:r>
    </w:p>
    <w:p w14:paraId="20E076C9" w14:textId="4E055988" w:rsidR="00BD0F86" w:rsidRDefault="005B0E19" w:rsidP="00BD0F86">
      <w:pPr>
        <w:tabs>
          <w:tab w:val="center" w:leader="dot" w:pos="8505"/>
          <w:tab w:val="left" w:leader="dot" w:pos="9072"/>
        </w:tabs>
        <w:spacing w:after="0" w:line="360" w:lineRule="auto"/>
        <w:ind w:right="442"/>
        <w:rPr>
          <w:rFonts w:ascii="Bookman Old Style" w:eastAsia="Times New Roman" w:hAnsi="Bookman Old Style" w:cs="Times New Roman"/>
          <w:sz w:val="24"/>
          <w:szCs w:val="24"/>
          <w:lang w:val="sv-SE"/>
        </w:rPr>
      </w:pPr>
      <w:r w:rsidRPr="003F228B">
        <w:rPr>
          <w:rFonts w:ascii="Bookman Old Style" w:eastAsia="Times New Roman" w:hAnsi="Bookman Old Style" w:cs="Times New Roman"/>
          <w:sz w:val="24"/>
          <w:szCs w:val="24"/>
          <w:lang w:val="it-IT"/>
        </w:rPr>
        <w:t>2.2 Analisis Kinerja Pelayanan Kecamatan Matesih</w:t>
      </w:r>
      <w:r w:rsidR="00BD0F86">
        <w:rPr>
          <w:rFonts w:ascii="Bookman Old Style" w:eastAsia="Times New Roman" w:hAnsi="Bookman Old Style" w:cs="Times New Roman"/>
          <w:sz w:val="24"/>
          <w:szCs w:val="24"/>
          <w:lang w:val="it-IT"/>
        </w:rPr>
        <w:tab/>
      </w:r>
      <w:r w:rsidRPr="003F228B">
        <w:rPr>
          <w:rFonts w:ascii="Bookman Old Style" w:eastAsia="Times New Roman" w:hAnsi="Bookman Old Style" w:cs="Times New Roman"/>
          <w:sz w:val="24"/>
          <w:szCs w:val="24"/>
          <w:lang w:val="it-IT"/>
        </w:rPr>
        <w:t>1</w:t>
      </w:r>
      <w:r w:rsidR="00E7178E">
        <w:rPr>
          <w:rFonts w:ascii="Bookman Old Style" w:eastAsia="Times New Roman" w:hAnsi="Bookman Old Style" w:cs="Times New Roman"/>
          <w:sz w:val="24"/>
          <w:szCs w:val="24"/>
          <w:lang w:val="it-IT"/>
        </w:rPr>
        <w:t>4</w:t>
      </w:r>
    </w:p>
    <w:p w14:paraId="6267FB04" w14:textId="77777777" w:rsidR="00BD0F86" w:rsidRDefault="005B0E19" w:rsidP="00BD0F86">
      <w:pPr>
        <w:tabs>
          <w:tab w:val="center" w:leader="dot" w:pos="8505"/>
          <w:tab w:val="left" w:leader="dot" w:pos="9072"/>
        </w:tabs>
        <w:spacing w:after="0" w:line="360" w:lineRule="auto"/>
        <w:ind w:right="442"/>
        <w:rPr>
          <w:rFonts w:ascii="Bookman Old Style" w:eastAsia="Times New Roman" w:hAnsi="Bookman Old Style" w:cs="Times New Roman"/>
          <w:sz w:val="24"/>
          <w:szCs w:val="24"/>
          <w:lang w:val="it-IT"/>
        </w:rPr>
      </w:pPr>
      <w:r w:rsidRPr="003F228B">
        <w:rPr>
          <w:rFonts w:ascii="Bookman Old Style" w:eastAsia="Times New Roman" w:hAnsi="Bookman Old Style" w:cs="Times New Roman"/>
          <w:sz w:val="24"/>
          <w:szCs w:val="24"/>
          <w:lang w:val="it-IT"/>
        </w:rPr>
        <w:t>2.3 Isu-isu Penting Penyelenggaraan Tugas dan Fungs</w:t>
      </w:r>
      <w:r w:rsidR="00BD0F86">
        <w:rPr>
          <w:rFonts w:ascii="Bookman Old Style" w:eastAsia="Times New Roman" w:hAnsi="Bookman Old Style" w:cs="Times New Roman"/>
          <w:sz w:val="24"/>
          <w:szCs w:val="24"/>
          <w:lang w:val="it-IT"/>
        </w:rPr>
        <w:t xml:space="preserve">i </w:t>
      </w:r>
    </w:p>
    <w:p w14:paraId="0D548741" w14:textId="667300D9" w:rsidR="00BD0F86" w:rsidRDefault="005B0E19" w:rsidP="00BD0F86">
      <w:pPr>
        <w:tabs>
          <w:tab w:val="center" w:leader="dot" w:pos="8505"/>
          <w:tab w:val="left" w:leader="dot" w:pos="9072"/>
        </w:tabs>
        <w:spacing w:after="0" w:line="360" w:lineRule="auto"/>
        <w:ind w:right="442"/>
        <w:rPr>
          <w:rFonts w:ascii="Bookman Old Style" w:eastAsia="Times New Roman" w:hAnsi="Bookman Old Style" w:cs="Times New Roman"/>
          <w:sz w:val="24"/>
          <w:szCs w:val="24"/>
          <w:lang w:val="sv-SE"/>
        </w:rPr>
      </w:pPr>
      <w:r w:rsidRPr="003F228B">
        <w:rPr>
          <w:rFonts w:ascii="Bookman Old Style" w:eastAsia="Times New Roman" w:hAnsi="Bookman Old Style" w:cs="Times New Roman"/>
          <w:sz w:val="24"/>
          <w:szCs w:val="24"/>
          <w:lang w:val="it-IT"/>
        </w:rPr>
        <w:t>Kecamatan Matesih</w:t>
      </w:r>
      <w:r w:rsidR="00BD0F86">
        <w:rPr>
          <w:rFonts w:ascii="Bookman Old Style" w:eastAsia="Times New Roman" w:hAnsi="Bookman Old Style" w:cs="Times New Roman"/>
          <w:sz w:val="24"/>
          <w:szCs w:val="24"/>
          <w:lang w:val="it-IT"/>
        </w:rPr>
        <w:tab/>
      </w:r>
      <w:r w:rsidR="00E7178E">
        <w:rPr>
          <w:rFonts w:ascii="Bookman Old Style" w:eastAsia="Times New Roman" w:hAnsi="Bookman Old Style" w:cs="Times New Roman"/>
          <w:sz w:val="24"/>
          <w:szCs w:val="24"/>
          <w:lang w:val="it-IT"/>
        </w:rPr>
        <w:t>18</w:t>
      </w:r>
    </w:p>
    <w:p w14:paraId="251DDAED" w14:textId="10871FA3" w:rsidR="00BD0F86" w:rsidRDefault="005B0E19" w:rsidP="00BD0F86">
      <w:pPr>
        <w:tabs>
          <w:tab w:val="center" w:leader="dot" w:pos="8505"/>
          <w:tab w:val="left" w:leader="dot" w:pos="9072"/>
        </w:tabs>
        <w:spacing w:after="0" w:line="360" w:lineRule="auto"/>
        <w:ind w:right="442"/>
        <w:rPr>
          <w:rFonts w:ascii="Bookman Old Style" w:eastAsia="Times New Roman" w:hAnsi="Bookman Old Style" w:cs="Times New Roman"/>
          <w:sz w:val="24"/>
          <w:szCs w:val="24"/>
          <w:lang w:val="sv-SE"/>
        </w:rPr>
      </w:pPr>
      <w:r w:rsidRPr="003F228B">
        <w:rPr>
          <w:rFonts w:ascii="Bookman Old Style" w:eastAsia="Times New Roman" w:hAnsi="Bookman Old Style" w:cs="Times New Roman"/>
          <w:sz w:val="24"/>
          <w:szCs w:val="24"/>
          <w:lang w:val="it-IT"/>
        </w:rPr>
        <w:t>2.4 Review terhadap Rancangan Awal RKPD</w:t>
      </w:r>
      <w:r w:rsidR="00BD0F86">
        <w:rPr>
          <w:rFonts w:ascii="Bookman Old Style" w:eastAsia="Times New Roman" w:hAnsi="Bookman Old Style" w:cs="Times New Roman"/>
          <w:sz w:val="24"/>
          <w:szCs w:val="24"/>
          <w:lang w:val="it-IT"/>
        </w:rPr>
        <w:tab/>
      </w:r>
      <w:r w:rsidRPr="003F228B">
        <w:rPr>
          <w:rFonts w:ascii="Bookman Old Style" w:eastAsia="Times New Roman" w:hAnsi="Bookman Old Style" w:cs="Times New Roman"/>
          <w:sz w:val="24"/>
          <w:szCs w:val="24"/>
          <w:lang w:val="it-IT"/>
        </w:rPr>
        <w:t>2</w:t>
      </w:r>
      <w:r w:rsidR="00E7178E">
        <w:rPr>
          <w:rFonts w:ascii="Bookman Old Style" w:eastAsia="Times New Roman" w:hAnsi="Bookman Old Style" w:cs="Times New Roman"/>
          <w:sz w:val="24"/>
          <w:szCs w:val="24"/>
          <w:lang w:val="it-IT"/>
        </w:rPr>
        <w:t>2</w:t>
      </w:r>
    </w:p>
    <w:p w14:paraId="6492C406" w14:textId="5B0764D0" w:rsidR="00BD0F86" w:rsidRDefault="005B0E19" w:rsidP="00BD0F86">
      <w:pPr>
        <w:tabs>
          <w:tab w:val="center" w:leader="dot" w:pos="8505"/>
          <w:tab w:val="left" w:leader="dot" w:pos="9072"/>
        </w:tabs>
        <w:spacing w:after="0" w:line="360" w:lineRule="auto"/>
        <w:ind w:right="442"/>
        <w:rPr>
          <w:rFonts w:ascii="Bookman Old Style" w:eastAsia="Times New Roman" w:hAnsi="Bookman Old Style" w:cs="Times New Roman"/>
          <w:sz w:val="24"/>
          <w:szCs w:val="24"/>
          <w:lang w:val="sv-SE"/>
        </w:rPr>
      </w:pPr>
      <w:r w:rsidRPr="003F228B">
        <w:rPr>
          <w:rFonts w:ascii="Bookman Old Style" w:eastAsia="Times New Roman" w:hAnsi="Bookman Old Style" w:cs="Times New Roman"/>
          <w:sz w:val="24"/>
          <w:szCs w:val="24"/>
          <w:lang w:val="it-IT"/>
        </w:rPr>
        <w:t xml:space="preserve">2.5 </w:t>
      </w:r>
      <w:r w:rsidRPr="003F228B">
        <w:rPr>
          <w:rFonts w:ascii="Bookman Old Style" w:eastAsia="Times New Roman" w:hAnsi="Bookman Old Style" w:cs="Times New Roman"/>
          <w:sz w:val="24"/>
          <w:szCs w:val="24"/>
          <w:lang w:val="sv-SE"/>
        </w:rPr>
        <w:t>Penelaah Usulan Program dan Kegiatan Masyarakat</w:t>
      </w:r>
      <w:r w:rsidR="00BD0F86">
        <w:rPr>
          <w:rFonts w:ascii="Bookman Old Style" w:eastAsia="Times New Roman" w:hAnsi="Bookman Old Style" w:cs="Times New Roman"/>
          <w:sz w:val="24"/>
          <w:szCs w:val="24"/>
          <w:lang w:val="sv-SE"/>
        </w:rPr>
        <w:tab/>
      </w:r>
      <w:r w:rsidRPr="003F228B">
        <w:rPr>
          <w:rFonts w:ascii="Bookman Old Style" w:eastAsia="Times New Roman" w:hAnsi="Bookman Old Style" w:cs="Times New Roman"/>
          <w:sz w:val="24"/>
          <w:szCs w:val="24"/>
          <w:lang w:val="sv-SE"/>
        </w:rPr>
        <w:t>2</w:t>
      </w:r>
      <w:r w:rsidR="00E7178E">
        <w:rPr>
          <w:rFonts w:ascii="Bookman Old Style" w:eastAsia="Times New Roman" w:hAnsi="Bookman Old Style" w:cs="Times New Roman"/>
          <w:sz w:val="24"/>
          <w:szCs w:val="24"/>
          <w:lang w:val="sv-SE"/>
        </w:rPr>
        <w:t>7</w:t>
      </w:r>
    </w:p>
    <w:p w14:paraId="2CDAC8FF" w14:textId="77777777" w:rsidR="00BD0F86" w:rsidRDefault="005B0E19" w:rsidP="00BD0F86">
      <w:pPr>
        <w:tabs>
          <w:tab w:val="center" w:leader="dot" w:pos="8505"/>
          <w:tab w:val="left" w:leader="dot" w:pos="9072"/>
        </w:tabs>
        <w:spacing w:after="0" w:line="360" w:lineRule="auto"/>
        <w:ind w:right="442"/>
        <w:rPr>
          <w:rFonts w:ascii="Bookman Old Style" w:eastAsia="Times New Roman" w:hAnsi="Bookman Old Style" w:cs="Times New Roman"/>
          <w:sz w:val="24"/>
          <w:szCs w:val="24"/>
          <w:lang w:val="sv-SE"/>
        </w:rPr>
      </w:pPr>
      <w:r w:rsidRPr="003F228B">
        <w:rPr>
          <w:rFonts w:ascii="Bookman Old Style" w:eastAsia="Times New Roman" w:hAnsi="Bookman Old Style" w:cs="Times New Roman"/>
          <w:sz w:val="24"/>
          <w:szCs w:val="24"/>
          <w:lang w:val="sv-SE"/>
        </w:rPr>
        <w:t>BAB III TUJUAN</w:t>
      </w:r>
      <w:r w:rsidRPr="003F228B">
        <w:rPr>
          <w:rFonts w:ascii="Bookman Old Style" w:eastAsia="Times New Roman" w:hAnsi="Bookman Old Style" w:cs="Times New Roman"/>
          <w:sz w:val="24"/>
          <w:szCs w:val="24"/>
          <w:lang w:val="id-ID"/>
        </w:rPr>
        <w:t xml:space="preserve"> DAN </w:t>
      </w:r>
      <w:r w:rsidRPr="003F228B">
        <w:rPr>
          <w:rFonts w:ascii="Bookman Old Style" w:eastAsia="Times New Roman" w:hAnsi="Bookman Old Style" w:cs="Times New Roman"/>
          <w:sz w:val="24"/>
          <w:szCs w:val="24"/>
          <w:lang w:val="sv-SE"/>
        </w:rPr>
        <w:t>SASARAN</w:t>
      </w:r>
    </w:p>
    <w:p w14:paraId="2ACA3560" w14:textId="0C4B982A" w:rsidR="00BD0F86" w:rsidRDefault="005B0E19" w:rsidP="00BD0F86">
      <w:pPr>
        <w:tabs>
          <w:tab w:val="center" w:leader="dot" w:pos="8505"/>
          <w:tab w:val="left" w:leader="dot" w:pos="9072"/>
        </w:tabs>
        <w:spacing w:after="0" w:line="360" w:lineRule="auto"/>
        <w:ind w:right="442"/>
        <w:rPr>
          <w:rFonts w:ascii="Bookman Old Style" w:eastAsia="Times New Roman" w:hAnsi="Bookman Old Style" w:cs="Times New Roman"/>
          <w:sz w:val="24"/>
          <w:szCs w:val="24"/>
          <w:lang w:val="sv-SE"/>
        </w:rPr>
      </w:pPr>
      <w:r w:rsidRPr="003F228B">
        <w:rPr>
          <w:rFonts w:ascii="Bookman Old Style" w:eastAsia="Times New Roman" w:hAnsi="Bookman Old Style" w:cs="Times New Roman"/>
          <w:sz w:val="24"/>
          <w:szCs w:val="24"/>
          <w:lang w:val="fi-FI"/>
        </w:rPr>
        <w:t xml:space="preserve">3.1 </w:t>
      </w:r>
      <w:r w:rsidRPr="003F228B">
        <w:rPr>
          <w:rFonts w:ascii="Bookman Old Style" w:eastAsia="Times New Roman" w:hAnsi="Bookman Old Style" w:cs="Times New Roman"/>
          <w:sz w:val="24"/>
          <w:szCs w:val="24"/>
          <w:lang w:val="sv-SE"/>
        </w:rPr>
        <w:t>Telaah terhadap Kebijakan Nasional</w:t>
      </w:r>
      <w:r w:rsidRPr="003F228B">
        <w:rPr>
          <w:rFonts w:ascii="Bookman Old Style" w:eastAsia="Times New Roman" w:hAnsi="Bookman Old Style" w:cs="Times New Roman"/>
          <w:sz w:val="24"/>
          <w:szCs w:val="24"/>
          <w:lang w:val="id-ID"/>
        </w:rPr>
        <w:t xml:space="preserve"> dan </w:t>
      </w:r>
      <w:proofErr w:type="spellStart"/>
      <w:r w:rsidRPr="003F228B">
        <w:rPr>
          <w:rFonts w:ascii="Bookman Old Style" w:eastAsia="Times New Roman" w:hAnsi="Bookman Old Style" w:cs="Times New Roman"/>
          <w:sz w:val="24"/>
          <w:szCs w:val="24"/>
        </w:rPr>
        <w:t>Provinsi</w:t>
      </w:r>
      <w:proofErr w:type="spellEnd"/>
      <w:r w:rsidR="00BD0F86">
        <w:rPr>
          <w:rFonts w:ascii="Bookman Old Style" w:eastAsia="Times New Roman" w:hAnsi="Bookman Old Style" w:cs="Times New Roman"/>
          <w:sz w:val="24"/>
          <w:szCs w:val="24"/>
        </w:rPr>
        <w:tab/>
      </w:r>
      <w:r w:rsidRPr="003F228B">
        <w:rPr>
          <w:rFonts w:ascii="Bookman Old Style" w:eastAsia="Times New Roman" w:hAnsi="Bookman Old Style" w:cs="Times New Roman"/>
          <w:sz w:val="24"/>
          <w:szCs w:val="24"/>
        </w:rPr>
        <w:t>2</w:t>
      </w:r>
      <w:r w:rsidR="00E7178E">
        <w:rPr>
          <w:rFonts w:ascii="Bookman Old Style" w:eastAsia="Times New Roman" w:hAnsi="Bookman Old Style" w:cs="Times New Roman"/>
          <w:sz w:val="24"/>
          <w:szCs w:val="24"/>
        </w:rPr>
        <w:t>8</w:t>
      </w:r>
    </w:p>
    <w:p w14:paraId="16AB3EED" w14:textId="1FA66F5F" w:rsidR="00BD0F86" w:rsidRDefault="005B0E19" w:rsidP="00BD0F86">
      <w:pPr>
        <w:tabs>
          <w:tab w:val="center" w:leader="dot" w:pos="8505"/>
          <w:tab w:val="left" w:leader="dot" w:pos="9072"/>
        </w:tabs>
        <w:spacing w:after="0" w:line="360" w:lineRule="auto"/>
        <w:ind w:right="442"/>
        <w:rPr>
          <w:rFonts w:ascii="Bookman Old Style" w:eastAsia="Times New Roman" w:hAnsi="Bookman Old Style" w:cs="Times New Roman"/>
          <w:sz w:val="24"/>
          <w:szCs w:val="24"/>
          <w:lang w:val="sv-SE"/>
        </w:rPr>
      </w:pPr>
      <w:r w:rsidRPr="003F228B">
        <w:rPr>
          <w:rFonts w:ascii="Bookman Old Style" w:eastAsia="Times New Roman" w:hAnsi="Bookman Old Style" w:cs="Times New Roman"/>
          <w:sz w:val="24"/>
          <w:szCs w:val="24"/>
        </w:rPr>
        <w:t xml:space="preserve">3.2 </w:t>
      </w:r>
      <w:r w:rsidRPr="003F228B">
        <w:rPr>
          <w:rFonts w:ascii="Bookman Old Style" w:eastAsia="Times New Roman" w:hAnsi="Bookman Old Style" w:cs="Times New Roman"/>
          <w:sz w:val="24"/>
          <w:szCs w:val="24"/>
          <w:lang w:val="id-ID"/>
        </w:rPr>
        <w:t xml:space="preserve">Tujuan dan Sasaran </w:t>
      </w:r>
      <w:proofErr w:type="spellStart"/>
      <w:r w:rsidRPr="003F228B">
        <w:rPr>
          <w:rFonts w:ascii="Bookman Old Style" w:eastAsia="Times New Roman" w:hAnsi="Bookman Old Style" w:cs="Times New Roman"/>
          <w:sz w:val="24"/>
          <w:szCs w:val="24"/>
          <w:lang w:val="id-ID"/>
        </w:rPr>
        <w:t>Renja</w:t>
      </w:r>
      <w:proofErr w:type="spellEnd"/>
      <w:r w:rsidR="00BD0F86">
        <w:rPr>
          <w:rFonts w:ascii="Bookman Old Style" w:eastAsia="Times New Roman" w:hAnsi="Bookman Old Style" w:cs="Times New Roman"/>
          <w:sz w:val="24"/>
          <w:szCs w:val="24"/>
          <w:lang w:val="id-ID"/>
        </w:rPr>
        <w:tab/>
      </w:r>
      <w:r w:rsidRPr="003F228B">
        <w:rPr>
          <w:rFonts w:ascii="Bookman Old Style" w:eastAsia="Times New Roman" w:hAnsi="Bookman Old Style" w:cs="Times New Roman"/>
          <w:sz w:val="24"/>
          <w:szCs w:val="24"/>
        </w:rPr>
        <w:t>2</w:t>
      </w:r>
      <w:r w:rsidR="00E7178E">
        <w:rPr>
          <w:rFonts w:ascii="Bookman Old Style" w:eastAsia="Times New Roman" w:hAnsi="Bookman Old Style" w:cs="Times New Roman"/>
          <w:sz w:val="24"/>
          <w:szCs w:val="24"/>
        </w:rPr>
        <w:t>8</w:t>
      </w:r>
    </w:p>
    <w:p w14:paraId="2066C837" w14:textId="77777777" w:rsidR="00BD0F86" w:rsidRDefault="005B0E19" w:rsidP="00BD0F86">
      <w:pPr>
        <w:tabs>
          <w:tab w:val="center" w:leader="dot" w:pos="8505"/>
          <w:tab w:val="left" w:leader="dot" w:pos="9072"/>
        </w:tabs>
        <w:spacing w:after="0" w:line="360" w:lineRule="auto"/>
        <w:ind w:right="442"/>
        <w:rPr>
          <w:rFonts w:ascii="Bookman Old Style" w:eastAsia="Times New Roman" w:hAnsi="Bookman Old Style" w:cs="Times New Roman"/>
          <w:sz w:val="24"/>
          <w:szCs w:val="24"/>
          <w:lang w:val="sv-SE"/>
        </w:rPr>
      </w:pPr>
      <w:r w:rsidRPr="003F228B">
        <w:rPr>
          <w:rFonts w:ascii="Bookman Old Style" w:eastAsia="Times New Roman" w:hAnsi="Bookman Old Style" w:cs="Times New Roman"/>
          <w:sz w:val="24"/>
          <w:szCs w:val="24"/>
          <w:lang w:val="sv-SE"/>
        </w:rPr>
        <w:t xml:space="preserve">BAB IV </w:t>
      </w:r>
      <w:r w:rsidRPr="003F228B">
        <w:rPr>
          <w:rFonts w:ascii="Bookman Old Style" w:eastAsia="Times New Roman" w:hAnsi="Bookman Old Style" w:cs="Times New Roman"/>
          <w:sz w:val="24"/>
          <w:szCs w:val="24"/>
          <w:lang w:val="id-ID"/>
        </w:rPr>
        <w:t>PROGRAM DAN KEGIATAN</w:t>
      </w:r>
    </w:p>
    <w:p w14:paraId="5AC73E89" w14:textId="7EAB2EDB" w:rsidR="00BD0F86" w:rsidRDefault="005B0E19" w:rsidP="00BD0F86">
      <w:pPr>
        <w:tabs>
          <w:tab w:val="center" w:leader="dot" w:pos="8505"/>
          <w:tab w:val="left" w:leader="dot" w:pos="9072"/>
        </w:tabs>
        <w:spacing w:after="0" w:line="360" w:lineRule="auto"/>
        <w:ind w:right="442"/>
        <w:rPr>
          <w:rFonts w:ascii="Bookman Old Style" w:eastAsia="Times New Roman" w:hAnsi="Bookman Old Style" w:cs="Times New Roman"/>
          <w:sz w:val="24"/>
          <w:szCs w:val="24"/>
          <w:lang w:val="sv-SE"/>
        </w:rPr>
      </w:pPr>
      <w:r w:rsidRPr="003F228B">
        <w:rPr>
          <w:rFonts w:ascii="Bookman Old Style" w:eastAsia="Times New Roman" w:hAnsi="Bookman Old Style" w:cs="Times New Roman"/>
          <w:sz w:val="24"/>
          <w:szCs w:val="24"/>
        </w:rPr>
        <w:t xml:space="preserve">4.1 </w:t>
      </w:r>
      <w:r w:rsidRPr="003F228B">
        <w:rPr>
          <w:rFonts w:ascii="Bookman Old Style" w:eastAsia="Times New Roman" w:hAnsi="Bookman Old Style" w:cs="Times New Roman"/>
          <w:sz w:val="24"/>
          <w:szCs w:val="24"/>
          <w:lang w:val="sv-SE"/>
        </w:rPr>
        <w:t>Prioritas dan Plafon anggaran sementara</w:t>
      </w:r>
      <w:r w:rsidR="00BD0F86">
        <w:rPr>
          <w:rFonts w:ascii="Bookman Old Style" w:eastAsia="Times New Roman" w:hAnsi="Bookman Old Style" w:cs="Times New Roman"/>
          <w:sz w:val="24"/>
          <w:szCs w:val="24"/>
          <w:lang w:val="sv-SE"/>
        </w:rPr>
        <w:tab/>
      </w:r>
      <w:r w:rsidRPr="003F228B">
        <w:rPr>
          <w:rFonts w:ascii="Bookman Old Style" w:eastAsia="Times New Roman" w:hAnsi="Bookman Old Style" w:cs="Times New Roman"/>
          <w:sz w:val="24"/>
          <w:szCs w:val="24"/>
          <w:lang w:val="sv-SE"/>
        </w:rPr>
        <w:t>4</w:t>
      </w:r>
      <w:r w:rsidR="00E7178E">
        <w:rPr>
          <w:rFonts w:ascii="Bookman Old Style" w:eastAsia="Times New Roman" w:hAnsi="Bookman Old Style" w:cs="Times New Roman"/>
          <w:sz w:val="24"/>
          <w:szCs w:val="24"/>
          <w:lang w:val="sv-SE"/>
        </w:rPr>
        <w:t>1</w:t>
      </w:r>
    </w:p>
    <w:p w14:paraId="33A05A7D" w14:textId="77777777" w:rsidR="00BD0F86" w:rsidRDefault="005B0E19" w:rsidP="00BD0F86">
      <w:pPr>
        <w:tabs>
          <w:tab w:val="center" w:leader="dot" w:pos="8505"/>
          <w:tab w:val="left" w:leader="dot" w:pos="9072"/>
        </w:tabs>
        <w:spacing w:after="0" w:line="360" w:lineRule="auto"/>
        <w:ind w:right="442"/>
        <w:rPr>
          <w:rFonts w:ascii="Bookman Old Style" w:eastAsia="Times New Roman" w:hAnsi="Bookman Old Style" w:cs="Times New Roman"/>
          <w:sz w:val="24"/>
          <w:szCs w:val="24"/>
          <w:lang w:val="sv-SE"/>
        </w:rPr>
      </w:pPr>
      <w:r w:rsidRPr="003F228B">
        <w:rPr>
          <w:rFonts w:ascii="Bookman Old Style" w:eastAsia="Times New Roman" w:hAnsi="Bookman Old Style" w:cs="Times New Roman"/>
          <w:sz w:val="24"/>
          <w:szCs w:val="24"/>
          <w:lang w:val="sv-SE"/>
        </w:rPr>
        <w:t>BAB V PENUTUP</w:t>
      </w:r>
    </w:p>
    <w:p w14:paraId="1FFB562D" w14:textId="6BC27D28" w:rsidR="005B0E19" w:rsidRPr="003F228B" w:rsidRDefault="005B0E19" w:rsidP="00BD0F86">
      <w:pPr>
        <w:tabs>
          <w:tab w:val="center" w:leader="dot" w:pos="8505"/>
          <w:tab w:val="left" w:leader="dot" w:pos="9072"/>
        </w:tabs>
        <w:spacing w:after="0" w:line="360" w:lineRule="auto"/>
        <w:ind w:right="442"/>
        <w:rPr>
          <w:rFonts w:ascii="Bookman Old Style" w:eastAsia="Times New Roman" w:hAnsi="Bookman Old Style" w:cs="Times New Roman"/>
          <w:sz w:val="24"/>
          <w:szCs w:val="24"/>
          <w:lang w:val="sv-SE"/>
        </w:rPr>
      </w:pPr>
      <w:r w:rsidRPr="003F228B">
        <w:rPr>
          <w:rFonts w:ascii="Bookman Old Style" w:eastAsia="Times New Roman" w:hAnsi="Bookman Old Style" w:cs="Times New Roman"/>
          <w:sz w:val="24"/>
          <w:szCs w:val="24"/>
          <w:lang w:val="sv-SE"/>
        </w:rPr>
        <w:t>5.1 Penutup</w:t>
      </w:r>
      <w:r w:rsidR="00BD0F86">
        <w:rPr>
          <w:rFonts w:ascii="Bookman Old Style" w:eastAsia="Times New Roman" w:hAnsi="Bookman Old Style" w:cs="Times New Roman"/>
          <w:sz w:val="24"/>
          <w:szCs w:val="24"/>
          <w:lang w:val="sv-SE"/>
        </w:rPr>
        <w:tab/>
      </w:r>
      <w:r w:rsidRPr="003F228B">
        <w:rPr>
          <w:rFonts w:ascii="Bookman Old Style" w:eastAsia="Times New Roman" w:hAnsi="Bookman Old Style" w:cs="Times New Roman"/>
          <w:sz w:val="24"/>
          <w:szCs w:val="24"/>
          <w:lang w:val="sv-SE"/>
        </w:rPr>
        <w:t>4</w:t>
      </w:r>
      <w:r w:rsidR="00E7178E">
        <w:rPr>
          <w:rFonts w:ascii="Bookman Old Style" w:eastAsia="Times New Roman" w:hAnsi="Bookman Old Style" w:cs="Times New Roman"/>
          <w:sz w:val="24"/>
          <w:szCs w:val="24"/>
          <w:lang w:val="sv-SE"/>
        </w:rPr>
        <w:t>7</w:t>
      </w:r>
    </w:p>
    <w:p w14:paraId="0825CAA7" w14:textId="77777777" w:rsidR="005B0E19" w:rsidRPr="003F228B" w:rsidRDefault="005B0E19" w:rsidP="005B0E19">
      <w:pPr>
        <w:tabs>
          <w:tab w:val="left" w:pos="1080"/>
        </w:tabs>
        <w:spacing w:after="0" w:line="360" w:lineRule="auto"/>
        <w:ind w:right="-58"/>
        <w:jc w:val="center"/>
        <w:rPr>
          <w:rFonts w:ascii="Bookman Old Style" w:eastAsia="Times New Roman" w:hAnsi="Bookman Old Style" w:cs="Times New Roman"/>
          <w:sz w:val="24"/>
          <w:szCs w:val="24"/>
          <w:lang w:val="sv-SE"/>
        </w:rPr>
      </w:pPr>
    </w:p>
    <w:p w14:paraId="2CDC1507" w14:textId="77777777" w:rsidR="00E85B1D" w:rsidRDefault="00E85B1D" w:rsidP="005B0E19">
      <w:pPr>
        <w:tabs>
          <w:tab w:val="left" w:pos="1080"/>
        </w:tabs>
        <w:spacing w:after="0" w:line="360" w:lineRule="auto"/>
        <w:ind w:right="-58"/>
        <w:jc w:val="center"/>
        <w:rPr>
          <w:rFonts w:ascii="Bookman Old Style" w:eastAsia="Times New Roman" w:hAnsi="Bookman Old Style" w:cs="Times New Roman"/>
          <w:b/>
          <w:sz w:val="28"/>
          <w:szCs w:val="28"/>
          <w:lang w:val="sv-SE"/>
        </w:rPr>
        <w:sectPr w:rsidR="00E85B1D" w:rsidSect="00E7178E">
          <w:type w:val="continuous"/>
          <w:pgSz w:w="11907" w:h="18711" w:code="10000"/>
          <w:pgMar w:top="1701" w:right="1134" w:bottom="1418" w:left="1701" w:header="720" w:footer="720" w:gutter="0"/>
          <w:pgNumType w:fmt="lowerRoman"/>
          <w:cols w:space="720"/>
          <w:titlePg/>
          <w:docGrid w:linePitch="360"/>
        </w:sectPr>
      </w:pPr>
    </w:p>
    <w:p w14:paraId="121F7567" w14:textId="77777777" w:rsidR="005B0E19" w:rsidRPr="003F228B" w:rsidRDefault="005B0E19" w:rsidP="005B0E19">
      <w:pPr>
        <w:tabs>
          <w:tab w:val="left" w:pos="1080"/>
        </w:tabs>
        <w:spacing w:after="0" w:line="360" w:lineRule="auto"/>
        <w:ind w:right="-58"/>
        <w:jc w:val="center"/>
        <w:rPr>
          <w:rFonts w:ascii="Bookman Old Style" w:eastAsia="Times New Roman" w:hAnsi="Bookman Old Style" w:cs="Times New Roman"/>
          <w:b/>
          <w:sz w:val="28"/>
          <w:szCs w:val="28"/>
          <w:lang w:val="sv-SE"/>
        </w:rPr>
      </w:pPr>
      <w:r w:rsidRPr="003F228B">
        <w:rPr>
          <w:rFonts w:ascii="Bookman Old Style" w:eastAsia="Times New Roman" w:hAnsi="Bookman Old Style" w:cs="Times New Roman"/>
          <w:b/>
          <w:sz w:val="28"/>
          <w:szCs w:val="28"/>
          <w:lang w:val="sv-SE"/>
        </w:rPr>
        <w:lastRenderedPageBreak/>
        <w:t xml:space="preserve">BAB I </w:t>
      </w:r>
    </w:p>
    <w:p w14:paraId="5BE7AB4F" w14:textId="77777777" w:rsidR="005B0E19" w:rsidRPr="003F228B" w:rsidRDefault="005B0E19" w:rsidP="005B0E19">
      <w:pPr>
        <w:tabs>
          <w:tab w:val="left" w:pos="1080"/>
        </w:tabs>
        <w:spacing w:after="0" w:line="360" w:lineRule="auto"/>
        <w:ind w:right="-58"/>
        <w:jc w:val="center"/>
        <w:rPr>
          <w:rFonts w:ascii="Bookman Old Style" w:eastAsia="Times New Roman" w:hAnsi="Bookman Old Style" w:cs="Times New Roman"/>
          <w:b/>
          <w:sz w:val="28"/>
          <w:szCs w:val="28"/>
          <w:lang w:val="sv-SE"/>
        </w:rPr>
      </w:pPr>
      <w:r w:rsidRPr="003F228B">
        <w:rPr>
          <w:rFonts w:ascii="Bookman Old Style" w:eastAsia="Times New Roman" w:hAnsi="Bookman Old Style" w:cs="Times New Roman"/>
          <w:b/>
          <w:sz w:val="28"/>
          <w:szCs w:val="28"/>
          <w:lang w:val="sv-SE"/>
        </w:rPr>
        <w:t>PENDAHULUAN</w:t>
      </w:r>
    </w:p>
    <w:p w14:paraId="61A3ED0F" w14:textId="77777777" w:rsidR="005B0E19" w:rsidRPr="003F228B" w:rsidRDefault="005B0E19" w:rsidP="005B0E19">
      <w:pPr>
        <w:numPr>
          <w:ilvl w:val="1"/>
          <w:numId w:val="1"/>
        </w:numPr>
        <w:spacing w:after="0" w:line="360" w:lineRule="auto"/>
        <w:jc w:val="both"/>
        <w:rPr>
          <w:rFonts w:ascii="Bookman Old Style" w:eastAsia="Times New Roman" w:hAnsi="Bookman Old Style" w:cs="Times New Roman"/>
          <w:b/>
          <w:sz w:val="24"/>
          <w:szCs w:val="24"/>
          <w:lang w:val="sv-SE"/>
        </w:rPr>
      </w:pPr>
      <w:r w:rsidRPr="003F228B">
        <w:rPr>
          <w:rFonts w:ascii="Bookman Old Style" w:eastAsia="Times New Roman" w:hAnsi="Bookman Old Style" w:cs="Times New Roman"/>
          <w:b/>
          <w:sz w:val="24"/>
          <w:szCs w:val="24"/>
          <w:lang w:val="sv-SE"/>
        </w:rPr>
        <w:t>Latar Belakang</w:t>
      </w:r>
    </w:p>
    <w:p w14:paraId="68CA3FD9" w14:textId="77777777" w:rsidR="005B0E19" w:rsidRPr="003F228B" w:rsidRDefault="005B0E19" w:rsidP="005B0E19">
      <w:pPr>
        <w:spacing w:after="0" w:line="360" w:lineRule="auto"/>
        <w:ind w:left="720" w:firstLine="720"/>
        <w:jc w:val="both"/>
        <w:rPr>
          <w:rFonts w:ascii="Bookman Old Style" w:eastAsia="Times New Roman" w:hAnsi="Bookman Old Style" w:cs="Times New Roman"/>
          <w:sz w:val="24"/>
          <w:szCs w:val="24"/>
          <w:lang w:val="sv-SE"/>
        </w:rPr>
      </w:pPr>
      <w:r w:rsidRPr="003F228B">
        <w:rPr>
          <w:rFonts w:ascii="Bookman Old Style" w:eastAsia="Times New Roman" w:hAnsi="Bookman Old Style" w:cs="Times New Roman"/>
          <w:sz w:val="24"/>
          <w:szCs w:val="24"/>
          <w:lang w:val="sv-SE"/>
        </w:rPr>
        <w:t>Otonomi Daerah sebagaimana di</w:t>
      </w:r>
      <w:r>
        <w:rPr>
          <w:rFonts w:ascii="Bookman Old Style" w:eastAsia="Times New Roman" w:hAnsi="Bookman Old Style" w:cs="Times New Roman"/>
          <w:sz w:val="24"/>
          <w:szCs w:val="24"/>
          <w:lang w:val="sv-SE"/>
        </w:rPr>
        <w:t xml:space="preserve">amanatkan Undang-undang Nomor </w:t>
      </w:r>
      <w:r w:rsidRPr="008567A2">
        <w:rPr>
          <w:rFonts w:ascii="Bookman Old Style" w:eastAsia="Times New Roman" w:hAnsi="Bookman Old Style" w:cs="Times New Roman"/>
          <w:sz w:val="24"/>
          <w:szCs w:val="24"/>
          <w:lang w:val="sv-SE"/>
        </w:rPr>
        <w:t>23 Tahun 201</w:t>
      </w:r>
      <w:r w:rsidRPr="008567A2">
        <w:rPr>
          <w:rFonts w:ascii="Bookman Old Style" w:eastAsia="Times New Roman" w:hAnsi="Bookman Old Style" w:cs="Times New Roman"/>
          <w:sz w:val="24"/>
          <w:szCs w:val="24"/>
          <w:lang w:val="id-ID"/>
        </w:rPr>
        <w:t>4</w:t>
      </w:r>
      <w:r w:rsidRPr="008567A2">
        <w:rPr>
          <w:rFonts w:ascii="Bookman Old Style" w:eastAsia="Times New Roman" w:hAnsi="Bookman Old Style" w:cs="Times New Roman"/>
          <w:sz w:val="24"/>
          <w:szCs w:val="24"/>
          <w:lang w:val="sv-SE"/>
        </w:rPr>
        <w:t xml:space="preserve"> </w:t>
      </w:r>
      <w:r w:rsidRPr="003F228B">
        <w:rPr>
          <w:rFonts w:ascii="Bookman Old Style" w:eastAsia="Times New Roman" w:hAnsi="Bookman Old Style" w:cs="Times New Roman"/>
          <w:sz w:val="24"/>
          <w:szCs w:val="24"/>
          <w:lang w:val="sv-SE"/>
        </w:rPr>
        <w:t xml:space="preserve">tentang Pemerintahan Daerah maka daerah mempunyai kewenangan dalam mengatur dan mengurus rumah tangganya sendiri. Desentralisasi ini diharapkan dapat meningkatkan pelayanan dan kesejahteraan masyarakat di daerah. Penyelenggaraan otonomi daerah harus dilaksanakan  berdasarkan prinsip-prinsip </w:t>
      </w:r>
      <w:r w:rsidRPr="003F228B">
        <w:rPr>
          <w:rFonts w:ascii="Bookman Old Style" w:eastAsia="Times New Roman" w:hAnsi="Bookman Old Style" w:cs="Times New Roman"/>
          <w:i/>
          <w:sz w:val="24"/>
          <w:szCs w:val="24"/>
          <w:lang w:val="sv-SE"/>
        </w:rPr>
        <w:t>good governance</w:t>
      </w:r>
      <w:r w:rsidRPr="003F228B">
        <w:rPr>
          <w:rFonts w:ascii="Bookman Old Style" w:eastAsia="Times New Roman" w:hAnsi="Bookman Old Style" w:cs="Times New Roman"/>
          <w:sz w:val="24"/>
          <w:szCs w:val="24"/>
          <w:lang w:val="sv-SE"/>
        </w:rPr>
        <w:t xml:space="preserve"> sebagaimana diamanatkan oleh TAP MPR Nomor X/MPR/1998 dan Undang Undang nomor 28 tahun 1999 tentang penyelenggaraan negara yang bersih dan  bebas dari Kolusi, Korupsi dan Nepotisme (KKN).</w:t>
      </w:r>
    </w:p>
    <w:p w14:paraId="32005B26" w14:textId="77777777" w:rsidR="005B0E19" w:rsidRPr="003F228B" w:rsidRDefault="005B0E19" w:rsidP="005B0E19">
      <w:pPr>
        <w:spacing w:after="0" w:line="360" w:lineRule="auto"/>
        <w:ind w:left="720" w:firstLine="720"/>
        <w:jc w:val="both"/>
        <w:rPr>
          <w:rFonts w:ascii="Bookman Old Style" w:eastAsia="Times New Roman" w:hAnsi="Bookman Old Style" w:cs="Arial"/>
          <w:sz w:val="24"/>
          <w:szCs w:val="24"/>
        </w:rPr>
      </w:pPr>
      <w:r w:rsidRPr="003F228B">
        <w:rPr>
          <w:rFonts w:ascii="Bookman Old Style" w:eastAsia="Times New Roman" w:hAnsi="Bookman Old Style" w:cs="Arial"/>
          <w:sz w:val="24"/>
          <w:szCs w:val="24"/>
        </w:rPr>
        <w:t xml:space="preserve">Dalam </w:t>
      </w:r>
      <w:proofErr w:type="spellStart"/>
      <w:r w:rsidRPr="003F228B">
        <w:rPr>
          <w:rFonts w:ascii="Bookman Old Style" w:eastAsia="Times New Roman" w:hAnsi="Bookman Old Style" w:cs="Arial"/>
          <w:sz w:val="24"/>
          <w:szCs w:val="24"/>
        </w:rPr>
        <w:t>rangka</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mewujudkan</w:t>
      </w:r>
      <w:proofErr w:type="spellEnd"/>
      <w:r w:rsidRPr="003F228B">
        <w:rPr>
          <w:rFonts w:ascii="Bookman Old Style" w:eastAsia="Times New Roman" w:hAnsi="Bookman Old Style" w:cs="Arial"/>
          <w:sz w:val="24"/>
          <w:szCs w:val="24"/>
        </w:rPr>
        <w:t xml:space="preserve"> dan </w:t>
      </w:r>
      <w:proofErr w:type="spellStart"/>
      <w:r w:rsidRPr="003F228B">
        <w:rPr>
          <w:rFonts w:ascii="Bookman Old Style" w:eastAsia="Times New Roman" w:hAnsi="Bookman Old Style" w:cs="Arial"/>
          <w:sz w:val="24"/>
          <w:szCs w:val="24"/>
        </w:rPr>
        <w:t>melaksanakan</w:t>
      </w:r>
      <w:proofErr w:type="spellEnd"/>
      <w:r w:rsidRPr="003F228B">
        <w:rPr>
          <w:rFonts w:ascii="Bookman Old Style" w:eastAsia="Times New Roman" w:hAnsi="Bookman Old Style" w:cs="Arial"/>
          <w:sz w:val="24"/>
          <w:szCs w:val="24"/>
        </w:rPr>
        <w:t xml:space="preserve"> Visi dan Misi </w:t>
      </w:r>
      <w:proofErr w:type="spellStart"/>
      <w:r w:rsidRPr="003F228B">
        <w:rPr>
          <w:rFonts w:ascii="Bookman Old Style" w:eastAsia="Times New Roman" w:hAnsi="Bookman Old Style" w:cs="Arial"/>
          <w:sz w:val="24"/>
          <w:szCs w:val="24"/>
        </w:rPr>
        <w:t>Pemerintah</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Kabupaten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Karanganyar</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maka</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Kecamatan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Matesih</w:t>
      </w:r>
      <w:proofErr w:type="spellEnd"/>
      <w:r w:rsidRPr="003F228B">
        <w:rPr>
          <w:rFonts w:ascii="Bookman Old Style" w:eastAsia="Times New Roman" w:hAnsi="Bookman Old Style" w:cs="Arial"/>
          <w:sz w:val="24"/>
          <w:szCs w:val="24"/>
          <w:lang w:val="id-ID"/>
        </w:rPr>
        <w:t xml:space="preserve"> </w:t>
      </w:r>
      <w:proofErr w:type="spellStart"/>
      <w:r w:rsidRPr="003F228B">
        <w:rPr>
          <w:rFonts w:ascii="Bookman Old Style" w:eastAsia="Times New Roman" w:hAnsi="Bookman Old Style" w:cs="Arial"/>
          <w:sz w:val="24"/>
          <w:szCs w:val="24"/>
        </w:rPr>
        <w:t>berkewajiban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menyusun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Rencana</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Kerja</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Renja</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guna</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menjadi</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dasar</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penyusunan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kebijakan</w:t>
      </w:r>
      <w:proofErr w:type="spellEnd"/>
      <w:r w:rsidRPr="003F228B">
        <w:rPr>
          <w:rFonts w:ascii="Bookman Old Style" w:eastAsia="Times New Roman" w:hAnsi="Bookman Old Style" w:cs="Arial"/>
          <w:sz w:val="24"/>
          <w:szCs w:val="24"/>
        </w:rPr>
        <w:t xml:space="preserve">, program, </w:t>
      </w:r>
      <w:proofErr w:type="spellStart"/>
      <w:r w:rsidRPr="003F228B">
        <w:rPr>
          <w:rFonts w:ascii="Bookman Old Style" w:eastAsia="Times New Roman" w:hAnsi="Bookman Old Style" w:cs="Arial"/>
          <w:sz w:val="24"/>
          <w:szCs w:val="24"/>
        </w:rPr>
        <w:t>kegiatan</w:t>
      </w:r>
      <w:proofErr w:type="spellEnd"/>
      <w:r w:rsidRPr="003F228B">
        <w:rPr>
          <w:rFonts w:ascii="Bookman Old Style" w:eastAsia="Times New Roman" w:hAnsi="Bookman Old Style" w:cs="Arial"/>
          <w:sz w:val="24"/>
          <w:szCs w:val="24"/>
        </w:rPr>
        <w:t xml:space="preserve"> dan </w:t>
      </w:r>
      <w:proofErr w:type="spellStart"/>
      <w:r w:rsidRPr="003F228B">
        <w:rPr>
          <w:rFonts w:ascii="Bookman Old Style" w:eastAsia="Times New Roman" w:hAnsi="Bookman Old Style" w:cs="Arial"/>
          <w:sz w:val="24"/>
          <w:szCs w:val="24"/>
        </w:rPr>
        <w:t>tolok</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ukur</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kinerja</w:t>
      </w:r>
      <w:proofErr w:type="spellEnd"/>
      <w:r w:rsidRPr="003F228B">
        <w:rPr>
          <w:rFonts w:ascii="Bookman Old Style" w:eastAsia="Times New Roman" w:hAnsi="Bookman Old Style" w:cs="Arial"/>
          <w:sz w:val="24"/>
          <w:szCs w:val="24"/>
        </w:rPr>
        <w:t>.</w:t>
      </w:r>
    </w:p>
    <w:p w14:paraId="52B5892F" w14:textId="77777777" w:rsidR="005B0E19" w:rsidRPr="003F228B" w:rsidRDefault="005B0E19" w:rsidP="005B0E19">
      <w:pPr>
        <w:spacing w:after="0" w:line="360" w:lineRule="auto"/>
        <w:ind w:left="720" w:firstLine="720"/>
        <w:jc w:val="both"/>
        <w:rPr>
          <w:rFonts w:ascii="Bookman Old Style" w:eastAsia="Times New Roman" w:hAnsi="Bookman Old Style" w:cs="Times New Roman"/>
          <w:sz w:val="24"/>
          <w:szCs w:val="24"/>
          <w:lang w:val="sv-SE"/>
        </w:rPr>
      </w:pPr>
      <w:proofErr w:type="spellStart"/>
      <w:r w:rsidRPr="003F228B">
        <w:rPr>
          <w:rFonts w:ascii="Bookman Old Style" w:eastAsia="Times New Roman" w:hAnsi="Bookman Old Style" w:cs="Arial"/>
          <w:sz w:val="24"/>
          <w:szCs w:val="24"/>
        </w:rPr>
        <w:t>Rencana</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Kerja</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Organisasi</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Perangkat</w:t>
      </w:r>
      <w:proofErr w:type="spellEnd"/>
      <w:r w:rsidRPr="003F228B">
        <w:rPr>
          <w:rFonts w:ascii="Bookman Old Style" w:eastAsia="Times New Roman" w:hAnsi="Bookman Old Style" w:cs="Arial"/>
          <w:sz w:val="24"/>
          <w:szCs w:val="24"/>
        </w:rPr>
        <w:t xml:space="preserve"> Daerah </w:t>
      </w:r>
      <w:proofErr w:type="spellStart"/>
      <w:r w:rsidRPr="003F228B">
        <w:rPr>
          <w:rFonts w:ascii="Bookman Old Style" w:eastAsia="Times New Roman" w:hAnsi="Bookman Old Style" w:cs="Arial"/>
          <w:sz w:val="24"/>
          <w:szCs w:val="24"/>
        </w:rPr>
        <w:t>selanjutnya</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Renja</w:t>
      </w:r>
      <w:proofErr w:type="spellEnd"/>
      <w:r w:rsidRPr="003F228B">
        <w:rPr>
          <w:rFonts w:ascii="Bookman Old Style" w:eastAsia="Times New Roman" w:hAnsi="Bookman Old Style" w:cs="Arial"/>
          <w:sz w:val="24"/>
          <w:szCs w:val="24"/>
        </w:rPr>
        <w:t xml:space="preserve"> OPD </w:t>
      </w:r>
      <w:proofErr w:type="spellStart"/>
      <w:r w:rsidRPr="003F228B">
        <w:rPr>
          <w:rFonts w:ascii="Bookman Old Style" w:eastAsia="Times New Roman" w:hAnsi="Bookman Old Style" w:cs="Arial"/>
          <w:sz w:val="24"/>
          <w:szCs w:val="24"/>
        </w:rPr>
        <w:t>adalah</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dokumen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perencanaan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organisasi</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perangkat</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daerah</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untuk</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periode</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jangka</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pendek</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satu</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tahun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ke</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depan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Fungsi</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Renja</w:t>
      </w:r>
      <w:proofErr w:type="spellEnd"/>
      <w:r w:rsidRPr="003F228B">
        <w:rPr>
          <w:rFonts w:ascii="Bookman Old Style" w:eastAsia="Times New Roman" w:hAnsi="Bookman Old Style" w:cs="Arial"/>
          <w:sz w:val="24"/>
          <w:szCs w:val="24"/>
        </w:rPr>
        <w:t xml:space="preserve"> OPD </w:t>
      </w:r>
      <w:proofErr w:type="spellStart"/>
      <w:r w:rsidRPr="003F228B">
        <w:rPr>
          <w:rFonts w:ascii="Bookman Old Style" w:eastAsia="Times New Roman" w:hAnsi="Bookman Old Style" w:cs="Arial"/>
          <w:sz w:val="24"/>
          <w:szCs w:val="24"/>
        </w:rPr>
        <w:t>adalah</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sebagai</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pedoman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dalam</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penyelenggaraan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tugas</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pokok</w:t>
      </w:r>
      <w:proofErr w:type="spellEnd"/>
      <w:r w:rsidRPr="003F228B">
        <w:rPr>
          <w:rFonts w:ascii="Bookman Old Style" w:eastAsia="Times New Roman" w:hAnsi="Bookman Old Style" w:cs="Arial"/>
          <w:sz w:val="24"/>
          <w:szCs w:val="24"/>
        </w:rPr>
        <w:t xml:space="preserve"> dan </w:t>
      </w:r>
      <w:proofErr w:type="spellStart"/>
      <w:r w:rsidRPr="003F228B">
        <w:rPr>
          <w:rFonts w:ascii="Bookman Old Style" w:eastAsia="Times New Roman" w:hAnsi="Bookman Old Style" w:cs="Arial"/>
          <w:sz w:val="24"/>
          <w:szCs w:val="24"/>
        </w:rPr>
        <w:t>fungsi</w:t>
      </w:r>
      <w:proofErr w:type="spellEnd"/>
      <w:r w:rsidRPr="003F228B">
        <w:rPr>
          <w:rFonts w:ascii="Bookman Old Style" w:eastAsia="Times New Roman" w:hAnsi="Bookman Old Style" w:cs="Arial"/>
          <w:sz w:val="24"/>
          <w:szCs w:val="24"/>
        </w:rPr>
        <w:t xml:space="preserve"> OPD </w:t>
      </w:r>
      <w:proofErr w:type="spellStart"/>
      <w:r w:rsidRPr="003F228B">
        <w:rPr>
          <w:rFonts w:ascii="Bookman Old Style" w:eastAsia="Times New Roman" w:hAnsi="Bookman Old Style" w:cs="Arial"/>
          <w:sz w:val="24"/>
          <w:szCs w:val="24"/>
        </w:rPr>
        <w:t>dalam</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membangun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daerah</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sebagai</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turunan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dari</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rencana</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strategis</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pembangunan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daerah</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Renja</w:t>
      </w:r>
      <w:proofErr w:type="spellEnd"/>
      <w:r w:rsidRPr="003F228B">
        <w:rPr>
          <w:rFonts w:ascii="Bookman Old Style" w:eastAsia="Times New Roman" w:hAnsi="Bookman Old Style" w:cs="Arial"/>
          <w:sz w:val="24"/>
          <w:szCs w:val="24"/>
        </w:rPr>
        <w:t xml:space="preserve"> OPD </w:t>
      </w:r>
      <w:proofErr w:type="spellStart"/>
      <w:r w:rsidRPr="003F228B">
        <w:rPr>
          <w:rFonts w:ascii="Bookman Old Style" w:eastAsia="Times New Roman" w:hAnsi="Bookman Old Style" w:cs="Arial"/>
          <w:sz w:val="24"/>
          <w:szCs w:val="24"/>
        </w:rPr>
        <w:t>memuat</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hasil</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evaluasi</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renja</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tahun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lalu</w:t>
      </w:r>
      <w:proofErr w:type="spellEnd"/>
      <w:r w:rsidRPr="003F228B">
        <w:rPr>
          <w:rFonts w:ascii="Bookman Old Style" w:eastAsia="Times New Roman" w:hAnsi="Bookman Old Style" w:cs="Arial"/>
          <w:sz w:val="24"/>
          <w:szCs w:val="24"/>
        </w:rPr>
        <w:t xml:space="preserve"> dan </w:t>
      </w:r>
      <w:proofErr w:type="spellStart"/>
      <w:r w:rsidRPr="003F228B">
        <w:rPr>
          <w:rFonts w:ascii="Bookman Old Style" w:eastAsia="Times New Roman" w:hAnsi="Bookman Old Style" w:cs="Arial"/>
          <w:sz w:val="24"/>
          <w:szCs w:val="24"/>
        </w:rPr>
        <w:t>memuat</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tujuan</w:t>
      </w:r>
      <w:proofErr w:type="spellEnd"/>
      <w:r w:rsidRPr="003F228B">
        <w:rPr>
          <w:rFonts w:ascii="Bookman Old Style" w:eastAsia="Times New Roman" w:hAnsi="Bookman Old Style" w:cs="Arial"/>
          <w:sz w:val="24"/>
          <w:szCs w:val="24"/>
        </w:rPr>
        <w:t xml:space="preserve"> dan </w:t>
      </w:r>
      <w:proofErr w:type="spellStart"/>
      <w:r w:rsidRPr="003F228B">
        <w:rPr>
          <w:rFonts w:ascii="Bookman Old Style" w:eastAsia="Times New Roman" w:hAnsi="Bookman Old Style" w:cs="Arial"/>
          <w:sz w:val="24"/>
          <w:szCs w:val="24"/>
        </w:rPr>
        <w:t>sasaran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renja</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serta</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memuat</w:t>
      </w:r>
      <w:proofErr w:type="spellEnd"/>
      <w:r w:rsidRPr="003F228B">
        <w:rPr>
          <w:rFonts w:ascii="Bookman Old Style" w:eastAsia="Times New Roman" w:hAnsi="Bookman Old Style" w:cs="Arial"/>
          <w:sz w:val="24"/>
          <w:szCs w:val="24"/>
        </w:rPr>
        <w:t xml:space="preserve"> program, </w:t>
      </w:r>
      <w:proofErr w:type="spellStart"/>
      <w:r w:rsidRPr="003F228B">
        <w:rPr>
          <w:rFonts w:ascii="Bookman Old Style" w:eastAsia="Times New Roman" w:hAnsi="Bookman Old Style" w:cs="Arial"/>
          <w:sz w:val="24"/>
          <w:szCs w:val="24"/>
        </w:rPr>
        <w:t>kegiatan</w:t>
      </w:r>
      <w:proofErr w:type="spellEnd"/>
      <w:r w:rsidRPr="003F228B">
        <w:rPr>
          <w:rFonts w:ascii="Bookman Old Style" w:eastAsia="Times New Roman" w:hAnsi="Bookman Old Style" w:cs="Arial"/>
          <w:sz w:val="24"/>
          <w:szCs w:val="24"/>
        </w:rPr>
        <w:t xml:space="preserve"> dan sub </w:t>
      </w:r>
      <w:proofErr w:type="spellStart"/>
      <w:r w:rsidRPr="003F228B">
        <w:rPr>
          <w:rFonts w:ascii="Bookman Old Style" w:eastAsia="Times New Roman" w:hAnsi="Bookman Old Style" w:cs="Arial"/>
          <w:sz w:val="24"/>
          <w:szCs w:val="24"/>
        </w:rPr>
        <w:t>kegiatan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untuk</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satu</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tahun</w:t>
      </w:r>
      <w:proofErr w:type="spellEnd"/>
      <w:r w:rsidRPr="003F228B">
        <w:rPr>
          <w:rFonts w:ascii="Bookman Old Style" w:eastAsia="Times New Roman" w:hAnsi="Bookman Old Style" w:cs="Arial"/>
          <w:sz w:val="24"/>
          <w:szCs w:val="24"/>
        </w:rPr>
        <w:t xml:space="preserve"> yang </w:t>
      </w:r>
      <w:proofErr w:type="spellStart"/>
      <w:r w:rsidRPr="003F228B">
        <w:rPr>
          <w:rFonts w:ascii="Bookman Old Style" w:eastAsia="Times New Roman" w:hAnsi="Bookman Old Style" w:cs="Arial"/>
          <w:sz w:val="24"/>
          <w:szCs w:val="24"/>
        </w:rPr>
        <w:t>berpedoman</w:t>
      </w:r>
      <w:proofErr w:type="spellEnd"/>
      <w:r w:rsidRPr="003F228B">
        <w:rPr>
          <w:rFonts w:ascii="Bookman Old Style" w:eastAsia="Times New Roman" w:hAnsi="Bookman Old Style" w:cs="Arial"/>
          <w:sz w:val="24"/>
          <w:szCs w:val="24"/>
        </w:rPr>
        <w:t xml:space="preserve"> pada </w:t>
      </w:r>
      <w:proofErr w:type="spellStart"/>
      <w:r w:rsidRPr="003F228B">
        <w:rPr>
          <w:rFonts w:ascii="Bookman Old Style" w:eastAsia="Times New Roman" w:hAnsi="Bookman Old Style" w:cs="Arial"/>
          <w:sz w:val="24"/>
          <w:szCs w:val="24"/>
        </w:rPr>
        <w:t>renstra</w:t>
      </w:r>
      <w:proofErr w:type="spellEnd"/>
      <w:r w:rsidRPr="003F228B">
        <w:rPr>
          <w:rFonts w:ascii="Bookman Old Style" w:eastAsia="Times New Roman" w:hAnsi="Bookman Old Style" w:cs="Arial"/>
          <w:sz w:val="24"/>
          <w:szCs w:val="24"/>
        </w:rPr>
        <w:t xml:space="preserve"> OPD. </w:t>
      </w:r>
      <w:proofErr w:type="spellStart"/>
      <w:r w:rsidRPr="003F228B">
        <w:rPr>
          <w:rFonts w:ascii="Bookman Old Style" w:eastAsia="Times New Roman" w:hAnsi="Bookman Old Style" w:cs="Arial"/>
          <w:sz w:val="24"/>
          <w:szCs w:val="24"/>
        </w:rPr>
        <w:t>Renja</w:t>
      </w:r>
      <w:proofErr w:type="spellEnd"/>
      <w:r w:rsidRPr="003F228B">
        <w:rPr>
          <w:rFonts w:ascii="Bookman Old Style" w:eastAsia="Times New Roman" w:hAnsi="Bookman Old Style" w:cs="Arial"/>
          <w:sz w:val="24"/>
          <w:szCs w:val="24"/>
        </w:rPr>
        <w:t xml:space="preserve"> OPD pada </w:t>
      </w:r>
      <w:proofErr w:type="spellStart"/>
      <w:r w:rsidRPr="003F228B">
        <w:rPr>
          <w:rFonts w:ascii="Bookman Old Style" w:eastAsia="Times New Roman" w:hAnsi="Bookman Old Style" w:cs="Arial"/>
          <w:sz w:val="24"/>
          <w:szCs w:val="24"/>
        </w:rPr>
        <w:t>dasarnya</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merupakan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penjabaran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dari</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dokumen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renstra</w:t>
      </w:r>
      <w:proofErr w:type="spellEnd"/>
      <w:r w:rsidRPr="003F228B">
        <w:rPr>
          <w:rFonts w:ascii="Bookman Old Style" w:eastAsia="Times New Roman" w:hAnsi="Bookman Old Style" w:cs="Arial"/>
          <w:sz w:val="24"/>
          <w:szCs w:val="24"/>
        </w:rPr>
        <w:t xml:space="preserve"> OPD dan </w:t>
      </w:r>
      <w:proofErr w:type="spellStart"/>
      <w:r w:rsidRPr="003F228B">
        <w:rPr>
          <w:rFonts w:ascii="Bookman Old Style" w:eastAsia="Times New Roman" w:hAnsi="Bookman Old Style" w:cs="Arial"/>
          <w:sz w:val="24"/>
          <w:szCs w:val="24"/>
        </w:rPr>
        <w:t>merupakan</w:t>
      </w:r>
      <w:proofErr w:type="spellEnd"/>
      <w:r w:rsidRPr="003F228B">
        <w:rPr>
          <w:rFonts w:ascii="Bookman Old Style" w:eastAsia="Times New Roman" w:hAnsi="Bookman Old Style" w:cs="Arial"/>
          <w:sz w:val="24"/>
          <w:szCs w:val="24"/>
        </w:rPr>
        <w:t xml:space="preserve"> salah </w:t>
      </w:r>
      <w:proofErr w:type="spellStart"/>
      <w:r w:rsidRPr="003F228B">
        <w:rPr>
          <w:rFonts w:ascii="Bookman Old Style" w:eastAsia="Times New Roman" w:hAnsi="Bookman Old Style" w:cs="Arial"/>
          <w:sz w:val="24"/>
          <w:szCs w:val="24"/>
        </w:rPr>
        <w:t>satu</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komponen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dari</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Sistem</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Akuntabilitas</w:t>
      </w:r>
      <w:proofErr w:type="spellEnd"/>
      <w:r w:rsidRPr="003F228B">
        <w:rPr>
          <w:rFonts w:ascii="Bookman Old Style" w:eastAsia="Times New Roman" w:hAnsi="Bookman Old Style" w:cs="Arial"/>
          <w:sz w:val="24"/>
          <w:szCs w:val="24"/>
        </w:rPr>
        <w:t xml:space="preserve"> Kinerja </w:t>
      </w:r>
      <w:proofErr w:type="spellStart"/>
      <w:r w:rsidRPr="003F228B">
        <w:rPr>
          <w:rFonts w:ascii="Bookman Old Style" w:eastAsia="Times New Roman" w:hAnsi="Bookman Old Style" w:cs="Arial"/>
          <w:sz w:val="24"/>
          <w:szCs w:val="24"/>
        </w:rPr>
        <w:t>Instansi</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Pemerintah</w:t>
      </w:r>
      <w:proofErr w:type="spellEnd"/>
      <w:r w:rsidRPr="003F228B">
        <w:rPr>
          <w:rFonts w:ascii="Bookman Old Style" w:eastAsia="Times New Roman" w:hAnsi="Bookman Old Style" w:cs="Arial"/>
          <w:sz w:val="24"/>
          <w:szCs w:val="24"/>
        </w:rPr>
        <w:t xml:space="preserve"> (SAKIP). </w:t>
      </w:r>
      <w:proofErr w:type="spellStart"/>
      <w:r w:rsidRPr="003F228B">
        <w:rPr>
          <w:rFonts w:ascii="Bookman Old Style" w:eastAsia="Times New Roman" w:hAnsi="Bookman Old Style" w:cs="Arial"/>
          <w:sz w:val="24"/>
          <w:szCs w:val="24"/>
        </w:rPr>
        <w:t>Pelaksanaan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Renja</w:t>
      </w:r>
      <w:proofErr w:type="spellEnd"/>
      <w:r w:rsidRPr="003F228B">
        <w:rPr>
          <w:rFonts w:ascii="Bookman Old Style" w:eastAsia="Times New Roman" w:hAnsi="Bookman Old Style" w:cs="Arial"/>
          <w:sz w:val="24"/>
          <w:szCs w:val="24"/>
        </w:rPr>
        <w:t xml:space="preserve"> OPD </w:t>
      </w:r>
      <w:proofErr w:type="spellStart"/>
      <w:r w:rsidRPr="003F228B">
        <w:rPr>
          <w:rFonts w:ascii="Bookman Old Style" w:eastAsia="Times New Roman" w:hAnsi="Bookman Old Style" w:cs="Arial"/>
          <w:sz w:val="24"/>
          <w:szCs w:val="24"/>
        </w:rPr>
        <w:t>dalam</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tahun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berjalan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dilakukan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pengukuran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kinerja</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untuk</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mengetahui</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sejauh</w:t>
      </w:r>
      <w:proofErr w:type="spellEnd"/>
      <w:r w:rsidRPr="003F228B">
        <w:rPr>
          <w:rFonts w:ascii="Bookman Old Style" w:eastAsia="Times New Roman" w:hAnsi="Bookman Old Style" w:cs="Arial"/>
          <w:sz w:val="24"/>
          <w:szCs w:val="24"/>
        </w:rPr>
        <w:t xml:space="preserve"> mana </w:t>
      </w:r>
      <w:proofErr w:type="spellStart"/>
      <w:r w:rsidRPr="003F228B">
        <w:rPr>
          <w:rFonts w:ascii="Bookman Old Style" w:eastAsia="Times New Roman" w:hAnsi="Bookman Old Style" w:cs="Arial"/>
          <w:sz w:val="24"/>
          <w:szCs w:val="24"/>
        </w:rPr>
        <w:t>capaian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kinerja</w:t>
      </w:r>
      <w:proofErr w:type="spellEnd"/>
      <w:r w:rsidRPr="003F228B">
        <w:rPr>
          <w:rFonts w:ascii="Bookman Old Style" w:eastAsia="Times New Roman" w:hAnsi="Bookman Old Style" w:cs="Arial"/>
          <w:sz w:val="24"/>
          <w:szCs w:val="24"/>
        </w:rPr>
        <w:t xml:space="preserve"> yang </w:t>
      </w:r>
      <w:proofErr w:type="spellStart"/>
      <w:r w:rsidRPr="003F228B">
        <w:rPr>
          <w:rFonts w:ascii="Bookman Old Style" w:eastAsia="Times New Roman" w:hAnsi="Bookman Old Style" w:cs="Arial"/>
          <w:sz w:val="24"/>
          <w:szCs w:val="24"/>
        </w:rPr>
        <w:t>dapat</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diwujudkan</w:t>
      </w:r>
      <w:proofErr w:type="spellEnd"/>
      <w:r w:rsidRPr="003F228B">
        <w:rPr>
          <w:rFonts w:ascii="Bookman Old Style" w:eastAsia="Times New Roman" w:hAnsi="Bookman Old Style" w:cs="Arial"/>
          <w:sz w:val="24"/>
          <w:szCs w:val="24"/>
        </w:rPr>
        <w:t xml:space="preserve"> oleh OPD </w:t>
      </w:r>
      <w:proofErr w:type="spellStart"/>
      <w:r w:rsidRPr="003F228B">
        <w:rPr>
          <w:rFonts w:ascii="Bookman Old Style" w:eastAsia="Times New Roman" w:hAnsi="Bookman Old Style" w:cs="Arial"/>
          <w:sz w:val="24"/>
          <w:szCs w:val="24"/>
        </w:rPr>
        <w:t>serta</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dilaporkan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dalam</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suatu</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Laporan</w:t>
      </w:r>
      <w:proofErr w:type="spellEnd"/>
      <w:r w:rsidRPr="003F228B">
        <w:rPr>
          <w:rFonts w:ascii="Bookman Old Style" w:eastAsia="Times New Roman" w:hAnsi="Bookman Old Style" w:cs="Arial"/>
          <w:sz w:val="24"/>
          <w:szCs w:val="24"/>
        </w:rPr>
        <w:t xml:space="preserve"> Kinerja </w:t>
      </w:r>
      <w:proofErr w:type="spellStart"/>
      <w:r w:rsidRPr="003F228B">
        <w:rPr>
          <w:rFonts w:ascii="Bookman Old Style" w:eastAsia="Times New Roman" w:hAnsi="Bookman Old Style" w:cs="Arial"/>
          <w:sz w:val="24"/>
          <w:szCs w:val="24"/>
        </w:rPr>
        <w:t>Instansi</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Pemerintah</w:t>
      </w:r>
      <w:proofErr w:type="spellEnd"/>
      <w:r w:rsidRPr="003F228B">
        <w:rPr>
          <w:rFonts w:ascii="Bookman Old Style" w:eastAsia="Times New Roman" w:hAnsi="Bookman Old Style" w:cs="Arial"/>
          <w:sz w:val="24"/>
          <w:szCs w:val="24"/>
        </w:rPr>
        <w:t xml:space="preserve"> (LKJIP).</w:t>
      </w:r>
    </w:p>
    <w:p w14:paraId="195CBBC0" w14:textId="77777777" w:rsidR="005B0E19" w:rsidRPr="003F228B" w:rsidRDefault="005B0E19" w:rsidP="005B0E19">
      <w:pPr>
        <w:spacing w:after="0" w:line="360" w:lineRule="auto"/>
        <w:ind w:left="720" w:firstLine="720"/>
        <w:jc w:val="both"/>
        <w:rPr>
          <w:rFonts w:ascii="Bookman Old Style" w:eastAsia="Times New Roman" w:hAnsi="Bookman Old Style" w:cs="Times New Roman"/>
          <w:sz w:val="24"/>
          <w:szCs w:val="24"/>
          <w:lang w:val="sv-SE"/>
        </w:rPr>
      </w:pPr>
      <w:r w:rsidRPr="003F228B">
        <w:rPr>
          <w:rFonts w:ascii="Bookman Old Style" w:eastAsia="Times New Roman" w:hAnsi="Bookman Old Style" w:cs="Times New Roman"/>
          <w:sz w:val="24"/>
          <w:szCs w:val="24"/>
          <w:lang w:val="sv-SE"/>
        </w:rPr>
        <w:t xml:space="preserve">Kecamatan </w:t>
      </w:r>
      <w:proofErr w:type="spellStart"/>
      <w:r w:rsidRPr="003F228B">
        <w:rPr>
          <w:rFonts w:ascii="Bookman Old Style" w:eastAsia="Times New Roman" w:hAnsi="Bookman Old Style" w:cs="Times New Roman"/>
          <w:sz w:val="24"/>
          <w:szCs w:val="24"/>
          <w:lang w:val="id-ID"/>
        </w:rPr>
        <w:t>Matesih</w:t>
      </w:r>
      <w:proofErr w:type="spellEnd"/>
      <w:r w:rsidRPr="003F228B">
        <w:rPr>
          <w:rFonts w:ascii="Bookman Old Style" w:eastAsia="Times New Roman" w:hAnsi="Bookman Old Style" w:cs="Times New Roman"/>
          <w:sz w:val="24"/>
          <w:szCs w:val="24"/>
          <w:lang w:val="sv-SE"/>
        </w:rPr>
        <w:t xml:space="preserve"> merupakan salah</w:t>
      </w:r>
      <w:r w:rsidRPr="003F228B">
        <w:rPr>
          <w:rFonts w:ascii="Bookman Old Style" w:eastAsia="Times New Roman" w:hAnsi="Bookman Old Style" w:cs="Times New Roman"/>
          <w:sz w:val="24"/>
          <w:szCs w:val="24"/>
          <w:lang w:val="id-ID"/>
        </w:rPr>
        <w:t xml:space="preserve"> satu</w:t>
      </w:r>
      <w:r w:rsidRPr="003F228B">
        <w:rPr>
          <w:rFonts w:ascii="Bookman Old Style" w:eastAsia="Times New Roman" w:hAnsi="Bookman Old Style" w:cs="Times New Roman"/>
          <w:sz w:val="24"/>
          <w:szCs w:val="24"/>
          <w:lang w:val="sv-SE"/>
        </w:rPr>
        <w:t xml:space="preserve"> </w:t>
      </w:r>
      <w:r w:rsidRPr="003F228B">
        <w:rPr>
          <w:rFonts w:ascii="Bookman Old Style" w:eastAsia="Times New Roman" w:hAnsi="Bookman Old Style" w:cs="Times New Roman"/>
          <w:sz w:val="24"/>
          <w:szCs w:val="24"/>
          <w:lang w:val="id-ID"/>
        </w:rPr>
        <w:t xml:space="preserve">Organisasi </w:t>
      </w:r>
      <w:r w:rsidRPr="003F228B">
        <w:rPr>
          <w:rFonts w:ascii="Bookman Old Style" w:eastAsia="Times New Roman" w:hAnsi="Bookman Old Style" w:cs="Times New Roman"/>
          <w:sz w:val="24"/>
          <w:szCs w:val="24"/>
          <w:lang w:val="sv-SE"/>
        </w:rPr>
        <w:t xml:space="preserve">Perangkat Daerah yang dipimpin oleh seorang Camat, berada dibawah dan bertanggung jawab kepada Bupati. </w:t>
      </w:r>
      <w:r w:rsidRPr="003F228B">
        <w:rPr>
          <w:rFonts w:ascii="Bookman Old Style" w:eastAsia="Times New Roman" w:hAnsi="Bookman Old Style" w:cs="Times New Roman"/>
          <w:sz w:val="24"/>
          <w:szCs w:val="24"/>
          <w:lang w:val="id-ID"/>
        </w:rPr>
        <w:t>S</w:t>
      </w:r>
      <w:r w:rsidRPr="003F228B">
        <w:rPr>
          <w:rFonts w:ascii="Bookman Old Style" w:eastAsia="Times New Roman" w:hAnsi="Bookman Old Style" w:cs="Times New Roman"/>
          <w:sz w:val="24"/>
          <w:szCs w:val="24"/>
          <w:lang w:val="sv-SE"/>
        </w:rPr>
        <w:t xml:space="preserve">ebagai dasar tugas pokok </w:t>
      </w:r>
      <w:r w:rsidRPr="003F228B">
        <w:rPr>
          <w:rFonts w:ascii="Bookman Old Style" w:eastAsia="Times New Roman" w:hAnsi="Bookman Old Style" w:cs="Times New Roman"/>
          <w:sz w:val="24"/>
          <w:szCs w:val="24"/>
          <w:lang w:val="id-ID"/>
        </w:rPr>
        <w:t xml:space="preserve">dan </w:t>
      </w:r>
      <w:r w:rsidRPr="003F228B">
        <w:rPr>
          <w:rFonts w:ascii="Bookman Old Style" w:eastAsia="Times New Roman" w:hAnsi="Bookman Old Style" w:cs="Times New Roman"/>
          <w:sz w:val="24"/>
          <w:szCs w:val="24"/>
          <w:lang w:val="sv-SE"/>
        </w:rPr>
        <w:t xml:space="preserve">fungsi Camat </w:t>
      </w:r>
      <w:r w:rsidRPr="003F228B">
        <w:rPr>
          <w:rFonts w:ascii="Bookman Old Style" w:eastAsia="Times New Roman" w:hAnsi="Bookman Old Style" w:cs="Times New Roman"/>
          <w:sz w:val="24"/>
          <w:szCs w:val="24"/>
          <w:lang w:val="id-ID"/>
        </w:rPr>
        <w:t>telah</w:t>
      </w:r>
      <w:r w:rsidRPr="003F228B">
        <w:rPr>
          <w:rFonts w:ascii="Bookman Old Style" w:eastAsia="Times New Roman" w:hAnsi="Bookman Old Style" w:cs="Times New Roman"/>
          <w:sz w:val="24"/>
          <w:szCs w:val="24"/>
          <w:lang w:val="sv-SE"/>
        </w:rPr>
        <w:t xml:space="preserve"> diatur dalam ketentuan sebagai berikut:</w:t>
      </w:r>
    </w:p>
    <w:p w14:paraId="159B68E7" w14:textId="77777777" w:rsidR="005B0E19" w:rsidRPr="003F228B" w:rsidRDefault="005B0E19" w:rsidP="005B0E19">
      <w:pPr>
        <w:tabs>
          <w:tab w:val="num" w:pos="1080"/>
        </w:tabs>
        <w:spacing w:after="0" w:line="360" w:lineRule="auto"/>
        <w:ind w:left="1134" w:hanging="414"/>
        <w:jc w:val="both"/>
        <w:rPr>
          <w:rFonts w:ascii="Bookman Old Style" w:eastAsia="Times New Roman" w:hAnsi="Bookman Old Style" w:cs="Times New Roman"/>
          <w:sz w:val="24"/>
          <w:szCs w:val="24"/>
          <w:lang w:val="sv-SE"/>
        </w:rPr>
      </w:pPr>
      <w:r w:rsidRPr="003F228B">
        <w:rPr>
          <w:rFonts w:ascii="Bookman Old Style" w:eastAsia="Times New Roman" w:hAnsi="Bookman Old Style" w:cs="Times New Roman"/>
          <w:sz w:val="24"/>
          <w:szCs w:val="24"/>
          <w:lang w:val="sv-SE"/>
        </w:rPr>
        <w:lastRenderedPageBreak/>
        <w:t xml:space="preserve">Peraturan Daerah Kabupaten Karanganyar Nomor </w:t>
      </w:r>
      <w:r w:rsidRPr="003F228B">
        <w:rPr>
          <w:rFonts w:ascii="Bookman Old Style" w:eastAsia="Times New Roman" w:hAnsi="Bookman Old Style" w:cs="Times New Roman"/>
          <w:sz w:val="24"/>
          <w:szCs w:val="24"/>
          <w:lang w:val="id-ID"/>
        </w:rPr>
        <w:t>16</w:t>
      </w:r>
      <w:r w:rsidRPr="003F228B">
        <w:rPr>
          <w:rFonts w:ascii="Bookman Old Style" w:eastAsia="Times New Roman" w:hAnsi="Bookman Old Style" w:cs="Times New Roman"/>
          <w:sz w:val="24"/>
          <w:szCs w:val="24"/>
          <w:lang w:val="sv-SE"/>
        </w:rPr>
        <w:t xml:space="preserve"> Tahun 20</w:t>
      </w:r>
      <w:r w:rsidRPr="003F228B">
        <w:rPr>
          <w:rFonts w:ascii="Bookman Old Style" w:eastAsia="Times New Roman" w:hAnsi="Bookman Old Style" w:cs="Times New Roman"/>
          <w:sz w:val="24"/>
          <w:szCs w:val="24"/>
          <w:lang w:val="id-ID"/>
        </w:rPr>
        <w:t>16</w:t>
      </w:r>
      <w:r w:rsidRPr="003F228B">
        <w:rPr>
          <w:rFonts w:ascii="Bookman Old Style" w:eastAsia="Times New Roman" w:hAnsi="Bookman Old Style" w:cs="Times New Roman"/>
          <w:sz w:val="24"/>
          <w:szCs w:val="24"/>
          <w:lang w:val="sv-SE"/>
        </w:rPr>
        <w:t xml:space="preserve"> tentang </w:t>
      </w:r>
      <w:r w:rsidRPr="003F228B">
        <w:rPr>
          <w:rFonts w:ascii="Bookman Old Style" w:eastAsia="Times New Roman" w:hAnsi="Bookman Old Style" w:cs="Times New Roman"/>
          <w:sz w:val="24"/>
          <w:szCs w:val="24"/>
          <w:lang w:val="id-ID"/>
        </w:rPr>
        <w:t>Pembentukan dan Susunan Perangkat Daerah Kabupaten Karanganyar</w:t>
      </w:r>
      <w:r w:rsidRPr="003F228B">
        <w:rPr>
          <w:rFonts w:ascii="Bookman Old Style" w:eastAsia="Times New Roman" w:hAnsi="Bookman Old Style" w:cs="Times New Roman"/>
          <w:sz w:val="24"/>
          <w:szCs w:val="24"/>
          <w:lang w:val="sv-SE"/>
        </w:rPr>
        <w:t>;</w:t>
      </w:r>
    </w:p>
    <w:p w14:paraId="06142995" w14:textId="77777777" w:rsidR="005B0E19" w:rsidRPr="003F228B" w:rsidRDefault="005B0E19" w:rsidP="005B0E19">
      <w:pPr>
        <w:tabs>
          <w:tab w:val="num" w:pos="1080"/>
        </w:tabs>
        <w:spacing w:after="0" w:line="360" w:lineRule="auto"/>
        <w:ind w:left="1134" w:hanging="414"/>
        <w:jc w:val="both"/>
        <w:rPr>
          <w:rFonts w:ascii="Bookman Old Style" w:eastAsia="Times New Roman" w:hAnsi="Bookman Old Style" w:cs="Times New Roman"/>
          <w:sz w:val="24"/>
          <w:szCs w:val="24"/>
          <w:lang w:val="sv-SE"/>
        </w:rPr>
      </w:pPr>
      <w:r w:rsidRPr="003F228B">
        <w:rPr>
          <w:rFonts w:ascii="Bookman Old Style" w:eastAsia="Times New Roman" w:hAnsi="Bookman Old Style" w:cs="Times New Roman"/>
          <w:sz w:val="24"/>
          <w:szCs w:val="24"/>
          <w:lang w:val="id-ID"/>
        </w:rPr>
        <w:t>Peraturan</w:t>
      </w:r>
      <w:r w:rsidRPr="003F228B">
        <w:rPr>
          <w:rFonts w:ascii="Bookman Old Style" w:eastAsia="Times New Roman" w:hAnsi="Bookman Old Style" w:cs="Times New Roman"/>
          <w:sz w:val="24"/>
          <w:szCs w:val="24"/>
          <w:lang w:val="sv-SE"/>
        </w:rPr>
        <w:t xml:space="preserve"> Bupati Karanganyar  Nomor 1</w:t>
      </w:r>
      <w:r w:rsidRPr="003F228B">
        <w:rPr>
          <w:rFonts w:ascii="Bookman Old Style" w:eastAsia="Times New Roman" w:hAnsi="Bookman Old Style" w:cs="Times New Roman"/>
          <w:sz w:val="24"/>
          <w:szCs w:val="24"/>
          <w:lang w:val="id-ID"/>
        </w:rPr>
        <w:t>1</w:t>
      </w:r>
      <w:r w:rsidRPr="003F228B">
        <w:rPr>
          <w:rFonts w:ascii="Bookman Old Style" w:eastAsia="Times New Roman" w:hAnsi="Bookman Old Style" w:cs="Times New Roman"/>
          <w:sz w:val="24"/>
          <w:szCs w:val="24"/>
          <w:lang w:val="sv-SE"/>
        </w:rPr>
        <w:t xml:space="preserve">2 Tahun </w:t>
      </w:r>
      <w:r w:rsidRPr="003F228B">
        <w:rPr>
          <w:rFonts w:ascii="Bookman Old Style" w:eastAsia="Times New Roman" w:hAnsi="Bookman Old Style" w:cs="Times New Roman"/>
          <w:sz w:val="24"/>
          <w:szCs w:val="24"/>
          <w:lang w:val="id-ID"/>
        </w:rPr>
        <w:t>2016</w:t>
      </w:r>
      <w:r w:rsidRPr="003F228B">
        <w:rPr>
          <w:rFonts w:ascii="Bookman Old Style" w:eastAsia="Times New Roman" w:hAnsi="Bookman Old Style" w:cs="Times New Roman"/>
          <w:sz w:val="24"/>
          <w:szCs w:val="24"/>
          <w:lang w:val="sv-SE"/>
        </w:rPr>
        <w:t xml:space="preserve"> tentang </w:t>
      </w:r>
      <w:r w:rsidRPr="003F228B">
        <w:rPr>
          <w:rFonts w:ascii="Bookman Old Style" w:eastAsia="Times New Roman" w:hAnsi="Bookman Old Style" w:cs="Times New Roman"/>
          <w:sz w:val="24"/>
          <w:szCs w:val="24"/>
          <w:lang w:val="id-ID"/>
        </w:rPr>
        <w:t>Kedudukan Susunan Organisasi Tugas Fungsi dan Tata Kerja  Kecamatan</w:t>
      </w:r>
    </w:p>
    <w:p w14:paraId="4E8BED6E" w14:textId="77777777" w:rsidR="005B0E19" w:rsidRPr="003F228B" w:rsidRDefault="005B0E19" w:rsidP="005B0E19">
      <w:pPr>
        <w:spacing w:after="0" w:line="360" w:lineRule="auto"/>
        <w:ind w:left="390"/>
        <w:jc w:val="both"/>
        <w:rPr>
          <w:rFonts w:ascii="Bookman Old Style" w:eastAsia="Times New Roman" w:hAnsi="Bookman Old Style" w:cs="Times New Roman"/>
          <w:b/>
          <w:sz w:val="24"/>
          <w:szCs w:val="24"/>
          <w:lang w:val="sv-SE"/>
        </w:rPr>
      </w:pPr>
    </w:p>
    <w:p w14:paraId="6920668E" w14:textId="77777777" w:rsidR="005B0E19" w:rsidRPr="003F228B" w:rsidRDefault="005B0E19" w:rsidP="005B0E19">
      <w:pPr>
        <w:numPr>
          <w:ilvl w:val="1"/>
          <w:numId w:val="1"/>
        </w:numPr>
        <w:spacing w:after="0" w:line="360" w:lineRule="auto"/>
        <w:jc w:val="both"/>
        <w:rPr>
          <w:rFonts w:ascii="Bookman Old Style" w:eastAsia="Times New Roman" w:hAnsi="Bookman Old Style" w:cs="Times New Roman"/>
          <w:b/>
          <w:sz w:val="24"/>
          <w:szCs w:val="24"/>
          <w:lang w:val="sv-SE"/>
        </w:rPr>
      </w:pPr>
      <w:r w:rsidRPr="003F228B">
        <w:rPr>
          <w:rFonts w:ascii="Bookman Old Style" w:eastAsia="Times New Roman" w:hAnsi="Bookman Old Style" w:cs="Times New Roman"/>
          <w:b/>
          <w:sz w:val="24"/>
          <w:szCs w:val="24"/>
          <w:lang w:val="sv-SE"/>
        </w:rPr>
        <w:t>Landasan Hukum</w:t>
      </w:r>
    </w:p>
    <w:p w14:paraId="1B0B4E5F" w14:textId="77777777" w:rsidR="005B0E19" w:rsidRPr="003F228B" w:rsidRDefault="005B0E19" w:rsidP="005B0E19">
      <w:pPr>
        <w:spacing w:after="0" w:line="360" w:lineRule="auto"/>
        <w:ind w:left="720" w:firstLine="720"/>
        <w:jc w:val="both"/>
        <w:rPr>
          <w:rFonts w:ascii="Bookman Old Style" w:eastAsia="Times New Roman" w:hAnsi="Bookman Old Style" w:cs="Times New Roman"/>
          <w:sz w:val="24"/>
          <w:szCs w:val="24"/>
        </w:rPr>
      </w:pPr>
      <w:r w:rsidRPr="003F228B">
        <w:rPr>
          <w:rFonts w:ascii="Bookman Old Style" w:eastAsia="Times New Roman" w:hAnsi="Bookman Old Style" w:cs="Times New Roman"/>
          <w:sz w:val="24"/>
          <w:szCs w:val="24"/>
          <w:lang w:val="sv-SE"/>
        </w:rPr>
        <w:t>Beberapa peraturan perundang-undangan yang melandasi penyusunan Rancangan Rencana Kerja (RENJA-</w:t>
      </w:r>
      <w:r w:rsidRPr="003F228B">
        <w:rPr>
          <w:rFonts w:ascii="Bookman Old Style" w:eastAsia="Times New Roman" w:hAnsi="Bookman Old Style" w:cs="Times New Roman"/>
          <w:sz w:val="24"/>
          <w:szCs w:val="24"/>
          <w:lang w:val="id-ID"/>
        </w:rPr>
        <w:t>O</w:t>
      </w:r>
      <w:r w:rsidR="00BD034C">
        <w:rPr>
          <w:rFonts w:ascii="Bookman Old Style" w:eastAsia="Times New Roman" w:hAnsi="Bookman Old Style" w:cs="Times New Roman"/>
          <w:sz w:val="24"/>
          <w:szCs w:val="24"/>
          <w:lang w:val="sv-SE"/>
        </w:rPr>
        <w:t>PD) Tahun Anggaran 2023</w:t>
      </w:r>
      <w:r w:rsidRPr="003F228B">
        <w:rPr>
          <w:rFonts w:ascii="Bookman Old Style" w:eastAsia="Times New Roman" w:hAnsi="Bookman Old Style" w:cs="Times New Roman"/>
          <w:sz w:val="24"/>
          <w:szCs w:val="24"/>
          <w:lang w:val="sv-SE"/>
        </w:rPr>
        <w:t xml:space="preserve"> adalah sebagai berikut:</w:t>
      </w:r>
    </w:p>
    <w:p w14:paraId="1BCA64DC" w14:textId="77777777" w:rsidR="00692A61" w:rsidRPr="00121F94" w:rsidRDefault="00692A61" w:rsidP="00692A61">
      <w:pPr>
        <w:pStyle w:val="Normal1"/>
        <w:numPr>
          <w:ilvl w:val="0"/>
          <w:numId w:val="41"/>
        </w:numPr>
        <w:spacing w:line="360" w:lineRule="auto"/>
        <w:jc w:val="both"/>
        <w:rPr>
          <w:rFonts w:ascii="Bookman Old Style" w:eastAsia="Bookman Old Style" w:hAnsi="Bookman Old Style" w:cs="Bookman Old Style"/>
          <w:sz w:val="24"/>
          <w:szCs w:val="24"/>
        </w:rPr>
      </w:pPr>
      <w:proofErr w:type="spellStart"/>
      <w:r w:rsidRPr="00121F94">
        <w:rPr>
          <w:rFonts w:ascii="Bookman Old Style" w:eastAsia="Bookman Old Style" w:hAnsi="Bookman Old Style" w:cs="Bookman Old Style"/>
          <w:sz w:val="24"/>
          <w:szCs w:val="24"/>
        </w:rPr>
        <w:t>Undang-Undang</w:t>
      </w:r>
      <w:proofErr w:type="spellEnd"/>
      <w:r w:rsidRPr="00121F94">
        <w:rPr>
          <w:rFonts w:ascii="Bookman Old Style" w:eastAsia="Bookman Old Style" w:hAnsi="Bookman Old Style" w:cs="Bookman Old Style"/>
          <w:sz w:val="24"/>
          <w:szCs w:val="24"/>
        </w:rPr>
        <w:t xml:space="preserve"> </w:t>
      </w:r>
      <w:proofErr w:type="spellStart"/>
      <w:r w:rsidRPr="00121F94">
        <w:rPr>
          <w:rFonts w:ascii="Bookman Old Style" w:eastAsia="Bookman Old Style" w:hAnsi="Bookman Old Style" w:cs="Bookman Old Style"/>
          <w:sz w:val="24"/>
          <w:szCs w:val="24"/>
        </w:rPr>
        <w:t>Nomor</w:t>
      </w:r>
      <w:proofErr w:type="spellEnd"/>
      <w:r w:rsidRPr="00121F94">
        <w:rPr>
          <w:rFonts w:ascii="Bookman Old Style" w:eastAsia="Bookman Old Style" w:hAnsi="Bookman Old Style" w:cs="Bookman Old Style"/>
          <w:sz w:val="24"/>
          <w:szCs w:val="24"/>
        </w:rPr>
        <w:t xml:space="preserve"> 13 </w:t>
      </w:r>
      <w:proofErr w:type="spellStart"/>
      <w:r w:rsidRPr="00121F94">
        <w:rPr>
          <w:rFonts w:ascii="Bookman Old Style" w:eastAsia="Bookman Old Style" w:hAnsi="Bookman Old Style" w:cs="Bookman Old Style"/>
          <w:sz w:val="24"/>
          <w:szCs w:val="24"/>
        </w:rPr>
        <w:t>Tahun</w:t>
      </w:r>
      <w:proofErr w:type="spellEnd"/>
      <w:r w:rsidRPr="00121F94">
        <w:rPr>
          <w:rFonts w:ascii="Bookman Old Style" w:eastAsia="Bookman Old Style" w:hAnsi="Bookman Old Style" w:cs="Bookman Old Style"/>
          <w:sz w:val="24"/>
          <w:szCs w:val="24"/>
        </w:rPr>
        <w:t xml:space="preserve"> 1950 </w:t>
      </w:r>
      <w:proofErr w:type="spellStart"/>
      <w:r w:rsidRPr="00121F94">
        <w:rPr>
          <w:rFonts w:ascii="Bookman Old Style" w:eastAsia="Bookman Old Style" w:hAnsi="Bookman Old Style" w:cs="Bookman Old Style"/>
          <w:sz w:val="24"/>
          <w:szCs w:val="24"/>
        </w:rPr>
        <w:t>tentang</w:t>
      </w:r>
      <w:proofErr w:type="spellEnd"/>
      <w:r w:rsidRPr="00121F94">
        <w:rPr>
          <w:rFonts w:ascii="Bookman Old Style" w:eastAsia="Bookman Old Style" w:hAnsi="Bookman Old Style" w:cs="Bookman Old Style"/>
          <w:sz w:val="24"/>
          <w:szCs w:val="24"/>
        </w:rPr>
        <w:t xml:space="preserve"> </w:t>
      </w:r>
      <w:proofErr w:type="spellStart"/>
      <w:r w:rsidRPr="00121F94">
        <w:rPr>
          <w:rFonts w:ascii="Bookman Old Style" w:eastAsia="Bookman Old Style" w:hAnsi="Bookman Old Style" w:cs="Bookman Old Style"/>
          <w:sz w:val="24"/>
          <w:szCs w:val="24"/>
        </w:rPr>
        <w:t>Pembentukan</w:t>
      </w:r>
      <w:proofErr w:type="spellEnd"/>
      <w:r w:rsidRPr="00121F94">
        <w:rPr>
          <w:rFonts w:ascii="Bookman Old Style" w:eastAsia="Bookman Old Style" w:hAnsi="Bookman Old Style" w:cs="Bookman Old Style"/>
          <w:sz w:val="24"/>
          <w:szCs w:val="24"/>
        </w:rPr>
        <w:t xml:space="preserve"> Daerah</w:t>
      </w:r>
      <w:r w:rsidRPr="00121F94">
        <w:rPr>
          <w:rFonts w:ascii="Bookman Old Style" w:eastAsia="Bookman Old Style" w:hAnsi="Bookman Old Style" w:cs="Bookman Old Style"/>
          <w:sz w:val="24"/>
          <w:szCs w:val="24"/>
          <w:lang w:val="id-ID"/>
        </w:rPr>
        <w:t xml:space="preserve"> - </w:t>
      </w:r>
      <w:proofErr w:type="spellStart"/>
      <w:r w:rsidRPr="00121F94">
        <w:rPr>
          <w:rFonts w:ascii="Bookman Old Style" w:eastAsia="Bookman Old Style" w:hAnsi="Bookman Old Style" w:cs="Bookman Old Style"/>
          <w:sz w:val="24"/>
          <w:szCs w:val="24"/>
        </w:rPr>
        <w:t>daerah</w:t>
      </w:r>
      <w:proofErr w:type="spellEnd"/>
      <w:r w:rsidRPr="00121F94">
        <w:rPr>
          <w:rFonts w:ascii="Bookman Old Style" w:eastAsia="Bookman Old Style" w:hAnsi="Bookman Old Style" w:cs="Bookman Old Style"/>
          <w:sz w:val="24"/>
          <w:szCs w:val="24"/>
        </w:rPr>
        <w:t xml:space="preserve"> </w:t>
      </w:r>
      <w:proofErr w:type="spellStart"/>
      <w:r w:rsidRPr="00121F94">
        <w:rPr>
          <w:rFonts w:ascii="Bookman Old Style" w:eastAsia="Bookman Old Style" w:hAnsi="Bookman Old Style" w:cs="Bookman Old Style"/>
          <w:sz w:val="24"/>
          <w:szCs w:val="24"/>
        </w:rPr>
        <w:t>Kabupaten</w:t>
      </w:r>
      <w:proofErr w:type="spellEnd"/>
      <w:r w:rsidRPr="00121F94">
        <w:rPr>
          <w:rFonts w:ascii="Bookman Old Style" w:eastAsia="Bookman Old Style" w:hAnsi="Bookman Old Style" w:cs="Bookman Old Style"/>
          <w:sz w:val="24"/>
          <w:szCs w:val="24"/>
        </w:rPr>
        <w:t xml:space="preserve"> </w:t>
      </w:r>
      <w:proofErr w:type="spellStart"/>
      <w:r w:rsidRPr="00121F94">
        <w:rPr>
          <w:rFonts w:ascii="Bookman Old Style" w:eastAsia="Bookman Old Style" w:hAnsi="Bookman Old Style" w:cs="Bookman Old Style"/>
          <w:sz w:val="24"/>
          <w:szCs w:val="24"/>
        </w:rPr>
        <w:t>dalam</w:t>
      </w:r>
      <w:proofErr w:type="spellEnd"/>
      <w:r w:rsidRPr="00121F94">
        <w:rPr>
          <w:rFonts w:ascii="Bookman Old Style" w:eastAsia="Bookman Old Style" w:hAnsi="Bookman Old Style" w:cs="Bookman Old Style"/>
          <w:sz w:val="24"/>
          <w:szCs w:val="24"/>
        </w:rPr>
        <w:t xml:space="preserve"> </w:t>
      </w:r>
      <w:proofErr w:type="spellStart"/>
      <w:r w:rsidRPr="00121F94">
        <w:rPr>
          <w:rFonts w:ascii="Bookman Old Style" w:eastAsia="Bookman Old Style" w:hAnsi="Bookman Old Style" w:cs="Bookman Old Style"/>
          <w:sz w:val="24"/>
          <w:szCs w:val="24"/>
        </w:rPr>
        <w:t>Lingkungan</w:t>
      </w:r>
      <w:proofErr w:type="spellEnd"/>
      <w:r w:rsidRPr="00121F94">
        <w:rPr>
          <w:rFonts w:ascii="Bookman Old Style" w:eastAsia="Bookman Old Style" w:hAnsi="Bookman Old Style" w:cs="Bookman Old Style"/>
          <w:sz w:val="24"/>
          <w:szCs w:val="24"/>
        </w:rPr>
        <w:t xml:space="preserve"> </w:t>
      </w:r>
      <w:proofErr w:type="spellStart"/>
      <w:r w:rsidRPr="00121F94">
        <w:rPr>
          <w:rFonts w:ascii="Bookman Old Style" w:eastAsia="Bookman Old Style" w:hAnsi="Bookman Old Style" w:cs="Bookman Old Style"/>
          <w:sz w:val="24"/>
          <w:szCs w:val="24"/>
        </w:rPr>
        <w:t>Provinsi</w:t>
      </w:r>
      <w:proofErr w:type="spellEnd"/>
      <w:r w:rsidRPr="00121F94">
        <w:rPr>
          <w:rFonts w:ascii="Bookman Old Style" w:eastAsia="Bookman Old Style" w:hAnsi="Bookman Old Style" w:cs="Bookman Old Style"/>
          <w:sz w:val="24"/>
          <w:szCs w:val="24"/>
        </w:rPr>
        <w:t xml:space="preserve"> Jawa Tengah;</w:t>
      </w:r>
    </w:p>
    <w:p w14:paraId="3E8C174D" w14:textId="77777777" w:rsidR="00692A61" w:rsidRPr="00E258A0" w:rsidRDefault="00692A61" w:rsidP="00692A61">
      <w:pPr>
        <w:pStyle w:val="ListParagraph"/>
        <w:numPr>
          <w:ilvl w:val="0"/>
          <w:numId w:val="41"/>
        </w:numPr>
        <w:spacing w:line="360" w:lineRule="auto"/>
        <w:contextualSpacing/>
        <w:jc w:val="both"/>
        <w:rPr>
          <w:rFonts w:ascii="Bookman Old Style" w:hAnsi="Bookman Old Style" w:cs="Bookman Old Style,Bold"/>
          <w:bCs/>
        </w:rPr>
      </w:pPr>
      <w:proofErr w:type="spellStart"/>
      <w:r w:rsidRPr="00E258A0">
        <w:rPr>
          <w:rFonts w:ascii="Bookman Old Style" w:hAnsi="Bookman Old Style" w:cs="Bookman Old Style,Bold"/>
        </w:rPr>
        <w:t>Undang-Undang</w:t>
      </w:r>
      <w:proofErr w:type="spellEnd"/>
      <w:r w:rsidRPr="00E258A0">
        <w:rPr>
          <w:rFonts w:ascii="Bookman Old Style" w:hAnsi="Bookman Old Style" w:cs="Bookman Old Style,Bold"/>
        </w:rPr>
        <w:t xml:space="preserve"> </w:t>
      </w:r>
      <w:proofErr w:type="spellStart"/>
      <w:r w:rsidRPr="00E258A0">
        <w:rPr>
          <w:rFonts w:ascii="Bookman Old Style" w:hAnsi="Bookman Old Style" w:cs="Bookman Old Style,Bold"/>
        </w:rPr>
        <w:t>Nomor</w:t>
      </w:r>
      <w:proofErr w:type="spellEnd"/>
      <w:r w:rsidRPr="00E258A0">
        <w:rPr>
          <w:rFonts w:ascii="Bookman Old Style" w:hAnsi="Bookman Old Style" w:cs="Bookman Old Style,Bold"/>
        </w:rPr>
        <w:t xml:space="preserve"> 17 </w:t>
      </w:r>
      <w:proofErr w:type="spellStart"/>
      <w:r w:rsidRPr="00E258A0">
        <w:rPr>
          <w:rFonts w:ascii="Bookman Old Style" w:hAnsi="Bookman Old Style" w:cs="Bookman Old Style,Bold"/>
        </w:rPr>
        <w:t>Tahun</w:t>
      </w:r>
      <w:proofErr w:type="spellEnd"/>
      <w:r w:rsidRPr="00E258A0">
        <w:rPr>
          <w:rFonts w:ascii="Bookman Old Style" w:hAnsi="Bookman Old Style" w:cs="Bookman Old Style,Bold"/>
        </w:rPr>
        <w:t xml:space="preserve"> 2003 </w:t>
      </w:r>
      <w:proofErr w:type="spellStart"/>
      <w:r w:rsidRPr="00E258A0">
        <w:rPr>
          <w:rFonts w:ascii="Bookman Old Style" w:hAnsi="Bookman Old Style" w:cs="Bookman Old Style,Bold"/>
        </w:rPr>
        <w:t>tentang</w:t>
      </w:r>
      <w:proofErr w:type="spellEnd"/>
      <w:r w:rsidRPr="00E258A0">
        <w:rPr>
          <w:rFonts w:ascii="Bookman Old Style" w:hAnsi="Bookman Old Style" w:cs="Bookman Old Style,Bold"/>
        </w:rPr>
        <w:t xml:space="preserve"> </w:t>
      </w:r>
      <w:proofErr w:type="spellStart"/>
      <w:r w:rsidRPr="00E258A0">
        <w:rPr>
          <w:rFonts w:ascii="Bookman Old Style" w:hAnsi="Bookman Old Style" w:cs="Bookman Old Style,Bold"/>
        </w:rPr>
        <w:t>Keuangan</w:t>
      </w:r>
      <w:proofErr w:type="spellEnd"/>
      <w:r w:rsidRPr="00E258A0">
        <w:rPr>
          <w:rFonts w:ascii="Bookman Old Style" w:hAnsi="Bookman Old Style" w:cs="Bookman Old Style,Bold"/>
        </w:rPr>
        <w:t xml:space="preserve"> Negara (</w:t>
      </w:r>
      <w:proofErr w:type="spellStart"/>
      <w:r w:rsidRPr="00E258A0">
        <w:rPr>
          <w:rFonts w:ascii="Bookman Old Style" w:hAnsi="Bookman Old Style" w:cs="Bookman Old Style,Bold"/>
        </w:rPr>
        <w:t>Lembaran</w:t>
      </w:r>
      <w:proofErr w:type="spellEnd"/>
      <w:r w:rsidRPr="00E258A0">
        <w:rPr>
          <w:rFonts w:ascii="Bookman Old Style" w:hAnsi="Bookman Old Style" w:cs="Bookman Old Style,Bold"/>
        </w:rPr>
        <w:t xml:space="preserve"> Negara </w:t>
      </w:r>
      <w:proofErr w:type="spellStart"/>
      <w:r w:rsidRPr="00E258A0">
        <w:rPr>
          <w:rFonts w:ascii="Bookman Old Style" w:hAnsi="Bookman Old Style" w:cs="Bookman Old Style,Bold"/>
        </w:rPr>
        <w:t>Republik</w:t>
      </w:r>
      <w:proofErr w:type="spellEnd"/>
      <w:r w:rsidRPr="00E258A0">
        <w:rPr>
          <w:rFonts w:ascii="Bookman Old Style" w:hAnsi="Bookman Old Style" w:cs="Bookman Old Style,Bold"/>
        </w:rPr>
        <w:t xml:space="preserve"> Indonesia </w:t>
      </w:r>
      <w:proofErr w:type="spellStart"/>
      <w:r w:rsidRPr="00E258A0">
        <w:rPr>
          <w:rFonts w:ascii="Bookman Old Style" w:hAnsi="Bookman Old Style" w:cs="Bookman Old Style,Bold"/>
        </w:rPr>
        <w:t>Tahun</w:t>
      </w:r>
      <w:proofErr w:type="spellEnd"/>
      <w:r w:rsidRPr="00E258A0">
        <w:rPr>
          <w:rFonts w:ascii="Bookman Old Style" w:hAnsi="Bookman Old Style" w:cs="Bookman Old Style,Bold"/>
        </w:rPr>
        <w:t xml:space="preserve"> 2003 </w:t>
      </w:r>
      <w:proofErr w:type="spellStart"/>
      <w:r w:rsidRPr="00E258A0">
        <w:rPr>
          <w:rFonts w:ascii="Bookman Old Style" w:hAnsi="Bookman Old Style" w:cs="Bookman Old Style,Bold"/>
        </w:rPr>
        <w:t>Nomor</w:t>
      </w:r>
      <w:proofErr w:type="spellEnd"/>
      <w:r w:rsidRPr="00E258A0">
        <w:rPr>
          <w:rFonts w:ascii="Bookman Old Style" w:hAnsi="Bookman Old Style" w:cs="Bookman Old Style,Bold"/>
        </w:rPr>
        <w:t xml:space="preserve"> 47, </w:t>
      </w:r>
      <w:proofErr w:type="spellStart"/>
      <w:r w:rsidRPr="00E258A0">
        <w:rPr>
          <w:rFonts w:ascii="Bookman Old Style" w:hAnsi="Bookman Old Style" w:cs="Bookman Old Style,Bold"/>
        </w:rPr>
        <w:t>Tambahan</w:t>
      </w:r>
      <w:proofErr w:type="spellEnd"/>
      <w:r w:rsidRPr="00E258A0">
        <w:rPr>
          <w:rFonts w:ascii="Bookman Old Style" w:hAnsi="Bookman Old Style" w:cs="Bookman Old Style,Bold"/>
        </w:rPr>
        <w:t xml:space="preserve"> </w:t>
      </w:r>
      <w:proofErr w:type="spellStart"/>
      <w:r w:rsidRPr="00E258A0">
        <w:rPr>
          <w:rFonts w:ascii="Bookman Old Style" w:hAnsi="Bookman Old Style" w:cs="Bookman Old Style,Bold"/>
        </w:rPr>
        <w:t>Lembaran</w:t>
      </w:r>
      <w:proofErr w:type="spellEnd"/>
      <w:r w:rsidRPr="00E258A0">
        <w:rPr>
          <w:rFonts w:ascii="Bookman Old Style" w:hAnsi="Bookman Old Style" w:cs="Bookman Old Style,Bold"/>
        </w:rPr>
        <w:t xml:space="preserve"> Negara </w:t>
      </w:r>
      <w:proofErr w:type="spellStart"/>
      <w:r w:rsidRPr="00E258A0">
        <w:rPr>
          <w:rFonts w:ascii="Bookman Old Style" w:hAnsi="Bookman Old Style" w:cs="Bookman Old Style,Bold"/>
        </w:rPr>
        <w:t>Republik</w:t>
      </w:r>
      <w:proofErr w:type="spellEnd"/>
      <w:r w:rsidRPr="00E258A0">
        <w:rPr>
          <w:rFonts w:ascii="Bookman Old Style" w:hAnsi="Bookman Old Style" w:cs="Bookman Old Style,Bold"/>
          <w:bCs/>
        </w:rPr>
        <w:t xml:space="preserve"> Indonesia </w:t>
      </w:r>
      <w:proofErr w:type="spellStart"/>
      <w:r w:rsidRPr="00E258A0">
        <w:rPr>
          <w:rFonts w:ascii="Bookman Old Style" w:hAnsi="Bookman Old Style" w:cs="Bookman Old Style,Bold"/>
          <w:bCs/>
        </w:rPr>
        <w:t>Nomor</w:t>
      </w:r>
      <w:proofErr w:type="spellEnd"/>
      <w:r w:rsidRPr="00E258A0">
        <w:rPr>
          <w:rFonts w:ascii="Bookman Old Style" w:hAnsi="Bookman Old Style" w:cs="Bookman Old Style,Bold"/>
          <w:bCs/>
        </w:rPr>
        <w:t xml:space="preserve"> 4286)</w:t>
      </w:r>
      <w:r w:rsidRPr="00E258A0">
        <w:rPr>
          <w:rFonts w:ascii="Bookman Old Style" w:hAnsi="Bookman Old Style" w:cs="Bookman Old Style,Bold"/>
          <w:bCs/>
          <w:lang w:val="id-ID"/>
        </w:rPr>
        <w:t xml:space="preserve">, sebagaimana telah diubah dengan </w:t>
      </w:r>
      <w:proofErr w:type="spellStart"/>
      <w:r w:rsidRPr="00E258A0">
        <w:rPr>
          <w:rFonts w:ascii="Bookman Old Style" w:hAnsi="Bookman Old Style" w:cs="Bookman Old Style,Bold"/>
          <w:bCs/>
          <w:lang w:val="id-ID"/>
        </w:rPr>
        <w:t>Undang-Undang</w:t>
      </w:r>
      <w:proofErr w:type="spellEnd"/>
      <w:r w:rsidRPr="00E258A0">
        <w:rPr>
          <w:rFonts w:ascii="Bookman Old Style" w:hAnsi="Bookman Old Style" w:cs="Bookman Old Style,Bold"/>
          <w:bCs/>
          <w:lang w:val="id-ID"/>
        </w:rPr>
        <w:t xml:space="preserve"> Nomor 2 Tahun 2020 tentang Penetapan Peraturan Pemerintah Pengganti </w:t>
      </w:r>
      <w:proofErr w:type="spellStart"/>
      <w:r w:rsidRPr="00E258A0">
        <w:rPr>
          <w:rFonts w:ascii="Bookman Old Style" w:hAnsi="Bookman Old Style" w:cs="Bookman Old Style,Bold"/>
          <w:bCs/>
          <w:lang w:val="id-ID"/>
        </w:rPr>
        <w:t>Undang-Undang</w:t>
      </w:r>
      <w:proofErr w:type="spellEnd"/>
      <w:r w:rsidRPr="00E258A0">
        <w:rPr>
          <w:rFonts w:ascii="Bookman Old Style" w:hAnsi="Bookman Old Style" w:cs="Bookman Old Style,Bold"/>
          <w:bCs/>
          <w:lang w:val="id-ID"/>
        </w:rPr>
        <w:t xml:space="preserve"> Nomor 1 Tahun 2020 tentang Kebijakan Keuangan Negara dan Stabilitas Sistem Keuangan Untuk Penanganan Pandemi </w:t>
      </w:r>
      <w:proofErr w:type="spellStart"/>
      <w:r w:rsidRPr="00E258A0">
        <w:rPr>
          <w:rFonts w:ascii="Bookman Old Style" w:hAnsi="Bookman Old Style" w:cs="Bookman Old Style,Bold"/>
          <w:bCs/>
          <w:i/>
          <w:iCs/>
          <w:lang w:val="id-ID"/>
        </w:rPr>
        <w:t>Corona</w:t>
      </w:r>
      <w:proofErr w:type="spellEnd"/>
      <w:r w:rsidRPr="00E258A0">
        <w:rPr>
          <w:rFonts w:ascii="Bookman Old Style" w:hAnsi="Bookman Old Style" w:cs="Bookman Old Style,Bold"/>
          <w:bCs/>
          <w:i/>
          <w:iCs/>
          <w:lang w:val="id-ID"/>
        </w:rPr>
        <w:t xml:space="preserve"> Virus </w:t>
      </w:r>
      <w:proofErr w:type="spellStart"/>
      <w:r w:rsidRPr="00E258A0">
        <w:rPr>
          <w:rFonts w:ascii="Bookman Old Style" w:hAnsi="Bookman Old Style" w:cs="Bookman Old Style,Bold"/>
          <w:bCs/>
          <w:i/>
          <w:iCs/>
          <w:lang w:val="id-ID"/>
        </w:rPr>
        <w:t>Disease</w:t>
      </w:r>
      <w:proofErr w:type="spellEnd"/>
      <w:r w:rsidRPr="00E258A0">
        <w:rPr>
          <w:rFonts w:ascii="Bookman Old Style" w:hAnsi="Bookman Old Style" w:cs="Bookman Old Style,Bold"/>
          <w:bCs/>
          <w:i/>
          <w:iCs/>
          <w:lang w:val="id-ID"/>
        </w:rPr>
        <w:t xml:space="preserve"> 2019</w:t>
      </w:r>
      <w:r w:rsidRPr="00E258A0">
        <w:rPr>
          <w:rFonts w:ascii="Bookman Old Style" w:hAnsi="Bookman Old Style" w:cs="Bookman Old Style,Bold"/>
          <w:bCs/>
          <w:lang w:val="id-ID"/>
        </w:rPr>
        <w:t xml:space="preserve"> (COVID-19) Dan/Atau Dalam Rangka Menghadapi Ancaman Yang Membahayakan Perekonomian Nasional Dan/Atau Stabilitas Sistem Keuangan Menjadi </w:t>
      </w:r>
      <w:proofErr w:type="spellStart"/>
      <w:r w:rsidRPr="00E258A0">
        <w:rPr>
          <w:rFonts w:ascii="Bookman Old Style" w:hAnsi="Bookman Old Style" w:cs="Bookman Old Style,Bold"/>
          <w:bCs/>
          <w:lang w:val="id-ID"/>
        </w:rPr>
        <w:t>Undang-Undang</w:t>
      </w:r>
      <w:proofErr w:type="spellEnd"/>
      <w:r w:rsidRPr="00E258A0">
        <w:rPr>
          <w:rFonts w:ascii="Bookman Old Style" w:hAnsi="Bookman Old Style" w:cs="Bookman Old Style,Bold"/>
          <w:bCs/>
          <w:lang w:val="id-ID"/>
        </w:rPr>
        <w:t xml:space="preserve"> (</w:t>
      </w:r>
      <w:proofErr w:type="spellStart"/>
      <w:r w:rsidRPr="00E258A0">
        <w:rPr>
          <w:rFonts w:ascii="Bookman Old Style" w:hAnsi="Bookman Old Style" w:cs="Bookman Old Style,Bold"/>
        </w:rPr>
        <w:t>Lembaran</w:t>
      </w:r>
      <w:proofErr w:type="spellEnd"/>
      <w:r w:rsidRPr="00E258A0">
        <w:rPr>
          <w:rFonts w:ascii="Bookman Old Style" w:hAnsi="Bookman Old Style" w:cs="Bookman Old Style,Bold"/>
        </w:rPr>
        <w:t xml:space="preserve"> Negara </w:t>
      </w:r>
      <w:proofErr w:type="spellStart"/>
      <w:r w:rsidRPr="00E258A0">
        <w:rPr>
          <w:rFonts w:ascii="Bookman Old Style" w:hAnsi="Bookman Old Style" w:cs="Bookman Old Style,Bold"/>
        </w:rPr>
        <w:t>Republik</w:t>
      </w:r>
      <w:proofErr w:type="spellEnd"/>
      <w:r w:rsidRPr="00E258A0">
        <w:rPr>
          <w:rFonts w:ascii="Bookman Old Style" w:hAnsi="Bookman Old Style" w:cs="Bookman Old Style,Bold"/>
        </w:rPr>
        <w:t xml:space="preserve"> Indonesia </w:t>
      </w:r>
      <w:proofErr w:type="spellStart"/>
      <w:r w:rsidRPr="00E258A0">
        <w:rPr>
          <w:rFonts w:ascii="Bookman Old Style" w:hAnsi="Bookman Old Style" w:cs="Bookman Old Style,Bold"/>
        </w:rPr>
        <w:t>Tahun</w:t>
      </w:r>
      <w:proofErr w:type="spellEnd"/>
      <w:r w:rsidRPr="00E258A0">
        <w:rPr>
          <w:rFonts w:ascii="Bookman Old Style" w:hAnsi="Bookman Old Style" w:cs="Bookman Old Style,Bold"/>
        </w:rPr>
        <w:t xml:space="preserve"> 20</w:t>
      </w:r>
      <w:r w:rsidRPr="00E258A0">
        <w:rPr>
          <w:rFonts w:ascii="Bookman Old Style" w:hAnsi="Bookman Old Style" w:cs="Bookman Old Style,Bold"/>
          <w:lang w:val="id-ID"/>
        </w:rPr>
        <w:t>20</w:t>
      </w:r>
      <w:r w:rsidRPr="00E258A0">
        <w:rPr>
          <w:rFonts w:ascii="Bookman Old Style" w:hAnsi="Bookman Old Style" w:cs="Bookman Old Style,Bold"/>
        </w:rPr>
        <w:t xml:space="preserve"> </w:t>
      </w:r>
      <w:proofErr w:type="spellStart"/>
      <w:r w:rsidRPr="00E258A0">
        <w:rPr>
          <w:rFonts w:ascii="Bookman Old Style" w:hAnsi="Bookman Old Style" w:cs="Bookman Old Style,Bold"/>
        </w:rPr>
        <w:t>Nomor</w:t>
      </w:r>
      <w:proofErr w:type="spellEnd"/>
      <w:r w:rsidRPr="00E258A0">
        <w:rPr>
          <w:rFonts w:ascii="Bookman Old Style" w:hAnsi="Bookman Old Style" w:cs="Bookman Old Style,Bold"/>
        </w:rPr>
        <w:t xml:space="preserve"> </w:t>
      </w:r>
      <w:r w:rsidRPr="00E258A0">
        <w:rPr>
          <w:rFonts w:ascii="Bookman Old Style" w:hAnsi="Bookman Old Style" w:cs="Bookman Old Style,Bold"/>
          <w:lang w:val="id-ID"/>
        </w:rPr>
        <w:t>134</w:t>
      </w:r>
      <w:r w:rsidRPr="00E258A0">
        <w:rPr>
          <w:rFonts w:ascii="Bookman Old Style" w:hAnsi="Bookman Old Style" w:cs="Bookman Old Style,Bold"/>
        </w:rPr>
        <w:t xml:space="preserve">, </w:t>
      </w:r>
      <w:proofErr w:type="spellStart"/>
      <w:r w:rsidRPr="00E258A0">
        <w:rPr>
          <w:rFonts w:ascii="Bookman Old Style" w:hAnsi="Bookman Old Style" w:cs="Bookman Old Style,Bold"/>
        </w:rPr>
        <w:t>Tambahan</w:t>
      </w:r>
      <w:proofErr w:type="spellEnd"/>
      <w:r w:rsidRPr="00E258A0">
        <w:rPr>
          <w:rFonts w:ascii="Bookman Old Style" w:hAnsi="Bookman Old Style" w:cs="Bookman Old Style,Bold"/>
        </w:rPr>
        <w:t xml:space="preserve"> </w:t>
      </w:r>
      <w:proofErr w:type="spellStart"/>
      <w:r w:rsidRPr="00E258A0">
        <w:rPr>
          <w:rFonts w:ascii="Bookman Old Style" w:hAnsi="Bookman Old Style" w:cs="Bookman Old Style,Bold"/>
        </w:rPr>
        <w:t>Lembaran</w:t>
      </w:r>
      <w:proofErr w:type="spellEnd"/>
      <w:r w:rsidRPr="00E258A0">
        <w:rPr>
          <w:rFonts w:ascii="Bookman Old Style" w:hAnsi="Bookman Old Style" w:cs="Bookman Old Style,Bold"/>
        </w:rPr>
        <w:t xml:space="preserve"> Negara </w:t>
      </w:r>
      <w:proofErr w:type="spellStart"/>
      <w:r w:rsidRPr="00E258A0">
        <w:rPr>
          <w:rFonts w:ascii="Bookman Old Style" w:hAnsi="Bookman Old Style" w:cs="Bookman Old Style,Bold"/>
        </w:rPr>
        <w:t>Republik</w:t>
      </w:r>
      <w:proofErr w:type="spellEnd"/>
      <w:r w:rsidRPr="00E258A0">
        <w:rPr>
          <w:rFonts w:ascii="Bookman Old Style" w:hAnsi="Bookman Old Style" w:cs="Bookman Old Style,Bold"/>
          <w:bCs/>
        </w:rPr>
        <w:t xml:space="preserve"> Indonesia </w:t>
      </w:r>
      <w:proofErr w:type="spellStart"/>
      <w:r w:rsidRPr="00E258A0">
        <w:rPr>
          <w:rFonts w:ascii="Bookman Old Style" w:hAnsi="Bookman Old Style" w:cs="Bookman Old Style,Bold"/>
          <w:bCs/>
        </w:rPr>
        <w:t>Nomor</w:t>
      </w:r>
      <w:proofErr w:type="spellEnd"/>
      <w:r w:rsidRPr="00E258A0">
        <w:rPr>
          <w:rFonts w:ascii="Bookman Old Style" w:hAnsi="Bookman Old Style" w:cs="Bookman Old Style,Bold"/>
          <w:bCs/>
        </w:rPr>
        <w:t xml:space="preserve"> </w:t>
      </w:r>
      <w:r w:rsidRPr="00E258A0">
        <w:rPr>
          <w:rFonts w:ascii="Bookman Old Style" w:hAnsi="Bookman Old Style" w:cs="Bookman Old Style,Bold"/>
          <w:bCs/>
          <w:lang w:val="id-ID"/>
        </w:rPr>
        <w:t>6516)</w:t>
      </w:r>
      <w:r w:rsidRPr="00E258A0">
        <w:rPr>
          <w:rFonts w:ascii="Bookman Old Style" w:hAnsi="Bookman Old Style" w:cs="Bookman Old Style,Bold"/>
          <w:bCs/>
        </w:rPr>
        <w:t>;</w:t>
      </w:r>
    </w:p>
    <w:p w14:paraId="1F66B479" w14:textId="77777777" w:rsidR="00692A61" w:rsidRPr="00E258A0" w:rsidRDefault="00692A61" w:rsidP="00692A61">
      <w:pPr>
        <w:pStyle w:val="ListParagraph"/>
        <w:numPr>
          <w:ilvl w:val="0"/>
          <w:numId w:val="41"/>
        </w:numPr>
        <w:spacing w:line="360" w:lineRule="auto"/>
        <w:contextualSpacing/>
        <w:jc w:val="both"/>
        <w:rPr>
          <w:rFonts w:ascii="Bookman Old Style" w:hAnsi="Bookman Old Style" w:cs="Bookman Old Style,Bold"/>
          <w:bCs/>
        </w:rPr>
      </w:pPr>
      <w:proofErr w:type="spellStart"/>
      <w:r w:rsidRPr="00E258A0">
        <w:rPr>
          <w:rFonts w:ascii="Bookman Old Style" w:hAnsi="Bookman Old Style" w:cs="Bookman Old Style,Bold"/>
          <w:bCs/>
        </w:rPr>
        <w:t>Undang-Undang</w:t>
      </w:r>
      <w:proofErr w:type="spellEnd"/>
      <w:r w:rsidRPr="00E258A0">
        <w:rPr>
          <w:rFonts w:ascii="Bookman Old Style" w:hAnsi="Bookman Old Style" w:cs="Bookman Old Style,Bold"/>
          <w:bCs/>
        </w:rPr>
        <w:t xml:space="preserve"> </w:t>
      </w:r>
      <w:proofErr w:type="spellStart"/>
      <w:r w:rsidRPr="00E258A0">
        <w:rPr>
          <w:rFonts w:ascii="Bookman Old Style" w:hAnsi="Bookman Old Style" w:cs="Bookman Old Style,Bold"/>
          <w:bCs/>
        </w:rPr>
        <w:t>Nomor</w:t>
      </w:r>
      <w:proofErr w:type="spellEnd"/>
      <w:r w:rsidRPr="00E258A0">
        <w:rPr>
          <w:rFonts w:ascii="Bookman Old Style" w:hAnsi="Bookman Old Style" w:cs="Bookman Old Style,Bold"/>
          <w:bCs/>
        </w:rPr>
        <w:t xml:space="preserve"> 1 </w:t>
      </w:r>
      <w:proofErr w:type="spellStart"/>
      <w:r w:rsidRPr="00E258A0">
        <w:rPr>
          <w:rFonts w:ascii="Bookman Old Style" w:hAnsi="Bookman Old Style" w:cs="Bookman Old Style,Bold"/>
          <w:bCs/>
        </w:rPr>
        <w:t>Tahun</w:t>
      </w:r>
      <w:proofErr w:type="spellEnd"/>
      <w:r w:rsidRPr="00E258A0">
        <w:rPr>
          <w:rFonts w:ascii="Bookman Old Style" w:hAnsi="Bookman Old Style" w:cs="Bookman Old Style,Bold"/>
          <w:bCs/>
        </w:rPr>
        <w:t xml:space="preserve"> 2004 </w:t>
      </w:r>
      <w:proofErr w:type="spellStart"/>
      <w:r w:rsidRPr="00E258A0">
        <w:rPr>
          <w:rFonts w:ascii="Bookman Old Style" w:hAnsi="Bookman Old Style" w:cs="Bookman Old Style,Bold"/>
          <w:bCs/>
        </w:rPr>
        <w:t>tentang</w:t>
      </w:r>
      <w:proofErr w:type="spellEnd"/>
      <w:r w:rsidRPr="00E258A0">
        <w:rPr>
          <w:rFonts w:ascii="Bookman Old Style" w:hAnsi="Bookman Old Style" w:cs="Bookman Old Style,Bold"/>
          <w:bCs/>
        </w:rPr>
        <w:t xml:space="preserve"> </w:t>
      </w:r>
      <w:proofErr w:type="spellStart"/>
      <w:r w:rsidRPr="00E258A0">
        <w:rPr>
          <w:rFonts w:ascii="Bookman Old Style" w:hAnsi="Bookman Old Style" w:cs="Bookman Old Style,Bold"/>
          <w:bCs/>
        </w:rPr>
        <w:t>Perbendaharaan</w:t>
      </w:r>
      <w:proofErr w:type="spellEnd"/>
      <w:r w:rsidRPr="00E258A0">
        <w:rPr>
          <w:rFonts w:ascii="Bookman Old Style" w:hAnsi="Bookman Old Style" w:cs="Bookman Old Style,Bold"/>
          <w:bCs/>
        </w:rPr>
        <w:t xml:space="preserve"> Negara (</w:t>
      </w:r>
      <w:proofErr w:type="spellStart"/>
      <w:r w:rsidRPr="00E258A0">
        <w:rPr>
          <w:rFonts w:ascii="Bookman Old Style" w:hAnsi="Bookman Old Style" w:cs="Bookman Old Style,Bold"/>
          <w:bCs/>
        </w:rPr>
        <w:t>Lembaran</w:t>
      </w:r>
      <w:proofErr w:type="spellEnd"/>
      <w:r w:rsidRPr="00E258A0">
        <w:rPr>
          <w:rFonts w:ascii="Bookman Old Style" w:hAnsi="Bookman Old Style" w:cs="Bookman Old Style,Bold"/>
          <w:bCs/>
        </w:rPr>
        <w:t xml:space="preserve"> Negara </w:t>
      </w:r>
      <w:proofErr w:type="spellStart"/>
      <w:r w:rsidRPr="00E258A0">
        <w:rPr>
          <w:rFonts w:ascii="Bookman Old Style" w:hAnsi="Bookman Old Style" w:cs="Bookman Old Style,Bold"/>
          <w:bCs/>
        </w:rPr>
        <w:t>Republik</w:t>
      </w:r>
      <w:proofErr w:type="spellEnd"/>
      <w:r w:rsidRPr="00E258A0">
        <w:rPr>
          <w:rFonts w:ascii="Bookman Old Style" w:hAnsi="Bookman Old Style" w:cs="Bookman Old Style,Bold"/>
          <w:bCs/>
        </w:rPr>
        <w:t xml:space="preserve"> Indonesia </w:t>
      </w:r>
      <w:proofErr w:type="spellStart"/>
      <w:r w:rsidRPr="00E258A0">
        <w:rPr>
          <w:rFonts w:ascii="Bookman Old Style" w:hAnsi="Bookman Old Style" w:cs="Bookman Old Style,Bold"/>
          <w:bCs/>
        </w:rPr>
        <w:t>Tahun</w:t>
      </w:r>
      <w:proofErr w:type="spellEnd"/>
      <w:r w:rsidRPr="00E258A0">
        <w:rPr>
          <w:rFonts w:ascii="Bookman Old Style" w:hAnsi="Bookman Old Style" w:cs="Bookman Old Style,Bold"/>
          <w:bCs/>
        </w:rPr>
        <w:t xml:space="preserve"> 2004 </w:t>
      </w:r>
      <w:proofErr w:type="spellStart"/>
      <w:r w:rsidRPr="00E258A0">
        <w:rPr>
          <w:rFonts w:ascii="Bookman Old Style" w:hAnsi="Bookman Old Style" w:cs="Bookman Old Style,Bold"/>
          <w:bCs/>
        </w:rPr>
        <w:t>Nomor</w:t>
      </w:r>
      <w:proofErr w:type="spellEnd"/>
      <w:r w:rsidRPr="00E258A0">
        <w:rPr>
          <w:rFonts w:ascii="Bookman Old Style" w:hAnsi="Bookman Old Style" w:cs="Bookman Old Style,Bold"/>
          <w:bCs/>
        </w:rPr>
        <w:t xml:space="preserve"> 5, </w:t>
      </w:r>
      <w:proofErr w:type="spellStart"/>
      <w:r w:rsidRPr="00E258A0">
        <w:rPr>
          <w:rFonts w:ascii="Bookman Old Style" w:hAnsi="Bookman Old Style" w:cs="Bookman Old Style,Bold"/>
          <w:bCs/>
        </w:rPr>
        <w:t>Tambahan</w:t>
      </w:r>
      <w:proofErr w:type="spellEnd"/>
      <w:r w:rsidRPr="00E258A0">
        <w:rPr>
          <w:rFonts w:ascii="Bookman Old Style" w:hAnsi="Bookman Old Style" w:cs="Bookman Old Style,Bold"/>
          <w:bCs/>
        </w:rPr>
        <w:t xml:space="preserve"> </w:t>
      </w:r>
      <w:proofErr w:type="spellStart"/>
      <w:r w:rsidRPr="00E258A0">
        <w:rPr>
          <w:rFonts w:ascii="Bookman Old Style" w:hAnsi="Bookman Old Style" w:cs="Bookman Old Style,Bold"/>
          <w:bCs/>
        </w:rPr>
        <w:t>Lembaran</w:t>
      </w:r>
      <w:proofErr w:type="spellEnd"/>
      <w:r w:rsidRPr="00E258A0">
        <w:rPr>
          <w:rFonts w:ascii="Bookman Old Style" w:hAnsi="Bookman Old Style" w:cs="Bookman Old Style,Bold"/>
          <w:bCs/>
        </w:rPr>
        <w:t xml:space="preserve"> Negara </w:t>
      </w:r>
      <w:proofErr w:type="spellStart"/>
      <w:r w:rsidRPr="00E258A0">
        <w:rPr>
          <w:rFonts w:ascii="Bookman Old Style" w:hAnsi="Bookman Old Style" w:cs="Bookman Old Style,Bold"/>
          <w:bCs/>
        </w:rPr>
        <w:t>Republik</w:t>
      </w:r>
      <w:proofErr w:type="spellEnd"/>
      <w:r w:rsidRPr="00E258A0">
        <w:rPr>
          <w:rFonts w:ascii="Bookman Old Style" w:hAnsi="Bookman Old Style" w:cs="Bookman Old Style,Bold"/>
          <w:bCs/>
        </w:rPr>
        <w:t xml:space="preserve"> Indonesia </w:t>
      </w:r>
      <w:proofErr w:type="spellStart"/>
      <w:r w:rsidRPr="00E258A0">
        <w:rPr>
          <w:rFonts w:ascii="Bookman Old Style" w:hAnsi="Bookman Old Style" w:cs="Bookman Old Style,Bold"/>
          <w:bCs/>
        </w:rPr>
        <w:t>Nomor</w:t>
      </w:r>
      <w:proofErr w:type="spellEnd"/>
      <w:r w:rsidRPr="00E258A0">
        <w:rPr>
          <w:rFonts w:ascii="Bookman Old Style" w:hAnsi="Bookman Old Style" w:cs="Bookman Old Style,Bold"/>
          <w:bCs/>
        </w:rPr>
        <w:t xml:space="preserve"> 4355)</w:t>
      </w:r>
      <w:r w:rsidRPr="00E258A0">
        <w:rPr>
          <w:rFonts w:ascii="Bookman Old Style" w:hAnsi="Bookman Old Style" w:cs="Bookman Old Style,Bold"/>
          <w:bCs/>
          <w:lang w:val="id-ID"/>
        </w:rPr>
        <w:t xml:space="preserve"> sebagaimana telah diubah dengan </w:t>
      </w:r>
      <w:proofErr w:type="spellStart"/>
      <w:r w:rsidRPr="00E258A0">
        <w:rPr>
          <w:rFonts w:ascii="Bookman Old Style" w:hAnsi="Bookman Old Style" w:cs="Bookman Old Style,Bold"/>
          <w:bCs/>
          <w:lang w:val="id-ID"/>
        </w:rPr>
        <w:t>Undang-Undang</w:t>
      </w:r>
      <w:proofErr w:type="spellEnd"/>
      <w:r w:rsidRPr="00E258A0">
        <w:rPr>
          <w:rFonts w:ascii="Bookman Old Style" w:hAnsi="Bookman Old Style" w:cs="Bookman Old Style,Bold"/>
          <w:bCs/>
          <w:lang w:val="id-ID"/>
        </w:rPr>
        <w:t xml:space="preserve"> Nomor 2 Tahun 2020 tentang Penetapan Peraturan Pemerintah Pengganti </w:t>
      </w:r>
      <w:proofErr w:type="spellStart"/>
      <w:r w:rsidRPr="00E258A0">
        <w:rPr>
          <w:rFonts w:ascii="Bookman Old Style" w:hAnsi="Bookman Old Style" w:cs="Bookman Old Style,Bold"/>
          <w:bCs/>
          <w:lang w:val="id-ID"/>
        </w:rPr>
        <w:t>Undang-Undang</w:t>
      </w:r>
      <w:proofErr w:type="spellEnd"/>
      <w:r w:rsidRPr="00E258A0">
        <w:rPr>
          <w:rFonts w:ascii="Bookman Old Style" w:hAnsi="Bookman Old Style" w:cs="Bookman Old Style,Bold"/>
          <w:bCs/>
          <w:lang w:val="id-ID"/>
        </w:rPr>
        <w:t xml:space="preserve"> Nomor 1 Tahun 2020 tentang Kebijakan Keuangan Negara dan Stabilitas Sistem Keuangan Untuk Penanganan Pandemi </w:t>
      </w:r>
      <w:proofErr w:type="spellStart"/>
      <w:r w:rsidRPr="00E258A0">
        <w:rPr>
          <w:rFonts w:ascii="Bookman Old Style" w:hAnsi="Bookman Old Style" w:cs="Bookman Old Style,Bold"/>
          <w:bCs/>
          <w:i/>
          <w:iCs/>
          <w:lang w:val="id-ID"/>
        </w:rPr>
        <w:t>Corona</w:t>
      </w:r>
      <w:proofErr w:type="spellEnd"/>
      <w:r w:rsidRPr="00E258A0">
        <w:rPr>
          <w:rFonts w:ascii="Bookman Old Style" w:hAnsi="Bookman Old Style" w:cs="Bookman Old Style,Bold"/>
          <w:bCs/>
          <w:i/>
          <w:iCs/>
          <w:lang w:val="id-ID"/>
        </w:rPr>
        <w:t xml:space="preserve"> Virus </w:t>
      </w:r>
      <w:proofErr w:type="spellStart"/>
      <w:r w:rsidRPr="00E258A0">
        <w:rPr>
          <w:rFonts w:ascii="Bookman Old Style" w:hAnsi="Bookman Old Style" w:cs="Bookman Old Style,Bold"/>
          <w:bCs/>
          <w:i/>
          <w:iCs/>
          <w:lang w:val="id-ID"/>
        </w:rPr>
        <w:t>Disease</w:t>
      </w:r>
      <w:proofErr w:type="spellEnd"/>
      <w:r w:rsidRPr="00E258A0">
        <w:rPr>
          <w:rFonts w:ascii="Bookman Old Style" w:hAnsi="Bookman Old Style" w:cs="Bookman Old Style,Bold"/>
          <w:bCs/>
          <w:i/>
          <w:iCs/>
          <w:lang w:val="id-ID"/>
        </w:rPr>
        <w:t xml:space="preserve"> 2019</w:t>
      </w:r>
      <w:r w:rsidRPr="00E258A0">
        <w:rPr>
          <w:rFonts w:ascii="Bookman Old Style" w:hAnsi="Bookman Old Style" w:cs="Bookman Old Style,Bold"/>
          <w:bCs/>
          <w:lang w:val="id-ID"/>
        </w:rPr>
        <w:t xml:space="preserve"> (COVID-19) Dan/Atau Dalam Rangka Menghadapi Ancaman Yang Membahayakan Perekonomian Nasional Dan/Atau Stabilitas Sistem Keuangan Menjadi </w:t>
      </w:r>
      <w:proofErr w:type="spellStart"/>
      <w:r w:rsidRPr="00E258A0">
        <w:rPr>
          <w:rFonts w:ascii="Bookman Old Style" w:hAnsi="Bookman Old Style" w:cs="Bookman Old Style,Bold"/>
          <w:bCs/>
          <w:lang w:val="id-ID"/>
        </w:rPr>
        <w:t>Undang-Undang</w:t>
      </w:r>
      <w:proofErr w:type="spellEnd"/>
      <w:r w:rsidRPr="00E258A0">
        <w:rPr>
          <w:rFonts w:ascii="Bookman Old Style" w:hAnsi="Bookman Old Style" w:cs="Bookman Old Style,Bold"/>
          <w:bCs/>
          <w:lang w:val="id-ID"/>
        </w:rPr>
        <w:t xml:space="preserve"> (</w:t>
      </w:r>
      <w:proofErr w:type="spellStart"/>
      <w:r w:rsidRPr="00E258A0">
        <w:rPr>
          <w:rFonts w:ascii="Bookman Old Style" w:hAnsi="Bookman Old Style" w:cs="Bookman Old Style,Bold"/>
        </w:rPr>
        <w:t>Lembaran</w:t>
      </w:r>
      <w:proofErr w:type="spellEnd"/>
      <w:r w:rsidRPr="00E258A0">
        <w:rPr>
          <w:rFonts w:ascii="Bookman Old Style" w:hAnsi="Bookman Old Style" w:cs="Bookman Old Style,Bold"/>
        </w:rPr>
        <w:t xml:space="preserve"> Negara </w:t>
      </w:r>
      <w:proofErr w:type="spellStart"/>
      <w:r w:rsidRPr="00E258A0">
        <w:rPr>
          <w:rFonts w:ascii="Bookman Old Style" w:hAnsi="Bookman Old Style" w:cs="Bookman Old Style,Bold"/>
        </w:rPr>
        <w:t>Republik</w:t>
      </w:r>
      <w:proofErr w:type="spellEnd"/>
      <w:r w:rsidRPr="00E258A0">
        <w:rPr>
          <w:rFonts w:ascii="Bookman Old Style" w:hAnsi="Bookman Old Style" w:cs="Bookman Old Style,Bold"/>
        </w:rPr>
        <w:t xml:space="preserve"> Indonesia </w:t>
      </w:r>
      <w:proofErr w:type="spellStart"/>
      <w:r w:rsidRPr="00E258A0">
        <w:rPr>
          <w:rFonts w:ascii="Bookman Old Style" w:hAnsi="Bookman Old Style" w:cs="Bookman Old Style,Bold"/>
        </w:rPr>
        <w:t>Tahun</w:t>
      </w:r>
      <w:proofErr w:type="spellEnd"/>
      <w:r w:rsidRPr="00E258A0">
        <w:rPr>
          <w:rFonts w:ascii="Bookman Old Style" w:hAnsi="Bookman Old Style" w:cs="Bookman Old Style,Bold"/>
        </w:rPr>
        <w:t xml:space="preserve"> 20</w:t>
      </w:r>
      <w:r w:rsidRPr="00E258A0">
        <w:rPr>
          <w:rFonts w:ascii="Bookman Old Style" w:hAnsi="Bookman Old Style" w:cs="Bookman Old Style,Bold"/>
          <w:lang w:val="id-ID"/>
        </w:rPr>
        <w:t>20</w:t>
      </w:r>
      <w:r w:rsidRPr="00E258A0">
        <w:rPr>
          <w:rFonts w:ascii="Bookman Old Style" w:hAnsi="Bookman Old Style" w:cs="Bookman Old Style,Bold"/>
        </w:rPr>
        <w:t xml:space="preserve"> </w:t>
      </w:r>
      <w:proofErr w:type="spellStart"/>
      <w:r w:rsidRPr="00E258A0">
        <w:rPr>
          <w:rFonts w:ascii="Bookman Old Style" w:hAnsi="Bookman Old Style" w:cs="Bookman Old Style,Bold"/>
        </w:rPr>
        <w:t>Nomor</w:t>
      </w:r>
      <w:proofErr w:type="spellEnd"/>
      <w:r w:rsidRPr="00E258A0">
        <w:rPr>
          <w:rFonts w:ascii="Bookman Old Style" w:hAnsi="Bookman Old Style" w:cs="Bookman Old Style,Bold"/>
        </w:rPr>
        <w:t xml:space="preserve"> </w:t>
      </w:r>
      <w:r w:rsidRPr="00E258A0">
        <w:rPr>
          <w:rFonts w:ascii="Bookman Old Style" w:hAnsi="Bookman Old Style" w:cs="Bookman Old Style,Bold"/>
          <w:lang w:val="id-ID"/>
        </w:rPr>
        <w:t>134</w:t>
      </w:r>
      <w:r w:rsidRPr="00E258A0">
        <w:rPr>
          <w:rFonts w:ascii="Bookman Old Style" w:hAnsi="Bookman Old Style" w:cs="Bookman Old Style,Bold"/>
        </w:rPr>
        <w:t xml:space="preserve">, </w:t>
      </w:r>
      <w:proofErr w:type="spellStart"/>
      <w:r w:rsidRPr="00E258A0">
        <w:rPr>
          <w:rFonts w:ascii="Bookman Old Style" w:hAnsi="Bookman Old Style" w:cs="Bookman Old Style,Bold"/>
        </w:rPr>
        <w:t>Tambahan</w:t>
      </w:r>
      <w:proofErr w:type="spellEnd"/>
      <w:r w:rsidRPr="00E258A0">
        <w:rPr>
          <w:rFonts w:ascii="Bookman Old Style" w:hAnsi="Bookman Old Style" w:cs="Bookman Old Style,Bold"/>
        </w:rPr>
        <w:t xml:space="preserve"> </w:t>
      </w:r>
      <w:proofErr w:type="spellStart"/>
      <w:r w:rsidRPr="00E258A0">
        <w:rPr>
          <w:rFonts w:ascii="Bookman Old Style" w:hAnsi="Bookman Old Style" w:cs="Bookman Old Style,Bold"/>
        </w:rPr>
        <w:t>Lembaran</w:t>
      </w:r>
      <w:proofErr w:type="spellEnd"/>
      <w:r w:rsidRPr="00E258A0">
        <w:rPr>
          <w:rFonts w:ascii="Bookman Old Style" w:hAnsi="Bookman Old Style" w:cs="Bookman Old Style,Bold"/>
        </w:rPr>
        <w:t xml:space="preserve"> Negara </w:t>
      </w:r>
      <w:proofErr w:type="spellStart"/>
      <w:r w:rsidRPr="00E258A0">
        <w:rPr>
          <w:rFonts w:ascii="Bookman Old Style" w:hAnsi="Bookman Old Style" w:cs="Bookman Old Style,Bold"/>
        </w:rPr>
        <w:t>Republik</w:t>
      </w:r>
      <w:proofErr w:type="spellEnd"/>
      <w:r w:rsidRPr="00E258A0">
        <w:rPr>
          <w:rFonts w:ascii="Bookman Old Style" w:hAnsi="Bookman Old Style" w:cs="Bookman Old Style,Bold"/>
          <w:bCs/>
        </w:rPr>
        <w:t xml:space="preserve"> Indonesia </w:t>
      </w:r>
      <w:proofErr w:type="spellStart"/>
      <w:r w:rsidRPr="00E258A0">
        <w:rPr>
          <w:rFonts w:ascii="Bookman Old Style" w:hAnsi="Bookman Old Style" w:cs="Bookman Old Style,Bold"/>
          <w:bCs/>
        </w:rPr>
        <w:t>Nomor</w:t>
      </w:r>
      <w:proofErr w:type="spellEnd"/>
      <w:r w:rsidRPr="00E258A0">
        <w:rPr>
          <w:rFonts w:ascii="Bookman Old Style" w:hAnsi="Bookman Old Style" w:cs="Bookman Old Style,Bold"/>
          <w:bCs/>
        </w:rPr>
        <w:t xml:space="preserve"> </w:t>
      </w:r>
      <w:r w:rsidRPr="00E258A0">
        <w:rPr>
          <w:rFonts w:ascii="Bookman Old Style" w:hAnsi="Bookman Old Style" w:cs="Bookman Old Style,Bold"/>
          <w:bCs/>
          <w:lang w:val="id-ID"/>
        </w:rPr>
        <w:t>6516)</w:t>
      </w:r>
      <w:r w:rsidRPr="00E258A0">
        <w:rPr>
          <w:rFonts w:ascii="Bookman Old Style" w:hAnsi="Bookman Old Style" w:cs="Bookman Old Style,Bold"/>
          <w:bCs/>
        </w:rPr>
        <w:t>;</w:t>
      </w:r>
    </w:p>
    <w:p w14:paraId="42265515" w14:textId="77777777" w:rsidR="00692A61" w:rsidRPr="00E258A0" w:rsidRDefault="00692A61" w:rsidP="00692A61">
      <w:pPr>
        <w:pStyle w:val="ListParagraph"/>
        <w:numPr>
          <w:ilvl w:val="0"/>
          <w:numId w:val="41"/>
        </w:numPr>
        <w:spacing w:line="360" w:lineRule="auto"/>
        <w:contextualSpacing/>
        <w:jc w:val="both"/>
        <w:rPr>
          <w:rFonts w:ascii="Bookman Old Style" w:hAnsi="Bookman Old Style" w:cs="Bookman Old Style,Bold"/>
          <w:bCs/>
        </w:rPr>
      </w:pPr>
      <w:proofErr w:type="spellStart"/>
      <w:r w:rsidRPr="00E258A0">
        <w:rPr>
          <w:rFonts w:ascii="Bookman Old Style" w:hAnsi="Bookman Old Style" w:cs="Bookman Old Style,Bold"/>
          <w:bCs/>
        </w:rPr>
        <w:lastRenderedPageBreak/>
        <w:t>Undang-Undang</w:t>
      </w:r>
      <w:proofErr w:type="spellEnd"/>
      <w:r w:rsidRPr="00E258A0">
        <w:rPr>
          <w:rFonts w:ascii="Bookman Old Style" w:hAnsi="Bookman Old Style" w:cs="Bookman Old Style,Bold"/>
          <w:bCs/>
        </w:rPr>
        <w:t xml:space="preserve"> </w:t>
      </w:r>
      <w:proofErr w:type="spellStart"/>
      <w:r w:rsidRPr="00E258A0">
        <w:rPr>
          <w:rFonts w:ascii="Bookman Old Style" w:hAnsi="Bookman Old Style" w:cs="Bookman Old Style,Bold"/>
          <w:bCs/>
        </w:rPr>
        <w:t>Nomor</w:t>
      </w:r>
      <w:proofErr w:type="spellEnd"/>
      <w:r w:rsidRPr="00E258A0">
        <w:rPr>
          <w:rFonts w:ascii="Bookman Old Style" w:hAnsi="Bookman Old Style" w:cs="Bookman Old Style,Bold"/>
          <w:bCs/>
        </w:rPr>
        <w:t xml:space="preserve"> 25 </w:t>
      </w:r>
      <w:proofErr w:type="spellStart"/>
      <w:r w:rsidRPr="00E258A0">
        <w:rPr>
          <w:rFonts w:ascii="Bookman Old Style" w:hAnsi="Bookman Old Style" w:cs="Bookman Old Style,Bold"/>
          <w:bCs/>
        </w:rPr>
        <w:t>Tahun</w:t>
      </w:r>
      <w:proofErr w:type="spellEnd"/>
      <w:r w:rsidRPr="00E258A0">
        <w:rPr>
          <w:rFonts w:ascii="Bookman Old Style" w:hAnsi="Bookman Old Style" w:cs="Bookman Old Style,Bold"/>
          <w:bCs/>
        </w:rPr>
        <w:t xml:space="preserve"> 2004 </w:t>
      </w:r>
      <w:proofErr w:type="spellStart"/>
      <w:r w:rsidRPr="00E258A0">
        <w:rPr>
          <w:rFonts w:ascii="Bookman Old Style" w:hAnsi="Bookman Old Style" w:cs="Bookman Old Style,Bold"/>
          <w:bCs/>
        </w:rPr>
        <w:t>tentang</w:t>
      </w:r>
      <w:proofErr w:type="spellEnd"/>
      <w:r w:rsidRPr="00E258A0">
        <w:rPr>
          <w:rFonts w:ascii="Bookman Old Style" w:hAnsi="Bookman Old Style" w:cs="Bookman Old Style,Bold"/>
          <w:bCs/>
        </w:rPr>
        <w:t xml:space="preserve"> </w:t>
      </w:r>
      <w:proofErr w:type="spellStart"/>
      <w:r w:rsidRPr="00E258A0">
        <w:rPr>
          <w:rFonts w:ascii="Bookman Old Style" w:hAnsi="Bookman Old Style" w:cs="Bookman Old Style,Bold"/>
          <w:bCs/>
        </w:rPr>
        <w:t>Sistem</w:t>
      </w:r>
      <w:proofErr w:type="spellEnd"/>
      <w:r w:rsidRPr="00E258A0">
        <w:rPr>
          <w:rFonts w:ascii="Bookman Old Style" w:hAnsi="Bookman Old Style" w:cs="Bookman Old Style,Bold"/>
          <w:bCs/>
        </w:rPr>
        <w:t xml:space="preserve"> </w:t>
      </w:r>
      <w:proofErr w:type="spellStart"/>
      <w:r w:rsidRPr="00E258A0">
        <w:rPr>
          <w:rFonts w:ascii="Bookman Old Style" w:hAnsi="Bookman Old Style" w:cs="Bookman Old Style,Bold"/>
          <w:bCs/>
        </w:rPr>
        <w:t>Perencanaan</w:t>
      </w:r>
      <w:proofErr w:type="spellEnd"/>
      <w:r w:rsidRPr="00E258A0">
        <w:rPr>
          <w:rFonts w:ascii="Bookman Old Style" w:hAnsi="Bookman Old Style" w:cs="Bookman Old Style,Bold"/>
          <w:bCs/>
        </w:rPr>
        <w:t xml:space="preserve"> Pembangunan Nasional (</w:t>
      </w:r>
      <w:proofErr w:type="spellStart"/>
      <w:r w:rsidRPr="00E258A0">
        <w:rPr>
          <w:rFonts w:ascii="Bookman Old Style" w:hAnsi="Bookman Old Style" w:cs="Bookman Old Style,Bold"/>
          <w:bCs/>
        </w:rPr>
        <w:t>Lembaran</w:t>
      </w:r>
      <w:proofErr w:type="spellEnd"/>
      <w:r w:rsidRPr="00E258A0">
        <w:rPr>
          <w:rFonts w:ascii="Bookman Old Style" w:hAnsi="Bookman Old Style" w:cs="Bookman Old Style,Bold"/>
          <w:bCs/>
        </w:rPr>
        <w:t xml:space="preserve"> Negara </w:t>
      </w:r>
      <w:proofErr w:type="spellStart"/>
      <w:r w:rsidRPr="00E258A0">
        <w:rPr>
          <w:rFonts w:ascii="Bookman Old Style" w:hAnsi="Bookman Old Style" w:cs="Bookman Old Style,Bold"/>
          <w:bCs/>
        </w:rPr>
        <w:t>Republik</w:t>
      </w:r>
      <w:proofErr w:type="spellEnd"/>
      <w:r w:rsidRPr="00E258A0">
        <w:rPr>
          <w:rFonts w:ascii="Bookman Old Style" w:hAnsi="Bookman Old Style" w:cs="Bookman Old Style,Bold"/>
          <w:bCs/>
        </w:rPr>
        <w:t xml:space="preserve"> Indonesia </w:t>
      </w:r>
      <w:proofErr w:type="spellStart"/>
      <w:r w:rsidRPr="00E258A0">
        <w:rPr>
          <w:rFonts w:ascii="Bookman Old Style" w:hAnsi="Bookman Old Style" w:cs="Bookman Old Style,Bold"/>
          <w:bCs/>
        </w:rPr>
        <w:t>Tahun</w:t>
      </w:r>
      <w:proofErr w:type="spellEnd"/>
      <w:r w:rsidRPr="00E258A0">
        <w:rPr>
          <w:rFonts w:ascii="Bookman Old Style" w:hAnsi="Bookman Old Style" w:cs="Bookman Old Style,Bold"/>
          <w:bCs/>
        </w:rPr>
        <w:t xml:space="preserve"> 2004 </w:t>
      </w:r>
      <w:proofErr w:type="spellStart"/>
      <w:r w:rsidRPr="00E258A0">
        <w:rPr>
          <w:rFonts w:ascii="Bookman Old Style" w:hAnsi="Bookman Old Style" w:cs="Bookman Old Style,Bold"/>
          <w:bCs/>
        </w:rPr>
        <w:t>Nomor</w:t>
      </w:r>
      <w:proofErr w:type="spellEnd"/>
      <w:r w:rsidRPr="00E258A0">
        <w:rPr>
          <w:rFonts w:ascii="Bookman Old Style" w:hAnsi="Bookman Old Style" w:cs="Bookman Old Style,Bold"/>
          <w:bCs/>
        </w:rPr>
        <w:t xml:space="preserve"> 104, </w:t>
      </w:r>
      <w:proofErr w:type="spellStart"/>
      <w:r w:rsidRPr="00E258A0">
        <w:rPr>
          <w:rFonts w:ascii="Bookman Old Style" w:hAnsi="Bookman Old Style" w:cs="Bookman Old Style,Bold"/>
          <w:bCs/>
        </w:rPr>
        <w:t>Tambahan</w:t>
      </w:r>
      <w:proofErr w:type="spellEnd"/>
      <w:r w:rsidRPr="00E258A0">
        <w:rPr>
          <w:rFonts w:ascii="Bookman Old Style" w:hAnsi="Bookman Old Style" w:cs="Bookman Old Style,Bold"/>
          <w:bCs/>
        </w:rPr>
        <w:t xml:space="preserve"> </w:t>
      </w:r>
      <w:proofErr w:type="spellStart"/>
      <w:r w:rsidRPr="00E258A0">
        <w:rPr>
          <w:rFonts w:ascii="Bookman Old Style" w:hAnsi="Bookman Old Style" w:cs="Bookman Old Style,Bold"/>
          <w:bCs/>
        </w:rPr>
        <w:t>Lembaran</w:t>
      </w:r>
      <w:proofErr w:type="spellEnd"/>
      <w:r w:rsidRPr="00E258A0">
        <w:rPr>
          <w:rFonts w:ascii="Bookman Old Style" w:hAnsi="Bookman Old Style" w:cs="Bookman Old Style,Bold"/>
          <w:bCs/>
        </w:rPr>
        <w:t xml:space="preserve"> Negara </w:t>
      </w:r>
      <w:proofErr w:type="spellStart"/>
      <w:r w:rsidRPr="00E258A0">
        <w:rPr>
          <w:rFonts w:ascii="Bookman Old Style" w:hAnsi="Bookman Old Style" w:cs="Bookman Old Style,Bold"/>
          <w:bCs/>
        </w:rPr>
        <w:t>Republik</w:t>
      </w:r>
      <w:proofErr w:type="spellEnd"/>
      <w:r w:rsidRPr="00E258A0">
        <w:rPr>
          <w:rFonts w:ascii="Bookman Old Style" w:hAnsi="Bookman Old Style" w:cs="Bookman Old Style,Bold"/>
          <w:bCs/>
        </w:rPr>
        <w:t xml:space="preserve"> Indonesia </w:t>
      </w:r>
      <w:proofErr w:type="spellStart"/>
      <w:r w:rsidRPr="00E258A0">
        <w:rPr>
          <w:rFonts w:ascii="Bookman Old Style" w:hAnsi="Bookman Old Style" w:cs="Bookman Old Style,Bold"/>
          <w:bCs/>
        </w:rPr>
        <w:t>Nomor</w:t>
      </w:r>
      <w:proofErr w:type="spellEnd"/>
      <w:r w:rsidRPr="00E258A0">
        <w:rPr>
          <w:rFonts w:ascii="Bookman Old Style" w:hAnsi="Bookman Old Style" w:cs="Bookman Old Style,Bold"/>
          <w:bCs/>
        </w:rPr>
        <w:t xml:space="preserve"> 4421);</w:t>
      </w:r>
    </w:p>
    <w:p w14:paraId="539AD946" w14:textId="77777777" w:rsidR="00692A61" w:rsidRPr="00E258A0" w:rsidRDefault="00692A61" w:rsidP="00692A61">
      <w:pPr>
        <w:pStyle w:val="ListParagraph"/>
        <w:numPr>
          <w:ilvl w:val="0"/>
          <w:numId w:val="41"/>
        </w:numPr>
        <w:spacing w:line="360" w:lineRule="auto"/>
        <w:contextualSpacing/>
        <w:jc w:val="both"/>
        <w:rPr>
          <w:rFonts w:ascii="Bookman Old Style" w:hAnsi="Bookman Old Style" w:cs="Bookman Old Style,Bold"/>
          <w:bCs/>
        </w:rPr>
      </w:pPr>
      <w:proofErr w:type="spellStart"/>
      <w:r w:rsidRPr="00E258A0">
        <w:rPr>
          <w:rFonts w:ascii="Bookman Old Style" w:hAnsi="Bookman Old Style" w:cs="Bookman Old Style,Bold"/>
          <w:bCs/>
        </w:rPr>
        <w:t>Undang-Undang</w:t>
      </w:r>
      <w:proofErr w:type="spellEnd"/>
      <w:r w:rsidRPr="00E258A0">
        <w:rPr>
          <w:rFonts w:ascii="Bookman Old Style" w:hAnsi="Bookman Old Style" w:cs="Bookman Old Style,Bold"/>
          <w:bCs/>
        </w:rPr>
        <w:t xml:space="preserve"> </w:t>
      </w:r>
      <w:proofErr w:type="spellStart"/>
      <w:r w:rsidRPr="00E258A0">
        <w:rPr>
          <w:rFonts w:ascii="Bookman Old Style" w:hAnsi="Bookman Old Style" w:cs="Bookman Old Style,Bold"/>
          <w:bCs/>
        </w:rPr>
        <w:t>Nomor</w:t>
      </w:r>
      <w:proofErr w:type="spellEnd"/>
      <w:r w:rsidRPr="00E258A0">
        <w:rPr>
          <w:rFonts w:ascii="Bookman Old Style" w:hAnsi="Bookman Old Style" w:cs="Bookman Old Style,Bold"/>
          <w:bCs/>
        </w:rPr>
        <w:t xml:space="preserve"> 17 </w:t>
      </w:r>
      <w:proofErr w:type="spellStart"/>
      <w:r w:rsidRPr="00E258A0">
        <w:rPr>
          <w:rFonts w:ascii="Bookman Old Style" w:hAnsi="Bookman Old Style" w:cs="Bookman Old Style,Bold"/>
          <w:bCs/>
        </w:rPr>
        <w:t>Tahun</w:t>
      </w:r>
      <w:proofErr w:type="spellEnd"/>
      <w:r w:rsidRPr="00E258A0">
        <w:rPr>
          <w:rFonts w:ascii="Bookman Old Style" w:hAnsi="Bookman Old Style" w:cs="Bookman Old Style,Bold"/>
          <w:bCs/>
        </w:rPr>
        <w:t xml:space="preserve"> 2007 </w:t>
      </w:r>
      <w:proofErr w:type="spellStart"/>
      <w:r w:rsidRPr="00E258A0">
        <w:rPr>
          <w:rFonts w:ascii="Bookman Old Style" w:hAnsi="Bookman Old Style" w:cs="Bookman Old Style,Bold"/>
          <w:bCs/>
        </w:rPr>
        <w:t>tentang</w:t>
      </w:r>
      <w:proofErr w:type="spellEnd"/>
      <w:r w:rsidRPr="00E258A0">
        <w:rPr>
          <w:rFonts w:ascii="Bookman Old Style" w:hAnsi="Bookman Old Style" w:cs="Bookman Old Style,Bold"/>
          <w:bCs/>
        </w:rPr>
        <w:t xml:space="preserve"> </w:t>
      </w:r>
      <w:proofErr w:type="spellStart"/>
      <w:r w:rsidRPr="00E258A0">
        <w:rPr>
          <w:rFonts w:ascii="Bookman Old Style" w:hAnsi="Bookman Old Style" w:cs="Bookman Old Style,Bold"/>
          <w:bCs/>
        </w:rPr>
        <w:t>Rencana</w:t>
      </w:r>
      <w:proofErr w:type="spellEnd"/>
      <w:r w:rsidRPr="00E258A0">
        <w:rPr>
          <w:rFonts w:ascii="Bookman Old Style" w:hAnsi="Bookman Old Style" w:cs="Bookman Old Style,Bold"/>
          <w:bCs/>
        </w:rPr>
        <w:t xml:space="preserve"> Pembangunan </w:t>
      </w:r>
      <w:proofErr w:type="spellStart"/>
      <w:r w:rsidRPr="00E258A0">
        <w:rPr>
          <w:rFonts w:ascii="Bookman Old Style" w:hAnsi="Bookman Old Style" w:cs="Bookman Old Style,Bold"/>
          <w:bCs/>
        </w:rPr>
        <w:t>Jangka</w:t>
      </w:r>
      <w:proofErr w:type="spellEnd"/>
      <w:r w:rsidRPr="00E258A0">
        <w:rPr>
          <w:rFonts w:ascii="Bookman Old Style" w:hAnsi="Bookman Old Style" w:cs="Bookman Old Style,Bold"/>
          <w:bCs/>
        </w:rPr>
        <w:t xml:space="preserve"> Panjang Nasional </w:t>
      </w:r>
      <w:proofErr w:type="spellStart"/>
      <w:r w:rsidRPr="00E258A0">
        <w:rPr>
          <w:rFonts w:ascii="Bookman Old Style" w:hAnsi="Bookman Old Style" w:cs="Bookman Old Style,Bold"/>
          <w:bCs/>
        </w:rPr>
        <w:t>Tahun</w:t>
      </w:r>
      <w:proofErr w:type="spellEnd"/>
      <w:r w:rsidRPr="00E258A0">
        <w:rPr>
          <w:rFonts w:ascii="Bookman Old Style" w:hAnsi="Bookman Old Style" w:cs="Bookman Old Style,Bold"/>
          <w:bCs/>
        </w:rPr>
        <w:t xml:space="preserve"> 2005-2025 (</w:t>
      </w:r>
      <w:proofErr w:type="spellStart"/>
      <w:r w:rsidRPr="00E258A0">
        <w:rPr>
          <w:rFonts w:ascii="Bookman Old Style" w:hAnsi="Bookman Old Style" w:cs="Bookman Old Style,Bold"/>
          <w:bCs/>
        </w:rPr>
        <w:t>Lembaran</w:t>
      </w:r>
      <w:proofErr w:type="spellEnd"/>
      <w:r w:rsidRPr="00E258A0">
        <w:rPr>
          <w:rFonts w:ascii="Bookman Old Style" w:hAnsi="Bookman Old Style" w:cs="Bookman Old Style,Bold"/>
          <w:bCs/>
        </w:rPr>
        <w:t xml:space="preserve"> Negara </w:t>
      </w:r>
      <w:proofErr w:type="spellStart"/>
      <w:r w:rsidRPr="00E258A0">
        <w:rPr>
          <w:rFonts w:ascii="Bookman Old Style" w:hAnsi="Bookman Old Style" w:cs="Bookman Old Style,Bold"/>
          <w:bCs/>
        </w:rPr>
        <w:t>Republik</w:t>
      </w:r>
      <w:proofErr w:type="spellEnd"/>
      <w:r w:rsidRPr="00E258A0">
        <w:rPr>
          <w:rFonts w:ascii="Bookman Old Style" w:hAnsi="Bookman Old Style" w:cs="Bookman Old Style,Bold"/>
          <w:bCs/>
        </w:rPr>
        <w:t xml:space="preserve"> Indonesia </w:t>
      </w:r>
      <w:proofErr w:type="spellStart"/>
      <w:r w:rsidRPr="00E258A0">
        <w:rPr>
          <w:rFonts w:ascii="Bookman Old Style" w:hAnsi="Bookman Old Style" w:cs="Bookman Old Style,Bold"/>
          <w:bCs/>
        </w:rPr>
        <w:t>Tahun</w:t>
      </w:r>
      <w:proofErr w:type="spellEnd"/>
      <w:r w:rsidRPr="00E258A0">
        <w:rPr>
          <w:rFonts w:ascii="Bookman Old Style" w:hAnsi="Bookman Old Style" w:cs="Bookman Old Style,Bold"/>
          <w:bCs/>
        </w:rPr>
        <w:t xml:space="preserve"> 2007 </w:t>
      </w:r>
      <w:proofErr w:type="spellStart"/>
      <w:r w:rsidRPr="00E258A0">
        <w:rPr>
          <w:rFonts w:ascii="Bookman Old Style" w:hAnsi="Bookman Old Style" w:cs="Bookman Old Style,Bold"/>
          <w:bCs/>
        </w:rPr>
        <w:t>Nomor</w:t>
      </w:r>
      <w:proofErr w:type="spellEnd"/>
      <w:r w:rsidRPr="00E258A0">
        <w:rPr>
          <w:rFonts w:ascii="Bookman Old Style" w:hAnsi="Bookman Old Style" w:cs="Bookman Old Style,Bold"/>
          <w:bCs/>
        </w:rPr>
        <w:t xml:space="preserve"> 33, </w:t>
      </w:r>
      <w:proofErr w:type="spellStart"/>
      <w:r w:rsidRPr="00E258A0">
        <w:rPr>
          <w:rFonts w:ascii="Bookman Old Style" w:hAnsi="Bookman Old Style" w:cs="Bookman Old Style,Bold"/>
          <w:bCs/>
        </w:rPr>
        <w:t>Tambahan</w:t>
      </w:r>
      <w:proofErr w:type="spellEnd"/>
      <w:r w:rsidRPr="00E258A0">
        <w:rPr>
          <w:rFonts w:ascii="Bookman Old Style" w:hAnsi="Bookman Old Style" w:cs="Bookman Old Style,Bold"/>
          <w:bCs/>
        </w:rPr>
        <w:t xml:space="preserve"> </w:t>
      </w:r>
      <w:proofErr w:type="spellStart"/>
      <w:r w:rsidRPr="00E258A0">
        <w:rPr>
          <w:rFonts w:ascii="Bookman Old Style" w:hAnsi="Bookman Old Style" w:cs="Bookman Old Style,Bold"/>
          <w:bCs/>
        </w:rPr>
        <w:t>Lembaran</w:t>
      </w:r>
      <w:proofErr w:type="spellEnd"/>
      <w:r w:rsidRPr="00E258A0">
        <w:rPr>
          <w:rFonts w:ascii="Bookman Old Style" w:hAnsi="Bookman Old Style" w:cs="Bookman Old Style,Bold"/>
          <w:bCs/>
        </w:rPr>
        <w:t xml:space="preserve"> Negara </w:t>
      </w:r>
      <w:proofErr w:type="spellStart"/>
      <w:r w:rsidRPr="00E258A0">
        <w:rPr>
          <w:rFonts w:ascii="Bookman Old Style" w:hAnsi="Bookman Old Style" w:cs="Bookman Old Style,Bold"/>
          <w:bCs/>
        </w:rPr>
        <w:t>Republik</w:t>
      </w:r>
      <w:proofErr w:type="spellEnd"/>
      <w:r w:rsidRPr="00E258A0">
        <w:rPr>
          <w:rFonts w:ascii="Bookman Old Style" w:hAnsi="Bookman Old Style" w:cs="Bookman Old Style,Bold"/>
          <w:bCs/>
        </w:rPr>
        <w:t xml:space="preserve"> Indonesia </w:t>
      </w:r>
      <w:proofErr w:type="spellStart"/>
      <w:r w:rsidRPr="00E258A0">
        <w:rPr>
          <w:rFonts w:ascii="Bookman Old Style" w:hAnsi="Bookman Old Style" w:cs="Bookman Old Style,Bold"/>
          <w:bCs/>
        </w:rPr>
        <w:t>Nomor</w:t>
      </w:r>
      <w:proofErr w:type="spellEnd"/>
      <w:r w:rsidRPr="00E258A0">
        <w:rPr>
          <w:rFonts w:ascii="Bookman Old Style" w:hAnsi="Bookman Old Style" w:cs="Bookman Old Style,Bold"/>
          <w:bCs/>
        </w:rPr>
        <w:t xml:space="preserve"> 4700);</w:t>
      </w:r>
    </w:p>
    <w:p w14:paraId="768E39AE" w14:textId="77777777" w:rsidR="00692A61" w:rsidRPr="00E258A0" w:rsidRDefault="00692A61" w:rsidP="00692A61">
      <w:pPr>
        <w:pStyle w:val="ListParagraph"/>
        <w:numPr>
          <w:ilvl w:val="0"/>
          <w:numId w:val="41"/>
        </w:numPr>
        <w:spacing w:line="360" w:lineRule="auto"/>
        <w:contextualSpacing/>
        <w:jc w:val="both"/>
        <w:rPr>
          <w:rFonts w:ascii="Bookman Old Style" w:hAnsi="Bookman Old Style" w:cs="Bookman Old Style,Bold"/>
          <w:bCs/>
        </w:rPr>
      </w:pPr>
      <w:proofErr w:type="spellStart"/>
      <w:r w:rsidRPr="00E258A0">
        <w:rPr>
          <w:rFonts w:ascii="Bookman Old Style" w:hAnsi="Bookman Old Style" w:cs="Bookman Old Style,Bold"/>
          <w:bCs/>
        </w:rPr>
        <w:t>Peraturan</w:t>
      </w:r>
      <w:proofErr w:type="spellEnd"/>
      <w:r w:rsidRPr="00E258A0">
        <w:rPr>
          <w:rFonts w:ascii="Bookman Old Style" w:hAnsi="Bookman Old Style" w:cs="Bookman Old Style,Bold"/>
          <w:bCs/>
        </w:rPr>
        <w:t xml:space="preserve"> </w:t>
      </w:r>
      <w:proofErr w:type="spellStart"/>
      <w:r w:rsidRPr="00E258A0">
        <w:rPr>
          <w:rFonts w:ascii="Bookman Old Style" w:hAnsi="Bookman Old Style" w:cs="Bookman Old Style,Bold"/>
          <w:bCs/>
        </w:rPr>
        <w:t>Pemerintah</w:t>
      </w:r>
      <w:proofErr w:type="spellEnd"/>
      <w:r w:rsidRPr="00E258A0">
        <w:rPr>
          <w:rFonts w:ascii="Bookman Old Style" w:hAnsi="Bookman Old Style" w:cs="Bookman Old Style,Bold"/>
          <w:bCs/>
        </w:rPr>
        <w:t xml:space="preserve"> </w:t>
      </w:r>
      <w:proofErr w:type="spellStart"/>
      <w:r w:rsidRPr="00E258A0">
        <w:rPr>
          <w:rFonts w:ascii="Bookman Old Style" w:hAnsi="Bookman Old Style" w:cs="Bookman Old Style,Bold"/>
          <w:bCs/>
        </w:rPr>
        <w:t>Nomor</w:t>
      </w:r>
      <w:proofErr w:type="spellEnd"/>
      <w:r w:rsidRPr="00E258A0">
        <w:rPr>
          <w:rFonts w:ascii="Bookman Old Style" w:hAnsi="Bookman Old Style" w:cs="Bookman Old Style,Bold"/>
          <w:bCs/>
        </w:rPr>
        <w:t xml:space="preserve"> 8 </w:t>
      </w:r>
      <w:proofErr w:type="spellStart"/>
      <w:r w:rsidRPr="00E258A0">
        <w:rPr>
          <w:rFonts w:ascii="Bookman Old Style" w:hAnsi="Bookman Old Style" w:cs="Bookman Old Style,Bold"/>
          <w:bCs/>
        </w:rPr>
        <w:t>Tahun</w:t>
      </w:r>
      <w:proofErr w:type="spellEnd"/>
      <w:r w:rsidRPr="00E258A0">
        <w:rPr>
          <w:rFonts w:ascii="Bookman Old Style" w:hAnsi="Bookman Old Style" w:cs="Bookman Old Style,Bold"/>
          <w:bCs/>
        </w:rPr>
        <w:t xml:space="preserve"> 2008 </w:t>
      </w:r>
      <w:proofErr w:type="spellStart"/>
      <w:r w:rsidRPr="00E258A0">
        <w:rPr>
          <w:rFonts w:ascii="Bookman Old Style" w:hAnsi="Bookman Old Style" w:cs="Bookman Old Style,Bold"/>
          <w:bCs/>
        </w:rPr>
        <w:t>tentang</w:t>
      </w:r>
      <w:proofErr w:type="spellEnd"/>
      <w:r w:rsidRPr="00E258A0">
        <w:rPr>
          <w:rFonts w:ascii="Bookman Old Style" w:hAnsi="Bookman Old Style" w:cs="Bookman Old Style,Bold"/>
          <w:bCs/>
        </w:rPr>
        <w:t xml:space="preserve"> </w:t>
      </w:r>
      <w:proofErr w:type="spellStart"/>
      <w:r w:rsidRPr="00E258A0">
        <w:rPr>
          <w:rFonts w:ascii="Bookman Old Style" w:hAnsi="Bookman Old Style" w:cs="Bookman Old Style,Bold"/>
          <w:bCs/>
        </w:rPr>
        <w:t>Tahapan</w:t>
      </w:r>
      <w:proofErr w:type="spellEnd"/>
      <w:r w:rsidRPr="00E258A0">
        <w:rPr>
          <w:rFonts w:ascii="Bookman Old Style" w:hAnsi="Bookman Old Style" w:cs="Bookman Old Style,Bold"/>
          <w:bCs/>
        </w:rPr>
        <w:t xml:space="preserve">, Tata Cara </w:t>
      </w:r>
      <w:proofErr w:type="spellStart"/>
      <w:r w:rsidRPr="00E258A0">
        <w:rPr>
          <w:rFonts w:ascii="Bookman Old Style" w:hAnsi="Bookman Old Style" w:cs="Bookman Old Style,Bold"/>
          <w:bCs/>
        </w:rPr>
        <w:t>Penyusunan</w:t>
      </w:r>
      <w:proofErr w:type="spellEnd"/>
      <w:r w:rsidRPr="00E258A0">
        <w:rPr>
          <w:rFonts w:ascii="Bookman Old Style" w:hAnsi="Bookman Old Style" w:cs="Bookman Old Style,Bold"/>
          <w:bCs/>
        </w:rPr>
        <w:t xml:space="preserve"> </w:t>
      </w:r>
      <w:proofErr w:type="spellStart"/>
      <w:r w:rsidRPr="00E258A0">
        <w:rPr>
          <w:rFonts w:ascii="Bookman Old Style" w:hAnsi="Bookman Old Style" w:cs="Bookman Old Style,Bold"/>
          <w:bCs/>
        </w:rPr>
        <w:t>Pengendalian</w:t>
      </w:r>
      <w:proofErr w:type="spellEnd"/>
      <w:r w:rsidRPr="00E258A0">
        <w:rPr>
          <w:rFonts w:ascii="Bookman Old Style" w:hAnsi="Bookman Old Style" w:cs="Bookman Old Style,Bold"/>
          <w:bCs/>
        </w:rPr>
        <w:t xml:space="preserve"> dan </w:t>
      </w:r>
      <w:proofErr w:type="spellStart"/>
      <w:r w:rsidRPr="00E258A0">
        <w:rPr>
          <w:rFonts w:ascii="Bookman Old Style" w:hAnsi="Bookman Old Style" w:cs="Bookman Old Style,Bold"/>
          <w:bCs/>
        </w:rPr>
        <w:t>Evaluasi</w:t>
      </w:r>
      <w:proofErr w:type="spellEnd"/>
      <w:r w:rsidRPr="00E258A0">
        <w:rPr>
          <w:rFonts w:ascii="Bookman Old Style" w:hAnsi="Bookman Old Style" w:cs="Bookman Old Style,Bold"/>
          <w:bCs/>
        </w:rPr>
        <w:t xml:space="preserve"> </w:t>
      </w:r>
      <w:proofErr w:type="spellStart"/>
      <w:r w:rsidRPr="00E258A0">
        <w:rPr>
          <w:rFonts w:ascii="Bookman Old Style" w:hAnsi="Bookman Old Style" w:cs="Bookman Old Style,Bold"/>
          <w:bCs/>
        </w:rPr>
        <w:t>Pelaksanaan</w:t>
      </w:r>
      <w:proofErr w:type="spellEnd"/>
      <w:r w:rsidRPr="00E258A0">
        <w:rPr>
          <w:rFonts w:ascii="Bookman Old Style" w:hAnsi="Bookman Old Style" w:cs="Bookman Old Style,Bold"/>
          <w:bCs/>
        </w:rPr>
        <w:t xml:space="preserve"> </w:t>
      </w:r>
      <w:proofErr w:type="spellStart"/>
      <w:r w:rsidRPr="00E258A0">
        <w:rPr>
          <w:rFonts w:ascii="Bookman Old Style" w:hAnsi="Bookman Old Style" w:cs="Bookman Old Style,Bold"/>
          <w:bCs/>
        </w:rPr>
        <w:t>Rencana</w:t>
      </w:r>
      <w:proofErr w:type="spellEnd"/>
      <w:r w:rsidRPr="00E258A0">
        <w:rPr>
          <w:rFonts w:ascii="Bookman Old Style" w:hAnsi="Bookman Old Style" w:cs="Bookman Old Style,Bold"/>
          <w:bCs/>
        </w:rPr>
        <w:t xml:space="preserve"> Pembangunan Daerah (</w:t>
      </w:r>
      <w:proofErr w:type="spellStart"/>
      <w:r w:rsidRPr="00E258A0">
        <w:rPr>
          <w:rFonts w:ascii="Bookman Old Style" w:hAnsi="Bookman Old Style" w:cs="Bookman Old Style,Bold"/>
          <w:bCs/>
        </w:rPr>
        <w:t>Lembaran</w:t>
      </w:r>
      <w:proofErr w:type="spellEnd"/>
      <w:r w:rsidRPr="00E258A0">
        <w:rPr>
          <w:rFonts w:ascii="Bookman Old Style" w:hAnsi="Bookman Old Style" w:cs="Bookman Old Style,Bold"/>
          <w:bCs/>
        </w:rPr>
        <w:t xml:space="preserve"> Negara </w:t>
      </w:r>
      <w:proofErr w:type="spellStart"/>
      <w:r w:rsidRPr="00E258A0">
        <w:rPr>
          <w:rFonts w:ascii="Bookman Old Style" w:hAnsi="Bookman Old Style" w:cs="Bookman Old Style,Bold"/>
          <w:bCs/>
        </w:rPr>
        <w:t>Republik</w:t>
      </w:r>
      <w:proofErr w:type="spellEnd"/>
      <w:r w:rsidRPr="00E258A0">
        <w:rPr>
          <w:rFonts w:ascii="Bookman Old Style" w:hAnsi="Bookman Old Style" w:cs="Bookman Old Style,Bold"/>
          <w:bCs/>
        </w:rPr>
        <w:t xml:space="preserve"> Indonesia </w:t>
      </w:r>
      <w:proofErr w:type="spellStart"/>
      <w:r w:rsidRPr="00E258A0">
        <w:rPr>
          <w:rFonts w:ascii="Bookman Old Style" w:hAnsi="Bookman Old Style" w:cs="Bookman Old Style,Bold"/>
          <w:bCs/>
        </w:rPr>
        <w:t>Tahun</w:t>
      </w:r>
      <w:proofErr w:type="spellEnd"/>
      <w:r w:rsidRPr="00E258A0">
        <w:rPr>
          <w:rFonts w:ascii="Bookman Old Style" w:hAnsi="Bookman Old Style" w:cs="Bookman Old Style,Bold"/>
          <w:bCs/>
        </w:rPr>
        <w:t xml:space="preserve"> 2008 </w:t>
      </w:r>
      <w:proofErr w:type="spellStart"/>
      <w:r w:rsidRPr="00E258A0">
        <w:rPr>
          <w:rFonts w:ascii="Bookman Old Style" w:hAnsi="Bookman Old Style" w:cs="Bookman Old Style,Bold"/>
          <w:bCs/>
        </w:rPr>
        <w:t>Nomor</w:t>
      </w:r>
      <w:proofErr w:type="spellEnd"/>
      <w:r w:rsidRPr="00E258A0">
        <w:rPr>
          <w:rFonts w:ascii="Bookman Old Style" w:hAnsi="Bookman Old Style" w:cs="Bookman Old Style,Bold"/>
          <w:bCs/>
        </w:rPr>
        <w:t xml:space="preserve"> 21, </w:t>
      </w:r>
      <w:proofErr w:type="spellStart"/>
      <w:r w:rsidRPr="00E258A0">
        <w:rPr>
          <w:rFonts w:ascii="Bookman Old Style" w:hAnsi="Bookman Old Style" w:cs="Bookman Old Style,Bold"/>
          <w:bCs/>
        </w:rPr>
        <w:t>Tambahan</w:t>
      </w:r>
      <w:proofErr w:type="spellEnd"/>
      <w:r w:rsidRPr="00E258A0">
        <w:rPr>
          <w:rFonts w:ascii="Bookman Old Style" w:hAnsi="Bookman Old Style" w:cs="Bookman Old Style,Bold"/>
          <w:bCs/>
        </w:rPr>
        <w:t xml:space="preserve"> </w:t>
      </w:r>
      <w:proofErr w:type="spellStart"/>
      <w:r w:rsidRPr="00E258A0">
        <w:rPr>
          <w:rFonts w:ascii="Bookman Old Style" w:hAnsi="Bookman Old Style" w:cs="Bookman Old Style,Bold"/>
          <w:bCs/>
        </w:rPr>
        <w:t>Lembaran</w:t>
      </w:r>
      <w:proofErr w:type="spellEnd"/>
      <w:r w:rsidRPr="00E258A0">
        <w:rPr>
          <w:rFonts w:ascii="Bookman Old Style" w:hAnsi="Bookman Old Style" w:cs="Bookman Old Style,Bold"/>
          <w:bCs/>
        </w:rPr>
        <w:t xml:space="preserve"> Negara </w:t>
      </w:r>
      <w:proofErr w:type="spellStart"/>
      <w:r w:rsidRPr="00E258A0">
        <w:rPr>
          <w:rFonts w:ascii="Bookman Old Style" w:hAnsi="Bookman Old Style" w:cs="Bookman Old Style,Bold"/>
          <w:bCs/>
        </w:rPr>
        <w:t>Republik</w:t>
      </w:r>
      <w:proofErr w:type="spellEnd"/>
      <w:r w:rsidRPr="00E258A0">
        <w:rPr>
          <w:rFonts w:ascii="Bookman Old Style" w:hAnsi="Bookman Old Style" w:cs="Bookman Old Style,Bold"/>
          <w:bCs/>
        </w:rPr>
        <w:t xml:space="preserve"> Indonesia </w:t>
      </w:r>
      <w:proofErr w:type="spellStart"/>
      <w:r w:rsidRPr="00E258A0">
        <w:rPr>
          <w:rFonts w:ascii="Bookman Old Style" w:hAnsi="Bookman Old Style" w:cs="Bookman Old Style,Bold"/>
          <w:bCs/>
        </w:rPr>
        <w:t>Nomor</w:t>
      </w:r>
      <w:proofErr w:type="spellEnd"/>
      <w:r w:rsidRPr="00E258A0">
        <w:rPr>
          <w:rFonts w:ascii="Bookman Old Style" w:hAnsi="Bookman Old Style" w:cs="Bookman Old Style,Bold"/>
          <w:bCs/>
        </w:rPr>
        <w:t xml:space="preserve"> 4698);</w:t>
      </w:r>
    </w:p>
    <w:p w14:paraId="4947AD97" w14:textId="77777777" w:rsidR="00692A61" w:rsidRDefault="00692A61" w:rsidP="00692A61">
      <w:pPr>
        <w:numPr>
          <w:ilvl w:val="0"/>
          <w:numId w:val="41"/>
        </w:numPr>
        <w:autoSpaceDE w:val="0"/>
        <w:autoSpaceDN w:val="0"/>
        <w:adjustRightInd w:val="0"/>
        <w:spacing w:after="0" w:line="360" w:lineRule="auto"/>
        <w:jc w:val="both"/>
        <w:rPr>
          <w:rFonts w:ascii="Bookman Old Style" w:hAnsi="Bookman Old Style" w:cs="BookmanOldStyle"/>
          <w:sz w:val="24"/>
          <w:szCs w:val="24"/>
          <w:lang w:val="id-ID" w:eastAsia="id-ID"/>
        </w:rPr>
      </w:pPr>
      <w:proofErr w:type="spellStart"/>
      <w:r w:rsidRPr="00CB2B0D">
        <w:rPr>
          <w:rFonts w:ascii="Bookman Old Style" w:hAnsi="Bookman Old Style" w:cs="BookmanOldStyle"/>
          <w:sz w:val="24"/>
          <w:szCs w:val="24"/>
          <w:lang w:val="id-ID" w:eastAsia="id-ID"/>
        </w:rPr>
        <w:t>Undang-Undang</w:t>
      </w:r>
      <w:proofErr w:type="spellEnd"/>
      <w:r w:rsidRPr="00CB2B0D">
        <w:rPr>
          <w:rFonts w:ascii="Bookman Old Style" w:hAnsi="Bookman Old Style" w:cs="BookmanOldStyle"/>
          <w:sz w:val="24"/>
          <w:szCs w:val="24"/>
          <w:lang w:val="id-ID" w:eastAsia="id-ID"/>
        </w:rPr>
        <w:t xml:space="preserve"> Nomor 6 Tahun 2014 tentang Desa (Lembaran Negara</w:t>
      </w:r>
      <w:r w:rsidRPr="00CB2B0D">
        <w:rPr>
          <w:rFonts w:ascii="Bookman Old Style" w:hAnsi="Bookman Old Style" w:cs="Arial"/>
          <w:sz w:val="24"/>
          <w:szCs w:val="24"/>
          <w:lang w:val="id-ID"/>
        </w:rPr>
        <w:t xml:space="preserve"> </w:t>
      </w:r>
      <w:r w:rsidRPr="00CB2B0D">
        <w:rPr>
          <w:rFonts w:ascii="Bookman Old Style" w:hAnsi="Bookman Old Style" w:cs="BookmanOldStyle"/>
          <w:sz w:val="24"/>
          <w:szCs w:val="24"/>
          <w:lang w:val="id-ID" w:eastAsia="id-ID"/>
        </w:rPr>
        <w:t>Republik Indonesia Tahun 2014 Nomor 7, Tambahan Lembaran Negara</w:t>
      </w:r>
      <w:r w:rsidRPr="00CB2B0D">
        <w:rPr>
          <w:rFonts w:ascii="Bookman Old Style" w:hAnsi="Bookman Old Style" w:cs="Arial"/>
          <w:sz w:val="24"/>
          <w:szCs w:val="24"/>
          <w:lang w:val="id-ID"/>
        </w:rPr>
        <w:t xml:space="preserve"> </w:t>
      </w:r>
      <w:r w:rsidRPr="00CB2B0D">
        <w:rPr>
          <w:rFonts w:ascii="Bookman Old Style" w:hAnsi="Bookman Old Style" w:cs="BookmanOldStyle"/>
          <w:sz w:val="24"/>
          <w:szCs w:val="24"/>
          <w:lang w:val="id-ID" w:eastAsia="id-ID"/>
        </w:rPr>
        <w:t>Republik Indonesia Nomor 5495);</w:t>
      </w:r>
    </w:p>
    <w:p w14:paraId="5DDB4A8D" w14:textId="77777777" w:rsidR="00692A61" w:rsidRPr="00121F94" w:rsidRDefault="00692A61" w:rsidP="00692A61">
      <w:pPr>
        <w:pStyle w:val="Normal1"/>
        <w:numPr>
          <w:ilvl w:val="0"/>
          <w:numId w:val="41"/>
        </w:numPr>
        <w:spacing w:line="360" w:lineRule="auto"/>
        <w:jc w:val="both"/>
        <w:rPr>
          <w:rFonts w:ascii="Bookman Old Style" w:eastAsia="Bookman Old Style" w:hAnsi="Bookman Old Style" w:cs="Bookman Old Style"/>
          <w:sz w:val="24"/>
          <w:szCs w:val="24"/>
        </w:rPr>
      </w:pPr>
      <w:proofErr w:type="spellStart"/>
      <w:r w:rsidRPr="00121F94">
        <w:rPr>
          <w:rFonts w:ascii="Bookman Old Style" w:eastAsia="Bookman Old Style" w:hAnsi="Bookman Old Style" w:cs="Bookman Old Style"/>
          <w:sz w:val="24"/>
          <w:szCs w:val="24"/>
        </w:rPr>
        <w:t>Undang-Undang</w:t>
      </w:r>
      <w:proofErr w:type="spellEnd"/>
      <w:r w:rsidRPr="00121F94">
        <w:rPr>
          <w:rFonts w:ascii="Bookman Old Style" w:eastAsia="Bookman Old Style" w:hAnsi="Bookman Old Style" w:cs="Bookman Old Style"/>
          <w:sz w:val="24"/>
          <w:szCs w:val="24"/>
        </w:rPr>
        <w:t xml:space="preserve"> </w:t>
      </w:r>
      <w:proofErr w:type="spellStart"/>
      <w:r w:rsidRPr="00121F94">
        <w:rPr>
          <w:rFonts w:ascii="Bookman Old Style" w:eastAsia="Bookman Old Style" w:hAnsi="Bookman Old Style" w:cs="Bookman Old Style"/>
          <w:sz w:val="24"/>
          <w:szCs w:val="24"/>
        </w:rPr>
        <w:t>Nomor</w:t>
      </w:r>
      <w:proofErr w:type="spellEnd"/>
      <w:r w:rsidRPr="00121F94">
        <w:rPr>
          <w:rFonts w:ascii="Bookman Old Style" w:eastAsia="Bookman Old Style" w:hAnsi="Bookman Old Style" w:cs="Bookman Old Style"/>
          <w:sz w:val="24"/>
          <w:szCs w:val="24"/>
        </w:rPr>
        <w:t xml:space="preserve"> 23 </w:t>
      </w:r>
      <w:proofErr w:type="spellStart"/>
      <w:r w:rsidRPr="00121F94">
        <w:rPr>
          <w:rFonts w:ascii="Bookman Old Style" w:eastAsia="Bookman Old Style" w:hAnsi="Bookman Old Style" w:cs="Bookman Old Style"/>
          <w:sz w:val="24"/>
          <w:szCs w:val="24"/>
        </w:rPr>
        <w:t>Tahun</w:t>
      </w:r>
      <w:proofErr w:type="spellEnd"/>
      <w:r w:rsidRPr="00121F94">
        <w:rPr>
          <w:rFonts w:ascii="Bookman Old Style" w:eastAsia="Bookman Old Style" w:hAnsi="Bookman Old Style" w:cs="Bookman Old Style"/>
          <w:sz w:val="24"/>
          <w:szCs w:val="24"/>
        </w:rPr>
        <w:t xml:space="preserve"> 2014 </w:t>
      </w:r>
      <w:proofErr w:type="spellStart"/>
      <w:r w:rsidRPr="00121F94">
        <w:rPr>
          <w:rFonts w:ascii="Bookman Old Style" w:eastAsia="Bookman Old Style" w:hAnsi="Bookman Old Style" w:cs="Bookman Old Style"/>
          <w:sz w:val="24"/>
          <w:szCs w:val="24"/>
        </w:rPr>
        <w:t>tentang</w:t>
      </w:r>
      <w:proofErr w:type="spellEnd"/>
      <w:r w:rsidRPr="00121F94">
        <w:rPr>
          <w:rFonts w:ascii="Bookman Old Style" w:eastAsia="Bookman Old Style" w:hAnsi="Bookman Old Style" w:cs="Bookman Old Style"/>
          <w:sz w:val="24"/>
          <w:szCs w:val="24"/>
        </w:rPr>
        <w:t xml:space="preserve"> </w:t>
      </w:r>
      <w:proofErr w:type="spellStart"/>
      <w:r w:rsidRPr="00121F94">
        <w:rPr>
          <w:rFonts w:ascii="Bookman Old Style" w:eastAsia="Bookman Old Style" w:hAnsi="Bookman Old Style" w:cs="Bookman Old Style"/>
          <w:sz w:val="24"/>
          <w:szCs w:val="24"/>
        </w:rPr>
        <w:t>Pemerintahan</w:t>
      </w:r>
      <w:proofErr w:type="spellEnd"/>
      <w:r w:rsidRPr="00121F94">
        <w:rPr>
          <w:rFonts w:ascii="Bookman Old Style" w:eastAsia="Bookman Old Style" w:hAnsi="Bookman Old Style" w:cs="Bookman Old Style"/>
          <w:sz w:val="24"/>
          <w:szCs w:val="24"/>
        </w:rPr>
        <w:t xml:space="preserve"> Daerah (</w:t>
      </w:r>
      <w:proofErr w:type="spellStart"/>
      <w:r w:rsidRPr="00121F94">
        <w:rPr>
          <w:rFonts w:ascii="Bookman Old Style" w:eastAsia="Bookman Old Style" w:hAnsi="Bookman Old Style" w:cs="Bookman Old Style"/>
          <w:sz w:val="24"/>
          <w:szCs w:val="24"/>
        </w:rPr>
        <w:t>Lembaran</w:t>
      </w:r>
      <w:proofErr w:type="spellEnd"/>
      <w:r w:rsidRPr="00121F94">
        <w:rPr>
          <w:rFonts w:ascii="Bookman Old Style" w:eastAsia="Bookman Old Style" w:hAnsi="Bookman Old Style" w:cs="Bookman Old Style"/>
          <w:sz w:val="24"/>
          <w:szCs w:val="24"/>
        </w:rPr>
        <w:t xml:space="preserve"> Negara </w:t>
      </w:r>
      <w:proofErr w:type="spellStart"/>
      <w:r w:rsidRPr="00121F94">
        <w:rPr>
          <w:rFonts w:ascii="Bookman Old Style" w:eastAsia="Bookman Old Style" w:hAnsi="Bookman Old Style" w:cs="Bookman Old Style"/>
          <w:sz w:val="24"/>
          <w:szCs w:val="24"/>
        </w:rPr>
        <w:t>Republik</w:t>
      </w:r>
      <w:proofErr w:type="spellEnd"/>
      <w:r w:rsidRPr="00121F94">
        <w:rPr>
          <w:rFonts w:ascii="Bookman Old Style" w:eastAsia="Bookman Old Style" w:hAnsi="Bookman Old Style" w:cs="Bookman Old Style"/>
          <w:sz w:val="24"/>
          <w:szCs w:val="24"/>
        </w:rPr>
        <w:t xml:space="preserve"> Indonesia </w:t>
      </w:r>
      <w:proofErr w:type="spellStart"/>
      <w:r w:rsidRPr="00121F94">
        <w:rPr>
          <w:rFonts w:ascii="Bookman Old Style" w:eastAsia="Bookman Old Style" w:hAnsi="Bookman Old Style" w:cs="Bookman Old Style"/>
          <w:sz w:val="24"/>
          <w:szCs w:val="24"/>
        </w:rPr>
        <w:t>Tahun</w:t>
      </w:r>
      <w:proofErr w:type="spellEnd"/>
      <w:r w:rsidRPr="00121F94">
        <w:rPr>
          <w:rFonts w:ascii="Bookman Old Style" w:eastAsia="Bookman Old Style" w:hAnsi="Bookman Old Style" w:cs="Bookman Old Style"/>
          <w:sz w:val="24"/>
          <w:szCs w:val="24"/>
        </w:rPr>
        <w:t xml:space="preserve"> 2014 </w:t>
      </w:r>
      <w:proofErr w:type="spellStart"/>
      <w:r w:rsidRPr="00121F94">
        <w:rPr>
          <w:rFonts w:ascii="Bookman Old Style" w:eastAsia="Bookman Old Style" w:hAnsi="Bookman Old Style" w:cs="Bookman Old Style"/>
          <w:sz w:val="24"/>
          <w:szCs w:val="24"/>
        </w:rPr>
        <w:t>Nomor</w:t>
      </w:r>
      <w:proofErr w:type="spellEnd"/>
      <w:r w:rsidRPr="00121F94">
        <w:rPr>
          <w:rFonts w:ascii="Bookman Old Style" w:eastAsia="Bookman Old Style" w:hAnsi="Bookman Old Style" w:cs="Bookman Old Style"/>
          <w:sz w:val="24"/>
          <w:szCs w:val="24"/>
        </w:rPr>
        <w:t xml:space="preserve"> 244, </w:t>
      </w:r>
      <w:proofErr w:type="spellStart"/>
      <w:r w:rsidRPr="00121F94">
        <w:rPr>
          <w:rFonts w:ascii="Bookman Old Style" w:eastAsia="Bookman Old Style" w:hAnsi="Bookman Old Style" w:cs="Bookman Old Style"/>
          <w:sz w:val="24"/>
          <w:szCs w:val="24"/>
        </w:rPr>
        <w:t>Tambahan</w:t>
      </w:r>
      <w:proofErr w:type="spellEnd"/>
      <w:r w:rsidRPr="00121F94">
        <w:rPr>
          <w:rFonts w:ascii="Bookman Old Style" w:eastAsia="Bookman Old Style" w:hAnsi="Bookman Old Style" w:cs="Bookman Old Style"/>
          <w:sz w:val="24"/>
          <w:szCs w:val="24"/>
        </w:rPr>
        <w:t xml:space="preserve"> </w:t>
      </w:r>
      <w:proofErr w:type="spellStart"/>
      <w:r w:rsidRPr="00121F94">
        <w:rPr>
          <w:rFonts w:ascii="Bookman Old Style" w:eastAsia="Bookman Old Style" w:hAnsi="Bookman Old Style" w:cs="Bookman Old Style"/>
          <w:sz w:val="24"/>
          <w:szCs w:val="24"/>
        </w:rPr>
        <w:t>Lembaran</w:t>
      </w:r>
      <w:proofErr w:type="spellEnd"/>
      <w:r w:rsidRPr="00121F94">
        <w:rPr>
          <w:rFonts w:ascii="Bookman Old Style" w:eastAsia="Bookman Old Style" w:hAnsi="Bookman Old Style" w:cs="Bookman Old Style"/>
          <w:sz w:val="24"/>
          <w:szCs w:val="24"/>
        </w:rPr>
        <w:t xml:space="preserve"> Negara </w:t>
      </w:r>
      <w:proofErr w:type="spellStart"/>
      <w:r w:rsidRPr="00121F94">
        <w:rPr>
          <w:rFonts w:ascii="Bookman Old Style" w:eastAsia="Bookman Old Style" w:hAnsi="Bookman Old Style" w:cs="Bookman Old Style"/>
          <w:sz w:val="24"/>
          <w:szCs w:val="24"/>
        </w:rPr>
        <w:t>Republik</w:t>
      </w:r>
      <w:proofErr w:type="spellEnd"/>
      <w:r w:rsidRPr="00121F94">
        <w:rPr>
          <w:rFonts w:ascii="Bookman Old Style" w:eastAsia="Bookman Old Style" w:hAnsi="Bookman Old Style" w:cs="Bookman Old Style"/>
          <w:sz w:val="24"/>
          <w:szCs w:val="24"/>
        </w:rPr>
        <w:t xml:space="preserve"> Indonesia </w:t>
      </w:r>
      <w:proofErr w:type="spellStart"/>
      <w:r w:rsidRPr="00121F94">
        <w:rPr>
          <w:rFonts w:ascii="Bookman Old Style" w:eastAsia="Bookman Old Style" w:hAnsi="Bookman Old Style" w:cs="Bookman Old Style"/>
          <w:sz w:val="24"/>
          <w:szCs w:val="24"/>
        </w:rPr>
        <w:t>Nomor</w:t>
      </w:r>
      <w:proofErr w:type="spellEnd"/>
      <w:r w:rsidRPr="00121F94">
        <w:rPr>
          <w:rFonts w:ascii="Bookman Old Style" w:eastAsia="Bookman Old Style" w:hAnsi="Bookman Old Style" w:cs="Bookman Old Style"/>
          <w:sz w:val="24"/>
          <w:szCs w:val="24"/>
        </w:rPr>
        <w:t xml:space="preserve"> 5587)  </w:t>
      </w:r>
      <w:proofErr w:type="spellStart"/>
      <w:r w:rsidRPr="00121F94">
        <w:rPr>
          <w:rFonts w:ascii="Bookman Old Style" w:eastAsia="Bookman Old Style" w:hAnsi="Bookman Old Style" w:cs="Bookman Old Style"/>
          <w:sz w:val="24"/>
          <w:szCs w:val="24"/>
        </w:rPr>
        <w:t>sebagaimana</w:t>
      </w:r>
      <w:proofErr w:type="spellEnd"/>
      <w:r w:rsidRPr="00121F94">
        <w:rPr>
          <w:rFonts w:ascii="Bookman Old Style" w:eastAsia="Bookman Old Style" w:hAnsi="Bookman Old Style" w:cs="Bookman Old Style"/>
          <w:sz w:val="24"/>
          <w:szCs w:val="24"/>
        </w:rPr>
        <w:t xml:space="preserve"> </w:t>
      </w:r>
      <w:proofErr w:type="spellStart"/>
      <w:r w:rsidRPr="00121F94">
        <w:rPr>
          <w:rFonts w:ascii="Bookman Old Style" w:eastAsia="Bookman Old Style" w:hAnsi="Bookman Old Style" w:cs="Bookman Old Style"/>
          <w:sz w:val="24"/>
          <w:szCs w:val="24"/>
        </w:rPr>
        <w:t>telah</w:t>
      </w:r>
      <w:proofErr w:type="spellEnd"/>
      <w:r w:rsidRPr="00121F94">
        <w:rPr>
          <w:rFonts w:ascii="Bookman Old Style" w:eastAsia="Bookman Old Style" w:hAnsi="Bookman Old Style" w:cs="Bookman Old Style"/>
          <w:sz w:val="24"/>
          <w:szCs w:val="24"/>
        </w:rPr>
        <w:t xml:space="preserve"> </w:t>
      </w:r>
      <w:proofErr w:type="spellStart"/>
      <w:r w:rsidRPr="00121F94">
        <w:rPr>
          <w:rFonts w:ascii="Bookman Old Style" w:eastAsia="Bookman Old Style" w:hAnsi="Bookman Old Style" w:cs="Bookman Old Style"/>
          <w:sz w:val="24"/>
          <w:szCs w:val="24"/>
        </w:rPr>
        <w:t>diubah</w:t>
      </w:r>
      <w:proofErr w:type="spellEnd"/>
      <w:r w:rsidRPr="00121F94">
        <w:rPr>
          <w:rFonts w:ascii="Bookman Old Style" w:eastAsia="Bookman Old Style" w:hAnsi="Bookman Old Style" w:cs="Bookman Old Style"/>
          <w:sz w:val="24"/>
          <w:szCs w:val="24"/>
        </w:rPr>
        <w:t xml:space="preserve"> </w:t>
      </w:r>
      <w:proofErr w:type="spellStart"/>
      <w:r w:rsidRPr="00121F94">
        <w:rPr>
          <w:rFonts w:ascii="Bookman Old Style" w:eastAsia="Bookman Old Style" w:hAnsi="Bookman Old Style" w:cs="Bookman Old Style"/>
          <w:sz w:val="24"/>
          <w:szCs w:val="24"/>
        </w:rPr>
        <w:t>beberapa</w:t>
      </w:r>
      <w:proofErr w:type="spellEnd"/>
      <w:r w:rsidRPr="00121F94">
        <w:rPr>
          <w:rFonts w:ascii="Bookman Old Style" w:eastAsia="Bookman Old Style" w:hAnsi="Bookman Old Style" w:cs="Bookman Old Style"/>
          <w:sz w:val="24"/>
          <w:szCs w:val="24"/>
        </w:rPr>
        <w:t xml:space="preserve"> kali, </w:t>
      </w:r>
      <w:proofErr w:type="spellStart"/>
      <w:r w:rsidRPr="00121F94">
        <w:rPr>
          <w:rFonts w:ascii="Bookman Old Style" w:eastAsia="Bookman Old Style" w:hAnsi="Bookman Old Style" w:cs="Bookman Old Style"/>
          <w:sz w:val="24"/>
          <w:szCs w:val="24"/>
        </w:rPr>
        <w:t>terakhir</w:t>
      </w:r>
      <w:proofErr w:type="spellEnd"/>
      <w:r w:rsidRPr="00121F94">
        <w:rPr>
          <w:rFonts w:ascii="Bookman Old Style" w:eastAsia="Bookman Old Style" w:hAnsi="Bookman Old Style" w:cs="Bookman Old Style"/>
          <w:sz w:val="24"/>
          <w:szCs w:val="24"/>
        </w:rPr>
        <w:t xml:space="preserve"> </w:t>
      </w:r>
      <w:proofErr w:type="spellStart"/>
      <w:r w:rsidRPr="00121F94">
        <w:rPr>
          <w:rFonts w:ascii="Bookman Old Style" w:eastAsia="Bookman Old Style" w:hAnsi="Bookman Old Style" w:cs="Bookman Old Style"/>
          <w:sz w:val="24"/>
          <w:szCs w:val="24"/>
        </w:rPr>
        <w:t>dengan</w:t>
      </w:r>
      <w:proofErr w:type="spellEnd"/>
      <w:r w:rsidRPr="00121F94">
        <w:rPr>
          <w:rFonts w:ascii="Bookman Old Style" w:eastAsia="Bookman Old Style" w:hAnsi="Bookman Old Style" w:cs="Bookman Old Style"/>
          <w:sz w:val="24"/>
          <w:szCs w:val="24"/>
        </w:rPr>
        <w:t xml:space="preserve"> </w:t>
      </w:r>
      <w:proofErr w:type="spellStart"/>
      <w:r w:rsidRPr="00121F94">
        <w:rPr>
          <w:rFonts w:ascii="Bookman Old Style" w:eastAsia="Bookman Old Style" w:hAnsi="Bookman Old Style" w:cs="Bookman Old Style"/>
          <w:sz w:val="24"/>
          <w:szCs w:val="24"/>
        </w:rPr>
        <w:t>Undang-Undang</w:t>
      </w:r>
      <w:proofErr w:type="spellEnd"/>
      <w:r w:rsidRPr="00121F94">
        <w:rPr>
          <w:rFonts w:ascii="Bookman Old Style" w:eastAsia="Bookman Old Style" w:hAnsi="Bookman Old Style" w:cs="Bookman Old Style"/>
          <w:sz w:val="24"/>
          <w:szCs w:val="24"/>
        </w:rPr>
        <w:t xml:space="preserve"> </w:t>
      </w:r>
      <w:proofErr w:type="spellStart"/>
      <w:r w:rsidRPr="00121F94">
        <w:rPr>
          <w:rFonts w:ascii="Bookman Old Style" w:eastAsia="Bookman Old Style" w:hAnsi="Bookman Old Style" w:cs="Bookman Old Style"/>
          <w:sz w:val="24"/>
          <w:szCs w:val="24"/>
        </w:rPr>
        <w:t>Nomor</w:t>
      </w:r>
      <w:proofErr w:type="spellEnd"/>
      <w:r w:rsidRPr="00121F94">
        <w:rPr>
          <w:rFonts w:ascii="Bookman Old Style" w:eastAsia="Bookman Old Style" w:hAnsi="Bookman Old Style" w:cs="Bookman Old Style"/>
          <w:sz w:val="24"/>
          <w:szCs w:val="24"/>
        </w:rPr>
        <w:t xml:space="preserve"> 11 </w:t>
      </w:r>
      <w:proofErr w:type="spellStart"/>
      <w:r w:rsidRPr="00121F94">
        <w:rPr>
          <w:rFonts w:ascii="Bookman Old Style" w:eastAsia="Bookman Old Style" w:hAnsi="Bookman Old Style" w:cs="Bookman Old Style"/>
          <w:sz w:val="24"/>
          <w:szCs w:val="24"/>
        </w:rPr>
        <w:t>Tahun</w:t>
      </w:r>
      <w:proofErr w:type="spellEnd"/>
      <w:r w:rsidRPr="00121F94">
        <w:rPr>
          <w:rFonts w:ascii="Bookman Old Style" w:eastAsia="Bookman Old Style" w:hAnsi="Bookman Old Style" w:cs="Bookman Old Style"/>
          <w:sz w:val="24"/>
          <w:szCs w:val="24"/>
        </w:rPr>
        <w:t xml:space="preserve"> 2020 </w:t>
      </w:r>
      <w:proofErr w:type="spellStart"/>
      <w:r w:rsidRPr="00121F94">
        <w:rPr>
          <w:rFonts w:ascii="Bookman Old Style" w:eastAsia="Bookman Old Style" w:hAnsi="Bookman Old Style" w:cs="Bookman Old Style"/>
          <w:sz w:val="24"/>
          <w:szCs w:val="24"/>
        </w:rPr>
        <w:t>tentang</w:t>
      </w:r>
      <w:proofErr w:type="spellEnd"/>
      <w:r w:rsidRPr="00121F94">
        <w:rPr>
          <w:rFonts w:ascii="Bookman Old Style" w:eastAsia="Bookman Old Style" w:hAnsi="Bookman Old Style" w:cs="Bookman Old Style"/>
          <w:sz w:val="24"/>
          <w:szCs w:val="24"/>
        </w:rPr>
        <w:t xml:space="preserve"> Cipta </w:t>
      </w:r>
      <w:proofErr w:type="spellStart"/>
      <w:r w:rsidRPr="00121F94">
        <w:rPr>
          <w:rFonts w:ascii="Bookman Old Style" w:eastAsia="Bookman Old Style" w:hAnsi="Bookman Old Style" w:cs="Bookman Old Style"/>
          <w:sz w:val="24"/>
          <w:szCs w:val="24"/>
        </w:rPr>
        <w:t>Kerja</w:t>
      </w:r>
      <w:proofErr w:type="spellEnd"/>
      <w:r w:rsidRPr="00121F94">
        <w:rPr>
          <w:rFonts w:ascii="Bookman Old Style" w:eastAsia="Bookman Old Style" w:hAnsi="Bookman Old Style" w:cs="Bookman Old Style"/>
          <w:sz w:val="24"/>
          <w:szCs w:val="24"/>
        </w:rPr>
        <w:t xml:space="preserve"> (</w:t>
      </w:r>
      <w:proofErr w:type="spellStart"/>
      <w:r w:rsidRPr="00121F94">
        <w:rPr>
          <w:rFonts w:ascii="Bookman Old Style" w:eastAsia="Bookman Old Style" w:hAnsi="Bookman Old Style" w:cs="Bookman Old Style"/>
          <w:sz w:val="24"/>
          <w:szCs w:val="24"/>
        </w:rPr>
        <w:t>Lembaran</w:t>
      </w:r>
      <w:proofErr w:type="spellEnd"/>
      <w:r w:rsidRPr="00121F94">
        <w:rPr>
          <w:rFonts w:ascii="Bookman Old Style" w:eastAsia="Bookman Old Style" w:hAnsi="Bookman Old Style" w:cs="Bookman Old Style"/>
          <w:sz w:val="24"/>
          <w:szCs w:val="24"/>
        </w:rPr>
        <w:t xml:space="preserve"> Negara </w:t>
      </w:r>
      <w:proofErr w:type="spellStart"/>
      <w:r w:rsidRPr="00121F94">
        <w:rPr>
          <w:rFonts w:ascii="Bookman Old Style" w:eastAsia="Bookman Old Style" w:hAnsi="Bookman Old Style" w:cs="Bookman Old Style"/>
          <w:sz w:val="24"/>
          <w:szCs w:val="24"/>
        </w:rPr>
        <w:t>Republik</w:t>
      </w:r>
      <w:proofErr w:type="spellEnd"/>
      <w:r w:rsidRPr="00121F94">
        <w:rPr>
          <w:rFonts w:ascii="Bookman Old Style" w:eastAsia="Bookman Old Style" w:hAnsi="Bookman Old Style" w:cs="Bookman Old Style"/>
          <w:sz w:val="24"/>
          <w:szCs w:val="24"/>
        </w:rPr>
        <w:t xml:space="preserve"> Indonesia </w:t>
      </w:r>
      <w:proofErr w:type="spellStart"/>
      <w:r w:rsidRPr="00121F94">
        <w:rPr>
          <w:rFonts w:ascii="Bookman Old Style" w:eastAsia="Bookman Old Style" w:hAnsi="Bookman Old Style" w:cs="Bookman Old Style"/>
          <w:sz w:val="24"/>
          <w:szCs w:val="24"/>
        </w:rPr>
        <w:t>Tahun</w:t>
      </w:r>
      <w:proofErr w:type="spellEnd"/>
      <w:r w:rsidRPr="00121F94">
        <w:rPr>
          <w:rFonts w:ascii="Bookman Old Style" w:eastAsia="Bookman Old Style" w:hAnsi="Bookman Old Style" w:cs="Bookman Old Style"/>
          <w:sz w:val="24"/>
          <w:szCs w:val="24"/>
        </w:rPr>
        <w:t xml:space="preserve"> 2020 </w:t>
      </w:r>
      <w:proofErr w:type="spellStart"/>
      <w:r w:rsidRPr="00121F94">
        <w:rPr>
          <w:rFonts w:ascii="Bookman Old Style" w:eastAsia="Bookman Old Style" w:hAnsi="Bookman Old Style" w:cs="Bookman Old Style"/>
          <w:sz w:val="24"/>
          <w:szCs w:val="24"/>
        </w:rPr>
        <w:t>Nomor</w:t>
      </w:r>
      <w:proofErr w:type="spellEnd"/>
      <w:r w:rsidRPr="00121F94">
        <w:rPr>
          <w:rFonts w:ascii="Bookman Old Style" w:eastAsia="Bookman Old Style" w:hAnsi="Bookman Old Style" w:cs="Bookman Old Style"/>
          <w:sz w:val="24"/>
          <w:szCs w:val="24"/>
        </w:rPr>
        <w:t xml:space="preserve"> 245, </w:t>
      </w:r>
      <w:proofErr w:type="spellStart"/>
      <w:r w:rsidRPr="00121F94">
        <w:rPr>
          <w:rFonts w:ascii="Bookman Old Style" w:eastAsia="Bookman Old Style" w:hAnsi="Bookman Old Style" w:cs="Bookman Old Style"/>
          <w:sz w:val="24"/>
          <w:szCs w:val="24"/>
        </w:rPr>
        <w:t>Tambahan</w:t>
      </w:r>
      <w:proofErr w:type="spellEnd"/>
      <w:r w:rsidRPr="00121F94">
        <w:rPr>
          <w:rFonts w:ascii="Bookman Old Style" w:eastAsia="Bookman Old Style" w:hAnsi="Bookman Old Style" w:cs="Bookman Old Style"/>
          <w:sz w:val="24"/>
          <w:szCs w:val="24"/>
        </w:rPr>
        <w:t xml:space="preserve"> </w:t>
      </w:r>
      <w:proofErr w:type="spellStart"/>
      <w:r w:rsidRPr="00121F94">
        <w:rPr>
          <w:rFonts w:ascii="Bookman Old Style" w:eastAsia="Bookman Old Style" w:hAnsi="Bookman Old Style" w:cs="Bookman Old Style"/>
          <w:sz w:val="24"/>
          <w:szCs w:val="24"/>
        </w:rPr>
        <w:t>Lembaran</w:t>
      </w:r>
      <w:proofErr w:type="spellEnd"/>
      <w:r w:rsidRPr="00121F94">
        <w:rPr>
          <w:rFonts w:ascii="Bookman Old Style" w:eastAsia="Bookman Old Style" w:hAnsi="Bookman Old Style" w:cs="Bookman Old Style"/>
          <w:sz w:val="24"/>
          <w:szCs w:val="24"/>
        </w:rPr>
        <w:t xml:space="preserve"> Negara </w:t>
      </w:r>
      <w:proofErr w:type="spellStart"/>
      <w:r w:rsidRPr="00121F94">
        <w:rPr>
          <w:rFonts w:ascii="Bookman Old Style" w:eastAsia="Bookman Old Style" w:hAnsi="Bookman Old Style" w:cs="Bookman Old Style"/>
          <w:sz w:val="24"/>
          <w:szCs w:val="24"/>
        </w:rPr>
        <w:t>Republik</w:t>
      </w:r>
      <w:proofErr w:type="spellEnd"/>
      <w:r w:rsidRPr="00121F94">
        <w:rPr>
          <w:rFonts w:ascii="Bookman Old Style" w:eastAsia="Bookman Old Style" w:hAnsi="Bookman Old Style" w:cs="Bookman Old Style"/>
          <w:sz w:val="24"/>
          <w:szCs w:val="24"/>
        </w:rPr>
        <w:t xml:space="preserve"> Indonesia </w:t>
      </w:r>
      <w:proofErr w:type="spellStart"/>
      <w:r w:rsidRPr="00121F94">
        <w:rPr>
          <w:rFonts w:ascii="Bookman Old Style" w:eastAsia="Bookman Old Style" w:hAnsi="Bookman Old Style" w:cs="Bookman Old Style"/>
          <w:sz w:val="24"/>
          <w:szCs w:val="24"/>
        </w:rPr>
        <w:t>Nomor</w:t>
      </w:r>
      <w:proofErr w:type="spellEnd"/>
      <w:r w:rsidRPr="00121F94">
        <w:rPr>
          <w:rFonts w:ascii="Bookman Old Style" w:eastAsia="Bookman Old Style" w:hAnsi="Bookman Old Style" w:cs="Bookman Old Style"/>
          <w:sz w:val="24"/>
          <w:szCs w:val="24"/>
        </w:rPr>
        <w:t xml:space="preserve"> 6573);</w:t>
      </w:r>
    </w:p>
    <w:p w14:paraId="40C7F51D" w14:textId="77777777" w:rsidR="00692A61" w:rsidRPr="00BB1E5C" w:rsidRDefault="00692A61" w:rsidP="00692A61">
      <w:pPr>
        <w:pStyle w:val="ListParagraph"/>
        <w:numPr>
          <w:ilvl w:val="0"/>
          <w:numId w:val="41"/>
        </w:numPr>
        <w:spacing w:line="360" w:lineRule="auto"/>
        <w:contextualSpacing/>
        <w:jc w:val="both"/>
        <w:rPr>
          <w:rFonts w:ascii="Bookman Old Style" w:hAnsi="Bookman Old Style" w:cs="Bookman Old Style,Bold"/>
          <w:bCs/>
        </w:rPr>
      </w:pPr>
      <w:proofErr w:type="spellStart"/>
      <w:r w:rsidRPr="00BB1E5C">
        <w:rPr>
          <w:rFonts w:ascii="Bookman Old Style" w:hAnsi="Bookman Old Style" w:cs="Bookman Old Style,Bold"/>
          <w:bCs/>
        </w:rPr>
        <w:t>Peraturan</w:t>
      </w:r>
      <w:proofErr w:type="spellEnd"/>
      <w:r w:rsidRPr="00BB1E5C">
        <w:rPr>
          <w:rFonts w:ascii="Bookman Old Style" w:hAnsi="Bookman Old Style" w:cs="Bookman Old Style,Bold"/>
          <w:bCs/>
        </w:rPr>
        <w:t xml:space="preserve"> </w:t>
      </w:r>
      <w:proofErr w:type="spellStart"/>
      <w:r w:rsidRPr="00BB1E5C">
        <w:rPr>
          <w:rFonts w:ascii="Bookman Old Style" w:hAnsi="Bookman Old Style" w:cs="Bookman Old Style,Bold"/>
          <w:bCs/>
        </w:rPr>
        <w:t>Pemerintah</w:t>
      </w:r>
      <w:proofErr w:type="spellEnd"/>
      <w:r w:rsidRPr="00BB1E5C">
        <w:rPr>
          <w:rFonts w:ascii="Bookman Old Style" w:hAnsi="Bookman Old Style" w:cs="Bookman Old Style,Bold"/>
          <w:bCs/>
        </w:rPr>
        <w:t xml:space="preserve"> </w:t>
      </w:r>
      <w:proofErr w:type="spellStart"/>
      <w:r w:rsidRPr="00BB1E5C">
        <w:rPr>
          <w:rFonts w:ascii="Bookman Old Style" w:hAnsi="Bookman Old Style" w:cs="Bookman Old Style,Bold"/>
          <w:bCs/>
        </w:rPr>
        <w:t>Nomor</w:t>
      </w:r>
      <w:proofErr w:type="spellEnd"/>
      <w:r w:rsidRPr="00BB1E5C">
        <w:rPr>
          <w:rFonts w:ascii="Bookman Old Style" w:hAnsi="Bookman Old Style" w:cs="Bookman Old Style,Bold"/>
          <w:bCs/>
        </w:rPr>
        <w:t xml:space="preserve"> 18 </w:t>
      </w:r>
      <w:proofErr w:type="spellStart"/>
      <w:r w:rsidRPr="00BB1E5C">
        <w:rPr>
          <w:rFonts w:ascii="Bookman Old Style" w:hAnsi="Bookman Old Style" w:cs="Bookman Old Style,Bold"/>
          <w:bCs/>
        </w:rPr>
        <w:t>Tahun</w:t>
      </w:r>
      <w:proofErr w:type="spellEnd"/>
      <w:r w:rsidRPr="00BB1E5C">
        <w:rPr>
          <w:rFonts w:ascii="Bookman Old Style" w:hAnsi="Bookman Old Style" w:cs="Bookman Old Style,Bold"/>
          <w:bCs/>
        </w:rPr>
        <w:t xml:space="preserve"> 2016 </w:t>
      </w:r>
      <w:proofErr w:type="spellStart"/>
      <w:r w:rsidRPr="00BB1E5C">
        <w:rPr>
          <w:rFonts w:ascii="Bookman Old Style" w:hAnsi="Bookman Old Style" w:cs="Bookman Old Style,Bold"/>
          <w:bCs/>
        </w:rPr>
        <w:t>tentang</w:t>
      </w:r>
      <w:proofErr w:type="spellEnd"/>
      <w:r w:rsidRPr="00BB1E5C">
        <w:rPr>
          <w:rFonts w:ascii="Bookman Old Style" w:hAnsi="Bookman Old Style" w:cs="Bookman Old Style,Bold"/>
          <w:bCs/>
        </w:rPr>
        <w:t xml:space="preserve"> </w:t>
      </w:r>
      <w:proofErr w:type="spellStart"/>
      <w:r w:rsidRPr="00BB1E5C">
        <w:rPr>
          <w:rFonts w:ascii="Bookman Old Style" w:hAnsi="Bookman Old Style" w:cs="Bookman Old Style,Bold"/>
          <w:bCs/>
        </w:rPr>
        <w:t>Perangkat</w:t>
      </w:r>
      <w:proofErr w:type="spellEnd"/>
      <w:r w:rsidRPr="00BB1E5C">
        <w:rPr>
          <w:rFonts w:ascii="Bookman Old Style" w:hAnsi="Bookman Old Style" w:cs="Bookman Old Style,Bold"/>
          <w:bCs/>
        </w:rPr>
        <w:t xml:space="preserve"> Daerah (</w:t>
      </w:r>
      <w:proofErr w:type="spellStart"/>
      <w:r w:rsidRPr="00BB1E5C">
        <w:rPr>
          <w:rFonts w:ascii="Bookman Old Style" w:hAnsi="Bookman Old Style" w:cs="Bookman Old Style,Bold"/>
          <w:bCs/>
        </w:rPr>
        <w:t>Lembaran</w:t>
      </w:r>
      <w:proofErr w:type="spellEnd"/>
      <w:r w:rsidRPr="00BB1E5C">
        <w:rPr>
          <w:rFonts w:ascii="Bookman Old Style" w:hAnsi="Bookman Old Style" w:cs="Bookman Old Style,Bold"/>
          <w:bCs/>
        </w:rPr>
        <w:t xml:space="preserve"> Negara </w:t>
      </w:r>
      <w:proofErr w:type="spellStart"/>
      <w:r w:rsidRPr="00BB1E5C">
        <w:rPr>
          <w:rFonts w:ascii="Bookman Old Style" w:hAnsi="Bookman Old Style" w:cs="Bookman Old Style,Bold"/>
          <w:bCs/>
        </w:rPr>
        <w:t>Republik</w:t>
      </w:r>
      <w:proofErr w:type="spellEnd"/>
      <w:r w:rsidRPr="00BB1E5C">
        <w:rPr>
          <w:rFonts w:ascii="Bookman Old Style" w:hAnsi="Bookman Old Style" w:cs="Bookman Old Style,Bold"/>
          <w:bCs/>
        </w:rPr>
        <w:t xml:space="preserve"> Indonesia </w:t>
      </w:r>
      <w:proofErr w:type="spellStart"/>
      <w:r w:rsidRPr="00BB1E5C">
        <w:rPr>
          <w:rFonts w:ascii="Bookman Old Style" w:hAnsi="Bookman Old Style" w:cs="Bookman Old Style,Bold"/>
          <w:bCs/>
        </w:rPr>
        <w:t>Tahun</w:t>
      </w:r>
      <w:proofErr w:type="spellEnd"/>
      <w:r w:rsidRPr="00BB1E5C">
        <w:rPr>
          <w:rFonts w:ascii="Bookman Old Style" w:hAnsi="Bookman Old Style" w:cs="Bookman Old Style,Bold"/>
          <w:bCs/>
        </w:rPr>
        <w:t xml:space="preserve"> 201</w:t>
      </w:r>
      <w:r w:rsidRPr="00BB1E5C">
        <w:rPr>
          <w:rFonts w:ascii="Bookman Old Style" w:hAnsi="Bookman Old Style" w:cs="Bookman Old Style,Bold"/>
          <w:bCs/>
          <w:lang w:val="id-ID"/>
        </w:rPr>
        <w:t>6</w:t>
      </w:r>
      <w:r w:rsidRPr="00BB1E5C">
        <w:rPr>
          <w:rFonts w:ascii="Bookman Old Style" w:hAnsi="Bookman Old Style" w:cs="Bookman Old Style,Bold"/>
          <w:bCs/>
        </w:rPr>
        <w:t xml:space="preserve"> </w:t>
      </w:r>
      <w:proofErr w:type="spellStart"/>
      <w:r w:rsidRPr="00BB1E5C">
        <w:rPr>
          <w:rFonts w:ascii="Bookman Old Style" w:hAnsi="Bookman Old Style" w:cs="Bookman Old Style,Bold"/>
          <w:bCs/>
        </w:rPr>
        <w:t>Nomor</w:t>
      </w:r>
      <w:proofErr w:type="spellEnd"/>
      <w:r w:rsidRPr="00BB1E5C">
        <w:rPr>
          <w:rFonts w:ascii="Bookman Old Style" w:hAnsi="Bookman Old Style" w:cs="Bookman Old Style,Bold"/>
          <w:bCs/>
        </w:rPr>
        <w:t xml:space="preserve"> 1</w:t>
      </w:r>
      <w:r w:rsidRPr="00BB1E5C">
        <w:rPr>
          <w:rFonts w:ascii="Bookman Old Style" w:hAnsi="Bookman Old Style" w:cs="Bookman Old Style,Bold"/>
          <w:bCs/>
          <w:lang w:val="id-ID"/>
        </w:rPr>
        <w:t>14</w:t>
      </w:r>
      <w:r w:rsidRPr="00BB1E5C">
        <w:rPr>
          <w:rFonts w:ascii="Bookman Old Style" w:hAnsi="Bookman Old Style" w:cs="Bookman Old Style,Bold"/>
          <w:bCs/>
        </w:rPr>
        <w:t xml:space="preserve">, </w:t>
      </w:r>
      <w:proofErr w:type="spellStart"/>
      <w:r w:rsidRPr="00BB1E5C">
        <w:rPr>
          <w:rFonts w:ascii="Bookman Old Style" w:hAnsi="Bookman Old Style" w:cs="Bookman Old Style,Bold"/>
          <w:bCs/>
        </w:rPr>
        <w:t>Tambahan</w:t>
      </w:r>
      <w:proofErr w:type="spellEnd"/>
      <w:r w:rsidRPr="00BB1E5C">
        <w:rPr>
          <w:rFonts w:ascii="Bookman Old Style" w:hAnsi="Bookman Old Style" w:cs="Bookman Old Style,Bold"/>
          <w:bCs/>
        </w:rPr>
        <w:t xml:space="preserve"> </w:t>
      </w:r>
      <w:proofErr w:type="spellStart"/>
      <w:r w:rsidRPr="00BB1E5C">
        <w:rPr>
          <w:rFonts w:ascii="Bookman Old Style" w:hAnsi="Bookman Old Style" w:cs="Bookman Old Style,Bold"/>
          <w:bCs/>
        </w:rPr>
        <w:t>Lembaran</w:t>
      </w:r>
      <w:proofErr w:type="spellEnd"/>
      <w:r w:rsidRPr="00BB1E5C">
        <w:rPr>
          <w:rFonts w:ascii="Bookman Old Style" w:hAnsi="Bookman Old Style" w:cs="Bookman Old Style,Bold"/>
          <w:bCs/>
        </w:rPr>
        <w:t xml:space="preserve"> Negara </w:t>
      </w:r>
      <w:proofErr w:type="spellStart"/>
      <w:r w:rsidRPr="00BB1E5C">
        <w:rPr>
          <w:rFonts w:ascii="Bookman Old Style" w:hAnsi="Bookman Old Style" w:cs="Bookman Old Style,Bold"/>
          <w:bCs/>
        </w:rPr>
        <w:t>Republik</w:t>
      </w:r>
      <w:proofErr w:type="spellEnd"/>
      <w:r w:rsidRPr="00BB1E5C">
        <w:rPr>
          <w:rFonts w:ascii="Bookman Old Style" w:hAnsi="Bookman Old Style" w:cs="Bookman Old Style,Bold"/>
          <w:bCs/>
        </w:rPr>
        <w:t xml:space="preserve"> Indonesia </w:t>
      </w:r>
      <w:proofErr w:type="spellStart"/>
      <w:r w:rsidRPr="00BB1E5C">
        <w:rPr>
          <w:rFonts w:ascii="Bookman Old Style" w:hAnsi="Bookman Old Style" w:cs="Bookman Old Style,Bold"/>
          <w:bCs/>
        </w:rPr>
        <w:t>Nomor</w:t>
      </w:r>
      <w:proofErr w:type="spellEnd"/>
      <w:r w:rsidRPr="00BB1E5C">
        <w:rPr>
          <w:rFonts w:ascii="Bookman Old Style" w:hAnsi="Bookman Old Style" w:cs="Bookman Old Style,Bold"/>
          <w:bCs/>
        </w:rPr>
        <w:t xml:space="preserve"> </w:t>
      </w:r>
      <w:r w:rsidRPr="00BB1E5C">
        <w:rPr>
          <w:rFonts w:ascii="Bookman Old Style" w:hAnsi="Bookman Old Style" w:cs="Bookman Old Style,Bold"/>
          <w:bCs/>
          <w:lang w:val="id-ID"/>
        </w:rPr>
        <w:t>5887</w:t>
      </w:r>
      <w:r w:rsidRPr="00BB1E5C">
        <w:rPr>
          <w:rFonts w:ascii="Bookman Old Style" w:hAnsi="Bookman Old Style" w:cs="Bookman Old Style,Bold"/>
          <w:bCs/>
        </w:rPr>
        <w:t>)</w:t>
      </w:r>
      <w:r w:rsidRPr="00BB1E5C">
        <w:rPr>
          <w:rFonts w:ascii="Bookman Old Style" w:hAnsi="Bookman Old Style" w:cs="Bookman Old Style,Bold"/>
          <w:bCs/>
          <w:lang w:val="id-ID"/>
        </w:rPr>
        <w:t xml:space="preserve">, sebagaimana telah diubah dengan </w:t>
      </w:r>
      <w:proofErr w:type="spellStart"/>
      <w:r w:rsidRPr="00BB1E5C">
        <w:rPr>
          <w:rFonts w:ascii="Bookman Old Style" w:hAnsi="Bookman Old Style" w:cs="Bookman Old Style,Bold"/>
          <w:bCs/>
        </w:rPr>
        <w:t>Peraturan</w:t>
      </w:r>
      <w:proofErr w:type="spellEnd"/>
      <w:r w:rsidRPr="00BB1E5C">
        <w:rPr>
          <w:rFonts w:ascii="Bookman Old Style" w:hAnsi="Bookman Old Style" w:cs="Bookman Old Style,Bold"/>
          <w:bCs/>
        </w:rPr>
        <w:t xml:space="preserve"> </w:t>
      </w:r>
      <w:proofErr w:type="spellStart"/>
      <w:r w:rsidRPr="00BB1E5C">
        <w:rPr>
          <w:rFonts w:ascii="Bookman Old Style" w:hAnsi="Bookman Old Style" w:cs="Bookman Old Style,Bold"/>
          <w:bCs/>
        </w:rPr>
        <w:t>Pemerintah</w:t>
      </w:r>
      <w:proofErr w:type="spellEnd"/>
      <w:r w:rsidRPr="00BB1E5C">
        <w:rPr>
          <w:rFonts w:ascii="Bookman Old Style" w:hAnsi="Bookman Old Style" w:cs="Bookman Old Style,Bold"/>
          <w:bCs/>
        </w:rPr>
        <w:t xml:space="preserve"> </w:t>
      </w:r>
      <w:proofErr w:type="spellStart"/>
      <w:r w:rsidRPr="00BB1E5C">
        <w:rPr>
          <w:rFonts w:ascii="Bookman Old Style" w:hAnsi="Bookman Old Style" w:cs="Bookman Old Style,Bold"/>
          <w:bCs/>
        </w:rPr>
        <w:t>Nomor</w:t>
      </w:r>
      <w:proofErr w:type="spellEnd"/>
      <w:r w:rsidRPr="00BB1E5C">
        <w:rPr>
          <w:rFonts w:ascii="Bookman Old Style" w:hAnsi="Bookman Old Style" w:cs="Bookman Old Style,Bold"/>
          <w:bCs/>
        </w:rPr>
        <w:t xml:space="preserve"> 72 </w:t>
      </w:r>
      <w:proofErr w:type="spellStart"/>
      <w:r w:rsidRPr="00BB1E5C">
        <w:rPr>
          <w:rFonts w:ascii="Bookman Old Style" w:hAnsi="Bookman Old Style" w:cs="Bookman Old Style,Bold"/>
          <w:bCs/>
        </w:rPr>
        <w:t>Tahun</w:t>
      </w:r>
      <w:proofErr w:type="spellEnd"/>
      <w:r w:rsidRPr="00BB1E5C">
        <w:rPr>
          <w:rFonts w:ascii="Bookman Old Style" w:hAnsi="Bookman Old Style" w:cs="Bookman Old Style,Bold"/>
          <w:bCs/>
        </w:rPr>
        <w:t xml:space="preserve"> 2019 </w:t>
      </w:r>
      <w:proofErr w:type="spellStart"/>
      <w:r w:rsidRPr="00BB1E5C">
        <w:rPr>
          <w:rFonts w:ascii="Bookman Old Style" w:hAnsi="Bookman Old Style" w:cs="Bookman Old Style,Bold"/>
          <w:bCs/>
        </w:rPr>
        <w:t>tentang</w:t>
      </w:r>
      <w:proofErr w:type="spellEnd"/>
      <w:r w:rsidRPr="00BB1E5C">
        <w:rPr>
          <w:rFonts w:ascii="Bookman Old Style" w:hAnsi="Bookman Old Style" w:cs="Bookman Old Style,Bold"/>
          <w:bCs/>
        </w:rPr>
        <w:t xml:space="preserve"> </w:t>
      </w:r>
      <w:proofErr w:type="spellStart"/>
      <w:r w:rsidRPr="00BB1E5C">
        <w:rPr>
          <w:rFonts w:ascii="Bookman Old Style" w:hAnsi="Bookman Old Style" w:cs="Bookman Old Style,Bold"/>
          <w:bCs/>
        </w:rPr>
        <w:t>Perubahan</w:t>
      </w:r>
      <w:proofErr w:type="spellEnd"/>
      <w:r w:rsidRPr="00BB1E5C">
        <w:rPr>
          <w:rFonts w:ascii="Bookman Old Style" w:hAnsi="Bookman Old Style" w:cs="Bookman Old Style,Bold"/>
          <w:bCs/>
        </w:rPr>
        <w:t xml:space="preserve"> Atas </w:t>
      </w:r>
      <w:proofErr w:type="spellStart"/>
      <w:r w:rsidRPr="00BB1E5C">
        <w:rPr>
          <w:rFonts w:ascii="Bookman Old Style" w:hAnsi="Bookman Old Style" w:cs="Bookman Old Style,Bold"/>
          <w:bCs/>
        </w:rPr>
        <w:t>Peraturan</w:t>
      </w:r>
      <w:proofErr w:type="spellEnd"/>
      <w:r w:rsidRPr="00BB1E5C">
        <w:rPr>
          <w:rFonts w:ascii="Bookman Old Style" w:hAnsi="Bookman Old Style" w:cs="Bookman Old Style,Bold"/>
          <w:bCs/>
        </w:rPr>
        <w:t xml:space="preserve"> </w:t>
      </w:r>
      <w:proofErr w:type="spellStart"/>
      <w:r w:rsidRPr="00BB1E5C">
        <w:rPr>
          <w:rFonts w:ascii="Bookman Old Style" w:hAnsi="Bookman Old Style" w:cs="Bookman Old Style,Bold"/>
          <w:bCs/>
        </w:rPr>
        <w:t>Pemerintah</w:t>
      </w:r>
      <w:proofErr w:type="spellEnd"/>
      <w:r w:rsidRPr="00BB1E5C">
        <w:rPr>
          <w:rFonts w:ascii="Bookman Old Style" w:hAnsi="Bookman Old Style" w:cs="Bookman Old Style,Bold"/>
          <w:bCs/>
        </w:rPr>
        <w:t xml:space="preserve"> </w:t>
      </w:r>
      <w:proofErr w:type="spellStart"/>
      <w:r w:rsidRPr="00BB1E5C">
        <w:rPr>
          <w:rFonts w:ascii="Bookman Old Style" w:hAnsi="Bookman Old Style" w:cs="Bookman Old Style,Bold"/>
          <w:bCs/>
        </w:rPr>
        <w:t>Nomor</w:t>
      </w:r>
      <w:proofErr w:type="spellEnd"/>
      <w:r w:rsidRPr="00BB1E5C">
        <w:rPr>
          <w:rFonts w:ascii="Bookman Old Style" w:hAnsi="Bookman Old Style" w:cs="Bookman Old Style,Bold"/>
          <w:bCs/>
        </w:rPr>
        <w:t xml:space="preserve"> 18 </w:t>
      </w:r>
      <w:proofErr w:type="spellStart"/>
      <w:r w:rsidRPr="00BB1E5C">
        <w:rPr>
          <w:rFonts w:ascii="Bookman Old Style" w:hAnsi="Bookman Old Style" w:cs="Bookman Old Style,Bold"/>
          <w:bCs/>
        </w:rPr>
        <w:t>Tahun</w:t>
      </w:r>
      <w:proofErr w:type="spellEnd"/>
      <w:r w:rsidRPr="00BB1E5C">
        <w:rPr>
          <w:rFonts w:ascii="Bookman Old Style" w:hAnsi="Bookman Old Style" w:cs="Bookman Old Style,Bold"/>
          <w:bCs/>
        </w:rPr>
        <w:t xml:space="preserve"> 2016 </w:t>
      </w:r>
      <w:proofErr w:type="spellStart"/>
      <w:r w:rsidRPr="00BB1E5C">
        <w:rPr>
          <w:rFonts w:ascii="Bookman Old Style" w:hAnsi="Bookman Old Style" w:cs="Bookman Old Style,Bold"/>
          <w:bCs/>
        </w:rPr>
        <w:t>tentang</w:t>
      </w:r>
      <w:proofErr w:type="spellEnd"/>
      <w:r w:rsidRPr="00BB1E5C">
        <w:rPr>
          <w:rFonts w:ascii="Bookman Old Style" w:hAnsi="Bookman Old Style" w:cs="Bookman Old Style,Bold"/>
          <w:bCs/>
        </w:rPr>
        <w:t xml:space="preserve"> </w:t>
      </w:r>
      <w:proofErr w:type="spellStart"/>
      <w:r w:rsidRPr="00BB1E5C">
        <w:rPr>
          <w:rFonts w:ascii="Bookman Old Style" w:hAnsi="Bookman Old Style" w:cs="Bookman Old Style,Bold"/>
          <w:bCs/>
        </w:rPr>
        <w:t>Perangkat</w:t>
      </w:r>
      <w:proofErr w:type="spellEnd"/>
      <w:r w:rsidRPr="00BB1E5C">
        <w:rPr>
          <w:rFonts w:ascii="Bookman Old Style" w:hAnsi="Bookman Old Style" w:cs="Bookman Old Style,Bold"/>
          <w:bCs/>
        </w:rPr>
        <w:t xml:space="preserve"> Daerah (</w:t>
      </w:r>
      <w:proofErr w:type="spellStart"/>
      <w:r w:rsidRPr="00BB1E5C">
        <w:rPr>
          <w:rFonts w:ascii="Bookman Old Style" w:hAnsi="Bookman Old Style" w:cs="Bookman Old Style,Bold"/>
          <w:bCs/>
        </w:rPr>
        <w:t>Lembaran</w:t>
      </w:r>
      <w:proofErr w:type="spellEnd"/>
      <w:r w:rsidRPr="00BB1E5C">
        <w:rPr>
          <w:rFonts w:ascii="Bookman Old Style" w:hAnsi="Bookman Old Style" w:cs="Bookman Old Style,Bold"/>
          <w:bCs/>
        </w:rPr>
        <w:t xml:space="preserve"> Negara </w:t>
      </w:r>
      <w:proofErr w:type="spellStart"/>
      <w:r w:rsidRPr="00BB1E5C">
        <w:rPr>
          <w:rFonts w:ascii="Bookman Old Style" w:hAnsi="Bookman Old Style" w:cs="Bookman Old Style,Bold"/>
          <w:bCs/>
        </w:rPr>
        <w:t>Republik</w:t>
      </w:r>
      <w:proofErr w:type="spellEnd"/>
      <w:r w:rsidRPr="00BB1E5C">
        <w:rPr>
          <w:rFonts w:ascii="Bookman Old Style" w:hAnsi="Bookman Old Style" w:cs="Bookman Old Style,Bold"/>
          <w:bCs/>
        </w:rPr>
        <w:t xml:space="preserve"> Indonesia </w:t>
      </w:r>
      <w:proofErr w:type="spellStart"/>
      <w:r w:rsidRPr="00BB1E5C">
        <w:rPr>
          <w:rFonts w:ascii="Bookman Old Style" w:hAnsi="Bookman Old Style" w:cs="Bookman Old Style,Bold"/>
          <w:bCs/>
        </w:rPr>
        <w:t>Tahun</w:t>
      </w:r>
      <w:proofErr w:type="spellEnd"/>
      <w:r w:rsidRPr="00BB1E5C">
        <w:rPr>
          <w:rFonts w:ascii="Bookman Old Style" w:hAnsi="Bookman Old Style" w:cs="Bookman Old Style,Bold"/>
          <w:bCs/>
        </w:rPr>
        <w:t xml:space="preserve"> 2019 </w:t>
      </w:r>
      <w:proofErr w:type="spellStart"/>
      <w:r w:rsidRPr="00BB1E5C">
        <w:rPr>
          <w:rFonts w:ascii="Bookman Old Style" w:hAnsi="Bookman Old Style" w:cs="Bookman Old Style,Bold"/>
          <w:bCs/>
        </w:rPr>
        <w:t>Nomor</w:t>
      </w:r>
      <w:proofErr w:type="spellEnd"/>
      <w:r w:rsidRPr="00BB1E5C">
        <w:rPr>
          <w:rFonts w:ascii="Bookman Old Style" w:hAnsi="Bookman Old Style" w:cs="Bookman Old Style,Bold"/>
          <w:bCs/>
        </w:rPr>
        <w:t xml:space="preserve"> 187, </w:t>
      </w:r>
      <w:proofErr w:type="spellStart"/>
      <w:r w:rsidRPr="00BB1E5C">
        <w:rPr>
          <w:rFonts w:ascii="Bookman Old Style" w:hAnsi="Bookman Old Style" w:cs="Bookman Old Style,Bold"/>
          <w:bCs/>
        </w:rPr>
        <w:t>Tambahan</w:t>
      </w:r>
      <w:proofErr w:type="spellEnd"/>
      <w:r w:rsidRPr="00BB1E5C">
        <w:rPr>
          <w:rFonts w:ascii="Bookman Old Style" w:hAnsi="Bookman Old Style" w:cs="Bookman Old Style,Bold"/>
          <w:bCs/>
        </w:rPr>
        <w:t xml:space="preserve"> </w:t>
      </w:r>
      <w:proofErr w:type="spellStart"/>
      <w:r w:rsidRPr="00BB1E5C">
        <w:rPr>
          <w:rFonts w:ascii="Bookman Old Style" w:hAnsi="Bookman Old Style" w:cs="Bookman Old Style,Bold"/>
          <w:bCs/>
        </w:rPr>
        <w:t>Lembaran</w:t>
      </w:r>
      <w:proofErr w:type="spellEnd"/>
      <w:r w:rsidRPr="00BB1E5C">
        <w:rPr>
          <w:rFonts w:ascii="Bookman Old Style" w:hAnsi="Bookman Old Style" w:cs="Bookman Old Style,Bold"/>
          <w:bCs/>
        </w:rPr>
        <w:t xml:space="preserve"> Negara </w:t>
      </w:r>
      <w:proofErr w:type="spellStart"/>
      <w:r w:rsidRPr="00BB1E5C">
        <w:rPr>
          <w:rFonts w:ascii="Bookman Old Style" w:hAnsi="Bookman Old Style" w:cs="Bookman Old Style,Bold"/>
          <w:bCs/>
        </w:rPr>
        <w:t>Republik</w:t>
      </w:r>
      <w:proofErr w:type="spellEnd"/>
      <w:r w:rsidRPr="00BB1E5C">
        <w:rPr>
          <w:rFonts w:ascii="Bookman Old Style" w:hAnsi="Bookman Old Style" w:cs="Bookman Old Style,Bold"/>
          <w:bCs/>
        </w:rPr>
        <w:t xml:space="preserve"> Indonesia </w:t>
      </w:r>
      <w:proofErr w:type="spellStart"/>
      <w:r w:rsidRPr="00BB1E5C">
        <w:rPr>
          <w:rFonts w:ascii="Bookman Old Style" w:hAnsi="Bookman Old Style" w:cs="Bookman Old Style,Bold"/>
          <w:bCs/>
        </w:rPr>
        <w:t>Nomor</w:t>
      </w:r>
      <w:proofErr w:type="spellEnd"/>
      <w:r w:rsidRPr="00BB1E5C">
        <w:rPr>
          <w:rFonts w:ascii="Bookman Old Style" w:hAnsi="Bookman Old Style" w:cs="Bookman Old Style,Bold"/>
          <w:bCs/>
        </w:rPr>
        <w:t xml:space="preserve"> 6402);</w:t>
      </w:r>
    </w:p>
    <w:p w14:paraId="521336F8" w14:textId="77777777" w:rsidR="00692A61" w:rsidRPr="006F3C77" w:rsidRDefault="00692A61" w:rsidP="00692A61">
      <w:pPr>
        <w:pStyle w:val="Normal1"/>
        <w:numPr>
          <w:ilvl w:val="0"/>
          <w:numId w:val="41"/>
        </w:numPr>
        <w:tabs>
          <w:tab w:val="left" w:pos="851"/>
        </w:tabs>
        <w:spacing w:line="360" w:lineRule="auto"/>
        <w:jc w:val="both"/>
        <w:rPr>
          <w:rFonts w:ascii="Bookman Old Style" w:eastAsia="Bookman Old Style" w:hAnsi="Bookman Old Style" w:cs="Bookman Old Style"/>
          <w:sz w:val="24"/>
          <w:szCs w:val="24"/>
        </w:rPr>
      </w:pPr>
      <w:proofErr w:type="spellStart"/>
      <w:r w:rsidRPr="006F3C77">
        <w:rPr>
          <w:rFonts w:ascii="Bookman Old Style" w:eastAsia="Bookman Old Style" w:hAnsi="Bookman Old Style" w:cs="Bookman Old Style"/>
          <w:sz w:val="24"/>
          <w:szCs w:val="24"/>
        </w:rPr>
        <w:t>Peraturan</w:t>
      </w:r>
      <w:proofErr w:type="spellEnd"/>
      <w:r w:rsidRPr="006F3C77">
        <w:rPr>
          <w:rFonts w:ascii="Bookman Old Style" w:eastAsia="Bookman Old Style" w:hAnsi="Bookman Old Style" w:cs="Bookman Old Style"/>
          <w:sz w:val="24"/>
          <w:szCs w:val="24"/>
        </w:rPr>
        <w:t xml:space="preserve"> Menteri Dalam Negeri </w:t>
      </w:r>
      <w:proofErr w:type="spellStart"/>
      <w:r w:rsidRPr="006F3C77">
        <w:rPr>
          <w:rFonts w:ascii="Bookman Old Style" w:eastAsia="Bookman Old Style" w:hAnsi="Bookman Old Style" w:cs="Bookman Old Style"/>
          <w:sz w:val="24"/>
          <w:szCs w:val="24"/>
        </w:rPr>
        <w:t>Nomor</w:t>
      </w:r>
      <w:proofErr w:type="spellEnd"/>
      <w:r w:rsidRPr="006F3C77">
        <w:rPr>
          <w:rFonts w:ascii="Bookman Old Style" w:eastAsia="Bookman Old Style" w:hAnsi="Bookman Old Style" w:cs="Bookman Old Style"/>
          <w:sz w:val="24"/>
          <w:szCs w:val="24"/>
        </w:rPr>
        <w:t xml:space="preserve"> 86 </w:t>
      </w:r>
      <w:proofErr w:type="spellStart"/>
      <w:r w:rsidRPr="006F3C77">
        <w:rPr>
          <w:rFonts w:ascii="Bookman Old Style" w:eastAsia="Bookman Old Style" w:hAnsi="Bookman Old Style" w:cs="Bookman Old Style"/>
          <w:sz w:val="24"/>
          <w:szCs w:val="24"/>
        </w:rPr>
        <w:t>Tahun</w:t>
      </w:r>
      <w:proofErr w:type="spellEnd"/>
      <w:r w:rsidRPr="006F3C77">
        <w:rPr>
          <w:rFonts w:ascii="Bookman Old Style" w:eastAsia="Bookman Old Style" w:hAnsi="Bookman Old Style" w:cs="Bookman Old Style"/>
          <w:sz w:val="24"/>
          <w:szCs w:val="24"/>
        </w:rPr>
        <w:t xml:space="preserve"> 2017 </w:t>
      </w:r>
      <w:proofErr w:type="spellStart"/>
      <w:r w:rsidRPr="006F3C77">
        <w:rPr>
          <w:rFonts w:ascii="Bookman Old Style" w:eastAsia="Bookman Old Style" w:hAnsi="Bookman Old Style" w:cs="Bookman Old Style"/>
          <w:sz w:val="24"/>
          <w:szCs w:val="24"/>
        </w:rPr>
        <w:t>tentang</w:t>
      </w:r>
      <w:proofErr w:type="spellEnd"/>
      <w:r w:rsidRPr="006F3C77">
        <w:rPr>
          <w:rFonts w:ascii="Bookman Old Style" w:eastAsia="Bookman Old Style" w:hAnsi="Bookman Old Style" w:cs="Bookman Old Style"/>
          <w:sz w:val="24"/>
          <w:szCs w:val="24"/>
        </w:rPr>
        <w:t xml:space="preserve">  Tata Cara </w:t>
      </w:r>
      <w:proofErr w:type="spellStart"/>
      <w:r w:rsidRPr="006F3C77">
        <w:rPr>
          <w:rFonts w:ascii="Bookman Old Style" w:eastAsia="Bookman Old Style" w:hAnsi="Bookman Old Style" w:cs="Bookman Old Style"/>
          <w:sz w:val="24"/>
          <w:szCs w:val="24"/>
        </w:rPr>
        <w:t>Perencanaan</w:t>
      </w:r>
      <w:proofErr w:type="spellEnd"/>
      <w:r w:rsidRPr="006F3C77">
        <w:rPr>
          <w:rFonts w:ascii="Bookman Old Style" w:eastAsia="Bookman Old Style" w:hAnsi="Bookman Old Style" w:cs="Bookman Old Style"/>
          <w:sz w:val="24"/>
          <w:szCs w:val="24"/>
        </w:rPr>
        <w:t xml:space="preserve">, </w:t>
      </w:r>
      <w:proofErr w:type="spellStart"/>
      <w:r w:rsidRPr="006F3C77">
        <w:rPr>
          <w:rFonts w:ascii="Bookman Old Style" w:eastAsia="Bookman Old Style" w:hAnsi="Bookman Old Style" w:cs="Bookman Old Style"/>
          <w:sz w:val="24"/>
          <w:szCs w:val="24"/>
        </w:rPr>
        <w:t>Pengendalian</w:t>
      </w:r>
      <w:proofErr w:type="spellEnd"/>
      <w:r w:rsidRPr="006F3C77">
        <w:rPr>
          <w:rFonts w:ascii="Bookman Old Style" w:eastAsia="Bookman Old Style" w:hAnsi="Bookman Old Style" w:cs="Bookman Old Style"/>
          <w:sz w:val="24"/>
          <w:szCs w:val="24"/>
        </w:rPr>
        <w:t xml:space="preserve"> dan </w:t>
      </w:r>
      <w:proofErr w:type="spellStart"/>
      <w:r w:rsidRPr="006F3C77">
        <w:rPr>
          <w:rFonts w:ascii="Bookman Old Style" w:eastAsia="Bookman Old Style" w:hAnsi="Bookman Old Style" w:cs="Bookman Old Style"/>
          <w:sz w:val="24"/>
          <w:szCs w:val="24"/>
        </w:rPr>
        <w:t>Evaluasi</w:t>
      </w:r>
      <w:proofErr w:type="spellEnd"/>
      <w:r w:rsidRPr="006F3C77">
        <w:rPr>
          <w:rFonts w:ascii="Bookman Old Style" w:eastAsia="Bookman Old Style" w:hAnsi="Bookman Old Style" w:cs="Bookman Old Style"/>
          <w:sz w:val="24"/>
          <w:szCs w:val="24"/>
        </w:rPr>
        <w:t xml:space="preserve"> Pembangunan Daerah, Tata Cara </w:t>
      </w:r>
      <w:proofErr w:type="spellStart"/>
      <w:r w:rsidRPr="006F3C77">
        <w:rPr>
          <w:rFonts w:ascii="Bookman Old Style" w:eastAsia="Bookman Old Style" w:hAnsi="Bookman Old Style" w:cs="Bookman Old Style"/>
          <w:sz w:val="24"/>
          <w:szCs w:val="24"/>
        </w:rPr>
        <w:t>Evaluasi</w:t>
      </w:r>
      <w:proofErr w:type="spellEnd"/>
      <w:r w:rsidRPr="006F3C77">
        <w:rPr>
          <w:rFonts w:ascii="Bookman Old Style" w:eastAsia="Bookman Old Style" w:hAnsi="Bookman Old Style" w:cs="Bookman Old Style"/>
          <w:sz w:val="24"/>
          <w:szCs w:val="24"/>
        </w:rPr>
        <w:t xml:space="preserve"> </w:t>
      </w:r>
      <w:proofErr w:type="spellStart"/>
      <w:r w:rsidRPr="006F3C77">
        <w:rPr>
          <w:rFonts w:ascii="Bookman Old Style" w:eastAsia="Bookman Old Style" w:hAnsi="Bookman Old Style" w:cs="Bookman Old Style"/>
          <w:sz w:val="24"/>
          <w:szCs w:val="24"/>
        </w:rPr>
        <w:t>Rancangan</w:t>
      </w:r>
      <w:proofErr w:type="spellEnd"/>
      <w:r w:rsidRPr="006F3C77">
        <w:rPr>
          <w:rFonts w:ascii="Bookman Old Style" w:eastAsia="Bookman Old Style" w:hAnsi="Bookman Old Style" w:cs="Bookman Old Style"/>
          <w:sz w:val="24"/>
          <w:szCs w:val="24"/>
        </w:rPr>
        <w:t xml:space="preserve"> </w:t>
      </w:r>
      <w:proofErr w:type="spellStart"/>
      <w:r w:rsidRPr="006F3C77">
        <w:rPr>
          <w:rFonts w:ascii="Bookman Old Style" w:eastAsia="Bookman Old Style" w:hAnsi="Bookman Old Style" w:cs="Bookman Old Style"/>
          <w:sz w:val="24"/>
          <w:szCs w:val="24"/>
        </w:rPr>
        <w:t>Peraturan</w:t>
      </w:r>
      <w:proofErr w:type="spellEnd"/>
      <w:r w:rsidRPr="006F3C77">
        <w:rPr>
          <w:rFonts w:ascii="Bookman Old Style" w:eastAsia="Bookman Old Style" w:hAnsi="Bookman Old Style" w:cs="Bookman Old Style"/>
          <w:sz w:val="24"/>
          <w:szCs w:val="24"/>
        </w:rPr>
        <w:t xml:space="preserve"> Daerah </w:t>
      </w:r>
      <w:proofErr w:type="spellStart"/>
      <w:r w:rsidRPr="006F3C77">
        <w:rPr>
          <w:rFonts w:ascii="Bookman Old Style" w:eastAsia="Bookman Old Style" w:hAnsi="Bookman Old Style" w:cs="Bookman Old Style"/>
          <w:sz w:val="24"/>
          <w:szCs w:val="24"/>
        </w:rPr>
        <w:t>tentang</w:t>
      </w:r>
      <w:proofErr w:type="spellEnd"/>
      <w:r w:rsidRPr="006F3C77">
        <w:rPr>
          <w:rFonts w:ascii="Bookman Old Style" w:eastAsia="Bookman Old Style" w:hAnsi="Bookman Old Style" w:cs="Bookman Old Style"/>
          <w:sz w:val="24"/>
          <w:szCs w:val="24"/>
        </w:rPr>
        <w:t xml:space="preserve"> </w:t>
      </w:r>
      <w:proofErr w:type="spellStart"/>
      <w:r w:rsidRPr="006F3C77">
        <w:rPr>
          <w:rFonts w:ascii="Bookman Old Style" w:eastAsia="Bookman Old Style" w:hAnsi="Bookman Old Style" w:cs="Bookman Old Style"/>
          <w:sz w:val="24"/>
          <w:szCs w:val="24"/>
        </w:rPr>
        <w:t>Rencana</w:t>
      </w:r>
      <w:proofErr w:type="spellEnd"/>
      <w:r w:rsidRPr="006F3C77">
        <w:rPr>
          <w:rFonts w:ascii="Bookman Old Style" w:eastAsia="Bookman Old Style" w:hAnsi="Bookman Old Style" w:cs="Bookman Old Style"/>
          <w:sz w:val="24"/>
          <w:szCs w:val="24"/>
        </w:rPr>
        <w:t xml:space="preserve"> Pembangunan </w:t>
      </w:r>
      <w:proofErr w:type="spellStart"/>
      <w:r w:rsidRPr="006F3C77">
        <w:rPr>
          <w:rFonts w:ascii="Bookman Old Style" w:eastAsia="Bookman Old Style" w:hAnsi="Bookman Old Style" w:cs="Bookman Old Style"/>
          <w:sz w:val="24"/>
          <w:szCs w:val="24"/>
        </w:rPr>
        <w:t>Jangka</w:t>
      </w:r>
      <w:proofErr w:type="spellEnd"/>
      <w:r w:rsidRPr="006F3C77">
        <w:rPr>
          <w:rFonts w:ascii="Bookman Old Style" w:eastAsia="Bookman Old Style" w:hAnsi="Bookman Old Style" w:cs="Bookman Old Style"/>
          <w:sz w:val="24"/>
          <w:szCs w:val="24"/>
        </w:rPr>
        <w:t xml:space="preserve"> Panjang Daerah dan </w:t>
      </w:r>
      <w:proofErr w:type="spellStart"/>
      <w:r w:rsidRPr="006F3C77">
        <w:rPr>
          <w:rFonts w:ascii="Bookman Old Style" w:eastAsia="Bookman Old Style" w:hAnsi="Bookman Old Style" w:cs="Bookman Old Style"/>
          <w:sz w:val="24"/>
          <w:szCs w:val="24"/>
        </w:rPr>
        <w:t>Rencana</w:t>
      </w:r>
      <w:proofErr w:type="spellEnd"/>
      <w:r w:rsidRPr="006F3C77">
        <w:rPr>
          <w:rFonts w:ascii="Bookman Old Style" w:eastAsia="Bookman Old Style" w:hAnsi="Bookman Old Style" w:cs="Bookman Old Style"/>
          <w:sz w:val="24"/>
          <w:szCs w:val="24"/>
        </w:rPr>
        <w:t xml:space="preserve"> Pembangunan </w:t>
      </w:r>
      <w:proofErr w:type="spellStart"/>
      <w:r w:rsidRPr="006F3C77">
        <w:rPr>
          <w:rFonts w:ascii="Bookman Old Style" w:eastAsia="Bookman Old Style" w:hAnsi="Bookman Old Style" w:cs="Bookman Old Style"/>
          <w:sz w:val="24"/>
          <w:szCs w:val="24"/>
        </w:rPr>
        <w:t>Jangka</w:t>
      </w:r>
      <w:proofErr w:type="spellEnd"/>
      <w:r w:rsidRPr="006F3C77">
        <w:rPr>
          <w:rFonts w:ascii="Bookman Old Style" w:eastAsia="Bookman Old Style" w:hAnsi="Bookman Old Style" w:cs="Bookman Old Style"/>
          <w:sz w:val="24"/>
          <w:szCs w:val="24"/>
        </w:rPr>
        <w:t xml:space="preserve"> </w:t>
      </w:r>
      <w:proofErr w:type="spellStart"/>
      <w:r w:rsidRPr="006F3C77">
        <w:rPr>
          <w:rFonts w:ascii="Bookman Old Style" w:eastAsia="Bookman Old Style" w:hAnsi="Bookman Old Style" w:cs="Bookman Old Style"/>
          <w:sz w:val="24"/>
          <w:szCs w:val="24"/>
        </w:rPr>
        <w:t>Menengah</w:t>
      </w:r>
      <w:proofErr w:type="spellEnd"/>
      <w:r w:rsidRPr="006F3C77">
        <w:rPr>
          <w:rFonts w:ascii="Bookman Old Style" w:eastAsia="Bookman Old Style" w:hAnsi="Bookman Old Style" w:cs="Bookman Old Style"/>
          <w:sz w:val="24"/>
          <w:szCs w:val="24"/>
        </w:rPr>
        <w:t xml:space="preserve"> Daerah, </w:t>
      </w:r>
      <w:proofErr w:type="spellStart"/>
      <w:r w:rsidRPr="006F3C77">
        <w:rPr>
          <w:rFonts w:ascii="Bookman Old Style" w:eastAsia="Bookman Old Style" w:hAnsi="Bookman Old Style" w:cs="Bookman Old Style"/>
          <w:sz w:val="24"/>
          <w:szCs w:val="24"/>
        </w:rPr>
        <w:t>serta</w:t>
      </w:r>
      <w:proofErr w:type="spellEnd"/>
      <w:r w:rsidRPr="006F3C77">
        <w:rPr>
          <w:rFonts w:ascii="Bookman Old Style" w:eastAsia="Bookman Old Style" w:hAnsi="Bookman Old Style" w:cs="Bookman Old Style"/>
          <w:sz w:val="24"/>
          <w:szCs w:val="24"/>
        </w:rPr>
        <w:t xml:space="preserve"> Tata Cara </w:t>
      </w:r>
      <w:proofErr w:type="spellStart"/>
      <w:r w:rsidRPr="006F3C77">
        <w:rPr>
          <w:rFonts w:ascii="Bookman Old Style" w:eastAsia="Bookman Old Style" w:hAnsi="Bookman Old Style" w:cs="Bookman Old Style"/>
          <w:sz w:val="24"/>
          <w:szCs w:val="24"/>
        </w:rPr>
        <w:t>Perubahan</w:t>
      </w:r>
      <w:proofErr w:type="spellEnd"/>
      <w:r w:rsidRPr="006F3C77">
        <w:rPr>
          <w:rFonts w:ascii="Bookman Old Style" w:eastAsia="Bookman Old Style" w:hAnsi="Bookman Old Style" w:cs="Bookman Old Style"/>
          <w:sz w:val="24"/>
          <w:szCs w:val="24"/>
        </w:rPr>
        <w:t xml:space="preserve">  </w:t>
      </w:r>
      <w:proofErr w:type="spellStart"/>
      <w:r w:rsidRPr="006F3C77">
        <w:rPr>
          <w:rFonts w:ascii="Bookman Old Style" w:eastAsia="Bookman Old Style" w:hAnsi="Bookman Old Style" w:cs="Bookman Old Style"/>
          <w:sz w:val="24"/>
          <w:szCs w:val="24"/>
        </w:rPr>
        <w:t>Rencana</w:t>
      </w:r>
      <w:proofErr w:type="spellEnd"/>
      <w:r w:rsidRPr="006F3C77">
        <w:rPr>
          <w:rFonts w:ascii="Bookman Old Style" w:eastAsia="Bookman Old Style" w:hAnsi="Bookman Old Style" w:cs="Bookman Old Style"/>
          <w:sz w:val="24"/>
          <w:szCs w:val="24"/>
        </w:rPr>
        <w:t xml:space="preserve"> </w:t>
      </w:r>
      <w:r w:rsidRPr="006F3C77">
        <w:rPr>
          <w:rFonts w:ascii="Bookman Old Style" w:eastAsia="Bookman Old Style" w:hAnsi="Bookman Old Style" w:cs="Bookman Old Style"/>
          <w:sz w:val="24"/>
          <w:szCs w:val="24"/>
        </w:rPr>
        <w:lastRenderedPageBreak/>
        <w:t xml:space="preserve">Pembangunan </w:t>
      </w:r>
      <w:proofErr w:type="spellStart"/>
      <w:r w:rsidRPr="006F3C77">
        <w:rPr>
          <w:rFonts w:ascii="Bookman Old Style" w:eastAsia="Bookman Old Style" w:hAnsi="Bookman Old Style" w:cs="Bookman Old Style"/>
          <w:sz w:val="24"/>
          <w:szCs w:val="24"/>
        </w:rPr>
        <w:t>Jangka</w:t>
      </w:r>
      <w:proofErr w:type="spellEnd"/>
      <w:r w:rsidRPr="006F3C77">
        <w:rPr>
          <w:rFonts w:ascii="Bookman Old Style" w:eastAsia="Bookman Old Style" w:hAnsi="Bookman Old Style" w:cs="Bookman Old Style"/>
          <w:sz w:val="24"/>
          <w:szCs w:val="24"/>
        </w:rPr>
        <w:t xml:space="preserve"> Panjang Daerah, </w:t>
      </w:r>
      <w:proofErr w:type="spellStart"/>
      <w:r w:rsidRPr="006F3C77">
        <w:rPr>
          <w:rFonts w:ascii="Bookman Old Style" w:eastAsia="Bookman Old Style" w:hAnsi="Bookman Old Style" w:cs="Bookman Old Style"/>
          <w:sz w:val="24"/>
          <w:szCs w:val="24"/>
        </w:rPr>
        <w:t>Rencana</w:t>
      </w:r>
      <w:proofErr w:type="spellEnd"/>
      <w:r w:rsidRPr="006F3C77">
        <w:rPr>
          <w:rFonts w:ascii="Bookman Old Style" w:eastAsia="Bookman Old Style" w:hAnsi="Bookman Old Style" w:cs="Bookman Old Style"/>
          <w:sz w:val="24"/>
          <w:szCs w:val="24"/>
        </w:rPr>
        <w:t xml:space="preserve"> Pembangunan </w:t>
      </w:r>
      <w:proofErr w:type="spellStart"/>
      <w:r w:rsidRPr="006F3C77">
        <w:rPr>
          <w:rFonts w:ascii="Bookman Old Style" w:eastAsia="Bookman Old Style" w:hAnsi="Bookman Old Style" w:cs="Bookman Old Style"/>
          <w:sz w:val="24"/>
          <w:szCs w:val="24"/>
        </w:rPr>
        <w:t>Jangka</w:t>
      </w:r>
      <w:proofErr w:type="spellEnd"/>
      <w:r w:rsidRPr="006F3C77">
        <w:rPr>
          <w:rFonts w:ascii="Bookman Old Style" w:eastAsia="Bookman Old Style" w:hAnsi="Bookman Old Style" w:cs="Bookman Old Style"/>
          <w:sz w:val="24"/>
          <w:szCs w:val="24"/>
        </w:rPr>
        <w:t xml:space="preserve"> </w:t>
      </w:r>
      <w:proofErr w:type="spellStart"/>
      <w:r w:rsidRPr="006F3C77">
        <w:rPr>
          <w:rFonts w:ascii="Bookman Old Style" w:eastAsia="Bookman Old Style" w:hAnsi="Bookman Old Style" w:cs="Bookman Old Style"/>
          <w:sz w:val="24"/>
          <w:szCs w:val="24"/>
        </w:rPr>
        <w:t>Menengah</w:t>
      </w:r>
      <w:proofErr w:type="spellEnd"/>
      <w:r w:rsidRPr="006F3C77">
        <w:rPr>
          <w:rFonts w:ascii="Bookman Old Style" w:eastAsia="Bookman Old Style" w:hAnsi="Bookman Old Style" w:cs="Bookman Old Style"/>
          <w:sz w:val="24"/>
          <w:szCs w:val="24"/>
        </w:rPr>
        <w:t xml:space="preserve"> Daerah dan </w:t>
      </w:r>
      <w:proofErr w:type="spellStart"/>
      <w:r w:rsidRPr="006F3C77">
        <w:rPr>
          <w:rFonts w:ascii="Bookman Old Style" w:eastAsia="Bookman Old Style" w:hAnsi="Bookman Old Style" w:cs="Bookman Old Style"/>
          <w:sz w:val="24"/>
          <w:szCs w:val="24"/>
        </w:rPr>
        <w:t>Rencana</w:t>
      </w:r>
      <w:proofErr w:type="spellEnd"/>
      <w:r w:rsidRPr="006F3C77">
        <w:rPr>
          <w:rFonts w:ascii="Bookman Old Style" w:eastAsia="Bookman Old Style" w:hAnsi="Bookman Old Style" w:cs="Bookman Old Style"/>
          <w:sz w:val="24"/>
          <w:szCs w:val="24"/>
        </w:rPr>
        <w:t xml:space="preserve"> </w:t>
      </w:r>
      <w:proofErr w:type="spellStart"/>
      <w:r w:rsidRPr="006F3C77">
        <w:rPr>
          <w:rFonts w:ascii="Bookman Old Style" w:eastAsia="Bookman Old Style" w:hAnsi="Bookman Old Style" w:cs="Bookman Old Style"/>
          <w:sz w:val="24"/>
          <w:szCs w:val="24"/>
        </w:rPr>
        <w:t>Kerja</w:t>
      </w:r>
      <w:proofErr w:type="spellEnd"/>
      <w:r w:rsidRPr="006F3C77">
        <w:rPr>
          <w:rFonts w:ascii="Bookman Old Style" w:eastAsia="Bookman Old Style" w:hAnsi="Bookman Old Style" w:cs="Bookman Old Style"/>
          <w:sz w:val="24"/>
          <w:szCs w:val="24"/>
        </w:rPr>
        <w:t xml:space="preserve"> </w:t>
      </w:r>
      <w:proofErr w:type="spellStart"/>
      <w:r w:rsidRPr="006F3C77">
        <w:rPr>
          <w:rFonts w:ascii="Bookman Old Style" w:eastAsia="Bookman Old Style" w:hAnsi="Bookman Old Style" w:cs="Bookman Old Style"/>
          <w:sz w:val="24"/>
          <w:szCs w:val="24"/>
        </w:rPr>
        <w:t>Pemerintah</w:t>
      </w:r>
      <w:proofErr w:type="spellEnd"/>
      <w:r w:rsidRPr="006F3C77">
        <w:rPr>
          <w:rFonts w:ascii="Bookman Old Style" w:eastAsia="Bookman Old Style" w:hAnsi="Bookman Old Style" w:cs="Bookman Old Style"/>
          <w:sz w:val="24"/>
          <w:szCs w:val="24"/>
        </w:rPr>
        <w:t xml:space="preserve"> Daerah;</w:t>
      </w:r>
    </w:p>
    <w:p w14:paraId="4630B557" w14:textId="77777777" w:rsidR="00692A61" w:rsidRPr="00643B4C" w:rsidRDefault="00692A61" w:rsidP="00692A61">
      <w:pPr>
        <w:pStyle w:val="ListParagraph"/>
        <w:numPr>
          <w:ilvl w:val="0"/>
          <w:numId w:val="41"/>
        </w:numPr>
        <w:tabs>
          <w:tab w:val="left" w:pos="851"/>
        </w:tabs>
        <w:spacing w:line="360" w:lineRule="auto"/>
        <w:contextualSpacing/>
        <w:jc w:val="both"/>
        <w:rPr>
          <w:rFonts w:ascii="Bookman Old Style" w:hAnsi="Bookman Old Style" w:cs="Bookman Old Style,Bold"/>
          <w:bCs/>
        </w:rPr>
      </w:pPr>
      <w:proofErr w:type="spellStart"/>
      <w:r w:rsidRPr="00643B4C">
        <w:rPr>
          <w:rFonts w:ascii="Bookman Old Style" w:hAnsi="Bookman Old Style" w:cs="Bookman Old Style,Bold"/>
          <w:bCs/>
        </w:rPr>
        <w:t>Peraturan</w:t>
      </w:r>
      <w:proofErr w:type="spellEnd"/>
      <w:r w:rsidRPr="00643B4C">
        <w:rPr>
          <w:rFonts w:ascii="Bookman Old Style" w:hAnsi="Bookman Old Style" w:cs="Bookman Old Style,Bold"/>
          <w:bCs/>
        </w:rPr>
        <w:t xml:space="preserve"> </w:t>
      </w:r>
      <w:proofErr w:type="spellStart"/>
      <w:r w:rsidRPr="00643B4C">
        <w:rPr>
          <w:rFonts w:ascii="Bookman Old Style" w:hAnsi="Bookman Old Style" w:cs="Bookman Old Style,Bold"/>
          <w:bCs/>
        </w:rPr>
        <w:t>Pemerintah</w:t>
      </w:r>
      <w:proofErr w:type="spellEnd"/>
      <w:r w:rsidRPr="00643B4C">
        <w:rPr>
          <w:rFonts w:ascii="Bookman Old Style" w:hAnsi="Bookman Old Style" w:cs="Bookman Old Style,Bold"/>
          <w:bCs/>
        </w:rPr>
        <w:t xml:space="preserve"> </w:t>
      </w:r>
      <w:proofErr w:type="spellStart"/>
      <w:r w:rsidRPr="00643B4C">
        <w:rPr>
          <w:rFonts w:ascii="Bookman Old Style" w:hAnsi="Bookman Old Style" w:cs="Bookman Old Style,Bold"/>
          <w:bCs/>
        </w:rPr>
        <w:t>Nomor</w:t>
      </w:r>
      <w:proofErr w:type="spellEnd"/>
      <w:r w:rsidRPr="00643B4C">
        <w:rPr>
          <w:rFonts w:ascii="Bookman Old Style" w:hAnsi="Bookman Old Style" w:cs="Bookman Old Style,Bold"/>
          <w:bCs/>
        </w:rPr>
        <w:t xml:space="preserve"> 12 </w:t>
      </w:r>
      <w:proofErr w:type="spellStart"/>
      <w:r w:rsidRPr="00643B4C">
        <w:rPr>
          <w:rFonts w:ascii="Bookman Old Style" w:hAnsi="Bookman Old Style" w:cs="Bookman Old Style,Bold"/>
          <w:bCs/>
        </w:rPr>
        <w:t>Tahun</w:t>
      </w:r>
      <w:proofErr w:type="spellEnd"/>
      <w:r w:rsidRPr="00643B4C">
        <w:rPr>
          <w:rFonts w:ascii="Bookman Old Style" w:hAnsi="Bookman Old Style" w:cs="Bookman Old Style,Bold"/>
          <w:bCs/>
        </w:rPr>
        <w:t xml:space="preserve"> 2019 </w:t>
      </w:r>
      <w:proofErr w:type="spellStart"/>
      <w:r w:rsidRPr="00643B4C">
        <w:rPr>
          <w:rFonts w:ascii="Bookman Old Style" w:hAnsi="Bookman Old Style" w:cs="Bookman Old Style,Bold"/>
          <w:bCs/>
        </w:rPr>
        <w:t>tentang</w:t>
      </w:r>
      <w:proofErr w:type="spellEnd"/>
      <w:r w:rsidRPr="00643B4C">
        <w:rPr>
          <w:rFonts w:ascii="Bookman Old Style" w:hAnsi="Bookman Old Style" w:cs="Bookman Old Style,Bold"/>
          <w:bCs/>
        </w:rPr>
        <w:t xml:space="preserve"> </w:t>
      </w:r>
      <w:proofErr w:type="spellStart"/>
      <w:r w:rsidRPr="00643B4C">
        <w:rPr>
          <w:rFonts w:ascii="Bookman Old Style" w:hAnsi="Bookman Old Style" w:cs="Bookman Old Style,Bold"/>
          <w:bCs/>
        </w:rPr>
        <w:t>Pengelolaan</w:t>
      </w:r>
      <w:proofErr w:type="spellEnd"/>
      <w:r w:rsidRPr="00643B4C">
        <w:rPr>
          <w:rFonts w:ascii="Bookman Old Style" w:hAnsi="Bookman Old Style" w:cs="Bookman Old Style,Bold"/>
          <w:bCs/>
        </w:rPr>
        <w:t xml:space="preserve"> </w:t>
      </w:r>
      <w:proofErr w:type="spellStart"/>
      <w:r w:rsidRPr="00643B4C">
        <w:rPr>
          <w:rFonts w:ascii="Bookman Old Style" w:hAnsi="Bookman Old Style" w:cs="Bookman Old Style,Bold"/>
          <w:bCs/>
        </w:rPr>
        <w:t>Keuangan</w:t>
      </w:r>
      <w:proofErr w:type="spellEnd"/>
      <w:r w:rsidRPr="00643B4C">
        <w:rPr>
          <w:rFonts w:ascii="Bookman Old Style" w:hAnsi="Bookman Old Style" w:cs="Bookman Old Style,Bold"/>
          <w:bCs/>
        </w:rPr>
        <w:t xml:space="preserve"> Daerah (</w:t>
      </w:r>
      <w:proofErr w:type="spellStart"/>
      <w:r w:rsidRPr="00643B4C">
        <w:rPr>
          <w:rFonts w:ascii="Bookman Old Style" w:hAnsi="Bookman Old Style" w:cs="Bookman Old Style,Bold"/>
          <w:bCs/>
        </w:rPr>
        <w:t>Lembaran</w:t>
      </w:r>
      <w:proofErr w:type="spellEnd"/>
      <w:r w:rsidRPr="00643B4C">
        <w:rPr>
          <w:rFonts w:ascii="Bookman Old Style" w:hAnsi="Bookman Old Style" w:cs="Bookman Old Style,Bold"/>
          <w:bCs/>
        </w:rPr>
        <w:t xml:space="preserve"> Negara </w:t>
      </w:r>
      <w:proofErr w:type="spellStart"/>
      <w:r w:rsidRPr="00643B4C">
        <w:rPr>
          <w:rFonts w:ascii="Bookman Old Style" w:hAnsi="Bookman Old Style" w:cs="Bookman Old Style,Bold"/>
          <w:bCs/>
        </w:rPr>
        <w:t>Republik</w:t>
      </w:r>
      <w:proofErr w:type="spellEnd"/>
      <w:r w:rsidRPr="00643B4C">
        <w:rPr>
          <w:rFonts w:ascii="Bookman Old Style" w:hAnsi="Bookman Old Style" w:cs="Bookman Old Style,Bold"/>
          <w:bCs/>
        </w:rPr>
        <w:t xml:space="preserve"> Indonesia </w:t>
      </w:r>
      <w:proofErr w:type="spellStart"/>
      <w:r w:rsidRPr="00643B4C">
        <w:rPr>
          <w:rFonts w:ascii="Bookman Old Style" w:hAnsi="Bookman Old Style" w:cs="Bookman Old Style,Bold"/>
          <w:bCs/>
        </w:rPr>
        <w:t>Tahun</w:t>
      </w:r>
      <w:proofErr w:type="spellEnd"/>
      <w:r w:rsidRPr="00643B4C">
        <w:rPr>
          <w:rFonts w:ascii="Bookman Old Style" w:hAnsi="Bookman Old Style" w:cs="Bookman Old Style,Bold"/>
          <w:bCs/>
        </w:rPr>
        <w:t xml:space="preserve"> 2019 </w:t>
      </w:r>
      <w:proofErr w:type="spellStart"/>
      <w:r w:rsidRPr="00643B4C">
        <w:rPr>
          <w:rFonts w:ascii="Bookman Old Style" w:hAnsi="Bookman Old Style" w:cs="Bookman Old Style,Bold"/>
          <w:bCs/>
        </w:rPr>
        <w:t>Nomor</w:t>
      </w:r>
      <w:proofErr w:type="spellEnd"/>
      <w:r w:rsidRPr="00643B4C">
        <w:rPr>
          <w:rFonts w:ascii="Bookman Old Style" w:hAnsi="Bookman Old Style" w:cs="Bookman Old Style,Bold"/>
          <w:bCs/>
        </w:rPr>
        <w:t xml:space="preserve"> 42, </w:t>
      </w:r>
      <w:proofErr w:type="spellStart"/>
      <w:r w:rsidRPr="00643B4C">
        <w:rPr>
          <w:rFonts w:ascii="Bookman Old Style" w:hAnsi="Bookman Old Style" w:cs="Bookman Old Style,Bold"/>
          <w:bCs/>
        </w:rPr>
        <w:t>Tambahan</w:t>
      </w:r>
      <w:proofErr w:type="spellEnd"/>
      <w:r w:rsidRPr="00643B4C">
        <w:rPr>
          <w:rFonts w:ascii="Bookman Old Style" w:hAnsi="Bookman Old Style" w:cs="Bookman Old Style,Bold"/>
          <w:bCs/>
        </w:rPr>
        <w:t xml:space="preserve"> </w:t>
      </w:r>
      <w:proofErr w:type="spellStart"/>
      <w:r w:rsidRPr="00643B4C">
        <w:rPr>
          <w:rFonts w:ascii="Bookman Old Style" w:hAnsi="Bookman Old Style" w:cs="Bookman Old Style,Bold"/>
          <w:bCs/>
        </w:rPr>
        <w:t>Lembaran</w:t>
      </w:r>
      <w:proofErr w:type="spellEnd"/>
      <w:r w:rsidRPr="00643B4C">
        <w:rPr>
          <w:rFonts w:ascii="Bookman Old Style" w:hAnsi="Bookman Old Style" w:cs="Bookman Old Style,Bold"/>
          <w:bCs/>
        </w:rPr>
        <w:t xml:space="preserve"> Negara </w:t>
      </w:r>
      <w:proofErr w:type="spellStart"/>
      <w:r w:rsidRPr="00643B4C">
        <w:rPr>
          <w:rFonts w:ascii="Bookman Old Style" w:hAnsi="Bookman Old Style" w:cs="Bookman Old Style,Bold"/>
          <w:bCs/>
        </w:rPr>
        <w:t>Republik</w:t>
      </w:r>
      <w:proofErr w:type="spellEnd"/>
      <w:r w:rsidRPr="00643B4C">
        <w:rPr>
          <w:rFonts w:ascii="Bookman Old Style" w:hAnsi="Bookman Old Style" w:cs="Bookman Old Style,Bold"/>
          <w:bCs/>
        </w:rPr>
        <w:t xml:space="preserve"> Indonesia   </w:t>
      </w:r>
      <w:proofErr w:type="spellStart"/>
      <w:r w:rsidRPr="00643B4C">
        <w:rPr>
          <w:rFonts w:ascii="Bookman Old Style" w:hAnsi="Bookman Old Style" w:cs="Bookman Old Style,Bold"/>
          <w:bCs/>
        </w:rPr>
        <w:t>Nomor</w:t>
      </w:r>
      <w:proofErr w:type="spellEnd"/>
      <w:r w:rsidRPr="00643B4C">
        <w:rPr>
          <w:rFonts w:ascii="Bookman Old Style" w:hAnsi="Bookman Old Style" w:cs="Bookman Old Style,Bold"/>
          <w:bCs/>
        </w:rPr>
        <w:t xml:space="preserve"> 6322);</w:t>
      </w:r>
    </w:p>
    <w:p w14:paraId="55A99E00" w14:textId="77777777" w:rsidR="00692A61" w:rsidRPr="00643B4C" w:rsidRDefault="00692A61" w:rsidP="00692A61">
      <w:pPr>
        <w:pStyle w:val="ListParagraph"/>
        <w:numPr>
          <w:ilvl w:val="0"/>
          <w:numId w:val="41"/>
        </w:numPr>
        <w:tabs>
          <w:tab w:val="left" w:pos="851"/>
        </w:tabs>
        <w:spacing w:line="360" w:lineRule="auto"/>
        <w:contextualSpacing/>
        <w:jc w:val="both"/>
        <w:rPr>
          <w:rFonts w:ascii="Bookman Old Style" w:hAnsi="Bookman Old Style" w:cs="Bookman Old Style,Bold"/>
          <w:bCs/>
        </w:rPr>
      </w:pPr>
      <w:bookmarkStart w:id="0" w:name="_Hlk108000139"/>
      <w:proofErr w:type="spellStart"/>
      <w:r w:rsidRPr="00643B4C">
        <w:rPr>
          <w:rFonts w:ascii="Bookman Old Style" w:hAnsi="Bookman Old Style" w:cs="Bookman Old Style,Bold"/>
          <w:bCs/>
        </w:rPr>
        <w:t>Peraturan</w:t>
      </w:r>
      <w:proofErr w:type="spellEnd"/>
      <w:r w:rsidRPr="00643B4C">
        <w:rPr>
          <w:rFonts w:ascii="Bookman Old Style" w:hAnsi="Bookman Old Style" w:cs="Bookman Old Style,Bold"/>
          <w:bCs/>
        </w:rPr>
        <w:t xml:space="preserve"> </w:t>
      </w:r>
      <w:proofErr w:type="spellStart"/>
      <w:r w:rsidRPr="00643B4C">
        <w:rPr>
          <w:rFonts w:ascii="Bookman Old Style" w:hAnsi="Bookman Old Style" w:cs="Bookman Old Style,Bold"/>
          <w:bCs/>
        </w:rPr>
        <w:t>Pemerintah</w:t>
      </w:r>
      <w:proofErr w:type="spellEnd"/>
      <w:r w:rsidRPr="00643B4C">
        <w:rPr>
          <w:rFonts w:ascii="Bookman Old Style" w:hAnsi="Bookman Old Style" w:cs="Bookman Old Style,Bold"/>
          <w:bCs/>
        </w:rPr>
        <w:t xml:space="preserve"> </w:t>
      </w:r>
      <w:proofErr w:type="spellStart"/>
      <w:r w:rsidRPr="00643B4C">
        <w:rPr>
          <w:rFonts w:ascii="Bookman Old Style" w:hAnsi="Bookman Old Style" w:cs="Bookman Old Style,Bold"/>
          <w:bCs/>
        </w:rPr>
        <w:t>Nomor</w:t>
      </w:r>
      <w:proofErr w:type="spellEnd"/>
      <w:r w:rsidRPr="00643B4C">
        <w:rPr>
          <w:rFonts w:ascii="Bookman Old Style" w:hAnsi="Bookman Old Style" w:cs="Bookman Old Style,Bold"/>
          <w:bCs/>
        </w:rPr>
        <w:t xml:space="preserve"> 13 </w:t>
      </w:r>
      <w:proofErr w:type="spellStart"/>
      <w:r w:rsidRPr="00643B4C">
        <w:rPr>
          <w:rFonts w:ascii="Bookman Old Style" w:hAnsi="Bookman Old Style" w:cs="Bookman Old Style,Bold"/>
          <w:bCs/>
        </w:rPr>
        <w:t>Tahun</w:t>
      </w:r>
      <w:proofErr w:type="spellEnd"/>
      <w:r w:rsidRPr="00643B4C">
        <w:rPr>
          <w:rFonts w:ascii="Bookman Old Style" w:hAnsi="Bookman Old Style" w:cs="Bookman Old Style,Bold"/>
          <w:bCs/>
        </w:rPr>
        <w:t xml:space="preserve"> 2019 </w:t>
      </w:r>
      <w:proofErr w:type="spellStart"/>
      <w:r w:rsidRPr="00643B4C">
        <w:rPr>
          <w:rFonts w:ascii="Bookman Old Style" w:hAnsi="Bookman Old Style" w:cs="Bookman Old Style,Bold"/>
          <w:bCs/>
        </w:rPr>
        <w:t>tentang</w:t>
      </w:r>
      <w:proofErr w:type="spellEnd"/>
      <w:r w:rsidRPr="00643B4C">
        <w:rPr>
          <w:rFonts w:ascii="Bookman Old Style" w:hAnsi="Bookman Old Style" w:cs="Bookman Old Style,Bold"/>
          <w:bCs/>
        </w:rPr>
        <w:t xml:space="preserve"> </w:t>
      </w:r>
      <w:proofErr w:type="spellStart"/>
      <w:r w:rsidRPr="00643B4C">
        <w:rPr>
          <w:rFonts w:ascii="Bookman Old Style" w:hAnsi="Bookman Old Style" w:cs="Bookman Old Style,Bold"/>
          <w:bCs/>
        </w:rPr>
        <w:t>Laporan</w:t>
      </w:r>
      <w:proofErr w:type="spellEnd"/>
      <w:r w:rsidRPr="00643B4C">
        <w:rPr>
          <w:rFonts w:ascii="Bookman Old Style" w:hAnsi="Bookman Old Style" w:cs="Bookman Old Style,Bold"/>
          <w:bCs/>
        </w:rPr>
        <w:t xml:space="preserve"> dan </w:t>
      </w:r>
      <w:proofErr w:type="spellStart"/>
      <w:r w:rsidRPr="00643B4C">
        <w:rPr>
          <w:rFonts w:ascii="Bookman Old Style" w:hAnsi="Bookman Old Style" w:cs="Bookman Old Style,Bold"/>
          <w:bCs/>
        </w:rPr>
        <w:t>Evaluasi</w:t>
      </w:r>
      <w:proofErr w:type="spellEnd"/>
      <w:r w:rsidRPr="00643B4C">
        <w:rPr>
          <w:rFonts w:ascii="Bookman Old Style" w:hAnsi="Bookman Old Style" w:cs="Bookman Old Style,Bold"/>
          <w:bCs/>
        </w:rPr>
        <w:t xml:space="preserve"> </w:t>
      </w:r>
      <w:proofErr w:type="spellStart"/>
      <w:r w:rsidRPr="00643B4C">
        <w:rPr>
          <w:rFonts w:ascii="Bookman Old Style" w:hAnsi="Bookman Old Style" w:cs="Bookman Old Style,Bold"/>
          <w:bCs/>
        </w:rPr>
        <w:t>Penyelenggaraan</w:t>
      </w:r>
      <w:proofErr w:type="spellEnd"/>
      <w:r w:rsidRPr="00643B4C">
        <w:rPr>
          <w:rFonts w:ascii="Bookman Old Style" w:hAnsi="Bookman Old Style" w:cs="Bookman Old Style,Bold"/>
          <w:bCs/>
        </w:rPr>
        <w:t xml:space="preserve"> </w:t>
      </w:r>
      <w:proofErr w:type="spellStart"/>
      <w:r w:rsidRPr="00643B4C">
        <w:rPr>
          <w:rFonts w:ascii="Bookman Old Style" w:hAnsi="Bookman Old Style" w:cs="Bookman Old Style,Bold"/>
          <w:bCs/>
        </w:rPr>
        <w:t>Pemerintah</w:t>
      </w:r>
      <w:proofErr w:type="spellEnd"/>
      <w:r w:rsidRPr="00643B4C">
        <w:rPr>
          <w:rFonts w:ascii="Bookman Old Style" w:hAnsi="Bookman Old Style" w:cs="Bookman Old Style,Bold"/>
          <w:bCs/>
        </w:rPr>
        <w:t xml:space="preserve"> Daerah (</w:t>
      </w:r>
      <w:proofErr w:type="spellStart"/>
      <w:r w:rsidRPr="00643B4C">
        <w:rPr>
          <w:rFonts w:ascii="Bookman Old Style" w:hAnsi="Bookman Old Style" w:cs="Bookman Old Style,Bold"/>
          <w:bCs/>
        </w:rPr>
        <w:t>Lembaran</w:t>
      </w:r>
      <w:proofErr w:type="spellEnd"/>
      <w:r w:rsidRPr="00643B4C">
        <w:rPr>
          <w:rFonts w:ascii="Bookman Old Style" w:hAnsi="Bookman Old Style" w:cs="Bookman Old Style,Bold"/>
          <w:bCs/>
        </w:rPr>
        <w:t xml:space="preserve"> Negara </w:t>
      </w:r>
      <w:proofErr w:type="spellStart"/>
      <w:r w:rsidRPr="00643B4C">
        <w:rPr>
          <w:rFonts w:ascii="Bookman Old Style" w:hAnsi="Bookman Old Style" w:cs="Bookman Old Style,Bold"/>
          <w:bCs/>
        </w:rPr>
        <w:t>Republik</w:t>
      </w:r>
      <w:proofErr w:type="spellEnd"/>
      <w:r w:rsidRPr="00643B4C">
        <w:rPr>
          <w:rFonts w:ascii="Bookman Old Style" w:hAnsi="Bookman Old Style" w:cs="Bookman Old Style,Bold"/>
          <w:bCs/>
        </w:rPr>
        <w:t xml:space="preserve"> Indonesia </w:t>
      </w:r>
      <w:proofErr w:type="spellStart"/>
      <w:r w:rsidRPr="00643B4C">
        <w:rPr>
          <w:rFonts w:ascii="Bookman Old Style" w:hAnsi="Bookman Old Style" w:cs="Bookman Old Style,Bold"/>
          <w:bCs/>
        </w:rPr>
        <w:t>Tahun</w:t>
      </w:r>
      <w:proofErr w:type="spellEnd"/>
      <w:r w:rsidRPr="00643B4C">
        <w:rPr>
          <w:rFonts w:ascii="Bookman Old Style" w:hAnsi="Bookman Old Style" w:cs="Bookman Old Style,Bold"/>
          <w:bCs/>
        </w:rPr>
        <w:t xml:space="preserve"> 2019 </w:t>
      </w:r>
      <w:proofErr w:type="spellStart"/>
      <w:r w:rsidRPr="00643B4C">
        <w:rPr>
          <w:rFonts w:ascii="Bookman Old Style" w:hAnsi="Bookman Old Style" w:cs="Bookman Old Style,Bold"/>
          <w:bCs/>
        </w:rPr>
        <w:t>Nomor</w:t>
      </w:r>
      <w:proofErr w:type="spellEnd"/>
      <w:r w:rsidRPr="00643B4C">
        <w:rPr>
          <w:rFonts w:ascii="Bookman Old Style" w:hAnsi="Bookman Old Style" w:cs="Bookman Old Style,Bold"/>
          <w:bCs/>
        </w:rPr>
        <w:t xml:space="preserve"> 52, </w:t>
      </w:r>
      <w:proofErr w:type="spellStart"/>
      <w:r w:rsidRPr="00643B4C">
        <w:rPr>
          <w:rFonts w:ascii="Bookman Old Style" w:hAnsi="Bookman Old Style" w:cs="Bookman Old Style,Bold"/>
          <w:bCs/>
        </w:rPr>
        <w:t>Tambahan</w:t>
      </w:r>
      <w:proofErr w:type="spellEnd"/>
      <w:r w:rsidRPr="00643B4C">
        <w:rPr>
          <w:rFonts w:ascii="Bookman Old Style" w:hAnsi="Bookman Old Style" w:cs="Bookman Old Style,Bold"/>
          <w:bCs/>
        </w:rPr>
        <w:t xml:space="preserve"> </w:t>
      </w:r>
      <w:proofErr w:type="spellStart"/>
      <w:r w:rsidRPr="00643B4C">
        <w:rPr>
          <w:rFonts w:ascii="Bookman Old Style" w:hAnsi="Bookman Old Style" w:cs="Bookman Old Style,Bold"/>
          <w:bCs/>
        </w:rPr>
        <w:t>Lembaran</w:t>
      </w:r>
      <w:proofErr w:type="spellEnd"/>
      <w:r w:rsidRPr="00643B4C">
        <w:rPr>
          <w:rFonts w:ascii="Bookman Old Style" w:hAnsi="Bookman Old Style" w:cs="Bookman Old Style,Bold"/>
          <w:bCs/>
        </w:rPr>
        <w:t xml:space="preserve"> Negara </w:t>
      </w:r>
      <w:proofErr w:type="spellStart"/>
      <w:r w:rsidRPr="00643B4C">
        <w:rPr>
          <w:rFonts w:ascii="Bookman Old Style" w:hAnsi="Bookman Old Style" w:cs="Bookman Old Style,Bold"/>
          <w:bCs/>
        </w:rPr>
        <w:t>Republik</w:t>
      </w:r>
      <w:proofErr w:type="spellEnd"/>
      <w:r w:rsidRPr="00643B4C">
        <w:rPr>
          <w:rFonts w:ascii="Bookman Old Style" w:hAnsi="Bookman Old Style" w:cs="Bookman Old Style,Bold"/>
          <w:bCs/>
        </w:rPr>
        <w:t xml:space="preserve"> Indonesia   </w:t>
      </w:r>
      <w:proofErr w:type="spellStart"/>
      <w:r w:rsidRPr="00643B4C">
        <w:rPr>
          <w:rFonts w:ascii="Bookman Old Style" w:hAnsi="Bookman Old Style" w:cs="Bookman Old Style,Bold"/>
          <w:bCs/>
        </w:rPr>
        <w:t>Nomor</w:t>
      </w:r>
      <w:proofErr w:type="spellEnd"/>
      <w:r w:rsidRPr="00643B4C">
        <w:rPr>
          <w:rFonts w:ascii="Bookman Old Style" w:hAnsi="Bookman Old Style" w:cs="Bookman Old Style,Bold"/>
          <w:bCs/>
        </w:rPr>
        <w:t xml:space="preserve"> 6323);</w:t>
      </w:r>
      <w:bookmarkEnd w:id="0"/>
    </w:p>
    <w:p w14:paraId="671F4635" w14:textId="77777777" w:rsidR="00692A61" w:rsidRPr="0019320F" w:rsidRDefault="00692A61" w:rsidP="00692A61">
      <w:pPr>
        <w:pStyle w:val="ListParagraph"/>
        <w:numPr>
          <w:ilvl w:val="0"/>
          <w:numId w:val="41"/>
        </w:numPr>
        <w:tabs>
          <w:tab w:val="left" w:pos="851"/>
        </w:tabs>
        <w:spacing w:line="360" w:lineRule="auto"/>
        <w:contextualSpacing/>
        <w:jc w:val="both"/>
        <w:rPr>
          <w:rFonts w:ascii="Bookman Old Style" w:hAnsi="Bookman Old Style" w:cs="Bookman Old Style,Bold"/>
          <w:bCs/>
        </w:rPr>
      </w:pPr>
      <w:proofErr w:type="spellStart"/>
      <w:r w:rsidRPr="0019320F">
        <w:rPr>
          <w:rFonts w:ascii="Bookman Old Style" w:hAnsi="Bookman Old Style" w:cs="Bookman Old Style,Bold"/>
          <w:bCs/>
        </w:rPr>
        <w:t>Peraturan</w:t>
      </w:r>
      <w:proofErr w:type="spellEnd"/>
      <w:r w:rsidRPr="0019320F">
        <w:rPr>
          <w:rFonts w:ascii="Bookman Old Style" w:hAnsi="Bookman Old Style" w:cs="Bookman Old Style,Bold"/>
          <w:bCs/>
        </w:rPr>
        <w:t xml:space="preserve"> Menteri Dalam Negeri </w:t>
      </w:r>
      <w:proofErr w:type="spellStart"/>
      <w:r w:rsidRPr="0019320F">
        <w:rPr>
          <w:rFonts w:ascii="Bookman Old Style" w:hAnsi="Bookman Old Style" w:cs="Bookman Old Style,Bold"/>
          <w:bCs/>
        </w:rPr>
        <w:t>Nomor</w:t>
      </w:r>
      <w:proofErr w:type="spellEnd"/>
      <w:r w:rsidRPr="0019320F">
        <w:rPr>
          <w:rFonts w:ascii="Bookman Old Style" w:hAnsi="Bookman Old Style" w:cs="Bookman Old Style,Bold"/>
          <w:bCs/>
        </w:rPr>
        <w:t xml:space="preserve"> 70 </w:t>
      </w:r>
      <w:proofErr w:type="spellStart"/>
      <w:r w:rsidRPr="0019320F">
        <w:rPr>
          <w:rFonts w:ascii="Bookman Old Style" w:hAnsi="Bookman Old Style" w:cs="Bookman Old Style,Bold"/>
          <w:bCs/>
        </w:rPr>
        <w:t>Tahun</w:t>
      </w:r>
      <w:proofErr w:type="spellEnd"/>
      <w:r w:rsidRPr="0019320F">
        <w:rPr>
          <w:rFonts w:ascii="Bookman Old Style" w:hAnsi="Bookman Old Style" w:cs="Bookman Old Style,Bold"/>
          <w:bCs/>
        </w:rPr>
        <w:t xml:space="preserve"> 2019 </w:t>
      </w:r>
      <w:proofErr w:type="spellStart"/>
      <w:r w:rsidRPr="0019320F">
        <w:rPr>
          <w:rFonts w:ascii="Bookman Old Style" w:hAnsi="Bookman Old Style" w:cs="Bookman Old Style,Bold"/>
          <w:bCs/>
        </w:rPr>
        <w:t>tentang</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Sistem</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Informasi</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Pemerintahan</w:t>
      </w:r>
      <w:proofErr w:type="spellEnd"/>
      <w:r w:rsidRPr="0019320F">
        <w:rPr>
          <w:rFonts w:ascii="Bookman Old Style" w:hAnsi="Bookman Old Style" w:cs="Bookman Old Style,Bold"/>
          <w:bCs/>
        </w:rPr>
        <w:t xml:space="preserve"> Daerah (SIPD);</w:t>
      </w:r>
    </w:p>
    <w:p w14:paraId="35D541C9" w14:textId="77777777" w:rsidR="00692A61" w:rsidRPr="0019320F" w:rsidRDefault="00692A61" w:rsidP="00692A61">
      <w:pPr>
        <w:pStyle w:val="ListParagraph"/>
        <w:numPr>
          <w:ilvl w:val="0"/>
          <w:numId w:val="41"/>
        </w:numPr>
        <w:tabs>
          <w:tab w:val="left" w:pos="851"/>
        </w:tabs>
        <w:spacing w:line="360" w:lineRule="auto"/>
        <w:contextualSpacing/>
        <w:jc w:val="both"/>
        <w:rPr>
          <w:rFonts w:ascii="Bookman Old Style" w:hAnsi="Bookman Old Style" w:cs="Bookman Old Style,Bold"/>
          <w:bCs/>
        </w:rPr>
      </w:pPr>
      <w:proofErr w:type="spellStart"/>
      <w:r w:rsidRPr="0019320F">
        <w:rPr>
          <w:rFonts w:ascii="Bookman Old Style" w:hAnsi="Bookman Old Style" w:cs="Bookman Old Style,Bold"/>
          <w:bCs/>
        </w:rPr>
        <w:t>Peraturan</w:t>
      </w:r>
      <w:proofErr w:type="spellEnd"/>
      <w:r w:rsidRPr="0019320F">
        <w:rPr>
          <w:rFonts w:ascii="Bookman Old Style" w:hAnsi="Bookman Old Style" w:cs="Bookman Old Style,Bold"/>
          <w:bCs/>
        </w:rPr>
        <w:t xml:space="preserve"> Menteri Dalam Negeri </w:t>
      </w:r>
      <w:proofErr w:type="spellStart"/>
      <w:r w:rsidRPr="0019320F">
        <w:rPr>
          <w:rFonts w:ascii="Bookman Old Style" w:hAnsi="Bookman Old Style" w:cs="Bookman Old Style,Bold"/>
          <w:bCs/>
        </w:rPr>
        <w:t>Nomor</w:t>
      </w:r>
      <w:proofErr w:type="spellEnd"/>
      <w:r w:rsidRPr="0019320F">
        <w:rPr>
          <w:rFonts w:ascii="Bookman Old Style" w:hAnsi="Bookman Old Style" w:cs="Bookman Old Style,Bold"/>
          <w:bCs/>
        </w:rPr>
        <w:t xml:space="preserve"> 90 </w:t>
      </w:r>
      <w:proofErr w:type="spellStart"/>
      <w:r w:rsidRPr="0019320F">
        <w:rPr>
          <w:rFonts w:ascii="Bookman Old Style" w:hAnsi="Bookman Old Style" w:cs="Bookman Old Style,Bold"/>
          <w:bCs/>
        </w:rPr>
        <w:t>Tahun</w:t>
      </w:r>
      <w:proofErr w:type="spellEnd"/>
      <w:r w:rsidRPr="0019320F">
        <w:rPr>
          <w:rFonts w:ascii="Bookman Old Style" w:hAnsi="Bookman Old Style" w:cs="Bookman Old Style,Bold"/>
          <w:bCs/>
        </w:rPr>
        <w:t xml:space="preserve"> 2019 </w:t>
      </w:r>
      <w:proofErr w:type="spellStart"/>
      <w:r w:rsidRPr="0019320F">
        <w:rPr>
          <w:rFonts w:ascii="Bookman Old Style" w:hAnsi="Bookman Old Style" w:cs="Bookman Old Style,Bold"/>
          <w:bCs/>
        </w:rPr>
        <w:t>tentang</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Klasifikasi</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Kodefikasi</w:t>
      </w:r>
      <w:proofErr w:type="spellEnd"/>
      <w:r w:rsidRPr="0019320F">
        <w:rPr>
          <w:rFonts w:ascii="Bookman Old Style" w:hAnsi="Bookman Old Style" w:cs="Bookman Old Style,Bold"/>
          <w:bCs/>
        </w:rPr>
        <w:t xml:space="preserve">, dan </w:t>
      </w:r>
      <w:proofErr w:type="spellStart"/>
      <w:r w:rsidRPr="0019320F">
        <w:rPr>
          <w:rFonts w:ascii="Bookman Old Style" w:hAnsi="Bookman Old Style" w:cs="Bookman Old Style,Bold"/>
          <w:bCs/>
        </w:rPr>
        <w:t>Nomenklatur</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Perencanaan</w:t>
      </w:r>
      <w:proofErr w:type="spellEnd"/>
      <w:r w:rsidRPr="0019320F">
        <w:rPr>
          <w:rFonts w:ascii="Bookman Old Style" w:hAnsi="Bookman Old Style" w:cs="Bookman Old Style,Bold"/>
          <w:bCs/>
        </w:rPr>
        <w:t xml:space="preserve"> Pembangunan dan </w:t>
      </w:r>
      <w:proofErr w:type="spellStart"/>
      <w:r w:rsidRPr="0019320F">
        <w:rPr>
          <w:rFonts w:ascii="Bookman Old Style" w:hAnsi="Bookman Old Style" w:cs="Bookman Old Style,Bold"/>
          <w:bCs/>
        </w:rPr>
        <w:t>Keuangan</w:t>
      </w:r>
      <w:proofErr w:type="spellEnd"/>
      <w:r w:rsidRPr="0019320F">
        <w:rPr>
          <w:rFonts w:ascii="Bookman Old Style" w:hAnsi="Bookman Old Style" w:cs="Bookman Old Style,Bold"/>
          <w:bCs/>
        </w:rPr>
        <w:t xml:space="preserve"> Daerah;</w:t>
      </w:r>
    </w:p>
    <w:p w14:paraId="51499063" w14:textId="77777777" w:rsidR="00692A61" w:rsidRPr="0019320F" w:rsidRDefault="00692A61" w:rsidP="00692A61">
      <w:pPr>
        <w:pStyle w:val="ListParagraph"/>
        <w:numPr>
          <w:ilvl w:val="0"/>
          <w:numId w:val="41"/>
        </w:numPr>
        <w:tabs>
          <w:tab w:val="left" w:pos="851"/>
        </w:tabs>
        <w:spacing w:line="360" w:lineRule="auto"/>
        <w:contextualSpacing/>
        <w:jc w:val="both"/>
        <w:rPr>
          <w:rFonts w:ascii="Bookman Old Style" w:hAnsi="Bookman Old Style" w:cs="Bookman Old Style,Bold"/>
          <w:bCs/>
        </w:rPr>
      </w:pPr>
      <w:r w:rsidRPr="0019320F">
        <w:rPr>
          <w:rFonts w:ascii="Bookman Old Style" w:hAnsi="Bookman Old Style" w:cs="Bookman Old Style,Bold"/>
          <w:bCs/>
          <w:lang w:val="id-ID"/>
        </w:rPr>
        <w:t>Peraturan Menteri Dalam Negeri Nomor 81 Tahun 2022 tentang Pedoman Penyusunan Rencana Kerja Pemerintah Daerah Tahun 2023;</w:t>
      </w:r>
    </w:p>
    <w:p w14:paraId="0E35140A" w14:textId="77777777" w:rsidR="00692A61" w:rsidRPr="0019320F" w:rsidRDefault="00692A61" w:rsidP="00692A61">
      <w:pPr>
        <w:pStyle w:val="ListParagraph"/>
        <w:numPr>
          <w:ilvl w:val="0"/>
          <w:numId w:val="41"/>
        </w:numPr>
        <w:tabs>
          <w:tab w:val="left" w:pos="851"/>
        </w:tabs>
        <w:spacing w:line="360" w:lineRule="auto"/>
        <w:contextualSpacing/>
        <w:jc w:val="both"/>
        <w:rPr>
          <w:rFonts w:ascii="Bookman Old Style" w:hAnsi="Bookman Old Style" w:cs="Bookman Old Style,Bold"/>
          <w:bCs/>
        </w:rPr>
      </w:pPr>
      <w:proofErr w:type="spellStart"/>
      <w:r w:rsidRPr="0019320F">
        <w:rPr>
          <w:rFonts w:ascii="Bookman Old Style" w:eastAsia="Bookman Old Style" w:hAnsi="Bookman Old Style" w:cs="Bookman Old Style"/>
          <w:color w:val="000000"/>
        </w:rPr>
        <w:t>Peraturan</w:t>
      </w:r>
      <w:proofErr w:type="spellEnd"/>
      <w:r w:rsidRPr="0019320F">
        <w:rPr>
          <w:rFonts w:ascii="Bookman Old Style" w:eastAsia="Bookman Old Style" w:hAnsi="Bookman Old Style" w:cs="Bookman Old Style"/>
          <w:color w:val="000000"/>
        </w:rPr>
        <w:t xml:space="preserve"> Daerah </w:t>
      </w:r>
      <w:proofErr w:type="spellStart"/>
      <w:r w:rsidRPr="0019320F">
        <w:rPr>
          <w:rFonts w:ascii="Bookman Old Style" w:eastAsia="Bookman Old Style" w:hAnsi="Bookman Old Style" w:cs="Bookman Old Style"/>
          <w:color w:val="000000"/>
        </w:rPr>
        <w:t>Provinsi</w:t>
      </w:r>
      <w:proofErr w:type="spellEnd"/>
      <w:r w:rsidRPr="0019320F">
        <w:rPr>
          <w:rFonts w:ascii="Bookman Old Style" w:eastAsia="Bookman Old Style" w:hAnsi="Bookman Old Style" w:cs="Bookman Old Style"/>
          <w:color w:val="000000"/>
        </w:rPr>
        <w:t xml:space="preserve"> Jawa Tengah </w:t>
      </w:r>
      <w:proofErr w:type="spellStart"/>
      <w:r w:rsidRPr="0019320F">
        <w:rPr>
          <w:rFonts w:ascii="Bookman Old Style" w:eastAsia="Bookman Old Style" w:hAnsi="Bookman Old Style" w:cs="Bookman Old Style"/>
          <w:color w:val="000000"/>
        </w:rPr>
        <w:t>Nomor</w:t>
      </w:r>
      <w:proofErr w:type="spellEnd"/>
      <w:r w:rsidRPr="0019320F">
        <w:rPr>
          <w:rFonts w:ascii="Bookman Old Style" w:eastAsia="Bookman Old Style" w:hAnsi="Bookman Old Style" w:cs="Bookman Old Style"/>
          <w:color w:val="000000"/>
        </w:rPr>
        <w:t xml:space="preserve"> 3 </w:t>
      </w:r>
      <w:proofErr w:type="spellStart"/>
      <w:r w:rsidRPr="0019320F">
        <w:rPr>
          <w:rFonts w:ascii="Bookman Old Style" w:eastAsia="Bookman Old Style" w:hAnsi="Bookman Old Style" w:cs="Bookman Old Style"/>
          <w:color w:val="000000"/>
        </w:rPr>
        <w:t>Tahun</w:t>
      </w:r>
      <w:proofErr w:type="spellEnd"/>
      <w:r w:rsidRPr="0019320F">
        <w:rPr>
          <w:rFonts w:ascii="Bookman Old Style" w:eastAsia="Bookman Old Style" w:hAnsi="Bookman Old Style" w:cs="Bookman Old Style"/>
          <w:color w:val="000000"/>
        </w:rPr>
        <w:t xml:space="preserve"> 2008 </w:t>
      </w:r>
      <w:proofErr w:type="spellStart"/>
      <w:r w:rsidRPr="0019320F">
        <w:rPr>
          <w:rFonts w:ascii="Bookman Old Style" w:eastAsia="Bookman Old Style" w:hAnsi="Bookman Old Style" w:cs="Bookman Old Style"/>
          <w:color w:val="000000"/>
        </w:rPr>
        <w:t>tentang</w:t>
      </w:r>
      <w:proofErr w:type="spellEnd"/>
      <w:r w:rsidRPr="0019320F">
        <w:rPr>
          <w:rFonts w:ascii="Bookman Old Style" w:eastAsia="Bookman Old Style" w:hAnsi="Bookman Old Style" w:cs="Bookman Old Style"/>
          <w:color w:val="000000"/>
        </w:rPr>
        <w:t xml:space="preserve"> </w:t>
      </w:r>
      <w:proofErr w:type="spellStart"/>
      <w:r w:rsidRPr="0019320F">
        <w:rPr>
          <w:rFonts w:ascii="Bookman Old Style" w:eastAsia="Bookman Old Style" w:hAnsi="Bookman Old Style" w:cs="Bookman Old Style"/>
          <w:color w:val="000000"/>
        </w:rPr>
        <w:t>Rencana</w:t>
      </w:r>
      <w:proofErr w:type="spellEnd"/>
      <w:r w:rsidRPr="0019320F">
        <w:rPr>
          <w:rFonts w:ascii="Bookman Old Style" w:eastAsia="Bookman Old Style" w:hAnsi="Bookman Old Style" w:cs="Bookman Old Style"/>
          <w:color w:val="000000"/>
        </w:rPr>
        <w:t xml:space="preserve"> Pembangunan </w:t>
      </w:r>
      <w:proofErr w:type="spellStart"/>
      <w:r w:rsidRPr="0019320F">
        <w:rPr>
          <w:rFonts w:ascii="Bookman Old Style" w:eastAsia="Bookman Old Style" w:hAnsi="Bookman Old Style" w:cs="Bookman Old Style"/>
          <w:color w:val="000000"/>
        </w:rPr>
        <w:t>Jangka</w:t>
      </w:r>
      <w:proofErr w:type="spellEnd"/>
      <w:r w:rsidRPr="0019320F">
        <w:rPr>
          <w:rFonts w:ascii="Bookman Old Style" w:eastAsia="Bookman Old Style" w:hAnsi="Bookman Old Style" w:cs="Bookman Old Style"/>
          <w:color w:val="000000"/>
        </w:rPr>
        <w:t xml:space="preserve"> Panjang Daerah </w:t>
      </w:r>
      <w:proofErr w:type="spellStart"/>
      <w:r w:rsidRPr="0019320F">
        <w:rPr>
          <w:rFonts w:ascii="Bookman Old Style" w:eastAsia="Bookman Old Style" w:hAnsi="Bookman Old Style" w:cs="Bookman Old Style"/>
          <w:color w:val="000000"/>
        </w:rPr>
        <w:t>Provinsi</w:t>
      </w:r>
      <w:proofErr w:type="spellEnd"/>
      <w:r w:rsidRPr="0019320F">
        <w:rPr>
          <w:rFonts w:ascii="Bookman Old Style" w:eastAsia="Bookman Old Style" w:hAnsi="Bookman Old Style" w:cs="Bookman Old Style"/>
          <w:color w:val="000000"/>
        </w:rPr>
        <w:t xml:space="preserve"> Jawa Tengah   </w:t>
      </w:r>
      <w:proofErr w:type="spellStart"/>
      <w:r w:rsidRPr="0019320F">
        <w:rPr>
          <w:rFonts w:ascii="Bookman Old Style" w:eastAsia="Bookman Old Style" w:hAnsi="Bookman Old Style" w:cs="Bookman Old Style"/>
          <w:color w:val="000000"/>
        </w:rPr>
        <w:t>Tahun</w:t>
      </w:r>
      <w:proofErr w:type="spellEnd"/>
      <w:r w:rsidRPr="0019320F">
        <w:rPr>
          <w:rFonts w:ascii="Bookman Old Style" w:eastAsia="Bookman Old Style" w:hAnsi="Bookman Old Style" w:cs="Bookman Old Style"/>
          <w:color w:val="000000"/>
        </w:rPr>
        <w:t xml:space="preserve"> 2005-2025 (</w:t>
      </w:r>
      <w:proofErr w:type="spellStart"/>
      <w:r w:rsidRPr="0019320F">
        <w:rPr>
          <w:rFonts w:ascii="Bookman Old Style" w:eastAsia="Bookman Old Style" w:hAnsi="Bookman Old Style" w:cs="Bookman Old Style"/>
          <w:color w:val="000000"/>
        </w:rPr>
        <w:t>Lembaran</w:t>
      </w:r>
      <w:proofErr w:type="spellEnd"/>
      <w:r w:rsidRPr="0019320F">
        <w:rPr>
          <w:rFonts w:ascii="Bookman Old Style" w:eastAsia="Bookman Old Style" w:hAnsi="Bookman Old Style" w:cs="Bookman Old Style"/>
          <w:color w:val="000000"/>
        </w:rPr>
        <w:t xml:space="preserve"> Daerah </w:t>
      </w:r>
      <w:proofErr w:type="spellStart"/>
      <w:r w:rsidRPr="0019320F">
        <w:rPr>
          <w:rFonts w:ascii="Bookman Old Style" w:eastAsia="Bookman Old Style" w:hAnsi="Bookman Old Style" w:cs="Bookman Old Style"/>
          <w:color w:val="000000"/>
        </w:rPr>
        <w:t>Propinsi</w:t>
      </w:r>
      <w:proofErr w:type="spellEnd"/>
      <w:r w:rsidRPr="0019320F">
        <w:rPr>
          <w:rFonts w:ascii="Bookman Old Style" w:eastAsia="Bookman Old Style" w:hAnsi="Bookman Old Style" w:cs="Bookman Old Style"/>
          <w:color w:val="000000"/>
        </w:rPr>
        <w:t xml:space="preserve"> Jawa Tengah </w:t>
      </w:r>
      <w:proofErr w:type="spellStart"/>
      <w:r w:rsidRPr="0019320F">
        <w:rPr>
          <w:rFonts w:ascii="Bookman Old Style" w:eastAsia="Bookman Old Style" w:hAnsi="Bookman Old Style" w:cs="Bookman Old Style"/>
          <w:color w:val="000000"/>
        </w:rPr>
        <w:t>Tahun</w:t>
      </w:r>
      <w:proofErr w:type="spellEnd"/>
      <w:r w:rsidRPr="0019320F">
        <w:rPr>
          <w:rFonts w:ascii="Bookman Old Style" w:eastAsia="Bookman Old Style" w:hAnsi="Bookman Old Style" w:cs="Bookman Old Style"/>
          <w:color w:val="000000"/>
        </w:rPr>
        <w:t xml:space="preserve"> 2008 </w:t>
      </w:r>
      <w:proofErr w:type="spellStart"/>
      <w:r w:rsidRPr="0019320F">
        <w:rPr>
          <w:rFonts w:ascii="Bookman Old Style" w:eastAsia="Bookman Old Style" w:hAnsi="Bookman Old Style" w:cs="Bookman Old Style"/>
          <w:color w:val="000000"/>
        </w:rPr>
        <w:t>Nomor</w:t>
      </w:r>
      <w:proofErr w:type="spellEnd"/>
      <w:r w:rsidRPr="0019320F">
        <w:rPr>
          <w:rFonts w:ascii="Bookman Old Style" w:eastAsia="Bookman Old Style" w:hAnsi="Bookman Old Style" w:cs="Bookman Old Style"/>
          <w:color w:val="000000"/>
        </w:rPr>
        <w:t xml:space="preserve"> 3 Seri E </w:t>
      </w:r>
      <w:proofErr w:type="spellStart"/>
      <w:r w:rsidRPr="0019320F">
        <w:rPr>
          <w:rFonts w:ascii="Bookman Old Style" w:eastAsia="Bookman Old Style" w:hAnsi="Bookman Old Style" w:cs="Bookman Old Style"/>
          <w:color w:val="000000"/>
        </w:rPr>
        <w:t>Nomor</w:t>
      </w:r>
      <w:proofErr w:type="spellEnd"/>
      <w:r w:rsidRPr="0019320F">
        <w:rPr>
          <w:rFonts w:ascii="Bookman Old Style" w:eastAsia="Bookman Old Style" w:hAnsi="Bookman Old Style" w:cs="Bookman Old Style"/>
          <w:color w:val="000000"/>
        </w:rPr>
        <w:t xml:space="preserve"> 3, </w:t>
      </w:r>
      <w:proofErr w:type="spellStart"/>
      <w:r w:rsidRPr="0019320F">
        <w:rPr>
          <w:rFonts w:ascii="Bookman Old Style" w:eastAsia="Bookman Old Style" w:hAnsi="Bookman Old Style" w:cs="Bookman Old Style"/>
          <w:color w:val="000000"/>
        </w:rPr>
        <w:t>Tambahan</w:t>
      </w:r>
      <w:proofErr w:type="spellEnd"/>
      <w:r w:rsidRPr="0019320F">
        <w:rPr>
          <w:rFonts w:ascii="Bookman Old Style" w:eastAsia="Bookman Old Style" w:hAnsi="Bookman Old Style" w:cs="Bookman Old Style"/>
          <w:color w:val="000000"/>
        </w:rPr>
        <w:t xml:space="preserve"> </w:t>
      </w:r>
      <w:proofErr w:type="spellStart"/>
      <w:r w:rsidRPr="0019320F">
        <w:rPr>
          <w:rFonts w:ascii="Bookman Old Style" w:eastAsia="Bookman Old Style" w:hAnsi="Bookman Old Style" w:cs="Bookman Old Style"/>
          <w:color w:val="000000"/>
        </w:rPr>
        <w:t>Lembaran</w:t>
      </w:r>
      <w:proofErr w:type="spellEnd"/>
      <w:r w:rsidRPr="0019320F">
        <w:rPr>
          <w:rFonts w:ascii="Bookman Old Style" w:eastAsia="Bookman Old Style" w:hAnsi="Bookman Old Style" w:cs="Bookman Old Style"/>
          <w:color w:val="000000"/>
        </w:rPr>
        <w:t xml:space="preserve"> Daerah </w:t>
      </w:r>
      <w:proofErr w:type="spellStart"/>
      <w:r w:rsidRPr="0019320F">
        <w:rPr>
          <w:rFonts w:ascii="Bookman Old Style" w:eastAsia="Bookman Old Style" w:hAnsi="Bookman Old Style" w:cs="Bookman Old Style"/>
          <w:color w:val="000000"/>
        </w:rPr>
        <w:t>Provinsi</w:t>
      </w:r>
      <w:proofErr w:type="spellEnd"/>
      <w:r w:rsidRPr="0019320F">
        <w:rPr>
          <w:rFonts w:ascii="Bookman Old Style" w:eastAsia="Bookman Old Style" w:hAnsi="Bookman Old Style" w:cs="Bookman Old Style"/>
          <w:color w:val="000000"/>
        </w:rPr>
        <w:t xml:space="preserve"> Jawa Tengah </w:t>
      </w:r>
      <w:proofErr w:type="spellStart"/>
      <w:r w:rsidRPr="0019320F">
        <w:rPr>
          <w:rFonts w:ascii="Bookman Old Style" w:eastAsia="Bookman Old Style" w:hAnsi="Bookman Old Style" w:cs="Bookman Old Style"/>
          <w:color w:val="000000"/>
        </w:rPr>
        <w:t>Nomor</w:t>
      </w:r>
      <w:proofErr w:type="spellEnd"/>
      <w:r w:rsidRPr="0019320F">
        <w:rPr>
          <w:rFonts w:ascii="Bookman Old Style" w:eastAsia="Bookman Old Style" w:hAnsi="Bookman Old Style" w:cs="Bookman Old Style"/>
          <w:color w:val="000000"/>
        </w:rPr>
        <w:t xml:space="preserve"> 9);</w:t>
      </w:r>
    </w:p>
    <w:p w14:paraId="254E7097" w14:textId="77777777" w:rsidR="00692A61" w:rsidRPr="0019320F" w:rsidRDefault="00692A61" w:rsidP="00692A61">
      <w:pPr>
        <w:pStyle w:val="ListParagraph"/>
        <w:numPr>
          <w:ilvl w:val="0"/>
          <w:numId w:val="41"/>
        </w:numPr>
        <w:tabs>
          <w:tab w:val="left" w:pos="851"/>
        </w:tabs>
        <w:spacing w:line="360" w:lineRule="auto"/>
        <w:contextualSpacing/>
        <w:jc w:val="both"/>
        <w:rPr>
          <w:rFonts w:ascii="Bookman Old Style" w:hAnsi="Bookman Old Style" w:cs="Bookman Old Style,Bold"/>
          <w:bCs/>
        </w:rPr>
      </w:pPr>
      <w:proofErr w:type="spellStart"/>
      <w:r w:rsidRPr="0019320F">
        <w:rPr>
          <w:rFonts w:ascii="Bookman Old Style" w:hAnsi="Bookman Old Style" w:cs="Bookman Old Style,Bold"/>
          <w:bCs/>
        </w:rPr>
        <w:t>Peraturan</w:t>
      </w:r>
      <w:proofErr w:type="spellEnd"/>
      <w:r w:rsidRPr="0019320F">
        <w:rPr>
          <w:rFonts w:ascii="Bookman Old Style" w:hAnsi="Bookman Old Style" w:cs="Bookman Old Style,Bold"/>
          <w:bCs/>
        </w:rPr>
        <w:t xml:space="preserve"> Daerah </w:t>
      </w:r>
      <w:proofErr w:type="spellStart"/>
      <w:r w:rsidRPr="0019320F">
        <w:rPr>
          <w:rFonts w:ascii="Bookman Old Style" w:hAnsi="Bookman Old Style" w:cs="Bookman Old Style,Bold"/>
          <w:bCs/>
        </w:rPr>
        <w:t>Provinsi</w:t>
      </w:r>
      <w:proofErr w:type="spellEnd"/>
      <w:r w:rsidRPr="0019320F">
        <w:rPr>
          <w:rFonts w:ascii="Bookman Old Style" w:hAnsi="Bookman Old Style" w:cs="Bookman Old Style,Bold"/>
          <w:bCs/>
        </w:rPr>
        <w:t xml:space="preserve"> Jawa Tengah </w:t>
      </w:r>
      <w:proofErr w:type="spellStart"/>
      <w:r w:rsidRPr="0019320F">
        <w:rPr>
          <w:rFonts w:ascii="Bookman Old Style" w:hAnsi="Bookman Old Style" w:cs="Bookman Old Style,Bold"/>
          <w:bCs/>
        </w:rPr>
        <w:t>Nomor</w:t>
      </w:r>
      <w:proofErr w:type="spellEnd"/>
      <w:r w:rsidRPr="0019320F">
        <w:rPr>
          <w:rFonts w:ascii="Bookman Old Style" w:hAnsi="Bookman Old Style" w:cs="Bookman Old Style,Bold"/>
          <w:bCs/>
        </w:rPr>
        <w:t xml:space="preserve"> 6 </w:t>
      </w:r>
      <w:proofErr w:type="spellStart"/>
      <w:r w:rsidRPr="0019320F">
        <w:rPr>
          <w:rFonts w:ascii="Bookman Old Style" w:hAnsi="Bookman Old Style" w:cs="Bookman Old Style,Bold"/>
          <w:bCs/>
        </w:rPr>
        <w:t>Tahun</w:t>
      </w:r>
      <w:proofErr w:type="spellEnd"/>
      <w:r w:rsidRPr="0019320F">
        <w:rPr>
          <w:rFonts w:ascii="Bookman Old Style" w:hAnsi="Bookman Old Style" w:cs="Bookman Old Style,Bold"/>
          <w:bCs/>
        </w:rPr>
        <w:t xml:space="preserve"> 2010 </w:t>
      </w:r>
      <w:proofErr w:type="spellStart"/>
      <w:r w:rsidRPr="0019320F">
        <w:rPr>
          <w:rFonts w:ascii="Bookman Old Style" w:hAnsi="Bookman Old Style" w:cs="Bookman Old Style,Bold"/>
          <w:bCs/>
        </w:rPr>
        <w:t>tentang</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Rencana</w:t>
      </w:r>
      <w:proofErr w:type="spellEnd"/>
      <w:r w:rsidRPr="0019320F">
        <w:rPr>
          <w:rFonts w:ascii="Bookman Old Style" w:hAnsi="Bookman Old Style" w:cs="Bookman Old Style,Bold"/>
          <w:bCs/>
        </w:rPr>
        <w:t xml:space="preserve"> Tata Ruang Wilayah </w:t>
      </w:r>
      <w:proofErr w:type="spellStart"/>
      <w:r w:rsidRPr="0019320F">
        <w:rPr>
          <w:rFonts w:ascii="Bookman Old Style" w:hAnsi="Bookman Old Style" w:cs="Bookman Old Style,Bold"/>
          <w:bCs/>
        </w:rPr>
        <w:t>Provinsi</w:t>
      </w:r>
      <w:proofErr w:type="spellEnd"/>
      <w:r w:rsidRPr="0019320F">
        <w:rPr>
          <w:rFonts w:ascii="Bookman Old Style" w:hAnsi="Bookman Old Style" w:cs="Bookman Old Style,Bold"/>
          <w:bCs/>
        </w:rPr>
        <w:t xml:space="preserve"> Jawa Tengah </w:t>
      </w:r>
      <w:proofErr w:type="spellStart"/>
      <w:r w:rsidRPr="0019320F">
        <w:rPr>
          <w:rFonts w:ascii="Bookman Old Style" w:hAnsi="Bookman Old Style" w:cs="Bookman Old Style,Bold"/>
          <w:bCs/>
        </w:rPr>
        <w:t>Tahun</w:t>
      </w:r>
      <w:proofErr w:type="spellEnd"/>
      <w:r w:rsidRPr="0019320F">
        <w:rPr>
          <w:rFonts w:ascii="Bookman Old Style" w:hAnsi="Bookman Old Style" w:cs="Bookman Old Style,Bold"/>
          <w:bCs/>
        </w:rPr>
        <w:t xml:space="preserve"> 2009-2029 (</w:t>
      </w:r>
      <w:proofErr w:type="spellStart"/>
      <w:r w:rsidRPr="0019320F">
        <w:rPr>
          <w:rFonts w:ascii="Bookman Old Style" w:hAnsi="Bookman Old Style" w:cs="Bookman Old Style,Bold"/>
          <w:bCs/>
        </w:rPr>
        <w:t>Lembaran</w:t>
      </w:r>
      <w:proofErr w:type="spellEnd"/>
      <w:r w:rsidRPr="0019320F">
        <w:rPr>
          <w:rFonts w:ascii="Bookman Old Style" w:hAnsi="Bookman Old Style" w:cs="Bookman Old Style,Bold"/>
          <w:bCs/>
        </w:rPr>
        <w:t xml:space="preserve"> Daerah </w:t>
      </w:r>
      <w:proofErr w:type="spellStart"/>
      <w:r w:rsidRPr="0019320F">
        <w:rPr>
          <w:rFonts w:ascii="Bookman Old Style" w:hAnsi="Bookman Old Style" w:cs="Bookman Old Style,Bold"/>
          <w:bCs/>
        </w:rPr>
        <w:t>Provinsi</w:t>
      </w:r>
      <w:proofErr w:type="spellEnd"/>
      <w:r w:rsidRPr="0019320F">
        <w:rPr>
          <w:rFonts w:ascii="Bookman Old Style" w:hAnsi="Bookman Old Style" w:cs="Bookman Old Style,Bold"/>
          <w:bCs/>
        </w:rPr>
        <w:t xml:space="preserve"> Jawa Tengah </w:t>
      </w:r>
      <w:proofErr w:type="spellStart"/>
      <w:r w:rsidRPr="0019320F">
        <w:rPr>
          <w:rFonts w:ascii="Bookman Old Style" w:hAnsi="Bookman Old Style" w:cs="Bookman Old Style,Bold"/>
          <w:bCs/>
        </w:rPr>
        <w:t>Tahun</w:t>
      </w:r>
      <w:proofErr w:type="spellEnd"/>
      <w:r w:rsidRPr="0019320F">
        <w:rPr>
          <w:rFonts w:ascii="Bookman Old Style" w:hAnsi="Bookman Old Style" w:cs="Bookman Old Style,Bold"/>
          <w:bCs/>
        </w:rPr>
        <w:t xml:space="preserve"> 2010 </w:t>
      </w:r>
      <w:proofErr w:type="spellStart"/>
      <w:r w:rsidRPr="0019320F">
        <w:rPr>
          <w:rFonts w:ascii="Bookman Old Style" w:hAnsi="Bookman Old Style" w:cs="Bookman Old Style,Bold"/>
          <w:bCs/>
        </w:rPr>
        <w:t>Nomor</w:t>
      </w:r>
      <w:proofErr w:type="spellEnd"/>
      <w:r w:rsidRPr="0019320F">
        <w:rPr>
          <w:rFonts w:ascii="Bookman Old Style" w:hAnsi="Bookman Old Style" w:cs="Bookman Old Style,Bold"/>
          <w:bCs/>
        </w:rPr>
        <w:t xml:space="preserve"> 6) </w:t>
      </w:r>
      <w:proofErr w:type="spellStart"/>
      <w:r w:rsidRPr="0019320F">
        <w:rPr>
          <w:rFonts w:ascii="Bookman Old Style" w:hAnsi="Bookman Old Style" w:cs="Bookman Old Style,Bold"/>
          <w:bCs/>
        </w:rPr>
        <w:t>sebagaimana</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telah</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diubah</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dengan</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Peraturan</w:t>
      </w:r>
      <w:proofErr w:type="spellEnd"/>
      <w:r w:rsidRPr="0019320F">
        <w:rPr>
          <w:rFonts w:ascii="Bookman Old Style" w:hAnsi="Bookman Old Style" w:cs="Bookman Old Style,Bold"/>
          <w:bCs/>
        </w:rPr>
        <w:t xml:space="preserve"> Daerah Jawa Tengah </w:t>
      </w:r>
      <w:proofErr w:type="spellStart"/>
      <w:r w:rsidRPr="0019320F">
        <w:rPr>
          <w:rFonts w:ascii="Bookman Old Style" w:hAnsi="Bookman Old Style" w:cs="Bookman Old Style,Bold"/>
          <w:bCs/>
        </w:rPr>
        <w:t>Nomor</w:t>
      </w:r>
      <w:proofErr w:type="spellEnd"/>
      <w:r w:rsidRPr="0019320F">
        <w:rPr>
          <w:rFonts w:ascii="Bookman Old Style" w:hAnsi="Bookman Old Style" w:cs="Bookman Old Style,Bold"/>
          <w:bCs/>
        </w:rPr>
        <w:t xml:space="preserve"> 16 </w:t>
      </w:r>
      <w:proofErr w:type="spellStart"/>
      <w:r w:rsidRPr="0019320F">
        <w:rPr>
          <w:rFonts w:ascii="Bookman Old Style" w:hAnsi="Bookman Old Style" w:cs="Bookman Old Style,Bold"/>
          <w:bCs/>
        </w:rPr>
        <w:t>Tahun</w:t>
      </w:r>
      <w:proofErr w:type="spellEnd"/>
      <w:r w:rsidRPr="0019320F">
        <w:rPr>
          <w:rFonts w:ascii="Bookman Old Style" w:hAnsi="Bookman Old Style" w:cs="Bookman Old Style,Bold"/>
          <w:bCs/>
        </w:rPr>
        <w:t xml:space="preserve"> 2019 </w:t>
      </w:r>
      <w:proofErr w:type="spellStart"/>
      <w:r w:rsidRPr="0019320F">
        <w:rPr>
          <w:rFonts w:ascii="Bookman Old Style" w:hAnsi="Bookman Old Style" w:cs="Bookman Old Style,Bold"/>
          <w:bCs/>
        </w:rPr>
        <w:t>tentang</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Perubahan</w:t>
      </w:r>
      <w:proofErr w:type="spellEnd"/>
      <w:r w:rsidRPr="0019320F">
        <w:rPr>
          <w:rFonts w:ascii="Bookman Old Style" w:hAnsi="Bookman Old Style" w:cs="Bookman Old Style,Bold"/>
          <w:bCs/>
        </w:rPr>
        <w:t xml:space="preserve"> Atas </w:t>
      </w:r>
      <w:proofErr w:type="spellStart"/>
      <w:r w:rsidRPr="0019320F">
        <w:rPr>
          <w:rFonts w:ascii="Bookman Old Style" w:hAnsi="Bookman Old Style" w:cs="Bookman Old Style,Bold"/>
          <w:bCs/>
        </w:rPr>
        <w:t>Peraturan</w:t>
      </w:r>
      <w:proofErr w:type="spellEnd"/>
      <w:r w:rsidRPr="0019320F">
        <w:rPr>
          <w:rFonts w:ascii="Bookman Old Style" w:hAnsi="Bookman Old Style" w:cs="Bookman Old Style,Bold"/>
          <w:bCs/>
        </w:rPr>
        <w:t xml:space="preserve"> Daerah </w:t>
      </w:r>
      <w:proofErr w:type="spellStart"/>
      <w:r w:rsidRPr="0019320F">
        <w:rPr>
          <w:rFonts w:ascii="Bookman Old Style" w:hAnsi="Bookman Old Style" w:cs="Bookman Old Style,Bold"/>
          <w:bCs/>
        </w:rPr>
        <w:t>Nomor</w:t>
      </w:r>
      <w:proofErr w:type="spellEnd"/>
      <w:r w:rsidRPr="0019320F">
        <w:rPr>
          <w:rFonts w:ascii="Bookman Old Style" w:hAnsi="Bookman Old Style" w:cs="Bookman Old Style,Bold"/>
          <w:bCs/>
        </w:rPr>
        <w:t xml:space="preserve"> 6 </w:t>
      </w:r>
      <w:proofErr w:type="spellStart"/>
      <w:r w:rsidRPr="0019320F">
        <w:rPr>
          <w:rFonts w:ascii="Bookman Old Style" w:hAnsi="Bookman Old Style" w:cs="Bookman Old Style,Bold"/>
          <w:bCs/>
        </w:rPr>
        <w:t>Tahun</w:t>
      </w:r>
      <w:proofErr w:type="spellEnd"/>
      <w:r w:rsidRPr="0019320F">
        <w:rPr>
          <w:rFonts w:ascii="Bookman Old Style" w:hAnsi="Bookman Old Style" w:cs="Bookman Old Style,Bold"/>
          <w:bCs/>
        </w:rPr>
        <w:t xml:space="preserve"> 2010 </w:t>
      </w:r>
      <w:proofErr w:type="spellStart"/>
      <w:r w:rsidRPr="0019320F">
        <w:rPr>
          <w:rFonts w:ascii="Bookman Old Style" w:hAnsi="Bookman Old Style" w:cs="Bookman Old Style,Bold"/>
          <w:bCs/>
        </w:rPr>
        <w:t>tentang</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Rencana</w:t>
      </w:r>
      <w:proofErr w:type="spellEnd"/>
      <w:r w:rsidRPr="0019320F">
        <w:rPr>
          <w:rFonts w:ascii="Bookman Old Style" w:hAnsi="Bookman Old Style" w:cs="Bookman Old Style,Bold"/>
          <w:bCs/>
        </w:rPr>
        <w:t xml:space="preserve"> Tata Ruang Wilayah </w:t>
      </w:r>
      <w:proofErr w:type="spellStart"/>
      <w:r w:rsidRPr="0019320F">
        <w:rPr>
          <w:rFonts w:ascii="Bookman Old Style" w:hAnsi="Bookman Old Style" w:cs="Bookman Old Style,Bold"/>
          <w:bCs/>
        </w:rPr>
        <w:t>Provinsi</w:t>
      </w:r>
      <w:proofErr w:type="spellEnd"/>
      <w:r w:rsidRPr="0019320F">
        <w:rPr>
          <w:rFonts w:ascii="Bookman Old Style" w:hAnsi="Bookman Old Style" w:cs="Bookman Old Style,Bold"/>
          <w:bCs/>
        </w:rPr>
        <w:t xml:space="preserve"> Jawa Tengah </w:t>
      </w:r>
      <w:proofErr w:type="spellStart"/>
      <w:r w:rsidRPr="0019320F">
        <w:rPr>
          <w:rFonts w:ascii="Bookman Old Style" w:hAnsi="Bookman Old Style" w:cs="Bookman Old Style,Bold"/>
          <w:bCs/>
        </w:rPr>
        <w:t>Tahun</w:t>
      </w:r>
      <w:proofErr w:type="spellEnd"/>
      <w:r w:rsidRPr="0019320F">
        <w:rPr>
          <w:rFonts w:ascii="Bookman Old Style" w:hAnsi="Bookman Old Style" w:cs="Bookman Old Style,Bold"/>
          <w:bCs/>
        </w:rPr>
        <w:t xml:space="preserve"> 2009-2029 (</w:t>
      </w:r>
      <w:proofErr w:type="spellStart"/>
      <w:r w:rsidRPr="0019320F">
        <w:rPr>
          <w:rFonts w:ascii="Bookman Old Style" w:hAnsi="Bookman Old Style" w:cs="Bookman Old Style,Bold"/>
          <w:bCs/>
        </w:rPr>
        <w:t>Lembaran</w:t>
      </w:r>
      <w:proofErr w:type="spellEnd"/>
      <w:r w:rsidRPr="0019320F">
        <w:rPr>
          <w:rFonts w:ascii="Bookman Old Style" w:hAnsi="Bookman Old Style" w:cs="Bookman Old Style,Bold"/>
          <w:bCs/>
        </w:rPr>
        <w:t xml:space="preserve"> Daerah </w:t>
      </w:r>
      <w:proofErr w:type="spellStart"/>
      <w:r w:rsidRPr="0019320F">
        <w:rPr>
          <w:rFonts w:ascii="Bookman Old Style" w:hAnsi="Bookman Old Style" w:cs="Bookman Old Style,Bold"/>
          <w:bCs/>
        </w:rPr>
        <w:t>Provinsi</w:t>
      </w:r>
      <w:proofErr w:type="spellEnd"/>
      <w:r w:rsidRPr="0019320F">
        <w:rPr>
          <w:rFonts w:ascii="Bookman Old Style" w:hAnsi="Bookman Old Style" w:cs="Bookman Old Style,Bold"/>
          <w:bCs/>
        </w:rPr>
        <w:t xml:space="preserve"> Jawa Tengah </w:t>
      </w:r>
      <w:proofErr w:type="spellStart"/>
      <w:r w:rsidRPr="0019320F">
        <w:rPr>
          <w:rFonts w:ascii="Bookman Old Style" w:hAnsi="Bookman Old Style" w:cs="Bookman Old Style,Bold"/>
          <w:bCs/>
        </w:rPr>
        <w:t>Tahun</w:t>
      </w:r>
      <w:proofErr w:type="spellEnd"/>
      <w:r w:rsidRPr="0019320F">
        <w:rPr>
          <w:rFonts w:ascii="Bookman Old Style" w:hAnsi="Bookman Old Style" w:cs="Bookman Old Style,Bold"/>
          <w:bCs/>
        </w:rPr>
        <w:t xml:space="preserve"> 2019 </w:t>
      </w:r>
      <w:proofErr w:type="spellStart"/>
      <w:r w:rsidRPr="0019320F">
        <w:rPr>
          <w:rFonts w:ascii="Bookman Old Style" w:hAnsi="Bookman Old Style" w:cs="Bookman Old Style,Bold"/>
          <w:bCs/>
        </w:rPr>
        <w:t>Nomor</w:t>
      </w:r>
      <w:proofErr w:type="spellEnd"/>
      <w:r w:rsidRPr="0019320F">
        <w:rPr>
          <w:rFonts w:ascii="Bookman Old Style" w:hAnsi="Bookman Old Style" w:cs="Bookman Old Style,Bold"/>
          <w:bCs/>
        </w:rPr>
        <w:t xml:space="preserve"> 16);</w:t>
      </w:r>
    </w:p>
    <w:p w14:paraId="4D422A18" w14:textId="77777777" w:rsidR="00692A61" w:rsidRPr="0019320F" w:rsidRDefault="00692A61" w:rsidP="00692A61">
      <w:pPr>
        <w:pStyle w:val="ListParagraph"/>
        <w:numPr>
          <w:ilvl w:val="0"/>
          <w:numId w:val="41"/>
        </w:numPr>
        <w:tabs>
          <w:tab w:val="left" w:pos="851"/>
        </w:tabs>
        <w:spacing w:line="360" w:lineRule="auto"/>
        <w:contextualSpacing/>
        <w:jc w:val="both"/>
        <w:rPr>
          <w:rFonts w:ascii="Bookman Old Style" w:hAnsi="Bookman Old Style" w:cs="Bookman Old Style,Bold"/>
          <w:bCs/>
        </w:rPr>
      </w:pPr>
      <w:proofErr w:type="spellStart"/>
      <w:r w:rsidRPr="0019320F">
        <w:rPr>
          <w:rFonts w:ascii="Bookman Old Style" w:hAnsi="Bookman Old Style" w:cs="Bookman Old Style,Bold"/>
          <w:bCs/>
        </w:rPr>
        <w:t>Peraturan</w:t>
      </w:r>
      <w:proofErr w:type="spellEnd"/>
      <w:r w:rsidRPr="0019320F">
        <w:rPr>
          <w:rFonts w:ascii="Bookman Old Style" w:hAnsi="Bookman Old Style" w:cs="Bookman Old Style,Bold"/>
          <w:bCs/>
        </w:rPr>
        <w:t xml:space="preserve"> Daerah </w:t>
      </w:r>
      <w:proofErr w:type="spellStart"/>
      <w:r w:rsidRPr="0019320F">
        <w:rPr>
          <w:rFonts w:ascii="Bookman Old Style" w:hAnsi="Bookman Old Style" w:cs="Bookman Old Style,Bold"/>
          <w:bCs/>
        </w:rPr>
        <w:t>Provinsi</w:t>
      </w:r>
      <w:proofErr w:type="spellEnd"/>
      <w:r w:rsidRPr="0019320F">
        <w:rPr>
          <w:rFonts w:ascii="Bookman Old Style" w:hAnsi="Bookman Old Style" w:cs="Bookman Old Style,Bold"/>
          <w:bCs/>
        </w:rPr>
        <w:t xml:space="preserve"> Jawa Tengah </w:t>
      </w:r>
      <w:proofErr w:type="spellStart"/>
      <w:r w:rsidRPr="0019320F">
        <w:rPr>
          <w:rFonts w:ascii="Bookman Old Style" w:hAnsi="Bookman Old Style" w:cs="Bookman Old Style,Bold"/>
          <w:bCs/>
        </w:rPr>
        <w:t>Nomor</w:t>
      </w:r>
      <w:proofErr w:type="spellEnd"/>
      <w:r w:rsidRPr="0019320F">
        <w:rPr>
          <w:rFonts w:ascii="Bookman Old Style" w:hAnsi="Bookman Old Style" w:cs="Bookman Old Style,Bold"/>
          <w:bCs/>
        </w:rPr>
        <w:t xml:space="preserve"> 5 </w:t>
      </w:r>
      <w:proofErr w:type="spellStart"/>
      <w:r w:rsidRPr="0019320F">
        <w:rPr>
          <w:rFonts w:ascii="Bookman Old Style" w:hAnsi="Bookman Old Style" w:cs="Bookman Old Style,Bold"/>
          <w:bCs/>
        </w:rPr>
        <w:t>Tahun</w:t>
      </w:r>
      <w:proofErr w:type="spellEnd"/>
      <w:r w:rsidRPr="0019320F">
        <w:rPr>
          <w:rFonts w:ascii="Bookman Old Style" w:hAnsi="Bookman Old Style" w:cs="Bookman Old Style,Bold"/>
          <w:bCs/>
        </w:rPr>
        <w:t xml:space="preserve"> 2019 </w:t>
      </w:r>
      <w:proofErr w:type="spellStart"/>
      <w:r w:rsidRPr="0019320F">
        <w:rPr>
          <w:rFonts w:ascii="Bookman Old Style" w:hAnsi="Bookman Old Style" w:cs="Bookman Old Style,Bold"/>
          <w:bCs/>
        </w:rPr>
        <w:t>tentang</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Rencana</w:t>
      </w:r>
      <w:proofErr w:type="spellEnd"/>
      <w:r w:rsidRPr="0019320F">
        <w:rPr>
          <w:rFonts w:ascii="Bookman Old Style" w:hAnsi="Bookman Old Style" w:cs="Bookman Old Style,Bold"/>
          <w:bCs/>
        </w:rPr>
        <w:t xml:space="preserve"> Pembangunan </w:t>
      </w:r>
      <w:proofErr w:type="spellStart"/>
      <w:r w:rsidRPr="0019320F">
        <w:rPr>
          <w:rFonts w:ascii="Bookman Old Style" w:hAnsi="Bookman Old Style" w:cs="Bookman Old Style,Bold"/>
          <w:bCs/>
        </w:rPr>
        <w:t>Jangka</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Menengah</w:t>
      </w:r>
      <w:proofErr w:type="spellEnd"/>
      <w:r w:rsidRPr="0019320F">
        <w:rPr>
          <w:rFonts w:ascii="Bookman Old Style" w:hAnsi="Bookman Old Style" w:cs="Bookman Old Style,Bold"/>
          <w:bCs/>
        </w:rPr>
        <w:t xml:space="preserve"> Daerah </w:t>
      </w:r>
      <w:proofErr w:type="spellStart"/>
      <w:r w:rsidRPr="0019320F">
        <w:rPr>
          <w:rFonts w:ascii="Bookman Old Style" w:hAnsi="Bookman Old Style" w:cs="Bookman Old Style,Bold"/>
          <w:bCs/>
        </w:rPr>
        <w:t>Provinsi</w:t>
      </w:r>
      <w:proofErr w:type="spellEnd"/>
      <w:r w:rsidRPr="0019320F">
        <w:rPr>
          <w:rFonts w:ascii="Bookman Old Style" w:hAnsi="Bookman Old Style" w:cs="Bookman Old Style,Bold"/>
          <w:bCs/>
        </w:rPr>
        <w:t xml:space="preserve"> Jawa Tengah </w:t>
      </w:r>
      <w:proofErr w:type="spellStart"/>
      <w:r w:rsidRPr="0019320F">
        <w:rPr>
          <w:rFonts w:ascii="Bookman Old Style" w:hAnsi="Bookman Old Style" w:cs="Bookman Old Style,Bold"/>
          <w:bCs/>
        </w:rPr>
        <w:t>Tahun</w:t>
      </w:r>
      <w:proofErr w:type="spellEnd"/>
      <w:r w:rsidRPr="0019320F">
        <w:rPr>
          <w:rFonts w:ascii="Bookman Old Style" w:hAnsi="Bookman Old Style" w:cs="Bookman Old Style,Bold"/>
          <w:bCs/>
        </w:rPr>
        <w:t xml:space="preserve"> 2018–2023 (</w:t>
      </w:r>
      <w:proofErr w:type="spellStart"/>
      <w:r w:rsidRPr="0019320F">
        <w:rPr>
          <w:rFonts w:ascii="Bookman Old Style" w:hAnsi="Bookman Old Style" w:cs="Bookman Old Style,Bold"/>
          <w:bCs/>
        </w:rPr>
        <w:t>Lembaran</w:t>
      </w:r>
      <w:proofErr w:type="spellEnd"/>
      <w:r w:rsidRPr="0019320F">
        <w:rPr>
          <w:rFonts w:ascii="Bookman Old Style" w:hAnsi="Bookman Old Style" w:cs="Bookman Old Style,Bold"/>
          <w:bCs/>
        </w:rPr>
        <w:t xml:space="preserve"> Daerah </w:t>
      </w:r>
      <w:proofErr w:type="spellStart"/>
      <w:r w:rsidRPr="0019320F">
        <w:rPr>
          <w:rFonts w:ascii="Bookman Old Style" w:hAnsi="Bookman Old Style" w:cs="Bookman Old Style,Bold"/>
          <w:bCs/>
        </w:rPr>
        <w:t>Provinsi</w:t>
      </w:r>
      <w:proofErr w:type="spellEnd"/>
      <w:r w:rsidRPr="0019320F">
        <w:rPr>
          <w:rFonts w:ascii="Bookman Old Style" w:hAnsi="Bookman Old Style" w:cs="Bookman Old Style,Bold"/>
          <w:bCs/>
        </w:rPr>
        <w:t xml:space="preserve"> Jawa Tengah </w:t>
      </w:r>
      <w:proofErr w:type="spellStart"/>
      <w:r w:rsidRPr="0019320F">
        <w:rPr>
          <w:rFonts w:ascii="Bookman Old Style" w:hAnsi="Bookman Old Style" w:cs="Bookman Old Style,Bold"/>
          <w:bCs/>
        </w:rPr>
        <w:t>Tahun</w:t>
      </w:r>
      <w:proofErr w:type="spellEnd"/>
      <w:r w:rsidRPr="0019320F">
        <w:rPr>
          <w:rFonts w:ascii="Bookman Old Style" w:hAnsi="Bookman Old Style" w:cs="Bookman Old Style,Bold"/>
          <w:bCs/>
        </w:rPr>
        <w:t xml:space="preserve"> 2019 </w:t>
      </w:r>
      <w:proofErr w:type="spellStart"/>
      <w:r w:rsidRPr="0019320F">
        <w:rPr>
          <w:rFonts w:ascii="Bookman Old Style" w:hAnsi="Bookman Old Style" w:cs="Bookman Old Style,Bold"/>
          <w:bCs/>
        </w:rPr>
        <w:t>Nomor</w:t>
      </w:r>
      <w:proofErr w:type="spellEnd"/>
      <w:r w:rsidRPr="0019320F">
        <w:rPr>
          <w:rFonts w:ascii="Bookman Old Style" w:hAnsi="Bookman Old Style" w:cs="Bookman Old Style,Bold"/>
          <w:bCs/>
        </w:rPr>
        <w:t xml:space="preserve"> 5, </w:t>
      </w:r>
      <w:proofErr w:type="spellStart"/>
      <w:r w:rsidRPr="0019320F">
        <w:rPr>
          <w:rFonts w:ascii="Bookman Old Style" w:hAnsi="Bookman Old Style" w:cs="Bookman Old Style,Bold"/>
          <w:bCs/>
        </w:rPr>
        <w:t>Tambahan</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Lembaran</w:t>
      </w:r>
      <w:proofErr w:type="spellEnd"/>
      <w:r w:rsidRPr="0019320F">
        <w:rPr>
          <w:rFonts w:ascii="Bookman Old Style" w:hAnsi="Bookman Old Style" w:cs="Bookman Old Style,Bold"/>
          <w:bCs/>
        </w:rPr>
        <w:t xml:space="preserve"> Daerah </w:t>
      </w:r>
      <w:proofErr w:type="spellStart"/>
      <w:r w:rsidRPr="0019320F">
        <w:rPr>
          <w:rFonts w:ascii="Bookman Old Style" w:hAnsi="Bookman Old Style" w:cs="Bookman Old Style,Bold"/>
          <w:bCs/>
        </w:rPr>
        <w:t>Provinsi</w:t>
      </w:r>
      <w:proofErr w:type="spellEnd"/>
      <w:r w:rsidRPr="0019320F">
        <w:rPr>
          <w:rFonts w:ascii="Bookman Old Style" w:hAnsi="Bookman Old Style" w:cs="Bookman Old Style,Bold"/>
          <w:bCs/>
        </w:rPr>
        <w:t xml:space="preserve"> Jawa Tengah </w:t>
      </w:r>
      <w:proofErr w:type="spellStart"/>
      <w:r w:rsidRPr="0019320F">
        <w:rPr>
          <w:rFonts w:ascii="Bookman Old Style" w:hAnsi="Bookman Old Style" w:cs="Bookman Old Style,Bold"/>
          <w:bCs/>
        </w:rPr>
        <w:t>Nomor</w:t>
      </w:r>
      <w:proofErr w:type="spellEnd"/>
      <w:r w:rsidRPr="0019320F">
        <w:rPr>
          <w:rFonts w:ascii="Bookman Old Style" w:hAnsi="Bookman Old Style" w:cs="Bookman Old Style,Bold"/>
          <w:bCs/>
        </w:rPr>
        <w:t xml:space="preserve"> 110);</w:t>
      </w:r>
    </w:p>
    <w:p w14:paraId="7E55C15E" w14:textId="77777777" w:rsidR="00692A61" w:rsidRPr="0019320F" w:rsidRDefault="00692A61" w:rsidP="00692A61">
      <w:pPr>
        <w:pStyle w:val="ListParagraph"/>
        <w:numPr>
          <w:ilvl w:val="0"/>
          <w:numId w:val="41"/>
        </w:numPr>
        <w:tabs>
          <w:tab w:val="left" w:pos="851"/>
        </w:tabs>
        <w:spacing w:line="360" w:lineRule="auto"/>
        <w:contextualSpacing/>
        <w:jc w:val="both"/>
        <w:rPr>
          <w:rFonts w:ascii="Bookman Old Style" w:hAnsi="Bookman Old Style" w:cs="Bookman Old Style,Bold"/>
          <w:bCs/>
        </w:rPr>
      </w:pPr>
      <w:proofErr w:type="spellStart"/>
      <w:r w:rsidRPr="0019320F">
        <w:rPr>
          <w:rFonts w:ascii="Bookman Old Style" w:hAnsi="Bookman Old Style" w:cs="Bookman Old Style,Bold"/>
          <w:bCs/>
        </w:rPr>
        <w:lastRenderedPageBreak/>
        <w:t>Peraturan</w:t>
      </w:r>
      <w:proofErr w:type="spellEnd"/>
      <w:r w:rsidRPr="0019320F">
        <w:rPr>
          <w:rFonts w:ascii="Bookman Old Style" w:hAnsi="Bookman Old Style" w:cs="Bookman Old Style,Bold"/>
          <w:bCs/>
        </w:rPr>
        <w:t xml:space="preserve"> Daerah </w:t>
      </w:r>
      <w:proofErr w:type="spellStart"/>
      <w:r w:rsidRPr="0019320F">
        <w:rPr>
          <w:rFonts w:ascii="Bookman Old Style" w:hAnsi="Bookman Old Style" w:cs="Bookman Old Style,Bold"/>
          <w:bCs/>
        </w:rPr>
        <w:t>Kabupaten</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Karanganyar</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Nomor</w:t>
      </w:r>
      <w:proofErr w:type="spellEnd"/>
      <w:r w:rsidRPr="0019320F">
        <w:rPr>
          <w:rFonts w:ascii="Bookman Old Style" w:hAnsi="Bookman Old Style" w:cs="Bookman Old Style,Bold"/>
          <w:bCs/>
        </w:rPr>
        <w:t xml:space="preserve"> 11 </w:t>
      </w:r>
      <w:proofErr w:type="spellStart"/>
      <w:r w:rsidRPr="0019320F">
        <w:rPr>
          <w:rFonts w:ascii="Bookman Old Style" w:hAnsi="Bookman Old Style" w:cs="Bookman Old Style,Bold"/>
          <w:bCs/>
        </w:rPr>
        <w:t>Tahun</w:t>
      </w:r>
      <w:proofErr w:type="spellEnd"/>
      <w:r w:rsidRPr="0019320F">
        <w:rPr>
          <w:rFonts w:ascii="Bookman Old Style" w:hAnsi="Bookman Old Style" w:cs="Bookman Old Style,Bold"/>
          <w:bCs/>
        </w:rPr>
        <w:t xml:space="preserve"> 2007 </w:t>
      </w:r>
      <w:proofErr w:type="spellStart"/>
      <w:r w:rsidRPr="0019320F">
        <w:rPr>
          <w:rFonts w:ascii="Bookman Old Style" w:hAnsi="Bookman Old Style" w:cs="Bookman Old Style,Bold"/>
          <w:bCs/>
        </w:rPr>
        <w:t>tentang</w:t>
      </w:r>
      <w:proofErr w:type="spellEnd"/>
      <w:r w:rsidRPr="0019320F">
        <w:rPr>
          <w:rFonts w:ascii="Bookman Old Style" w:hAnsi="Bookman Old Style" w:cs="Bookman Old Style,Bold"/>
          <w:bCs/>
        </w:rPr>
        <w:t xml:space="preserve"> Tata Cara </w:t>
      </w:r>
      <w:proofErr w:type="spellStart"/>
      <w:r w:rsidRPr="0019320F">
        <w:rPr>
          <w:rFonts w:ascii="Bookman Old Style" w:hAnsi="Bookman Old Style" w:cs="Bookman Old Style,Bold"/>
          <w:bCs/>
        </w:rPr>
        <w:t>Penyusunan</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Rencana</w:t>
      </w:r>
      <w:proofErr w:type="spellEnd"/>
      <w:r w:rsidRPr="0019320F">
        <w:rPr>
          <w:rFonts w:ascii="Bookman Old Style" w:hAnsi="Bookman Old Style" w:cs="Bookman Old Style,Bold"/>
          <w:bCs/>
        </w:rPr>
        <w:t xml:space="preserve"> Pembangunan Daerah dan </w:t>
      </w:r>
      <w:proofErr w:type="spellStart"/>
      <w:r w:rsidRPr="0019320F">
        <w:rPr>
          <w:rFonts w:ascii="Bookman Old Style" w:hAnsi="Bookman Old Style" w:cs="Bookman Old Style,Bold"/>
          <w:bCs/>
        </w:rPr>
        <w:t>Pelaksanaan</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Musyawarah</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Perencanaan</w:t>
      </w:r>
      <w:proofErr w:type="spellEnd"/>
      <w:r w:rsidRPr="0019320F">
        <w:rPr>
          <w:rFonts w:ascii="Bookman Old Style" w:hAnsi="Bookman Old Style" w:cs="Bookman Old Style,Bold"/>
          <w:bCs/>
        </w:rPr>
        <w:t xml:space="preserve"> Pembangunan Daerah </w:t>
      </w:r>
      <w:proofErr w:type="spellStart"/>
      <w:r w:rsidRPr="0019320F">
        <w:rPr>
          <w:rFonts w:ascii="Bookman Old Style" w:hAnsi="Bookman Old Style" w:cs="Bookman Old Style,Bold"/>
          <w:bCs/>
        </w:rPr>
        <w:t>Kabupaten</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Karanganyar</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Lembaran</w:t>
      </w:r>
      <w:proofErr w:type="spellEnd"/>
      <w:r w:rsidRPr="0019320F">
        <w:rPr>
          <w:rFonts w:ascii="Bookman Old Style" w:hAnsi="Bookman Old Style" w:cs="Bookman Old Style,Bold"/>
          <w:bCs/>
        </w:rPr>
        <w:t xml:space="preserve"> Daerah </w:t>
      </w:r>
      <w:proofErr w:type="spellStart"/>
      <w:r w:rsidRPr="0019320F">
        <w:rPr>
          <w:rFonts w:ascii="Bookman Old Style" w:hAnsi="Bookman Old Style" w:cs="Bookman Old Style,Bold"/>
          <w:bCs/>
        </w:rPr>
        <w:t>Kabupaten</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Karanganyar</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Tahun</w:t>
      </w:r>
      <w:proofErr w:type="spellEnd"/>
      <w:r w:rsidRPr="0019320F">
        <w:rPr>
          <w:rFonts w:ascii="Bookman Old Style" w:hAnsi="Bookman Old Style" w:cs="Bookman Old Style,Bold"/>
          <w:bCs/>
        </w:rPr>
        <w:t xml:space="preserve"> 2007 </w:t>
      </w:r>
      <w:proofErr w:type="spellStart"/>
      <w:r w:rsidRPr="0019320F">
        <w:rPr>
          <w:rFonts w:ascii="Bookman Old Style" w:hAnsi="Bookman Old Style" w:cs="Bookman Old Style,Bold"/>
          <w:bCs/>
        </w:rPr>
        <w:t>Nomor</w:t>
      </w:r>
      <w:proofErr w:type="spellEnd"/>
      <w:r w:rsidRPr="0019320F">
        <w:rPr>
          <w:rFonts w:ascii="Bookman Old Style" w:hAnsi="Bookman Old Style" w:cs="Bookman Old Style,Bold"/>
          <w:bCs/>
        </w:rPr>
        <w:t xml:space="preserve"> 11);</w:t>
      </w:r>
    </w:p>
    <w:p w14:paraId="3AE82D82" w14:textId="77777777" w:rsidR="00692A61" w:rsidRPr="0019320F" w:rsidRDefault="00692A61" w:rsidP="00692A61">
      <w:pPr>
        <w:pStyle w:val="ListParagraph"/>
        <w:numPr>
          <w:ilvl w:val="0"/>
          <w:numId w:val="41"/>
        </w:numPr>
        <w:tabs>
          <w:tab w:val="left" w:pos="851"/>
        </w:tabs>
        <w:spacing w:line="360" w:lineRule="auto"/>
        <w:contextualSpacing/>
        <w:jc w:val="both"/>
        <w:rPr>
          <w:rFonts w:ascii="Bookman Old Style" w:hAnsi="Bookman Old Style" w:cs="Bookman Old Style,Bold"/>
          <w:bCs/>
        </w:rPr>
      </w:pPr>
      <w:proofErr w:type="spellStart"/>
      <w:r w:rsidRPr="0019320F">
        <w:rPr>
          <w:rFonts w:ascii="Bookman Old Style" w:hAnsi="Bookman Old Style" w:cs="Bookman Old Style,Bold"/>
          <w:bCs/>
        </w:rPr>
        <w:t>Peraturan</w:t>
      </w:r>
      <w:proofErr w:type="spellEnd"/>
      <w:r w:rsidRPr="0019320F">
        <w:rPr>
          <w:rFonts w:ascii="Bookman Old Style" w:hAnsi="Bookman Old Style" w:cs="Bookman Old Style,Bold"/>
          <w:bCs/>
        </w:rPr>
        <w:t xml:space="preserve"> Daerah </w:t>
      </w:r>
      <w:proofErr w:type="spellStart"/>
      <w:r w:rsidRPr="0019320F">
        <w:rPr>
          <w:rFonts w:ascii="Bookman Old Style" w:hAnsi="Bookman Old Style" w:cs="Bookman Old Style,Bold"/>
          <w:bCs/>
        </w:rPr>
        <w:t>Kabupaten</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Karanganyar</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Nomor</w:t>
      </w:r>
      <w:proofErr w:type="spellEnd"/>
      <w:r w:rsidRPr="0019320F">
        <w:rPr>
          <w:rFonts w:ascii="Bookman Old Style" w:hAnsi="Bookman Old Style" w:cs="Bookman Old Style,Bold"/>
          <w:bCs/>
        </w:rPr>
        <w:t xml:space="preserve"> 14 </w:t>
      </w:r>
      <w:proofErr w:type="spellStart"/>
      <w:r w:rsidRPr="0019320F">
        <w:rPr>
          <w:rFonts w:ascii="Bookman Old Style" w:hAnsi="Bookman Old Style" w:cs="Bookman Old Style,Bold"/>
          <w:bCs/>
        </w:rPr>
        <w:t>Tahun</w:t>
      </w:r>
      <w:proofErr w:type="spellEnd"/>
      <w:r w:rsidRPr="0019320F">
        <w:rPr>
          <w:rFonts w:ascii="Bookman Old Style" w:hAnsi="Bookman Old Style" w:cs="Bookman Old Style,Bold"/>
          <w:bCs/>
        </w:rPr>
        <w:t xml:space="preserve"> 2009 </w:t>
      </w:r>
      <w:proofErr w:type="spellStart"/>
      <w:r w:rsidRPr="0019320F">
        <w:rPr>
          <w:rFonts w:ascii="Bookman Old Style" w:hAnsi="Bookman Old Style" w:cs="Bookman Old Style,Bold"/>
          <w:bCs/>
        </w:rPr>
        <w:t>tentang</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Rencana</w:t>
      </w:r>
      <w:proofErr w:type="spellEnd"/>
      <w:r w:rsidRPr="0019320F">
        <w:rPr>
          <w:rFonts w:ascii="Bookman Old Style" w:hAnsi="Bookman Old Style" w:cs="Bookman Old Style,Bold"/>
          <w:bCs/>
        </w:rPr>
        <w:t xml:space="preserve"> Pembangunan </w:t>
      </w:r>
      <w:proofErr w:type="spellStart"/>
      <w:r w:rsidRPr="0019320F">
        <w:rPr>
          <w:rFonts w:ascii="Bookman Old Style" w:hAnsi="Bookman Old Style" w:cs="Bookman Old Style,Bold"/>
          <w:bCs/>
        </w:rPr>
        <w:t>Jangka</w:t>
      </w:r>
      <w:proofErr w:type="spellEnd"/>
      <w:r w:rsidRPr="0019320F">
        <w:rPr>
          <w:rFonts w:ascii="Bookman Old Style" w:hAnsi="Bookman Old Style" w:cs="Bookman Old Style,Bold"/>
          <w:bCs/>
        </w:rPr>
        <w:t xml:space="preserve"> Panjang Daerah </w:t>
      </w:r>
      <w:proofErr w:type="spellStart"/>
      <w:r w:rsidRPr="0019320F">
        <w:rPr>
          <w:rFonts w:ascii="Bookman Old Style" w:hAnsi="Bookman Old Style" w:cs="Bookman Old Style,Bold"/>
          <w:bCs/>
        </w:rPr>
        <w:t>Kabupaten</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Karanganyar</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Tahun</w:t>
      </w:r>
      <w:proofErr w:type="spellEnd"/>
      <w:r w:rsidRPr="0019320F">
        <w:rPr>
          <w:rFonts w:ascii="Bookman Old Style" w:hAnsi="Bookman Old Style" w:cs="Bookman Old Style,Bold"/>
          <w:bCs/>
        </w:rPr>
        <w:t xml:space="preserve"> 2005-2025 (</w:t>
      </w:r>
      <w:proofErr w:type="spellStart"/>
      <w:r w:rsidRPr="0019320F">
        <w:rPr>
          <w:rFonts w:ascii="Bookman Old Style" w:hAnsi="Bookman Old Style" w:cs="Bookman Old Style,Bold"/>
          <w:bCs/>
        </w:rPr>
        <w:t>Lembaran</w:t>
      </w:r>
      <w:proofErr w:type="spellEnd"/>
      <w:r w:rsidRPr="0019320F">
        <w:rPr>
          <w:rFonts w:ascii="Bookman Old Style" w:hAnsi="Bookman Old Style" w:cs="Bookman Old Style,Bold"/>
          <w:bCs/>
        </w:rPr>
        <w:t xml:space="preserve"> Daerah </w:t>
      </w:r>
      <w:proofErr w:type="spellStart"/>
      <w:r w:rsidRPr="0019320F">
        <w:rPr>
          <w:rFonts w:ascii="Bookman Old Style" w:hAnsi="Bookman Old Style" w:cs="Bookman Old Style,Bold"/>
          <w:bCs/>
        </w:rPr>
        <w:t>Kabupaten</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Karanganyar</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Tahun</w:t>
      </w:r>
      <w:proofErr w:type="spellEnd"/>
      <w:r w:rsidRPr="0019320F">
        <w:rPr>
          <w:rFonts w:ascii="Bookman Old Style" w:hAnsi="Bookman Old Style" w:cs="Bookman Old Style,Bold"/>
          <w:bCs/>
        </w:rPr>
        <w:t xml:space="preserve"> 2009 </w:t>
      </w:r>
      <w:proofErr w:type="spellStart"/>
      <w:r w:rsidRPr="0019320F">
        <w:rPr>
          <w:rFonts w:ascii="Bookman Old Style" w:hAnsi="Bookman Old Style" w:cs="Bookman Old Style,Bold"/>
          <w:bCs/>
        </w:rPr>
        <w:t>Nomor</w:t>
      </w:r>
      <w:proofErr w:type="spellEnd"/>
      <w:r w:rsidRPr="0019320F">
        <w:rPr>
          <w:rFonts w:ascii="Bookman Old Style" w:hAnsi="Bookman Old Style" w:cs="Bookman Old Style,Bold"/>
          <w:bCs/>
        </w:rPr>
        <w:t xml:space="preserve"> 14);</w:t>
      </w:r>
      <w:bookmarkStart w:id="1" w:name="_Hlk108000416"/>
    </w:p>
    <w:p w14:paraId="78269F87" w14:textId="77777777" w:rsidR="00692A61" w:rsidRPr="0019320F" w:rsidRDefault="00692A61" w:rsidP="00692A61">
      <w:pPr>
        <w:pStyle w:val="ListParagraph"/>
        <w:numPr>
          <w:ilvl w:val="0"/>
          <w:numId w:val="41"/>
        </w:numPr>
        <w:tabs>
          <w:tab w:val="left" w:pos="851"/>
        </w:tabs>
        <w:spacing w:line="360" w:lineRule="auto"/>
        <w:contextualSpacing/>
        <w:jc w:val="both"/>
        <w:rPr>
          <w:rFonts w:ascii="Bookman Old Style" w:hAnsi="Bookman Old Style" w:cs="Bookman Old Style,Bold"/>
          <w:bCs/>
        </w:rPr>
      </w:pPr>
      <w:proofErr w:type="spellStart"/>
      <w:r w:rsidRPr="0019320F">
        <w:rPr>
          <w:rFonts w:ascii="Bookman Old Style" w:hAnsi="Bookman Old Style" w:cs="Bookman Old Style"/>
        </w:rPr>
        <w:t>Peraturan</w:t>
      </w:r>
      <w:proofErr w:type="spellEnd"/>
      <w:r w:rsidRPr="0019320F">
        <w:rPr>
          <w:rFonts w:ascii="Bookman Old Style" w:hAnsi="Bookman Old Style" w:cs="Bookman Old Style"/>
        </w:rPr>
        <w:t xml:space="preserve"> Daerah </w:t>
      </w:r>
      <w:proofErr w:type="spellStart"/>
      <w:r w:rsidRPr="0019320F">
        <w:rPr>
          <w:rFonts w:ascii="Bookman Old Style" w:hAnsi="Bookman Old Style" w:cs="Bookman Old Style"/>
        </w:rPr>
        <w:t>Kabupaten</w:t>
      </w:r>
      <w:proofErr w:type="spellEnd"/>
      <w:r w:rsidRPr="0019320F">
        <w:rPr>
          <w:rFonts w:ascii="Bookman Old Style" w:hAnsi="Bookman Old Style" w:cs="Bookman Old Style"/>
        </w:rPr>
        <w:t xml:space="preserve"> </w:t>
      </w:r>
      <w:proofErr w:type="spellStart"/>
      <w:r w:rsidRPr="0019320F">
        <w:rPr>
          <w:rFonts w:ascii="Bookman Old Style" w:hAnsi="Bookman Old Style" w:cs="Bookman Old Style"/>
        </w:rPr>
        <w:t>Karanganyar</w:t>
      </w:r>
      <w:proofErr w:type="spellEnd"/>
      <w:r w:rsidRPr="0019320F">
        <w:rPr>
          <w:rFonts w:ascii="Bookman Old Style" w:hAnsi="Bookman Old Style" w:cs="Bookman Old Style"/>
        </w:rPr>
        <w:t xml:space="preserve"> </w:t>
      </w:r>
      <w:proofErr w:type="spellStart"/>
      <w:r w:rsidRPr="0019320F">
        <w:rPr>
          <w:rFonts w:ascii="Bookman Old Style" w:hAnsi="Bookman Old Style" w:cs="Bookman Old Style"/>
        </w:rPr>
        <w:t>Nomor</w:t>
      </w:r>
      <w:proofErr w:type="spellEnd"/>
      <w:r w:rsidRPr="0019320F">
        <w:rPr>
          <w:rFonts w:ascii="Bookman Old Style" w:hAnsi="Bookman Old Style" w:cs="Bookman Old Style"/>
        </w:rPr>
        <w:t xml:space="preserve"> 1 </w:t>
      </w:r>
      <w:proofErr w:type="spellStart"/>
      <w:r w:rsidRPr="0019320F">
        <w:rPr>
          <w:rFonts w:ascii="Bookman Old Style" w:hAnsi="Bookman Old Style" w:cs="Bookman Old Style"/>
        </w:rPr>
        <w:t>Tahun</w:t>
      </w:r>
      <w:proofErr w:type="spellEnd"/>
      <w:r w:rsidRPr="0019320F">
        <w:rPr>
          <w:rFonts w:ascii="Bookman Old Style" w:hAnsi="Bookman Old Style" w:cs="Bookman Old Style"/>
        </w:rPr>
        <w:t xml:space="preserve"> 2013 </w:t>
      </w:r>
      <w:proofErr w:type="spellStart"/>
      <w:r w:rsidRPr="0019320F">
        <w:rPr>
          <w:rFonts w:ascii="Bookman Old Style" w:hAnsi="Bookman Old Style" w:cs="Bookman Old Style"/>
        </w:rPr>
        <w:t>tentang</w:t>
      </w:r>
      <w:proofErr w:type="spellEnd"/>
      <w:r w:rsidRPr="0019320F">
        <w:rPr>
          <w:rFonts w:ascii="Bookman Old Style" w:hAnsi="Bookman Old Style" w:cs="Bookman Old Style"/>
        </w:rPr>
        <w:t xml:space="preserve"> R</w:t>
      </w:r>
      <w:proofErr w:type="spellStart"/>
      <w:r w:rsidRPr="0019320F">
        <w:rPr>
          <w:rFonts w:ascii="Bookman Old Style" w:hAnsi="Bookman Old Style" w:cs="Bookman Old Style"/>
          <w:lang w:val="id-ID"/>
        </w:rPr>
        <w:t>encana</w:t>
      </w:r>
      <w:proofErr w:type="spellEnd"/>
      <w:r w:rsidRPr="0019320F">
        <w:rPr>
          <w:rFonts w:ascii="Bookman Old Style" w:hAnsi="Bookman Old Style" w:cs="Bookman Old Style"/>
          <w:lang w:val="id-ID"/>
        </w:rPr>
        <w:t xml:space="preserve"> </w:t>
      </w:r>
      <w:r w:rsidRPr="0019320F">
        <w:rPr>
          <w:rFonts w:ascii="Bookman Old Style" w:hAnsi="Bookman Old Style" w:cs="Bookman Old Style"/>
        </w:rPr>
        <w:t>T</w:t>
      </w:r>
      <w:proofErr w:type="spellStart"/>
      <w:r w:rsidRPr="0019320F">
        <w:rPr>
          <w:rFonts w:ascii="Bookman Old Style" w:hAnsi="Bookman Old Style" w:cs="Bookman Old Style"/>
          <w:lang w:val="id-ID"/>
        </w:rPr>
        <w:t>ata</w:t>
      </w:r>
      <w:proofErr w:type="spellEnd"/>
      <w:r w:rsidRPr="0019320F">
        <w:rPr>
          <w:rFonts w:ascii="Bookman Old Style" w:hAnsi="Bookman Old Style" w:cs="Bookman Old Style"/>
          <w:lang w:val="id-ID"/>
        </w:rPr>
        <w:t xml:space="preserve"> </w:t>
      </w:r>
      <w:r w:rsidRPr="0019320F">
        <w:rPr>
          <w:rFonts w:ascii="Bookman Old Style" w:hAnsi="Bookman Old Style" w:cs="Bookman Old Style"/>
        </w:rPr>
        <w:t>R</w:t>
      </w:r>
      <w:r w:rsidRPr="0019320F">
        <w:rPr>
          <w:rFonts w:ascii="Bookman Old Style" w:hAnsi="Bookman Old Style" w:cs="Bookman Old Style"/>
          <w:lang w:val="id-ID"/>
        </w:rPr>
        <w:t xml:space="preserve">uang </w:t>
      </w:r>
      <w:r w:rsidRPr="0019320F">
        <w:rPr>
          <w:rFonts w:ascii="Bookman Old Style" w:hAnsi="Bookman Old Style" w:cs="Bookman Old Style"/>
        </w:rPr>
        <w:t>W</w:t>
      </w:r>
      <w:proofErr w:type="spellStart"/>
      <w:r w:rsidRPr="0019320F">
        <w:rPr>
          <w:rFonts w:ascii="Bookman Old Style" w:hAnsi="Bookman Old Style" w:cs="Bookman Old Style"/>
          <w:lang w:val="id-ID"/>
        </w:rPr>
        <w:t>ilayah</w:t>
      </w:r>
      <w:proofErr w:type="spellEnd"/>
      <w:r w:rsidRPr="0019320F">
        <w:rPr>
          <w:rFonts w:ascii="Bookman Old Style" w:hAnsi="Bookman Old Style" w:cs="Bookman Old Style"/>
        </w:rPr>
        <w:t xml:space="preserve"> </w:t>
      </w:r>
      <w:proofErr w:type="spellStart"/>
      <w:r w:rsidRPr="0019320F">
        <w:rPr>
          <w:rFonts w:ascii="Bookman Old Style" w:hAnsi="Bookman Old Style" w:cs="Bookman Old Style"/>
        </w:rPr>
        <w:t>Kabupaten</w:t>
      </w:r>
      <w:proofErr w:type="spellEnd"/>
      <w:r w:rsidRPr="0019320F">
        <w:rPr>
          <w:rFonts w:ascii="Bookman Old Style" w:hAnsi="Bookman Old Style" w:cs="Bookman Old Style"/>
        </w:rPr>
        <w:t xml:space="preserve"> </w:t>
      </w:r>
      <w:proofErr w:type="spellStart"/>
      <w:r w:rsidRPr="0019320F">
        <w:rPr>
          <w:rFonts w:ascii="Bookman Old Style" w:hAnsi="Bookman Old Style" w:cs="Bookman Old Style"/>
        </w:rPr>
        <w:t>Karanganyar</w:t>
      </w:r>
      <w:proofErr w:type="spellEnd"/>
      <w:r w:rsidRPr="0019320F">
        <w:rPr>
          <w:rFonts w:ascii="Bookman Old Style" w:hAnsi="Bookman Old Style" w:cs="Bookman Old Style"/>
        </w:rPr>
        <w:t xml:space="preserve"> </w:t>
      </w:r>
      <w:proofErr w:type="spellStart"/>
      <w:r w:rsidRPr="0019320F">
        <w:rPr>
          <w:rFonts w:ascii="Bookman Old Style" w:hAnsi="Bookman Old Style" w:cs="Bookman Old Style"/>
        </w:rPr>
        <w:t>Tahun</w:t>
      </w:r>
      <w:proofErr w:type="spellEnd"/>
      <w:r w:rsidRPr="0019320F">
        <w:rPr>
          <w:rFonts w:ascii="Bookman Old Style" w:hAnsi="Bookman Old Style" w:cs="Bookman Old Style"/>
        </w:rPr>
        <w:t xml:space="preserve"> 2013–2032</w:t>
      </w:r>
      <w:r w:rsidRPr="0019320F">
        <w:rPr>
          <w:rFonts w:ascii="Bookman Old Style" w:hAnsi="Bookman Old Style" w:cs="Bookman Old Style"/>
          <w:lang w:val="id-ID"/>
        </w:rPr>
        <w:t xml:space="preserve"> (Lembaran Daerah Kabupaten Karanganyar Tahun 2013 Nomor 1, Tambahan Lembaran Daerah Kabupaten Karanganyar Nomor 3), sebagaimana telah diubah dengan </w:t>
      </w:r>
      <w:proofErr w:type="spellStart"/>
      <w:r w:rsidRPr="0019320F">
        <w:rPr>
          <w:rFonts w:ascii="Bookman Old Style" w:hAnsi="Bookman Old Style" w:cs="Bookman Old Style"/>
        </w:rPr>
        <w:t>Peraturan</w:t>
      </w:r>
      <w:proofErr w:type="spellEnd"/>
      <w:r w:rsidRPr="0019320F">
        <w:rPr>
          <w:rFonts w:ascii="Bookman Old Style" w:hAnsi="Bookman Old Style" w:cs="Bookman Old Style"/>
        </w:rPr>
        <w:t xml:space="preserve"> Daerah </w:t>
      </w:r>
      <w:proofErr w:type="spellStart"/>
      <w:r w:rsidRPr="0019320F">
        <w:rPr>
          <w:rFonts w:ascii="Bookman Old Style" w:hAnsi="Bookman Old Style" w:cs="Bookman Old Style"/>
        </w:rPr>
        <w:t>Nomor</w:t>
      </w:r>
      <w:proofErr w:type="spellEnd"/>
      <w:r w:rsidRPr="0019320F">
        <w:rPr>
          <w:rFonts w:ascii="Bookman Old Style" w:hAnsi="Bookman Old Style" w:cs="Bookman Old Style"/>
        </w:rPr>
        <w:t xml:space="preserve"> 19 </w:t>
      </w:r>
      <w:proofErr w:type="spellStart"/>
      <w:r w:rsidRPr="0019320F">
        <w:rPr>
          <w:rFonts w:ascii="Bookman Old Style" w:hAnsi="Bookman Old Style" w:cs="Bookman Old Style"/>
        </w:rPr>
        <w:t>Tahun</w:t>
      </w:r>
      <w:proofErr w:type="spellEnd"/>
      <w:r w:rsidRPr="0019320F">
        <w:rPr>
          <w:rFonts w:ascii="Bookman Old Style" w:hAnsi="Bookman Old Style" w:cs="Bookman Old Style"/>
        </w:rPr>
        <w:t xml:space="preserve"> 2019 </w:t>
      </w:r>
      <w:proofErr w:type="spellStart"/>
      <w:r w:rsidRPr="0019320F">
        <w:rPr>
          <w:rFonts w:ascii="Bookman Old Style" w:hAnsi="Bookman Old Style" w:cs="Bookman Old Style"/>
        </w:rPr>
        <w:t>tentang</w:t>
      </w:r>
      <w:proofErr w:type="spellEnd"/>
      <w:r w:rsidRPr="0019320F">
        <w:rPr>
          <w:rFonts w:ascii="Bookman Old Style" w:hAnsi="Bookman Old Style" w:cs="Bookman Old Style"/>
        </w:rPr>
        <w:t xml:space="preserve"> </w:t>
      </w:r>
      <w:proofErr w:type="spellStart"/>
      <w:r w:rsidRPr="0019320F">
        <w:rPr>
          <w:rFonts w:ascii="Bookman Old Style" w:hAnsi="Bookman Old Style" w:cs="Bookman Old Style"/>
        </w:rPr>
        <w:t>Perubahan</w:t>
      </w:r>
      <w:proofErr w:type="spellEnd"/>
      <w:r w:rsidRPr="0019320F">
        <w:rPr>
          <w:rFonts w:ascii="Bookman Old Style" w:hAnsi="Bookman Old Style" w:cs="Bookman Old Style"/>
        </w:rPr>
        <w:t xml:space="preserve"> Atas </w:t>
      </w:r>
      <w:proofErr w:type="spellStart"/>
      <w:r w:rsidRPr="0019320F">
        <w:rPr>
          <w:rFonts w:ascii="Bookman Old Style" w:hAnsi="Bookman Old Style" w:cs="Bookman Old Style"/>
        </w:rPr>
        <w:t>Peraturan</w:t>
      </w:r>
      <w:proofErr w:type="spellEnd"/>
      <w:r w:rsidRPr="0019320F">
        <w:rPr>
          <w:rFonts w:ascii="Bookman Old Style" w:hAnsi="Bookman Old Style" w:cs="Bookman Old Style"/>
        </w:rPr>
        <w:t xml:space="preserve"> Daerah </w:t>
      </w:r>
      <w:proofErr w:type="spellStart"/>
      <w:r w:rsidRPr="0019320F">
        <w:rPr>
          <w:rFonts w:ascii="Bookman Old Style" w:hAnsi="Bookman Old Style" w:cs="Bookman Old Style"/>
        </w:rPr>
        <w:t>Kabupaten</w:t>
      </w:r>
      <w:proofErr w:type="spellEnd"/>
      <w:r w:rsidRPr="0019320F">
        <w:rPr>
          <w:rFonts w:ascii="Bookman Old Style" w:hAnsi="Bookman Old Style" w:cs="Bookman Old Style"/>
        </w:rPr>
        <w:t xml:space="preserve"> </w:t>
      </w:r>
      <w:proofErr w:type="spellStart"/>
      <w:r w:rsidRPr="0019320F">
        <w:rPr>
          <w:rFonts w:ascii="Bookman Old Style" w:hAnsi="Bookman Old Style" w:cs="Bookman Old Style"/>
        </w:rPr>
        <w:t>Karanganyar</w:t>
      </w:r>
      <w:proofErr w:type="spellEnd"/>
      <w:r w:rsidRPr="0019320F">
        <w:rPr>
          <w:rFonts w:ascii="Bookman Old Style" w:hAnsi="Bookman Old Style" w:cs="Bookman Old Style"/>
        </w:rPr>
        <w:t xml:space="preserve"> </w:t>
      </w:r>
      <w:proofErr w:type="spellStart"/>
      <w:r w:rsidRPr="0019320F">
        <w:rPr>
          <w:rFonts w:ascii="Bookman Old Style" w:hAnsi="Bookman Old Style" w:cs="Bookman Old Style"/>
        </w:rPr>
        <w:t>Nomor</w:t>
      </w:r>
      <w:proofErr w:type="spellEnd"/>
      <w:r w:rsidRPr="0019320F">
        <w:rPr>
          <w:rFonts w:ascii="Bookman Old Style" w:hAnsi="Bookman Old Style" w:cs="Bookman Old Style"/>
        </w:rPr>
        <w:t xml:space="preserve"> 1 </w:t>
      </w:r>
      <w:proofErr w:type="spellStart"/>
      <w:r w:rsidRPr="0019320F">
        <w:rPr>
          <w:rFonts w:ascii="Bookman Old Style" w:hAnsi="Bookman Old Style" w:cs="Bookman Old Style"/>
        </w:rPr>
        <w:t>Tahun</w:t>
      </w:r>
      <w:proofErr w:type="spellEnd"/>
      <w:r w:rsidRPr="0019320F">
        <w:rPr>
          <w:rFonts w:ascii="Bookman Old Style" w:hAnsi="Bookman Old Style" w:cs="Bookman Old Style"/>
        </w:rPr>
        <w:t xml:space="preserve"> 2013 </w:t>
      </w:r>
      <w:proofErr w:type="spellStart"/>
      <w:r w:rsidRPr="0019320F">
        <w:rPr>
          <w:rFonts w:ascii="Bookman Old Style" w:hAnsi="Bookman Old Style" w:cs="Bookman Old Style"/>
        </w:rPr>
        <w:t>tentang</w:t>
      </w:r>
      <w:proofErr w:type="spellEnd"/>
      <w:r w:rsidRPr="0019320F">
        <w:rPr>
          <w:rFonts w:ascii="Bookman Old Style" w:hAnsi="Bookman Old Style" w:cs="Bookman Old Style"/>
        </w:rPr>
        <w:t xml:space="preserve"> </w:t>
      </w:r>
      <w:proofErr w:type="spellStart"/>
      <w:r w:rsidRPr="0019320F">
        <w:rPr>
          <w:rFonts w:ascii="Bookman Old Style" w:hAnsi="Bookman Old Style" w:cs="Bookman Old Style"/>
        </w:rPr>
        <w:t>tentang</w:t>
      </w:r>
      <w:proofErr w:type="spellEnd"/>
      <w:r w:rsidRPr="0019320F">
        <w:rPr>
          <w:rFonts w:ascii="Bookman Old Style" w:hAnsi="Bookman Old Style" w:cs="Bookman Old Style"/>
        </w:rPr>
        <w:t xml:space="preserve"> R</w:t>
      </w:r>
      <w:proofErr w:type="spellStart"/>
      <w:r w:rsidRPr="0019320F">
        <w:rPr>
          <w:rFonts w:ascii="Bookman Old Style" w:hAnsi="Bookman Old Style" w:cs="Bookman Old Style"/>
          <w:lang w:val="id-ID"/>
        </w:rPr>
        <w:t>encana</w:t>
      </w:r>
      <w:proofErr w:type="spellEnd"/>
      <w:r w:rsidRPr="0019320F">
        <w:rPr>
          <w:rFonts w:ascii="Bookman Old Style" w:hAnsi="Bookman Old Style" w:cs="Bookman Old Style"/>
          <w:lang w:val="id-ID"/>
        </w:rPr>
        <w:t xml:space="preserve"> </w:t>
      </w:r>
      <w:r w:rsidRPr="0019320F">
        <w:rPr>
          <w:rFonts w:ascii="Bookman Old Style" w:hAnsi="Bookman Old Style" w:cs="Bookman Old Style"/>
        </w:rPr>
        <w:t>T</w:t>
      </w:r>
      <w:proofErr w:type="spellStart"/>
      <w:r w:rsidRPr="0019320F">
        <w:rPr>
          <w:rFonts w:ascii="Bookman Old Style" w:hAnsi="Bookman Old Style" w:cs="Bookman Old Style"/>
          <w:lang w:val="id-ID"/>
        </w:rPr>
        <w:t>ata</w:t>
      </w:r>
      <w:proofErr w:type="spellEnd"/>
      <w:r w:rsidRPr="0019320F">
        <w:rPr>
          <w:rFonts w:ascii="Bookman Old Style" w:hAnsi="Bookman Old Style" w:cs="Bookman Old Style"/>
          <w:lang w:val="id-ID"/>
        </w:rPr>
        <w:t xml:space="preserve"> </w:t>
      </w:r>
      <w:r w:rsidRPr="0019320F">
        <w:rPr>
          <w:rFonts w:ascii="Bookman Old Style" w:hAnsi="Bookman Old Style" w:cs="Bookman Old Style"/>
        </w:rPr>
        <w:t>R</w:t>
      </w:r>
      <w:r w:rsidRPr="0019320F">
        <w:rPr>
          <w:rFonts w:ascii="Bookman Old Style" w:hAnsi="Bookman Old Style" w:cs="Bookman Old Style"/>
          <w:lang w:val="id-ID"/>
        </w:rPr>
        <w:t xml:space="preserve">uang </w:t>
      </w:r>
      <w:r w:rsidRPr="0019320F">
        <w:rPr>
          <w:rFonts w:ascii="Bookman Old Style" w:hAnsi="Bookman Old Style" w:cs="Bookman Old Style"/>
        </w:rPr>
        <w:t>W</w:t>
      </w:r>
      <w:proofErr w:type="spellStart"/>
      <w:r w:rsidRPr="0019320F">
        <w:rPr>
          <w:rFonts w:ascii="Bookman Old Style" w:hAnsi="Bookman Old Style" w:cs="Bookman Old Style"/>
          <w:lang w:val="id-ID"/>
        </w:rPr>
        <w:t>ilayah</w:t>
      </w:r>
      <w:proofErr w:type="spellEnd"/>
      <w:r w:rsidRPr="0019320F">
        <w:rPr>
          <w:rFonts w:ascii="Bookman Old Style" w:hAnsi="Bookman Old Style" w:cs="Bookman Old Style"/>
        </w:rPr>
        <w:t xml:space="preserve"> </w:t>
      </w:r>
      <w:proofErr w:type="spellStart"/>
      <w:r w:rsidRPr="0019320F">
        <w:rPr>
          <w:rFonts w:ascii="Bookman Old Style" w:hAnsi="Bookman Old Style" w:cs="Bookman Old Style"/>
        </w:rPr>
        <w:t>Kabupaten</w:t>
      </w:r>
      <w:proofErr w:type="spellEnd"/>
      <w:r w:rsidRPr="0019320F">
        <w:rPr>
          <w:rFonts w:ascii="Bookman Old Style" w:hAnsi="Bookman Old Style" w:cs="Bookman Old Style"/>
        </w:rPr>
        <w:t xml:space="preserve"> </w:t>
      </w:r>
      <w:proofErr w:type="spellStart"/>
      <w:r w:rsidRPr="0019320F">
        <w:rPr>
          <w:rFonts w:ascii="Bookman Old Style" w:hAnsi="Bookman Old Style" w:cs="Bookman Old Style"/>
        </w:rPr>
        <w:t>Karanganyar</w:t>
      </w:r>
      <w:proofErr w:type="spellEnd"/>
      <w:r w:rsidRPr="0019320F">
        <w:rPr>
          <w:rFonts w:ascii="Bookman Old Style" w:hAnsi="Bookman Old Style" w:cs="Bookman Old Style"/>
        </w:rPr>
        <w:t xml:space="preserve"> </w:t>
      </w:r>
      <w:proofErr w:type="spellStart"/>
      <w:r w:rsidRPr="0019320F">
        <w:rPr>
          <w:rFonts w:ascii="Bookman Old Style" w:hAnsi="Bookman Old Style" w:cs="Bookman Old Style"/>
        </w:rPr>
        <w:t>Tahun</w:t>
      </w:r>
      <w:proofErr w:type="spellEnd"/>
      <w:r w:rsidRPr="0019320F">
        <w:rPr>
          <w:rFonts w:ascii="Bookman Old Style" w:hAnsi="Bookman Old Style" w:cs="Bookman Old Style"/>
        </w:rPr>
        <w:t xml:space="preserve"> 2013–2032 (</w:t>
      </w:r>
      <w:proofErr w:type="spellStart"/>
      <w:r w:rsidRPr="0019320F">
        <w:rPr>
          <w:rFonts w:ascii="Bookman Old Style" w:hAnsi="Bookman Old Style" w:cs="Bookman Old Style"/>
        </w:rPr>
        <w:t>Lembaran</w:t>
      </w:r>
      <w:proofErr w:type="spellEnd"/>
      <w:r w:rsidRPr="0019320F">
        <w:rPr>
          <w:rFonts w:ascii="Bookman Old Style" w:hAnsi="Bookman Old Style" w:cs="Bookman Old Style"/>
        </w:rPr>
        <w:t xml:space="preserve"> Daerah </w:t>
      </w:r>
      <w:proofErr w:type="spellStart"/>
      <w:r w:rsidRPr="0019320F">
        <w:rPr>
          <w:rFonts w:ascii="Bookman Old Style" w:hAnsi="Bookman Old Style" w:cs="Bookman Old Style"/>
        </w:rPr>
        <w:t>Kabupaten</w:t>
      </w:r>
      <w:proofErr w:type="spellEnd"/>
      <w:r w:rsidRPr="0019320F">
        <w:rPr>
          <w:rFonts w:ascii="Bookman Old Style" w:hAnsi="Bookman Old Style" w:cs="Bookman Old Style"/>
        </w:rPr>
        <w:t xml:space="preserve"> </w:t>
      </w:r>
      <w:proofErr w:type="spellStart"/>
      <w:r w:rsidRPr="0019320F">
        <w:rPr>
          <w:rFonts w:ascii="Bookman Old Style" w:hAnsi="Bookman Old Style" w:cs="Bookman Old Style"/>
        </w:rPr>
        <w:t>Karanganyar</w:t>
      </w:r>
      <w:proofErr w:type="spellEnd"/>
      <w:r w:rsidRPr="0019320F">
        <w:rPr>
          <w:rFonts w:ascii="Bookman Old Style" w:hAnsi="Bookman Old Style" w:cs="Bookman Old Style"/>
        </w:rPr>
        <w:t xml:space="preserve"> </w:t>
      </w:r>
      <w:proofErr w:type="spellStart"/>
      <w:r w:rsidRPr="0019320F">
        <w:rPr>
          <w:rFonts w:ascii="Bookman Old Style" w:hAnsi="Bookman Old Style" w:cs="Bookman Old Style"/>
        </w:rPr>
        <w:t>Tahun</w:t>
      </w:r>
      <w:proofErr w:type="spellEnd"/>
      <w:r w:rsidRPr="0019320F">
        <w:rPr>
          <w:rFonts w:ascii="Bookman Old Style" w:hAnsi="Bookman Old Style" w:cs="Bookman Old Style"/>
        </w:rPr>
        <w:t xml:space="preserve"> 2019 </w:t>
      </w:r>
      <w:proofErr w:type="spellStart"/>
      <w:r w:rsidRPr="0019320F">
        <w:rPr>
          <w:rFonts w:ascii="Bookman Old Style" w:hAnsi="Bookman Old Style" w:cs="Bookman Old Style"/>
        </w:rPr>
        <w:t>Nomor</w:t>
      </w:r>
      <w:proofErr w:type="spellEnd"/>
      <w:r w:rsidRPr="0019320F">
        <w:rPr>
          <w:rFonts w:ascii="Bookman Old Style" w:hAnsi="Bookman Old Style" w:cs="Bookman Old Style"/>
        </w:rPr>
        <w:t xml:space="preserve"> 19</w:t>
      </w:r>
      <w:r w:rsidRPr="0019320F">
        <w:rPr>
          <w:rFonts w:ascii="Bookman Old Style" w:hAnsi="Bookman Old Style" w:cs="Bookman Old Style"/>
          <w:lang w:val="id-ID"/>
        </w:rPr>
        <w:t>, Tambahan Lembaran Daerah Kabupaten Karanganyar Nomor 111</w:t>
      </w:r>
      <w:r w:rsidRPr="0019320F">
        <w:rPr>
          <w:rFonts w:ascii="Bookman Old Style" w:hAnsi="Bookman Old Style" w:cs="Bookman Old Style"/>
        </w:rPr>
        <w:t>)</w:t>
      </w:r>
      <w:r w:rsidRPr="0019320F">
        <w:rPr>
          <w:rFonts w:ascii="Bookman Old Style" w:hAnsi="Bookman Old Style" w:cs="Bookman Old Style"/>
          <w:lang w:val="id-ID"/>
        </w:rPr>
        <w:t>;</w:t>
      </w:r>
      <w:bookmarkEnd w:id="1"/>
    </w:p>
    <w:p w14:paraId="7CC2ECEF" w14:textId="77777777" w:rsidR="00692A61" w:rsidRPr="0019320F" w:rsidRDefault="00692A61" w:rsidP="00692A61">
      <w:pPr>
        <w:pStyle w:val="ListParagraph"/>
        <w:numPr>
          <w:ilvl w:val="0"/>
          <w:numId w:val="41"/>
        </w:numPr>
        <w:tabs>
          <w:tab w:val="left" w:pos="851"/>
        </w:tabs>
        <w:spacing w:line="360" w:lineRule="auto"/>
        <w:contextualSpacing/>
        <w:jc w:val="both"/>
        <w:rPr>
          <w:rFonts w:ascii="Bookman Old Style" w:hAnsi="Bookman Old Style" w:cs="Bookman Old Style,Bold"/>
          <w:bCs/>
        </w:rPr>
      </w:pPr>
      <w:bookmarkStart w:id="2" w:name="_Hlk108000463"/>
      <w:proofErr w:type="spellStart"/>
      <w:r w:rsidRPr="0019320F">
        <w:rPr>
          <w:rFonts w:ascii="Bookman Old Style" w:hAnsi="Bookman Old Style" w:cs="Bookman Old Style,Bold"/>
          <w:bCs/>
        </w:rPr>
        <w:t>Peraturan</w:t>
      </w:r>
      <w:proofErr w:type="spellEnd"/>
      <w:r w:rsidRPr="0019320F">
        <w:rPr>
          <w:rFonts w:ascii="Bookman Old Style" w:hAnsi="Bookman Old Style" w:cs="Bookman Old Style,Bold"/>
          <w:bCs/>
        </w:rPr>
        <w:t xml:space="preserve"> Daerah </w:t>
      </w:r>
      <w:proofErr w:type="spellStart"/>
      <w:r w:rsidRPr="0019320F">
        <w:rPr>
          <w:rFonts w:ascii="Bookman Old Style" w:hAnsi="Bookman Old Style" w:cs="Bookman Old Style,Bold"/>
          <w:bCs/>
        </w:rPr>
        <w:t>Kabupaten</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Karanganyar</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Nomor</w:t>
      </w:r>
      <w:proofErr w:type="spellEnd"/>
      <w:r w:rsidRPr="0019320F">
        <w:rPr>
          <w:rFonts w:ascii="Bookman Old Style" w:hAnsi="Bookman Old Style" w:cs="Bookman Old Style,Bold"/>
          <w:bCs/>
        </w:rPr>
        <w:t xml:space="preserve"> 16 </w:t>
      </w:r>
      <w:proofErr w:type="spellStart"/>
      <w:r w:rsidRPr="0019320F">
        <w:rPr>
          <w:rFonts w:ascii="Bookman Old Style" w:hAnsi="Bookman Old Style" w:cs="Bookman Old Style,Bold"/>
          <w:bCs/>
        </w:rPr>
        <w:t>Tahun</w:t>
      </w:r>
      <w:proofErr w:type="spellEnd"/>
      <w:r w:rsidRPr="0019320F">
        <w:rPr>
          <w:rFonts w:ascii="Bookman Old Style" w:hAnsi="Bookman Old Style" w:cs="Bookman Old Style,Bold"/>
          <w:bCs/>
        </w:rPr>
        <w:t xml:space="preserve"> 2016 </w:t>
      </w:r>
      <w:proofErr w:type="spellStart"/>
      <w:r w:rsidRPr="0019320F">
        <w:rPr>
          <w:rFonts w:ascii="Bookman Old Style" w:hAnsi="Bookman Old Style" w:cs="Bookman Old Style,Bold"/>
          <w:bCs/>
        </w:rPr>
        <w:t>tentang</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Pembentukan</w:t>
      </w:r>
      <w:proofErr w:type="spellEnd"/>
      <w:r w:rsidRPr="0019320F">
        <w:rPr>
          <w:rFonts w:ascii="Bookman Old Style" w:hAnsi="Bookman Old Style" w:cs="Bookman Old Style,Bold"/>
          <w:bCs/>
        </w:rPr>
        <w:t xml:space="preserve"> dan </w:t>
      </w:r>
      <w:proofErr w:type="spellStart"/>
      <w:r w:rsidRPr="0019320F">
        <w:rPr>
          <w:rFonts w:ascii="Bookman Old Style" w:hAnsi="Bookman Old Style" w:cs="Bookman Old Style,Bold"/>
          <w:bCs/>
        </w:rPr>
        <w:t>Susunan</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Perangkat</w:t>
      </w:r>
      <w:proofErr w:type="spellEnd"/>
      <w:r w:rsidRPr="0019320F">
        <w:rPr>
          <w:rFonts w:ascii="Bookman Old Style" w:hAnsi="Bookman Old Style" w:cs="Bookman Old Style,Bold"/>
          <w:bCs/>
        </w:rPr>
        <w:t xml:space="preserve"> Daerah </w:t>
      </w:r>
      <w:proofErr w:type="spellStart"/>
      <w:r w:rsidRPr="0019320F">
        <w:rPr>
          <w:rFonts w:ascii="Bookman Old Style" w:hAnsi="Bookman Old Style" w:cs="Bookman Old Style,Bold"/>
          <w:bCs/>
        </w:rPr>
        <w:t>Kabupaten</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Karanganyar</w:t>
      </w:r>
      <w:proofErr w:type="spellEnd"/>
      <w:r w:rsidRPr="0019320F">
        <w:rPr>
          <w:rFonts w:ascii="Bookman Old Style" w:hAnsi="Bookman Old Style" w:cs="Bookman Old Style,Bold"/>
          <w:bCs/>
          <w:lang w:val="id-ID"/>
        </w:rPr>
        <w:t xml:space="preserve"> (Lembaran Daerah Kabupaten Karanganyar Tahun 2016 Nomor 16, Tambahan Lembaran Daerah Kabupaten Karanganyar Nomor 67)</w:t>
      </w:r>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sebagimana</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telah</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diubah</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dengan</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Peraturan</w:t>
      </w:r>
      <w:proofErr w:type="spellEnd"/>
      <w:r w:rsidRPr="0019320F">
        <w:rPr>
          <w:rFonts w:ascii="Bookman Old Style" w:hAnsi="Bookman Old Style" w:cs="Bookman Old Style,Bold"/>
          <w:bCs/>
        </w:rPr>
        <w:t xml:space="preserve"> Daerah </w:t>
      </w:r>
      <w:proofErr w:type="spellStart"/>
      <w:r w:rsidRPr="0019320F">
        <w:rPr>
          <w:rFonts w:ascii="Bookman Old Style" w:hAnsi="Bookman Old Style" w:cs="Bookman Old Style,Bold"/>
          <w:bCs/>
        </w:rPr>
        <w:t>Nomor</w:t>
      </w:r>
      <w:proofErr w:type="spellEnd"/>
      <w:r w:rsidRPr="0019320F">
        <w:rPr>
          <w:rFonts w:ascii="Bookman Old Style" w:hAnsi="Bookman Old Style" w:cs="Bookman Old Style,Bold"/>
          <w:bCs/>
        </w:rPr>
        <w:t xml:space="preserve"> </w:t>
      </w:r>
      <w:r w:rsidRPr="0019320F">
        <w:rPr>
          <w:rFonts w:ascii="Bookman Old Style" w:hAnsi="Bookman Old Style" w:cs="Bookman Old Style,Bold"/>
          <w:bCs/>
          <w:lang w:val="id-ID"/>
        </w:rPr>
        <w:t>5</w:t>
      </w:r>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Tahun</w:t>
      </w:r>
      <w:proofErr w:type="spellEnd"/>
      <w:r w:rsidRPr="0019320F">
        <w:rPr>
          <w:rFonts w:ascii="Bookman Old Style" w:hAnsi="Bookman Old Style" w:cs="Bookman Old Style,Bold"/>
          <w:bCs/>
        </w:rPr>
        <w:t xml:space="preserve"> 20</w:t>
      </w:r>
      <w:r w:rsidRPr="0019320F">
        <w:rPr>
          <w:rFonts w:ascii="Bookman Old Style" w:hAnsi="Bookman Old Style" w:cs="Bookman Old Style,Bold"/>
          <w:bCs/>
          <w:lang w:val="id-ID"/>
        </w:rPr>
        <w:t>22</w:t>
      </w:r>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Lembaran</w:t>
      </w:r>
      <w:proofErr w:type="spellEnd"/>
      <w:r w:rsidRPr="0019320F">
        <w:rPr>
          <w:rFonts w:ascii="Bookman Old Style" w:hAnsi="Bookman Old Style" w:cs="Bookman Old Style,Bold"/>
          <w:bCs/>
        </w:rPr>
        <w:t xml:space="preserve"> Daerah </w:t>
      </w:r>
      <w:proofErr w:type="spellStart"/>
      <w:r w:rsidRPr="0019320F">
        <w:rPr>
          <w:rFonts w:ascii="Bookman Old Style" w:hAnsi="Bookman Old Style" w:cs="Bookman Old Style,Bold"/>
          <w:bCs/>
        </w:rPr>
        <w:t>Kabupaten</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Karanganyar</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Tahun</w:t>
      </w:r>
      <w:proofErr w:type="spellEnd"/>
      <w:r w:rsidRPr="0019320F">
        <w:rPr>
          <w:rFonts w:ascii="Bookman Old Style" w:hAnsi="Bookman Old Style" w:cs="Bookman Old Style,Bold"/>
          <w:bCs/>
        </w:rPr>
        <w:t xml:space="preserve"> 20</w:t>
      </w:r>
      <w:r w:rsidRPr="0019320F">
        <w:rPr>
          <w:rFonts w:ascii="Bookman Old Style" w:hAnsi="Bookman Old Style" w:cs="Bookman Old Style,Bold"/>
          <w:bCs/>
          <w:lang w:val="id-ID"/>
        </w:rPr>
        <w:t>22</w:t>
      </w:r>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Nomor</w:t>
      </w:r>
      <w:proofErr w:type="spellEnd"/>
      <w:r w:rsidRPr="0019320F">
        <w:rPr>
          <w:rFonts w:ascii="Bookman Old Style" w:hAnsi="Bookman Old Style" w:cs="Bookman Old Style,Bold"/>
          <w:bCs/>
        </w:rPr>
        <w:t xml:space="preserve"> </w:t>
      </w:r>
      <w:r w:rsidRPr="0019320F">
        <w:rPr>
          <w:rFonts w:ascii="Bookman Old Style" w:hAnsi="Bookman Old Style" w:cs="Bookman Old Style,Bold"/>
          <w:bCs/>
          <w:lang w:val="id-ID"/>
        </w:rPr>
        <w:t>5</w:t>
      </w:r>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Tambahan</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Lembaran</w:t>
      </w:r>
      <w:proofErr w:type="spellEnd"/>
      <w:r w:rsidRPr="0019320F">
        <w:rPr>
          <w:rFonts w:ascii="Bookman Old Style" w:hAnsi="Bookman Old Style" w:cs="Bookman Old Style,Bold"/>
          <w:bCs/>
        </w:rPr>
        <w:t xml:space="preserve"> Daerah </w:t>
      </w:r>
      <w:proofErr w:type="spellStart"/>
      <w:r w:rsidRPr="0019320F">
        <w:rPr>
          <w:rFonts w:ascii="Bookman Old Style" w:hAnsi="Bookman Old Style" w:cs="Bookman Old Style,Bold"/>
          <w:bCs/>
        </w:rPr>
        <w:t>Kabupaten</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Karanganyar</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Nomor</w:t>
      </w:r>
      <w:proofErr w:type="spellEnd"/>
      <w:r w:rsidRPr="0019320F">
        <w:rPr>
          <w:rFonts w:ascii="Bookman Old Style" w:hAnsi="Bookman Old Style" w:cs="Bookman Old Style,Bold"/>
          <w:bCs/>
        </w:rPr>
        <w:t xml:space="preserve"> 13</w:t>
      </w:r>
      <w:r w:rsidRPr="0019320F">
        <w:rPr>
          <w:rFonts w:ascii="Bookman Old Style" w:hAnsi="Bookman Old Style" w:cs="Bookman Old Style,Bold"/>
          <w:bCs/>
          <w:lang w:val="id-ID"/>
        </w:rPr>
        <w:t>4</w:t>
      </w:r>
      <w:r w:rsidRPr="0019320F">
        <w:rPr>
          <w:rFonts w:ascii="Bookman Old Style" w:hAnsi="Bookman Old Style" w:cs="Bookman Old Style,Bold"/>
          <w:bCs/>
        </w:rPr>
        <w:t>);</w:t>
      </w:r>
      <w:bookmarkEnd w:id="2"/>
    </w:p>
    <w:p w14:paraId="5D08866E" w14:textId="77777777" w:rsidR="00692A61" w:rsidRPr="0019320F" w:rsidRDefault="00692A61" w:rsidP="00692A61">
      <w:pPr>
        <w:pStyle w:val="ListParagraph"/>
        <w:numPr>
          <w:ilvl w:val="0"/>
          <w:numId w:val="41"/>
        </w:numPr>
        <w:tabs>
          <w:tab w:val="left" w:pos="851"/>
        </w:tabs>
        <w:spacing w:line="360" w:lineRule="auto"/>
        <w:contextualSpacing/>
        <w:jc w:val="both"/>
        <w:rPr>
          <w:rFonts w:ascii="Bookman Old Style" w:hAnsi="Bookman Old Style" w:cs="Bookman Old Style,Bold"/>
          <w:bCs/>
        </w:rPr>
      </w:pPr>
      <w:proofErr w:type="spellStart"/>
      <w:r w:rsidRPr="0019320F">
        <w:rPr>
          <w:rFonts w:ascii="Bookman Old Style" w:hAnsi="Bookman Old Style"/>
          <w:color w:val="000000"/>
        </w:rPr>
        <w:t>Peraturan</w:t>
      </w:r>
      <w:proofErr w:type="spellEnd"/>
      <w:r w:rsidRPr="0019320F">
        <w:rPr>
          <w:rFonts w:ascii="Bookman Old Style" w:hAnsi="Bookman Old Style"/>
          <w:color w:val="000000"/>
        </w:rPr>
        <w:t xml:space="preserve"> </w:t>
      </w:r>
      <w:proofErr w:type="spellStart"/>
      <w:r w:rsidRPr="0019320F">
        <w:rPr>
          <w:rFonts w:ascii="Bookman Old Style" w:hAnsi="Bookman Old Style"/>
          <w:color w:val="000000"/>
        </w:rPr>
        <w:t>Bupati</w:t>
      </w:r>
      <w:proofErr w:type="spellEnd"/>
      <w:r w:rsidRPr="0019320F">
        <w:rPr>
          <w:rFonts w:ascii="Bookman Old Style" w:hAnsi="Bookman Old Style"/>
          <w:color w:val="000000"/>
        </w:rPr>
        <w:t xml:space="preserve"> </w:t>
      </w:r>
      <w:proofErr w:type="spellStart"/>
      <w:r w:rsidRPr="0019320F">
        <w:rPr>
          <w:rFonts w:ascii="Bookman Old Style" w:hAnsi="Bookman Old Style"/>
          <w:color w:val="000000"/>
        </w:rPr>
        <w:t>Karanganyar</w:t>
      </w:r>
      <w:proofErr w:type="spellEnd"/>
      <w:r w:rsidRPr="0019320F">
        <w:rPr>
          <w:rFonts w:ascii="Bookman Old Style" w:hAnsi="Bookman Old Style"/>
          <w:color w:val="000000"/>
        </w:rPr>
        <w:t xml:space="preserve"> No 1</w:t>
      </w:r>
      <w:r w:rsidRPr="0019320F">
        <w:rPr>
          <w:rFonts w:ascii="Bookman Old Style" w:hAnsi="Bookman Old Style"/>
          <w:color w:val="000000"/>
          <w:lang w:val="id-ID"/>
        </w:rPr>
        <w:t>17</w:t>
      </w:r>
      <w:r w:rsidRPr="0019320F">
        <w:rPr>
          <w:rFonts w:ascii="Bookman Old Style" w:hAnsi="Bookman Old Style"/>
          <w:color w:val="000000"/>
        </w:rPr>
        <w:t xml:space="preserve"> </w:t>
      </w:r>
      <w:proofErr w:type="spellStart"/>
      <w:r w:rsidRPr="0019320F">
        <w:rPr>
          <w:rFonts w:ascii="Bookman Old Style" w:hAnsi="Bookman Old Style"/>
          <w:color w:val="000000"/>
        </w:rPr>
        <w:t>Tahun</w:t>
      </w:r>
      <w:proofErr w:type="spellEnd"/>
      <w:r w:rsidRPr="0019320F">
        <w:rPr>
          <w:rFonts w:ascii="Bookman Old Style" w:hAnsi="Bookman Old Style"/>
          <w:color w:val="000000"/>
        </w:rPr>
        <w:t xml:space="preserve"> 2016 </w:t>
      </w:r>
      <w:proofErr w:type="spellStart"/>
      <w:r w:rsidRPr="0019320F">
        <w:rPr>
          <w:rFonts w:ascii="Bookman Old Style" w:hAnsi="Bookman Old Style"/>
          <w:color w:val="000000"/>
        </w:rPr>
        <w:t>tentang</w:t>
      </w:r>
      <w:proofErr w:type="spellEnd"/>
      <w:r w:rsidRPr="0019320F">
        <w:rPr>
          <w:rFonts w:ascii="Bookman Old Style" w:hAnsi="Bookman Old Style"/>
          <w:color w:val="000000"/>
        </w:rPr>
        <w:t xml:space="preserve"> </w:t>
      </w:r>
      <w:proofErr w:type="spellStart"/>
      <w:r w:rsidRPr="0019320F">
        <w:rPr>
          <w:rFonts w:ascii="Bookman Old Style" w:hAnsi="Bookman Old Style"/>
          <w:color w:val="000000"/>
        </w:rPr>
        <w:t>Kedudukan</w:t>
      </w:r>
      <w:proofErr w:type="spellEnd"/>
      <w:r w:rsidRPr="0019320F">
        <w:rPr>
          <w:rFonts w:ascii="Bookman Old Style" w:hAnsi="Bookman Old Style"/>
          <w:color w:val="000000"/>
        </w:rPr>
        <w:t xml:space="preserve">, </w:t>
      </w:r>
      <w:proofErr w:type="spellStart"/>
      <w:r w:rsidRPr="0019320F">
        <w:rPr>
          <w:rFonts w:ascii="Bookman Old Style" w:hAnsi="Bookman Old Style"/>
          <w:color w:val="000000"/>
        </w:rPr>
        <w:t>Susunan</w:t>
      </w:r>
      <w:proofErr w:type="spellEnd"/>
      <w:r w:rsidRPr="0019320F">
        <w:rPr>
          <w:rFonts w:ascii="Bookman Old Style" w:hAnsi="Bookman Old Style"/>
          <w:color w:val="000000"/>
        </w:rPr>
        <w:t xml:space="preserve"> </w:t>
      </w:r>
      <w:proofErr w:type="spellStart"/>
      <w:r w:rsidRPr="0019320F">
        <w:rPr>
          <w:rFonts w:ascii="Bookman Old Style" w:hAnsi="Bookman Old Style"/>
          <w:color w:val="000000"/>
        </w:rPr>
        <w:t>Organisasi</w:t>
      </w:r>
      <w:proofErr w:type="spellEnd"/>
      <w:r w:rsidRPr="0019320F">
        <w:rPr>
          <w:rFonts w:ascii="Bookman Old Style" w:hAnsi="Bookman Old Style"/>
          <w:color w:val="000000"/>
        </w:rPr>
        <w:t xml:space="preserve">, </w:t>
      </w:r>
      <w:proofErr w:type="spellStart"/>
      <w:r w:rsidRPr="0019320F">
        <w:rPr>
          <w:rFonts w:ascii="Bookman Old Style" w:hAnsi="Bookman Old Style"/>
          <w:color w:val="000000"/>
        </w:rPr>
        <w:t>Tugas</w:t>
      </w:r>
      <w:proofErr w:type="spellEnd"/>
      <w:r w:rsidRPr="0019320F">
        <w:rPr>
          <w:rFonts w:ascii="Bookman Old Style" w:hAnsi="Bookman Old Style"/>
          <w:color w:val="000000"/>
        </w:rPr>
        <w:t xml:space="preserve">, </w:t>
      </w:r>
      <w:proofErr w:type="spellStart"/>
      <w:r w:rsidRPr="0019320F">
        <w:rPr>
          <w:rFonts w:ascii="Bookman Old Style" w:hAnsi="Bookman Old Style"/>
          <w:color w:val="000000"/>
        </w:rPr>
        <w:t>Fungsi</w:t>
      </w:r>
      <w:proofErr w:type="spellEnd"/>
      <w:r w:rsidRPr="0019320F">
        <w:rPr>
          <w:rFonts w:ascii="Bookman Old Style" w:hAnsi="Bookman Old Style"/>
          <w:color w:val="000000"/>
        </w:rPr>
        <w:t xml:space="preserve">, dan Tata </w:t>
      </w:r>
      <w:proofErr w:type="spellStart"/>
      <w:r w:rsidRPr="0019320F">
        <w:rPr>
          <w:rFonts w:ascii="Bookman Old Style" w:hAnsi="Bookman Old Style"/>
          <w:color w:val="000000"/>
        </w:rPr>
        <w:t>Kerja</w:t>
      </w:r>
      <w:proofErr w:type="spellEnd"/>
      <w:r w:rsidRPr="0019320F">
        <w:rPr>
          <w:rFonts w:ascii="Bookman Old Style" w:hAnsi="Bookman Old Style"/>
          <w:color w:val="000000"/>
        </w:rPr>
        <w:t xml:space="preserve"> </w:t>
      </w:r>
      <w:r w:rsidRPr="0019320F">
        <w:rPr>
          <w:rFonts w:ascii="Bookman Old Style" w:hAnsi="Bookman Old Style"/>
          <w:color w:val="000000"/>
          <w:lang w:val="id-ID"/>
        </w:rPr>
        <w:t>Kecamatan</w:t>
      </w:r>
      <w:r w:rsidRPr="0019320F">
        <w:rPr>
          <w:rFonts w:ascii="Bookman Old Style" w:hAnsi="Bookman Old Style" w:cs="Bookman Old Style,Bold"/>
          <w:bCs/>
        </w:rPr>
        <w:t xml:space="preserve"> </w:t>
      </w:r>
    </w:p>
    <w:p w14:paraId="2B1A22AC" w14:textId="77777777" w:rsidR="00692A61" w:rsidRPr="004064DF" w:rsidRDefault="00692A61" w:rsidP="00692A61">
      <w:pPr>
        <w:pStyle w:val="ListParagraph"/>
        <w:numPr>
          <w:ilvl w:val="0"/>
          <w:numId w:val="41"/>
        </w:numPr>
        <w:tabs>
          <w:tab w:val="left" w:pos="851"/>
        </w:tabs>
        <w:spacing w:line="360" w:lineRule="auto"/>
        <w:contextualSpacing/>
        <w:jc w:val="both"/>
        <w:rPr>
          <w:rFonts w:ascii="Bookman Old Style" w:hAnsi="Bookman Old Style" w:cs="Bookman Old Style,Bold"/>
          <w:bCs/>
        </w:rPr>
      </w:pPr>
      <w:proofErr w:type="spellStart"/>
      <w:r w:rsidRPr="0019320F">
        <w:rPr>
          <w:rFonts w:ascii="Bookman Old Style" w:hAnsi="Bookman Old Style" w:cs="Bookman Old Style,Bold"/>
          <w:bCs/>
        </w:rPr>
        <w:t>Peraturan</w:t>
      </w:r>
      <w:proofErr w:type="spellEnd"/>
      <w:r w:rsidRPr="0019320F">
        <w:rPr>
          <w:rFonts w:ascii="Bookman Old Style" w:hAnsi="Bookman Old Style" w:cs="Bookman Old Style,Bold"/>
          <w:bCs/>
        </w:rPr>
        <w:t xml:space="preserve"> Daerah </w:t>
      </w:r>
      <w:proofErr w:type="spellStart"/>
      <w:r w:rsidRPr="0019320F">
        <w:rPr>
          <w:rFonts w:ascii="Bookman Old Style" w:hAnsi="Bookman Old Style" w:cs="Bookman Old Style,Bold"/>
          <w:bCs/>
        </w:rPr>
        <w:t>Kabupaten</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Karanganyar</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Nomor</w:t>
      </w:r>
      <w:proofErr w:type="spellEnd"/>
      <w:r w:rsidRPr="0019320F">
        <w:rPr>
          <w:rFonts w:ascii="Bookman Old Style" w:hAnsi="Bookman Old Style" w:cs="Bookman Old Style,Bold"/>
          <w:bCs/>
        </w:rPr>
        <w:t xml:space="preserve"> 10 </w:t>
      </w:r>
      <w:proofErr w:type="spellStart"/>
      <w:r w:rsidRPr="0019320F">
        <w:rPr>
          <w:rFonts w:ascii="Bookman Old Style" w:hAnsi="Bookman Old Style" w:cs="Bookman Old Style,Bold"/>
          <w:bCs/>
        </w:rPr>
        <w:t>Tahun</w:t>
      </w:r>
      <w:proofErr w:type="spellEnd"/>
      <w:r w:rsidRPr="0019320F">
        <w:rPr>
          <w:rFonts w:ascii="Bookman Old Style" w:hAnsi="Bookman Old Style" w:cs="Bookman Old Style,Bold"/>
          <w:bCs/>
        </w:rPr>
        <w:t xml:space="preserve"> 2019 </w:t>
      </w:r>
      <w:proofErr w:type="spellStart"/>
      <w:r w:rsidRPr="0019320F">
        <w:rPr>
          <w:rFonts w:ascii="Bookman Old Style" w:hAnsi="Bookman Old Style" w:cs="Bookman Old Style,Bold"/>
          <w:bCs/>
        </w:rPr>
        <w:t>tentang</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Rencana</w:t>
      </w:r>
      <w:proofErr w:type="spellEnd"/>
      <w:r w:rsidRPr="0019320F">
        <w:rPr>
          <w:rFonts w:ascii="Bookman Old Style" w:hAnsi="Bookman Old Style" w:cs="Bookman Old Style,Bold"/>
          <w:bCs/>
        </w:rPr>
        <w:t xml:space="preserve"> Pembangunan </w:t>
      </w:r>
      <w:proofErr w:type="spellStart"/>
      <w:r w:rsidRPr="0019320F">
        <w:rPr>
          <w:rFonts w:ascii="Bookman Old Style" w:hAnsi="Bookman Old Style" w:cs="Bookman Old Style,Bold"/>
          <w:bCs/>
        </w:rPr>
        <w:t>Jangka</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Menengah</w:t>
      </w:r>
      <w:proofErr w:type="spellEnd"/>
      <w:r w:rsidRPr="0019320F">
        <w:rPr>
          <w:rFonts w:ascii="Bookman Old Style" w:hAnsi="Bookman Old Style" w:cs="Bookman Old Style,Bold"/>
          <w:bCs/>
        </w:rPr>
        <w:t xml:space="preserve"> Daerah </w:t>
      </w:r>
      <w:proofErr w:type="spellStart"/>
      <w:r w:rsidRPr="0019320F">
        <w:rPr>
          <w:rFonts w:ascii="Bookman Old Style" w:hAnsi="Bookman Old Style" w:cs="Bookman Old Style,Bold"/>
          <w:bCs/>
        </w:rPr>
        <w:t>Kabupaten</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Karanganyar</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Tahun</w:t>
      </w:r>
      <w:proofErr w:type="spellEnd"/>
      <w:r w:rsidRPr="0019320F">
        <w:rPr>
          <w:rFonts w:ascii="Bookman Old Style" w:hAnsi="Bookman Old Style" w:cs="Bookman Old Style,Bold"/>
          <w:bCs/>
        </w:rPr>
        <w:t xml:space="preserve"> 2018-2023 (</w:t>
      </w:r>
      <w:proofErr w:type="spellStart"/>
      <w:r w:rsidRPr="0019320F">
        <w:rPr>
          <w:rFonts w:ascii="Bookman Old Style" w:hAnsi="Bookman Old Style" w:cs="Bookman Old Style,Bold"/>
          <w:bCs/>
        </w:rPr>
        <w:t>Lembaran</w:t>
      </w:r>
      <w:proofErr w:type="spellEnd"/>
      <w:r w:rsidRPr="0019320F">
        <w:rPr>
          <w:rFonts w:ascii="Bookman Old Style" w:hAnsi="Bookman Old Style" w:cs="Bookman Old Style,Bold"/>
          <w:bCs/>
        </w:rPr>
        <w:t xml:space="preserve"> Daerah </w:t>
      </w:r>
      <w:proofErr w:type="spellStart"/>
      <w:r w:rsidRPr="0019320F">
        <w:rPr>
          <w:rFonts w:ascii="Bookman Old Style" w:hAnsi="Bookman Old Style" w:cs="Bookman Old Style,Bold"/>
          <w:bCs/>
        </w:rPr>
        <w:t>Kabupaten</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Karanganyar</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Tahun</w:t>
      </w:r>
      <w:proofErr w:type="spellEnd"/>
      <w:r w:rsidRPr="0019320F">
        <w:rPr>
          <w:rFonts w:ascii="Bookman Old Style" w:hAnsi="Bookman Old Style" w:cs="Bookman Old Style,Bold"/>
          <w:bCs/>
        </w:rPr>
        <w:t xml:space="preserve"> 2019 </w:t>
      </w:r>
      <w:proofErr w:type="spellStart"/>
      <w:r w:rsidRPr="0019320F">
        <w:rPr>
          <w:rFonts w:ascii="Bookman Old Style" w:hAnsi="Bookman Old Style" w:cs="Bookman Old Style,Bold"/>
          <w:bCs/>
        </w:rPr>
        <w:t>Nomor</w:t>
      </w:r>
      <w:proofErr w:type="spellEnd"/>
      <w:r w:rsidRPr="0019320F">
        <w:rPr>
          <w:rFonts w:ascii="Bookman Old Style" w:hAnsi="Bookman Old Style" w:cs="Bookman Old Style,Bold"/>
          <w:bCs/>
        </w:rPr>
        <w:t xml:space="preserve"> 10, </w:t>
      </w:r>
      <w:proofErr w:type="spellStart"/>
      <w:r w:rsidRPr="0019320F">
        <w:rPr>
          <w:rFonts w:ascii="Bookman Old Style" w:hAnsi="Bookman Old Style" w:cs="Bookman Old Style,Bold"/>
          <w:bCs/>
        </w:rPr>
        <w:t>Tambahan</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Lembaran</w:t>
      </w:r>
      <w:proofErr w:type="spellEnd"/>
      <w:r w:rsidRPr="0019320F">
        <w:rPr>
          <w:rFonts w:ascii="Bookman Old Style" w:hAnsi="Bookman Old Style" w:cs="Bookman Old Style,Bold"/>
          <w:bCs/>
        </w:rPr>
        <w:t xml:space="preserve"> Daerah </w:t>
      </w:r>
      <w:proofErr w:type="spellStart"/>
      <w:r w:rsidRPr="0019320F">
        <w:rPr>
          <w:rFonts w:ascii="Bookman Old Style" w:hAnsi="Bookman Old Style" w:cs="Bookman Old Style,Bold"/>
          <w:bCs/>
        </w:rPr>
        <w:t>Kabupaten</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Karanganyar</w:t>
      </w:r>
      <w:proofErr w:type="spellEnd"/>
      <w:r w:rsidRPr="0019320F">
        <w:rPr>
          <w:rFonts w:ascii="Bookman Old Style" w:hAnsi="Bookman Old Style" w:cs="Bookman Old Style,Bold"/>
          <w:bCs/>
        </w:rPr>
        <w:t xml:space="preserve"> </w:t>
      </w:r>
      <w:proofErr w:type="spellStart"/>
      <w:r w:rsidRPr="0019320F">
        <w:rPr>
          <w:rFonts w:ascii="Bookman Old Style" w:hAnsi="Bookman Old Style" w:cs="Bookman Old Style,Bold"/>
          <w:bCs/>
        </w:rPr>
        <w:t>Nomor</w:t>
      </w:r>
      <w:proofErr w:type="spellEnd"/>
      <w:r w:rsidRPr="0019320F">
        <w:rPr>
          <w:rFonts w:ascii="Bookman Old Style" w:hAnsi="Bookman Old Style" w:cs="Bookman Old Style,Bold"/>
          <w:bCs/>
        </w:rPr>
        <w:t xml:space="preserve"> 104)</w:t>
      </w:r>
      <w:r w:rsidRPr="0019320F">
        <w:rPr>
          <w:rFonts w:ascii="Bookman Old Style" w:hAnsi="Bookman Old Style" w:cs="Bookman Old Style,Bold"/>
          <w:bCs/>
          <w:lang w:val="id-ID"/>
        </w:rPr>
        <w:t xml:space="preserve"> sebagaimana telah diubah dengan Peraturan Daerah Kabupaten Karanganyar Nomor 6 Tahun 2021 tentang Perubahan Atas Peraturan Daerah Kabupaten </w:t>
      </w:r>
      <w:r w:rsidRPr="0019320F">
        <w:rPr>
          <w:rFonts w:ascii="Bookman Old Style" w:hAnsi="Bookman Old Style" w:cs="Bookman Old Style,Bold"/>
          <w:bCs/>
          <w:lang w:val="id-ID"/>
        </w:rPr>
        <w:lastRenderedPageBreak/>
        <w:t>Karanganyar Nomor 10 Tahun 2019 tentang Rencana Pembangunan Jangka Menengah Daerah Tahun 2018–2023 (Lembaran Daerah Kabupaten Karanganyar Tahun 2021 Nomor 6, Tambahan Lembaran Daerah Nomor 129).</w:t>
      </w:r>
    </w:p>
    <w:p w14:paraId="24B0EBDD" w14:textId="77777777" w:rsidR="005B0E19" w:rsidRPr="003F228B" w:rsidRDefault="005B0E19" w:rsidP="005B0E19">
      <w:pPr>
        <w:spacing w:after="0" w:line="360" w:lineRule="auto"/>
        <w:ind w:left="568"/>
        <w:jc w:val="both"/>
        <w:rPr>
          <w:rFonts w:ascii="Bookman Old Style" w:eastAsia="Times New Roman" w:hAnsi="Bookman Old Style" w:cs="Times New Roman"/>
          <w:b/>
          <w:sz w:val="24"/>
          <w:szCs w:val="24"/>
          <w:lang w:val="id-ID"/>
        </w:rPr>
      </w:pPr>
    </w:p>
    <w:p w14:paraId="32554CC9" w14:textId="77777777" w:rsidR="005B0E19" w:rsidRPr="003F228B" w:rsidRDefault="005B0E19" w:rsidP="005B0E19">
      <w:pPr>
        <w:numPr>
          <w:ilvl w:val="1"/>
          <w:numId w:val="1"/>
        </w:numPr>
        <w:spacing w:after="0" w:line="360" w:lineRule="auto"/>
        <w:jc w:val="both"/>
        <w:rPr>
          <w:rFonts w:ascii="Bookman Old Style" w:eastAsia="Times New Roman" w:hAnsi="Bookman Old Style" w:cs="Times New Roman"/>
          <w:b/>
          <w:sz w:val="24"/>
          <w:szCs w:val="24"/>
          <w:lang w:val="sv-SE"/>
        </w:rPr>
      </w:pPr>
      <w:r w:rsidRPr="003F228B">
        <w:rPr>
          <w:rFonts w:ascii="Bookman Old Style" w:eastAsia="Times New Roman" w:hAnsi="Bookman Old Style" w:cs="Times New Roman"/>
          <w:b/>
          <w:sz w:val="24"/>
          <w:szCs w:val="24"/>
          <w:lang w:val="sv-SE"/>
        </w:rPr>
        <w:t>Maksud dan Tujuan</w:t>
      </w:r>
    </w:p>
    <w:p w14:paraId="0D6F8A26" w14:textId="77777777" w:rsidR="005B0E19" w:rsidRPr="003F228B" w:rsidRDefault="005B0E19" w:rsidP="005B0E19">
      <w:pPr>
        <w:spacing w:after="0" w:line="360" w:lineRule="auto"/>
        <w:ind w:left="720" w:firstLine="720"/>
        <w:jc w:val="both"/>
        <w:rPr>
          <w:rFonts w:ascii="Bookman Old Style" w:eastAsia="Times New Roman" w:hAnsi="Bookman Old Style" w:cs="Times New Roman"/>
          <w:sz w:val="24"/>
          <w:szCs w:val="24"/>
          <w:lang w:val="sv-SE"/>
        </w:rPr>
      </w:pPr>
      <w:r w:rsidRPr="003F228B">
        <w:rPr>
          <w:rFonts w:ascii="Bookman Old Style" w:eastAsia="Times New Roman" w:hAnsi="Bookman Old Style" w:cs="Times New Roman"/>
          <w:sz w:val="24"/>
          <w:szCs w:val="24"/>
          <w:lang w:val="sv-SE"/>
        </w:rPr>
        <w:t xml:space="preserve">Dalam rangka pelaksanaan fungsi pengawasan terhadap penyelenggaraan pemerintahan dan pelayanan publik di lingkungan Pemerintah Kabupaten Karanganyar, Kecamatan </w:t>
      </w:r>
      <w:proofErr w:type="spellStart"/>
      <w:r w:rsidRPr="003F228B">
        <w:rPr>
          <w:rFonts w:ascii="Bookman Old Style" w:eastAsia="Times New Roman" w:hAnsi="Bookman Old Style" w:cs="Times New Roman"/>
          <w:sz w:val="24"/>
          <w:szCs w:val="24"/>
          <w:lang w:val="id-ID"/>
        </w:rPr>
        <w:t>Matesih</w:t>
      </w:r>
      <w:proofErr w:type="spellEnd"/>
      <w:r w:rsidRPr="003F228B">
        <w:rPr>
          <w:rFonts w:ascii="Bookman Old Style" w:eastAsia="Times New Roman" w:hAnsi="Bookman Old Style" w:cs="Times New Roman"/>
          <w:sz w:val="24"/>
          <w:szCs w:val="24"/>
          <w:lang w:val="sv-SE"/>
        </w:rPr>
        <w:t xml:space="preserve"> Kabupaten Karanganyar memandang perlu untuk menyusun rencana kerja sebagai bagian dari fungsi manajemen perencanaan. Proses perencanaan program dan kegiatan tahun sebelumnya serta penetapan capaian kinerja yang diharapkan pada tahun mendatang. Adapun maksud disusunnya Rencana Kerja (RENJA) Kecamatan </w:t>
      </w:r>
      <w:proofErr w:type="spellStart"/>
      <w:r w:rsidRPr="003F228B">
        <w:rPr>
          <w:rFonts w:ascii="Bookman Old Style" w:eastAsia="Times New Roman" w:hAnsi="Bookman Old Style" w:cs="Times New Roman"/>
          <w:sz w:val="24"/>
          <w:szCs w:val="24"/>
          <w:lang w:val="id-ID"/>
        </w:rPr>
        <w:t>Matesih</w:t>
      </w:r>
      <w:proofErr w:type="spellEnd"/>
      <w:r w:rsidRPr="003F228B">
        <w:rPr>
          <w:rFonts w:ascii="Bookman Old Style" w:eastAsia="Times New Roman" w:hAnsi="Bookman Old Style" w:cs="Times New Roman"/>
          <w:sz w:val="24"/>
          <w:szCs w:val="24"/>
          <w:lang w:val="sv-SE"/>
        </w:rPr>
        <w:t xml:space="preserve"> Kabupaten Karanganyar adalah sebagai berikut:</w:t>
      </w:r>
    </w:p>
    <w:p w14:paraId="0B138017" w14:textId="77777777" w:rsidR="005B0E19" w:rsidRPr="003F228B" w:rsidRDefault="005B0E19" w:rsidP="005B0E19">
      <w:pPr>
        <w:numPr>
          <w:ilvl w:val="0"/>
          <w:numId w:val="3"/>
        </w:numPr>
        <w:spacing w:after="0" w:line="360" w:lineRule="auto"/>
        <w:ind w:left="1134" w:hanging="425"/>
        <w:jc w:val="both"/>
        <w:rPr>
          <w:rFonts w:ascii="Bookman Old Style" w:eastAsia="Times New Roman" w:hAnsi="Bookman Old Style" w:cs="Times New Roman"/>
          <w:sz w:val="24"/>
          <w:szCs w:val="24"/>
          <w:lang w:val="sv-SE"/>
        </w:rPr>
      </w:pPr>
      <w:r w:rsidRPr="003F228B">
        <w:rPr>
          <w:rFonts w:ascii="Bookman Old Style" w:eastAsia="Times New Roman" w:hAnsi="Bookman Old Style" w:cs="Times New Roman"/>
          <w:sz w:val="24"/>
          <w:szCs w:val="24"/>
          <w:lang w:val="sv-SE"/>
        </w:rPr>
        <w:t>Sebagai bahan masukan serta pertimbangan penyusunan Rencana Kerja Pembangunan Daerah (RKPD) Kabupaten Karanganyar;</w:t>
      </w:r>
    </w:p>
    <w:p w14:paraId="0625B33F" w14:textId="77777777" w:rsidR="005B0E19" w:rsidRPr="003F228B" w:rsidRDefault="005B0E19" w:rsidP="005B0E19">
      <w:pPr>
        <w:numPr>
          <w:ilvl w:val="0"/>
          <w:numId w:val="3"/>
        </w:numPr>
        <w:spacing w:after="0" w:line="360" w:lineRule="auto"/>
        <w:ind w:left="1134" w:hanging="425"/>
        <w:jc w:val="both"/>
        <w:rPr>
          <w:rFonts w:ascii="Bookman Old Style" w:eastAsia="Times New Roman" w:hAnsi="Bookman Old Style" w:cs="Times New Roman"/>
          <w:sz w:val="24"/>
          <w:szCs w:val="24"/>
          <w:lang w:val="sv-SE"/>
        </w:rPr>
      </w:pPr>
      <w:r w:rsidRPr="003F228B">
        <w:rPr>
          <w:rFonts w:ascii="Bookman Old Style" w:eastAsia="Times New Roman" w:hAnsi="Bookman Old Style" w:cs="Times New Roman"/>
          <w:sz w:val="24"/>
          <w:szCs w:val="24"/>
          <w:lang w:val="sv-SE"/>
        </w:rPr>
        <w:t xml:space="preserve">Sebagai bahan acuan dan arah bagi penyusunan Rencana Kegiatan Pembangunan (RKP) Kecamatan </w:t>
      </w:r>
      <w:proofErr w:type="spellStart"/>
      <w:r w:rsidRPr="003F228B">
        <w:rPr>
          <w:rFonts w:ascii="Bookman Old Style" w:eastAsia="Times New Roman" w:hAnsi="Bookman Old Style" w:cs="Times New Roman"/>
          <w:sz w:val="24"/>
          <w:szCs w:val="24"/>
          <w:lang w:val="id-ID"/>
        </w:rPr>
        <w:t>Matesih</w:t>
      </w:r>
      <w:proofErr w:type="spellEnd"/>
      <w:r w:rsidRPr="003F228B">
        <w:rPr>
          <w:rFonts w:ascii="Bookman Old Style" w:eastAsia="Times New Roman" w:hAnsi="Bookman Old Style" w:cs="Times New Roman"/>
          <w:sz w:val="24"/>
          <w:szCs w:val="24"/>
          <w:lang w:val="sv-SE"/>
        </w:rPr>
        <w:t xml:space="preserve"> Kabupaten Karanganyar;</w:t>
      </w:r>
    </w:p>
    <w:p w14:paraId="6F5A36E6" w14:textId="77777777" w:rsidR="005B0E19" w:rsidRPr="003F228B" w:rsidRDefault="005B0E19" w:rsidP="005B0E19">
      <w:pPr>
        <w:numPr>
          <w:ilvl w:val="0"/>
          <w:numId w:val="3"/>
        </w:numPr>
        <w:spacing w:after="0" w:line="360" w:lineRule="auto"/>
        <w:ind w:left="1134" w:hanging="425"/>
        <w:jc w:val="both"/>
        <w:rPr>
          <w:rFonts w:ascii="Bookman Old Style" w:eastAsia="Times New Roman" w:hAnsi="Bookman Old Style" w:cs="Times New Roman"/>
          <w:sz w:val="24"/>
          <w:szCs w:val="24"/>
          <w:lang w:val="sv-SE"/>
        </w:rPr>
      </w:pPr>
      <w:r w:rsidRPr="003F228B">
        <w:rPr>
          <w:rFonts w:ascii="Bookman Old Style" w:eastAsia="Times New Roman" w:hAnsi="Bookman Old Style" w:cs="Times New Roman"/>
          <w:sz w:val="24"/>
          <w:szCs w:val="24"/>
          <w:lang w:val="sv-SE"/>
        </w:rPr>
        <w:t xml:space="preserve">Sebagai bahan pertimbangan dalam penentuan arah kebijakan pengawasan secara profesional sesuai ketentuan yang berlaku. </w:t>
      </w:r>
    </w:p>
    <w:p w14:paraId="72F90C8A" w14:textId="77777777" w:rsidR="005B0E19" w:rsidRPr="003F228B" w:rsidRDefault="005B0E19" w:rsidP="005B0E19">
      <w:pPr>
        <w:spacing w:after="0" w:line="360" w:lineRule="auto"/>
        <w:ind w:left="709" w:firstLine="720"/>
        <w:jc w:val="both"/>
        <w:rPr>
          <w:rFonts w:ascii="Bookman Old Style" w:eastAsia="Times New Roman" w:hAnsi="Bookman Old Style" w:cs="Times New Roman"/>
          <w:sz w:val="24"/>
          <w:szCs w:val="24"/>
          <w:lang w:val="sv-SE"/>
        </w:rPr>
      </w:pPr>
      <w:r w:rsidRPr="003F228B">
        <w:rPr>
          <w:rFonts w:ascii="Bookman Old Style" w:eastAsia="Times New Roman" w:hAnsi="Bookman Old Style" w:cs="Times New Roman"/>
          <w:sz w:val="24"/>
          <w:szCs w:val="24"/>
          <w:lang w:val="sv-SE"/>
        </w:rPr>
        <w:t xml:space="preserve">Tujuan yang ingin dicapai dan penyusunan Rencana Kerja Kecamatan </w:t>
      </w:r>
      <w:proofErr w:type="spellStart"/>
      <w:r w:rsidRPr="003F228B">
        <w:rPr>
          <w:rFonts w:ascii="Bookman Old Style" w:eastAsia="Times New Roman" w:hAnsi="Bookman Old Style" w:cs="Times New Roman"/>
          <w:sz w:val="24"/>
          <w:szCs w:val="24"/>
          <w:lang w:val="id-ID"/>
        </w:rPr>
        <w:t>Matesih</w:t>
      </w:r>
      <w:proofErr w:type="spellEnd"/>
      <w:r w:rsidRPr="003F228B">
        <w:rPr>
          <w:rFonts w:ascii="Bookman Old Style" w:eastAsia="Times New Roman" w:hAnsi="Bookman Old Style" w:cs="Times New Roman"/>
          <w:sz w:val="24"/>
          <w:szCs w:val="24"/>
          <w:lang w:val="sv-SE"/>
        </w:rPr>
        <w:t xml:space="preserve"> </w:t>
      </w:r>
      <w:r w:rsidR="00BD034C">
        <w:rPr>
          <w:rFonts w:ascii="Bookman Old Style" w:eastAsia="Times New Roman" w:hAnsi="Bookman Old Style" w:cs="Times New Roman"/>
          <w:sz w:val="24"/>
          <w:szCs w:val="24"/>
          <w:lang w:val="sv-SE"/>
        </w:rPr>
        <w:t>Kabupaten Karanganyar Tahun 2023</w:t>
      </w:r>
      <w:r w:rsidRPr="003F228B">
        <w:rPr>
          <w:rFonts w:ascii="Bookman Old Style" w:eastAsia="Times New Roman" w:hAnsi="Bookman Old Style" w:cs="Times New Roman"/>
          <w:sz w:val="24"/>
          <w:szCs w:val="24"/>
          <w:lang w:val="sv-SE"/>
        </w:rPr>
        <w:t xml:space="preserve"> ini antara lain:</w:t>
      </w:r>
    </w:p>
    <w:p w14:paraId="5762F50E" w14:textId="77777777" w:rsidR="005B0E19" w:rsidRPr="003F228B" w:rsidRDefault="005B0E19" w:rsidP="005B0E19">
      <w:pPr>
        <w:numPr>
          <w:ilvl w:val="0"/>
          <w:numId w:val="4"/>
        </w:numPr>
        <w:spacing w:after="0" w:line="360" w:lineRule="auto"/>
        <w:ind w:left="1134" w:hanging="425"/>
        <w:jc w:val="both"/>
        <w:rPr>
          <w:rFonts w:ascii="Bookman Old Style" w:eastAsia="Times New Roman" w:hAnsi="Bookman Old Style" w:cs="Times New Roman"/>
          <w:sz w:val="24"/>
          <w:szCs w:val="24"/>
          <w:lang w:val="sv-SE"/>
        </w:rPr>
      </w:pPr>
      <w:r w:rsidRPr="003F228B">
        <w:rPr>
          <w:rFonts w:ascii="Bookman Old Style" w:eastAsia="Times New Roman" w:hAnsi="Bookman Old Style" w:cs="Times New Roman"/>
          <w:sz w:val="24"/>
          <w:szCs w:val="24"/>
          <w:lang w:val="sv-SE"/>
        </w:rPr>
        <w:t xml:space="preserve">Kegiatan-kegiatan yang sudah disusun oleh Kecamatan </w:t>
      </w:r>
      <w:proofErr w:type="spellStart"/>
      <w:r w:rsidRPr="003F228B">
        <w:rPr>
          <w:rFonts w:ascii="Bookman Old Style" w:eastAsia="Times New Roman" w:hAnsi="Bookman Old Style" w:cs="Times New Roman"/>
          <w:sz w:val="24"/>
          <w:szCs w:val="24"/>
          <w:lang w:val="id-ID"/>
        </w:rPr>
        <w:t>Matesih</w:t>
      </w:r>
      <w:proofErr w:type="spellEnd"/>
      <w:r w:rsidRPr="003F228B">
        <w:rPr>
          <w:rFonts w:ascii="Bookman Old Style" w:eastAsia="Times New Roman" w:hAnsi="Bookman Old Style" w:cs="Times New Roman"/>
          <w:sz w:val="24"/>
          <w:szCs w:val="24"/>
          <w:lang w:val="sv-SE"/>
        </w:rPr>
        <w:t xml:space="preserve"> Kabupaten Karanganyar dapat berjalan selaras dengan Rencana Kerja Pembangunan Daerah (RKPD) Kabupaten Karanganyar;</w:t>
      </w:r>
    </w:p>
    <w:p w14:paraId="0A5FFBB9" w14:textId="77777777" w:rsidR="005B0E19" w:rsidRPr="003F228B" w:rsidRDefault="005B0E19" w:rsidP="005B0E19">
      <w:pPr>
        <w:numPr>
          <w:ilvl w:val="0"/>
          <w:numId w:val="4"/>
        </w:numPr>
        <w:spacing w:after="0" w:line="360" w:lineRule="auto"/>
        <w:ind w:left="1134" w:hanging="425"/>
        <w:jc w:val="both"/>
        <w:rPr>
          <w:rFonts w:ascii="Bookman Old Style" w:eastAsia="Times New Roman" w:hAnsi="Bookman Old Style" w:cs="Times New Roman"/>
          <w:sz w:val="24"/>
          <w:szCs w:val="24"/>
          <w:lang w:val="sv-SE"/>
        </w:rPr>
      </w:pPr>
      <w:r w:rsidRPr="003F228B">
        <w:rPr>
          <w:rFonts w:ascii="Bookman Old Style" w:eastAsia="Times New Roman" w:hAnsi="Bookman Old Style" w:cs="Times New Roman"/>
          <w:sz w:val="24"/>
          <w:szCs w:val="24"/>
          <w:lang w:val="sv-SE"/>
        </w:rPr>
        <w:t>Pelaksanaan kegiatan dapat lebih terarah dan berjalan sesuai dengan target yang telah ditetapkan baik kuantitas maupun kualitasnya;</w:t>
      </w:r>
    </w:p>
    <w:p w14:paraId="1F488F52" w14:textId="77777777" w:rsidR="005B0E19" w:rsidRPr="003F228B" w:rsidRDefault="005B0E19" w:rsidP="005B0E19">
      <w:pPr>
        <w:numPr>
          <w:ilvl w:val="0"/>
          <w:numId w:val="4"/>
        </w:numPr>
        <w:spacing w:after="0" w:line="360" w:lineRule="auto"/>
        <w:ind w:left="1134" w:hanging="425"/>
        <w:jc w:val="both"/>
        <w:rPr>
          <w:rFonts w:ascii="Bookman Old Style" w:eastAsia="Times New Roman" w:hAnsi="Bookman Old Style" w:cs="Times New Roman"/>
          <w:sz w:val="24"/>
          <w:szCs w:val="24"/>
          <w:lang w:val="sv-SE"/>
        </w:rPr>
      </w:pPr>
      <w:r w:rsidRPr="003F228B">
        <w:rPr>
          <w:rFonts w:ascii="Bookman Old Style" w:eastAsia="Times New Roman" w:hAnsi="Bookman Old Style" w:cs="Times New Roman"/>
          <w:sz w:val="24"/>
          <w:szCs w:val="24"/>
          <w:lang w:val="sv-SE"/>
        </w:rPr>
        <w:t xml:space="preserve">Arah kebijakan pengawasan dapat lebih profesional serta lebih nyata dapat dirasakan oleh </w:t>
      </w:r>
      <w:r w:rsidRPr="003F228B">
        <w:rPr>
          <w:rFonts w:ascii="Bookman Old Style" w:eastAsia="Times New Roman" w:hAnsi="Bookman Old Style" w:cs="Times New Roman"/>
          <w:sz w:val="24"/>
          <w:szCs w:val="24"/>
          <w:lang w:val="id-ID"/>
        </w:rPr>
        <w:t>Organisasi</w:t>
      </w:r>
      <w:r w:rsidRPr="003F228B">
        <w:rPr>
          <w:rFonts w:ascii="Bookman Old Style" w:eastAsia="Times New Roman" w:hAnsi="Bookman Old Style" w:cs="Times New Roman"/>
          <w:sz w:val="24"/>
          <w:szCs w:val="24"/>
          <w:lang w:val="sv-SE"/>
        </w:rPr>
        <w:t xml:space="preserve"> Perangkat Daerah maupun masyarakat Kabupaten Karanganyar secara umum. </w:t>
      </w:r>
    </w:p>
    <w:p w14:paraId="3DAF0F96" w14:textId="1FB4BF97" w:rsidR="005B0E19" w:rsidRDefault="005B0E19" w:rsidP="005B0E19">
      <w:pPr>
        <w:spacing w:after="0" w:line="360" w:lineRule="auto"/>
        <w:ind w:left="720"/>
        <w:jc w:val="both"/>
        <w:rPr>
          <w:rFonts w:ascii="Bookman Old Style" w:eastAsia="Times New Roman" w:hAnsi="Bookman Old Style" w:cs="Times New Roman"/>
          <w:sz w:val="24"/>
          <w:szCs w:val="24"/>
          <w:lang w:val="sv-SE"/>
        </w:rPr>
      </w:pPr>
    </w:p>
    <w:p w14:paraId="7426D56E" w14:textId="10D6DD9E" w:rsidR="00E7178E" w:rsidRDefault="00E7178E" w:rsidP="005B0E19">
      <w:pPr>
        <w:spacing w:after="0" w:line="360" w:lineRule="auto"/>
        <w:ind w:left="720"/>
        <w:jc w:val="both"/>
        <w:rPr>
          <w:rFonts w:ascii="Bookman Old Style" w:eastAsia="Times New Roman" w:hAnsi="Bookman Old Style" w:cs="Times New Roman"/>
          <w:sz w:val="24"/>
          <w:szCs w:val="24"/>
          <w:lang w:val="sv-SE"/>
        </w:rPr>
      </w:pPr>
    </w:p>
    <w:p w14:paraId="1E00A53B" w14:textId="77777777" w:rsidR="00E7178E" w:rsidRPr="003F228B" w:rsidRDefault="00E7178E" w:rsidP="005B0E19">
      <w:pPr>
        <w:spacing w:after="0" w:line="360" w:lineRule="auto"/>
        <w:ind w:left="720"/>
        <w:jc w:val="both"/>
        <w:rPr>
          <w:rFonts w:ascii="Bookman Old Style" w:eastAsia="Times New Roman" w:hAnsi="Bookman Old Style" w:cs="Times New Roman"/>
          <w:sz w:val="24"/>
          <w:szCs w:val="24"/>
          <w:lang w:val="sv-SE"/>
        </w:rPr>
      </w:pPr>
    </w:p>
    <w:p w14:paraId="7FF5BC50" w14:textId="77777777" w:rsidR="005B0E19" w:rsidRPr="003F228B" w:rsidRDefault="005B0E19" w:rsidP="005B0E19">
      <w:pPr>
        <w:numPr>
          <w:ilvl w:val="1"/>
          <w:numId w:val="1"/>
        </w:numPr>
        <w:spacing w:after="0" w:line="360" w:lineRule="auto"/>
        <w:jc w:val="both"/>
        <w:rPr>
          <w:rFonts w:ascii="Bookman Old Style" w:eastAsia="Times New Roman" w:hAnsi="Bookman Old Style" w:cs="Times New Roman"/>
          <w:b/>
          <w:sz w:val="24"/>
          <w:szCs w:val="24"/>
          <w:lang w:val="sv-SE"/>
        </w:rPr>
      </w:pPr>
      <w:r w:rsidRPr="003F228B">
        <w:rPr>
          <w:rFonts w:ascii="Bookman Old Style" w:eastAsia="Times New Roman" w:hAnsi="Bookman Old Style" w:cs="Times New Roman"/>
          <w:b/>
          <w:sz w:val="24"/>
          <w:szCs w:val="24"/>
          <w:lang w:val="sv-SE"/>
        </w:rPr>
        <w:lastRenderedPageBreak/>
        <w:t>Sistematika Penulisan</w:t>
      </w:r>
    </w:p>
    <w:p w14:paraId="11464C91" w14:textId="77777777" w:rsidR="005B0E19" w:rsidRPr="003F228B" w:rsidRDefault="005B0E19" w:rsidP="005B0E19">
      <w:pPr>
        <w:spacing w:after="0" w:line="360" w:lineRule="auto"/>
        <w:ind w:left="720" w:firstLine="72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lang w:val="fi-FI"/>
        </w:rPr>
        <w:t xml:space="preserve">Sistematika penulisan dalam Rencana Kerja Kecamatan Matesih disajikan dalam 5 (lima) bab. Dalam setiap bab memiliki sub bab sebagai perincian dari bab-bab tersebut. </w:t>
      </w:r>
      <w:r w:rsidRPr="003F228B">
        <w:rPr>
          <w:rFonts w:ascii="Bookman Old Style" w:eastAsia="Times New Roman" w:hAnsi="Bookman Old Style" w:cs="Times New Roman"/>
          <w:sz w:val="24"/>
          <w:szCs w:val="24"/>
          <w:lang w:val="fi-FI"/>
        </w:rPr>
        <w:t xml:space="preserve">Sistematika Rencana Kerja Kecamatan </w:t>
      </w:r>
      <w:proofErr w:type="spellStart"/>
      <w:r w:rsidRPr="003F228B">
        <w:rPr>
          <w:rFonts w:ascii="Bookman Old Style" w:eastAsia="Times New Roman" w:hAnsi="Bookman Old Style" w:cs="Times New Roman"/>
          <w:sz w:val="24"/>
          <w:szCs w:val="24"/>
          <w:lang w:val="id-ID"/>
        </w:rPr>
        <w:t>Matesih</w:t>
      </w:r>
      <w:proofErr w:type="spellEnd"/>
      <w:r w:rsidR="001F6443">
        <w:rPr>
          <w:rFonts w:ascii="Bookman Old Style" w:eastAsia="Times New Roman" w:hAnsi="Bookman Old Style" w:cs="Times New Roman"/>
          <w:sz w:val="24"/>
          <w:szCs w:val="24"/>
          <w:lang w:val="fi-FI"/>
        </w:rPr>
        <w:t xml:space="preserve"> Tahun 2023</w:t>
      </w:r>
      <w:r w:rsidRPr="003F228B">
        <w:rPr>
          <w:rFonts w:ascii="Bookman Old Style" w:eastAsia="Times New Roman" w:hAnsi="Bookman Old Style" w:cs="Times New Roman"/>
          <w:sz w:val="24"/>
          <w:szCs w:val="24"/>
          <w:lang w:val="fi-FI"/>
        </w:rPr>
        <w:t xml:space="preserve"> adalah sebagai berikut :</w:t>
      </w:r>
    </w:p>
    <w:p w14:paraId="50F401C2" w14:textId="77777777" w:rsidR="005B0E19" w:rsidRPr="001F6443" w:rsidRDefault="005B0E19" w:rsidP="005B0E19">
      <w:pPr>
        <w:spacing w:after="0" w:line="360" w:lineRule="auto"/>
        <w:ind w:firstLine="720"/>
        <w:jc w:val="both"/>
        <w:rPr>
          <w:rFonts w:ascii="Bookman Old Style" w:eastAsia="Times New Roman" w:hAnsi="Bookman Old Style" w:cs="Times New Roman"/>
          <w:b/>
          <w:sz w:val="24"/>
          <w:szCs w:val="24"/>
        </w:rPr>
      </w:pPr>
      <w:r w:rsidRPr="001F6443">
        <w:rPr>
          <w:rFonts w:ascii="Bookman Old Style" w:eastAsia="Times New Roman" w:hAnsi="Bookman Old Style" w:cs="Times New Roman"/>
          <w:b/>
          <w:sz w:val="24"/>
          <w:szCs w:val="24"/>
          <w:lang w:val="it-IT"/>
        </w:rPr>
        <w:t xml:space="preserve">BAB I PENDAHULUAN </w:t>
      </w:r>
    </w:p>
    <w:p w14:paraId="3BF45A53" w14:textId="77777777" w:rsidR="005B0E19" w:rsidRPr="003F228B" w:rsidRDefault="005B0E19" w:rsidP="005B0E19">
      <w:pPr>
        <w:numPr>
          <w:ilvl w:val="1"/>
          <w:numId w:val="10"/>
        </w:numPr>
        <w:spacing w:after="0" w:line="360" w:lineRule="auto"/>
        <w:ind w:left="1418" w:hanging="709"/>
        <w:jc w:val="both"/>
        <w:rPr>
          <w:rFonts w:ascii="Bookman Old Style" w:eastAsia="Times New Roman" w:hAnsi="Bookman Old Style" w:cs="Times New Roman"/>
          <w:sz w:val="24"/>
          <w:szCs w:val="24"/>
          <w:lang w:val="it-IT"/>
        </w:rPr>
      </w:pPr>
      <w:r w:rsidRPr="003F228B">
        <w:rPr>
          <w:rFonts w:ascii="Bookman Old Style" w:eastAsia="Times New Roman" w:hAnsi="Bookman Old Style" w:cs="Times New Roman"/>
          <w:sz w:val="24"/>
          <w:szCs w:val="24"/>
          <w:lang w:val="it-IT"/>
        </w:rPr>
        <w:t>Latar Belakang</w:t>
      </w:r>
    </w:p>
    <w:p w14:paraId="2839FCBE" w14:textId="77777777" w:rsidR="005B0E19" w:rsidRPr="003F228B" w:rsidRDefault="005B0E19" w:rsidP="005B0E19">
      <w:pPr>
        <w:spacing w:after="0" w:line="360" w:lineRule="auto"/>
        <w:ind w:left="1418"/>
        <w:jc w:val="both"/>
        <w:rPr>
          <w:rFonts w:ascii="Bookman Old Style" w:eastAsia="Times New Roman" w:hAnsi="Bookman Old Style" w:cs="Times New Roman"/>
          <w:sz w:val="24"/>
          <w:szCs w:val="24"/>
          <w:lang w:val="it-IT"/>
        </w:rPr>
      </w:pPr>
      <w:proofErr w:type="spellStart"/>
      <w:r w:rsidRPr="003F228B">
        <w:rPr>
          <w:rFonts w:ascii="Bookman Old Style" w:eastAsia="Times New Roman" w:hAnsi="Bookman Old Style" w:cs="Arial"/>
          <w:sz w:val="24"/>
          <w:szCs w:val="24"/>
        </w:rPr>
        <w:t>Mengemukakan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pengertian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ringkas</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tentang</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Renja</w:t>
      </w:r>
      <w:proofErr w:type="spellEnd"/>
      <w:r w:rsidRPr="003F228B">
        <w:rPr>
          <w:rFonts w:ascii="Bookman Old Style" w:eastAsia="Times New Roman" w:hAnsi="Bookman Old Style" w:cs="Arial"/>
          <w:sz w:val="24"/>
          <w:szCs w:val="24"/>
        </w:rPr>
        <w:t xml:space="preserve">, proses </w:t>
      </w:r>
      <w:proofErr w:type="spellStart"/>
      <w:r w:rsidRPr="003F228B">
        <w:rPr>
          <w:rFonts w:ascii="Bookman Old Style" w:eastAsia="Times New Roman" w:hAnsi="Bookman Old Style" w:cs="Arial"/>
          <w:sz w:val="24"/>
          <w:szCs w:val="24"/>
        </w:rPr>
        <w:t>penyusunan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Renja</w:t>
      </w:r>
      <w:proofErr w:type="spellEnd"/>
      <w:r w:rsidRPr="003F228B">
        <w:rPr>
          <w:rFonts w:ascii="Bookman Old Style" w:eastAsia="Times New Roman" w:hAnsi="Bookman Old Style" w:cs="Arial"/>
          <w:sz w:val="24"/>
          <w:szCs w:val="24"/>
        </w:rPr>
        <w:t xml:space="preserve"> </w:t>
      </w:r>
      <w:r w:rsidRPr="003F228B">
        <w:rPr>
          <w:rFonts w:ascii="Bookman Old Style" w:eastAsia="Times New Roman" w:hAnsi="Bookman Old Style" w:cs="Arial"/>
          <w:sz w:val="24"/>
          <w:szCs w:val="24"/>
          <w:lang w:val="id-ID"/>
        </w:rPr>
        <w:t xml:space="preserve">Kecamatan </w:t>
      </w:r>
      <w:proofErr w:type="spellStart"/>
      <w:r w:rsidRPr="003F228B">
        <w:rPr>
          <w:rFonts w:ascii="Bookman Old Style" w:eastAsia="Times New Roman" w:hAnsi="Bookman Old Style" w:cs="Arial"/>
          <w:sz w:val="24"/>
          <w:szCs w:val="24"/>
        </w:rPr>
        <w:t>Matesih</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keterkaitan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antara</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Renja</w:t>
      </w:r>
      <w:proofErr w:type="spellEnd"/>
      <w:r w:rsidRPr="003F228B">
        <w:rPr>
          <w:rFonts w:ascii="Bookman Old Style" w:eastAsia="Times New Roman" w:hAnsi="Bookman Old Style" w:cs="Arial"/>
          <w:sz w:val="24"/>
          <w:szCs w:val="24"/>
        </w:rPr>
        <w:t xml:space="preserve"> SKPD </w:t>
      </w:r>
      <w:proofErr w:type="spellStart"/>
      <w:r w:rsidRPr="003F228B">
        <w:rPr>
          <w:rFonts w:ascii="Bookman Old Style" w:eastAsia="Times New Roman" w:hAnsi="Bookman Old Style" w:cs="Arial"/>
          <w:sz w:val="24"/>
          <w:szCs w:val="24"/>
        </w:rPr>
        <w:t>dengan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dokumen</w:t>
      </w:r>
      <w:proofErr w:type="spellEnd"/>
      <w:r w:rsidRPr="003F228B">
        <w:rPr>
          <w:rFonts w:ascii="Bookman Old Style" w:eastAsia="Times New Roman" w:hAnsi="Bookman Old Style" w:cs="Arial"/>
          <w:sz w:val="24"/>
          <w:szCs w:val="24"/>
        </w:rPr>
        <w:t xml:space="preserve"> RKPD. </w:t>
      </w:r>
    </w:p>
    <w:p w14:paraId="53A1CFA7" w14:textId="77777777" w:rsidR="005B0E19" w:rsidRPr="003F228B" w:rsidRDefault="005B0E19" w:rsidP="005B0E19">
      <w:pPr>
        <w:numPr>
          <w:ilvl w:val="1"/>
          <w:numId w:val="10"/>
        </w:numPr>
        <w:spacing w:after="0" w:line="360" w:lineRule="auto"/>
        <w:ind w:left="1418" w:hanging="709"/>
        <w:jc w:val="both"/>
        <w:rPr>
          <w:rFonts w:ascii="Bookman Old Style" w:eastAsia="Times New Roman" w:hAnsi="Bookman Old Style" w:cs="Times New Roman"/>
          <w:sz w:val="24"/>
          <w:szCs w:val="24"/>
          <w:lang w:val="it-IT"/>
        </w:rPr>
      </w:pPr>
      <w:r w:rsidRPr="003F228B">
        <w:rPr>
          <w:rFonts w:ascii="Bookman Old Style" w:eastAsia="Times New Roman" w:hAnsi="Bookman Old Style" w:cs="Times New Roman"/>
          <w:sz w:val="24"/>
          <w:szCs w:val="24"/>
          <w:lang w:val="it-IT"/>
        </w:rPr>
        <w:t>Landasan Hukum</w:t>
      </w:r>
    </w:p>
    <w:p w14:paraId="01A81037" w14:textId="77777777" w:rsidR="005B0E19" w:rsidRPr="003F228B" w:rsidRDefault="005B0E19" w:rsidP="005B0E19">
      <w:pPr>
        <w:spacing w:after="0" w:line="360" w:lineRule="auto"/>
        <w:ind w:left="1418"/>
        <w:jc w:val="both"/>
        <w:rPr>
          <w:rFonts w:ascii="Bookman Old Style" w:eastAsia="Times New Roman" w:hAnsi="Bookman Old Style" w:cs="Times New Roman"/>
          <w:b/>
          <w:sz w:val="24"/>
          <w:szCs w:val="24"/>
          <w:lang w:val="it-IT"/>
        </w:rPr>
      </w:pPr>
      <w:proofErr w:type="spellStart"/>
      <w:r w:rsidRPr="003F228B">
        <w:rPr>
          <w:rFonts w:ascii="Bookman Old Style" w:eastAsia="Times New Roman" w:hAnsi="Bookman Old Style" w:cs="Arial"/>
          <w:sz w:val="24"/>
          <w:szCs w:val="24"/>
        </w:rPr>
        <w:t>Memuat</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penjelasan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tentang</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Undang-Undang</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peraturan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pemerintah</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peraturan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daerah</w:t>
      </w:r>
      <w:proofErr w:type="spellEnd"/>
      <w:r w:rsidRPr="003F228B">
        <w:rPr>
          <w:rFonts w:ascii="Bookman Old Style" w:eastAsia="Times New Roman" w:hAnsi="Bookman Old Style" w:cs="Arial"/>
          <w:sz w:val="24"/>
          <w:szCs w:val="24"/>
        </w:rPr>
        <w:t xml:space="preserve">, dan </w:t>
      </w:r>
      <w:proofErr w:type="spellStart"/>
      <w:r w:rsidRPr="003F228B">
        <w:rPr>
          <w:rFonts w:ascii="Bookman Old Style" w:eastAsia="Times New Roman" w:hAnsi="Bookman Old Style" w:cs="Arial"/>
          <w:sz w:val="24"/>
          <w:szCs w:val="24"/>
        </w:rPr>
        <w:t>ketentuan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peraturan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lainnya</w:t>
      </w:r>
      <w:proofErr w:type="spellEnd"/>
    </w:p>
    <w:p w14:paraId="2782B997" w14:textId="77777777" w:rsidR="005B0E19" w:rsidRPr="003F228B" w:rsidRDefault="005B0E19" w:rsidP="005B0E19">
      <w:pPr>
        <w:numPr>
          <w:ilvl w:val="1"/>
          <w:numId w:val="10"/>
        </w:numPr>
        <w:spacing w:after="0" w:line="360" w:lineRule="auto"/>
        <w:ind w:left="1418" w:hanging="709"/>
        <w:jc w:val="both"/>
        <w:rPr>
          <w:rFonts w:ascii="Bookman Old Style" w:eastAsia="Times New Roman" w:hAnsi="Bookman Old Style" w:cs="Times New Roman"/>
          <w:sz w:val="24"/>
          <w:szCs w:val="24"/>
          <w:lang w:val="it-IT"/>
        </w:rPr>
      </w:pPr>
      <w:r w:rsidRPr="003F228B">
        <w:rPr>
          <w:rFonts w:ascii="Bookman Old Style" w:eastAsia="Times New Roman" w:hAnsi="Bookman Old Style" w:cs="Times New Roman"/>
          <w:sz w:val="24"/>
          <w:szCs w:val="24"/>
          <w:lang w:val="it-IT"/>
        </w:rPr>
        <w:t>Maksud dan Tujuan</w:t>
      </w:r>
    </w:p>
    <w:p w14:paraId="5D16A4C1" w14:textId="77777777" w:rsidR="005B0E19" w:rsidRPr="003F228B" w:rsidRDefault="005B0E19" w:rsidP="005B0E19">
      <w:pPr>
        <w:spacing w:after="0" w:line="360" w:lineRule="auto"/>
        <w:ind w:left="1418"/>
        <w:jc w:val="both"/>
        <w:rPr>
          <w:rFonts w:ascii="Bookman Old Style" w:eastAsia="Times New Roman" w:hAnsi="Bookman Old Style" w:cs="Times New Roman"/>
          <w:sz w:val="24"/>
          <w:szCs w:val="24"/>
          <w:lang w:val="it-IT"/>
        </w:rPr>
      </w:pPr>
      <w:proofErr w:type="spellStart"/>
      <w:r w:rsidRPr="003F228B">
        <w:rPr>
          <w:rFonts w:ascii="Bookman Old Style" w:eastAsia="Times New Roman" w:hAnsi="Bookman Old Style" w:cs="Arial"/>
          <w:sz w:val="24"/>
          <w:szCs w:val="24"/>
        </w:rPr>
        <w:t>Membuat</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penjelasan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tentang</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maksud</w:t>
      </w:r>
      <w:proofErr w:type="spellEnd"/>
      <w:r w:rsidRPr="003F228B">
        <w:rPr>
          <w:rFonts w:ascii="Bookman Old Style" w:eastAsia="Times New Roman" w:hAnsi="Bookman Old Style" w:cs="Arial"/>
          <w:sz w:val="24"/>
          <w:szCs w:val="24"/>
        </w:rPr>
        <w:t xml:space="preserve"> dan </w:t>
      </w:r>
      <w:proofErr w:type="spellStart"/>
      <w:r w:rsidRPr="003F228B">
        <w:rPr>
          <w:rFonts w:ascii="Bookman Old Style" w:eastAsia="Times New Roman" w:hAnsi="Bookman Old Style" w:cs="Arial"/>
          <w:sz w:val="24"/>
          <w:szCs w:val="24"/>
        </w:rPr>
        <w:t>tujuan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dari</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penyusunan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Times New Roman"/>
          <w:w w:val="110"/>
          <w:sz w:val="24"/>
          <w:szCs w:val="24"/>
        </w:rPr>
        <w:t>Renja</w:t>
      </w:r>
      <w:proofErr w:type="spellEnd"/>
      <w:r w:rsidRPr="003F228B">
        <w:rPr>
          <w:rFonts w:ascii="Bookman Old Style" w:eastAsia="Times New Roman" w:hAnsi="Bookman Old Style" w:cs="Times New Roman"/>
          <w:w w:val="110"/>
          <w:sz w:val="24"/>
          <w:szCs w:val="24"/>
        </w:rPr>
        <w:t xml:space="preserve"> </w:t>
      </w:r>
      <w:r w:rsidRPr="003F228B">
        <w:rPr>
          <w:rFonts w:ascii="Bookman Old Style" w:eastAsia="Times New Roman" w:hAnsi="Bookman Old Style" w:cs="Times New Roman"/>
          <w:sz w:val="24"/>
          <w:szCs w:val="24"/>
          <w:lang w:val="sv-SE"/>
        </w:rPr>
        <w:t xml:space="preserve">Kecamatan </w:t>
      </w:r>
      <w:proofErr w:type="spellStart"/>
      <w:r w:rsidRPr="003F228B">
        <w:rPr>
          <w:rFonts w:ascii="Bookman Old Style" w:eastAsia="Times New Roman" w:hAnsi="Bookman Old Style" w:cs="Times New Roman"/>
          <w:sz w:val="24"/>
          <w:szCs w:val="24"/>
          <w:lang w:val="id-ID"/>
        </w:rPr>
        <w:t>Matesih</w:t>
      </w:r>
      <w:proofErr w:type="spellEnd"/>
      <w:r w:rsidRPr="003F228B">
        <w:rPr>
          <w:rFonts w:ascii="Bookman Old Style" w:eastAsia="Times New Roman" w:hAnsi="Bookman Old Style" w:cs="Times New Roman"/>
          <w:w w:val="110"/>
          <w:sz w:val="24"/>
          <w:szCs w:val="24"/>
        </w:rPr>
        <w:t>.</w:t>
      </w:r>
    </w:p>
    <w:p w14:paraId="48BB6FB8" w14:textId="77777777" w:rsidR="005B0E19" w:rsidRPr="003F228B" w:rsidRDefault="005B0E19" w:rsidP="005B0E19">
      <w:pPr>
        <w:numPr>
          <w:ilvl w:val="1"/>
          <w:numId w:val="10"/>
        </w:numPr>
        <w:spacing w:after="0" w:line="360" w:lineRule="auto"/>
        <w:ind w:left="1418" w:hanging="709"/>
        <w:jc w:val="both"/>
        <w:rPr>
          <w:rFonts w:ascii="Bookman Old Style" w:eastAsia="Times New Roman" w:hAnsi="Bookman Old Style" w:cs="Times New Roman"/>
          <w:sz w:val="24"/>
          <w:szCs w:val="24"/>
          <w:lang w:val="it-IT"/>
        </w:rPr>
      </w:pPr>
      <w:r w:rsidRPr="003F228B">
        <w:rPr>
          <w:rFonts w:ascii="Bookman Old Style" w:eastAsia="Times New Roman" w:hAnsi="Bookman Old Style" w:cs="Times New Roman"/>
          <w:sz w:val="24"/>
          <w:szCs w:val="24"/>
          <w:lang w:val="it-IT"/>
        </w:rPr>
        <w:t>Sistematika Penulisan</w:t>
      </w:r>
    </w:p>
    <w:p w14:paraId="59B9C1B4" w14:textId="77777777" w:rsidR="005B0E19" w:rsidRPr="003F228B" w:rsidRDefault="005B0E19" w:rsidP="005B0E19">
      <w:pPr>
        <w:spacing w:after="0" w:line="360" w:lineRule="auto"/>
        <w:ind w:left="1418"/>
        <w:jc w:val="both"/>
        <w:rPr>
          <w:rFonts w:ascii="Bookman Old Style" w:eastAsia="Times New Roman" w:hAnsi="Bookman Old Style" w:cs="Times New Roman"/>
          <w:sz w:val="24"/>
          <w:szCs w:val="24"/>
          <w:lang w:val="it-IT"/>
        </w:rPr>
      </w:pPr>
      <w:proofErr w:type="spellStart"/>
      <w:r w:rsidRPr="003F228B">
        <w:rPr>
          <w:rFonts w:ascii="Bookman Old Style" w:eastAsia="Times New Roman" w:hAnsi="Bookman Old Style" w:cs="Times New Roman"/>
          <w:w w:val="115"/>
          <w:sz w:val="24"/>
          <w:szCs w:val="24"/>
        </w:rPr>
        <w:t>Menguraikan</w:t>
      </w:r>
      <w:proofErr w:type="spellEnd"/>
      <w:r w:rsidRPr="003F228B">
        <w:rPr>
          <w:rFonts w:ascii="Bookman Old Style" w:eastAsia="Times New Roman" w:hAnsi="Bookman Old Style" w:cs="Times New Roman"/>
          <w:w w:val="115"/>
          <w:sz w:val="24"/>
          <w:szCs w:val="24"/>
        </w:rPr>
        <w:t xml:space="preserve"> </w:t>
      </w:r>
      <w:proofErr w:type="spellStart"/>
      <w:r w:rsidRPr="003F228B">
        <w:rPr>
          <w:rFonts w:ascii="Bookman Old Style" w:eastAsia="Times New Roman" w:hAnsi="Bookman Old Style" w:cs="Times New Roman"/>
          <w:w w:val="115"/>
          <w:sz w:val="24"/>
          <w:szCs w:val="24"/>
        </w:rPr>
        <w:t>pokok</w:t>
      </w:r>
      <w:proofErr w:type="spellEnd"/>
      <w:r w:rsidRPr="003F228B">
        <w:rPr>
          <w:rFonts w:ascii="Bookman Old Style" w:eastAsia="Times New Roman" w:hAnsi="Bookman Old Style" w:cs="Times New Roman"/>
          <w:w w:val="115"/>
          <w:sz w:val="24"/>
          <w:szCs w:val="24"/>
        </w:rPr>
        <w:t xml:space="preserve"> </w:t>
      </w:r>
      <w:proofErr w:type="spellStart"/>
      <w:r w:rsidRPr="003F228B">
        <w:rPr>
          <w:rFonts w:ascii="Bookman Old Style" w:eastAsia="Times New Roman" w:hAnsi="Bookman Old Style" w:cs="Times New Roman"/>
          <w:w w:val="115"/>
          <w:sz w:val="24"/>
          <w:szCs w:val="24"/>
        </w:rPr>
        <w:t>bahasan</w:t>
      </w:r>
      <w:proofErr w:type="spellEnd"/>
      <w:r w:rsidRPr="003F228B">
        <w:rPr>
          <w:rFonts w:ascii="Bookman Old Style" w:eastAsia="Times New Roman" w:hAnsi="Bookman Old Style" w:cs="Times New Roman"/>
          <w:w w:val="115"/>
          <w:sz w:val="24"/>
          <w:szCs w:val="24"/>
        </w:rPr>
        <w:t xml:space="preserve"> </w:t>
      </w:r>
      <w:proofErr w:type="spellStart"/>
      <w:r w:rsidRPr="003F228B">
        <w:rPr>
          <w:rFonts w:ascii="Bookman Old Style" w:eastAsia="Times New Roman" w:hAnsi="Bookman Old Style" w:cs="Times New Roman"/>
          <w:w w:val="115"/>
          <w:sz w:val="24"/>
          <w:szCs w:val="24"/>
        </w:rPr>
        <w:t>dalam</w:t>
      </w:r>
      <w:proofErr w:type="spellEnd"/>
      <w:r w:rsidRPr="003F228B">
        <w:rPr>
          <w:rFonts w:ascii="Bookman Old Style" w:eastAsia="Times New Roman" w:hAnsi="Bookman Old Style" w:cs="Times New Roman"/>
          <w:w w:val="115"/>
          <w:sz w:val="24"/>
          <w:szCs w:val="24"/>
        </w:rPr>
        <w:t xml:space="preserve"> </w:t>
      </w:r>
      <w:proofErr w:type="spellStart"/>
      <w:r w:rsidRPr="003F228B">
        <w:rPr>
          <w:rFonts w:ascii="Bookman Old Style" w:eastAsia="Times New Roman" w:hAnsi="Bookman Old Style" w:cs="Times New Roman"/>
          <w:w w:val="115"/>
          <w:sz w:val="24"/>
          <w:szCs w:val="24"/>
        </w:rPr>
        <w:t>penulisan</w:t>
      </w:r>
      <w:proofErr w:type="spellEnd"/>
      <w:r w:rsidRPr="003F228B">
        <w:rPr>
          <w:rFonts w:ascii="Bookman Old Style" w:eastAsia="Times New Roman" w:hAnsi="Bookman Old Style" w:cs="Times New Roman"/>
          <w:w w:val="115"/>
          <w:sz w:val="24"/>
          <w:szCs w:val="24"/>
        </w:rPr>
        <w:t xml:space="preserve"> </w:t>
      </w:r>
      <w:proofErr w:type="spellStart"/>
      <w:r w:rsidRPr="003F228B">
        <w:rPr>
          <w:rFonts w:ascii="Bookman Old Style" w:eastAsia="Times New Roman" w:hAnsi="Bookman Old Style" w:cs="Times New Roman"/>
          <w:w w:val="115"/>
          <w:sz w:val="24"/>
          <w:szCs w:val="24"/>
        </w:rPr>
        <w:t>Renja</w:t>
      </w:r>
      <w:proofErr w:type="spellEnd"/>
      <w:r w:rsidRPr="003F228B">
        <w:rPr>
          <w:rFonts w:ascii="Bookman Old Style" w:eastAsia="Times New Roman" w:hAnsi="Bookman Old Style" w:cs="Times New Roman"/>
          <w:w w:val="115"/>
          <w:sz w:val="24"/>
          <w:szCs w:val="24"/>
        </w:rPr>
        <w:t xml:space="preserve"> </w:t>
      </w:r>
      <w:r w:rsidRPr="003F228B">
        <w:rPr>
          <w:rFonts w:ascii="Bookman Old Style" w:eastAsia="Times New Roman" w:hAnsi="Bookman Old Style" w:cs="Times New Roman"/>
          <w:sz w:val="24"/>
          <w:szCs w:val="24"/>
          <w:lang w:val="sv-SE"/>
        </w:rPr>
        <w:t xml:space="preserve">Kecamatan </w:t>
      </w:r>
      <w:proofErr w:type="spellStart"/>
      <w:r w:rsidRPr="003F228B">
        <w:rPr>
          <w:rFonts w:ascii="Bookman Old Style" w:eastAsia="Times New Roman" w:hAnsi="Bookman Old Style" w:cs="Times New Roman"/>
          <w:sz w:val="24"/>
          <w:szCs w:val="24"/>
          <w:lang w:val="id-ID"/>
        </w:rPr>
        <w:t>Matesih</w:t>
      </w:r>
      <w:proofErr w:type="spellEnd"/>
      <w:r w:rsidRPr="003F228B">
        <w:rPr>
          <w:rFonts w:ascii="Bookman Old Style" w:eastAsia="Times New Roman" w:hAnsi="Bookman Old Style" w:cs="Times New Roman"/>
          <w:w w:val="115"/>
          <w:sz w:val="24"/>
          <w:szCs w:val="24"/>
        </w:rPr>
        <w:t xml:space="preserve">, </w:t>
      </w:r>
      <w:proofErr w:type="spellStart"/>
      <w:r w:rsidRPr="003F228B">
        <w:rPr>
          <w:rFonts w:ascii="Bookman Old Style" w:eastAsia="Times New Roman" w:hAnsi="Bookman Old Style" w:cs="Times New Roman"/>
          <w:w w:val="115"/>
          <w:sz w:val="24"/>
          <w:szCs w:val="24"/>
        </w:rPr>
        <w:t>serta</w:t>
      </w:r>
      <w:proofErr w:type="spellEnd"/>
      <w:r w:rsidRPr="003F228B">
        <w:rPr>
          <w:rFonts w:ascii="Bookman Old Style" w:eastAsia="Times New Roman" w:hAnsi="Bookman Old Style" w:cs="Times New Roman"/>
          <w:w w:val="115"/>
          <w:sz w:val="24"/>
          <w:szCs w:val="24"/>
        </w:rPr>
        <w:t xml:space="preserve"> </w:t>
      </w:r>
      <w:proofErr w:type="spellStart"/>
      <w:r w:rsidRPr="003F228B">
        <w:rPr>
          <w:rFonts w:ascii="Bookman Old Style" w:eastAsia="Times New Roman" w:hAnsi="Bookman Old Style" w:cs="Times New Roman"/>
          <w:w w:val="115"/>
          <w:sz w:val="24"/>
          <w:szCs w:val="24"/>
        </w:rPr>
        <w:t>susunan</w:t>
      </w:r>
      <w:proofErr w:type="spellEnd"/>
      <w:r w:rsidRPr="003F228B">
        <w:rPr>
          <w:rFonts w:ascii="Bookman Old Style" w:eastAsia="Times New Roman" w:hAnsi="Bookman Old Style" w:cs="Times New Roman"/>
          <w:w w:val="115"/>
          <w:sz w:val="24"/>
          <w:szCs w:val="24"/>
        </w:rPr>
        <w:t xml:space="preserve"> garis </w:t>
      </w:r>
      <w:proofErr w:type="spellStart"/>
      <w:r w:rsidRPr="003F228B">
        <w:rPr>
          <w:rFonts w:ascii="Bookman Old Style" w:eastAsia="Times New Roman" w:hAnsi="Bookman Old Style" w:cs="Times New Roman"/>
          <w:w w:val="115"/>
          <w:sz w:val="24"/>
          <w:szCs w:val="24"/>
        </w:rPr>
        <w:t>besar</w:t>
      </w:r>
      <w:proofErr w:type="spellEnd"/>
      <w:r w:rsidRPr="003F228B">
        <w:rPr>
          <w:rFonts w:ascii="Bookman Old Style" w:eastAsia="Times New Roman" w:hAnsi="Bookman Old Style" w:cs="Times New Roman"/>
          <w:w w:val="115"/>
          <w:sz w:val="24"/>
          <w:szCs w:val="24"/>
        </w:rPr>
        <w:t xml:space="preserve"> </w:t>
      </w:r>
      <w:proofErr w:type="spellStart"/>
      <w:r w:rsidRPr="003F228B">
        <w:rPr>
          <w:rFonts w:ascii="Bookman Old Style" w:eastAsia="Times New Roman" w:hAnsi="Bookman Old Style" w:cs="Times New Roman"/>
          <w:w w:val="115"/>
          <w:sz w:val="24"/>
          <w:szCs w:val="24"/>
        </w:rPr>
        <w:t>isi</w:t>
      </w:r>
      <w:proofErr w:type="spellEnd"/>
      <w:r w:rsidRPr="003F228B">
        <w:rPr>
          <w:rFonts w:ascii="Bookman Old Style" w:eastAsia="Times New Roman" w:hAnsi="Bookman Old Style" w:cs="Times New Roman"/>
          <w:w w:val="115"/>
          <w:sz w:val="24"/>
          <w:szCs w:val="24"/>
        </w:rPr>
        <w:t xml:space="preserve"> </w:t>
      </w:r>
      <w:proofErr w:type="spellStart"/>
      <w:r w:rsidRPr="003F228B">
        <w:rPr>
          <w:rFonts w:ascii="Bookman Old Style" w:eastAsia="Times New Roman" w:hAnsi="Bookman Old Style" w:cs="Times New Roman"/>
          <w:w w:val="115"/>
          <w:sz w:val="24"/>
          <w:szCs w:val="24"/>
        </w:rPr>
        <w:t>dokumen</w:t>
      </w:r>
      <w:proofErr w:type="spellEnd"/>
    </w:p>
    <w:p w14:paraId="46490AC1" w14:textId="77777777" w:rsidR="005B0E19" w:rsidRPr="001F6443" w:rsidRDefault="005B0E19" w:rsidP="005B0E19">
      <w:pPr>
        <w:spacing w:after="0" w:line="360" w:lineRule="auto"/>
        <w:ind w:left="720" w:right="15"/>
        <w:jc w:val="both"/>
        <w:rPr>
          <w:rFonts w:ascii="Bookman Old Style" w:eastAsia="Times New Roman" w:hAnsi="Bookman Old Style" w:cs="Times New Roman"/>
          <w:b/>
          <w:sz w:val="24"/>
          <w:szCs w:val="24"/>
          <w:lang w:val="fi-FI"/>
        </w:rPr>
      </w:pPr>
      <w:r w:rsidRPr="001F6443">
        <w:rPr>
          <w:rFonts w:ascii="Bookman Old Style" w:eastAsia="Times New Roman" w:hAnsi="Bookman Old Style" w:cs="Times New Roman"/>
          <w:b/>
          <w:sz w:val="24"/>
          <w:szCs w:val="24"/>
          <w:lang w:val="fi-FI"/>
        </w:rPr>
        <w:t>BAB II HASIL EVALUASI PELAKSANAAN RENJA KECAMATAN</w:t>
      </w:r>
    </w:p>
    <w:p w14:paraId="7B2E6B52" w14:textId="77777777" w:rsidR="005B0E19" w:rsidRPr="001F6443" w:rsidRDefault="005B0E19" w:rsidP="005B0E19">
      <w:pPr>
        <w:spacing w:after="0" w:line="360" w:lineRule="auto"/>
        <w:ind w:left="1418"/>
        <w:jc w:val="both"/>
        <w:rPr>
          <w:rFonts w:ascii="Bookman Old Style" w:eastAsia="Times New Roman" w:hAnsi="Bookman Old Style" w:cs="Times New Roman"/>
          <w:b/>
          <w:sz w:val="24"/>
          <w:szCs w:val="24"/>
          <w:lang w:val="fi-FI"/>
        </w:rPr>
      </w:pPr>
      <w:r w:rsidRPr="001F6443">
        <w:rPr>
          <w:rFonts w:ascii="Bookman Old Style" w:eastAsia="Times New Roman" w:hAnsi="Bookman Old Style" w:cs="Times New Roman"/>
          <w:b/>
          <w:sz w:val="24"/>
          <w:szCs w:val="24"/>
        </w:rPr>
        <w:t xml:space="preserve">  </w:t>
      </w:r>
      <w:r w:rsidRPr="001F6443">
        <w:rPr>
          <w:rFonts w:ascii="Bookman Old Style" w:eastAsia="Times New Roman" w:hAnsi="Bookman Old Style" w:cs="Times New Roman"/>
          <w:b/>
          <w:sz w:val="24"/>
          <w:szCs w:val="24"/>
          <w:lang w:val="id-ID"/>
        </w:rPr>
        <w:t>MATESIH</w:t>
      </w:r>
      <w:r w:rsidR="001F6443" w:rsidRPr="001F6443">
        <w:rPr>
          <w:rFonts w:ascii="Bookman Old Style" w:eastAsia="Times New Roman" w:hAnsi="Bookman Old Style" w:cs="Times New Roman"/>
          <w:b/>
          <w:sz w:val="24"/>
          <w:szCs w:val="24"/>
          <w:lang w:val="fi-FI"/>
        </w:rPr>
        <w:t xml:space="preserve"> TAHUN 2022</w:t>
      </w:r>
    </w:p>
    <w:p w14:paraId="3ED8277E" w14:textId="77777777" w:rsidR="005B0E19" w:rsidRPr="003F228B" w:rsidRDefault="005B0E19" w:rsidP="005B0E19">
      <w:pPr>
        <w:autoSpaceDE w:val="0"/>
        <w:autoSpaceDN w:val="0"/>
        <w:adjustRightInd w:val="0"/>
        <w:spacing w:after="0" w:line="360" w:lineRule="auto"/>
        <w:ind w:left="1418" w:firstLine="22"/>
        <w:jc w:val="both"/>
        <w:rPr>
          <w:rFonts w:ascii="Bookman Old Style" w:eastAsia="Times New Roman" w:hAnsi="Bookman Old Style" w:cs="Arial"/>
          <w:sz w:val="24"/>
          <w:szCs w:val="24"/>
        </w:rPr>
      </w:pPr>
      <w:r w:rsidRPr="003F228B">
        <w:rPr>
          <w:rFonts w:ascii="Bookman Old Style" w:eastAsia="Times New Roman" w:hAnsi="Bookman Old Style" w:cs="Arial"/>
          <w:sz w:val="24"/>
          <w:szCs w:val="24"/>
        </w:rPr>
        <w:t xml:space="preserve">Kajian </w:t>
      </w:r>
      <w:proofErr w:type="spellStart"/>
      <w:r w:rsidRPr="003F228B">
        <w:rPr>
          <w:rFonts w:ascii="Bookman Old Style" w:eastAsia="Times New Roman" w:hAnsi="Bookman Old Style" w:cs="Arial"/>
          <w:sz w:val="24"/>
          <w:szCs w:val="24"/>
        </w:rPr>
        <w:t>terhadap</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hasil</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evaluasi</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pelaksanaan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renja</w:t>
      </w:r>
      <w:proofErr w:type="spellEnd"/>
      <w:r w:rsidRPr="003F228B">
        <w:rPr>
          <w:rFonts w:ascii="Bookman Old Style" w:eastAsia="Times New Roman" w:hAnsi="Bookman Old Style" w:cs="Arial"/>
          <w:sz w:val="24"/>
          <w:szCs w:val="24"/>
        </w:rPr>
        <w:t xml:space="preserve"> </w:t>
      </w:r>
      <w:r w:rsidRPr="003F228B">
        <w:rPr>
          <w:rFonts w:ascii="Bookman Old Style" w:eastAsia="Times New Roman" w:hAnsi="Bookman Old Style" w:cs="Times New Roman"/>
          <w:sz w:val="24"/>
          <w:szCs w:val="24"/>
          <w:lang w:val="sv-SE"/>
        </w:rPr>
        <w:t xml:space="preserve">Kecamatan </w:t>
      </w:r>
      <w:proofErr w:type="spellStart"/>
      <w:r w:rsidRPr="003F228B">
        <w:rPr>
          <w:rFonts w:ascii="Bookman Old Style" w:eastAsia="Times New Roman" w:hAnsi="Bookman Old Style" w:cs="Times New Roman"/>
          <w:sz w:val="24"/>
          <w:szCs w:val="24"/>
          <w:lang w:val="id-ID"/>
        </w:rPr>
        <w:t>Matesih</w:t>
      </w:r>
      <w:proofErr w:type="spellEnd"/>
      <w:r w:rsidR="001F6443">
        <w:rPr>
          <w:rFonts w:ascii="Bookman Old Style" w:eastAsia="Times New Roman" w:hAnsi="Bookman Old Style" w:cs="Arial"/>
          <w:sz w:val="24"/>
          <w:szCs w:val="24"/>
        </w:rPr>
        <w:t xml:space="preserve"> </w:t>
      </w:r>
      <w:proofErr w:type="spellStart"/>
      <w:r w:rsidR="001F6443">
        <w:rPr>
          <w:rFonts w:ascii="Bookman Old Style" w:eastAsia="Times New Roman" w:hAnsi="Bookman Old Style" w:cs="Arial"/>
          <w:sz w:val="24"/>
          <w:szCs w:val="24"/>
        </w:rPr>
        <w:t>tahun</w:t>
      </w:r>
      <w:proofErr w:type="spellEnd"/>
      <w:r w:rsidR="001F6443">
        <w:rPr>
          <w:rFonts w:ascii="Bookman Old Style" w:eastAsia="Times New Roman" w:hAnsi="Bookman Old Style" w:cs="Arial"/>
          <w:sz w:val="24"/>
          <w:szCs w:val="24"/>
        </w:rPr>
        <w:t xml:space="preserve"> </w:t>
      </w:r>
      <w:proofErr w:type="spellStart"/>
      <w:r w:rsidR="001F6443">
        <w:rPr>
          <w:rFonts w:ascii="Bookman Old Style" w:eastAsia="Times New Roman" w:hAnsi="Bookman Old Style" w:cs="Arial"/>
          <w:sz w:val="24"/>
          <w:szCs w:val="24"/>
        </w:rPr>
        <w:t>lalu</w:t>
      </w:r>
      <w:proofErr w:type="spellEnd"/>
      <w:r w:rsidR="001F6443">
        <w:rPr>
          <w:rFonts w:ascii="Bookman Old Style" w:eastAsia="Times New Roman" w:hAnsi="Bookman Old Style" w:cs="Arial"/>
          <w:sz w:val="24"/>
          <w:szCs w:val="24"/>
        </w:rPr>
        <w:t xml:space="preserve"> (2022</w:t>
      </w:r>
      <w:r w:rsidRPr="003F228B">
        <w:rPr>
          <w:rFonts w:ascii="Bookman Old Style" w:eastAsia="Times New Roman" w:hAnsi="Bookman Old Style" w:cs="Arial"/>
          <w:sz w:val="24"/>
          <w:szCs w:val="24"/>
        </w:rPr>
        <w:t xml:space="preserve">). </w:t>
      </w:r>
    </w:p>
    <w:p w14:paraId="056FEC9C" w14:textId="77777777" w:rsidR="005B0E19" w:rsidRPr="003F228B" w:rsidRDefault="005B0E19" w:rsidP="005B0E19">
      <w:pPr>
        <w:numPr>
          <w:ilvl w:val="1"/>
          <w:numId w:val="17"/>
        </w:numPr>
        <w:spacing w:after="0" w:line="360" w:lineRule="auto"/>
        <w:ind w:left="1418" w:hanging="709"/>
        <w:jc w:val="both"/>
        <w:rPr>
          <w:rFonts w:ascii="Bookman Old Style" w:eastAsia="Times New Roman" w:hAnsi="Bookman Old Style" w:cs="Times New Roman"/>
          <w:sz w:val="24"/>
          <w:szCs w:val="24"/>
          <w:lang w:val="it-IT"/>
        </w:rPr>
      </w:pPr>
      <w:proofErr w:type="spellStart"/>
      <w:r w:rsidRPr="003F228B">
        <w:rPr>
          <w:rFonts w:ascii="Bookman Old Style" w:eastAsia="Times New Roman" w:hAnsi="Bookman Old Style" w:cs="Times New Roman"/>
          <w:w w:val="115"/>
          <w:sz w:val="24"/>
          <w:szCs w:val="24"/>
        </w:rPr>
        <w:t>Evaluasi</w:t>
      </w:r>
      <w:proofErr w:type="spellEnd"/>
      <w:r w:rsidRPr="003F228B">
        <w:rPr>
          <w:rFonts w:ascii="Bookman Old Style" w:eastAsia="Times New Roman" w:hAnsi="Bookman Old Style" w:cs="Times New Roman"/>
          <w:w w:val="115"/>
          <w:sz w:val="24"/>
          <w:szCs w:val="24"/>
        </w:rPr>
        <w:t xml:space="preserve"> </w:t>
      </w:r>
      <w:proofErr w:type="spellStart"/>
      <w:r w:rsidRPr="003F228B">
        <w:rPr>
          <w:rFonts w:ascii="Bookman Old Style" w:eastAsia="Times New Roman" w:hAnsi="Bookman Old Style" w:cs="Times New Roman"/>
          <w:w w:val="115"/>
          <w:sz w:val="24"/>
          <w:szCs w:val="24"/>
        </w:rPr>
        <w:t>Pelaksanaan</w:t>
      </w:r>
      <w:proofErr w:type="spellEnd"/>
      <w:r w:rsidRPr="003F228B">
        <w:rPr>
          <w:rFonts w:ascii="Bookman Old Style" w:eastAsia="Times New Roman" w:hAnsi="Bookman Old Style" w:cs="Times New Roman"/>
          <w:w w:val="115"/>
          <w:sz w:val="24"/>
          <w:szCs w:val="24"/>
        </w:rPr>
        <w:t xml:space="preserve"> </w:t>
      </w:r>
      <w:proofErr w:type="spellStart"/>
      <w:r w:rsidRPr="003F228B">
        <w:rPr>
          <w:rFonts w:ascii="Bookman Old Style" w:eastAsia="Times New Roman" w:hAnsi="Bookman Old Style" w:cs="Times New Roman"/>
          <w:w w:val="115"/>
          <w:sz w:val="24"/>
          <w:szCs w:val="24"/>
        </w:rPr>
        <w:t>Renja</w:t>
      </w:r>
      <w:proofErr w:type="spellEnd"/>
      <w:r w:rsidRPr="003F228B">
        <w:rPr>
          <w:rFonts w:ascii="Bookman Old Style" w:eastAsia="Times New Roman" w:hAnsi="Bookman Old Style" w:cs="Times New Roman"/>
          <w:w w:val="115"/>
          <w:sz w:val="24"/>
          <w:szCs w:val="24"/>
        </w:rPr>
        <w:t xml:space="preserve"> </w:t>
      </w:r>
      <w:r w:rsidRPr="003F228B">
        <w:rPr>
          <w:rFonts w:ascii="Bookman Old Style" w:eastAsia="Times New Roman" w:hAnsi="Bookman Old Style" w:cs="Times New Roman"/>
          <w:sz w:val="24"/>
          <w:szCs w:val="24"/>
          <w:lang w:val="sv-SE"/>
        </w:rPr>
        <w:t xml:space="preserve">Kecamatan </w:t>
      </w:r>
      <w:proofErr w:type="spellStart"/>
      <w:r w:rsidRPr="003F228B">
        <w:rPr>
          <w:rFonts w:ascii="Bookman Old Style" w:eastAsia="Times New Roman" w:hAnsi="Bookman Old Style" w:cs="Times New Roman"/>
          <w:sz w:val="24"/>
          <w:szCs w:val="24"/>
          <w:lang w:val="id-ID"/>
        </w:rPr>
        <w:t>Matesih</w:t>
      </w:r>
      <w:proofErr w:type="spellEnd"/>
      <w:r w:rsidRPr="003F228B">
        <w:rPr>
          <w:rFonts w:ascii="Bookman Old Style" w:eastAsia="Times New Roman" w:hAnsi="Bookman Old Style" w:cs="Times New Roman"/>
          <w:w w:val="115"/>
          <w:sz w:val="24"/>
          <w:szCs w:val="24"/>
        </w:rPr>
        <w:t xml:space="preserve"> </w:t>
      </w:r>
      <w:proofErr w:type="spellStart"/>
      <w:r w:rsidRPr="003F228B">
        <w:rPr>
          <w:rFonts w:ascii="Bookman Old Style" w:eastAsia="Times New Roman" w:hAnsi="Bookman Old Style" w:cs="Times New Roman"/>
          <w:w w:val="115"/>
          <w:sz w:val="24"/>
          <w:szCs w:val="24"/>
        </w:rPr>
        <w:t>Tahun</w:t>
      </w:r>
      <w:proofErr w:type="spellEnd"/>
      <w:r w:rsidRPr="003F228B">
        <w:rPr>
          <w:rFonts w:ascii="Bookman Old Style" w:eastAsia="Times New Roman" w:hAnsi="Bookman Old Style" w:cs="Times New Roman"/>
          <w:w w:val="115"/>
          <w:sz w:val="24"/>
          <w:szCs w:val="24"/>
        </w:rPr>
        <w:t xml:space="preserve"> Lalu dan </w:t>
      </w:r>
      <w:proofErr w:type="spellStart"/>
      <w:r w:rsidRPr="003F228B">
        <w:rPr>
          <w:rFonts w:ascii="Bookman Old Style" w:eastAsia="Times New Roman" w:hAnsi="Bookman Old Style" w:cs="Times New Roman"/>
          <w:w w:val="115"/>
          <w:sz w:val="24"/>
          <w:szCs w:val="24"/>
        </w:rPr>
        <w:t>Capaian</w:t>
      </w:r>
      <w:proofErr w:type="spellEnd"/>
      <w:r w:rsidRPr="003F228B">
        <w:rPr>
          <w:rFonts w:ascii="Bookman Old Style" w:eastAsia="Times New Roman" w:hAnsi="Bookman Old Style" w:cs="Times New Roman"/>
          <w:w w:val="115"/>
          <w:sz w:val="24"/>
          <w:szCs w:val="24"/>
        </w:rPr>
        <w:t xml:space="preserve"> </w:t>
      </w:r>
      <w:proofErr w:type="spellStart"/>
      <w:r w:rsidRPr="003F228B">
        <w:rPr>
          <w:rFonts w:ascii="Bookman Old Style" w:eastAsia="Times New Roman" w:hAnsi="Bookman Old Style" w:cs="Times New Roman"/>
          <w:w w:val="115"/>
          <w:sz w:val="24"/>
          <w:szCs w:val="24"/>
        </w:rPr>
        <w:t>Renstra</w:t>
      </w:r>
      <w:proofErr w:type="spellEnd"/>
      <w:r w:rsidRPr="003F228B">
        <w:rPr>
          <w:rFonts w:ascii="Bookman Old Style" w:eastAsia="Times New Roman" w:hAnsi="Bookman Old Style" w:cs="Times New Roman"/>
          <w:w w:val="115"/>
          <w:sz w:val="24"/>
          <w:szCs w:val="24"/>
        </w:rPr>
        <w:t xml:space="preserve"> </w:t>
      </w:r>
      <w:r w:rsidRPr="003F228B">
        <w:rPr>
          <w:rFonts w:ascii="Bookman Old Style" w:eastAsia="Times New Roman" w:hAnsi="Bookman Old Style" w:cs="Times New Roman"/>
          <w:sz w:val="24"/>
          <w:szCs w:val="24"/>
          <w:lang w:val="sv-SE"/>
        </w:rPr>
        <w:t xml:space="preserve">Kecamatan </w:t>
      </w:r>
      <w:proofErr w:type="spellStart"/>
      <w:r w:rsidRPr="003F228B">
        <w:rPr>
          <w:rFonts w:ascii="Bookman Old Style" w:eastAsia="Times New Roman" w:hAnsi="Bookman Old Style" w:cs="Times New Roman"/>
          <w:sz w:val="24"/>
          <w:szCs w:val="24"/>
          <w:lang w:val="id-ID"/>
        </w:rPr>
        <w:t>Matesih</w:t>
      </w:r>
      <w:proofErr w:type="spellEnd"/>
    </w:p>
    <w:p w14:paraId="31D4DC5D" w14:textId="77777777" w:rsidR="005B0E19" w:rsidRPr="003F228B" w:rsidRDefault="005B0E19" w:rsidP="005B0E19">
      <w:pPr>
        <w:numPr>
          <w:ilvl w:val="1"/>
          <w:numId w:val="17"/>
        </w:numPr>
        <w:spacing w:after="0" w:line="360" w:lineRule="auto"/>
        <w:ind w:left="1418" w:hanging="709"/>
        <w:jc w:val="both"/>
        <w:rPr>
          <w:rFonts w:ascii="Bookman Old Style" w:eastAsia="Times New Roman" w:hAnsi="Bookman Old Style" w:cs="Times New Roman"/>
          <w:sz w:val="24"/>
          <w:szCs w:val="24"/>
          <w:lang w:val="it-IT"/>
        </w:rPr>
      </w:pPr>
      <w:r w:rsidRPr="003F228B">
        <w:rPr>
          <w:rFonts w:ascii="Bookman Old Style" w:eastAsia="Times New Roman" w:hAnsi="Bookman Old Style" w:cs="Times New Roman"/>
          <w:sz w:val="24"/>
          <w:szCs w:val="24"/>
          <w:lang w:val="sv-SE"/>
        </w:rPr>
        <w:t xml:space="preserve">Analisis Kinerja Pelayanan Kecamatan </w:t>
      </w:r>
      <w:proofErr w:type="spellStart"/>
      <w:r w:rsidRPr="003F228B">
        <w:rPr>
          <w:rFonts w:ascii="Bookman Old Style" w:eastAsia="Times New Roman" w:hAnsi="Bookman Old Style" w:cs="Times New Roman"/>
          <w:sz w:val="24"/>
          <w:szCs w:val="24"/>
          <w:lang w:val="id-ID"/>
        </w:rPr>
        <w:t>Matesih</w:t>
      </w:r>
      <w:proofErr w:type="spellEnd"/>
    </w:p>
    <w:p w14:paraId="4E169E65" w14:textId="77777777" w:rsidR="005B0E19" w:rsidRPr="003F228B" w:rsidRDefault="005B0E19" w:rsidP="005B0E19">
      <w:pPr>
        <w:numPr>
          <w:ilvl w:val="1"/>
          <w:numId w:val="17"/>
        </w:numPr>
        <w:spacing w:after="0" w:line="360" w:lineRule="auto"/>
        <w:ind w:left="1418" w:hanging="709"/>
        <w:jc w:val="both"/>
        <w:rPr>
          <w:rFonts w:ascii="Bookman Old Style" w:eastAsia="Times New Roman" w:hAnsi="Bookman Old Style" w:cs="Times New Roman"/>
          <w:sz w:val="24"/>
          <w:szCs w:val="24"/>
          <w:lang w:val="it-IT"/>
        </w:rPr>
      </w:pPr>
      <w:r w:rsidRPr="003F228B">
        <w:rPr>
          <w:rFonts w:ascii="Bookman Old Style" w:eastAsia="Times New Roman" w:hAnsi="Bookman Old Style" w:cs="Times New Roman"/>
          <w:sz w:val="24"/>
          <w:szCs w:val="24"/>
          <w:lang w:val="sv-SE"/>
        </w:rPr>
        <w:t>Isu-isu Penting Penyelenggaraan Tugas dan Fungsi Kecamat</w:t>
      </w:r>
      <w:r w:rsidRPr="003F228B">
        <w:rPr>
          <w:rFonts w:ascii="Bookman Old Style" w:eastAsia="Times New Roman" w:hAnsi="Bookman Old Style" w:cs="Times New Roman"/>
          <w:sz w:val="24"/>
          <w:szCs w:val="24"/>
          <w:lang w:val="id-ID"/>
        </w:rPr>
        <w:t>a</w:t>
      </w:r>
      <w:r w:rsidRPr="003F228B">
        <w:rPr>
          <w:rFonts w:ascii="Bookman Old Style" w:eastAsia="Times New Roman" w:hAnsi="Bookman Old Style" w:cs="Times New Roman"/>
          <w:sz w:val="24"/>
          <w:szCs w:val="24"/>
          <w:lang w:val="sv-SE"/>
        </w:rPr>
        <w:t xml:space="preserve">n </w:t>
      </w:r>
      <w:proofErr w:type="spellStart"/>
      <w:r w:rsidRPr="003F228B">
        <w:rPr>
          <w:rFonts w:ascii="Bookman Old Style" w:eastAsia="Times New Roman" w:hAnsi="Bookman Old Style" w:cs="Times New Roman"/>
          <w:sz w:val="24"/>
          <w:szCs w:val="24"/>
          <w:lang w:val="id-ID"/>
        </w:rPr>
        <w:t>Matesih</w:t>
      </w:r>
      <w:proofErr w:type="spellEnd"/>
    </w:p>
    <w:p w14:paraId="54C774E3" w14:textId="77777777" w:rsidR="005B0E19" w:rsidRPr="003F228B" w:rsidRDefault="005B0E19" w:rsidP="005B0E19">
      <w:pPr>
        <w:numPr>
          <w:ilvl w:val="1"/>
          <w:numId w:val="17"/>
        </w:numPr>
        <w:spacing w:after="0" w:line="360" w:lineRule="auto"/>
        <w:ind w:left="1418" w:hanging="709"/>
        <w:jc w:val="both"/>
        <w:rPr>
          <w:rFonts w:ascii="Bookman Old Style" w:eastAsia="Times New Roman" w:hAnsi="Bookman Old Style" w:cs="Times New Roman"/>
          <w:sz w:val="24"/>
          <w:szCs w:val="24"/>
          <w:lang w:val="it-IT"/>
        </w:rPr>
      </w:pPr>
      <w:r w:rsidRPr="003F228B">
        <w:rPr>
          <w:rFonts w:ascii="Bookman Old Style" w:eastAsia="Times New Roman" w:hAnsi="Bookman Old Style" w:cs="Times New Roman"/>
          <w:sz w:val="24"/>
          <w:szCs w:val="24"/>
          <w:lang w:val="sv-SE"/>
        </w:rPr>
        <w:t>Review terhadap Rancangan Awal RKPD</w:t>
      </w:r>
    </w:p>
    <w:p w14:paraId="02DC0D66" w14:textId="77777777" w:rsidR="005B0E19" w:rsidRPr="003F228B" w:rsidRDefault="005B0E19" w:rsidP="005B0E19">
      <w:pPr>
        <w:numPr>
          <w:ilvl w:val="1"/>
          <w:numId w:val="17"/>
        </w:numPr>
        <w:spacing w:after="0" w:line="360" w:lineRule="auto"/>
        <w:ind w:left="1418" w:hanging="709"/>
        <w:jc w:val="both"/>
        <w:rPr>
          <w:rFonts w:ascii="Bookman Old Style" w:eastAsia="Times New Roman" w:hAnsi="Bookman Old Style" w:cs="Times New Roman"/>
          <w:sz w:val="24"/>
          <w:szCs w:val="24"/>
          <w:lang w:val="it-IT"/>
        </w:rPr>
      </w:pPr>
      <w:r w:rsidRPr="003F228B">
        <w:rPr>
          <w:rFonts w:ascii="Bookman Old Style" w:eastAsia="Times New Roman" w:hAnsi="Bookman Old Style" w:cs="Times New Roman"/>
          <w:sz w:val="24"/>
          <w:szCs w:val="24"/>
          <w:lang w:val="sv-SE"/>
        </w:rPr>
        <w:t>Penelaah Usulan Program dan Kegiatan Masyarakat</w:t>
      </w:r>
    </w:p>
    <w:p w14:paraId="4EFAA8DE" w14:textId="77777777" w:rsidR="005B0E19" w:rsidRPr="001F6443" w:rsidRDefault="005B0E19" w:rsidP="005B0E19">
      <w:pPr>
        <w:spacing w:after="0" w:line="360" w:lineRule="auto"/>
        <w:ind w:right="1022" w:firstLine="720"/>
        <w:jc w:val="both"/>
        <w:rPr>
          <w:rFonts w:ascii="Bookman Old Style" w:eastAsia="Times New Roman" w:hAnsi="Bookman Old Style" w:cs="Times New Roman"/>
          <w:b/>
          <w:sz w:val="24"/>
          <w:szCs w:val="24"/>
        </w:rPr>
      </w:pPr>
      <w:r w:rsidRPr="001F6443">
        <w:rPr>
          <w:rFonts w:ascii="Bookman Old Style" w:eastAsia="Times New Roman" w:hAnsi="Bookman Old Style" w:cs="Times New Roman"/>
          <w:b/>
          <w:sz w:val="24"/>
          <w:szCs w:val="24"/>
          <w:lang w:val="sv-SE"/>
        </w:rPr>
        <w:t>BAB III TUJUAN</w:t>
      </w:r>
      <w:r w:rsidRPr="001F6443">
        <w:rPr>
          <w:rFonts w:ascii="Bookman Old Style" w:eastAsia="Times New Roman" w:hAnsi="Bookman Old Style" w:cs="Times New Roman"/>
          <w:b/>
          <w:sz w:val="24"/>
          <w:szCs w:val="24"/>
          <w:lang w:val="id-ID"/>
        </w:rPr>
        <w:t xml:space="preserve"> DAN </w:t>
      </w:r>
      <w:r w:rsidRPr="001F6443">
        <w:rPr>
          <w:rFonts w:ascii="Bookman Old Style" w:eastAsia="Times New Roman" w:hAnsi="Bookman Old Style" w:cs="Times New Roman"/>
          <w:b/>
          <w:sz w:val="24"/>
          <w:szCs w:val="24"/>
          <w:lang w:val="sv-SE"/>
        </w:rPr>
        <w:t>SASARAN</w:t>
      </w:r>
    </w:p>
    <w:p w14:paraId="012D29F1" w14:textId="77777777" w:rsidR="005B0E19" w:rsidRPr="003F228B" w:rsidRDefault="005B0E19" w:rsidP="005B0E19">
      <w:pPr>
        <w:autoSpaceDE w:val="0"/>
        <w:autoSpaceDN w:val="0"/>
        <w:adjustRightInd w:val="0"/>
        <w:spacing w:after="0" w:line="360" w:lineRule="auto"/>
        <w:ind w:left="1418"/>
        <w:jc w:val="both"/>
        <w:rPr>
          <w:rFonts w:ascii="Bookman Old Style" w:eastAsia="Times New Roman" w:hAnsi="Bookman Old Style" w:cs="Arial"/>
          <w:sz w:val="24"/>
          <w:szCs w:val="24"/>
        </w:rPr>
      </w:pPr>
      <w:proofErr w:type="spellStart"/>
      <w:r w:rsidRPr="003F228B">
        <w:rPr>
          <w:rFonts w:ascii="Bookman Old Style" w:eastAsia="Times New Roman" w:hAnsi="Bookman Old Style" w:cs="Arial"/>
          <w:sz w:val="24"/>
          <w:szCs w:val="24"/>
        </w:rPr>
        <w:t>Memuat</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telaahan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terhadap</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kebijakan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nasional</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merupakan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penelaahan</w:t>
      </w:r>
      <w:proofErr w:type="spellEnd"/>
      <w:r w:rsidRPr="003F228B">
        <w:rPr>
          <w:rFonts w:ascii="Bookman Old Style" w:eastAsia="Times New Roman" w:hAnsi="Bookman Old Style" w:cs="Arial"/>
          <w:sz w:val="24"/>
          <w:szCs w:val="24"/>
        </w:rPr>
        <w:t xml:space="preserve"> yang </w:t>
      </w:r>
      <w:proofErr w:type="spellStart"/>
      <w:r w:rsidRPr="003F228B">
        <w:rPr>
          <w:rFonts w:ascii="Bookman Old Style" w:eastAsia="Times New Roman" w:hAnsi="Bookman Old Style" w:cs="Arial"/>
          <w:sz w:val="24"/>
          <w:szCs w:val="24"/>
        </w:rPr>
        <w:t>menyangkut</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arah</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kebijakan</w:t>
      </w:r>
      <w:proofErr w:type="spellEnd"/>
      <w:r w:rsidRPr="003F228B">
        <w:rPr>
          <w:rFonts w:ascii="Bookman Old Style" w:eastAsia="Times New Roman" w:hAnsi="Bookman Old Style" w:cs="Arial"/>
          <w:sz w:val="24"/>
          <w:szCs w:val="24"/>
        </w:rPr>
        <w:t xml:space="preserve"> dan </w:t>
      </w:r>
      <w:proofErr w:type="spellStart"/>
      <w:r w:rsidRPr="003F228B">
        <w:rPr>
          <w:rFonts w:ascii="Bookman Old Style" w:eastAsia="Times New Roman" w:hAnsi="Bookman Old Style" w:cs="Arial"/>
          <w:sz w:val="24"/>
          <w:szCs w:val="24"/>
        </w:rPr>
        <w:t>prioritas</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pembangunan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nasional</w:t>
      </w:r>
      <w:proofErr w:type="spellEnd"/>
      <w:r w:rsidRPr="003F228B">
        <w:rPr>
          <w:rFonts w:ascii="Bookman Old Style" w:eastAsia="Times New Roman" w:hAnsi="Bookman Old Style" w:cs="Arial"/>
          <w:sz w:val="24"/>
          <w:szCs w:val="24"/>
        </w:rPr>
        <w:t xml:space="preserve"> dan yang </w:t>
      </w:r>
      <w:proofErr w:type="spellStart"/>
      <w:r w:rsidRPr="003F228B">
        <w:rPr>
          <w:rFonts w:ascii="Bookman Old Style" w:eastAsia="Times New Roman" w:hAnsi="Bookman Old Style" w:cs="Arial"/>
          <w:sz w:val="24"/>
          <w:szCs w:val="24"/>
        </w:rPr>
        <w:t>terkait</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dengan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tugas</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pokok</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fungsi</w:t>
      </w:r>
      <w:proofErr w:type="spellEnd"/>
      <w:r w:rsidRPr="003F228B">
        <w:rPr>
          <w:rFonts w:ascii="Bookman Old Style" w:eastAsia="Times New Roman" w:hAnsi="Bookman Old Style" w:cs="Arial"/>
          <w:sz w:val="24"/>
          <w:szCs w:val="24"/>
        </w:rPr>
        <w:t xml:space="preserve"> OPD.</w:t>
      </w:r>
    </w:p>
    <w:p w14:paraId="3CAEAC23" w14:textId="77777777" w:rsidR="005B0E19" w:rsidRPr="003F228B" w:rsidRDefault="005B0E19" w:rsidP="005B0E19">
      <w:pPr>
        <w:tabs>
          <w:tab w:val="num" w:pos="1080"/>
        </w:tabs>
        <w:spacing w:after="0" w:line="360" w:lineRule="auto"/>
        <w:ind w:left="1080" w:hanging="360"/>
        <w:jc w:val="both"/>
        <w:rPr>
          <w:rFonts w:ascii="Bookman Old Style" w:eastAsia="Times New Roman" w:hAnsi="Bookman Old Style" w:cs="Times New Roman"/>
          <w:vanish/>
          <w:sz w:val="24"/>
          <w:szCs w:val="24"/>
          <w:lang w:val="sv-SE"/>
        </w:rPr>
      </w:pPr>
    </w:p>
    <w:p w14:paraId="140E8D4A" w14:textId="77777777" w:rsidR="005B0E19" w:rsidRPr="003F228B" w:rsidRDefault="005B0E19" w:rsidP="005B0E19">
      <w:pPr>
        <w:numPr>
          <w:ilvl w:val="1"/>
          <w:numId w:val="0"/>
        </w:numPr>
        <w:spacing w:after="0" w:line="360" w:lineRule="auto"/>
        <w:ind w:left="1418" w:hanging="709"/>
        <w:jc w:val="both"/>
        <w:rPr>
          <w:rFonts w:ascii="Bookman Old Style" w:eastAsia="Times New Roman" w:hAnsi="Bookman Old Style" w:cs="Times New Roman"/>
          <w:sz w:val="24"/>
          <w:szCs w:val="24"/>
          <w:lang w:val="id-ID"/>
        </w:rPr>
      </w:pPr>
      <w:r w:rsidRPr="003F228B">
        <w:rPr>
          <w:rFonts w:ascii="Bookman Old Style" w:eastAsia="Times New Roman" w:hAnsi="Bookman Old Style" w:cs="Times New Roman"/>
          <w:sz w:val="24"/>
          <w:szCs w:val="24"/>
          <w:lang w:val="sv-SE"/>
        </w:rPr>
        <w:t>Telaah terhadap Kebijakan Nasional</w:t>
      </w:r>
    </w:p>
    <w:p w14:paraId="0D4F1545" w14:textId="77777777" w:rsidR="005B0E19" w:rsidRPr="003F228B" w:rsidRDefault="005B0E19" w:rsidP="005B0E19">
      <w:pPr>
        <w:numPr>
          <w:ilvl w:val="1"/>
          <w:numId w:val="0"/>
        </w:numPr>
        <w:spacing w:after="0" w:line="360" w:lineRule="auto"/>
        <w:ind w:left="1418" w:hanging="709"/>
        <w:jc w:val="both"/>
        <w:rPr>
          <w:rFonts w:ascii="Bookman Old Style" w:eastAsia="Times New Roman" w:hAnsi="Bookman Old Style" w:cs="Times New Roman"/>
          <w:sz w:val="24"/>
          <w:szCs w:val="24"/>
          <w:lang w:val="id-ID"/>
        </w:rPr>
      </w:pPr>
      <w:r w:rsidRPr="003F228B">
        <w:rPr>
          <w:rFonts w:ascii="Bookman Old Style" w:eastAsia="Times New Roman" w:hAnsi="Bookman Old Style" w:cs="Times New Roman"/>
          <w:sz w:val="24"/>
          <w:szCs w:val="24"/>
          <w:lang w:val="sv-SE"/>
        </w:rPr>
        <w:lastRenderedPageBreak/>
        <w:t xml:space="preserve">Tujuan dan Sasaran Renja Kecamatan </w:t>
      </w:r>
      <w:proofErr w:type="spellStart"/>
      <w:r w:rsidRPr="003F228B">
        <w:rPr>
          <w:rFonts w:ascii="Bookman Old Style" w:eastAsia="Times New Roman" w:hAnsi="Bookman Old Style" w:cs="Times New Roman"/>
          <w:sz w:val="24"/>
          <w:szCs w:val="24"/>
          <w:lang w:val="id-ID"/>
        </w:rPr>
        <w:t>Matesih</w:t>
      </w:r>
      <w:proofErr w:type="spellEnd"/>
    </w:p>
    <w:p w14:paraId="2DEFB330" w14:textId="77777777" w:rsidR="005B0E19" w:rsidRPr="003F228B" w:rsidRDefault="005B0E19" w:rsidP="005B0E19">
      <w:pPr>
        <w:numPr>
          <w:ilvl w:val="1"/>
          <w:numId w:val="0"/>
        </w:numPr>
        <w:spacing w:after="0" w:line="360" w:lineRule="auto"/>
        <w:ind w:left="1418" w:hanging="709"/>
        <w:jc w:val="both"/>
        <w:rPr>
          <w:rFonts w:ascii="Bookman Old Style" w:eastAsia="Times New Roman" w:hAnsi="Bookman Old Style" w:cs="Times New Roman"/>
          <w:sz w:val="24"/>
          <w:szCs w:val="24"/>
          <w:lang w:val="id-ID"/>
        </w:rPr>
      </w:pPr>
      <w:r w:rsidRPr="003F228B">
        <w:rPr>
          <w:rFonts w:ascii="Bookman Old Style" w:eastAsia="Times New Roman" w:hAnsi="Bookman Old Style" w:cs="Times New Roman"/>
          <w:sz w:val="24"/>
          <w:szCs w:val="24"/>
        </w:rPr>
        <w:t xml:space="preserve">Program dan </w:t>
      </w:r>
      <w:proofErr w:type="spellStart"/>
      <w:r w:rsidRPr="003F228B">
        <w:rPr>
          <w:rFonts w:ascii="Bookman Old Style" w:eastAsia="Times New Roman" w:hAnsi="Bookman Old Style" w:cs="Times New Roman"/>
          <w:sz w:val="24"/>
          <w:szCs w:val="24"/>
        </w:rPr>
        <w:t>Kegiatan</w:t>
      </w:r>
      <w:proofErr w:type="spellEnd"/>
      <w:r w:rsidRPr="003F228B">
        <w:rPr>
          <w:rFonts w:ascii="Bookman Old Style" w:eastAsia="Times New Roman" w:hAnsi="Bookman Old Style" w:cs="Times New Roman"/>
          <w:sz w:val="24"/>
          <w:szCs w:val="24"/>
        </w:rPr>
        <w:t xml:space="preserve"> </w:t>
      </w:r>
      <w:r w:rsidRPr="003F228B">
        <w:rPr>
          <w:rFonts w:ascii="Bookman Old Style" w:eastAsia="Times New Roman" w:hAnsi="Bookman Old Style" w:cs="Times New Roman"/>
          <w:sz w:val="24"/>
          <w:szCs w:val="24"/>
          <w:lang w:val="sv-SE"/>
        </w:rPr>
        <w:t xml:space="preserve">Kecamatan </w:t>
      </w:r>
      <w:proofErr w:type="spellStart"/>
      <w:r w:rsidRPr="003F228B">
        <w:rPr>
          <w:rFonts w:ascii="Bookman Old Style" w:eastAsia="Times New Roman" w:hAnsi="Bookman Old Style" w:cs="Times New Roman"/>
          <w:sz w:val="24"/>
          <w:szCs w:val="24"/>
          <w:lang w:val="id-ID"/>
        </w:rPr>
        <w:t>Matesih</w:t>
      </w:r>
      <w:proofErr w:type="spellEnd"/>
    </w:p>
    <w:p w14:paraId="5FB9F7FA" w14:textId="77777777" w:rsidR="005B0E19" w:rsidRPr="001F6443" w:rsidRDefault="005B0E19" w:rsidP="005B0E19">
      <w:pPr>
        <w:spacing w:after="0" w:line="360" w:lineRule="auto"/>
        <w:ind w:right="15" w:firstLine="720"/>
        <w:jc w:val="both"/>
        <w:rPr>
          <w:rFonts w:ascii="Bookman Old Style" w:eastAsia="Times New Roman" w:hAnsi="Bookman Old Style" w:cs="Times New Roman"/>
          <w:b/>
          <w:sz w:val="24"/>
          <w:szCs w:val="24"/>
        </w:rPr>
      </w:pPr>
      <w:r w:rsidRPr="001F6443">
        <w:rPr>
          <w:rFonts w:ascii="Bookman Old Style" w:eastAsia="Times New Roman" w:hAnsi="Bookman Old Style" w:cs="Times New Roman"/>
          <w:b/>
          <w:sz w:val="24"/>
          <w:szCs w:val="24"/>
          <w:lang w:val="sv-SE"/>
        </w:rPr>
        <w:t xml:space="preserve">BAB IV </w:t>
      </w:r>
      <w:r w:rsidRPr="001F6443">
        <w:rPr>
          <w:rFonts w:ascii="Bookman Old Style" w:eastAsia="Times New Roman" w:hAnsi="Bookman Old Style" w:cs="Times New Roman"/>
          <w:b/>
          <w:sz w:val="24"/>
          <w:szCs w:val="24"/>
        </w:rPr>
        <w:t>RENCANA KERJA DAN PENDANAAN KECAMATAN</w:t>
      </w:r>
    </w:p>
    <w:p w14:paraId="7C6B0CDB" w14:textId="77777777" w:rsidR="005B0E19" w:rsidRPr="001F6443" w:rsidRDefault="005B0E19" w:rsidP="005B0E19">
      <w:pPr>
        <w:spacing w:after="0" w:line="360" w:lineRule="auto"/>
        <w:ind w:left="720" w:right="15" w:firstLine="698"/>
        <w:jc w:val="both"/>
        <w:rPr>
          <w:rFonts w:ascii="Bookman Old Style" w:eastAsia="Times New Roman" w:hAnsi="Bookman Old Style" w:cs="Times New Roman"/>
          <w:b/>
          <w:sz w:val="24"/>
          <w:szCs w:val="24"/>
        </w:rPr>
      </w:pPr>
      <w:r w:rsidRPr="001F6443">
        <w:rPr>
          <w:rFonts w:ascii="Bookman Old Style" w:eastAsia="Times New Roman" w:hAnsi="Bookman Old Style" w:cs="Times New Roman"/>
          <w:b/>
          <w:sz w:val="24"/>
          <w:szCs w:val="24"/>
        </w:rPr>
        <w:t>MATESIH</w:t>
      </w:r>
    </w:p>
    <w:p w14:paraId="31D92200" w14:textId="77777777" w:rsidR="005B0E19" w:rsidRPr="003F228B" w:rsidRDefault="005B0E19" w:rsidP="005B0E19">
      <w:pPr>
        <w:autoSpaceDE w:val="0"/>
        <w:autoSpaceDN w:val="0"/>
        <w:adjustRightInd w:val="0"/>
        <w:spacing w:after="0" w:line="360" w:lineRule="auto"/>
        <w:ind w:left="1418"/>
        <w:jc w:val="both"/>
        <w:rPr>
          <w:rFonts w:ascii="Bookman Old Style" w:eastAsia="Times New Roman" w:hAnsi="Bookman Old Style" w:cs="Arial"/>
          <w:sz w:val="24"/>
          <w:szCs w:val="24"/>
        </w:rPr>
      </w:pPr>
      <w:proofErr w:type="spellStart"/>
      <w:r w:rsidRPr="003F228B">
        <w:rPr>
          <w:rFonts w:ascii="Bookman Old Style" w:eastAsia="Times New Roman" w:hAnsi="Bookman Old Style" w:cs="Arial"/>
          <w:sz w:val="24"/>
          <w:szCs w:val="24"/>
        </w:rPr>
        <w:t>Memuat</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tentang</w:t>
      </w:r>
      <w:proofErr w:type="spellEnd"/>
      <w:r w:rsidRPr="003F228B">
        <w:rPr>
          <w:rFonts w:ascii="Bookman Old Style" w:eastAsia="Times New Roman" w:hAnsi="Bookman Old Style" w:cs="Arial"/>
          <w:sz w:val="24"/>
          <w:szCs w:val="24"/>
        </w:rPr>
        <w:t xml:space="preserve"> program dan </w:t>
      </w:r>
      <w:proofErr w:type="spellStart"/>
      <w:r w:rsidRPr="003F228B">
        <w:rPr>
          <w:rFonts w:ascii="Bookman Old Style" w:eastAsia="Times New Roman" w:hAnsi="Bookman Old Style" w:cs="Arial"/>
          <w:sz w:val="24"/>
          <w:szCs w:val="24"/>
        </w:rPr>
        <w:t>kegiatan</w:t>
      </w:r>
      <w:proofErr w:type="spellEnd"/>
      <w:r w:rsidRPr="003F228B">
        <w:rPr>
          <w:rFonts w:ascii="Bookman Old Style" w:eastAsia="Times New Roman" w:hAnsi="Bookman Old Style" w:cs="Arial"/>
          <w:sz w:val="24"/>
          <w:szCs w:val="24"/>
        </w:rPr>
        <w:t xml:space="preserve"> yang </w:t>
      </w:r>
      <w:proofErr w:type="spellStart"/>
      <w:r w:rsidRPr="003F228B">
        <w:rPr>
          <w:rFonts w:ascii="Bookman Old Style" w:eastAsia="Times New Roman" w:hAnsi="Bookman Old Style" w:cs="Arial"/>
          <w:sz w:val="24"/>
          <w:szCs w:val="24"/>
        </w:rPr>
        <w:t>a</w:t>
      </w:r>
      <w:r w:rsidR="00BD034C">
        <w:rPr>
          <w:rFonts w:ascii="Bookman Old Style" w:eastAsia="Times New Roman" w:hAnsi="Bookman Old Style" w:cs="Arial"/>
          <w:sz w:val="24"/>
          <w:szCs w:val="24"/>
        </w:rPr>
        <w:t>kan</w:t>
      </w:r>
      <w:proofErr w:type="spellEnd"/>
      <w:r w:rsidR="00BD034C">
        <w:rPr>
          <w:rFonts w:ascii="Bookman Old Style" w:eastAsia="Times New Roman" w:hAnsi="Bookman Old Style" w:cs="Arial"/>
          <w:sz w:val="24"/>
          <w:szCs w:val="24"/>
        </w:rPr>
        <w:t xml:space="preserve"> </w:t>
      </w:r>
      <w:proofErr w:type="spellStart"/>
      <w:r w:rsidR="00BD034C">
        <w:rPr>
          <w:rFonts w:ascii="Bookman Old Style" w:eastAsia="Times New Roman" w:hAnsi="Bookman Old Style" w:cs="Arial"/>
          <w:sz w:val="24"/>
          <w:szCs w:val="24"/>
        </w:rPr>
        <w:t>dilaksanakan</w:t>
      </w:r>
      <w:proofErr w:type="spellEnd"/>
      <w:r w:rsidR="00BD034C">
        <w:rPr>
          <w:rFonts w:ascii="Bookman Old Style" w:eastAsia="Times New Roman" w:hAnsi="Bookman Old Style" w:cs="Arial"/>
          <w:sz w:val="24"/>
          <w:szCs w:val="24"/>
        </w:rPr>
        <w:t xml:space="preserve"> pada </w:t>
      </w:r>
      <w:proofErr w:type="spellStart"/>
      <w:r w:rsidR="00BD034C">
        <w:rPr>
          <w:rFonts w:ascii="Bookman Old Style" w:eastAsia="Times New Roman" w:hAnsi="Bookman Old Style" w:cs="Arial"/>
          <w:sz w:val="24"/>
          <w:szCs w:val="24"/>
        </w:rPr>
        <w:t>Tahun</w:t>
      </w:r>
      <w:proofErr w:type="spellEnd"/>
      <w:r w:rsidR="00BD034C">
        <w:rPr>
          <w:rFonts w:ascii="Bookman Old Style" w:eastAsia="Times New Roman" w:hAnsi="Bookman Old Style" w:cs="Arial"/>
          <w:sz w:val="24"/>
          <w:szCs w:val="24"/>
        </w:rPr>
        <w:t xml:space="preserve"> 2023</w:t>
      </w:r>
      <w:r w:rsidRPr="003F228B">
        <w:rPr>
          <w:rFonts w:ascii="Bookman Old Style" w:eastAsia="Times New Roman" w:hAnsi="Bookman Old Style" w:cs="Arial"/>
          <w:sz w:val="24"/>
          <w:szCs w:val="24"/>
        </w:rPr>
        <w:t>.</w:t>
      </w:r>
    </w:p>
    <w:p w14:paraId="71FA17F7" w14:textId="77777777" w:rsidR="005B0E19" w:rsidRPr="001F6443" w:rsidRDefault="005B0E19" w:rsidP="005B0E19">
      <w:pPr>
        <w:tabs>
          <w:tab w:val="num" w:pos="1080"/>
        </w:tabs>
        <w:spacing w:after="0" w:line="360" w:lineRule="auto"/>
        <w:ind w:left="1080" w:hanging="360"/>
        <w:jc w:val="both"/>
        <w:rPr>
          <w:rFonts w:ascii="Bookman Old Style" w:eastAsia="Times New Roman" w:hAnsi="Bookman Old Style" w:cs="Times New Roman"/>
          <w:b/>
          <w:vanish/>
          <w:sz w:val="24"/>
          <w:szCs w:val="24"/>
          <w:lang w:val="sv-SE"/>
        </w:rPr>
      </w:pPr>
    </w:p>
    <w:p w14:paraId="227640E4" w14:textId="77777777" w:rsidR="005B0E19" w:rsidRPr="001F6443" w:rsidRDefault="005B0E19" w:rsidP="005B0E19">
      <w:pPr>
        <w:spacing w:after="0" w:line="360" w:lineRule="auto"/>
        <w:ind w:firstLine="709"/>
        <w:jc w:val="both"/>
        <w:rPr>
          <w:rFonts w:ascii="Bookman Old Style" w:eastAsia="Times New Roman" w:hAnsi="Bookman Old Style" w:cs="Times New Roman"/>
          <w:b/>
          <w:sz w:val="24"/>
          <w:szCs w:val="24"/>
          <w:lang w:val="es-ES"/>
        </w:rPr>
      </w:pPr>
      <w:r w:rsidRPr="001F6443">
        <w:rPr>
          <w:rFonts w:ascii="Bookman Old Style" w:eastAsia="Times New Roman" w:hAnsi="Bookman Old Style" w:cs="Times New Roman"/>
          <w:b/>
          <w:sz w:val="24"/>
          <w:szCs w:val="24"/>
          <w:lang w:val="id-ID"/>
        </w:rPr>
        <w:t>BAB V</w:t>
      </w:r>
      <w:r w:rsidRPr="001F6443">
        <w:rPr>
          <w:rFonts w:ascii="Bookman Old Style" w:eastAsia="Times New Roman" w:hAnsi="Bookman Old Style" w:cs="Times New Roman"/>
          <w:b/>
          <w:sz w:val="24"/>
          <w:szCs w:val="24"/>
        </w:rPr>
        <w:t xml:space="preserve"> </w:t>
      </w:r>
      <w:r w:rsidRPr="001F6443">
        <w:rPr>
          <w:rFonts w:ascii="Bookman Old Style" w:eastAsia="Times New Roman" w:hAnsi="Bookman Old Style" w:cs="Times New Roman"/>
          <w:b/>
          <w:sz w:val="24"/>
          <w:szCs w:val="24"/>
          <w:lang w:val="sv-SE"/>
        </w:rPr>
        <w:t>PENUTUP</w:t>
      </w:r>
    </w:p>
    <w:p w14:paraId="2DA41C82" w14:textId="77777777" w:rsidR="005B0E19" w:rsidRPr="003F228B" w:rsidRDefault="005B0E19" w:rsidP="005B0E19">
      <w:pPr>
        <w:spacing w:after="0" w:line="360" w:lineRule="auto"/>
        <w:jc w:val="center"/>
        <w:rPr>
          <w:rFonts w:ascii="Bookman Old Style" w:eastAsia="Times New Roman" w:hAnsi="Bookman Old Style" w:cs="Times New Roman"/>
          <w:b/>
          <w:sz w:val="28"/>
          <w:szCs w:val="28"/>
          <w:lang w:val="fi-FI"/>
        </w:rPr>
      </w:pPr>
      <w:r w:rsidRPr="003F228B">
        <w:rPr>
          <w:rFonts w:ascii="Bookman Old Style" w:eastAsia="Times New Roman" w:hAnsi="Bookman Old Style" w:cs="Times New Roman"/>
          <w:b/>
          <w:sz w:val="28"/>
          <w:szCs w:val="28"/>
          <w:lang w:val="fi-FI"/>
        </w:rPr>
        <w:br w:type="page"/>
      </w:r>
      <w:r w:rsidRPr="003F228B">
        <w:rPr>
          <w:rFonts w:ascii="Bookman Old Style" w:eastAsia="Times New Roman" w:hAnsi="Bookman Old Style" w:cs="Times New Roman"/>
          <w:b/>
          <w:sz w:val="28"/>
          <w:szCs w:val="28"/>
          <w:lang w:val="fi-FI"/>
        </w:rPr>
        <w:lastRenderedPageBreak/>
        <w:t>BAB II</w:t>
      </w:r>
    </w:p>
    <w:p w14:paraId="0BE66B1D" w14:textId="77777777" w:rsidR="005B0E19" w:rsidRPr="00C81117" w:rsidRDefault="005B0E19" w:rsidP="005B0E19">
      <w:pPr>
        <w:spacing w:after="0" w:line="360" w:lineRule="auto"/>
        <w:jc w:val="center"/>
        <w:rPr>
          <w:rFonts w:ascii="Bookman Old Style" w:eastAsia="Times New Roman" w:hAnsi="Bookman Old Style" w:cs="Times New Roman"/>
          <w:b/>
          <w:sz w:val="28"/>
          <w:szCs w:val="28"/>
        </w:rPr>
      </w:pPr>
      <w:r w:rsidRPr="003F228B">
        <w:rPr>
          <w:rFonts w:ascii="Bookman Old Style" w:eastAsia="Times New Roman" w:hAnsi="Bookman Old Style" w:cs="Times New Roman"/>
          <w:b/>
          <w:sz w:val="28"/>
          <w:szCs w:val="28"/>
          <w:lang w:val="fi-FI"/>
        </w:rPr>
        <w:t xml:space="preserve">HASIL EVALUASI PELAKSANAAN RENJA KECAMATAN </w:t>
      </w:r>
      <w:r w:rsidRPr="003F228B">
        <w:rPr>
          <w:rFonts w:ascii="Bookman Old Style" w:eastAsia="Times New Roman" w:hAnsi="Bookman Old Style" w:cs="Times New Roman"/>
          <w:b/>
          <w:sz w:val="28"/>
          <w:szCs w:val="28"/>
          <w:lang w:val="id-ID"/>
        </w:rPr>
        <w:t>MATESIH</w:t>
      </w:r>
      <w:r w:rsidRPr="003F228B">
        <w:rPr>
          <w:rFonts w:ascii="Bookman Old Style" w:eastAsia="Times New Roman" w:hAnsi="Bookman Old Style" w:cs="Times New Roman"/>
          <w:b/>
          <w:sz w:val="28"/>
          <w:szCs w:val="28"/>
          <w:lang w:val="fi-FI"/>
        </w:rPr>
        <w:t xml:space="preserve"> TAH</w:t>
      </w:r>
      <w:r w:rsidR="001F6443">
        <w:rPr>
          <w:rFonts w:ascii="Bookman Old Style" w:eastAsia="Times New Roman" w:hAnsi="Bookman Old Style" w:cs="Times New Roman"/>
          <w:b/>
          <w:sz w:val="28"/>
          <w:szCs w:val="28"/>
          <w:lang w:val="fi-FI"/>
        </w:rPr>
        <w:t>UN 2022</w:t>
      </w:r>
    </w:p>
    <w:p w14:paraId="21A800BE" w14:textId="77777777" w:rsidR="005B0E19" w:rsidRPr="003F228B" w:rsidRDefault="005B0E19" w:rsidP="005B0E19">
      <w:pPr>
        <w:numPr>
          <w:ilvl w:val="1"/>
          <w:numId w:val="5"/>
        </w:numPr>
        <w:tabs>
          <w:tab w:val="clear" w:pos="360"/>
        </w:tabs>
        <w:spacing w:after="0" w:line="360" w:lineRule="auto"/>
        <w:jc w:val="both"/>
        <w:rPr>
          <w:rFonts w:ascii="Bookman Old Style" w:eastAsia="Times New Roman" w:hAnsi="Bookman Old Style" w:cs="Times New Roman"/>
          <w:b/>
          <w:sz w:val="24"/>
          <w:szCs w:val="24"/>
          <w:lang w:val="sv-SE"/>
        </w:rPr>
      </w:pPr>
      <w:r w:rsidRPr="003F228B">
        <w:rPr>
          <w:rFonts w:ascii="Bookman Old Style" w:eastAsia="Times New Roman" w:hAnsi="Bookman Old Style" w:cs="Times New Roman"/>
          <w:b/>
          <w:sz w:val="24"/>
          <w:szCs w:val="24"/>
          <w:lang w:val="sv-SE"/>
        </w:rPr>
        <w:t>Eva</w:t>
      </w:r>
      <w:proofErr w:type="spellStart"/>
      <w:r w:rsidRPr="003F228B">
        <w:rPr>
          <w:rFonts w:ascii="Bookman Old Style" w:eastAsia="Times New Roman" w:hAnsi="Bookman Old Style" w:cs="Times New Roman"/>
          <w:b/>
          <w:w w:val="115"/>
          <w:sz w:val="24"/>
          <w:szCs w:val="24"/>
        </w:rPr>
        <w:t>luasi</w:t>
      </w:r>
      <w:proofErr w:type="spellEnd"/>
      <w:r w:rsidRPr="003F228B">
        <w:rPr>
          <w:rFonts w:ascii="Bookman Old Style" w:eastAsia="Times New Roman" w:hAnsi="Bookman Old Style" w:cs="Times New Roman"/>
          <w:b/>
          <w:w w:val="115"/>
          <w:sz w:val="24"/>
          <w:szCs w:val="24"/>
        </w:rPr>
        <w:t xml:space="preserve"> </w:t>
      </w:r>
      <w:proofErr w:type="spellStart"/>
      <w:r w:rsidRPr="003F228B">
        <w:rPr>
          <w:rFonts w:ascii="Bookman Old Style" w:eastAsia="Times New Roman" w:hAnsi="Bookman Old Style" w:cs="Times New Roman"/>
          <w:b/>
          <w:w w:val="115"/>
          <w:sz w:val="24"/>
          <w:szCs w:val="24"/>
        </w:rPr>
        <w:t>Pelaksanaan</w:t>
      </w:r>
      <w:proofErr w:type="spellEnd"/>
      <w:r w:rsidRPr="003F228B">
        <w:rPr>
          <w:rFonts w:ascii="Bookman Old Style" w:eastAsia="Times New Roman" w:hAnsi="Bookman Old Style" w:cs="Times New Roman"/>
          <w:b/>
          <w:w w:val="115"/>
          <w:sz w:val="24"/>
          <w:szCs w:val="24"/>
        </w:rPr>
        <w:t xml:space="preserve"> </w:t>
      </w:r>
      <w:proofErr w:type="spellStart"/>
      <w:r w:rsidRPr="003F228B">
        <w:rPr>
          <w:rFonts w:ascii="Bookman Old Style" w:eastAsia="Times New Roman" w:hAnsi="Bookman Old Style" w:cs="Times New Roman"/>
          <w:b/>
          <w:w w:val="115"/>
          <w:sz w:val="24"/>
          <w:szCs w:val="24"/>
        </w:rPr>
        <w:t>Renja</w:t>
      </w:r>
      <w:proofErr w:type="spellEnd"/>
      <w:r w:rsidRPr="003F228B">
        <w:rPr>
          <w:rFonts w:ascii="Bookman Old Style" w:eastAsia="Times New Roman" w:hAnsi="Bookman Old Style" w:cs="Times New Roman"/>
          <w:b/>
          <w:w w:val="115"/>
          <w:sz w:val="24"/>
          <w:szCs w:val="24"/>
        </w:rPr>
        <w:t xml:space="preserve"> </w:t>
      </w:r>
      <w:r w:rsidRPr="003F228B">
        <w:rPr>
          <w:rFonts w:ascii="Bookman Old Style" w:eastAsia="Times New Roman" w:hAnsi="Bookman Old Style" w:cs="Times New Roman"/>
          <w:b/>
          <w:sz w:val="24"/>
          <w:szCs w:val="24"/>
          <w:lang w:val="sv-SE"/>
        </w:rPr>
        <w:t xml:space="preserve">Kecamatan </w:t>
      </w:r>
      <w:proofErr w:type="spellStart"/>
      <w:r w:rsidRPr="003F228B">
        <w:rPr>
          <w:rFonts w:ascii="Bookman Old Style" w:eastAsia="Times New Roman" w:hAnsi="Bookman Old Style" w:cs="Times New Roman"/>
          <w:b/>
          <w:sz w:val="24"/>
          <w:szCs w:val="24"/>
          <w:lang w:val="id-ID"/>
        </w:rPr>
        <w:t>Matesih</w:t>
      </w:r>
      <w:proofErr w:type="spellEnd"/>
      <w:r w:rsidRPr="003F228B">
        <w:rPr>
          <w:rFonts w:ascii="Bookman Old Style" w:eastAsia="Times New Roman" w:hAnsi="Bookman Old Style" w:cs="Times New Roman"/>
          <w:b/>
          <w:w w:val="115"/>
          <w:sz w:val="24"/>
          <w:szCs w:val="24"/>
        </w:rPr>
        <w:t xml:space="preserve"> </w:t>
      </w:r>
      <w:proofErr w:type="spellStart"/>
      <w:r w:rsidRPr="003F228B">
        <w:rPr>
          <w:rFonts w:ascii="Bookman Old Style" w:eastAsia="Times New Roman" w:hAnsi="Bookman Old Style" w:cs="Times New Roman"/>
          <w:b/>
          <w:w w:val="115"/>
          <w:sz w:val="24"/>
          <w:szCs w:val="24"/>
        </w:rPr>
        <w:t>Tahun</w:t>
      </w:r>
      <w:proofErr w:type="spellEnd"/>
    </w:p>
    <w:p w14:paraId="45313E42" w14:textId="77777777" w:rsidR="005B0E19" w:rsidRPr="00AA6291" w:rsidRDefault="005B0E19" w:rsidP="00AA6291">
      <w:pPr>
        <w:spacing w:after="0" w:line="360" w:lineRule="auto"/>
        <w:ind w:left="720"/>
        <w:jc w:val="both"/>
        <w:rPr>
          <w:rFonts w:ascii="Bookman Old Style" w:eastAsia="Times New Roman" w:hAnsi="Bookman Old Style" w:cs="Times New Roman"/>
          <w:b/>
          <w:sz w:val="24"/>
          <w:szCs w:val="24"/>
          <w:lang w:val="sv-SE"/>
        </w:rPr>
      </w:pPr>
      <w:r w:rsidRPr="003F228B">
        <w:rPr>
          <w:rFonts w:ascii="Bookman Old Style" w:eastAsia="Times New Roman" w:hAnsi="Bookman Old Style" w:cs="Times New Roman"/>
          <w:b/>
          <w:w w:val="115"/>
          <w:sz w:val="24"/>
          <w:szCs w:val="24"/>
        </w:rPr>
        <w:t xml:space="preserve">Lalu dan </w:t>
      </w:r>
      <w:proofErr w:type="spellStart"/>
      <w:r w:rsidRPr="003F228B">
        <w:rPr>
          <w:rFonts w:ascii="Bookman Old Style" w:eastAsia="Times New Roman" w:hAnsi="Bookman Old Style" w:cs="Times New Roman"/>
          <w:b/>
          <w:w w:val="115"/>
          <w:sz w:val="24"/>
          <w:szCs w:val="24"/>
        </w:rPr>
        <w:t>Capaian</w:t>
      </w:r>
      <w:proofErr w:type="spellEnd"/>
      <w:r w:rsidRPr="003F228B">
        <w:rPr>
          <w:rFonts w:ascii="Bookman Old Style" w:eastAsia="Times New Roman" w:hAnsi="Bookman Old Style" w:cs="Times New Roman"/>
          <w:b/>
          <w:w w:val="115"/>
          <w:sz w:val="24"/>
          <w:szCs w:val="24"/>
        </w:rPr>
        <w:t xml:space="preserve"> </w:t>
      </w:r>
      <w:proofErr w:type="spellStart"/>
      <w:r w:rsidRPr="003F228B">
        <w:rPr>
          <w:rFonts w:ascii="Bookman Old Style" w:eastAsia="Times New Roman" w:hAnsi="Bookman Old Style" w:cs="Times New Roman"/>
          <w:b/>
          <w:w w:val="115"/>
          <w:sz w:val="24"/>
          <w:szCs w:val="24"/>
        </w:rPr>
        <w:t>Renstra</w:t>
      </w:r>
      <w:proofErr w:type="spellEnd"/>
      <w:r w:rsidRPr="003F228B">
        <w:rPr>
          <w:rFonts w:ascii="Bookman Old Style" w:eastAsia="Times New Roman" w:hAnsi="Bookman Old Style" w:cs="Times New Roman"/>
          <w:b/>
          <w:w w:val="115"/>
          <w:sz w:val="24"/>
          <w:szCs w:val="24"/>
        </w:rPr>
        <w:t xml:space="preserve"> </w:t>
      </w:r>
      <w:r w:rsidRPr="003F228B">
        <w:rPr>
          <w:rFonts w:ascii="Bookman Old Style" w:eastAsia="Times New Roman" w:hAnsi="Bookman Old Style" w:cs="Times New Roman"/>
          <w:b/>
          <w:sz w:val="24"/>
          <w:szCs w:val="24"/>
          <w:lang w:val="sv-SE"/>
        </w:rPr>
        <w:t xml:space="preserve">Kecamatan </w:t>
      </w:r>
      <w:proofErr w:type="spellStart"/>
      <w:r w:rsidRPr="003F228B">
        <w:rPr>
          <w:rFonts w:ascii="Bookman Old Style" w:eastAsia="Times New Roman" w:hAnsi="Bookman Old Style" w:cs="Times New Roman"/>
          <w:b/>
          <w:sz w:val="24"/>
          <w:szCs w:val="24"/>
          <w:lang w:val="id-ID"/>
        </w:rPr>
        <w:t>Matesih</w:t>
      </w:r>
      <w:proofErr w:type="spellEnd"/>
    </w:p>
    <w:p w14:paraId="0D2E3D86" w14:textId="77777777" w:rsidR="00AA6291" w:rsidRPr="003F228B" w:rsidRDefault="00AA6291" w:rsidP="00AA6291">
      <w:pPr>
        <w:spacing w:after="0" w:line="360" w:lineRule="auto"/>
        <w:ind w:left="720" w:firstLine="720"/>
        <w:jc w:val="both"/>
        <w:rPr>
          <w:rFonts w:ascii="Bookman Old Style" w:eastAsia="Times New Roman" w:hAnsi="Bookman Old Style" w:cs="Arial"/>
          <w:sz w:val="24"/>
          <w:szCs w:val="24"/>
        </w:rPr>
      </w:pPr>
      <w:proofErr w:type="spellStart"/>
      <w:r w:rsidRPr="003F228B">
        <w:rPr>
          <w:rFonts w:ascii="Bookman Old Style" w:eastAsia="Times New Roman" w:hAnsi="Bookman Old Style" w:cs="Arial"/>
          <w:sz w:val="24"/>
          <w:szCs w:val="24"/>
        </w:rPr>
        <w:t>Evaluasi</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pelaksanaan</w:t>
      </w:r>
      <w:proofErr w:type="spellEnd"/>
      <w:r w:rsidRPr="003F228B">
        <w:rPr>
          <w:rFonts w:ascii="Bookman Old Style" w:eastAsia="Times New Roman" w:hAnsi="Bookman Old Style" w:cs="Arial"/>
          <w:sz w:val="24"/>
          <w:szCs w:val="24"/>
        </w:rPr>
        <w:t xml:space="preserve"> program dan </w:t>
      </w:r>
      <w:proofErr w:type="spellStart"/>
      <w:r w:rsidRPr="003F228B">
        <w:rPr>
          <w:rFonts w:ascii="Bookman Old Style" w:eastAsia="Times New Roman" w:hAnsi="Bookman Old Style" w:cs="Arial"/>
          <w:sz w:val="24"/>
          <w:szCs w:val="24"/>
        </w:rPr>
        <w:t>kegiatan</w:t>
      </w:r>
      <w:proofErr w:type="spellEnd"/>
      <w:r w:rsidRPr="003F228B">
        <w:rPr>
          <w:rFonts w:ascii="Bookman Old Style" w:eastAsia="Times New Roman" w:hAnsi="Bookman Old Style" w:cs="Arial"/>
          <w:sz w:val="24"/>
          <w:szCs w:val="24"/>
        </w:rPr>
        <w:t xml:space="preserve"> yang </w:t>
      </w:r>
      <w:proofErr w:type="spellStart"/>
      <w:r w:rsidRPr="003F228B">
        <w:rPr>
          <w:rFonts w:ascii="Bookman Old Style" w:eastAsia="Times New Roman" w:hAnsi="Bookman Old Style" w:cs="Arial"/>
          <w:sz w:val="24"/>
          <w:szCs w:val="24"/>
        </w:rPr>
        <w:t>dikaitkan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dengan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pencapaian</w:t>
      </w:r>
      <w:proofErr w:type="spellEnd"/>
      <w:r w:rsidRPr="003F228B">
        <w:rPr>
          <w:rFonts w:ascii="Bookman Old Style" w:eastAsia="Times New Roman" w:hAnsi="Bookman Old Style" w:cs="Arial"/>
          <w:sz w:val="24"/>
          <w:szCs w:val="24"/>
        </w:rPr>
        <w:t xml:space="preserve"> target </w:t>
      </w:r>
      <w:proofErr w:type="spellStart"/>
      <w:r w:rsidRPr="003F228B">
        <w:rPr>
          <w:rFonts w:ascii="Bookman Old Style" w:eastAsia="Times New Roman" w:hAnsi="Bookman Old Style" w:cs="Arial"/>
          <w:sz w:val="24"/>
          <w:szCs w:val="24"/>
        </w:rPr>
        <w:t>renstra</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Kecamatan</w:t>
      </w:r>
      <w:proofErr w:type="spellEnd"/>
      <w:r w:rsidRPr="003F228B">
        <w:rPr>
          <w:rFonts w:ascii="Bookman Old Style" w:eastAsia="Times New Roman" w:hAnsi="Bookman Old Style" w:cs="Arial"/>
          <w:sz w:val="24"/>
          <w:szCs w:val="24"/>
        </w:rPr>
        <w:t xml:space="preserve"> </w:t>
      </w:r>
      <w:proofErr w:type="spellStart"/>
      <w:r>
        <w:rPr>
          <w:rFonts w:ascii="Bookman Old Style" w:eastAsia="Times New Roman" w:hAnsi="Bookman Old Style" w:cs="Times New Roman"/>
          <w:sz w:val="24"/>
          <w:szCs w:val="24"/>
        </w:rPr>
        <w:t>Matesih</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berdasarkan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realisasi</w:t>
      </w:r>
      <w:proofErr w:type="spellEnd"/>
      <w:r w:rsidRPr="003F228B">
        <w:rPr>
          <w:rFonts w:ascii="Bookman Old Style" w:eastAsia="Times New Roman" w:hAnsi="Bookman Old Style" w:cs="Arial"/>
          <w:sz w:val="24"/>
          <w:szCs w:val="24"/>
        </w:rPr>
        <w:t xml:space="preserve"> program dan </w:t>
      </w:r>
      <w:proofErr w:type="spellStart"/>
      <w:r w:rsidRPr="003F228B">
        <w:rPr>
          <w:rFonts w:ascii="Bookman Old Style" w:eastAsia="Times New Roman" w:hAnsi="Bookman Old Style" w:cs="Arial"/>
          <w:sz w:val="24"/>
          <w:szCs w:val="24"/>
        </w:rPr>
        <w:t>kegiatan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pelaksanaan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Renja</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Kecamatan</w:t>
      </w:r>
      <w:proofErr w:type="spellEnd"/>
      <w:r w:rsidRPr="003F228B">
        <w:rPr>
          <w:rFonts w:ascii="Bookman Old Style" w:eastAsia="Times New Roman" w:hAnsi="Bookman Old Style" w:cs="Arial"/>
          <w:sz w:val="24"/>
          <w:szCs w:val="24"/>
        </w:rPr>
        <w:t xml:space="preserve"> </w:t>
      </w:r>
      <w:proofErr w:type="spellStart"/>
      <w:r>
        <w:rPr>
          <w:rFonts w:ascii="Bookman Old Style" w:eastAsia="Times New Roman" w:hAnsi="Bookman Old Style" w:cs="Times New Roman"/>
          <w:sz w:val="24"/>
          <w:szCs w:val="24"/>
        </w:rPr>
        <w:t>Matesih</w:t>
      </w:r>
      <w:proofErr w:type="spellEnd"/>
      <w:r>
        <w:rPr>
          <w:rFonts w:ascii="Bookman Old Style" w:eastAsia="Times New Roman" w:hAnsi="Bookman Old Style" w:cs="Times New Roman"/>
          <w:sz w:val="24"/>
          <w:szCs w:val="24"/>
          <w:lang w:val="id-ID"/>
        </w:rPr>
        <w:t xml:space="preserve"> </w:t>
      </w:r>
      <w:proofErr w:type="spellStart"/>
      <w:r w:rsidRPr="003F228B">
        <w:rPr>
          <w:rFonts w:ascii="Bookman Old Style" w:eastAsia="Times New Roman" w:hAnsi="Bookman Old Style" w:cs="Arial"/>
          <w:sz w:val="24"/>
          <w:szCs w:val="24"/>
        </w:rPr>
        <w:t>tahun-tahun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sebelumnya</w:t>
      </w:r>
      <w:proofErr w:type="spellEnd"/>
      <w:r w:rsidRPr="003F228B">
        <w:rPr>
          <w:rFonts w:ascii="Bookman Old Style" w:eastAsia="Times New Roman" w:hAnsi="Bookman Old Style" w:cs="Arial"/>
          <w:sz w:val="24"/>
          <w:szCs w:val="24"/>
        </w:rPr>
        <w:t xml:space="preserve">. Review </w:t>
      </w:r>
      <w:proofErr w:type="spellStart"/>
      <w:r w:rsidRPr="003F228B">
        <w:rPr>
          <w:rFonts w:ascii="Bookman Old Style" w:eastAsia="Times New Roman" w:hAnsi="Bookman Old Style" w:cs="Arial"/>
          <w:sz w:val="24"/>
          <w:szCs w:val="24"/>
        </w:rPr>
        <w:t>hasil</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evaluasi</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pelaksanaan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Renja</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tahun</w:t>
      </w:r>
      <w:proofErr w:type="spellEnd"/>
      <w:r w:rsidRPr="003F228B">
        <w:rPr>
          <w:rFonts w:ascii="Bookman Old Style" w:eastAsia="Times New Roman" w:hAnsi="Bookman Old Style" w:cs="Arial"/>
          <w:sz w:val="24"/>
          <w:szCs w:val="24"/>
        </w:rPr>
        <w:t xml:space="preserve"> 20</w:t>
      </w:r>
      <w:r w:rsidRPr="003F228B">
        <w:rPr>
          <w:rFonts w:ascii="Bookman Old Style" w:eastAsia="Times New Roman" w:hAnsi="Bookman Old Style" w:cs="Arial"/>
          <w:sz w:val="24"/>
          <w:szCs w:val="24"/>
          <w:lang w:val="id-ID"/>
        </w:rPr>
        <w:t>2</w:t>
      </w:r>
      <w:r>
        <w:rPr>
          <w:rFonts w:ascii="Bookman Old Style" w:eastAsia="Times New Roman" w:hAnsi="Bookman Old Style" w:cs="Arial"/>
          <w:sz w:val="24"/>
          <w:szCs w:val="24"/>
        </w:rPr>
        <w:t>1</w:t>
      </w:r>
      <w:r w:rsidRPr="003F228B">
        <w:rPr>
          <w:rFonts w:ascii="Bookman Old Style" w:eastAsia="Times New Roman" w:hAnsi="Bookman Old Style" w:cs="Arial"/>
          <w:sz w:val="24"/>
          <w:szCs w:val="24"/>
        </w:rPr>
        <w:t xml:space="preserve"> dan </w:t>
      </w:r>
      <w:proofErr w:type="spellStart"/>
      <w:r w:rsidRPr="003F228B">
        <w:rPr>
          <w:rFonts w:ascii="Bookman Old Style" w:eastAsia="Times New Roman" w:hAnsi="Bookman Old Style" w:cs="Arial"/>
          <w:sz w:val="24"/>
          <w:szCs w:val="24"/>
        </w:rPr>
        <w:t>realisasi</w:t>
      </w:r>
      <w:proofErr w:type="spellEnd"/>
      <w:r w:rsidRPr="003F228B">
        <w:rPr>
          <w:rFonts w:ascii="Bookman Old Style" w:eastAsia="Times New Roman" w:hAnsi="Bookman Old Style" w:cs="Arial"/>
          <w:sz w:val="24"/>
          <w:szCs w:val="24"/>
        </w:rPr>
        <w:t xml:space="preserve"> APBD </w:t>
      </w:r>
      <w:proofErr w:type="spellStart"/>
      <w:r w:rsidRPr="003F228B">
        <w:rPr>
          <w:rFonts w:ascii="Bookman Old Style" w:eastAsia="Times New Roman" w:hAnsi="Bookman Old Style" w:cs="Arial"/>
          <w:sz w:val="24"/>
          <w:szCs w:val="24"/>
        </w:rPr>
        <w:t>Kecamatan</w:t>
      </w:r>
      <w:proofErr w:type="spellEnd"/>
      <w:r w:rsidRPr="003F228B">
        <w:rPr>
          <w:rFonts w:ascii="Bookman Old Style" w:eastAsia="Times New Roman" w:hAnsi="Bookman Old Style" w:cs="Arial"/>
          <w:sz w:val="24"/>
          <w:szCs w:val="24"/>
        </w:rPr>
        <w:t xml:space="preserve"> </w:t>
      </w:r>
      <w:proofErr w:type="spellStart"/>
      <w:r>
        <w:rPr>
          <w:rFonts w:ascii="Bookman Old Style" w:eastAsia="Times New Roman" w:hAnsi="Bookman Old Style" w:cs="Times New Roman"/>
          <w:sz w:val="24"/>
          <w:szCs w:val="24"/>
        </w:rPr>
        <w:t>Matesih</w:t>
      </w:r>
      <w:proofErr w:type="spellEnd"/>
      <w:r w:rsidRPr="003F228B">
        <w:rPr>
          <w:rFonts w:ascii="Bookman Old Style" w:eastAsia="Times New Roman" w:hAnsi="Bookman Old Style" w:cs="Arial"/>
          <w:sz w:val="24"/>
          <w:szCs w:val="24"/>
        </w:rPr>
        <w:t>.</w:t>
      </w:r>
    </w:p>
    <w:p w14:paraId="41FB0576" w14:textId="77777777" w:rsidR="00AA6291" w:rsidRPr="003F228B" w:rsidRDefault="00AA6291" w:rsidP="00AA6291">
      <w:pPr>
        <w:spacing w:after="0" w:line="360" w:lineRule="auto"/>
        <w:ind w:left="567" w:firstLine="873"/>
        <w:jc w:val="both"/>
        <w:rPr>
          <w:rFonts w:ascii="Bookman Old Style" w:eastAsia="Times New Roman" w:hAnsi="Bookman Old Style" w:cs="Arial"/>
          <w:sz w:val="24"/>
          <w:szCs w:val="24"/>
        </w:rPr>
      </w:pPr>
      <w:proofErr w:type="spellStart"/>
      <w:r w:rsidRPr="003F228B">
        <w:rPr>
          <w:rFonts w:ascii="Bookman Old Style" w:eastAsia="Times New Roman" w:hAnsi="Bookman Old Style" w:cs="Arial"/>
          <w:sz w:val="24"/>
          <w:szCs w:val="24"/>
        </w:rPr>
        <w:t>Evaluasi</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pelaksanaan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Renja</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Kecamatan</w:t>
      </w:r>
      <w:proofErr w:type="spellEnd"/>
      <w:r w:rsidRPr="003F228B">
        <w:rPr>
          <w:rFonts w:ascii="Bookman Old Style" w:eastAsia="Times New Roman" w:hAnsi="Bookman Old Style" w:cs="Arial"/>
          <w:sz w:val="24"/>
          <w:szCs w:val="24"/>
        </w:rPr>
        <w:t xml:space="preserve"> </w:t>
      </w:r>
      <w:proofErr w:type="spellStart"/>
      <w:r>
        <w:rPr>
          <w:rFonts w:ascii="Bookman Old Style" w:eastAsia="Times New Roman" w:hAnsi="Bookman Old Style" w:cs="Times New Roman"/>
          <w:sz w:val="24"/>
          <w:szCs w:val="24"/>
        </w:rPr>
        <w:t>Matesih</w:t>
      </w:r>
      <w:proofErr w:type="spellEnd"/>
      <w:r w:rsidRPr="003F228B">
        <w:rPr>
          <w:rFonts w:ascii="Bookman Old Style" w:eastAsia="Times New Roman" w:hAnsi="Bookman Old Style" w:cs="Arial"/>
          <w:sz w:val="24"/>
          <w:szCs w:val="24"/>
          <w:lang w:val="id-ID"/>
        </w:rPr>
        <w:t xml:space="preserve"> </w:t>
      </w:r>
      <w:proofErr w:type="spellStart"/>
      <w:r w:rsidRPr="003F228B">
        <w:rPr>
          <w:rFonts w:ascii="Bookman Old Style" w:eastAsia="Times New Roman" w:hAnsi="Bookman Old Style" w:cs="Arial"/>
          <w:sz w:val="24"/>
          <w:szCs w:val="24"/>
        </w:rPr>
        <w:t>tahun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lalu</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adalah</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penjabaran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pelaksanaan</w:t>
      </w:r>
      <w:proofErr w:type="spellEnd"/>
      <w:r>
        <w:rPr>
          <w:rFonts w:ascii="Bookman Old Style" w:eastAsia="Times New Roman" w:hAnsi="Bookman Old Style" w:cs="Arial"/>
          <w:sz w:val="24"/>
          <w:szCs w:val="24"/>
        </w:rPr>
        <w:t xml:space="preserve"> </w:t>
      </w:r>
      <w:proofErr w:type="spellStart"/>
      <w:r>
        <w:rPr>
          <w:rFonts w:ascii="Bookman Old Style" w:eastAsia="Times New Roman" w:hAnsi="Bookman Old Style" w:cs="Arial"/>
          <w:sz w:val="24"/>
          <w:szCs w:val="24"/>
        </w:rPr>
        <w:t>tahunan</w:t>
      </w:r>
      <w:proofErr w:type="spellEnd"/>
      <w:r>
        <w:rPr>
          <w:rFonts w:ascii="Bookman Old Style" w:eastAsia="Times New Roman" w:hAnsi="Bookman Old Style" w:cs="Arial"/>
          <w:sz w:val="24"/>
          <w:szCs w:val="24"/>
        </w:rPr>
        <w:t xml:space="preserve"> </w:t>
      </w:r>
      <w:proofErr w:type="spellStart"/>
      <w:r>
        <w:rPr>
          <w:rFonts w:ascii="Bookman Old Style" w:eastAsia="Times New Roman" w:hAnsi="Bookman Old Style" w:cs="Arial"/>
          <w:sz w:val="24"/>
          <w:szCs w:val="24"/>
        </w:rPr>
        <w:t>dari</w:t>
      </w:r>
      <w:proofErr w:type="spellEnd"/>
      <w:r>
        <w:rPr>
          <w:rFonts w:ascii="Bookman Old Style" w:eastAsia="Times New Roman" w:hAnsi="Bookman Old Style" w:cs="Arial"/>
          <w:sz w:val="24"/>
          <w:szCs w:val="24"/>
        </w:rPr>
        <w:t xml:space="preserve"> </w:t>
      </w:r>
      <w:proofErr w:type="spellStart"/>
      <w:r>
        <w:rPr>
          <w:rFonts w:ascii="Bookman Old Style" w:eastAsia="Times New Roman" w:hAnsi="Bookman Old Style" w:cs="Arial"/>
          <w:sz w:val="24"/>
          <w:szCs w:val="24"/>
        </w:rPr>
        <w:t>Renstra</w:t>
      </w:r>
      <w:proofErr w:type="spellEnd"/>
      <w:r>
        <w:rPr>
          <w:rFonts w:ascii="Bookman Old Style" w:eastAsia="Times New Roman" w:hAnsi="Bookman Old Style" w:cs="Arial"/>
          <w:sz w:val="24"/>
          <w:szCs w:val="24"/>
        </w:rPr>
        <w:t xml:space="preserve"> </w:t>
      </w:r>
      <w:proofErr w:type="spellStart"/>
      <w:r>
        <w:rPr>
          <w:rFonts w:ascii="Bookman Old Style" w:eastAsia="Times New Roman" w:hAnsi="Bookman Old Style" w:cs="Arial"/>
          <w:sz w:val="24"/>
          <w:szCs w:val="24"/>
        </w:rPr>
        <w:t>tahun</w:t>
      </w:r>
      <w:proofErr w:type="spellEnd"/>
      <w:r>
        <w:rPr>
          <w:rFonts w:ascii="Bookman Old Style" w:eastAsia="Times New Roman" w:hAnsi="Bookman Old Style" w:cs="Arial"/>
          <w:sz w:val="24"/>
          <w:szCs w:val="24"/>
        </w:rPr>
        <w:t xml:space="preserve"> 2018-2023</w:t>
      </w:r>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Tercapai</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tidaknya</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pelaksanaan</w:t>
      </w:r>
      <w:proofErr w:type="spellEnd"/>
      <w:r w:rsidRPr="003F228B">
        <w:rPr>
          <w:rFonts w:ascii="Bookman Old Style" w:eastAsia="Times New Roman" w:hAnsi="Bookman Old Style" w:cs="Arial"/>
          <w:sz w:val="24"/>
          <w:szCs w:val="24"/>
        </w:rPr>
        <w:t xml:space="preserve"> program dan </w:t>
      </w:r>
      <w:proofErr w:type="spellStart"/>
      <w:r w:rsidRPr="003F228B">
        <w:rPr>
          <w:rFonts w:ascii="Bookman Old Style" w:eastAsia="Times New Roman" w:hAnsi="Bookman Old Style" w:cs="Arial"/>
          <w:sz w:val="24"/>
          <w:szCs w:val="24"/>
        </w:rPr>
        <w:t>kegiatan</w:t>
      </w:r>
      <w:proofErr w:type="spellEnd"/>
      <w:r w:rsidRPr="003F228B">
        <w:rPr>
          <w:rFonts w:ascii="Bookman Old Style" w:eastAsia="Times New Roman" w:hAnsi="Bookman Old Style" w:cs="Arial"/>
          <w:sz w:val="24"/>
          <w:szCs w:val="24"/>
        </w:rPr>
        <w:t xml:space="preserve"> yang </w:t>
      </w:r>
      <w:proofErr w:type="spellStart"/>
      <w:r w:rsidRPr="003F228B">
        <w:rPr>
          <w:rFonts w:ascii="Bookman Old Style" w:eastAsia="Times New Roman" w:hAnsi="Bookman Old Style" w:cs="Arial"/>
          <w:sz w:val="24"/>
          <w:szCs w:val="24"/>
        </w:rPr>
        <w:t>telah</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disusun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diukur</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berdasarkan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Laporan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Akuntabilitas</w:t>
      </w:r>
      <w:proofErr w:type="spellEnd"/>
      <w:r w:rsidRPr="003F228B">
        <w:rPr>
          <w:rFonts w:ascii="Bookman Old Style" w:eastAsia="Times New Roman" w:hAnsi="Bookman Old Style" w:cs="Arial"/>
          <w:sz w:val="24"/>
          <w:szCs w:val="24"/>
        </w:rPr>
        <w:t xml:space="preserve"> Kinerja </w:t>
      </w:r>
      <w:proofErr w:type="spellStart"/>
      <w:r w:rsidRPr="003F228B">
        <w:rPr>
          <w:rFonts w:ascii="Bookman Old Style" w:eastAsia="Times New Roman" w:hAnsi="Bookman Old Style" w:cs="Arial"/>
          <w:sz w:val="24"/>
          <w:szCs w:val="24"/>
        </w:rPr>
        <w:t>Pemerintah</w:t>
      </w:r>
      <w:proofErr w:type="spellEnd"/>
      <w:r w:rsidRPr="003F228B">
        <w:rPr>
          <w:rFonts w:ascii="Bookman Old Style" w:eastAsia="Times New Roman" w:hAnsi="Bookman Old Style" w:cs="Arial"/>
          <w:sz w:val="24"/>
          <w:szCs w:val="24"/>
        </w:rPr>
        <w:t>.</w:t>
      </w:r>
    </w:p>
    <w:p w14:paraId="560D5A28" w14:textId="77777777" w:rsidR="00AA6291" w:rsidRDefault="00AA6291" w:rsidP="00AA6291">
      <w:pPr>
        <w:spacing w:after="0" w:line="360" w:lineRule="auto"/>
        <w:ind w:left="567" w:firstLine="873"/>
        <w:jc w:val="both"/>
        <w:rPr>
          <w:rFonts w:ascii="Bookman Old Style" w:eastAsia="Times New Roman" w:hAnsi="Bookman Old Style" w:cs="Arial"/>
          <w:sz w:val="24"/>
          <w:szCs w:val="24"/>
        </w:rPr>
      </w:pPr>
      <w:proofErr w:type="spellStart"/>
      <w:r w:rsidRPr="003F228B">
        <w:rPr>
          <w:rFonts w:ascii="Bookman Old Style" w:eastAsia="Times New Roman" w:hAnsi="Bookman Old Style" w:cs="Arial"/>
          <w:sz w:val="24"/>
          <w:szCs w:val="24"/>
        </w:rPr>
        <w:t>Evaluasi</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pelaksanaan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Renja</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tahun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lalu</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ditujukan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untuk</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mengidentifikasi</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sejauh</w:t>
      </w:r>
      <w:proofErr w:type="spellEnd"/>
      <w:r w:rsidRPr="003F228B">
        <w:rPr>
          <w:rFonts w:ascii="Bookman Old Style" w:eastAsia="Times New Roman" w:hAnsi="Bookman Old Style" w:cs="Arial"/>
          <w:sz w:val="24"/>
          <w:szCs w:val="24"/>
        </w:rPr>
        <w:t xml:space="preserve"> mana </w:t>
      </w:r>
      <w:proofErr w:type="spellStart"/>
      <w:r w:rsidRPr="003F228B">
        <w:rPr>
          <w:rFonts w:ascii="Bookman Old Style" w:eastAsia="Times New Roman" w:hAnsi="Bookman Old Style" w:cs="Arial"/>
          <w:sz w:val="24"/>
          <w:szCs w:val="24"/>
        </w:rPr>
        <w:t>kemampuan</w:t>
      </w:r>
      <w:proofErr w:type="spellEnd"/>
      <w:r w:rsidRPr="003F228B">
        <w:rPr>
          <w:rFonts w:ascii="Bookman Old Style" w:eastAsia="Times New Roman" w:hAnsi="Bookman Old Style" w:cs="Arial"/>
          <w:sz w:val="24"/>
          <w:szCs w:val="24"/>
        </w:rPr>
        <w:t xml:space="preserve"> OPD </w:t>
      </w:r>
      <w:proofErr w:type="spellStart"/>
      <w:r w:rsidRPr="003F228B">
        <w:rPr>
          <w:rFonts w:ascii="Bookman Old Style" w:eastAsia="Times New Roman" w:hAnsi="Bookman Old Style" w:cs="Arial"/>
          <w:sz w:val="24"/>
          <w:szCs w:val="24"/>
        </w:rPr>
        <w:t>dalam</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melaksanakan</w:t>
      </w:r>
      <w:proofErr w:type="spellEnd"/>
      <w:r w:rsidRPr="003F228B">
        <w:rPr>
          <w:rFonts w:ascii="Bookman Old Style" w:eastAsia="Times New Roman" w:hAnsi="Bookman Old Style" w:cs="Arial"/>
          <w:sz w:val="24"/>
          <w:szCs w:val="24"/>
        </w:rPr>
        <w:t xml:space="preserve"> program dan </w:t>
      </w:r>
      <w:proofErr w:type="spellStart"/>
      <w:r w:rsidRPr="003F228B">
        <w:rPr>
          <w:rFonts w:ascii="Bookman Old Style" w:eastAsia="Times New Roman" w:hAnsi="Bookman Old Style" w:cs="Arial"/>
          <w:sz w:val="24"/>
          <w:szCs w:val="24"/>
        </w:rPr>
        <w:t>kegiatan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mengidentifikasi</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realisasi</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pencapaian</w:t>
      </w:r>
      <w:proofErr w:type="spellEnd"/>
      <w:r w:rsidRPr="003F228B">
        <w:rPr>
          <w:rFonts w:ascii="Bookman Old Style" w:eastAsia="Times New Roman" w:hAnsi="Bookman Old Style" w:cs="Arial"/>
          <w:sz w:val="24"/>
          <w:szCs w:val="24"/>
        </w:rPr>
        <w:t xml:space="preserve"> target </w:t>
      </w:r>
      <w:proofErr w:type="spellStart"/>
      <w:r w:rsidRPr="003F228B">
        <w:rPr>
          <w:rFonts w:ascii="Bookman Old Style" w:eastAsia="Times New Roman" w:hAnsi="Bookman Old Style" w:cs="Arial"/>
          <w:sz w:val="24"/>
          <w:szCs w:val="24"/>
        </w:rPr>
        <w:t>kinerja</w:t>
      </w:r>
      <w:proofErr w:type="spellEnd"/>
      <w:r w:rsidRPr="003F228B">
        <w:rPr>
          <w:rFonts w:ascii="Bookman Old Style" w:eastAsia="Times New Roman" w:hAnsi="Bookman Old Style" w:cs="Arial"/>
          <w:sz w:val="24"/>
          <w:szCs w:val="24"/>
        </w:rPr>
        <w:t xml:space="preserve"> program dan </w:t>
      </w:r>
      <w:proofErr w:type="spellStart"/>
      <w:r w:rsidRPr="003F228B">
        <w:rPr>
          <w:rFonts w:ascii="Bookman Old Style" w:eastAsia="Times New Roman" w:hAnsi="Bookman Old Style" w:cs="Arial"/>
          <w:sz w:val="24"/>
          <w:szCs w:val="24"/>
        </w:rPr>
        <w:t>kegiatan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renstra</w:t>
      </w:r>
      <w:proofErr w:type="spellEnd"/>
      <w:r w:rsidRPr="003F228B">
        <w:rPr>
          <w:rFonts w:ascii="Bookman Old Style" w:eastAsia="Times New Roman" w:hAnsi="Bookman Old Style" w:cs="Arial"/>
          <w:sz w:val="24"/>
          <w:szCs w:val="24"/>
        </w:rPr>
        <w:t xml:space="preserve"> OPD, </w:t>
      </w:r>
      <w:proofErr w:type="spellStart"/>
      <w:r w:rsidRPr="003F228B">
        <w:rPr>
          <w:rFonts w:ascii="Bookman Old Style" w:eastAsia="Times New Roman" w:hAnsi="Bookman Old Style" w:cs="Arial"/>
          <w:sz w:val="24"/>
          <w:szCs w:val="24"/>
        </w:rPr>
        <w:t>serta</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hambatan</w:t>
      </w:r>
      <w:proofErr w:type="spellEnd"/>
      <w:r w:rsidRPr="003F228B">
        <w:rPr>
          <w:rFonts w:ascii="Bookman Old Style" w:eastAsia="Times New Roman" w:hAnsi="Bookman Old Style" w:cs="Arial"/>
          <w:sz w:val="24"/>
          <w:szCs w:val="24"/>
        </w:rPr>
        <w:t xml:space="preserve"> dan </w:t>
      </w:r>
      <w:proofErr w:type="spellStart"/>
      <w:r w:rsidRPr="003F228B">
        <w:rPr>
          <w:rFonts w:ascii="Bookman Old Style" w:eastAsia="Times New Roman" w:hAnsi="Bookman Old Style" w:cs="Arial"/>
          <w:sz w:val="24"/>
          <w:szCs w:val="24"/>
        </w:rPr>
        <w:t>permasalahan</w:t>
      </w:r>
      <w:proofErr w:type="spellEnd"/>
      <w:r w:rsidRPr="003F228B">
        <w:rPr>
          <w:rFonts w:ascii="Bookman Old Style" w:eastAsia="Times New Roman" w:hAnsi="Bookman Old Style" w:cs="Arial"/>
          <w:sz w:val="24"/>
          <w:szCs w:val="24"/>
        </w:rPr>
        <w:t xml:space="preserve"> yang </w:t>
      </w:r>
      <w:proofErr w:type="spellStart"/>
      <w:r w:rsidRPr="003F228B">
        <w:rPr>
          <w:rFonts w:ascii="Bookman Old Style" w:eastAsia="Times New Roman" w:hAnsi="Bookman Old Style" w:cs="Arial"/>
          <w:sz w:val="24"/>
          <w:szCs w:val="24"/>
        </w:rPr>
        <w:t>dihadapi</w:t>
      </w:r>
      <w:proofErr w:type="spellEnd"/>
      <w:r w:rsidRPr="003F228B">
        <w:rPr>
          <w:rFonts w:ascii="Bookman Old Style" w:eastAsia="Times New Roman" w:hAnsi="Bookman Old Style" w:cs="Arial"/>
          <w:sz w:val="24"/>
          <w:szCs w:val="24"/>
        </w:rPr>
        <w:t xml:space="preserve">. </w:t>
      </w:r>
    </w:p>
    <w:p w14:paraId="594885A6" w14:textId="77777777" w:rsidR="00AA6291" w:rsidRPr="009B5406" w:rsidRDefault="00AA6291" w:rsidP="00AA6291">
      <w:pPr>
        <w:numPr>
          <w:ilvl w:val="0"/>
          <w:numId w:val="39"/>
        </w:numPr>
        <w:spacing w:after="0" w:line="360" w:lineRule="auto"/>
        <w:ind w:hanging="513"/>
        <w:jc w:val="both"/>
        <w:rPr>
          <w:rFonts w:ascii="Bookman Old Style" w:eastAsia="Calibri" w:hAnsi="Bookman Old Style" w:cs="Arial"/>
          <w:sz w:val="24"/>
          <w:szCs w:val="24"/>
        </w:rPr>
      </w:pPr>
      <w:proofErr w:type="spellStart"/>
      <w:r w:rsidRPr="009B5406">
        <w:rPr>
          <w:rFonts w:ascii="Bookman Old Style" w:eastAsia="Calibri" w:hAnsi="Bookman Old Style" w:cs="Arial"/>
          <w:sz w:val="24"/>
          <w:szCs w:val="24"/>
        </w:rPr>
        <w:t>Realisasi</w:t>
      </w:r>
      <w:proofErr w:type="spellEnd"/>
      <w:r w:rsidRPr="009B5406">
        <w:rPr>
          <w:rFonts w:ascii="Bookman Old Style" w:eastAsia="Calibri" w:hAnsi="Bookman Old Style" w:cs="Arial"/>
          <w:sz w:val="24"/>
          <w:szCs w:val="24"/>
        </w:rPr>
        <w:t xml:space="preserve"> program dan </w:t>
      </w:r>
      <w:proofErr w:type="spellStart"/>
      <w:r w:rsidRPr="009B5406">
        <w:rPr>
          <w:rFonts w:ascii="Bookman Old Style" w:eastAsia="Calibri" w:hAnsi="Bookman Old Style" w:cs="Arial"/>
          <w:sz w:val="24"/>
          <w:szCs w:val="24"/>
        </w:rPr>
        <w:t>kegiatan</w:t>
      </w:r>
      <w:proofErr w:type="spellEnd"/>
      <w:r w:rsidRPr="009B5406">
        <w:rPr>
          <w:rFonts w:ascii="Bookman Old Style" w:eastAsia="Calibri" w:hAnsi="Bookman Old Style" w:cs="Arial"/>
          <w:sz w:val="24"/>
          <w:szCs w:val="24"/>
        </w:rPr>
        <w:t xml:space="preserve"> yang </w:t>
      </w:r>
      <w:proofErr w:type="spellStart"/>
      <w:r w:rsidRPr="009B5406">
        <w:rPr>
          <w:rFonts w:ascii="Bookman Old Style" w:eastAsia="Calibri" w:hAnsi="Bookman Old Style" w:cs="Arial"/>
          <w:sz w:val="24"/>
          <w:szCs w:val="24"/>
        </w:rPr>
        <w:t>memenuhi</w:t>
      </w:r>
      <w:proofErr w:type="spellEnd"/>
      <w:r w:rsidRPr="009B5406">
        <w:rPr>
          <w:rFonts w:ascii="Bookman Old Style" w:eastAsia="Calibri" w:hAnsi="Bookman Old Style" w:cs="Arial"/>
          <w:sz w:val="24"/>
          <w:szCs w:val="24"/>
        </w:rPr>
        <w:t xml:space="preserve"> target </w:t>
      </w:r>
      <w:proofErr w:type="spellStart"/>
      <w:r w:rsidRPr="009B5406">
        <w:rPr>
          <w:rFonts w:ascii="Bookman Old Style" w:eastAsia="Calibri" w:hAnsi="Bookman Old Style" w:cs="Arial"/>
          <w:sz w:val="24"/>
          <w:szCs w:val="24"/>
        </w:rPr>
        <w:t>kinerja</w:t>
      </w:r>
      <w:proofErr w:type="spellEnd"/>
    </w:p>
    <w:p w14:paraId="4E3C1855" w14:textId="77777777" w:rsidR="00AA6291" w:rsidRPr="009B5406" w:rsidRDefault="00AA6291" w:rsidP="00AA6291">
      <w:pPr>
        <w:spacing w:after="0" w:line="360" w:lineRule="auto"/>
        <w:ind w:left="1080" w:firstLine="861"/>
        <w:jc w:val="both"/>
        <w:rPr>
          <w:rFonts w:ascii="Bookman Old Style" w:eastAsia="Calibri" w:hAnsi="Bookman Old Style" w:cs="Arial"/>
          <w:color w:val="000000"/>
          <w:sz w:val="24"/>
          <w:szCs w:val="24"/>
          <w:lang w:val="fi-FI"/>
        </w:rPr>
      </w:pPr>
      <w:r>
        <w:rPr>
          <w:rFonts w:ascii="Bookman Old Style" w:eastAsia="Calibri" w:hAnsi="Bookman Old Style" w:cs="Arial"/>
          <w:sz w:val="24"/>
          <w:szCs w:val="24"/>
          <w:lang w:val="fi-FI"/>
        </w:rPr>
        <w:t>Kecamatan Matesih</w:t>
      </w:r>
      <w:r w:rsidRPr="009B5406">
        <w:rPr>
          <w:rFonts w:ascii="Bookman Old Style" w:eastAsia="Calibri" w:hAnsi="Bookman Old Style" w:cs="Arial"/>
          <w:sz w:val="24"/>
          <w:szCs w:val="24"/>
          <w:lang w:val="fi-FI"/>
        </w:rPr>
        <w:t xml:space="preserve"> untuk Tahun Anggaran 2021 memperoleh alokasi anggaran dari Anggaran Pendapatan Belanja Daerah</w:t>
      </w:r>
      <w:r w:rsidRPr="009B5406">
        <w:rPr>
          <w:rFonts w:ascii="Bookman Old Style" w:eastAsia="Calibri" w:hAnsi="Bookman Old Style" w:cs="Arial"/>
          <w:sz w:val="24"/>
          <w:szCs w:val="24"/>
          <w:lang w:val="id-ID"/>
        </w:rPr>
        <w:t xml:space="preserve"> </w:t>
      </w:r>
      <w:r w:rsidRPr="009B5406">
        <w:rPr>
          <w:rFonts w:ascii="Bookman Old Style" w:eastAsia="Calibri" w:hAnsi="Bookman Old Style" w:cs="Arial"/>
          <w:sz w:val="24"/>
          <w:szCs w:val="24"/>
        </w:rPr>
        <w:t xml:space="preserve">(APBD) </w:t>
      </w:r>
      <w:proofErr w:type="spellStart"/>
      <w:r w:rsidRPr="009B5406">
        <w:rPr>
          <w:rFonts w:ascii="Bookman Old Style" w:eastAsia="Calibri" w:hAnsi="Bookman Old Style" w:cs="Arial"/>
          <w:sz w:val="24"/>
          <w:szCs w:val="24"/>
        </w:rPr>
        <w:t>Kabupaten</w:t>
      </w:r>
      <w:proofErr w:type="spellEnd"/>
      <w:r w:rsidRPr="009B5406">
        <w:rPr>
          <w:rFonts w:ascii="Bookman Old Style" w:eastAsia="Calibri" w:hAnsi="Bookman Old Style" w:cs="Arial"/>
          <w:sz w:val="24"/>
          <w:szCs w:val="24"/>
        </w:rPr>
        <w:t xml:space="preserve"> </w:t>
      </w:r>
      <w:r w:rsidRPr="009B5406">
        <w:rPr>
          <w:rFonts w:ascii="Bookman Old Style" w:eastAsia="Calibri" w:hAnsi="Bookman Old Style" w:cs="Arial"/>
          <w:sz w:val="24"/>
          <w:szCs w:val="24"/>
          <w:lang w:val="fi-FI"/>
        </w:rPr>
        <w:t xml:space="preserve">sebesar Rp. </w:t>
      </w:r>
      <w:r w:rsidR="00DA4053">
        <w:rPr>
          <w:rFonts w:ascii="Bookman Old Style" w:eastAsia="Calibri" w:hAnsi="Bookman Old Style" w:cs="Arial"/>
          <w:color w:val="000000"/>
          <w:sz w:val="24"/>
          <w:szCs w:val="24"/>
          <w:lang w:val="id-ID"/>
        </w:rPr>
        <w:t>2.2</w:t>
      </w:r>
      <w:r w:rsidR="00DA4053">
        <w:rPr>
          <w:rFonts w:ascii="Bookman Old Style" w:eastAsia="Calibri" w:hAnsi="Bookman Old Style" w:cs="Arial"/>
          <w:color w:val="000000"/>
          <w:sz w:val="24"/>
          <w:szCs w:val="24"/>
        </w:rPr>
        <w:t>68.664.000</w:t>
      </w:r>
      <w:r w:rsidRPr="009B5406">
        <w:rPr>
          <w:rFonts w:ascii="Bookman Old Style" w:eastAsia="Calibri" w:hAnsi="Bookman Old Style" w:cs="Arial"/>
          <w:color w:val="000000"/>
          <w:sz w:val="24"/>
          <w:szCs w:val="24"/>
          <w:lang w:val="fi-FI"/>
        </w:rPr>
        <w:t xml:space="preserve">,- </w:t>
      </w:r>
      <w:r w:rsidRPr="009B5406">
        <w:rPr>
          <w:rFonts w:ascii="Bookman Old Style" w:eastAsia="Calibri" w:hAnsi="Bookman Old Style" w:cs="Arial"/>
          <w:i/>
          <w:color w:val="000000"/>
          <w:sz w:val="24"/>
          <w:szCs w:val="24"/>
          <w:lang w:val="fi-FI"/>
        </w:rPr>
        <w:t>(</w:t>
      </w:r>
      <w:r w:rsidR="00DA4053">
        <w:rPr>
          <w:rFonts w:ascii="Bookman Old Style" w:eastAsia="Calibri" w:hAnsi="Bookman Old Style" w:cs="Arial"/>
          <w:i/>
          <w:color w:val="000000"/>
          <w:sz w:val="24"/>
          <w:szCs w:val="24"/>
          <w:lang w:val="id-ID"/>
        </w:rPr>
        <w:t xml:space="preserve">Dua Milyar Dua Ratus </w:t>
      </w:r>
      <w:r w:rsidR="00DA4053">
        <w:rPr>
          <w:rFonts w:ascii="Bookman Old Style" w:eastAsia="Calibri" w:hAnsi="Bookman Old Style" w:cs="Arial"/>
          <w:i/>
          <w:color w:val="000000"/>
          <w:sz w:val="24"/>
          <w:szCs w:val="24"/>
        </w:rPr>
        <w:t>Enam</w:t>
      </w:r>
      <w:r w:rsidR="00DA4053">
        <w:rPr>
          <w:rFonts w:ascii="Bookman Old Style" w:eastAsia="Calibri" w:hAnsi="Bookman Old Style" w:cs="Arial"/>
          <w:i/>
          <w:color w:val="000000"/>
          <w:sz w:val="24"/>
          <w:szCs w:val="24"/>
          <w:lang w:val="id-ID"/>
        </w:rPr>
        <w:t xml:space="preserve"> Puluh </w:t>
      </w:r>
      <w:proofErr w:type="spellStart"/>
      <w:r w:rsidR="00DA4053">
        <w:rPr>
          <w:rFonts w:ascii="Bookman Old Style" w:eastAsia="Calibri" w:hAnsi="Bookman Old Style" w:cs="Arial"/>
          <w:i/>
          <w:color w:val="000000"/>
          <w:sz w:val="24"/>
          <w:szCs w:val="24"/>
        </w:rPr>
        <w:t>Delapan</w:t>
      </w:r>
      <w:proofErr w:type="spellEnd"/>
      <w:r w:rsidR="00DA4053">
        <w:rPr>
          <w:rFonts w:ascii="Bookman Old Style" w:eastAsia="Calibri" w:hAnsi="Bookman Old Style" w:cs="Arial"/>
          <w:i/>
          <w:color w:val="000000"/>
          <w:sz w:val="24"/>
          <w:szCs w:val="24"/>
        </w:rPr>
        <w:t xml:space="preserve"> Juta Enam Ratus Enam </w:t>
      </w:r>
      <w:proofErr w:type="spellStart"/>
      <w:r w:rsidR="00DA4053">
        <w:rPr>
          <w:rFonts w:ascii="Bookman Old Style" w:eastAsia="Calibri" w:hAnsi="Bookman Old Style" w:cs="Arial"/>
          <w:i/>
          <w:color w:val="000000"/>
          <w:sz w:val="24"/>
          <w:szCs w:val="24"/>
        </w:rPr>
        <w:t>Puluh</w:t>
      </w:r>
      <w:proofErr w:type="spellEnd"/>
      <w:r w:rsidR="00DA4053">
        <w:rPr>
          <w:rFonts w:ascii="Bookman Old Style" w:eastAsia="Calibri" w:hAnsi="Bookman Old Style" w:cs="Arial"/>
          <w:i/>
          <w:color w:val="000000"/>
          <w:sz w:val="24"/>
          <w:szCs w:val="24"/>
        </w:rPr>
        <w:t xml:space="preserve"> </w:t>
      </w:r>
      <w:proofErr w:type="spellStart"/>
      <w:r w:rsidR="00DA4053">
        <w:rPr>
          <w:rFonts w:ascii="Bookman Old Style" w:eastAsia="Calibri" w:hAnsi="Bookman Old Style" w:cs="Arial"/>
          <w:i/>
          <w:color w:val="000000"/>
          <w:sz w:val="24"/>
          <w:szCs w:val="24"/>
        </w:rPr>
        <w:t>Empat</w:t>
      </w:r>
      <w:proofErr w:type="spellEnd"/>
      <w:r w:rsidRPr="009B5406">
        <w:rPr>
          <w:rFonts w:ascii="Bookman Old Style" w:eastAsia="Calibri" w:hAnsi="Bookman Old Style" w:cs="Arial"/>
          <w:i/>
          <w:color w:val="000000"/>
          <w:sz w:val="24"/>
          <w:szCs w:val="24"/>
          <w:lang w:val="id-ID"/>
        </w:rPr>
        <w:t xml:space="preserve"> Ribu Rupiah</w:t>
      </w:r>
      <w:r w:rsidRPr="009B5406">
        <w:rPr>
          <w:rFonts w:ascii="Bookman Old Style" w:eastAsia="Calibri" w:hAnsi="Bookman Old Style" w:cs="Arial"/>
          <w:i/>
          <w:color w:val="000000"/>
          <w:sz w:val="24"/>
          <w:szCs w:val="24"/>
          <w:lang w:val="fi-FI"/>
        </w:rPr>
        <w:t>)</w:t>
      </w:r>
      <w:r w:rsidRPr="009B5406">
        <w:rPr>
          <w:rFonts w:ascii="Bookman Old Style" w:eastAsia="Calibri" w:hAnsi="Bookman Old Style" w:cs="Arial"/>
          <w:color w:val="000000"/>
          <w:sz w:val="24"/>
          <w:szCs w:val="24"/>
          <w:lang w:val="fi-FI"/>
        </w:rPr>
        <w:t xml:space="preserve"> yang terdiri dari </w:t>
      </w:r>
      <w:r w:rsidRPr="009B5406">
        <w:rPr>
          <w:rFonts w:ascii="Bookman Old Style" w:eastAsia="Calibri" w:hAnsi="Bookman Old Style" w:cs="Arial"/>
          <w:color w:val="000000"/>
          <w:sz w:val="24"/>
          <w:szCs w:val="24"/>
          <w:lang w:val="id-ID"/>
        </w:rPr>
        <w:t>Belanja Operasi</w:t>
      </w:r>
      <w:r w:rsidRPr="009B5406">
        <w:rPr>
          <w:rFonts w:ascii="Bookman Old Style" w:eastAsia="Calibri" w:hAnsi="Bookman Old Style" w:cs="Arial"/>
          <w:color w:val="000000"/>
          <w:sz w:val="24"/>
          <w:szCs w:val="24"/>
          <w:lang w:val="fi-FI"/>
        </w:rPr>
        <w:t xml:space="preserve"> yang bersumber dari Anggaran Pendapatan Belanja Daerah Kabupaten Karanganyar sebesar Rp. </w:t>
      </w:r>
      <w:r w:rsidR="00DA4053">
        <w:rPr>
          <w:rFonts w:ascii="Bookman Old Style" w:eastAsia="Calibri" w:hAnsi="Bookman Old Style" w:cs="Arial"/>
          <w:color w:val="000000"/>
          <w:sz w:val="24"/>
          <w:szCs w:val="24"/>
          <w:lang w:val="id-ID"/>
        </w:rPr>
        <w:t>2.1</w:t>
      </w:r>
      <w:r w:rsidR="00DA4053">
        <w:rPr>
          <w:rFonts w:ascii="Bookman Old Style" w:eastAsia="Calibri" w:hAnsi="Bookman Old Style" w:cs="Arial"/>
          <w:color w:val="000000"/>
          <w:sz w:val="24"/>
          <w:szCs w:val="24"/>
        </w:rPr>
        <w:t>47.534.500</w:t>
      </w:r>
      <w:r w:rsidRPr="009B5406">
        <w:rPr>
          <w:rFonts w:ascii="Bookman Old Style" w:eastAsia="Calibri" w:hAnsi="Bookman Old Style" w:cs="Arial"/>
          <w:color w:val="000000"/>
          <w:sz w:val="24"/>
          <w:szCs w:val="24"/>
          <w:lang w:val="fi-FI"/>
        </w:rPr>
        <w:t xml:space="preserve">,- </w:t>
      </w:r>
      <w:r w:rsidRPr="009B5406">
        <w:rPr>
          <w:rFonts w:ascii="Bookman Old Style" w:eastAsia="Calibri" w:hAnsi="Bookman Old Style" w:cs="Arial"/>
          <w:i/>
          <w:color w:val="000000"/>
          <w:sz w:val="24"/>
          <w:szCs w:val="24"/>
          <w:lang w:val="fi-FI"/>
        </w:rPr>
        <w:t>(</w:t>
      </w:r>
      <w:r w:rsidR="00DA4053">
        <w:rPr>
          <w:rFonts w:ascii="Bookman Old Style" w:eastAsia="Calibri" w:hAnsi="Bookman Old Style" w:cs="Arial"/>
          <w:i/>
          <w:color w:val="000000"/>
          <w:sz w:val="24"/>
          <w:szCs w:val="24"/>
          <w:lang w:val="id-ID"/>
        </w:rPr>
        <w:t xml:space="preserve">Dua Milyar Seratus </w:t>
      </w:r>
      <w:proofErr w:type="spellStart"/>
      <w:r w:rsidR="00DA4053">
        <w:rPr>
          <w:rFonts w:ascii="Bookman Old Style" w:eastAsia="Calibri" w:hAnsi="Bookman Old Style" w:cs="Arial"/>
          <w:i/>
          <w:color w:val="000000"/>
          <w:sz w:val="24"/>
          <w:szCs w:val="24"/>
        </w:rPr>
        <w:t>Empat</w:t>
      </w:r>
      <w:proofErr w:type="spellEnd"/>
      <w:r w:rsidR="00DA4053">
        <w:rPr>
          <w:rFonts w:ascii="Bookman Old Style" w:eastAsia="Calibri" w:hAnsi="Bookman Old Style" w:cs="Arial"/>
          <w:i/>
          <w:color w:val="000000"/>
          <w:sz w:val="24"/>
          <w:szCs w:val="24"/>
          <w:lang w:val="id-ID"/>
        </w:rPr>
        <w:t xml:space="preserve"> Puluh </w:t>
      </w:r>
      <w:proofErr w:type="spellStart"/>
      <w:r w:rsidR="00DA4053">
        <w:rPr>
          <w:rFonts w:ascii="Bookman Old Style" w:eastAsia="Calibri" w:hAnsi="Bookman Old Style" w:cs="Arial"/>
          <w:i/>
          <w:color w:val="000000"/>
          <w:sz w:val="24"/>
          <w:szCs w:val="24"/>
        </w:rPr>
        <w:t>Tujuh</w:t>
      </w:r>
      <w:proofErr w:type="spellEnd"/>
      <w:r w:rsidR="00DA4053">
        <w:rPr>
          <w:rFonts w:ascii="Bookman Old Style" w:eastAsia="Calibri" w:hAnsi="Bookman Old Style" w:cs="Arial"/>
          <w:i/>
          <w:color w:val="000000"/>
          <w:sz w:val="24"/>
          <w:szCs w:val="24"/>
          <w:lang w:val="id-ID"/>
        </w:rPr>
        <w:t xml:space="preserve"> Juta </w:t>
      </w:r>
      <w:r w:rsidR="00DA4053">
        <w:rPr>
          <w:rFonts w:ascii="Bookman Old Style" w:eastAsia="Calibri" w:hAnsi="Bookman Old Style" w:cs="Arial"/>
          <w:i/>
          <w:color w:val="000000"/>
          <w:sz w:val="24"/>
          <w:szCs w:val="24"/>
        </w:rPr>
        <w:t xml:space="preserve">Lima </w:t>
      </w:r>
      <w:r w:rsidR="00DA4053">
        <w:rPr>
          <w:rFonts w:ascii="Bookman Old Style" w:eastAsia="Calibri" w:hAnsi="Bookman Old Style" w:cs="Arial"/>
          <w:i/>
          <w:color w:val="000000"/>
          <w:sz w:val="24"/>
          <w:szCs w:val="24"/>
          <w:lang w:val="id-ID"/>
        </w:rPr>
        <w:t xml:space="preserve">Ratus </w:t>
      </w:r>
      <w:proofErr w:type="spellStart"/>
      <w:r w:rsidR="00DA4053">
        <w:rPr>
          <w:rFonts w:ascii="Bookman Old Style" w:eastAsia="Calibri" w:hAnsi="Bookman Old Style" w:cs="Arial"/>
          <w:i/>
          <w:color w:val="000000"/>
          <w:sz w:val="24"/>
          <w:szCs w:val="24"/>
        </w:rPr>
        <w:t>Tiga</w:t>
      </w:r>
      <w:proofErr w:type="spellEnd"/>
      <w:r w:rsidRPr="009B5406">
        <w:rPr>
          <w:rFonts w:ascii="Bookman Old Style" w:eastAsia="Calibri" w:hAnsi="Bookman Old Style" w:cs="Arial"/>
          <w:i/>
          <w:color w:val="000000"/>
          <w:sz w:val="24"/>
          <w:szCs w:val="24"/>
          <w:lang w:val="id-ID"/>
        </w:rPr>
        <w:t xml:space="preserve"> Puluh Empat Ribu</w:t>
      </w:r>
      <w:r w:rsidR="00DA4053">
        <w:rPr>
          <w:rFonts w:ascii="Bookman Old Style" w:eastAsia="Calibri" w:hAnsi="Bookman Old Style" w:cs="Arial"/>
          <w:i/>
          <w:color w:val="000000"/>
          <w:sz w:val="24"/>
          <w:szCs w:val="24"/>
        </w:rPr>
        <w:t xml:space="preserve"> Lima Ratus</w:t>
      </w:r>
      <w:r w:rsidRPr="009B5406">
        <w:rPr>
          <w:rFonts w:ascii="Bookman Old Style" w:eastAsia="Calibri" w:hAnsi="Bookman Old Style" w:cs="Arial"/>
          <w:i/>
          <w:color w:val="000000"/>
          <w:sz w:val="24"/>
          <w:szCs w:val="24"/>
          <w:lang w:val="id-ID"/>
        </w:rPr>
        <w:t xml:space="preserve"> Rupiah</w:t>
      </w:r>
      <w:r w:rsidRPr="009B5406">
        <w:rPr>
          <w:rFonts w:ascii="Bookman Old Style" w:eastAsia="Calibri" w:hAnsi="Bookman Old Style" w:cs="Arial"/>
          <w:i/>
          <w:color w:val="000000"/>
          <w:sz w:val="24"/>
          <w:szCs w:val="24"/>
          <w:lang w:val="fi-FI"/>
        </w:rPr>
        <w:t>)</w:t>
      </w:r>
      <w:r w:rsidRPr="009B5406">
        <w:rPr>
          <w:rFonts w:ascii="Bookman Old Style" w:eastAsia="Calibri" w:hAnsi="Bookman Old Style" w:cs="Arial"/>
          <w:color w:val="000000"/>
          <w:sz w:val="24"/>
          <w:szCs w:val="24"/>
          <w:lang w:val="fi-FI"/>
        </w:rPr>
        <w:t xml:space="preserve">, dan belanja </w:t>
      </w:r>
      <w:r w:rsidRPr="009B5406">
        <w:rPr>
          <w:rFonts w:ascii="Bookman Old Style" w:eastAsia="Calibri" w:hAnsi="Bookman Old Style" w:cs="Arial"/>
          <w:color w:val="000000"/>
          <w:sz w:val="24"/>
          <w:szCs w:val="24"/>
          <w:lang w:val="id-ID"/>
        </w:rPr>
        <w:t xml:space="preserve">modal </w:t>
      </w:r>
      <w:r w:rsidRPr="009B5406">
        <w:rPr>
          <w:rFonts w:ascii="Bookman Old Style" w:eastAsia="Calibri" w:hAnsi="Bookman Old Style" w:cs="Arial"/>
          <w:color w:val="000000"/>
          <w:sz w:val="24"/>
          <w:szCs w:val="24"/>
        </w:rPr>
        <w:t xml:space="preserve">yang </w:t>
      </w:r>
      <w:proofErr w:type="spellStart"/>
      <w:r w:rsidRPr="009B5406">
        <w:rPr>
          <w:rFonts w:ascii="Bookman Old Style" w:eastAsia="Calibri" w:hAnsi="Bookman Old Style" w:cs="Arial"/>
          <w:color w:val="000000"/>
          <w:sz w:val="24"/>
          <w:szCs w:val="24"/>
        </w:rPr>
        <w:t>bersumber</w:t>
      </w:r>
      <w:proofErr w:type="spellEnd"/>
      <w:r w:rsidRPr="009B5406">
        <w:rPr>
          <w:rFonts w:ascii="Bookman Old Style" w:eastAsia="Calibri" w:hAnsi="Bookman Old Style" w:cs="Arial"/>
          <w:color w:val="000000"/>
          <w:sz w:val="24"/>
          <w:szCs w:val="24"/>
        </w:rPr>
        <w:t xml:space="preserve"> </w:t>
      </w:r>
      <w:r w:rsidRPr="009B5406">
        <w:rPr>
          <w:rFonts w:ascii="Bookman Old Style" w:eastAsia="Calibri" w:hAnsi="Bookman Old Style" w:cs="Arial"/>
          <w:color w:val="000000"/>
          <w:sz w:val="24"/>
          <w:szCs w:val="24"/>
          <w:lang w:val="id-ID"/>
        </w:rPr>
        <w:t xml:space="preserve">dari </w:t>
      </w:r>
      <w:proofErr w:type="spellStart"/>
      <w:r w:rsidRPr="009B5406">
        <w:rPr>
          <w:rFonts w:ascii="Bookman Old Style" w:eastAsia="Calibri" w:hAnsi="Bookman Old Style" w:cs="Arial"/>
          <w:color w:val="000000"/>
          <w:sz w:val="24"/>
          <w:szCs w:val="24"/>
        </w:rPr>
        <w:t>Anggaran</w:t>
      </w:r>
      <w:proofErr w:type="spellEnd"/>
      <w:r w:rsidRPr="009B5406">
        <w:rPr>
          <w:rFonts w:ascii="Bookman Old Style" w:eastAsia="Calibri" w:hAnsi="Bookman Old Style" w:cs="Arial"/>
          <w:color w:val="000000"/>
          <w:sz w:val="24"/>
          <w:szCs w:val="24"/>
        </w:rPr>
        <w:t xml:space="preserve"> </w:t>
      </w:r>
      <w:proofErr w:type="spellStart"/>
      <w:r w:rsidRPr="009B5406">
        <w:rPr>
          <w:rFonts w:ascii="Bookman Old Style" w:eastAsia="Calibri" w:hAnsi="Bookman Old Style" w:cs="Arial"/>
          <w:color w:val="000000"/>
          <w:sz w:val="24"/>
          <w:szCs w:val="24"/>
        </w:rPr>
        <w:t>Pendapatan</w:t>
      </w:r>
      <w:proofErr w:type="spellEnd"/>
      <w:r w:rsidRPr="009B5406">
        <w:rPr>
          <w:rFonts w:ascii="Bookman Old Style" w:eastAsia="Calibri" w:hAnsi="Bookman Old Style" w:cs="Arial"/>
          <w:color w:val="000000"/>
          <w:sz w:val="24"/>
          <w:szCs w:val="24"/>
        </w:rPr>
        <w:t xml:space="preserve"> </w:t>
      </w:r>
      <w:proofErr w:type="spellStart"/>
      <w:r w:rsidRPr="009B5406">
        <w:rPr>
          <w:rFonts w:ascii="Bookman Old Style" w:eastAsia="Calibri" w:hAnsi="Bookman Old Style" w:cs="Arial"/>
          <w:color w:val="000000"/>
          <w:sz w:val="24"/>
          <w:szCs w:val="24"/>
        </w:rPr>
        <w:t>Belanja</w:t>
      </w:r>
      <w:proofErr w:type="spellEnd"/>
      <w:r w:rsidRPr="009B5406">
        <w:rPr>
          <w:rFonts w:ascii="Bookman Old Style" w:eastAsia="Calibri" w:hAnsi="Bookman Old Style" w:cs="Arial"/>
          <w:color w:val="000000"/>
          <w:sz w:val="24"/>
          <w:szCs w:val="24"/>
        </w:rPr>
        <w:t xml:space="preserve"> Daerah (APBD) </w:t>
      </w:r>
      <w:proofErr w:type="spellStart"/>
      <w:r w:rsidRPr="009B5406">
        <w:rPr>
          <w:rFonts w:ascii="Bookman Old Style" w:eastAsia="Calibri" w:hAnsi="Bookman Old Style" w:cs="Arial"/>
          <w:color w:val="000000"/>
          <w:sz w:val="24"/>
          <w:szCs w:val="24"/>
        </w:rPr>
        <w:t>Kabupaten</w:t>
      </w:r>
      <w:proofErr w:type="spellEnd"/>
      <w:r w:rsidRPr="009B5406">
        <w:rPr>
          <w:rFonts w:ascii="Bookman Old Style" w:eastAsia="Calibri" w:hAnsi="Bookman Old Style" w:cs="Arial"/>
          <w:color w:val="000000"/>
          <w:sz w:val="24"/>
          <w:szCs w:val="24"/>
        </w:rPr>
        <w:t xml:space="preserve"> </w:t>
      </w:r>
      <w:proofErr w:type="spellStart"/>
      <w:r w:rsidRPr="009B5406">
        <w:rPr>
          <w:rFonts w:ascii="Bookman Old Style" w:eastAsia="Calibri" w:hAnsi="Bookman Old Style" w:cs="Arial"/>
          <w:color w:val="000000"/>
          <w:sz w:val="24"/>
          <w:szCs w:val="24"/>
        </w:rPr>
        <w:t>Karanganyar</w:t>
      </w:r>
      <w:proofErr w:type="spellEnd"/>
      <w:r w:rsidRPr="009B5406">
        <w:rPr>
          <w:rFonts w:ascii="Bookman Old Style" w:eastAsia="Calibri" w:hAnsi="Bookman Old Style" w:cs="Arial"/>
          <w:color w:val="000000"/>
          <w:sz w:val="24"/>
          <w:szCs w:val="24"/>
        </w:rPr>
        <w:t xml:space="preserve"> </w:t>
      </w:r>
      <w:proofErr w:type="spellStart"/>
      <w:r w:rsidRPr="009B5406">
        <w:rPr>
          <w:rFonts w:ascii="Bookman Old Style" w:eastAsia="Calibri" w:hAnsi="Bookman Old Style" w:cs="Arial"/>
          <w:color w:val="000000"/>
          <w:sz w:val="24"/>
          <w:szCs w:val="24"/>
          <w:lang w:val="id-ID"/>
        </w:rPr>
        <w:t>sebesa</w:t>
      </w:r>
      <w:proofErr w:type="spellEnd"/>
      <w:r w:rsidRPr="009B5406">
        <w:rPr>
          <w:rFonts w:ascii="Bookman Old Style" w:eastAsia="Calibri" w:hAnsi="Bookman Old Style" w:cs="Arial"/>
          <w:color w:val="000000"/>
          <w:sz w:val="24"/>
          <w:szCs w:val="24"/>
        </w:rPr>
        <w:t xml:space="preserve">r </w:t>
      </w:r>
      <w:r w:rsidR="00EA2CFF">
        <w:rPr>
          <w:rFonts w:ascii="Bookman Old Style" w:eastAsia="Calibri" w:hAnsi="Bookman Old Style" w:cs="Arial"/>
          <w:color w:val="000000"/>
          <w:sz w:val="24"/>
          <w:szCs w:val="24"/>
          <w:lang w:val="id-ID"/>
        </w:rPr>
        <w:t xml:space="preserve">Rp. </w:t>
      </w:r>
      <w:proofErr w:type="gramStart"/>
      <w:r w:rsidR="00EA2CFF">
        <w:rPr>
          <w:rFonts w:ascii="Bookman Old Style" w:eastAsia="Calibri" w:hAnsi="Bookman Old Style" w:cs="Arial"/>
          <w:color w:val="000000"/>
          <w:sz w:val="24"/>
          <w:szCs w:val="24"/>
        </w:rPr>
        <w:t>121.129.500</w:t>
      </w:r>
      <w:r w:rsidRPr="009B5406">
        <w:rPr>
          <w:rFonts w:ascii="Bookman Old Style" w:eastAsia="Calibri" w:hAnsi="Bookman Old Style" w:cs="Arial"/>
          <w:color w:val="000000"/>
          <w:sz w:val="24"/>
          <w:szCs w:val="24"/>
          <w:lang w:val="fi-FI"/>
        </w:rPr>
        <w:t>,-</w:t>
      </w:r>
      <w:proofErr w:type="gramEnd"/>
      <w:r w:rsidRPr="009B5406">
        <w:rPr>
          <w:rFonts w:ascii="Bookman Old Style" w:eastAsia="Calibri" w:hAnsi="Bookman Old Style" w:cs="Arial"/>
          <w:color w:val="000000"/>
          <w:sz w:val="24"/>
          <w:szCs w:val="24"/>
          <w:lang w:val="fi-FI"/>
        </w:rPr>
        <w:t xml:space="preserve"> </w:t>
      </w:r>
      <w:r w:rsidRPr="009B5406">
        <w:rPr>
          <w:rFonts w:ascii="Bookman Old Style" w:eastAsia="Calibri" w:hAnsi="Bookman Old Style" w:cs="Arial"/>
          <w:i/>
          <w:color w:val="000000"/>
          <w:sz w:val="24"/>
          <w:szCs w:val="24"/>
          <w:lang w:val="fi-FI"/>
        </w:rPr>
        <w:t>(</w:t>
      </w:r>
      <w:proofErr w:type="spellStart"/>
      <w:r w:rsidR="00EA2CFF">
        <w:rPr>
          <w:rFonts w:ascii="Bookman Old Style" w:eastAsia="Calibri" w:hAnsi="Bookman Old Style" w:cs="Arial"/>
          <w:i/>
          <w:color w:val="000000"/>
          <w:sz w:val="24"/>
          <w:szCs w:val="24"/>
        </w:rPr>
        <w:t>Seratus</w:t>
      </w:r>
      <w:proofErr w:type="spellEnd"/>
      <w:r w:rsidR="00EA2CFF">
        <w:rPr>
          <w:rFonts w:ascii="Bookman Old Style" w:eastAsia="Calibri" w:hAnsi="Bookman Old Style" w:cs="Arial"/>
          <w:i/>
          <w:color w:val="000000"/>
          <w:sz w:val="24"/>
          <w:szCs w:val="24"/>
        </w:rPr>
        <w:t xml:space="preserve"> Dua </w:t>
      </w:r>
      <w:proofErr w:type="spellStart"/>
      <w:r w:rsidR="00EA2CFF">
        <w:rPr>
          <w:rFonts w:ascii="Bookman Old Style" w:eastAsia="Calibri" w:hAnsi="Bookman Old Style" w:cs="Arial"/>
          <w:i/>
          <w:color w:val="000000"/>
          <w:sz w:val="24"/>
          <w:szCs w:val="24"/>
        </w:rPr>
        <w:t>Puluh</w:t>
      </w:r>
      <w:proofErr w:type="spellEnd"/>
      <w:r w:rsidR="00EA2CFF">
        <w:rPr>
          <w:rFonts w:ascii="Bookman Old Style" w:eastAsia="Calibri" w:hAnsi="Bookman Old Style" w:cs="Arial"/>
          <w:i/>
          <w:color w:val="000000"/>
          <w:sz w:val="24"/>
          <w:szCs w:val="24"/>
        </w:rPr>
        <w:t xml:space="preserve"> Satu Juta </w:t>
      </w:r>
      <w:proofErr w:type="spellStart"/>
      <w:r w:rsidR="00EA2CFF">
        <w:rPr>
          <w:rFonts w:ascii="Bookman Old Style" w:eastAsia="Calibri" w:hAnsi="Bookman Old Style" w:cs="Arial"/>
          <w:i/>
          <w:color w:val="000000"/>
          <w:sz w:val="24"/>
          <w:szCs w:val="24"/>
        </w:rPr>
        <w:t>Seratus</w:t>
      </w:r>
      <w:proofErr w:type="spellEnd"/>
      <w:r w:rsidR="00EA2CFF">
        <w:rPr>
          <w:rFonts w:ascii="Bookman Old Style" w:eastAsia="Calibri" w:hAnsi="Bookman Old Style" w:cs="Arial"/>
          <w:i/>
          <w:color w:val="000000"/>
          <w:sz w:val="24"/>
          <w:szCs w:val="24"/>
        </w:rPr>
        <w:t xml:space="preserve"> Dua </w:t>
      </w:r>
      <w:proofErr w:type="spellStart"/>
      <w:r w:rsidR="00EA2CFF">
        <w:rPr>
          <w:rFonts w:ascii="Bookman Old Style" w:eastAsia="Calibri" w:hAnsi="Bookman Old Style" w:cs="Arial"/>
          <w:i/>
          <w:color w:val="000000"/>
          <w:sz w:val="24"/>
          <w:szCs w:val="24"/>
        </w:rPr>
        <w:t>Puluh</w:t>
      </w:r>
      <w:proofErr w:type="spellEnd"/>
      <w:r w:rsidR="00EA2CFF">
        <w:rPr>
          <w:rFonts w:ascii="Bookman Old Style" w:eastAsia="Calibri" w:hAnsi="Bookman Old Style" w:cs="Arial"/>
          <w:i/>
          <w:color w:val="000000"/>
          <w:sz w:val="24"/>
          <w:szCs w:val="24"/>
        </w:rPr>
        <w:t xml:space="preserve"> Sembilan </w:t>
      </w:r>
      <w:proofErr w:type="spellStart"/>
      <w:r w:rsidR="00EA2CFF">
        <w:rPr>
          <w:rFonts w:ascii="Bookman Old Style" w:eastAsia="Calibri" w:hAnsi="Bookman Old Style" w:cs="Arial"/>
          <w:i/>
          <w:color w:val="000000"/>
          <w:sz w:val="24"/>
          <w:szCs w:val="24"/>
        </w:rPr>
        <w:t>Ribu</w:t>
      </w:r>
      <w:proofErr w:type="spellEnd"/>
      <w:r w:rsidR="00EA2CFF">
        <w:rPr>
          <w:rFonts w:ascii="Bookman Old Style" w:eastAsia="Calibri" w:hAnsi="Bookman Old Style" w:cs="Arial"/>
          <w:i/>
          <w:color w:val="000000"/>
          <w:sz w:val="24"/>
          <w:szCs w:val="24"/>
        </w:rPr>
        <w:t xml:space="preserve"> Lima Ratus Rupiah</w:t>
      </w:r>
      <w:r w:rsidRPr="009B5406">
        <w:rPr>
          <w:rFonts w:ascii="Bookman Old Style" w:eastAsia="Calibri" w:hAnsi="Bookman Old Style" w:cs="Arial"/>
          <w:i/>
          <w:color w:val="000000"/>
          <w:sz w:val="24"/>
          <w:szCs w:val="24"/>
          <w:lang w:val="fi-FI"/>
        </w:rPr>
        <w:t>)</w:t>
      </w:r>
      <w:r w:rsidRPr="009B5406">
        <w:rPr>
          <w:rFonts w:ascii="Bookman Old Style" w:eastAsia="Calibri" w:hAnsi="Bookman Old Style" w:cs="Arial"/>
          <w:color w:val="000000"/>
          <w:sz w:val="24"/>
          <w:szCs w:val="24"/>
          <w:lang w:val="id-ID"/>
        </w:rPr>
        <w:t>.</w:t>
      </w:r>
      <w:r w:rsidRPr="009B5406">
        <w:rPr>
          <w:rFonts w:ascii="Bookman Old Style" w:eastAsia="Calibri" w:hAnsi="Bookman Old Style" w:cs="Arial"/>
          <w:sz w:val="24"/>
          <w:szCs w:val="24"/>
          <w:lang w:val="id-ID"/>
        </w:rPr>
        <w:t xml:space="preserve"> </w:t>
      </w:r>
    </w:p>
    <w:p w14:paraId="727E4559" w14:textId="77777777" w:rsidR="00AA6291" w:rsidRDefault="00AA6291" w:rsidP="00AA6291">
      <w:pPr>
        <w:tabs>
          <w:tab w:val="left" w:pos="561"/>
          <w:tab w:val="right" w:pos="8820"/>
        </w:tabs>
        <w:spacing w:after="0" w:line="360" w:lineRule="auto"/>
        <w:jc w:val="both"/>
        <w:rPr>
          <w:rFonts w:ascii="Bookman Old Style" w:eastAsia="Times New Roman" w:hAnsi="Bookman Old Style" w:cs="Arial"/>
          <w:sz w:val="24"/>
          <w:szCs w:val="24"/>
          <w:lang w:val="fi-FI"/>
        </w:rPr>
        <w:sectPr w:rsidR="00AA6291" w:rsidSect="00E7178E">
          <w:footerReference w:type="first" r:id="rId12"/>
          <w:pgSz w:w="11907" w:h="18711" w:code="10000"/>
          <w:pgMar w:top="1701" w:right="1134" w:bottom="1418" w:left="1701" w:header="720" w:footer="720" w:gutter="0"/>
          <w:pgNumType w:start="1"/>
          <w:cols w:space="720"/>
          <w:titlePg/>
          <w:docGrid w:linePitch="360"/>
        </w:sectPr>
      </w:pPr>
    </w:p>
    <w:p w14:paraId="71376AAE" w14:textId="353B393A" w:rsidR="005B0E19" w:rsidRPr="003F228B" w:rsidRDefault="005B0E19" w:rsidP="005B0E19">
      <w:pPr>
        <w:tabs>
          <w:tab w:val="left" w:pos="561"/>
          <w:tab w:val="right" w:pos="8820"/>
        </w:tabs>
        <w:spacing w:after="0" w:line="360" w:lineRule="auto"/>
        <w:jc w:val="center"/>
        <w:rPr>
          <w:rFonts w:ascii="Bookman Old Style" w:eastAsia="Times New Roman" w:hAnsi="Bookman Old Style" w:cs="Arial"/>
          <w:sz w:val="24"/>
          <w:szCs w:val="24"/>
          <w:lang w:val="fi-FI"/>
        </w:rPr>
      </w:pPr>
      <w:r w:rsidRPr="003F228B">
        <w:rPr>
          <w:rFonts w:ascii="Bookman Old Style" w:eastAsia="Times New Roman" w:hAnsi="Bookman Old Style" w:cs="Arial"/>
          <w:sz w:val="24"/>
          <w:szCs w:val="24"/>
          <w:lang w:val="fi-FI"/>
        </w:rPr>
        <w:lastRenderedPageBreak/>
        <w:t xml:space="preserve">TABEL </w:t>
      </w:r>
      <w:r w:rsidR="00D36878">
        <w:rPr>
          <w:rFonts w:ascii="Bookman Old Style" w:eastAsia="Times New Roman" w:hAnsi="Bookman Old Style" w:cs="Arial"/>
          <w:sz w:val="24"/>
          <w:szCs w:val="24"/>
          <w:lang w:val="fi-FI"/>
        </w:rPr>
        <w:t>2.1</w:t>
      </w:r>
    </w:p>
    <w:p w14:paraId="76047F15" w14:textId="77777777" w:rsidR="005B0E19" w:rsidRPr="003F228B" w:rsidRDefault="005B0E19" w:rsidP="005B0E19">
      <w:pPr>
        <w:tabs>
          <w:tab w:val="left" w:pos="561"/>
          <w:tab w:val="right" w:pos="8820"/>
        </w:tabs>
        <w:spacing w:after="0" w:line="360" w:lineRule="auto"/>
        <w:ind w:left="561" w:firstLine="561"/>
        <w:jc w:val="center"/>
        <w:rPr>
          <w:rFonts w:ascii="Bookman Old Style" w:eastAsia="Times New Roman" w:hAnsi="Bookman Old Style" w:cs="Arial"/>
          <w:sz w:val="24"/>
          <w:szCs w:val="24"/>
          <w:lang w:val="fi-FI"/>
        </w:rPr>
      </w:pPr>
      <w:r w:rsidRPr="003F228B">
        <w:rPr>
          <w:rFonts w:ascii="Bookman Old Style" w:eastAsia="Times New Roman" w:hAnsi="Bookman Old Style" w:cs="Arial"/>
          <w:sz w:val="24"/>
          <w:szCs w:val="24"/>
          <w:lang w:val="fi-FI"/>
        </w:rPr>
        <w:t xml:space="preserve">Rekapitulasi Evaluasi Hasil Pelaksanaan Renja Kecamatan </w:t>
      </w:r>
      <w:proofErr w:type="spellStart"/>
      <w:r w:rsidRPr="003F228B">
        <w:rPr>
          <w:rFonts w:ascii="Bookman Old Style" w:eastAsia="Times New Roman" w:hAnsi="Bookman Old Style" w:cs="Times New Roman"/>
          <w:sz w:val="24"/>
          <w:szCs w:val="24"/>
          <w:lang w:val="id-ID"/>
        </w:rPr>
        <w:t>Matesi</w:t>
      </w:r>
      <w:proofErr w:type="spellEnd"/>
      <w:r w:rsidRPr="003F228B">
        <w:rPr>
          <w:rFonts w:ascii="Bookman Old Style" w:eastAsia="Times New Roman" w:hAnsi="Bookman Old Style" w:cs="Times New Roman"/>
          <w:sz w:val="24"/>
          <w:szCs w:val="24"/>
        </w:rPr>
        <w:t>h</w:t>
      </w:r>
      <w:r w:rsidRPr="003F228B">
        <w:rPr>
          <w:rFonts w:ascii="Bookman Old Style" w:eastAsia="Times New Roman" w:hAnsi="Bookman Old Style" w:cs="Arial"/>
          <w:sz w:val="24"/>
          <w:szCs w:val="24"/>
          <w:lang w:val="fi-FI"/>
        </w:rPr>
        <w:t xml:space="preserve"> dan Pencapaian Renstra</w:t>
      </w:r>
    </w:p>
    <w:p w14:paraId="258C3BCC" w14:textId="77777777" w:rsidR="005B0E19" w:rsidRPr="003F228B" w:rsidRDefault="005B0E19" w:rsidP="005B0E19">
      <w:pPr>
        <w:spacing w:after="0" w:line="360" w:lineRule="auto"/>
        <w:ind w:left="561" w:firstLine="561"/>
        <w:jc w:val="center"/>
        <w:rPr>
          <w:rFonts w:ascii="Bookman Old Style" w:eastAsia="Times New Roman" w:hAnsi="Bookman Old Style" w:cs="Arial"/>
          <w:sz w:val="24"/>
          <w:szCs w:val="24"/>
          <w:lang w:val="fi-FI"/>
        </w:rPr>
      </w:pPr>
      <w:r w:rsidRPr="003F228B">
        <w:rPr>
          <w:rFonts w:ascii="Bookman Old Style" w:eastAsia="Times New Roman" w:hAnsi="Bookman Old Style" w:cs="Arial"/>
          <w:sz w:val="24"/>
          <w:szCs w:val="24"/>
          <w:lang w:val="fi-FI"/>
        </w:rPr>
        <w:t xml:space="preserve">Kecamatan </w:t>
      </w:r>
      <w:proofErr w:type="spellStart"/>
      <w:r w:rsidRPr="003F228B">
        <w:rPr>
          <w:rFonts w:ascii="Bookman Old Style" w:eastAsia="Times New Roman" w:hAnsi="Bookman Old Style" w:cs="Times New Roman"/>
          <w:sz w:val="24"/>
          <w:szCs w:val="24"/>
          <w:lang w:val="id-ID"/>
        </w:rPr>
        <w:t>Matesi</w:t>
      </w:r>
      <w:proofErr w:type="spellEnd"/>
      <w:r w:rsidRPr="003F228B">
        <w:rPr>
          <w:rFonts w:ascii="Bookman Old Style" w:eastAsia="Times New Roman" w:hAnsi="Bookman Old Style" w:cs="Times New Roman"/>
          <w:sz w:val="24"/>
          <w:szCs w:val="24"/>
        </w:rPr>
        <w:t>h</w:t>
      </w:r>
      <w:r w:rsidR="00E15716">
        <w:rPr>
          <w:rFonts w:ascii="Bookman Old Style" w:eastAsia="Times New Roman" w:hAnsi="Bookman Old Style" w:cs="Arial"/>
          <w:sz w:val="24"/>
          <w:szCs w:val="24"/>
          <w:lang w:val="fi-FI"/>
        </w:rPr>
        <w:t xml:space="preserve"> s/d Tahun 2022</w:t>
      </w:r>
      <w:r w:rsidRPr="003F228B">
        <w:rPr>
          <w:rFonts w:ascii="Bookman Old Style" w:eastAsia="Times New Roman" w:hAnsi="Bookman Old Style" w:cs="Arial"/>
          <w:sz w:val="24"/>
          <w:szCs w:val="24"/>
          <w:lang w:val="fi-FI"/>
        </w:rPr>
        <w:t xml:space="preserve"> Kabupaten Karanganyar</w:t>
      </w:r>
    </w:p>
    <w:p w14:paraId="0FDEBBA2" w14:textId="77777777" w:rsidR="005B0E19" w:rsidRPr="003F228B" w:rsidRDefault="005B0E19" w:rsidP="005B0E19">
      <w:pPr>
        <w:tabs>
          <w:tab w:val="right" w:pos="8820"/>
        </w:tabs>
        <w:spacing w:after="0" w:line="360" w:lineRule="auto"/>
        <w:ind w:firstLine="709"/>
        <w:jc w:val="both"/>
        <w:rPr>
          <w:rFonts w:ascii="Bookman Old Style" w:eastAsia="Times New Roman" w:hAnsi="Bookman Old Style" w:cs="Arial"/>
          <w:sz w:val="20"/>
          <w:szCs w:val="16"/>
          <w:lang w:val="fi-FI"/>
        </w:rPr>
      </w:pPr>
      <w:r w:rsidRPr="003F228B">
        <w:rPr>
          <w:rFonts w:ascii="Bookman Old Style" w:eastAsia="Times New Roman" w:hAnsi="Bookman Old Style" w:cs="Arial"/>
          <w:sz w:val="20"/>
          <w:szCs w:val="16"/>
          <w:lang w:val="fi-FI"/>
        </w:rPr>
        <w:t>Nama Perangkat Daerah: Kecamatan Matesih</w:t>
      </w:r>
    </w:p>
    <w:p w14:paraId="2EEC6EB8" w14:textId="77777777" w:rsidR="005B0E19" w:rsidRDefault="005B0E19" w:rsidP="005B0E19">
      <w:pPr>
        <w:tabs>
          <w:tab w:val="right" w:pos="8820"/>
        </w:tabs>
        <w:spacing w:after="0" w:line="360" w:lineRule="auto"/>
        <w:jc w:val="both"/>
        <w:rPr>
          <w:rFonts w:ascii="Bookman Old Style" w:eastAsia="Times New Roman" w:hAnsi="Bookman Old Style" w:cs="Arial"/>
          <w:sz w:val="16"/>
          <w:szCs w:val="16"/>
          <w:lang w:val="fi-FI"/>
        </w:rPr>
      </w:pPr>
    </w:p>
    <w:tbl>
      <w:tblPr>
        <w:tblW w:w="15760" w:type="dxa"/>
        <w:tblInd w:w="118" w:type="dxa"/>
        <w:tblLook w:val="04A0" w:firstRow="1" w:lastRow="0" w:firstColumn="1" w:lastColumn="0" w:noHBand="0" w:noVBand="1"/>
      </w:tblPr>
      <w:tblGrid>
        <w:gridCol w:w="920"/>
        <w:gridCol w:w="3493"/>
        <w:gridCol w:w="3205"/>
        <w:gridCol w:w="1055"/>
        <w:gridCol w:w="965"/>
        <w:gridCol w:w="1055"/>
        <w:gridCol w:w="1055"/>
        <w:gridCol w:w="959"/>
        <w:gridCol w:w="1055"/>
        <w:gridCol w:w="959"/>
        <w:gridCol w:w="1039"/>
      </w:tblGrid>
      <w:tr w:rsidR="00BD0F86" w:rsidRPr="00BD0F86" w14:paraId="48037499" w14:textId="77777777" w:rsidTr="00BD0F86">
        <w:trPr>
          <w:trHeight w:val="1335"/>
        </w:trPr>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E856548" w14:textId="77777777" w:rsidR="00BD0F86" w:rsidRPr="00BD0F86" w:rsidRDefault="00BD0F86" w:rsidP="00BD0F86">
            <w:pPr>
              <w:spacing w:after="0" w:line="240" w:lineRule="auto"/>
              <w:jc w:val="center"/>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Kode</w:t>
            </w:r>
          </w:p>
        </w:tc>
        <w:tc>
          <w:tcPr>
            <w:tcW w:w="37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E8B5897" w14:textId="77777777" w:rsidR="00BD0F86" w:rsidRPr="00BD0F86" w:rsidRDefault="00BD0F86" w:rsidP="00BD0F86">
            <w:pPr>
              <w:spacing w:after="0" w:line="240" w:lineRule="auto"/>
              <w:jc w:val="center"/>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xml:space="preserve">Urusan / Bidang Urusan </w:t>
            </w:r>
            <w:proofErr w:type="spellStart"/>
            <w:r w:rsidRPr="00BD0F86">
              <w:rPr>
                <w:rFonts w:ascii="Bookman Old Style" w:eastAsia="Times New Roman" w:hAnsi="Bookman Old Style" w:cs="Calibri"/>
                <w:b/>
                <w:bCs/>
                <w:color w:val="000000"/>
                <w:sz w:val="16"/>
                <w:szCs w:val="16"/>
                <w:lang w:val="id-ID" w:eastAsia="en-ID"/>
              </w:rPr>
              <w:t>Penerintahan</w:t>
            </w:r>
            <w:proofErr w:type="spellEnd"/>
            <w:r w:rsidRPr="00BD0F86">
              <w:rPr>
                <w:rFonts w:ascii="Bookman Old Style" w:eastAsia="Times New Roman" w:hAnsi="Bookman Old Style" w:cs="Calibri"/>
                <w:b/>
                <w:bCs/>
                <w:color w:val="000000"/>
                <w:sz w:val="16"/>
                <w:szCs w:val="16"/>
                <w:lang w:val="id-ID" w:eastAsia="en-ID"/>
              </w:rPr>
              <w:t xml:space="preserve"> Daerah dan Program Kegiatan</w:t>
            </w:r>
          </w:p>
        </w:tc>
        <w:tc>
          <w:tcPr>
            <w:tcW w:w="340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2D28619" w14:textId="77777777" w:rsidR="00BD0F86" w:rsidRPr="00BD0F86" w:rsidRDefault="00BD0F86" w:rsidP="00BD0F86">
            <w:pPr>
              <w:spacing w:after="0" w:line="240" w:lineRule="auto"/>
              <w:jc w:val="center"/>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Indikator Kinerja Program (</w:t>
            </w:r>
            <w:proofErr w:type="spellStart"/>
            <w:r w:rsidRPr="00BD0F86">
              <w:rPr>
                <w:rFonts w:ascii="Bookman Old Style" w:eastAsia="Times New Roman" w:hAnsi="Bookman Old Style" w:cs="Calibri"/>
                <w:b/>
                <w:bCs/>
                <w:color w:val="000000"/>
                <w:sz w:val="16"/>
                <w:szCs w:val="16"/>
                <w:lang w:val="id-ID" w:eastAsia="en-ID"/>
              </w:rPr>
              <w:t>outcome</w:t>
            </w:r>
            <w:proofErr w:type="spellEnd"/>
            <w:r w:rsidRPr="00BD0F86">
              <w:rPr>
                <w:rFonts w:ascii="Bookman Old Style" w:eastAsia="Times New Roman" w:hAnsi="Bookman Old Style" w:cs="Calibri"/>
                <w:b/>
                <w:bCs/>
                <w:color w:val="000000"/>
                <w:sz w:val="16"/>
                <w:szCs w:val="16"/>
                <w:lang w:val="id-ID" w:eastAsia="en-ID"/>
              </w:rPr>
              <w:t>) Kegiatan (</w:t>
            </w:r>
            <w:proofErr w:type="spellStart"/>
            <w:r w:rsidRPr="00BD0F86">
              <w:rPr>
                <w:rFonts w:ascii="Bookman Old Style" w:eastAsia="Times New Roman" w:hAnsi="Bookman Old Style" w:cs="Calibri"/>
                <w:b/>
                <w:bCs/>
                <w:color w:val="000000"/>
                <w:sz w:val="16"/>
                <w:szCs w:val="16"/>
                <w:lang w:val="id-ID" w:eastAsia="en-ID"/>
              </w:rPr>
              <w:t>Output</w:t>
            </w:r>
            <w:proofErr w:type="spellEnd"/>
            <w:r w:rsidRPr="00BD0F86">
              <w:rPr>
                <w:rFonts w:ascii="Bookman Old Style" w:eastAsia="Times New Roman" w:hAnsi="Bookman Old Style" w:cs="Calibri"/>
                <w:b/>
                <w:bCs/>
                <w:color w:val="000000"/>
                <w:sz w:val="16"/>
                <w:szCs w:val="16"/>
                <w:lang w:val="id-ID" w:eastAsia="en-ID"/>
              </w:rPr>
              <w:t>)</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16F66FE" w14:textId="77777777" w:rsidR="00BD0F86" w:rsidRPr="00BD0F86" w:rsidRDefault="00BD0F86" w:rsidP="00BD0F86">
            <w:pPr>
              <w:spacing w:after="0" w:line="240" w:lineRule="auto"/>
              <w:jc w:val="center"/>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Target Kinerja Capaian Program (Renstra Perangkat Daerah) Tahun 2023</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9CEE620" w14:textId="77777777" w:rsidR="00BD0F86" w:rsidRPr="00BD0F86" w:rsidRDefault="00BD0F86" w:rsidP="00BD0F86">
            <w:pPr>
              <w:spacing w:after="0" w:line="240" w:lineRule="auto"/>
              <w:jc w:val="center"/>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Realisasi Target Kinerja Hasil Program dan Keluaran Kegiatan s/d dengan Tahun 2020</w:t>
            </w:r>
          </w:p>
        </w:tc>
        <w:tc>
          <w:tcPr>
            <w:tcW w:w="2880" w:type="dxa"/>
            <w:gridSpan w:val="3"/>
            <w:tcBorders>
              <w:top w:val="single" w:sz="8" w:space="0" w:color="000000"/>
              <w:left w:val="nil"/>
              <w:bottom w:val="single" w:sz="8" w:space="0" w:color="000000"/>
              <w:right w:val="single" w:sz="8" w:space="0" w:color="000000"/>
            </w:tcBorders>
            <w:shd w:val="clear" w:color="auto" w:fill="auto"/>
            <w:vAlign w:val="center"/>
            <w:hideMark/>
          </w:tcPr>
          <w:p w14:paraId="115F6140" w14:textId="77777777" w:rsidR="00BD0F86" w:rsidRPr="00BD0F86" w:rsidRDefault="00BD0F86" w:rsidP="00BD0F86">
            <w:pPr>
              <w:spacing w:after="0" w:line="240" w:lineRule="auto"/>
              <w:jc w:val="center"/>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xml:space="preserve">Target dan Realisasi </w:t>
            </w:r>
            <w:proofErr w:type="spellStart"/>
            <w:r w:rsidRPr="00BD0F86">
              <w:rPr>
                <w:rFonts w:ascii="Bookman Old Style" w:eastAsia="Times New Roman" w:hAnsi="Bookman Old Style" w:cs="Calibri"/>
                <w:b/>
                <w:bCs/>
                <w:color w:val="000000"/>
                <w:sz w:val="16"/>
                <w:szCs w:val="16"/>
                <w:lang w:val="id-ID" w:eastAsia="en-ID"/>
              </w:rPr>
              <w:t>Kineja</w:t>
            </w:r>
            <w:proofErr w:type="spellEnd"/>
            <w:r w:rsidRPr="00BD0F86">
              <w:rPr>
                <w:rFonts w:ascii="Bookman Old Style" w:eastAsia="Times New Roman" w:hAnsi="Bookman Old Style" w:cs="Calibri"/>
                <w:b/>
                <w:bCs/>
                <w:color w:val="000000"/>
                <w:sz w:val="16"/>
                <w:szCs w:val="16"/>
                <w:lang w:val="id-ID" w:eastAsia="en-ID"/>
              </w:rPr>
              <w:t xml:space="preserve"> Program dan Kegiatan Tahun Lalu (n-2)</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3227F0A" w14:textId="77777777" w:rsidR="00BD0F86" w:rsidRPr="00BD0F86" w:rsidRDefault="00BD0F86" w:rsidP="00BD0F86">
            <w:pPr>
              <w:spacing w:after="0" w:line="240" w:lineRule="auto"/>
              <w:jc w:val="center"/>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Target Program dan Kegiatan (</w:t>
            </w:r>
            <w:proofErr w:type="spellStart"/>
            <w:r w:rsidRPr="00BD0F86">
              <w:rPr>
                <w:rFonts w:ascii="Bookman Old Style" w:eastAsia="Times New Roman" w:hAnsi="Bookman Old Style" w:cs="Calibri"/>
                <w:b/>
                <w:bCs/>
                <w:color w:val="000000"/>
                <w:sz w:val="16"/>
                <w:szCs w:val="16"/>
                <w:lang w:val="id-ID" w:eastAsia="en-ID"/>
              </w:rPr>
              <w:t>Renja</w:t>
            </w:r>
            <w:proofErr w:type="spellEnd"/>
            <w:r w:rsidRPr="00BD0F86">
              <w:rPr>
                <w:rFonts w:ascii="Bookman Old Style" w:eastAsia="Times New Roman" w:hAnsi="Bookman Old Style" w:cs="Calibri"/>
                <w:b/>
                <w:bCs/>
                <w:color w:val="000000"/>
                <w:sz w:val="16"/>
                <w:szCs w:val="16"/>
                <w:lang w:val="id-ID" w:eastAsia="en-ID"/>
              </w:rPr>
              <w:t xml:space="preserve"> Perangkat daerah tahun 2022 semester 1</w:t>
            </w:r>
          </w:p>
        </w:tc>
        <w:tc>
          <w:tcPr>
            <w:tcW w:w="1920" w:type="dxa"/>
            <w:gridSpan w:val="2"/>
            <w:tcBorders>
              <w:top w:val="single" w:sz="8" w:space="0" w:color="000000"/>
              <w:left w:val="nil"/>
              <w:bottom w:val="single" w:sz="8" w:space="0" w:color="000000"/>
              <w:right w:val="single" w:sz="8" w:space="0" w:color="000000"/>
            </w:tcBorders>
            <w:shd w:val="clear" w:color="auto" w:fill="auto"/>
            <w:vAlign w:val="center"/>
            <w:hideMark/>
          </w:tcPr>
          <w:p w14:paraId="2D704B3F" w14:textId="77777777" w:rsidR="00BD0F86" w:rsidRPr="00BD0F86" w:rsidRDefault="00BD0F86" w:rsidP="00BD0F86">
            <w:pPr>
              <w:spacing w:after="0" w:line="240" w:lineRule="auto"/>
              <w:jc w:val="center"/>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Perkiraan Realisasi Capaian Target Renstra Perangkat daerah s/d Tahun berjalan</w:t>
            </w:r>
          </w:p>
        </w:tc>
      </w:tr>
      <w:tr w:rsidR="00BD0F86" w:rsidRPr="00BD0F86" w14:paraId="04018837" w14:textId="77777777" w:rsidTr="00BD0F86">
        <w:trPr>
          <w:trHeight w:val="1365"/>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14:paraId="479CDAB6"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p>
        </w:tc>
        <w:tc>
          <w:tcPr>
            <w:tcW w:w="3720" w:type="dxa"/>
            <w:vMerge/>
            <w:tcBorders>
              <w:top w:val="single" w:sz="8" w:space="0" w:color="000000"/>
              <w:left w:val="single" w:sz="8" w:space="0" w:color="000000"/>
              <w:bottom w:val="single" w:sz="8" w:space="0" w:color="000000"/>
              <w:right w:val="single" w:sz="8" w:space="0" w:color="000000"/>
            </w:tcBorders>
            <w:vAlign w:val="center"/>
            <w:hideMark/>
          </w:tcPr>
          <w:p w14:paraId="677F5CBE"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p>
        </w:tc>
        <w:tc>
          <w:tcPr>
            <w:tcW w:w="3400" w:type="dxa"/>
            <w:vMerge/>
            <w:tcBorders>
              <w:top w:val="single" w:sz="8" w:space="0" w:color="000000"/>
              <w:left w:val="single" w:sz="8" w:space="0" w:color="000000"/>
              <w:bottom w:val="single" w:sz="8" w:space="0" w:color="000000"/>
              <w:right w:val="single" w:sz="8" w:space="0" w:color="000000"/>
            </w:tcBorders>
            <w:vAlign w:val="center"/>
            <w:hideMark/>
          </w:tcPr>
          <w:p w14:paraId="1C15E30E"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14:paraId="0EB4577F"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14:paraId="378D5A96"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p>
        </w:tc>
        <w:tc>
          <w:tcPr>
            <w:tcW w:w="960" w:type="dxa"/>
            <w:tcBorders>
              <w:top w:val="nil"/>
              <w:left w:val="nil"/>
              <w:bottom w:val="single" w:sz="8" w:space="0" w:color="000000"/>
              <w:right w:val="single" w:sz="8" w:space="0" w:color="000000"/>
            </w:tcBorders>
            <w:shd w:val="clear" w:color="auto" w:fill="auto"/>
            <w:vAlign w:val="center"/>
            <w:hideMark/>
          </w:tcPr>
          <w:p w14:paraId="44D8EFDA" w14:textId="77777777" w:rsidR="00BD0F86" w:rsidRPr="00BD0F86" w:rsidRDefault="00BD0F86" w:rsidP="00BD0F86">
            <w:pPr>
              <w:spacing w:after="0" w:line="240" w:lineRule="auto"/>
              <w:jc w:val="center"/>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xml:space="preserve">Target </w:t>
            </w:r>
            <w:proofErr w:type="spellStart"/>
            <w:r w:rsidRPr="00BD0F86">
              <w:rPr>
                <w:rFonts w:ascii="Bookman Old Style" w:eastAsia="Times New Roman" w:hAnsi="Bookman Old Style" w:cs="Calibri"/>
                <w:b/>
                <w:bCs/>
                <w:color w:val="000000"/>
                <w:sz w:val="16"/>
                <w:szCs w:val="16"/>
                <w:lang w:val="id-ID" w:eastAsia="en-ID"/>
              </w:rPr>
              <w:t>Renja</w:t>
            </w:r>
            <w:proofErr w:type="spellEnd"/>
            <w:r w:rsidRPr="00BD0F86">
              <w:rPr>
                <w:rFonts w:ascii="Bookman Old Style" w:eastAsia="Times New Roman" w:hAnsi="Bookman Old Style" w:cs="Calibri"/>
                <w:b/>
                <w:bCs/>
                <w:color w:val="000000"/>
                <w:sz w:val="16"/>
                <w:szCs w:val="16"/>
                <w:lang w:val="id-ID" w:eastAsia="en-ID"/>
              </w:rPr>
              <w:t xml:space="preserve"> Perangkat daerah  Tahun 2021</w:t>
            </w:r>
          </w:p>
        </w:tc>
        <w:tc>
          <w:tcPr>
            <w:tcW w:w="960" w:type="dxa"/>
            <w:tcBorders>
              <w:top w:val="nil"/>
              <w:left w:val="nil"/>
              <w:bottom w:val="single" w:sz="8" w:space="0" w:color="000000"/>
              <w:right w:val="single" w:sz="8" w:space="0" w:color="000000"/>
            </w:tcBorders>
            <w:shd w:val="clear" w:color="auto" w:fill="auto"/>
            <w:vAlign w:val="center"/>
            <w:hideMark/>
          </w:tcPr>
          <w:p w14:paraId="51766359" w14:textId="77777777" w:rsidR="00BD0F86" w:rsidRPr="00BD0F86" w:rsidRDefault="00BD0F86" w:rsidP="00BD0F86">
            <w:pPr>
              <w:spacing w:after="0" w:line="240" w:lineRule="auto"/>
              <w:jc w:val="center"/>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xml:space="preserve">Realisasi </w:t>
            </w:r>
            <w:proofErr w:type="spellStart"/>
            <w:r w:rsidRPr="00BD0F86">
              <w:rPr>
                <w:rFonts w:ascii="Bookman Old Style" w:eastAsia="Times New Roman" w:hAnsi="Bookman Old Style" w:cs="Calibri"/>
                <w:b/>
                <w:bCs/>
                <w:color w:val="000000"/>
                <w:sz w:val="16"/>
                <w:szCs w:val="16"/>
                <w:lang w:val="id-ID" w:eastAsia="en-ID"/>
              </w:rPr>
              <w:t>Renja</w:t>
            </w:r>
            <w:proofErr w:type="spellEnd"/>
            <w:r w:rsidRPr="00BD0F86">
              <w:rPr>
                <w:rFonts w:ascii="Bookman Old Style" w:eastAsia="Times New Roman" w:hAnsi="Bookman Old Style" w:cs="Calibri"/>
                <w:b/>
                <w:bCs/>
                <w:color w:val="000000"/>
                <w:sz w:val="16"/>
                <w:szCs w:val="16"/>
                <w:lang w:val="id-ID" w:eastAsia="en-ID"/>
              </w:rPr>
              <w:t xml:space="preserve"> Perangkat Daerah 2021</w:t>
            </w:r>
          </w:p>
        </w:tc>
        <w:tc>
          <w:tcPr>
            <w:tcW w:w="960" w:type="dxa"/>
            <w:tcBorders>
              <w:top w:val="nil"/>
              <w:left w:val="nil"/>
              <w:bottom w:val="single" w:sz="8" w:space="0" w:color="000000"/>
              <w:right w:val="single" w:sz="8" w:space="0" w:color="000000"/>
            </w:tcBorders>
            <w:shd w:val="clear" w:color="auto" w:fill="auto"/>
            <w:vAlign w:val="center"/>
            <w:hideMark/>
          </w:tcPr>
          <w:p w14:paraId="45CE2F6A" w14:textId="77777777" w:rsidR="00BD0F86" w:rsidRPr="00BD0F86" w:rsidRDefault="00BD0F86" w:rsidP="00BD0F86">
            <w:pPr>
              <w:spacing w:after="0" w:line="240" w:lineRule="auto"/>
              <w:jc w:val="center"/>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Tingkat Realisasi (%)</w:t>
            </w: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14:paraId="11FDC66F"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p>
        </w:tc>
        <w:tc>
          <w:tcPr>
            <w:tcW w:w="960" w:type="dxa"/>
            <w:tcBorders>
              <w:top w:val="nil"/>
              <w:left w:val="nil"/>
              <w:bottom w:val="single" w:sz="8" w:space="0" w:color="000000"/>
              <w:right w:val="single" w:sz="8" w:space="0" w:color="000000"/>
            </w:tcBorders>
            <w:shd w:val="clear" w:color="auto" w:fill="auto"/>
            <w:vAlign w:val="center"/>
            <w:hideMark/>
          </w:tcPr>
          <w:p w14:paraId="4FB24A65" w14:textId="77777777" w:rsidR="00BD0F86" w:rsidRPr="00BD0F86" w:rsidRDefault="00BD0F86" w:rsidP="00BD0F86">
            <w:pPr>
              <w:spacing w:after="0" w:line="240" w:lineRule="auto"/>
              <w:jc w:val="center"/>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Realisasi Capaian Program dan Kegiatan</w:t>
            </w:r>
          </w:p>
        </w:tc>
        <w:tc>
          <w:tcPr>
            <w:tcW w:w="960" w:type="dxa"/>
            <w:tcBorders>
              <w:top w:val="nil"/>
              <w:left w:val="nil"/>
              <w:bottom w:val="single" w:sz="8" w:space="0" w:color="000000"/>
              <w:right w:val="single" w:sz="8" w:space="0" w:color="000000"/>
            </w:tcBorders>
            <w:shd w:val="clear" w:color="auto" w:fill="auto"/>
            <w:vAlign w:val="center"/>
            <w:hideMark/>
          </w:tcPr>
          <w:p w14:paraId="05DCD5C5" w14:textId="77777777" w:rsidR="00BD0F86" w:rsidRPr="00BD0F86" w:rsidRDefault="00BD0F86" w:rsidP="00BD0F86">
            <w:pPr>
              <w:spacing w:after="0" w:line="240" w:lineRule="auto"/>
              <w:jc w:val="center"/>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Tingkat Capaian Realisasi Target Renstra (%)</w:t>
            </w:r>
          </w:p>
        </w:tc>
      </w:tr>
      <w:tr w:rsidR="00BD0F86" w:rsidRPr="00BD0F86" w14:paraId="665B8838" w14:textId="77777777" w:rsidTr="00BD0F86">
        <w:trPr>
          <w:trHeight w:val="46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49D34872" w14:textId="77777777" w:rsidR="00BD0F86" w:rsidRPr="00BD0F86" w:rsidRDefault="00BD0F86" w:rsidP="00BD0F86">
            <w:pPr>
              <w:spacing w:after="0" w:line="240" w:lineRule="auto"/>
              <w:jc w:val="center"/>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1</w:t>
            </w:r>
          </w:p>
        </w:tc>
        <w:tc>
          <w:tcPr>
            <w:tcW w:w="3720" w:type="dxa"/>
            <w:tcBorders>
              <w:top w:val="nil"/>
              <w:left w:val="nil"/>
              <w:bottom w:val="single" w:sz="8" w:space="0" w:color="000000"/>
              <w:right w:val="single" w:sz="8" w:space="0" w:color="000000"/>
            </w:tcBorders>
            <w:shd w:val="clear" w:color="auto" w:fill="auto"/>
            <w:vAlign w:val="center"/>
            <w:hideMark/>
          </w:tcPr>
          <w:p w14:paraId="498F2C88" w14:textId="77777777" w:rsidR="00BD0F86" w:rsidRPr="00BD0F86" w:rsidRDefault="00BD0F86" w:rsidP="00BD0F86">
            <w:pPr>
              <w:spacing w:after="0" w:line="240" w:lineRule="auto"/>
              <w:jc w:val="center"/>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2</w:t>
            </w:r>
          </w:p>
        </w:tc>
        <w:tc>
          <w:tcPr>
            <w:tcW w:w="3400" w:type="dxa"/>
            <w:tcBorders>
              <w:top w:val="nil"/>
              <w:left w:val="nil"/>
              <w:bottom w:val="single" w:sz="8" w:space="0" w:color="000000"/>
              <w:right w:val="single" w:sz="8" w:space="0" w:color="000000"/>
            </w:tcBorders>
            <w:shd w:val="clear" w:color="auto" w:fill="auto"/>
            <w:vAlign w:val="center"/>
            <w:hideMark/>
          </w:tcPr>
          <w:p w14:paraId="14AC458F" w14:textId="77777777" w:rsidR="00BD0F86" w:rsidRPr="00BD0F86" w:rsidRDefault="00BD0F86" w:rsidP="00BD0F86">
            <w:pPr>
              <w:spacing w:after="0" w:line="240" w:lineRule="auto"/>
              <w:jc w:val="center"/>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3</w:t>
            </w:r>
          </w:p>
        </w:tc>
        <w:tc>
          <w:tcPr>
            <w:tcW w:w="960" w:type="dxa"/>
            <w:tcBorders>
              <w:top w:val="nil"/>
              <w:left w:val="nil"/>
              <w:bottom w:val="single" w:sz="8" w:space="0" w:color="000000"/>
              <w:right w:val="single" w:sz="8" w:space="0" w:color="000000"/>
            </w:tcBorders>
            <w:shd w:val="clear" w:color="auto" w:fill="auto"/>
            <w:vAlign w:val="center"/>
            <w:hideMark/>
          </w:tcPr>
          <w:p w14:paraId="2FF544DC" w14:textId="77777777" w:rsidR="00BD0F86" w:rsidRPr="00BD0F86" w:rsidRDefault="00BD0F86" w:rsidP="00BD0F86">
            <w:pPr>
              <w:spacing w:after="0" w:line="240" w:lineRule="auto"/>
              <w:jc w:val="center"/>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4</w:t>
            </w:r>
          </w:p>
        </w:tc>
        <w:tc>
          <w:tcPr>
            <w:tcW w:w="960" w:type="dxa"/>
            <w:tcBorders>
              <w:top w:val="nil"/>
              <w:left w:val="nil"/>
              <w:bottom w:val="single" w:sz="8" w:space="0" w:color="000000"/>
              <w:right w:val="single" w:sz="8" w:space="0" w:color="000000"/>
            </w:tcBorders>
            <w:shd w:val="clear" w:color="auto" w:fill="auto"/>
            <w:vAlign w:val="center"/>
            <w:hideMark/>
          </w:tcPr>
          <w:p w14:paraId="6F5F7174" w14:textId="77777777" w:rsidR="00BD0F86" w:rsidRPr="00BD0F86" w:rsidRDefault="00BD0F86" w:rsidP="00BD0F86">
            <w:pPr>
              <w:spacing w:after="0" w:line="240" w:lineRule="auto"/>
              <w:jc w:val="center"/>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5</w:t>
            </w:r>
          </w:p>
        </w:tc>
        <w:tc>
          <w:tcPr>
            <w:tcW w:w="960" w:type="dxa"/>
            <w:tcBorders>
              <w:top w:val="nil"/>
              <w:left w:val="nil"/>
              <w:bottom w:val="single" w:sz="8" w:space="0" w:color="000000"/>
              <w:right w:val="single" w:sz="8" w:space="0" w:color="000000"/>
            </w:tcBorders>
            <w:shd w:val="clear" w:color="auto" w:fill="auto"/>
            <w:vAlign w:val="center"/>
            <w:hideMark/>
          </w:tcPr>
          <w:p w14:paraId="3B905E8F" w14:textId="77777777" w:rsidR="00BD0F86" w:rsidRPr="00BD0F86" w:rsidRDefault="00BD0F86" w:rsidP="00BD0F86">
            <w:pPr>
              <w:spacing w:after="0" w:line="240" w:lineRule="auto"/>
              <w:jc w:val="center"/>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6</w:t>
            </w:r>
          </w:p>
        </w:tc>
        <w:tc>
          <w:tcPr>
            <w:tcW w:w="960" w:type="dxa"/>
            <w:tcBorders>
              <w:top w:val="nil"/>
              <w:left w:val="nil"/>
              <w:bottom w:val="single" w:sz="8" w:space="0" w:color="000000"/>
              <w:right w:val="single" w:sz="8" w:space="0" w:color="000000"/>
            </w:tcBorders>
            <w:shd w:val="clear" w:color="auto" w:fill="auto"/>
            <w:vAlign w:val="center"/>
            <w:hideMark/>
          </w:tcPr>
          <w:p w14:paraId="2C8871B0" w14:textId="77777777" w:rsidR="00BD0F86" w:rsidRPr="00BD0F86" w:rsidRDefault="00BD0F86" w:rsidP="00BD0F86">
            <w:pPr>
              <w:spacing w:after="0" w:line="240" w:lineRule="auto"/>
              <w:jc w:val="center"/>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7</w:t>
            </w:r>
          </w:p>
        </w:tc>
        <w:tc>
          <w:tcPr>
            <w:tcW w:w="960" w:type="dxa"/>
            <w:tcBorders>
              <w:top w:val="nil"/>
              <w:left w:val="nil"/>
              <w:bottom w:val="single" w:sz="8" w:space="0" w:color="000000"/>
              <w:right w:val="single" w:sz="8" w:space="0" w:color="000000"/>
            </w:tcBorders>
            <w:shd w:val="clear" w:color="auto" w:fill="auto"/>
            <w:vAlign w:val="center"/>
            <w:hideMark/>
          </w:tcPr>
          <w:p w14:paraId="097E2955" w14:textId="77777777" w:rsidR="00BD0F86" w:rsidRPr="00BD0F86" w:rsidRDefault="00BD0F86" w:rsidP="00BD0F86">
            <w:pPr>
              <w:spacing w:after="0" w:line="240" w:lineRule="auto"/>
              <w:jc w:val="center"/>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8=(7/6)</w:t>
            </w:r>
          </w:p>
        </w:tc>
        <w:tc>
          <w:tcPr>
            <w:tcW w:w="960" w:type="dxa"/>
            <w:tcBorders>
              <w:top w:val="nil"/>
              <w:left w:val="nil"/>
              <w:bottom w:val="single" w:sz="8" w:space="0" w:color="000000"/>
              <w:right w:val="single" w:sz="8" w:space="0" w:color="000000"/>
            </w:tcBorders>
            <w:shd w:val="clear" w:color="auto" w:fill="auto"/>
            <w:vAlign w:val="center"/>
            <w:hideMark/>
          </w:tcPr>
          <w:p w14:paraId="480464CA" w14:textId="77777777" w:rsidR="00BD0F86" w:rsidRPr="00BD0F86" w:rsidRDefault="00BD0F86" w:rsidP="00BD0F86">
            <w:pPr>
              <w:spacing w:after="0" w:line="240" w:lineRule="auto"/>
              <w:jc w:val="center"/>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9</w:t>
            </w:r>
          </w:p>
        </w:tc>
        <w:tc>
          <w:tcPr>
            <w:tcW w:w="960" w:type="dxa"/>
            <w:tcBorders>
              <w:top w:val="nil"/>
              <w:left w:val="nil"/>
              <w:bottom w:val="single" w:sz="8" w:space="0" w:color="000000"/>
              <w:right w:val="single" w:sz="8" w:space="0" w:color="000000"/>
            </w:tcBorders>
            <w:shd w:val="clear" w:color="auto" w:fill="auto"/>
            <w:vAlign w:val="center"/>
            <w:hideMark/>
          </w:tcPr>
          <w:p w14:paraId="6B9B7B16" w14:textId="77777777" w:rsidR="00BD0F86" w:rsidRPr="00BD0F86" w:rsidRDefault="00BD0F86" w:rsidP="00BD0F86">
            <w:pPr>
              <w:spacing w:after="0" w:line="240" w:lineRule="auto"/>
              <w:jc w:val="center"/>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10</w:t>
            </w:r>
          </w:p>
        </w:tc>
        <w:tc>
          <w:tcPr>
            <w:tcW w:w="960" w:type="dxa"/>
            <w:tcBorders>
              <w:top w:val="nil"/>
              <w:left w:val="nil"/>
              <w:bottom w:val="single" w:sz="8" w:space="0" w:color="000000"/>
              <w:right w:val="single" w:sz="8" w:space="0" w:color="000000"/>
            </w:tcBorders>
            <w:shd w:val="clear" w:color="auto" w:fill="auto"/>
            <w:vAlign w:val="center"/>
            <w:hideMark/>
          </w:tcPr>
          <w:p w14:paraId="46CDF5CD" w14:textId="77777777" w:rsidR="00BD0F86" w:rsidRPr="00BD0F86" w:rsidRDefault="00BD0F86" w:rsidP="00BD0F86">
            <w:pPr>
              <w:spacing w:after="0" w:line="240" w:lineRule="auto"/>
              <w:jc w:val="center"/>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11=(10/4)</w:t>
            </w:r>
          </w:p>
        </w:tc>
      </w:tr>
      <w:tr w:rsidR="00BD0F86" w:rsidRPr="00BD0F86" w14:paraId="078C79F3" w14:textId="77777777" w:rsidTr="00BD0F86">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6085C8DF"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7</w:t>
            </w:r>
          </w:p>
        </w:tc>
        <w:tc>
          <w:tcPr>
            <w:tcW w:w="3720" w:type="dxa"/>
            <w:tcBorders>
              <w:top w:val="nil"/>
              <w:left w:val="nil"/>
              <w:bottom w:val="single" w:sz="8" w:space="0" w:color="000000"/>
              <w:right w:val="single" w:sz="8" w:space="0" w:color="000000"/>
            </w:tcBorders>
            <w:shd w:val="clear" w:color="auto" w:fill="auto"/>
            <w:vAlign w:val="center"/>
            <w:hideMark/>
          </w:tcPr>
          <w:p w14:paraId="07780EDF"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UNSUR KEWILAYAHAN</w:t>
            </w:r>
          </w:p>
        </w:tc>
        <w:tc>
          <w:tcPr>
            <w:tcW w:w="3400" w:type="dxa"/>
            <w:tcBorders>
              <w:top w:val="nil"/>
              <w:left w:val="nil"/>
              <w:bottom w:val="single" w:sz="8" w:space="0" w:color="000000"/>
              <w:right w:val="single" w:sz="8" w:space="0" w:color="000000"/>
            </w:tcBorders>
            <w:shd w:val="clear" w:color="auto" w:fill="auto"/>
            <w:vAlign w:val="center"/>
            <w:hideMark/>
          </w:tcPr>
          <w:p w14:paraId="23DF3E28"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46604066"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759367E9"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33065433"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14D8FA6D"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630BEF87"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5BF0F644"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462481F1"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0199E255"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r>
      <w:tr w:rsidR="00BD0F86" w:rsidRPr="00BD0F86" w14:paraId="3A515C67" w14:textId="77777777" w:rsidTr="00BD0F86">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332F130E"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3720" w:type="dxa"/>
            <w:tcBorders>
              <w:top w:val="nil"/>
              <w:left w:val="nil"/>
              <w:bottom w:val="single" w:sz="8" w:space="0" w:color="000000"/>
              <w:right w:val="single" w:sz="8" w:space="0" w:color="000000"/>
            </w:tcBorders>
            <w:shd w:val="clear" w:color="auto" w:fill="auto"/>
            <w:vAlign w:val="center"/>
            <w:hideMark/>
          </w:tcPr>
          <w:p w14:paraId="2FFAD2C5"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KECAMATAN</w:t>
            </w:r>
          </w:p>
        </w:tc>
        <w:tc>
          <w:tcPr>
            <w:tcW w:w="3400" w:type="dxa"/>
            <w:tcBorders>
              <w:top w:val="nil"/>
              <w:left w:val="nil"/>
              <w:bottom w:val="single" w:sz="8" w:space="0" w:color="000000"/>
              <w:right w:val="single" w:sz="8" w:space="0" w:color="000000"/>
            </w:tcBorders>
            <w:shd w:val="clear" w:color="auto" w:fill="auto"/>
            <w:vAlign w:val="center"/>
            <w:hideMark/>
          </w:tcPr>
          <w:p w14:paraId="4474A71F"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4A3C2066"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7FB3B9D3"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2CECCC83"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136E96FB"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14A2E969"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48E12CE6"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01843F89"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4986254A"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r>
      <w:tr w:rsidR="00BD0F86" w:rsidRPr="00BD0F86" w14:paraId="20B32BDF" w14:textId="77777777" w:rsidTr="00BD0F86">
        <w:trPr>
          <w:trHeight w:val="46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5E52BC86"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5</w:t>
            </w:r>
          </w:p>
        </w:tc>
        <w:tc>
          <w:tcPr>
            <w:tcW w:w="3720" w:type="dxa"/>
            <w:tcBorders>
              <w:top w:val="nil"/>
              <w:left w:val="nil"/>
              <w:bottom w:val="single" w:sz="8" w:space="0" w:color="000000"/>
              <w:right w:val="single" w:sz="8" w:space="0" w:color="000000"/>
            </w:tcBorders>
            <w:shd w:val="clear" w:color="auto" w:fill="auto"/>
            <w:vAlign w:val="center"/>
            <w:hideMark/>
          </w:tcPr>
          <w:p w14:paraId="27174A1B"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PROGRAM PENUNJANG URUSAN PEMERINTAHAN DAERAH</w:t>
            </w:r>
          </w:p>
        </w:tc>
        <w:tc>
          <w:tcPr>
            <w:tcW w:w="3400" w:type="dxa"/>
            <w:tcBorders>
              <w:top w:val="nil"/>
              <w:left w:val="nil"/>
              <w:bottom w:val="single" w:sz="8" w:space="0" w:color="000000"/>
              <w:right w:val="single" w:sz="8" w:space="0" w:color="000000"/>
            </w:tcBorders>
            <w:shd w:val="clear" w:color="auto" w:fill="auto"/>
            <w:vAlign w:val="center"/>
            <w:hideMark/>
          </w:tcPr>
          <w:p w14:paraId="4382B717"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CAKUPAN PENUNJANG URUSAN PEMERINTAHAN DAERAH</w:t>
            </w:r>
          </w:p>
        </w:tc>
        <w:tc>
          <w:tcPr>
            <w:tcW w:w="960" w:type="dxa"/>
            <w:tcBorders>
              <w:top w:val="nil"/>
              <w:left w:val="nil"/>
              <w:bottom w:val="single" w:sz="8" w:space="0" w:color="000000"/>
              <w:right w:val="single" w:sz="8" w:space="0" w:color="000000"/>
            </w:tcBorders>
            <w:shd w:val="clear" w:color="auto" w:fill="auto"/>
            <w:vAlign w:val="center"/>
            <w:hideMark/>
          </w:tcPr>
          <w:p w14:paraId="08B6B990"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70</w:t>
            </w:r>
          </w:p>
        </w:tc>
        <w:tc>
          <w:tcPr>
            <w:tcW w:w="960" w:type="dxa"/>
            <w:tcBorders>
              <w:top w:val="nil"/>
              <w:left w:val="nil"/>
              <w:bottom w:val="single" w:sz="8" w:space="0" w:color="000000"/>
              <w:right w:val="single" w:sz="8" w:space="0" w:color="000000"/>
            </w:tcBorders>
            <w:shd w:val="clear" w:color="auto" w:fill="auto"/>
            <w:vAlign w:val="center"/>
            <w:hideMark/>
          </w:tcPr>
          <w:p w14:paraId="64F9725F"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50A59508"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7B532AAB"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97,23</w:t>
            </w:r>
          </w:p>
        </w:tc>
        <w:tc>
          <w:tcPr>
            <w:tcW w:w="960" w:type="dxa"/>
            <w:tcBorders>
              <w:top w:val="nil"/>
              <w:left w:val="nil"/>
              <w:bottom w:val="single" w:sz="8" w:space="0" w:color="000000"/>
              <w:right w:val="single" w:sz="8" w:space="0" w:color="000000"/>
            </w:tcBorders>
            <w:shd w:val="clear" w:color="auto" w:fill="auto"/>
            <w:vAlign w:val="center"/>
            <w:hideMark/>
          </w:tcPr>
          <w:p w14:paraId="4098EF5C"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w:t>
            </w:r>
          </w:p>
        </w:tc>
        <w:tc>
          <w:tcPr>
            <w:tcW w:w="960" w:type="dxa"/>
            <w:tcBorders>
              <w:top w:val="nil"/>
              <w:left w:val="nil"/>
              <w:bottom w:val="single" w:sz="8" w:space="0" w:color="000000"/>
              <w:right w:val="single" w:sz="8" w:space="0" w:color="000000"/>
            </w:tcBorders>
            <w:shd w:val="clear" w:color="auto" w:fill="auto"/>
            <w:vAlign w:val="center"/>
            <w:hideMark/>
          </w:tcPr>
          <w:p w14:paraId="46238565"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5BC15FE3"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en-ID" w:eastAsia="en-ID"/>
              </w:rPr>
              <w:t>71,64</w:t>
            </w:r>
          </w:p>
        </w:tc>
        <w:tc>
          <w:tcPr>
            <w:tcW w:w="960" w:type="dxa"/>
            <w:tcBorders>
              <w:top w:val="nil"/>
              <w:left w:val="nil"/>
              <w:bottom w:val="single" w:sz="8" w:space="0" w:color="000000"/>
              <w:right w:val="single" w:sz="8" w:space="0" w:color="000000"/>
            </w:tcBorders>
            <w:shd w:val="clear" w:color="auto" w:fill="auto"/>
            <w:vAlign w:val="center"/>
            <w:hideMark/>
          </w:tcPr>
          <w:p w14:paraId="24886C65"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70,82</w:t>
            </w:r>
          </w:p>
        </w:tc>
      </w:tr>
      <w:tr w:rsidR="00BD0F86" w:rsidRPr="00BD0F86" w14:paraId="352A8141" w14:textId="77777777" w:rsidTr="00BD0F86">
        <w:trPr>
          <w:trHeight w:val="69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14A6C0F0"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en-ID" w:eastAsia="en-ID"/>
              </w:rPr>
              <w:t> </w:t>
            </w:r>
          </w:p>
        </w:tc>
        <w:tc>
          <w:tcPr>
            <w:tcW w:w="3720" w:type="dxa"/>
            <w:tcBorders>
              <w:top w:val="nil"/>
              <w:left w:val="nil"/>
              <w:bottom w:val="nil"/>
              <w:right w:val="single" w:sz="8" w:space="0" w:color="000000"/>
            </w:tcBorders>
            <w:shd w:val="clear" w:color="auto" w:fill="auto"/>
            <w:vAlign w:val="center"/>
            <w:hideMark/>
          </w:tcPr>
          <w:p w14:paraId="5C447022"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proofErr w:type="spellStart"/>
            <w:r w:rsidRPr="00BD0F86">
              <w:rPr>
                <w:rFonts w:ascii="Bookman Old Style" w:eastAsia="Times New Roman" w:hAnsi="Bookman Old Style" w:cs="Calibri"/>
                <w:b/>
                <w:bCs/>
                <w:color w:val="000000"/>
                <w:sz w:val="16"/>
                <w:szCs w:val="16"/>
                <w:lang w:val="en-ID" w:eastAsia="en-ID"/>
              </w:rPr>
              <w:t>Perencanaan</w:t>
            </w:r>
            <w:proofErr w:type="spellEnd"/>
            <w:r w:rsidRPr="00BD0F86">
              <w:rPr>
                <w:rFonts w:ascii="Bookman Old Style" w:eastAsia="Times New Roman" w:hAnsi="Bookman Old Style" w:cs="Calibri"/>
                <w:b/>
                <w:bCs/>
                <w:color w:val="000000"/>
                <w:sz w:val="16"/>
                <w:szCs w:val="16"/>
                <w:lang w:val="en-ID" w:eastAsia="en-ID"/>
              </w:rPr>
              <w:t xml:space="preserve">, </w:t>
            </w:r>
            <w:proofErr w:type="spellStart"/>
            <w:r w:rsidRPr="00BD0F86">
              <w:rPr>
                <w:rFonts w:ascii="Bookman Old Style" w:eastAsia="Times New Roman" w:hAnsi="Bookman Old Style" w:cs="Calibri"/>
                <w:b/>
                <w:bCs/>
                <w:color w:val="000000"/>
                <w:sz w:val="16"/>
                <w:szCs w:val="16"/>
                <w:lang w:val="en-ID" w:eastAsia="en-ID"/>
              </w:rPr>
              <w:t>Penganggaran</w:t>
            </w:r>
            <w:proofErr w:type="spellEnd"/>
            <w:r w:rsidRPr="00BD0F86">
              <w:rPr>
                <w:rFonts w:ascii="Bookman Old Style" w:eastAsia="Times New Roman" w:hAnsi="Bookman Old Style" w:cs="Calibri"/>
                <w:b/>
                <w:bCs/>
                <w:color w:val="000000"/>
                <w:sz w:val="16"/>
                <w:szCs w:val="16"/>
                <w:lang w:val="en-ID" w:eastAsia="en-ID"/>
              </w:rPr>
              <w:t xml:space="preserve">, dan </w:t>
            </w:r>
            <w:proofErr w:type="spellStart"/>
            <w:r w:rsidRPr="00BD0F86">
              <w:rPr>
                <w:rFonts w:ascii="Bookman Old Style" w:eastAsia="Times New Roman" w:hAnsi="Bookman Old Style" w:cs="Calibri"/>
                <w:b/>
                <w:bCs/>
                <w:color w:val="000000"/>
                <w:sz w:val="16"/>
                <w:szCs w:val="16"/>
                <w:lang w:val="en-ID" w:eastAsia="en-ID"/>
              </w:rPr>
              <w:t>Evaluasi</w:t>
            </w:r>
            <w:proofErr w:type="spellEnd"/>
            <w:r w:rsidRPr="00BD0F86">
              <w:rPr>
                <w:rFonts w:ascii="Bookman Old Style" w:eastAsia="Times New Roman" w:hAnsi="Bookman Old Style" w:cs="Calibri"/>
                <w:b/>
                <w:bCs/>
                <w:color w:val="000000"/>
                <w:sz w:val="16"/>
                <w:szCs w:val="16"/>
                <w:lang w:val="en-ID" w:eastAsia="en-ID"/>
              </w:rPr>
              <w:t xml:space="preserve"> Kinerja </w:t>
            </w:r>
            <w:proofErr w:type="spellStart"/>
            <w:r w:rsidRPr="00BD0F86">
              <w:rPr>
                <w:rFonts w:ascii="Bookman Old Style" w:eastAsia="Times New Roman" w:hAnsi="Bookman Old Style" w:cs="Calibri"/>
                <w:b/>
                <w:bCs/>
                <w:color w:val="000000"/>
                <w:sz w:val="16"/>
                <w:szCs w:val="16"/>
                <w:lang w:val="en-ID" w:eastAsia="en-ID"/>
              </w:rPr>
              <w:t>Perangkat</w:t>
            </w:r>
            <w:proofErr w:type="spellEnd"/>
            <w:r w:rsidRPr="00BD0F86">
              <w:rPr>
                <w:rFonts w:ascii="Bookman Old Style" w:eastAsia="Times New Roman" w:hAnsi="Bookman Old Style" w:cs="Calibri"/>
                <w:b/>
                <w:bCs/>
                <w:color w:val="000000"/>
                <w:sz w:val="16"/>
                <w:szCs w:val="16"/>
                <w:lang w:val="en-ID" w:eastAsia="en-ID"/>
              </w:rPr>
              <w:t xml:space="preserve"> Daerah</w:t>
            </w:r>
          </w:p>
        </w:tc>
        <w:tc>
          <w:tcPr>
            <w:tcW w:w="3400" w:type="dxa"/>
            <w:tcBorders>
              <w:top w:val="nil"/>
              <w:left w:val="nil"/>
              <w:bottom w:val="nil"/>
              <w:right w:val="single" w:sz="8" w:space="0" w:color="000000"/>
            </w:tcBorders>
            <w:shd w:val="clear" w:color="auto" w:fill="auto"/>
            <w:vAlign w:val="center"/>
            <w:hideMark/>
          </w:tcPr>
          <w:p w14:paraId="488EA3FD"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proofErr w:type="spellStart"/>
            <w:r w:rsidRPr="00BD0F86">
              <w:rPr>
                <w:rFonts w:ascii="Bookman Old Style" w:eastAsia="Times New Roman" w:hAnsi="Bookman Old Style" w:cs="Calibri"/>
                <w:b/>
                <w:bCs/>
                <w:color w:val="000000"/>
                <w:sz w:val="16"/>
                <w:szCs w:val="16"/>
                <w:lang w:val="en-ID" w:eastAsia="en-ID"/>
              </w:rPr>
              <w:t>Tersedianya</w:t>
            </w:r>
            <w:proofErr w:type="spellEnd"/>
            <w:r w:rsidRPr="00BD0F86">
              <w:rPr>
                <w:rFonts w:ascii="Bookman Old Style" w:eastAsia="Times New Roman" w:hAnsi="Bookman Old Style" w:cs="Calibri"/>
                <w:b/>
                <w:bCs/>
                <w:color w:val="000000"/>
                <w:sz w:val="16"/>
                <w:szCs w:val="16"/>
                <w:lang w:val="en-ID" w:eastAsia="en-ID"/>
              </w:rPr>
              <w:t xml:space="preserve"> </w:t>
            </w:r>
            <w:proofErr w:type="spellStart"/>
            <w:r w:rsidRPr="00BD0F86">
              <w:rPr>
                <w:rFonts w:ascii="Bookman Old Style" w:eastAsia="Times New Roman" w:hAnsi="Bookman Old Style" w:cs="Calibri"/>
                <w:b/>
                <w:bCs/>
                <w:color w:val="000000"/>
                <w:sz w:val="16"/>
                <w:szCs w:val="16"/>
                <w:lang w:val="en-ID" w:eastAsia="en-ID"/>
              </w:rPr>
              <w:t>Perencanaan</w:t>
            </w:r>
            <w:proofErr w:type="spellEnd"/>
            <w:r w:rsidRPr="00BD0F86">
              <w:rPr>
                <w:rFonts w:ascii="Bookman Old Style" w:eastAsia="Times New Roman" w:hAnsi="Bookman Old Style" w:cs="Calibri"/>
                <w:b/>
                <w:bCs/>
                <w:color w:val="000000"/>
                <w:sz w:val="16"/>
                <w:szCs w:val="16"/>
                <w:lang w:val="en-ID" w:eastAsia="en-ID"/>
              </w:rPr>
              <w:t xml:space="preserve">, </w:t>
            </w:r>
            <w:proofErr w:type="spellStart"/>
            <w:r w:rsidRPr="00BD0F86">
              <w:rPr>
                <w:rFonts w:ascii="Bookman Old Style" w:eastAsia="Times New Roman" w:hAnsi="Bookman Old Style" w:cs="Calibri"/>
                <w:b/>
                <w:bCs/>
                <w:color w:val="000000"/>
                <w:sz w:val="16"/>
                <w:szCs w:val="16"/>
                <w:lang w:val="en-ID" w:eastAsia="en-ID"/>
              </w:rPr>
              <w:t>Penganggaran</w:t>
            </w:r>
            <w:proofErr w:type="spellEnd"/>
            <w:r w:rsidRPr="00BD0F86">
              <w:rPr>
                <w:rFonts w:ascii="Bookman Old Style" w:eastAsia="Times New Roman" w:hAnsi="Bookman Old Style" w:cs="Calibri"/>
                <w:b/>
                <w:bCs/>
                <w:color w:val="000000"/>
                <w:sz w:val="16"/>
                <w:szCs w:val="16"/>
                <w:lang w:val="en-ID" w:eastAsia="en-ID"/>
              </w:rPr>
              <w:t xml:space="preserve">, dan </w:t>
            </w:r>
            <w:proofErr w:type="spellStart"/>
            <w:r w:rsidRPr="00BD0F86">
              <w:rPr>
                <w:rFonts w:ascii="Bookman Old Style" w:eastAsia="Times New Roman" w:hAnsi="Bookman Old Style" w:cs="Calibri"/>
                <w:b/>
                <w:bCs/>
                <w:color w:val="000000"/>
                <w:sz w:val="16"/>
                <w:szCs w:val="16"/>
                <w:lang w:val="en-ID" w:eastAsia="en-ID"/>
              </w:rPr>
              <w:t>Evaluasi</w:t>
            </w:r>
            <w:proofErr w:type="spellEnd"/>
            <w:r w:rsidRPr="00BD0F86">
              <w:rPr>
                <w:rFonts w:ascii="Bookman Old Style" w:eastAsia="Times New Roman" w:hAnsi="Bookman Old Style" w:cs="Calibri"/>
                <w:b/>
                <w:bCs/>
                <w:color w:val="000000"/>
                <w:sz w:val="16"/>
                <w:szCs w:val="16"/>
                <w:lang w:val="en-ID" w:eastAsia="en-ID"/>
              </w:rPr>
              <w:t xml:space="preserve"> Kinerja </w:t>
            </w:r>
            <w:proofErr w:type="spellStart"/>
            <w:r w:rsidRPr="00BD0F86">
              <w:rPr>
                <w:rFonts w:ascii="Bookman Old Style" w:eastAsia="Times New Roman" w:hAnsi="Bookman Old Style" w:cs="Calibri"/>
                <w:b/>
                <w:bCs/>
                <w:color w:val="000000"/>
                <w:sz w:val="16"/>
                <w:szCs w:val="16"/>
                <w:lang w:val="en-ID" w:eastAsia="en-ID"/>
              </w:rPr>
              <w:t>Perangkat</w:t>
            </w:r>
            <w:proofErr w:type="spellEnd"/>
            <w:r w:rsidRPr="00BD0F86">
              <w:rPr>
                <w:rFonts w:ascii="Bookman Old Style" w:eastAsia="Times New Roman" w:hAnsi="Bookman Old Style" w:cs="Calibri"/>
                <w:b/>
                <w:bCs/>
                <w:color w:val="000000"/>
                <w:sz w:val="16"/>
                <w:szCs w:val="16"/>
                <w:lang w:val="en-ID" w:eastAsia="en-ID"/>
              </w:rPr>
              <w:t xml:space="preserve"> Daerah</w:t>
            </w:r>
          </w:p>
        </w:tc>
        <w:tc>
          <w:tcPr>
            <w:tcW w:w="960" w:type="dxa"/>
            <w:tcBorders>
              <w:top w:val="nil"/>
              <w:left w:val="nil"/>
              <w:bottom w:val="nil"/>
              <w:right w:val="single" w:sz="8" w:space="0" w:color="000000"/>
            </w:tcBorders>
            <w:shd w:val="clear" w:color="auto" w:fill="auto"/>
            <w:vAlign w:val="center"/>
            <w:hideMark/>
          </w:tcPr>
          <w:p w14:paraId="2336005F"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en-ID" w:eastAsia="en-ID"/>
              </w:rPr>
              <w:t> </w:t>
            </w:r>
          </w:p>
        </w:tc>
        <w:tc>
          <w:tcPr>
            <w:tcW w:w="960" w:type="dxa"/>
            <w:tcBorders>
              <w:top w:val="nil"/>
              <w:left w:val="nil"/>
              <w:bottom w:val="nil"/>
              <w:right w:val="single" w:sz="8" w:space="0" w:color="000000"/>
            </w:tcBorders>
            <w:shd w:val="clear" w:color="auto" w:fill="auto"/>
            <w:vAlign w:val="center"/>
            <w:hideMark/>
          </w:tcPr>
          <w:p w14:paraId="69B8FFB8"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en-ID" w:eastAsia="en-ID"/>
              </w:rPr>
              <w:t> </w:t>
            </w:r>
          </w:p>
        </w:tc>
        <w:tc>
          <w:tcPr>
            <w:tcW w:w="960" w:type="dxa"/>
            <w:tcBorders>
              <w:top w:val="nil"/>
              <w:left w:val="nil"/>
              <w:bottom w:val="nil"/>
              <w:right w:val="single" w:sz="8" w:space="0" w:color="000000"/>
            </w:tcBorders>
            <w:shd w:val="clear" w:color="auto" w:fill="auto"/>
            <w:vAlign w:val="center"/>
            <w:hideMark/>
          </w:tcPr>
          <w:p w14:paraId="7937336C"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en-ID" w:eastAsia="en-ID"/>
              </w:rPr>
              <w:t> </w:t>
            </w:r>
          </w:p>
        </w:tc>
        <w:tc>
          <w:tcPr>
            <w:tcW w:w="960" w:type="dxa"/>
            <w:tcBorders>
              <w:top w:val="nil"/>
              <w:left w:val="nil"/>
              <w:bottom w:val="nil"/>
              <w:right w:val="single" w:sz="8" w:space="0" w:color="000000"/>
            </w:tcBorders>
            <w:shd w:val="clear" w:color="auto" w:fill="auto"/>
            <w:vAlign w:val="center"/>
            <w:hideMark/>
          </w:tcPr>
          <w:p w14:paraId="55BCA08E"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en-ID" w:eastAsia="en-ID"/>
              </w:rPr>
              <w:t> </w:t>
            </w:r>
          </w:p>
        </w:tc>
        <w:tc>
          <w:tcPr>
            <w:tcW w:w="960" w:type="dxa"/>
            <w:tcBorders>
              <w:top w:val="nil"/>
              <w:left w:val="nil"/>
              <w:bottom w:val="nil"/>
              <w:right w:val="single" w:sz="8" w:space="0" w:color="000000"/>
            </w:tcBorders>
            <w:shd w:val="clear" w:color="auto" w:fill="auto"/>
            <w:vAlign w:val="center"/>
            <w:hideMark/>
          </w:tcPr>
          <w:p w14:paraId="40685E33"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en-ID" w:eastAsia="en-ID"/>
              </w:rPr>
              <w:t> </w:t>
            </w:r>
          </w:p>
        </w:tc>
        <w:tc>
          <w:tcPr>
            <w:tcW w:w="960" w:type="dxa"/>
            <w:tcBorders>
              <w:top w:val="nil"/>
              <w:left w:val="nil"/>
              <w:bottom w:val="nil"/>
              <w:right w:val="single" w:sz="8" w:space="0" w:color="000000"/>
            </w:tcBorders>
            <w:shd w:val="clear" w:color="auto" w:fill="auto"/>
            <w:vAlign w:val="center"/>
            <w:hideMark/>
          </w:tcPr>
          <w:p w14:paraId="7EF2929B"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en-ID" w:eastAsia="en-ID"/>
              </w:rPr>
              <w:t> </w:t>
            </w:r>
          </w:p>
        </w:tc>
        <w:tc>
          <w:tcPr>
            <w:tcW w:w="960" w:type="dxa"/>
            <w:tcBorders>
              <w:top w:val="nil"/>
              <w:left w:val="nil"/>
              <w:bottom w:val="nil"/>
              <w:right w:val="single" w:sz="8" w:space="0" w:color="000000"/>
            </w:tcBorders>
            <w:shd w:val="clear" w:color="auto" w:fill="auto"/>
            <w:vAlign w:val="center"/>
            <w:hideMark/>
          </w:tcPr>
          <w:p w14:paraId="3AEF3A79"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en-ID" w:eastAsia="en-ID"/>
              </w:rPr>
              <w:t> </w:t>
            </w:r>
          </w:p>
        </w:tc>
        <w:tc>
          <w:tcPr>
            <w:tcW w:w="960" w:type="dxa"/>
            <w:tcBorders>
              <w:top w:val="nil"/>
              <w:left w:val="nil"/>
              <w:bottom w:val="nil"/>
              <w:right w:val="single" w:sz="8" w:space="0" w:color="000000"/>
            </w:tcBorders>
            <w:shd w:val="clear" w:color="auto" w:fill="auto"/>
            <w:vAlign w:val="center"/>
            <w:hideMark/>
          </w:tcPr>
          <w:p w14:paraId="06A2F8AC"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en-ID" w:eastAsia="en-ID"/>
              </w:rPr>
              <w:t> </w:t>
            </w:r>
          </w:p>
        </w:tc>
      </w:tr>
      <w:tr w:rsidR="00BD0F86" w:rsidRPr="00BD0F86" w14:paraId="45DDA540" w14:textId="77777777" w:rsidTr="00BD0F86">
        <w:trPr>
          <w:trHeight w:val="76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3AAD58E1"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 </w:t>
            </w:r>
          </w:p>
        </w:tc>
        <w:tc>
          <w:tcPr>
            <w:tcW w:w="3720" w:type="dxa"/>
            <w:tcBorders>
              <w:top w:val="single" w:sz="8" w:space="0" w:color="000000"/>
              <w:left w:val="nil"/>
              <w:bottom w:val="nil"/>
              <w:right w:val="single" w:sz="8" w:space="0" w:color="000000"/>
            </w:tcBorders>
            <w:shd w:val="clear" w:color="auto" w:fill="auto"/>
            <w:vAlign w:val="center"/>
            <w:hideMark/>
          </w:tcPr>
          <w:p w14:paraId="27378768"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proofErr w:type="spellStart"/>
            <w:r w:rsidRPr="00BD0F86">
              <w:rPr>
                <w:rFonts w:ascii="Bookman Old Style" w:eastAsia="Times New Roman" w:hAnsi="Bookman Old Style" w:cs="Calibri"/>
                <w:color w:val="000000"/>
                <w:sz w:val="16"/>
                <w:szCs w:val="16"/>
                <w:lang w:eastAsia="en-ID"/>
              </w:rPr>
              <w:t>Penyusunan</w:t>
            </w:r>
            <w:proofErr w:type="spellEnd"/>
            <w:r w:rsidRPr="00BD0F86">
              <w:rPr>
                <w:rFonts w:ascii="Bookman Old Style" w:eastAsia="Times New Roman" w:hAnsi="Bookman Old Style" w:cs="Calibri"/>
                <w:color w:val="000000"/>
                <w:sz w:val="16"/>
                <w:szCs w:val="16"/>
                <w:lang w:eastAsia="en-ID"/>
              </w:rPr>
              <w:t xml:space="preserve"> </w:t>
            </w:r>
            <w:proofErr w:type="spellStart"/>
            <w:r w:rsidRPr="00BD0F86">
              <w:rPr>
                <w:rFonts w:ascii="Bookman Old Style" w:eastAsia="Times New Roman" w:hAnsi="Bookman Old Style" w:cs="Calibri"/>
                <w:color w:val="000000"/>
                <w:sz w:val="16"/>
                <w:szCs w:val="16"/>
                <w:lang w:eastAsia="en-ID"/>
              </w:rPr>
              <w:t>Dokumen</w:t>
            </w:r>
            <w:proofErr w:type="spellEnd"/>
            <w:r w:rsidRPr="00BD0F86">
              <w:rPr>
                <w:rFonts w:ascii="Bookman Old Style" w:eastAsia="Times New Roman" w:hAnsi="Bookman Old Style" w:cs="Calibri"/>
                <w:color w:val="000000"/>
                <w:sz w:val="16"/>
                <w:szCs w:val="16"/>
                <w:lang w:eastAsia="en-ID"/>
              </w:rPr>
              <w:t xml:space="preserve"> </w:t>
            </w:r>
            <w:proofErr w:type="spellStart"/>
            <w:r w:rsidRPr="00BD0F86">
              <w:rPr>
                <w:rFonts w:ascii="Bookman Old Style" w:eastAsia="Times New Roman" w:hAnsi="Bookman Old Style" w:cs="Calibri"/>
                <w:color w:val="000000"/>
                <w:sz w:val="16"/>
                <w:szCs w:val="16"/>
                <w:lang w:eastAsia="en-ID"/>
              </w:rPr>
              <w:t>Perencanaan</w:t>
            </w:r>
            <w:proofErr w:type="spellEnd"/>
            <w:r w:rsidRPr="00BD0F86">
              <w:rPr>
                <w:rFonts w:ascii="Bookman Old Style" w:eastAsia="Times New Roman" w:hAnsi="Bookman Old Style" w:cs="Calibri"/>
                <w:color w:val="000000"/>
                <w:sz w:val="16"/>
                <w:szCs w:val="16"/>
                <w:lang w:eastAsia="en-ID"/>
              </w:rPr>
              <w:t xml:space="preserve"> </w:t>
            </w:r>
            <w:proofErr w:type="spellStart"/>
            <w:r w:rsidRPr="00BD0F86">
              <w:rPr>
                <w:rFonts w:ascii="Bookman Old Style" w:eastAsia="Times New Roman" w:hAnsi="Bookman Old Style" w:cs="Calibri"/>
                <w:color w:val="000000"/>
                <w:sz w:val="16"/>
                <w:szCs w:val="16"/>
                <w:lang w:eastAsia="en-ID"/>
              </w:rPr>
              <w:t>Perangkat</w:t>
            </w:r>
            <w:proofErr w:type="spellEnd"/>
            <w:r w:rsidRPr="00BD0F86">
              <w:rPr>
                <w:rFonts w:ascii="Bookman Old Style" w:eastAsia="Times New Roman" w:hAnsi="Bookman Old Style" w:cs="Calibri"/>
                <w:color w:val="000000"/>
                <w:sz w:val="16"/>
                <w:szCs w:val="16"/>
                <w:lang w:eastAsia="en-ID"/>
              </w:rPr>
              <w:t xml:space="preserve"> Daerah</w:t>
            </w:r>
          </w:p>
        </w:tc>
        <w:tc>
          <w:tcPr>
            <w:tcW w:w="3400" w:type="dxa"/>
            <w:tcBorders>
              <w:top w:val="single" w:sz="8" w:space="0" w:color="000000"/>
              <w:left w:val="nil"/>
              <w:bottom w:val="nil"/>
              <w:right w:val="single" w:sz="8" w:space="0" w:color="000000"/>
            </w:tcBorders>
            <w:shd w:val="clear" w:color="auto" w:fill="auto"/>
            <w:vAlign w:val="center"/>
            <w:hideMark/>
          </w:tcPr>
          <w:p w14:paraId="18526831"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proofErr w:type="spellStart"/>
            <w:r w:rsidRPr="00BD0F86">
              <w:rPr>
                <w:rFonts w:ascii="Bookman Old Style" w:eastAsia="Times New Roman" w:hAnsi="Bookman Old Style" w:cs="Calibri"/>
                <w:color w:val="000000"/>
                <w:sz w:val="16"/>
                <w:szCs w:val="16"/>
                <w:lang w:eastAsia="en-ID"/>
              </w:rPr>
              <w:t>Terpenuhinya</w:t>
            </w:r>
            <w:proofErr w:type="spellEnd"/>
            <w:r w:rsidRPr="00BD0F86">
              <w:rPr>
                <w:rFonts w:ascii="Bookman Old Style" w:eastAsia="Times New Roman" w:hAnsi="Bookman Old Style" w:cs="Calibri"/>
                <w:color w:val="000000"/>
                <w:sz w:val="16"/>
                <w:szCs w:val="16"/>
                <w:lang w:eastAsia="en-ID"/>
              </w:rPr>
              <w:t xml:space="preserve"> </w:t>
            </w:r>
            <w:proofErr w:type="spellStart"/>
            <w:r w:rsidRPr="00BD0F86">
              <w:rPr>
                <w:rFonts w:ascii="Bookman Old Style" w:eastAsia="Times New Roman" w:hAnsi="Bookman Old Style" w:cs="Calibri"/>
                <w:color w:val="000000"/>
                <w:sz w:val="16"/>
                <w:szCs w:val="16"/>
                <w:lang w:eastAsia="en-ID"/>
              </w:rPr>
              <w:t>Kegiatan</w:t>
            </w:r>
            <w:proofErr w:type="spellEnd"/>
            <w:r w:rsidRPr="00BD0F86">
              <w:rPr>
                <w:rFonts w:ascii="Bookman Old Style" w:eastAsia="Times New Roman" w:hAnsi="Bookman Old Style" w:cs="Calibri"/>
                <w:color w:val="000000"/>
                <w:sz w:val="16"/>
                <w:szCs w:val="16"/>
                <w:lang w:eastAsia="en-ID"/>
              </w:rPr>
              <w:t xml:space="preserve"> </w:t>
            </w:r>
            <w:proofErr w:type="spellStart"/>
            <w:r w:rsidRPr="00BD0F86">
              <w:rPr>
                <w:rFonts w:ascii="Bookman Old Style" w:eastAsia="Times New Roman" w:hAnsi="Bookman Old Style" w:cs="Calibri"/>
                <w:color w:val="000000"/>
                <w:sz w:val="16"/>
                <w:szCs w:val="16"/>
                <w:lang w:eastAsia="en-ID"/>
              </w:rPr>
              <w:t>Penyusunan</w:t>
            </w:r>
            <w:proofErr w:type="spellEnd"/>
            <w:r w:rsidRPr="00BD0F86">
              <w:rPr>
                <w:rFonts w:ascii="Bookman Old Style" w:eastAsia="Times New Roman" w:hAnsi="Bookman Old Style" w:cs="Calibri"/>
                <w:color w:val="000000"/>
                <w:sz w:val="16"/>
                <w:szCs w:val="16"/>
                <w:lang w:eastAsia="en-ID"/>
              </w:rPr>
              <w:t xml:space="preserve"> </w:t>
            </w:r>
            <w:proofErr w:type="spellStart"/>
            <w:r w:rsidRPr="00BD0F86">
              <w:rPr>
                <w:rFonts w:ascii="Bookman Old Style" w:eastAsia="Times New Roman" w:hAnsi="Bookman Old Style" w:cs="Calibri"/>
                <w:color w:val="000000"/>
                <w:sz w:val="16"/>
                <w:szCs w:val="16"/>
                <w:lang w:eastAsia="en-ID"/>
              </w:rPr>
              <w:t>Dokumen</w:t>
            </w:r>
            <w:proofErr w:type="spellEnd"/>
            <w:r w:rsidRPr="00BD0F86">
              <w:rPr>
                <w:rFonts w:ascii="Bookman Old Style" w:eastAsia="Times New Roman" w:hAnsi="Bookman Old Style" w:cs="Calibri"/>
                <w:color w:val="000000"/>
                <w:sz w:val="16"/>
                <w:szCs w:val="16"/>
                <w:lang w:eastAsia="en-ID"/>
              </w:rPr>
              <w:t xml:space="preserve"> </w:t>
            </w:r>
            <w:proofErr w:type="spellStart"/>
            <w:r w:rsidRPr="00BD0F86">
              <w:rPr>
                <w:rFonts w:ascii="Bookman Old Style" w:eastAsia="Times New Roman" w:hAnsi="Bookman Old Style" w:cs="Calibri"/>
                <w:color w:val="000000"/>
                <w:sz w:val="16"/>
                <w:szCs w:val="16"/>
                <w:lang w:eastAsia="en-ID"/>
              </w:rPr>
              <w:t>Perencanaaan</w:t>
            </w:r>
            <w:proofErr w:type="spellEnd"/>
            <w:r w:rsidRPr="00BD0F86">
              <w:rPr>
                <w:rFonts w:ascii="Bookman Old Style" w:eastAsia="Times New Roman" w:hAnsi="Bookman Old Style" w:cs="Calibri"/>
                <w:color w:val="000000"/>
                <w:sz w:val="16"/>
                <w:szCs w:val="16"/>
                <w:lang w:eastAsia="en-ID"/>
              </w:rPr>
              <w:t xml:space="preserve"> </w:t>
            </w:r>
            <w:proofErr w:type="spellStart"/>
            <w:r w:rsidRPr="00BD0F86">
              <w:rPr>
                <w:rFonts w:ascii="Bookman Old Style" w:eastAsia="Times New Roman" w:hAnsi="Bookman Old Style" w:cs="Calibri"/>
                <w:color w:val="000000"/>
                <w:sz w:val="16"/>
                <w:szCs w:val="16"/>
                <w:lang w:eastAsia="en-ID"/>
              </w:rPr>
              <w:t>Perangkat</w:t>
            </w:r>
            <w:proofErr w:type="spellEnd"/>
            <w:r w:rsidRPr="00BD0F86">
              <w:rPr>
                <w:rFonts w:ascii="Bookman Old Style" w:eastAsia="Times New Roman" w:hAnsi="Bookman Old Style" w:cs="Calibri"/>
                <w:color w:val="000000"/>
                <w:sz w:val="16"/>
                <w:szCs w:val="16"/>
                <w:lang w:eastAsia="en-ID"/>
              </w:rPr>
              <w:t xml:space="preserve"> Daerah</w:t>
            </w:r>
          </w:p>
        </w:tc>
        <w:tc>
          <w:tcPr>
            <w:tcW w:w="960" w:type="dxa"/>
            <w:tcBorders>
              <w:top w:val="single" w:sz="8" w:space="0" w:color="000000"/>
              <w:left w:val="nil"/>
              <w:bottom w:val="nil"/>
              <w:right w:val="single" w:sz="8" w:space="0" w:color="000000"/>
            </w:tcBorders>
            <w:shd w:val="clear" w:color="auto" w:fill="auto"/>
            <w:vAlign w:val="center"/>
            <w:hideMark/>
          </w:tcPr>
          <w:p w14:paraId="2C73D740"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single" w:sz="8" w:space="0" w:color="000000"/>
              <w:left w:val="nil"/>
              <w:bottom w:val="nil"/>
              <w:right w:val="single" w:sz="8" w:space="0" w:color="000000"/>
            </w:tcBorders>
            <w:shd w:val="clear" w:color="auto" w:fill="auto"/>
            <w:vAlign w:val="center"/>
            <w:hideMark/>
          </w:tcPr>
          <w:p w14:paraId="7315759C"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single" w:sz="8" w:space="0" w:color="000000"/>
              <w:left w:val="nil"/>
              <w:bottom w:val="nil"/>
              <w:right w:val="single" w:sz="8" w:space="0" w:color="000000"/>
            </w:tcBorders>
            <w:shd w:val="clear" w:color="auto" w:fill="auto"/>
            <w:vAlign w:val="center"/>
            <w:hideMark/>
          </w:tcPr>
          <w:p w14:paraId="194DC6D4"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w:t>
            </w:r>
          </w:p>
        </w:tc>
        <w:tc>
          <w:tcPr>
            <w:tcW w:w="960" w:type="dxa"/>
            <w:tcBorders>
              <w:top w:val="single" w:sz="8" w:space="0" w:color="000000"/>
              <w:left w:val="nil"/>
              <w:bottom w:val="nil"/>
              <w:right w:val="single" w:sz="8" w:space="0" w:color="000000"/>
            </w:tcBorders>
            <w:shd w:val="clear" w:color="auto" w:fill="auto"/>
            <w:vAlign w:val="center"/>
            <w:hideMark/>
          </w:tcPr>
          <w:p w14:paraId="57D16EE2"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100</w:t>
            </w:r>
          </w:p>
        </w:tc>
        <w:tc>
          <w:tcPr>
            <w:tcW w:w="960" w:type="dxa"/>
            <w:tcBorders>
              <w:top w:val="single" w:sz="8" w:space="0" w:color="000000"/>
              <w:left w:val="nil"/>
              <w:bottom w:val="nil"/>
              <w:right w:val="single" w:sz="8" w:space="0" w:color="000000"/>
            </w:tcBorders>
            <w:shd w:val="clear" w:color="auto" w:fill="auto"/>
            <w:vAlign w:val="center"/>
            <w:hideMark/>
          </w:tcPr>
          <w:p w14:paraId="1897B2F7"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100</w:t>
            </w:r>
          </w:p>
        </w:tc>
        <w:tc>
          <w:tcPr>
            <w:tcW w:w="960" w:type="dxa"/>
            <w:tcBorders>
              <w:top w:val="single" w:sz="8" w:space="0" w:color="000000"/>
              <w:left w:val="nil"/>
              <w:bottom w:val="nil"/>
              <w:right w:val="single" w:sz="8" w:space="0" w:color="000000"/>
            </w:tcBorders>
            <w:shd w:val="clear" w:color="auto" w:fill="auto"/>
            <w:vAlign w:val="center"/>
            <w:hideMark/>
          </w:tcPr>
          <w:p w14:paraId="0EB95F90"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100</w:t>
            </w:r>
          </w:p>
        </w:tc>
        <w:tc>
          <w:tcPr>
            <w:tcW w:w="960" w:type="dxa"/>
            <w:tcBorders>
              <w:top w:val="single" w:sz="8" w:space="0" w:color="000000"/>
              <w:left w:val="nil"/>
              <w:bottom w:val="nil"/>
              <w:right w:val="single" w:sz="8" w:space="0" w:color="000000"/>
            </w:tcBorders>
            <w:shd w:val="clear" w:color="auto" w:fill="auto"/>
            <w:vAlign w:val="center"/>
            <w:hideMark/>
          </w:tcPr>
          <w:p w14:paraId="7893C2C5"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100</w:t>
            </w:r>
          </w:p>
        </w:tc>
        <w:tc>
          <w:tcPr>
            <w:tcW w:w="960" w:type="dxa"/>
            <w:tcBorders>
              <w:top w:val="single" w:sz="8" w:space="0" w:color="000000"/>
              <w:left w:val="nil"/>
              <w:bottom w:val="nil"/>
              <w:right w:val="single" w:sz="8" w:space="0" w:color="000000"/>
            </w:tcBorders>
            <w:shd w:val="clear" w:color="auto" w:fill="auto"/>
            <w:vAlign w:val="center"/>
            <w:hideMark/>
          </w:tcPr>
          <w:p w14:paraId="57A3E6E4"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r>
      <w:tr w:rsidR="00BD0F86" w:rsidRPr="00BD0F86" w14:paraId="0149B5BC" w14:textId="77777777" w:rsidTr="00BD0F86">
        <w:trPr>
          <w:trHeight w:val="46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63195BB8"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3720" w:type="dxa"/>
            <w:tcBorders>
              <w:top w:val="nil"/>
              <w:left w:val="nil"/>
              <w:bottom w:val="single" w:sz="8" w:space="0" w:color="000000"/>
              <w:right w:val="single" w:sz="8" w:space="0" w:color="000000"/>
            </w:tcBorders>
            <w:shd w:val="clear" w:color="auto" w:fill="auto"/>
            <w:vAlign w:val="center"/>
            <w:hideMark/>
          </w:tcPr>
          <w:p w14:paraId="5EE08905"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Administrasi Keuangan Perangkat daerah</w:t>
            </w:r>
          </w:p>
        </w:tc>
        <w:tc>
          <w:tcPr>
            <w:tcW w:w="3400" w:type="dxa"/>
            <w:tcBorders>
              <w:top w:val="nil"/>
              <w:left w:val="nil"/>
              <w:bottom w:val="single" w:sz="8" w:space="0" w:color="000000"/>
              <w:right w:val="single" w:sz="8" w:space="0" w:color="000000"/>
            </w:tcBorders>
            <w:shd w:val="clear" w:color="auto" w:fill="auto"/>
            <w:vAlign w:val="center"/>
            <w:hideMark/>
          </w:tcPr>
          <w:p w14:paraId="66F56339"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Tersedianya Gaji dan Tunjangan ASN</w:t>
            </w:r>
          </w:p>
        </w:tc>
        <w:tc>
          <w:tcPr>
            <w:tcW w:w="960" w:type="dxa"/>
            <w:tcBorders>
              <w:top w:val="nil"/>
              <w:left w:val="nil"/>
              <w:bottom w:val="single" w:sz="8" w:space="0" w:color="000000"/>
              <w:right w:val="single" w:sz="8" w:space="0" w:color="000000"/>
            </w:tcBorders>
            <w:shd w:val="clear" w:color="auto" w:fill="auto"/>
            <w:vAlign w:val="center"/>
            <w:hideMark/>
          </w:tcPr>
          <w:p w14:paraId="6EEC7CD0"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017D221D"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38927167"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65153F1A"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96,7</w:t>
            </w:r>
          </w:p>
        </w:tc>
        <w:tc>
          <w:tcPr>
            <w:tcW w:w="960" w:type="dxa"/>
            <w:tcBorders>
              <w:top w:val="nil"/>
              <w:left w:val="nil"/>
              <w:bottom w:val="single" w:sz="8" w:space="0" w:color="000000"/>
              <w:right w:val="single" w:sz="8" w:space="0" w:color="000000"/>
            </w:tcBorders>
            <w:shd w:val="clear" w:color="auto" w:fill="auto"/>
            <w:vAlign w:val="center"/>
            <w:hideMark/>
          </w:tcPr>
          <w:p w14:paraId="7B22C712"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96,7</w:t>
            </w:r>
          </w:p>
        </w:tc>
        <w:tc>
          <w:tcPr>
            <w:tcW w:w="960" w:type="dxa"/>
            <w:tcBorders>
              <w:top w:val="nil"/>
              <w:left w:val="nil"/>
              <w:bottom w:val="single" w:sz="8" w:space="0" w:color="000000"/>
              <w:right w:val="single" w:sz="8" w:space="0" w:color="000000"/>
            </w:tcBorders>
            <w:shd w:val="clear" w:color="auto" w:fill="auto"/>
            <w:vAlign w:val="center"/>
            <w:hideMark/>
          </w:tcPr>
          <w:p w14:paraId="003BFCB2"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48</w:t>
            </w:r>
          </w:p>
        </w:tc>
        <w:tc>
          <w:tcPr>
            <w:tcW w:w="960" w:type="dxa"/>
            <w:tcBorders>
              <w:top w:val="nil"/>
              <w:left w:val="nil"/>
              <w:bottom w:val="single" w:sz="8" w:space="0" w:color="000000"/>
              <w:right w:val="single" w:sz="8" w:space="0" w:color="000000"/>
            </w:tcBorders>
            <w:shd w:val="clear" w:color="auto" w:fill="auto"/>
            <w:vAlign w:val="center"/>
            <w:hideMark/>
          </w:tcPr>
          <w:p w14:paraId="1859F595"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75</w:t>
            </w:r>
          </w:p>
        </w:tc>
        <w:tc>
          <w:tcPr>
            <w:tcW w:w="960" w:type="dxa"/>
            <w:tcBorders>
              <w:top w:val="nil"/>
              <w:left w:val="nil"/>
              <w:bottom w:val="single" w:sz="8" w:space="0" w:color="000000"/>
              <w:right w:val="single" w:sz="8" w:space="0" w:color="000000"/>
            </w:tcBorders>
            <w:shd w:val="clear" w:color="auto" w:fill="auto"/>
            <w:vAlign w:val="center"/>
            <w:hideMark/>
          </w:tcPr>
          <w:p w14:paraId="4E2F2275"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r>
      <w:tr w:rsidR="00BD0F86" w:rsidRPr="00BD0F86" w14:paraId="1CC25FB6" w14:textId="77777777" w:rsidTr="00BD0F86">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03CDA114"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3720" w:type="dxa"/>
            <w:tcBorders>
              <w:top w:val="nil"/>
              <w:left w:val="nil"/>
              <w:bottom w:val="single" w:sz="8" w:space="0" w:color="000000"/>
              <w:right w:val="single" w:sz="8" w:space="0" w:color="000000"/>
            </w:tcBorders>
            <w:shd w:val="clear" w:color="auto" w:fill="auto"/>
            <w:vAlign w:val="center"/>
            <w:hideMark/>
          </w:tcPr>
          <w:p w14:paraId="02A91D17"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Penyediaan Gaji dan Tunjangan ASN</w:t>
            </w:r>
          </w:p>
        </w:tc>
        <w:tc>
          <w:tcPr>
            <w:tcW w:w="3400" w:type="dxa"/>
            <w:tcBorders>
              <w:top w:val="nil"/>
              <w:left w:val="nil"/>
              <w:bottom w:val="single" w:sz="8" w:space="0" w:color="000000"/>
              <w:right w:val="single" w:sz="8" w:space="0" w:color="000000"/>
            </w:tcBorders>
            <w:shd w:val="clear" w:color="auto" w:fill="auto"/>
            <w:vAlign w:val="center"/>
            <w:hideMark/>
          </w:tcPr>
          <w:p w14:paraId="2CCDA965"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Tersedianya Gaji dan Tunjangan ASN</w:t>
            </w:r>
          </w:p>
        </w:tc>
        <w:tc>
          <w:tcPr>
            <w:tcW w:w="960" w:type="dxa"/>
            <w:tcBorders>
              <w:top w:val="nil"/>
              <w:left w:val="nil"/>
              <w:bottom w:val="single" w:sz="8" w:space="0" w:color="000000"/>
              <w:right w:val="single" w:sz="8" w:space="0" w:color="000000"/>
            </w:tcBorders>
            <w:shd w:val="clear" w:color="auto" w:fill="auto"/>
            <w:vAlign w:val="center"/>
            <w:hideMark/>
          </w:tcPr>
          <w:p w14:paraId="68E85E6F"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357BC66E"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68783855"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w:t>
            </w:r>
          </w:p>
        </w:tc>
        <w:tc>
          <w:tcPr>
            <w:tcW w:w="960" w:type="dxa"/>
            <w:tcBorders>
              <w:top w:val="nil"/>
              <w:left w:val="nil"/>
              <w:bottom w:val="single" w:sz="8" w:space="0" w:color="000000"/>
              <w:right w:val="single" w:sz="8" w:space="0" w:color="000000"/>
            </w:tcBorders>
            <w:shd w:val="clear" w:color="auto" w:fill="auto"/>
            <w:vAlign w:val="center"/>
            <w:hideMark/>
          </w:tcPr>
          <w:p w14:paraId="671614EE"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96,7</w:t>
            </w:r>
          </w:p>
        </w:tc>
        <w:tc>
          <w:tcPr>
            <w:tcW w:w="960" w:type="dxa"/>
            <w:tcBorders>
              <w:top w:val="nil"/>
              <w:left w:val="nil"/>
              <w:bottom w:val="single" w:sz="8" w:space="0" w:color="000000"/>
              <w:right w:val="single" w:sz="8" w:space="0" w:color="000000"/>
            </w:tcBorders>
            <w:shd w:val="clear" w:color="auto" w:fill="auto"/>
            <w:vAlign w:val="center"/>
            <w:hideMark/>
          </w:tcPr>
          <w:p w14:paraId="552DD88F"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96,7</w:t>
            </w:r>
          </w:p>
        </w:tc>
        <w:tc>
          <w:tcPr>
            <w:tcW w:w="960" w:type="dxa"/>
            <w:tcBorders>
              <w:top w:val="nil"/>
              <w:left w:val="nil"/>
              <w:bottom w:val="single" w:sz="8" w:space="0" w:color="000000"/>
              <w:right w:val="single" w:sz="8" w:space="0" w:color="000000"/>
            </w:tcBorders>
            <w:shd w:val="clear" w:color="auto" w:fill="auto"/>
            <w:vAlign w:val="center"/>
            <w:hideMark/>
          </w:tcPr>
          <w:p w14:paraId="5AD9C794"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48</w:t>
            </w:r>
          </w:p>
        </w:tc>
        <w:tc>
          <w:tcPr>
            <w:tcW w:w="960" w:type="dxa"/>
            <w:tcBorders>
              <w:top w:val="nil"/>
              <w:left w:val="nil"/>
              <w:bottom w:val="single" w:sz="8" w:space="0" w:color="000000"/>
              <w:right w:val="single" w:sz="8" w:space="0" w:color="000000"/>
            </w:tcBorders>
            <w:shd w:val="clear" w:color="auto" w:fill="auto"/>
            <w:vAlign w:val="center"/>
            <w:hideMark/>
          </w:tcPr>
          <w:p w14:paraId="6FCA6C9A"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75</w:t>
            </w:r>
          </w:p>
        </w:tc>
        <w:tc>
          <w:tcPr>
            <w:tcW w:w="960" w:type="dxa"/>
            <w:tcBorders>
              <w:top w:val="nil"/>
              <w:left w:val="nil"/>
              <w:bottom w:val="single" w:sz="8" w:space="0" w:color="000000"/>
              <w:right w:val="single" w:sz="8" w:space="0" w:color="000000"/>
            </w:tcBorders>
            <w:shd w:val="clear" w:color="auto" w:fill="auto"/>
            <w:vAlign w:val="center"/>
            <w:hideMark/>
          </w:tcPr>
          <w:p w14:paraId="43B5491B"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r>
      <w:tr w:rsidR="00BD0F86" w:rsidRPr="00BD0F86" w14:paraId="0F9D1087" w14:textId="77777777" w:rsidTr="00BD0F86">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67DE86DB"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lastRenderedPageBreak/>
              <w:t> </w:t>
            </w:r>
          </w:p>
        </w:tc>
        <w:tc>
          <w:tcPr>
            <w:tcW w:w="3720" w:type="dxa"/>
            <w:tcBorders>
              <w:top w:val="nil"/>
              <w:left w:val="nil"/>
              <w:bottom w:val="single" w:sz="8" w:space="0" w:color="000000"/>
              <w:right w:val="single" w:sz="8" w:space="0" w:color="000000"/>
            </w:tcBorders>
            <w:shd w:val="clear" w:color="auto" w:fill="auto"/>
            <w:vAlign w:val="center"/>
            <w:hideMark/>
          </w:tcPr>
          <w:p w14:paraId="5EE8732C"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Administrasi Umum</w:t>
            </w:r>
          </w:p>
        </w:tc>
        <w:tc>
          <w:tcPr>
            <w:tcW w:w="3400" w:type="dxa"/>
            <w:tcBorders>
              <w:top w:val="nil"/>
              <w:left w:val="nil"/>
              <w:bottom w:val="single" w:sz="8" w:space="0" w:color="000000"/>
              <w:right w:val="single" w:sz="8" w:space="0" w:color="000000"/>
            </w:tcBorders>
            <w:shd w:val="clear" w:color="auto" w:fill="auto"/>
            <w:vAlign w:val="center"/>
            <w:hideMark/>
          </w:tcPr>
          <w:p w14:paraId="1697433E"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Tersedianya Administrasi Kantor</w:t>
            </w:r>
          </w:p>
        </w:tc>
        <w:tc>
          <w:tcPr>
            <w:tcW w:w="960" w:type="dxa"/>
            <w:tcBorders>
              <w:top w:val="nil"/>
              <w:left w:val="nil"/>
              <w:bottom w:val="single" w:sz="8" w:space="0" w:color="000000"/>
              <w:right w:val="single" w:sz="8" w:space="0" w:color="000000"/>
            </w:tcBorders>
            <w:shd w:val="clear" w:color="auto" w:fill="auto"/>
            <w:vAlign w:val="center"/>
            <w:hideMark/>
          </w:tcPr>
          <w:p w14:paraId="43FB5659"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1C2C7059"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6FDEBBE7"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4EDB8840"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5706D87D"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3CAC1A10"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3170ABCF"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4A7BEF6D"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r>
      <w:tr w:rsidR="00BD0F86" w:rsidRPr="00BD0F86" w14:paraId="5B1CB96C" w14:textId="77777777" w:rsidTr="00BD0F86">
        <w:trPr>
          <w:trHeight w:val="52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178FBC0D"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3720" w:type="dxa"/>
            <w:tcBorders>
              <w:top w:val="nil"/>
              <w:left w:val="nil"/>
              <w:bottom w:val="single" w:sz="8" w:space="0" w:color="000000"/>
              <w:right w:val="single" w:sz="8" w:space="0" w:color="000000"/>
            </w:tcBorders>
            <w:shd w:val="clear" w:color="auto" w:fill="auto"/>
            <w:vAlign w:val="center"/>
            <w:hideMark/>
          </w:tcPr>
          <w:p w14:paraId="002DEA43"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Penyediaan Komponen Instalasi Listrik/Penerangan Bangunan Kantor</w:t>
            </w:r>
          </w:p>
        </w:tc>
        <w:tc>
          <w:tcPr>
            <w:tcW w:w="3400" w:type="dxa"/>
            <w:tcBorders>
              <w:top w:val="nil"/>
              <w:left w:val="nil"/>
              <w:bottom w:val="single" w:sz="8" w:space="0" w:color="000000"/>
              <w:right w:val="single" w:sz="8" w:space="0" w:color="000000"/>
            </w:tcBorders>
            <w:shd w:val="clear" w:color="auto" w:fill="auto"/>
            <w:vAlign w:val="center"/>
            <w:hideMark/>
          </w:tcPr>
          <w:p w14:paraId="7C80ADE8"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Tersedianya Komponen Listrik / Penerangan Bangunan Kantor</w:t>
            </w:r>
          </w:p>
        </w:tc>
        <w:tc>
          <w:tcPr>
            <w:tcW w:w="960" w:type="dxa"/>
            <w:tcBorders>
              <w:top w:val="nil"/>
              <w:left w:val="nil"/>
              <w:bottom w:val="single" w:sz="8" w:space="0" w:color="000000"/>
              <w:right w:val="single" w:sz="8" w:space="0" w:color="000000"/>
            </w:tcBorders>
            <w:shd w:val="clear" w:color="auto" w:fill="auto"/>
            <w:vAlign w:val="center"/>
            <w:hideMark/>
          </w:tcPr>
          <w:p w14:paraId="6F9C8581"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62BAA790"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2DBB2956"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w:t>
            </w:r>
          </w:p>
        </w:tc>
        <w:tc>
          <w:tcPr>
            <w:tcW w:w="960" w:type="dxa"/>
            <w:tcBorders>
              <w:top w:val="nil"/>
              <w:left w:val="nil"/>
              <w:bottom w:val="single" w:sz="8" w:space="0" w:color="000000"/>
              <w:right w:val="single" w:sz="8" w:space="0" w:color="000000"/>
            </w:tcBorders>
            <w:shd w:val="clear" w:color="auto" w:fill="auto"/>
            <w:vAlign w:val="center"/>
            <w:hideMark/>
          </w:tcPr>
          <w:p w14:paraId="002DA2E9"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71CF6FE0"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3E03DD29"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17</w:t>
            </w:r>
          </w:p>
        </w:tc>
        <w:tc>
          <w:tcPr>
            <w:tcW w:w="960" w:type="dxa"/>
            <w:tcBorders>
              <w:top w:val="nil"/>
              <w:left w:val="nil"/>
              <w:bottom w:val="single" w:sz="8" w:space="0" w:color="000000"/>
              <w:right w:val="single" w:sz="8" w:space="0" w:color="000000"/>
            </w:tcBorders>
            <w:shd w:val="clear" w:color="auto" w:fill="auto"/>
            <w:vAlign w:val="center"/>
            <w:hideMark/>
          </w:tcPr>
          <w:p w14:paraId="35484EA1"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83</w:t>
            </w:r>
          </w:p>
        </w:tc>
        <w:tc>
          <w:tcPr>
            <w:tcW w:w="960" w:type="dxa"/>
            <w:tcBorders>
              <w:top w:val="nil"/>
              <w:left w:val="nil"/>
              <w:bottom w:val="single" w:sz="8" w:space="0" w:color="000000"/>
              <w:right w:val="single" w:sz="8" w:space="0" w:color="000000"/>
            </w:tcBorders>
            <w:shd w:val="clear" w:color="auto" w:fill="auto"/>
            <w:vAlign w:val="center"/>
            <w:hideMark/>
          </w:tcPr>
          <w:p w14:paraId="31FD3D12"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r>
      <w:tr w:rsidR="00BD0F86" w:rsidRPr="00BD0F86" w14:paraId="6193F356" w14:textId="77777777" w:rsidTr="00BD0F86">
        <w:trPr>
          <w:trHeight w:val="52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780254EC"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3720" w:type="dxa"/>
            <w:tcBorders>
              <w:top w:val="nil"/>
              <w:left w:val="nil"/>
              <w:bottom w:val="single" w:sz="8" w:space="0" w:color="auto"/>
              <w:right w:val="single" w:sz="8" w:space="0" w:color="auto"/>
            </w:tcBorders>
            <w:shd w:val="clear" w:color="auto" w:fill="auto"/>
            <w:vAlign w:val="center"/>
            <w:hideMark/>
          </w:tcPr>
          <w:p w14:paraId="0C80E922"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Penyediaan Peralatan dan perlengkapan Kantor</w:t>
            </w:r>
          </w:p>
        </w:tc>
        <w:tc>
          <w:tcPr>
            <w:tcW w:w="3400" w:type="dxa"/>
            <w:tcBorders>
              <w:top w:val="nil"/>
              <w:left w:val="nil"/>
              <w:bottom w:val="single" w:sz="8" w:space="0" w:color="auto"/>
              <w:right w:val="single" w:sz="8" w:space="0" w:color="auto"/>
            </w:tcBorders>
            <w:shd w:val="clear" w:color="auto" w:fill="auto"/>
            <w:vAlign w:val="center"/>
            <w:hideMark/>
          </w:tcPr>
          <w:p w14:paraId="487C7985"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Tersedianya Peralatan dan Perlengkapan Kantor</w:t>
            </w:r>
          </w:p>
        </w:tc>
        <w:tc>
          <w:tcPr>
            <w:tcW w:w="960" w:type="dxa"/>
            <w:tcBorders>
              <w:top w:val="nil"/>
              <w:left w:val="nil"/>
              <w:bottom w:val="single" w:sz="8" w:space="0" w:color="000000"/>
              <w:right w:val="single" w:sz="8" w:space="0" w:color="000000"/>
            </w:tcBorders>
            <w:shd w:val="clear" w:color="auto" w:fill="auto"/>
            <w:vAlign w:val="center"/>
            <w:hideMark/>
          </w:tcPr>
          <w:p w14:paraId="6A4EB7AF"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68E9A2A4"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66116742"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w:t>
            </w:r>
          </w:p>
        </w:tc>
        <w:tc>
          <w:tcPr>
            <w:tcW w:w="960" w:type="dxa"/>
            <w:tcBorders>
              <w:top w:val="nil"/>
              <w:left w:val="nil"/>
              <w:bottom w:val="single" w:sz="8" w:space="0" w:color="000000"/>
              <w:right w:val="single" w:sz="8" w:space="0" w:color="000000"/>
            </w:tcBorders>
            <w:shd w:val="clear" w:color="auto" w:fill="auto"/>
            <w:vAlign w:val="center"/>
            <w:hideMark/>
          </w:tcPr>
          <w:p w14:paraId="44B34E94"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2DDA6A6B"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2F315EDE"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54</w:t>
            </w:r>
          </w:p>
        </w:tc>
        <w:tc>
          <w:tcPr>
            <w:tcW w:w="960" w:type="dxa"/>
            <w:tcBorders>
              <w:top w:val="nil"/>
              <w:left w:val="nil"/>
              <w:bottom w:val="single" w:sz="8" w:space="0" w:color="000000"/>
              <w:right w:val="single" w:sz="8" w:space="0" w:color="000000"/>
            </w:tcBorders>
            <w:shd w:val="clear" w:color="auto" w:fill="auto"/>
            <w:vAlign w:val="center"/>
            <w:hideMark/>
          </w:tcPr>
          <w:p w14:paraId="141135E1"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79</w:t>
            </w:r>
          </w:p>
        </w:tc>
        <w:tc>
          <w:tcPr>
            <w:tcW w:w="960" w:type="dxa"/>
            <w:tcBorders>
              <w:top w:val="nil"/>
              <w:left w:val="nil"/>
              <w:bottom w:val="single" w:sz="8" w:space="0" w:color="000000"/>
              <w:right w:val="single" w:sz="8" w:space="0" w:color="000000"/>
            </w:tcBorders>
            <w:shd w:val="clear" w:color="auto" w:fill="auto"/>
            <w:vAlign w:val="center"/>
            <w:hideMark/>
          </w:tcPr>
          <w:p w14:paraId="734CBA4C"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r>
      <w:tr w:rsidR="00BD0F86" w:rsidRPr="00BD0F86" w14:paraId="5960B79B" w14:textId="77777777" w:rsidTr="00BD0F86">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03EB22A8"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3720" w:type="dxa"/>
            <w:tcBorders>
              <w:top w:val="nil"/>
              <w:left w:val="nil"/>
              <w:bottom w:val="single" w:sz="8" w:space="0" w:color="auto"/>
              <w:right w:val="single" w:sz="8" w:space="0" w:color="auto"/>
            </w:tcBorders>
            <w:shd w:val="clear" w:color="auto" w:fill="auto"/>
            <w:vAlign w:val="center"/>
            <w:hideMark/>
          </w:tcPr>
          <w:p w14:paraId="6E9D3689"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Penyediaan Bahan Logistik Kantor</w:t>
            </w:r>
          </w:p>
        </w:tc>
        <w:tc>
          <w:tcPr>
            <w:tcW w:w="3400" w:type="dxa"/>
            <w:tcBorders>
              <w:top w:val="nil"/>
              <w:left w:val="nil"/>
              <w:bottom w:val="single" w:sz="8" w:space="0" w:color="auto"/>
              <w:right w:val="single" w:sz="8" w:space="0" w:color="auto"/>
            </w:tcBorders>
            <w:shd w:val="clear" w:color="auto" w:fill="auto"/>
            <w:vAlign w:val="center"/>
            <w:hideMark/>
          </w:tcPr>
          <w:p w14:paraId="204205C1"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Tersedianya Bahan Logistik Kantor</w:t>
            </w:r>
          </w:p>
        </w:tc>
        <w:tc>
          <w:tcPr>
            <w:tcW w:w="960" w:type="dxa"/>
            <w:tcBorders>
              <w:top w:val="nil"/>
              <w:left w:val="nil"/>
              <w:bottom w:val="single" w:sz="8" w:space="0" w:color="000000"/>
              <w:right w:val="single" w:sz="8" w:space="0" w:color="000000"/>
            </w:tcBorders>
            <w:shd w:val="clear" w:color="auto" w:fill="auto"/>
            <w:vAlign w:val="center"/>
            <w:hideMark/>
          </w:tcPr>
          <w:p w14:paraId="1FE38AD1"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77513543"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0175342B"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w:t>
            </w:r>
          </w:p>
        </w:tc>
        <w:tc>
          <w:tcPr>
            <w:tcW w:w="960" w:type="dxa"/>
            <w:tcBorders>
              <w:top w:val="nil"/>
              <w:left w:val="nil"/>
              <w:bottom w:val="single" w:sz="8" w:space="0" w:color="000000"/>
              <w:right w:val="single" w:sz="8" w:space="0" w:color="000000"/>
            </w:tcBorders>
            <w:shd w:val="clear" w:color="auto" w:fill="auto"/>
            <w:vAlign w:val="center"/>
            <w:hideMark/>
          </w:tcPr>
          <w:p w14:paraId="085F0D99"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41994DFF"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31520372"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92</w:t>
            </w:r>
          </w:p>
        </w:tc>
        <w:tc>
          <w:tcPr>
            <w:tcW w:w="960" w:type="dxa"/>
            <w:tcBorders>
              <w:top w:val="nil"/>
              <w:left w:val="nil"/>
              <w:bottom w:val="single" w:sz="8" w:space="0" w:color="000000"/>
              <w:right w:val="single" w:sz="8" w:space="0" w:color="000000"/>
            </w:tcBorders>
            <w:shd w:val="clear" w:color="auto" w:fill="auto"/>
            <w:vAlign w:val="center"/>
            <w:hideMark/>
          </w:tcPr>
          <w:p w14:paraId="325AF971"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92</w:t>
            </w:r>
          </w:p>
        </w:tc>
        <w:tc>
          <w:tcPr>
            <w:tcW w:w="960" w:type="dxa"/>
            <w:tcBorders>
              <w:top w:val="nil"/>
              <w:left w:val="nil"/>
              <w:bottom w:val="single" w:sz="8" w:space="0" w:color="000000"/>
              <w:right w:val="single" w:sz="8" w:space="0" w:color="000000"/>
            </w:tcBorders>
            <w:shd w:val="clear" w:color="auto" w:fill="auto"/>
            <w:vAlign w:val="center"/>
            <w:hideMark/>
          </w:tcPr>
          <w:p w14:paraId="67203366"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r>
      <w:tr w:rsidR="00BD0F86" w:rsidRPr="00BD0F86" w14:paraId="57007AE1" w14:textId="77777777" w:rsidTr="00BD0F86">
        <w:trPr>
          <w:trHeight w:val="52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6E709032"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3720" w:type="dxa"/>
            <w:tcBorders>
              <w:top w:val="nil"/>
              <w:left w:val="nil"/>
              <w:bottom w:val="single" w:sz="8" w:space="0" w:color="auto"/>
              <w:right w:val="single" w:sz="8" w:space="0" w:color="auto"/>
            </w:tcBorders>
            <w:shd w:val="clear" w:color="auto" w:fill="auto"/>
            <w:vAlign w:val="center"/>
            <w:hideMark/>
          </w:tcPr>
          <w:p w14:paraId="6F58B4AA"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Penyediaan Barang Cetakan dan Penggandaan</w:t>
            </w:r>
          </w:p>
        </w:tc>
        <w:tc>
          <w:tcPr>
            <w:tcW w:w="3400" w:type="dxa"/>
            <w:tcBorders>
              <w:top w:val="nil"/>
              <w:left w:val="nil"/>
              <w:bottom w:val="single" w:sz="8" w:space="0" w:color="auto"/>
              <w:right w:val="single" w:sz="8" w:space="0" w:color="auto"/>
            </w:tcBorders>
            <w:shd w:val="clear" w:color="auto" w:fill="auto"/>
            <w:vAlign w:val="center"/>
            <w:hideMark/>
          </w:tcPr>
          <w:p w14:paraId="3917CA2E"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Tersedianya Barang Cetakan dan Penggandaan</w:t>
            </w:r>
          </w:p>
        </w:tc>
        <w:tc>
          <w:tcPr>
            <w:tcW w:w="960" w:type="dxa"/>
            <w:tcBorders>
              <w:top w:val="nil"/>
              <w:left w:val="nil"/>
              <w:bottom w:val="single" w:sz="8" w:space="0" w:color="000000"/>
              <w:right w:val="single" w:sz="8" w:space="0" w:color="000000"/>
            </w:tcBorders>
            <w:shd w:val="clear" w:color="auto" w:fill="auto"/>
            <w:vAlign w:val="center"/>
            <w:hideMark/>
          </w:tcPr>
          <w:p w14:paraId="60B41A41"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78601DC1"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1A6275C5"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w:t>
            </w:r>
          </w:p>
        </w:tc>
        <w:tc>
          <w:tcPr>
            <w:tcW w:w="960" w:type="dxa"/>
            <w:tcBorders>
              <w:top w:val="nil"/>
              <w:left w:val="nil"/>
              <w:bottom w:val="single" w:sz="8" w:space="0" w:color="000000"/>
              <w:right w:val="single" w:sz="8" w:space="0" w:color="000000"/>
            </w:tcBorders>
            <w:shd w:val="clear" w:color="auto" w:fill="auto"/>
            <w:vAlign w:val="center"/>
            <w:hideMark/>
          </w:tcPr>
          <w:p w14:paraId="4E4CB565"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98</w:t>
            </w:r>
          </w:p>
        </w:tc>
        <w:tc>
          <w:tcPr>
            <w:tcW w:w="960" w:type="dxa"/>
            <w:tcBorders>
              <w:top w:val="nil"/>
              <w:left w:val="nil"/>
              <w:bottom w:val="single" w:sz="8" w:space="0" w:color="000000"/>
              <w:right w:val="single" w:sz="8" w:space="0" w:color="000000"/>
            </w:tcBorders>
            <w:shd w:val="clear" w:color="auto" w:fill="auto"/>
            <w:vAlign w:val="center"/>
            <w:hideMark/>
          </w:tcPr>
          <w:p w14:paraId="6FD7D1AF"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98</w:t>
            </w:r>
          </w:p>
        </w:tc>
        <w:tc>
          <w:tcPr>
            <w:tcW w:w="960" w:type="dxa"/>
            <w:tcBorders>
              <w:top w:val="nil"/>
              <w:left w:val="nil"/>
              <w:bottom w:val="single" w:sz="8" w:space="0" w:color="000000"/>
              <w:right w:val="single" w:sz="8" w:space="0" w:color="000000"/>
            </w:tcBorders>
            <w:shd w:val="clear" w:color="auto" w:fill="auto"/>
            <w:vAlign w:val="center"/>
            <w:hideMark/>
          </w:tcPr>
          <w:p w14:paraId="4594194A"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50</w:t>
            </w:r>
          </w:p>
        </w:tc>
        <w:tc>
          <w:tcPr>
            <w:tcW w:w="960" w:type="dxa"/>
            <w:tcBorders>
              <w:top w:val="nil"/>
              <w:left w:val="nil"/>
              <w:bottom w:val="single" w:sz="8" w:space="0" w:color="000000"/>
              <w:right w:val="single" w:sz="8" w:space="0" w:color="000000"/>
            </w:tcBorders>
            <w:shd w:val="clear" w:color="auto" w:fill="auto"/>
            <w:vAlign w:val="center"/>
            <w:hideMark/>
          </w:tcPr>
          <w:p w14:paraId="5D9B0951"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62</w:t>
            </w:r>
          </w:p>
        </w:tc>
        <w:tc>
          <w:tcPr>
            <w:tcW w:w="960" w:type="dxa"/>
            <w:tcBorders>
              <w:top w:val="nil"/>
              <w:left w:val="nil"/>
              <w:bottom w:val="single" w:sz="8" w:space="0" w:color="000000"/>
              <w:right w:val="single" w:sz="8" w:space="0" w:color="000000"/>
            </w:tcBorders>
            <w:shd w:val="clear" w:color="auto" w:fill="auto"/>
            <w:vAlign w:val="center"/>
            <w:hideMark/>
          </w:tcPr>
          <w:p w14:paraId="1FC155AC"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r>
      <w:tr w:rsidR="00BD0F86" w:rsidRPr="00BD0F86" w14:paraId="3033F6B1" w14:textId="77777777" w:rsidTr="00BD0F86">
        <w:trPr>
          <w:trHeight w:val="52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4876E9F2"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3720" w:type="dxa"/>
            <w:tcBorders>
              <w:top w:val="nil"/>
              <w:left w:val="nil"/>
              <w:bottom w:val="single" w:sz="8" w:space="0" w:color="auto"/>
              <w:right w:val="single" w:sz="8" w:space="0" w:color="auto"/>
            </w:tcBorders>
            <w:shd w:val="clear" w:color="auto" w:fill="auto"/>
            <w:vAlign w:val="center"/>
            <w:hideMark/>
          </w:tcPr>
          <w:p w14:paraId="14F9CB73"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xml:space="preserve">Penyediaan Bahan Bacaan dan Peraturan </w:t>
            </w:r>
            <w:proofErr w:type="spellStart"/>
            <w:r w:rsidRPr="00BD0F86">
              <w:rPr>
                <w:rFonts w:ascii="Bookman Old Style" w:eastAsia="Times New Roman" w:hAnsi="Bookman Old Style" w:cs="Calibri"/>
                <w:color w:val="000000"/>
                <w:sz w:val="16"/>
                <w:szCs w:val="16"/>
                <w:lang w:val="id-ID" w:eastAsia="en-ID"/>
              </w:rPr>
              <w:t>Perundang</w:t>
            </w:r>
            <w:proofErr w:type="spellEnd"/>
            <w:r w:rsidRPr="00BD0F86">
              <w:rPr>
                <w:rFonts w:ascii="Bookman Old Style" w:eastAsia="Times New Roman" w:hAnsi="Bookman Old Style" w:cs="Calibri"/>
                <w:color w:val="000000"/>
                <w:sz w:val="16"/>
                <w:szCs w:val="16"/>
                <w:lang w:val="id-ID" w:eastAsia="en-ID"/>
              </w:rPr>
              <w:t xml:space="preserve"> undangan</w:t>
            </w:r>
          </w:p>
        </w:tc>
        <w:tc>
          <w:tcPr>
            <w:tcW w:w="3400" w:type="dxa"/>
            <w:tcBorders>
              <w:top w:val="nil"/>
              <w:left w:val="nil"/>
              <w:bottom w:val="single" w:sz="8" w:space="0" w:color="auto"/>
              <w:right w:val="single" w:sz="8" w:space="0" w:color="auto"/>
            </w:tcBorders>
            <w:shd w:val="clear" w:color="auto" w:fill="auto"/>
            <w:vAlign w:val="center"/>
            <w:hideMark/>
          </w:tcPr>
          <w:p w14:paraId="4DFEA8C8"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xml:space="preserve">Tersedianya Bahan Bacaan dan Peraturan </w:t>
            </w:r>
            <w:proofErr w:type="spellStart"/>
            <w:r w:rsidRPr="00BD0F86">
              <w:rPr>
                <w:rFonts w:ascii="Bookman Old Style" w:eastAsia="Times New Roman" w:hAnsi="Bookman Old Style" w:cs="Calibri"/>
                <w:color w:val="000000"/>
                <w:sz w:val="16"/>
                <w:szCs w:val="16"/>
                <w:lang w:val="id-ID" w:eastAsia="en-ID"/>
              </w:rPr>
              <w:t>Perundang</w:t>
            </w:r>
            <w:proofErr w:type="spellEnd"/>
            <w:r w:rsidRPr="00BD0F86">
              <w:rPr>
                <w:rFonts w:ascii="Bookman Old Style" w:eastAsia="Times New Roman" w:hAnsi="Bookman Old Style" w:cs="Calibri"/>
                <w:color w:val="000000"/>
                <w:sz w:val="16"/>
                <w:szCs w:val="16"/>
                <w:lang w:val="id-ID" w:eastAsia="en-ID"/>
              </w:rPr>
              <w:t xml:space="preserve"> undangan</w:t>
            </w:r>
          </w:p>
        </w:tc>
        <w:tc>
          <w:tcPr>
            <w:tcW w:w="960" w:type="dxa"/>
            <w:tcBorders>
              <w:top w:val="nil"/>
              <w:left w:val="nil"/>
              <w:bottom w:val="single" w:sz="8" w:space="0" w:color="000000"/>
              <w:right w:val="single" w:sz="8" w:space="0" w:color="000000"/>
            </w:tcBorders>
            <w:shd w:val="clear" w:color="auto" w:fill="auto"/>
            <w:vAlign w:val="center"/>
            <w:hideMark/>
          </w:tcPr>
          <w:p w14:paraId="3D9DEEBA"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6EDC28E3"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0F198C12"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w:t>
            </w:r>
          </w:p>
        </w:tc>
        <w:tc>
          <w:tcPr>
            <w:tcW w:w="960" w:type="dxa"/>
            <w:tcBorders>
              <w:top w:val="nil"/>
              <w:left w:val="nil"/>
              <w:bottom w:val="single" w:sz="8" w:space="0" w:color="000000"/>
              <w:right w:val="single" w:sz="8" w:space="0" w:color="000000"/>
            </w:tcBorders>
            <w:shd w:val="clear" w:color="auto" w:fill="auto"/>
            <w:vAlign w:val="center"/>
            <w:hideMark/>
          </w:tcPr>
          <w:p w14:paraId="621F4EE7"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6622CEE1"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60677B35"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50</w:t>
            </w:r>
          </w:p>
        </w:tc>
        <w:tc>
          <w:tcPr>
            <w:tcW w:w="960" w:type="dxa"/>
            <w:tcBorders>
              <w:top w:val="nil"/>
              <w:left w:val="nil"/>
              <w:bottom w:val="single" w:sz="8" w:space="0" w:color="000000"/>
              <w:right w:val="single" w:sz="8" w:space="0" w:color="000000"/>
            </w:tcBorders>
            <w:shd w:val="clear" w:color="auto" w:fill="auto"/>
            <w:vAlign w:val="center"/>
            <w:hideMark/>
          </w:tcPr>
          <w:p w14:paraId="7CEE888D"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90</w:t>
            </w:r>
          </w:p>
        </w:tc>
        <w:tc>
          <w:tcPr>
            <w:tcW w:w="960" w:type="dxa"/>
            <w:tcBorders>
              <w:top w:val="nil"/>
              <w:left w:val="nil"/>
              <w:bottom w:val="single" w:sz="8" w:space="0" w:color="000000"/>
              <w:right w:val="single" w:sz="8" w:space="0" w:color="000000"/>
            </w:tcBorders>
            <w:shd w:val="clear" w:color="auto" w:fill="auto"/>
            <w:vAlign w:val="center"/>
            <w:hideMark/>
          </w:tcPr>
          <w:p w14:paraId="65F9836E"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r>
      <w:tr w:rsidR="00BD0F86" w:rsidRPr="00BD0F86" w14:paraId="55D84771" w14:textId="77777777" w:rsidTr="00BD0F86">
        <w:trPr>
          <w:trHeight w:val="52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548BB513"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3720" w:type="dxa"/>
            <w:tcBorders>
              <w:top w:val="nil"/>
              <w:left w:val="nil"/>
              <w:bottom w:val="single" w:sz="8" w:space="0" w:color="000000"/>
              <w:right w:val="single" w:sz="8" w:space="0" w:color="000000"/>
            </w:tcBorders>
            <w:shd w:val="clear" w:color="auto" w:fill="auto"/>
            <w:vAlign w:val="center"/>
            <w:hideMark/>
          </w:tcPr>
          <w:p w14:paraId="0EAE6C67"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Penyediaan Bahan / Material</w:t>
            </w:r>
          </w:p>
        </w:tc>
        <w:tc>
          <w:tcPr>
            <w:tcW w:w="3400" w:type="dxa"/>
            <w:tcBorders>
              <w:top w:val="nil"/>
              <w:left w:val="nil"/>
              <w:bottom w:val="single" w:sz="8" w:space="0" w:color="000000"/>
              <w:right w:val="single" w:sz="8" w:space="0" w:color="000000"/>
            </w:tcBorders>
            <w:shd w:val="clear" w:color="auto" w:fill="auto"/>
            <w:vAlign w:val="center"/>
            <w:hideMark/>
          </w:tcPr>
          <w:p w14:paraId="54815E5E"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Tersedianya Bahan Pembersih dan alat Kebersihan</w:t>
            </w:r>
          </w:p>
        </w:tc>
        <w:tc>
          <w:tcPr>
            <w:tcW w:w="960" w:type="dxa"/>
            <w:tcBorders>
              <w:top w:val="nil"/>
              <w:left w:val="nil"/>
              <w:bottom w:val="single" w:sz="8" w:space="0" w:color="000000"/>
              <w:right w:val="single" w:sz="8" w:space="0" w:color="000000"/>
            </w:tcBorders>
            <w:shd w:val="clear" w:color="auto" w:fill="auto"/>
            <w:vAlign w:val="center"/>
            <w:hideMark/>
          </w:tcPr>
          <w:p w14:paraId="020E29C6"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74653A70"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6A7FCCA7"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w:t>
            </w:r>
          </w:p>
        </w:tc>
        <w:tc>
          <w:tcPr>
            <w:tcW w:w="960" w:type="dxa"/>
            <w:tcBorders>
              <w:top w:val="nil"/>
              <w:left w:val="nil"/>
              <w:bottom w:val="single" w:sz="8" w:space="0" w:color="000000"/>
              <w:right w:val="single" w:sz="8" w:space="0" w:color="000000"/>
            </w:tcBorders>
            <w:shd w:val="clear" w:color="auto" w:fill="auto"/>
            <w:vAlign w:val="center"/>
            <w:hideMark/>
          </w:tcPr>
          <w:p w14:paraId="43DB1E13"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481D9EF6"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336817F6"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53</w:t>
            </w:r>
          </w:p>
        </w:tc>
        <w:tc>
          <w:tcPr>
            <w:tcW w:w="960" w:type="dxa"/>
            <w:tcBorders>
              <w:top w:val="nil"/>
              <w:left w:val="nil"/>
              <w:bottom w:val="single" w:sz="8" w:space="0" w:color="000000"/>
              <w:right w:val="single" w:sz="8" w:space="0" w:color="000000"/>
            </w:tcBorders>
            <w:shd w:val="clear" w:color="auto" w:fill="auto"/>
            <w:vAlign w:val="center"/>
            <w:hideMark/>
          </w:tcPr>
          <w:p w14:paraId="3B6C14FB"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73</w:t>
            </w:r>
          </w:p>
        </w:tc>
        <w:tc>
          <w:tcPr>
            <w:tcW w:w="960" w:type="dxa"/>
            <w:tcBorders>
              <w:top w:val="nil"/>
              <w:left w:val="nil"/>
              <w:bottom w:val="single" w:sz="8" w:space="0" w:color="000000"/>
              <w:right w:val="single" w:sz="8" w:space="0" w:color="000000"/>
            </w:tcBorders>
            <w:shd w:val="clear" w:color="auto" w:fill="auto"/>
            <w:vAlign w:val="center"/>
            <w:hideMark/>
          </w:tcPr>
          <w:p w14:paraId="3C6DA824"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r>
      <w:tr w:rsidR="00BD0F86" w:rsidRPr="00BD0F86" w14:paraId="7464CC9E" w14:textId="77777777" w:rsidTr="00BD0F86">
        <w:trPr>
          <w:trHeight w:val="78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65399623"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3720" w:type="dxa"/>
            <w:tcBorders>
              <w:top w:val="nil"/>
              <w:left w:val="nil"/>
              <w:bottom w:val="single" w:sz="8" w:space="0" w:color="auto"/>
              <w:right w:val="single" w:sz="8" w:space="0" w:color="auto"/>
            </w:tcBorders>
            <w:shd w:val="clear" w:color="auto" w:fill="auto"/>
            <w:vAlign w:val="center"/>
            <w:hideMark/>
          </w:tcPr>
          <w:p w14:paraId="6D419F9E"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Penyelenggaraan Rapat Koordinasi dan Konsultasi SKPD</w:t>
            </w:r>
          </w:p>
        </w:tc>
        <w:tc>
          <w:tcPr>
            <w:tcW w:w="3400" w:type="dxa"/>
            <w:tcBorders>
              <w:top w:val="nil"/>
              <w:left w:val="nil"/>
              <w:bottom w:val="single" w:sz="8" w:space="0" w:color="auto"/>
              <w:right w:val="single" w:sz="8" w:space="0" w:color="auto"/>
            </w:tcBorders>
            <w:shd w:val="clear" w:color="auto" w:fill="auto"/>
            <w:vAlign w:val="center"/>
            <w:hideMark/>
          </w:tcPr>
          <w:p w14:paraId="0995679D"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Tersedianya makan dan minuman rapat serta pembiayaan konsultasi SKPD</w:t>
            </w:r>
          </w:p>
        </w:tc>
        <w:tc>
          <w:tcPr>
            <w:tcW w:w="960" w:type="dxa"/>
            <w:tcBorders>
              <w:top w:val="nil"/>
              <w:left w:val="nil"/>
              <w:bottom w:val="single" w:sz="8" w:space="0" w:color="000000"/>
              <w:right w:val="single" w:sz="8" w:space="0" w:color="000000"/>
            </w:tcBorders>
            <w:shd w:val="clear" w:color="auto" w:fill="auto"/>
            <w:vAlign w:val="center"/>
            <w:hideMark/>
          </w:tcPr>
          <w:p w14:paraId="43B4A536"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0432E4C8"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2F7F902B"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w:t>
            </w:r>
          </w:p>
        </w:tc>
        <w:tc>
          <w:tcPr>
            <w:tcW w:w="960" w:type="dxa"/>
            <w:tcBorders>
              <w:top w:val="nil"/>
              <w:left w:val="nil"/>
              <w:bottom w:val="single" w:sz="8" w:space="0" w:color="000000"/>
              <w:right w:val="single" w:sz="8" w:space="0" w:color="000000"/>
            </w:tcBorders>
            <w:shd w:val="clear" w:color="auto" w:fill="auto"/>
            <w:vAlign w:val="center"/>
            <w:hideMark/>
          </w:tcPr>
          <w:p w14:paraId="4BCA8E59"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34C3C62C"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559657A8"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39</w:t>
            </w:r>
          </w:p>
        </w:tc>
        <w:tc>
          <w:tcPr>
            <w:tcW w:w="960" w:type="dxa"/>
            <w:tcBorders>
              <w:top w:val="nil"/>
              <w:left w:val="nil"/>
              <w:bottom w:val="single" w:sz="8" w:space="0" w:color="000000"/>
              <w:right w:val="single" w:sz="8" w:space="0" w:color="000000"/>
            </w:tcBorders>
            <w:shd w:val="clear" w:color="auto" w:fill="auto"/>
            <w:vAlign w:val="center"/>
            <w:hideMark/>
          </w:tcPr>
          <w:p w14:paraId="03ADA16D"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65</w:t>
            </w:r>
          </w:p>
        </w:tc>
        <w:tc>
          <w:tcPr>
            <w:tcW w:w="960" w:type="dxa"/>
            <w:tcBorders>
              <w:top w:val="nil"/>
              <w:left w:val="nil"/>
              <w:bottom w:val="single" w:sz="8" w:space="0" w:color="000000"/>
              <w:right w:val="single" w:sz="8" w:space="0" w:color="000000"/>
            </w:tcBorders>
            <w:shd w:val="clear" w:color="auto" w:fill="auto"/>
            <w:vAlign w:val="center"/>
            <w:hideMark/>
          </w:tcPr>
          <w:p w14:paraId="37167A76"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r>
      <w:tr w:rsidR="00BD0F86" w:rsidRPr="00BD0F86" w14:paraId="575F6206" w14:textId="77777777" w:rsidTr="00BD0F86">
        <w:trPr>
          <w:trHeight w:val="69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5A0ABBBD"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 </w:t>
            </w:r>
          </w:p>
        </w:tc>
        <w:tc>
          <w:tcPr>
            <w:tcW w:w="3720" w:type="dxa"/>
            <w:tcBorders>
              <w:top w:val="nil"/>
              <w:left w:val="nil"/>
              <w:bottom w:val="single" w:sz="8" w:space="0" w:color="000000"/>
              <w:right w:val="single" w:sz="8" w:space="0" w:color="000000"/>
            </w:tcBorders>
            <w:shd w:val="clear" w:color="auto" w:fill="auto"/>
            <w:vAlign w:val="center"/>
            <w:hideMark/>
          </w:tcPr>
          <w:p w14:paraId="68D122B1"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Pengadaan Barang Milik Daerah Penunjang Urusan Pemerintah Daerah</w:t>
            </w:r>
          </w:p>
        </w:tc>
        <w:tc>
          <w:tcPr>
            <w:tcW w:w="3400" w:type="dxa"/>
            <w:tcBorders>
              <w:top w:val="nil"/>
              <w:left w:val="nil"/>
              <w:bottom w:val="single" w:sz="8" w:space="0" w:color="000000"/>
              <w:right w:val="single" w:sz="8" w:space="0" w:color="000000"/>
            </w:tcBorders>
            <w:shd w:val="clear" w:color="auto" w:fill="auto"/>
            <w:vAlign w:val="center"/>
            <w:hideMark/>
          </w:tcPr>
          <w:p w14:paraId="3A2CC2C2"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Pengadaan Barang Milik Daerah Penunjang Urusan Pemerintah Daerah</w:t>
            </w:r>
          </w:p>
        </w:tc>
        <w:tc>
          <w:tcPr>
            <w:tcW w:w="960" w:type="dxa"/>
            <w:tcBorders>
              <w:top w:val="nil"/>
              <w:left w:val="nil"/>
              <w:bottom w:val="single" w:sz="8" w:space="0" w:color="000000"/>
              <w:right w:val="single" w:sz="8" w:space="0" w:color="000000"/>
            </w:tcBorders>
            <w:shd w:val="clear" w:color="auto" w:fill="auto"/>
            <w:vAlign w:val="center"/>
            <w:hideMark/>
          </w:tcPr>
          <w:p w14:paraId="623859E0"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26DCD891"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016D05A0"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4E7D8186"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3FDEC693"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6074D2FC"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7CCF08BA"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2D8EB917"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r>
      <w:tr w:rsidR="00BD0F86" w:rsidRPr="00BD0F86" w14:paraId="7BC1F7D9" w14:textId="77777777" w:rsidTr="00BD0F86">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014062A4"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 </w:t>
            </w:r>
          </w:p>
        </w:tc>
        <w:tc>
          <w:tcPr>
            <w:tcW w:w="3720" w:type="dxa"/>
            <w:tcBorders>
              <w:top w:val="nil"/>
              <w:left w:val="nil"/>
              <w:bottom w:val="single" w:sz="8" w:space="0" w:color="000000"/>
              <w:right w:val="single" w:sz="8" w:space="0" w:color="000000"/>
            </w:tcBorders>
            <w:shd w:val="clear" w:color="auto" w:fill="auto"/>
            <w:vAlign w:val="center"/>
            <w:hideMark/>
          </w:tcPr>
          <w:p w14:paraId="1E14D49E"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Pengadaan Mebel</w:t>
            </w:r>
          </w:p>
        </w:tc>
        <w:tc>
          <w:tcPr>
            <w:tcW w:w="3400" w:type="dxa"/>
            <w:tcBorders>
              <w:top w:val="nil"/>
              <w:left w:val="nil"/>
              <w:bottom w:val="single" w:sz="8" w:space="0" w:color="000000"/>
              <w:right w:val="single" w:sz="8" w:space="0" w:color="000000"/>
            </w:tcBorders>
            <w:shd w:val="clear" w:color="auto" w:fill="auto"/>
            <w:vAlign w:val="center"/>
            <w:hideMark/>
          </w:tcPr>
          <w:p w14:paraId="202D7D3B"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Tersedianya Mebel Kantor</w:t>
            </w:r>
          </w:p>
        </w:tc>
        <w:tc>
          <w:tcPr>
            <w:tcW w:w="960" w:type="dxa"/>
            <w:tcBorders>
              <w:top w:val="nil"/>
              <w:left w:val="nil"/>
              <w:bottom w:val="single" w:sz="8" w:space="0" w:color="000000"/>
              <w:right w:val="single" w:sz="8" w:space="0" w:color="000000"/>
            </w:tcBorders>
            <w:shd w:val="clear" w:color="auto" w:fill="auto"/>
            <w:vAlign w:val="center"/>
            <w:hideMark/>
          </w:tcPr>
          <w:p w14:paraId="0C29F885"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412FCB5D"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61998417"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596D4BA8"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w:t>
            </w:r>
          </w:p>
        </w:tc>
        <w:tc>
          <w:tcPr>
            <w:tcW w:w="960" w:type="dxa"/>
            <w:tcBorders>
              <w:top w:val="nil"/>
              <w:left w:val="nil"/>
              <w:bottom w:val="single" w:sz="8" w:space="0" w:color="000000"/>
              <w:right w:val="single" w:sz="8" w:space="0" w:color="000000"/>
            </w:tcBorders>
            <w:shd w:val="clear" w:color="auto" w:fill="auto"/>
            <w:vAlign w:val="center"/>
            <w:hideMark/>
          </w:tcPr>
          <w:p w14:paraId="50FC5C0C"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7C642766"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29487B9A"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5CBA8D0C"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r>
      <w:tr w:rsidR="00BD0F86" w:rsidRPr="00BD0F86" w14:paraId="3736B6EC" w14:textId="77777777" w:rsidTr="00BD0F86">
        <w:trPr>
          <w:trHeight w:val="52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5B4E2EA6"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3720" w:type="dxa"/>
            <w:tcBorders>
              <w:top w:val="nil"/>
              <w:left w:val="nil"/>
              <w:bottom w:val="single" w:sz="8" w:space="0" w:color="000000"/>
              <w:right w:val="single" w:sz="8" w:space="0" w:color="000000"/>
            </w:tcBorders>
            <w:shd w:val="clear" w:color="auto" w:fill="auto"/>
            <w:vAlign w:val="center"/>
            <w:hideMark/>
          </w:tcPr>
          <w:p w14:paraId="61608905"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Pengadaan Peralatan dan Mesin Lainnya</w:t>
            </w:r>
          </w:p>
        </w:tc>
        <w:tc>
          <w:tcPr>
            <w:tcW w:w="3400" w:type="dxa"/>
            <w:tcBorders>
              <w:top w:val="nil"/>
              <w:left w:val="nil"/>
              <w:bottom w:val="single" w:sz="8" w:space="0" w:color="000000"/>
              <w:right w:val="single" w:sz="8" w:space="0" w:color="000000"/>
            </w:tcBorders>
            <w:shd w:val="clear" w:color="auto" w:fill="auto"/>
            <w:vAlign w:val="center"/>
            <w:hideMark/>
          </w:tcPr>
          <w:p w14:paraId="4F75622D"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Tersedianya Peralatan dan Mesin Lainnya</w:t>
            </w:r>
          </w:p>
        </w:tc>
        <w:tc>
          <w:tcPr>
            <w:tcW w:w="960" w:type="dxa"/>
            <w:tcBorders>
              <w:top w:val="nil"/>
              <w:left w:val="nil"/>
              <w:bottom w:val="single" w:sz="8" w:space="0" w:color="000000"/>
              <w:right w:val="single" w:sz="8" w:space="0" w:color="000000"/>
            </w:tcBorders>
            <w:shd w:val="clear" w:color="auto" w:fill="auto"/>
            <w:vAlign w:val="center"/>
            <w:hideMark/>
          </w:tcPr>
          <w:p w14:paraId="65443E9F"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062357A5"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14E60E6A"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58C3B832"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677E3F23"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71490DE9"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1AA78893"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282F3CA8"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r>
      <w:tr w:rsidR="00BD0F86" w:rsidRPr="00BD0F86" w14:paraId="6636224E" w14:textId="77777777" w:rsidTr="00BD0F86">
        <w:trPr>
          <w:trHeight w:val="450"/>
        </w:trPr>
        <w:tc>
          <w:tcPr>
            <w:tcW w:w="960" w:type="dxa"/>
            <w:tcBorders>
              <w:top w:val="nil"/>
              <w:left w:val="single" w:sz="8" w:space="0" w:color="000000"/>
              <w:bottom w:val="nil"/>
              <w:right w:val="single" w:sz="8" w:space="0" w:color="000000"/>
            </w:tcBorders>
            <w:shd w:val="clear" w:color="auto" w:fill="auto"/>
            <w:vAlign w:val="center"/>
            <w:hideMark/>
          </w:tcPr>
          <w:p w14:paraId="491456EC"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3720" w:type="dxa"/>
            <w:tcBorders>
              <w:top w:val="nil"/>
              <w:left w:val="nil"/>
              <w:bottom w:val="nil"/>
              <w:right w:val="single" w:sz="8" w:space="0" w:color="000000"/>
            </w:tcBorders>
            <w:shd w:val="clear" w:color="auto" w:fill="auto"/>
            <w:vAlign w:val="center"/>
            <w:hideMark/>
          </w:tcPr>
          <w:p w14:paraId="2C5777BF"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Penyediaan Jasa Penunjang Urusan Pemerintah Daerah</w:t>
            </w:r>
          </w:p>
        </w:tc>
        <w:tc>
          <w:tcPr>
            <w:tcW w:w="3400" w:type="dxa"/>
            <w:tcBorders>
              <w:top w:val="nil"/>
              <w:left w:val="nil"/>
              <w:bottom w:val="nil"/>
              <w:right w:val="single" w:sz="8" w:space="0" w:color="000000"/>
            </w:tcBorders>
            <w:shd w:val="clear" w:color="auto" w:fill="auto"/>
            <w:vAlign w:val="center"/>
            <w:hideMark/>
          </w:tcPr>
          <w:p w14:paraId="3299B653"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Penyediaan Jasa Penunjang Urusan Pemerintah Daerah</w:t>
            </w:r>
          </w:p>
        </w:tc>
        <w:tc>
          <w:tcPr>
            <w:tcW w:w="960" w:type="dxa"/>
            <w:tcBorders>
              <w:top w:val="nil"/>
              <w:left w:val="nil"/>
              <w:bottom w:val="nil"/>
              <w:right w:val="single" w:sz="8" w:space="0" w:color="000000"/>
            </w:tcBorders>
            <w:shd w:val="clear" w:color="auto" w:fill="auto"/>
            <w:vAlign w:val="center"/>
            <w:hideMark/>
          </w:tcPr>
          <w:p w14:paraId="4DF4631F"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nil"/>
              <w:right w:val="single" w:sz="8" w:space="0" w:color="000000"/>
            </w:tcBorders>
            <w:shd w:val="clear" w:color="auto" w:fill="auto"/>
            <w:vAlign w:val="center"/>
            <w:hideMark/>
          </w:tcPr>
          <w:p w14:paraId="338B755A"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nil"/>
              <w:right w:val="single" w:sz="8" w:space="0" w:color="000000"/>
            </w:tcBorders>
            <w:shd w:val="clear" w:color="auto" w:fill="auto"/>
            <w:vAlign w:val="center"/>
            <w:hideMark/>
          </w:tcPr>
          <w:p w14:paraId="0821D66A"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nil"/>
              <w:right w:val="single" w:sz="8" w:space="0" w:color="000000"/>
            </w:tcBorders>
            <w:shd w:val="clear" w:color="auto" w:fill="auto"/>
            <w:vAlign w:val="center"/>
            <w:hideMark/>
          </w:tcPr>
          <w:p w14:paraId="152B5662"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95,16</w:t>
            </w:r>
          </w:p>
        </w:tc>
        <w:tc>
          <w:tcPr>
            <w:tcW w:w="960" w:type="dxa"/>
            <w:tcBorders>
              <w:top w:val="nil"/>
              <w:left w:val="nil"/>
              <w:bottom w:val="nil"/>
              <w:right w:val="single" w:sz="8" w:space="0" w:color="000000"/>
            </w:tcBorders>
            <w:shd w:val="clear" w:color="auto" w:fill="auto"/>
            <w:vAlign w:val="center"/>
            <w:hideMark/>
          </w:tcPr>
          <w:p w14:paraId="3A9DB815"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95,16</w:t>
            </w:r>
          </w:p>
        </w:tc>
        <w:tc>
          <w:tcPr>
            <w:tcW w:w="960" w:type="dxa"/>
            <w:tcBorders>
              <w:top w:val="nil"/>
              <w:left w:val="nil"/>
              <w:bottom w:val="nil"/>
              <w:right w:val="single" w:sz="8" w:space="0" w:color="000000"/>
            </w:tcBorders>
            <w:shd w:val="clear" w:color="auto" w:fill="auto"/>
            <w:vAlign w:val="center"/>
            <w:hideMark/>
          </w:tcPr>
          <w:p w14:paraId="4FABC63C"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33</w:t>
            </w:r>
          </w:p>
        </w:tc>
        <w:tc>
          <w:tcPr>
            <w:tcW w:w="960" w:type="dxa"/>
            <w:tcBorders>
              <w:top w:val="nil"/>
              <w:left w:val="nil"/>
              <w:bottom w:val="nil"/>
              <w:right w:val="single" w:sz="8" w:space="0" w:color="000000"/>
            </w:tcBorders>
            <w:shd w:val="clear" w:color="auto" w:fill="auto"/>
            <w:vAlign w:val="center"/>
            <w:hideMark/>
          </w:tcPr>
          <w:p w14:paraId="0BE0C604" w14:textId="77777777" w:rsidR="00BD0F86" w:rsidRPr="00BD0F86" w:rsidRDefault="00BD0F86" w:rsidP="00BD0F86">
            <w:pPr>
              <w:spacing w:after="0" w:line="240" w:lineRule="auto"/>
              <w:jc w:val="center"/>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62,5</w:t>
            </w:r>
          </w:p>
        </w:tc>
        <w:tc>
          <w:tcPr>
            <w:tcW w:w="960" w:type="dxa"/>
            <w:tcBorders>
              <w:top w:val="nil"/>
              <w:left w:val="nil"/>
              <w:bottom w:val="nil"/>
              <w:right w:val="single" w:sz="8" w:space="0" w:color="000000"/>
            </w:tcBorders>
            <w:shd w:val="clear" w:color="auto" w:fill="auto"/>
            <w:vAlign w:val="center"/>
            <w:hideMark/>
          </w:tcPr>
          <w:p w14:paraId="49192F3D"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r>
      <w:tr w:rsidR="00BD0F86" w:rsidRPr="00BD0F86" w14:paraId="260BEC35" w14:textId="77777777" w:rsidTr="00BD0F86">
        <w:trPr>
          <w:trHeight w:val="52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45CF00CC"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3720" w:type="dxa"/>
            <w:tcBorders>
              <w:top w:val="nil"/>
              <w:left w:val="nil"/>
              <w:bottom w:val="single" w:sz="8" w:space="0" w:color="000000"/>
              <w:right w:val="single" w:sz="8" w:space="0" w:color="000000"/>
            </w:tcBorders>
            <w:shd w:val="clear" w:color="auto" w:fill="auto"/>
            <w:vAlign w:val="center"/>
            <w:hideMark/>
          </w:tcPr>
          <w:p w14:paraId="315E729E"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Penyediaan Jasa Komunikasi, Sumber Daya Air dan Listrik</w:t>
            </w:r>
          </w:p>
        </w:tc>
        <w:tc>
          <w:tcPr>
            <w:tcW w:w="3400" w:type="dxa"/>
            <w:tcBorders>
              <w:top w:val="nil"/>
              <w:left w:val="nil"/>
              <w:bottom w:val="single" w:sz="8" w:space="0" w:color="000000"/>
              <w:right w:val="single" w:sz="8" w:space="0" w:color="000000"/>
            </w:tcBorders>
            <w:shd w:val="clear" w:color="auto" w:fill="auto"/>
            <w:vAlign w:val="center"/>
            <w:hideMark/>
          </w:tcPr>
          <w:p w14:paraId="0F5FEF71"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Tersedianya Jasa Komunikasi, Sumber Daya Air dan Listrik</w:t>
            </w:r>
          </w:p>
        </w:tc>
        <w:tc>
          <w:tcPr>
            <w:tcW w:w="960" w:type="dxa"/>
            <w:tcBorders>
              <w:top w:val="nil"/>
              <w:left w:val="nil"/>
              <w:bottom w:val="single" w:sz="8" w:space="0" w:color="000000"/>
              <w:right w:val="single" w:sz="8" w:space="0" w:color="000000"/>
            </w:tcBorders>
            <w:shd w:val="clear" w:color="auto" w:fill="auto"/>
            <w:vAlign w:val="center"/>
            <w:hideMark/>
          </w:tcPr>
          <w:p w14:paraId="6E7185EF"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142C1165"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79A414FF"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26C67B84"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70</w:t>
            </w:r>
          </w:p>
        </w:tc>
        <w:tc>
          <w:tcPr>
            <w:tcW w:w="960" w:type="dxa"/>
            <w:tcBorders>
              <w:top w:val="nil"/>
              <w:left w:val="nil"/>
              <w:bottom w:val="single" w:sz="8" w:space="0" w:color="000000"/>
              <w:right w:val="single" w:sz="8" w:space="0" w:color="000000"/>
            </w:tcBorders>
            <w:shd w:val="clear" w:color="auto" w:fill="auto"/>
            <w:vAlign w:val="center"/>
            <w:hideMark/>
          </w:tcPr>
          <w:p w14:paraId="277D3A9D"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70</w:t>
            </w:r>
          </w:p>
        </w:tc>
        <w:tc>
          <w:tcPr>
            <w:tcW w:w="960" w:type="dxa"/>
            <w:tcBorders>
              <w:top w:val="nil"/>
              <w:left w:val="nil"/>
              <w:bottom w:val="single" w:sz="8" w:space="0" w:color="000000"/>
              <w:right w:val="single" w:sz="8" w:space="0" w:color="000000"/>
            </w:tcBorders>
            <w:shd w:val="clear" w:color="auto" w:fill="auto"/>
            <w:vAlign w:val="center"/>
            <w:hideMark/>
          </w:tcPr>
          <w:p w14:paraId="0A3E73B4"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42</w:t>
            </w:r>
          </w:p>
        </w:tc>
        <w:tc>
          <w:tcPr>
            <w:tcW w:w="960" w:type="dxa"/>
            <w:tcBorders>
              <w:top w:val="nil"/>
              <w:left w:val="nil"/>
              <w:bottom w:val="single" w:sz="8" w:space="0" w:color="000000"/>
              <w:right w:val="single" w:sz="8" w:space="0" w:color="000000"/>
            </w:tcBorders>
            <w:shd w:val="clear" w:color="auto" w:fill="auto"/>
            <w:vAlign w:val="center"/>
            <w:hideMark/>
          </w:tcPr>
          <w:p w14:paraId="18E96BA1"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58</w:t>
            </w:r>
          </w:p>
        </w:tc>
        <w:tc>
          <w:tcPr>
            <w:tcW w:w="960" w:type="dxa"/>
            <w:tcBorders>
              <w:top w:val="nil"/>
              <w:left w:val="nil"/>
              <w:bottom w:val="single" w:sz="8" w:space="0" w:color="000000"/>
              <w:right w:val="single" w:sz="8" w:space="0" w:color="000000"/>
            </w:tcBorders>
            <w:shd w:val="clear" w:color="auto" w:fill="auto"/>
            <w:vAlign w:val="center"/>
            <w:hideMark/>
          </w:tcPr>
          <w:p w14:paraId="4DD2AB8C"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r>
      <w:tr w:rsidR="00BD0F86" w:rsidRPr="00BD0F86" w14:paraId="66D0419F" w14:textId="77777777" w:rsidTr="00BD0F86">
        <w:trPr>
          <w:trHeight w:val="52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327178A2"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3720" w:type="dxa"/>
            <w:tcBorders>
              <w:top w:val="nil"/>
              <w:left w:val="nil"/>
              <w:bottom w:val="single" w:sz="8" w:space="0" w:color="000000"/>
              <w:right w:val="single" w:sz="8" w:space="0" w:color="000000"/>
            </w:tcBorders>
            <w:shd w:val="clear" w:color="auto" w:fill="auto"/>
            <w:vAlign w:val="center"/>
            <w:hideMark/>
          </w:tcPr>
          <w:p w14:paraId="462DAE5A"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proofErr w:type="spellStart"/>
            <w:r w:rsidRPr="00BD0F86">
              <w:rPr>
                <w:rFonts w:ascii="Bookman Old Style" w:eastAsia="Times New Roman" w:hAnsi="Bookman Old Style" w:cs="Calibri"/>
                <w:color w:val="000000"/>
                <w:sz w:val="16"/>
                <w:szCs w:val="16"/>
                <w:lang w:val="id-ID" w:eastAsia="en-ID"/>
              </w:rPr>
              <w:t>Penyeiaan</w:t>
            </w:r>
            <w:proofErr w:type="spellEnd"/>
            <w:r w:rsidRPr="00BD0F86">
              <w:rPr>
                <w:rFonts w:ascii="Bookman Old Style" w:eastAsia="Times New Roman" w:hAnsi="Bookman Old Style" w:cs="Calibri"/>
                <w:color w:val="000000"/>
                <w:sz w:val="16"/>
                <w:szCs w:val="16"/>
                <w:lang w:val="id-ID" w:eastAsia="en-ID"/>
              </w:rPr>
              <w:t xml:space="preserve"> Jasa Surat Menyurat</w:t>
            </w:r>
          </w:p>
        </w:tc>
        <w:tc>
          <w:tcPr>
            <w:tcW w:w="3400" w:type="dxa"/>
            <w:tcBorders>
              <w:top w:val="nil"/>
              <w:left w:val="nil"/>
              <w:bottom w:val="single" w:sz="8" w:space="0" w:color="000000"/>
              <w:right w:val="single" w:sz="8" w:space="0" w:color="000000"/>
            </w:tcBorders>
            <w:shd w:val="clear" w:color="auto" w:fill="auto"/>
            <w:vAlign w:val="center"/>
            <w:hideMark/>
          </w:tcPr>
          <w:p w14:paraId="618681D1"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Tersedianya Jasa Surat Menyurat dan Kurir</w:t>
            </w:r>
          </w:p>
        </w:tc>
        <w:tc>
          <w:tcPr>
            <w:tcW w:w="960" w:type="dxa"/>
            <w:tcBorders>
              <w:top w:val="nil"/>
              <w:left w:val="nil"/>
              <w:bottom w:val="single" w:sz="8" w:space="0" w:color="000000"/>
              <w:right w:val="single" w:sz="8" w:space="0" w:color="000000"/>
            </w:tcBorders>
            <w:shd w:val="clear" w:color="auto" w:fill="auto"/>
            <w:vAlign w:val="center"/>
            <w:hideMark/>
          </w:tcPr>
          <w:p w14:paraId="002F27F0"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2C1BE314"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44E33548"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5B7FEA2A"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w:t>
            </w:r>
          </w:p>
        </w:tc>
        <w:tc>
          <w:tcPr>
            <w:tcW w:w="960" w:type="dxa"/>
            <w:tcBorders>
              <w:top w:val="nil"/>
              <w:left w:val="nil"/>
              <w:bottom w:val="single" w:sz="8" w:space="0" w:color="000000"/>
              <w:right w:val="single" w:sz="8" w:space="0" w:color="000000"/>
            </w:tcBorders>
            <w:shd w:val="clear" w:color="auto" w:fill="auto"/>
            <w:vAlign w:val="center"/>
            <w:hideMark/>
          </w:tcPr>
          <w:p w14:paraId="55473362"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w:t>
            </w:r>
          </w:p>
        </w:tc>
        <w:tc>
          <w:tcPr>
            <w:tcW w:w="960" w:type="dxa"/>
            <w:tcBorders>
              <w:top w:val="nil"/>
              <w:left w:val="nil"/>
              <w:bottom w:val="single" w:sz="8" w:space="0" w:color="000000"/>
              <w:right w:val="single" w:sz="8" w:space="0" w:color="000000"/>
            </w:tcBorders>
            <w:shd w:val="clear" w:color="auto" w:fill="auto"/>
            <w:vAlign w:val="center"/>
            <w:hideMark/>
          </w:tcPr>
          <w:p w14:paraId="278B268C"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w:t>
            </w:r>
          </w:p>
        </w:tc>
        <w:tc>
          <w:tcPr>
            <w:tcW w:w="960" w:type="dxa"/>
            <w:tcBorders>
              <w:top w:val="nil"/>
              <w:left w:val="nil"/>
              <w:bottom w:val="single" w:sz="8" w:space="0" w:color="000000"/>
              <w:right w:val="single" w:sz="8" w:space="0" w:color="000000"/>
            </w:tcBorders>
            <w:shd w:val="clear" w:color="auto" w:fill="auto"/>
            <w:vAlign w:val="center"/>
            <w:hideMark/>
          </w:tcPr>
          <w:p w14:paraId="20528A93"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0</w:t>
            </w:r>
          </w:p>
        </w:tc>
        <w:tc>
          <w:tcPr>
            <w:tcW w:w="960" w:type="dxa"/>
            <w:tcBorders>
              <w:top w:val="nil"/>
              <w:left w:val="nil"/>
              <w:bottom w:val="single" w:sz="8" w:space="0" w:color="000000"/>
              <w:right w:val="single" w:sz="8" w:space="0" w:color="000000"/>
            </w:tcBorders>
            <w:shd w:val="clear" w:color="auto" w:fill="auto"/>
            <w:vAlign w:val="center"/>
            <w:hideMark/>
          </w:tcPr>
          <w:p w14:paraId="199AE858"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r>
      <w:tr w:rsidR="00BD0F86" w:rsidRPr="00BD0F86" w14:paraId="2BF2BB52" w14:textId="77777777" w:rsidTr="00BD0F86">
        <w:trPr>
          <w:trHeight w:val="52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5E725FCE"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3720" w:type="dxa"/>
            <w:tcBorders>
              <w:top w:val="nil"/>
              <w:left w:val="nil"/>
              <w:bottom w:val="single" w:sz="8" w:space="0" w:color="000000"/>
              <w:right w:val="single" w:sz="8" w:space="0" w:color="000000"/>
            </w:tcBorders>
            <w:shd w:val="clear" w:color="auto" w:fill="auto"/>
            <w:vAlign w:val="center"/>
            <w:hideMark/>
          </w:tcPr>
          <w:p w14:paraId="64D24304"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Penyediaan Jasa Pelayanan Umum Kantor</w:t>
            </w:r>
          </w:p>
        </w:tc>
        <w:tc>
          <w:tcPr>
            <w:tcW w:w="3400" w:type="dxa"/>
            <w:tcBorders>
              <w:top w:val="nil"/>
              <w:left w:val="nil"/>
              <w:bottom w:val="single" w:sz="8" w:space="0" w:color="000000"/>
              <w:right w:val="single" w:sz="8" w:space="0" w:color="000000"/>
            </w:tcBorders>
            <w:shd w:val="clear" w:color="auto" w:fill="auto"/>
            <w:vAlign w:val="center"/>
            <w:hideMark/>
          </w:tcPr>
          <w:p w14:paraId="7161E0D8"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Tersedianya Jasa Pelayanan Umum Kantor</w:t>
            </w:r>
          </w:p>
        </w:tc>
        <w:tc>
          <w:tcPr>
            <w:tcW w:w="960" w:type="dxa"/>
            <w:tcBorders>
              <w:top w:val="nil"/>
              <w:left w:val="nil"/>
              <w:bottom w:val="single" w:sz="8" w:space="0" w:color="000000"/>
              <w:right w:val="single" w:sz="8" w:space="0" w:color="000000"/>
            </w:tcBorders>
            <w:shd w:val="clear" w:color="auto" w:fill="auto"/>
            <w:vAlign w:val="center"/>
            <w:hideMark/>
          </w:tcPr>
          <w:p w14:paraId="52FBA9FD"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1BB541ED"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13AEF3F9"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39D246E3"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52F64B7B"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4DBA7F6E"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42</w:t>
            </w:r>
          </w:p>
        </w:tc>
        <w:tc>
          <w:tcPr>
            <w:tcW w:w="960" w:type="dxa"/>
            <w:tcBorders>
              <w:top w:val="nil"/>
              <w:left w:val="nil"/>
              <w:bottom w:val="single" w:sz="8" w:space="0" w:color="000000"/>
              <w:right w:val="single" w:sz="8" w:space="0" w:color="000000"/>
            </w:tcBorders>
            <w:shd w:val="clear" w:color="auto" w:fill="auto"/>
            <w:vAlign w:val="center"/>
            <w:hideMark/>
          </w:tcPr>
          <w:p w14:paraId="06B77F53"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67</w:t>
            </w:r>
          </w:p>
        </w:tc>
        <w:tc>
          <w:tcPr>
            <w:tcW w:w="960" w:type="dxa"/>
            <w:tcBorders>
              <w:top w:val="nil"/>
              <w:left w:val="nil"/>
              <w:bottom w:val="single" w:sz="8" w:space="0" w:color="000000"/>
              <w:right w:val="single" w:sz="8" w:space="0" w:color="000000"/>
            </w:tcBorders>
            <w:shd w:val="clear" w:color="auto" w:fill="auto"/>
            <w:vAlign w:val="center"/>
            <w:hideMark/>
          </w:tcPr>
          <w:p w14:paraId="489C36E5"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r>
      <w:tr w:rsidR="00BD0F86" w:rsidRPr="00BD0F86" w14:paraId="4F28B603" w14:textId="77777777" w:rsidTr="00BD0F86">
        <w:trPr>
          <w:trHeight w:val="675"/>
        </w:trPr>
        <w:tc>
          <w:tcPr>
            <w:tcW w:w="960" w:type="dxa"/>
            <w:tcBorders>
              <w:top w:val="nil"/>
              <w:left w:val="single" w:sz="8" w:space="0" w:color="000000"/>
              <w:bottom w:val="nil"/>
              <w:right w:val="single" w:sz="8" w:space="0" w:color="000000"/>
            </w:tcBorders>
            <w:shd w:val="clear" w:color="auto" w:fill="auto"/>
            <w:vAlign w:val="center"/>
            <w:hideMark/>
          </w:tcPr>
          <w:p w14:paraId="1A09013F"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3720" w:type="dxa"/>
            <w:tcBorders>
              <w:top w:val="nil"/>
              <w:left w:val="nil"/>
              <w:bottom w:val="nil"/>
              <w:right w:val="single" w:sz="8" w:space="0" w:color="000000"/>
            </w:tcBorders>
            <w:shd w:val="clear" w:color="auto" w:fill="auto"/>
            <w:vAlign w:val="center"/>
            <w:hideMark/>
          </w:tcPr>
          <w:p w14:paraId="66819A29"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Pemeliharaan Barang Milik Daerah Penunjang Urusan Pemerintahan Daerah</w:t>
            </w:r>
          </w:p>
        </w:tc>
        <w:tc>
          <w:tcPr>
            <w:tcW w:w="3400" w:type="dxa"/>
            <w:tcBorders>
              <w:top w:val="nil"/>
              <w:left w:val="nil"/>
              <w:bottom w:val="nil"/>
              <w:right w:val="single" w:sz="8" w:space="0" w:color="000000"/>
            </w:tcBorders>
            <w:shd w:val="clear" w:color="auto" w:fill="auto"/>
            <w:vAlign w:val="center"/>
            <w:hideMark/>
          </w:tcPr>
          <w:p w14:paraId="150413A7"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Pemeliharaan Barang Milik Daerah Penunjang Urusan Pemerintahan Daerah</w:t>
            </w:r>
          </w:p>
        </w:tc>
        <w:tc>
          <w:tcPr>
            <w:tcW w:w="960" w:type="dxa"/>
            <w:tcBorders>
              <w:top w:val="nil"/>
              <w:left w:val="nil"/>
              <w:bottom w:val="nil"/>
              <w:right w:val="single" w:sz="8" w:space="0" w:color="000000"/>
            </w:tcBorders>
            <w:shd w:val="clear" w:color="auto" w:fill="auto"/>
            <w:vAlign w:val="center"/>
            <w:hideMark/>
          </w:tcPr>
          <w:p w14:paraId="5872B1B4"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nil"/>
              <w:right w:val="single" w:sz="8" w:space="0" w:color="000000"/>
            </w:tcBorders>
            <w:shd w:val="clear" w:color="auto" w:fill="auto"/>
            <w:vAlign w:val="center"/>
            <w:hideMark/>
          </w:tcPr>
          <w:p w14:paraId="43181D88"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nil"/>
              <w:right w:val="single" w:sz="8" w:space="0" w:color="000000"/>
            </w:tcBorders>
            <w:shd w:val="clear" w:color="auto" w:fill="auto"/>
            <w:vAlign w:val="center"/>
            <w:hideMark/>
          </w:tcPr>
          <w:p w14:paraId="0F31CDC4"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nil"/>
              <w:right w:val="single" w:sz="8" w:space="0" w:color="000000"/>
            </w:tcBorders>
            <w:shd w:val="clear" w:color="auto" w:fill="auto"/>
            <w:vAlign w:val="center"/>
            <w:hideMark/>
          </w:tcPr>
          <w:p w14:paraId="04AF8623"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98,92</w:t>
            </w:r>
          </w:p>
        </w:tc>
        <w:tc>
          <w:tcPr>
            <w:tcW w:w="960" w:type="dxa"/>
            <w:tcBorders>
              <w:top w:val="nil"/>
              <w:left w:val="nil"/>
              <w:bottom w:val="nil"/>
              <w:right w:val="single" w:sz="8" w:space="0" w:color="000000"/>
            </w:tcBorders>
            <w:shd w:val="clear" w:color="auto" w:fill="auto"/>
            <w:vAlign w:val="center"/>
            <w:hideMark/>
          </w:tcPr>
          <w:p w14:paraId="5CB9AD74"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98,92</w:t>
            </w:r>
          </w:p>
        </w:tc>
        <w:tc>
          <w:tcPr>
            <w:tcW w:w="960" w:type="dxa"/>
            <w:tcBorders>
              <w:top w:val="nil"/>
              <w:left w:val="nil"/>
              <w:bottom w:val="nil"/>
              <w:right w:val="single" w:sz="8" w:space="0" w:color="000000"/>
            </w:tcBorders>
            <w:shd w:val="clear" w:color="auto" w:fill="auto"/>
            <w:vAlign w:val="center"/>
            <w:hideMark/>
          </w:tcPr>
          <w:p w14:paraId="5A401295"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41</w:t>
            </w:r>
          </w:p>
        </w:tc>
        <w:tc>
          <w:tcPr>
            <w:tcW w:w="960" w:type="dxa"/>
            <w:tcBorders>
              <w:top w:val="nil"/>
              <w:left w:val="nil"/>
              <w:bottom w:val="nil"/>
              <w:right w:val="single" w:sz="8" w:space="0" w:color="000000"/>
            </w:tcBorders>
            <w:shd w:val="clear" w:color="auto" w:fill="auto"/>
            <w:vAlign w:val="center"/>
            <w:hideMark/>
          </w:tcPr>
          <w:p w14:paraId="6715B6FE"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29,5</w:t>
            </w:r>
          </w:p>
        </w:tc>
        <w:tc>
          <w:tcPr>
            <w:tcW w:w="960" w:type="dxa"/>
            <w:tcBorders>
              <w:top w:val="nil"/>
              <w:left w:val="nil"/>
              <w:bottom w:val="nil"/>
              <w:right w:val="single" w:sz="8" w:space="0" w:color="000000"/>
            </w:tcBorders>
            <w:shd w:val="clear" w:color="auto" w:fill="auto"/>
            <w:vAlign w:val="center"/>
            <w:hideMark/>
          </w:tcPr>
          <w:p w14:paraId="471A1872"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r>
      <w:tr w:rsidR="00BD0F86" w:rsidRPr="00BD0F86" w14:paraId="4707980F" w14:textId="77777777" w:rsidTr="00BD0F86">
        <w:trPr>
          <w:trHeight w:val="52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67DB80CE"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lastRenderedPageBreak/>
              <w:t> </w:t>
            </w:r>
          </w:p>
        </w:tc>
        <w:tc>
          <w:tcPr>
            <w:tcW w:w="3720" w:type="dxa"/>
            <w:tcBorders>
              <w:top w:val="nil"/>
              <w:left w:val="nil"/>
              <w:bottom w:val="single" w:sz="8" w:space="0" w:color="000000"/>
              <w:right w:val="single" w:sz="8" w:space="0" w:color="000000"/>
            </w:tcBorders>
            <w:shd w:val="clear" w:color="auto" w:fill="auto"/>
            <w:vAlign w:val="center"/>
            <w:hideMark/>
          </w:tcPr>
          <w:p w14:paraId="6AE9585E"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Pemeliharaan / Rehabilitasi Gedung Kantor dan Bangunan Lainnya</w:t>
            </w:r>
          </w:p>
        </w:tc>
        <w:tc>
          <w:tcPr>
            <w:tcW w:w="3400" w:type="dxa"/>
            <w:tcBorders>
              <w:top w:val="nil"/>
              <w:left w:val="nil"/>
              <w:bottom w:val="single" w:sz="8" w:space="0" w:color="000000"/>
              <w:right w:val="single" w:sz="8" w:space="0" w:color="000000"/>
            </w:tcBorders>
            <w:shd w:val="clear" w:color="auto" w:fill="auto"/>
            <w:vAlign w:val="center"/>
            <w:hideMark/>
          </w:tcPr>
          <w:p w14:paraId="14EFFFD1"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Tersedianya Pemeliharaan Gedung Kantor dan Bangunan Lainnya</w:t>
            </w:r>
          </w:p>
        </w:tc>
        <w:tc>
          <w:tcPr>
            <w:tcW w:w="960" w:type="dxa"/>
            <w:tcBorders>
              <w:top w:val="nil"/>
              <w:left w:val="nil"/>
              <w:bottom w:val="single" w:sz="8" w:space="0" w:color="000000"/>
              <w:right w:val="single" w:sz="8" w:space="0" w:color="000000"/>
            </w:tcBorders>
            <w:shd w:val="clear" w:color="auto" w:fill="auto"/>
            <w:vAlign w:val="center"/>
            <w:hideMark/>
          </w:tcPr>
          <w:p w14:paraId="5635BD88"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66B4E49E"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44B375E9"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33BF56CB"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99</w:t>
            </w:r>
          </w:p>
        </w:tc>
        <w:tc>
          <w:tcPr>
            <w:tcW w:w="960" w:type="dxa"/>
            <w:tcBorders>
              <w:top w:val="nil"/>
              <w:left w:val="nil"/>
              <w:bottom w:val="single" w:sz="8" w:space="0" w:color="000000"/>
              <w:right w:val="single" w:sz="8" w:space="0" w:color="000000"/>
            </w:tcBorders>
            <w:shd w:val="clear" w:color="auto" w:fill="auto"/>
            <w:vAlign w:val="center"/>
            <w:hideMark/>
          </w:tcPr>
          <w:p w14:paraId="4E7179D8"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99</w:t>
            </w:r>
          </w:p>
        </w:tc>
        <w:tc>
          <w:tcPr>
            <w:tcW w:w="960" w:type="dxa"/>
            <w:tcBorders>
              <w:top w:val="nil"/>
              <w:left w:val="nil"/>
              <w:bottom w:val="single" w:sz="8" w:space="0" w:color="000000"/>
              <w:right w:val="single" w:sz="8" w:space="0" w:color="000000"/>
            </w:tcBorders>
            <w:shd w:val="clear" w:color="auto" w:fill="auto"/>
            <w:vAlign w:val="center"/>
            <w:hideMark/>
          </w:tcPr>
          <w:p w14:paraId="725C33F9"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3</w:t>
            </w:r>
          </w:p>
        </w:tc>
        <w:tc>
          <w:tcPr>
            <w:tcW w:w="960" w:type="dxa"/>
            <w:tcBorders>
              <w:top w:val="nil"/>
              <w:left w:val="nil"/>
              <w:bottom w:val="single" w:sz="8" w:space="0" w:color="000000"/>
              <w:right w:val="single" w:sz="8" w:space="0" w:color="000000"/>
            </w:tcBorders>
            <w:shd w:val="clear" w:color="auto" w:fill="auto"/>
            <w:vAlign w:val="center"/>
            <w:hideMark/>
          </w:tcPr>
          <w:p w14:paraId="5642D5DC" w14:textId="77777777" w:rsidR="00BD0F86" w:rsidRPr="00BD0F86" w:rsidRDefault="00BD0F86" w:rsidP="00BD0F86">
            <w:pPr>
              <w:spacing w:after="0" w:line="240" w:lineRule="auto"/>
              <w:jc w:val="center"/>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4</w:t>
            </w:r>
          </w:p>
        </w:tc>
        <w:tc>
          <w:tcPr>
            <w:tcW w:w="960" w:type="dxa"/>
            <w:tcBorders>
              <w:top w:val="nil"/>
              <w:left w:val="nil"/>
              <w:bottom w:val="single" w:sz="8" w:space="0" w:color="000000"/>
              <w:right w:val="single" w:sz="8" w:space="0" w:color="000000"/>
            </w:tcBorders>
            <w:shd w:val="clear" w:color="auto" w:fill="auto"/>
            <w:vAlign w:val="center"/>
            <w:hideMark/>
          </w:tcPr>
          <w:p w14:paraId="5D13433E"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r>
      <w:tr w:rsidR="00BD0F86" w:rsidRPr="00BD0F86" w14:paraId="1DD5A697" w14:textId="77777777" w:rsidTr="00BD0F86">
        <w:trPr>
          <w:trHeight w:val="103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09615EEE"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3720" w:type="dxa"/>
            <w:tcBorders>
              <w:top w:val="nil"/>
              <w:left w:val="nil"/>
              <w:bottom w:val="single" w:sz="8" w:space="0" w:color="000000"/>
              <w:right w:val="single" w:sz="8" w:space="0" w:color="000000"/>
            </w:tcBorders>
            <w:shd w:val="clear" w:color="auto" w:fill="auto"/>
            <w:vAlign w:val="center"/>
            <w:hideMark/>
          </w:tcPr>
          <w:p w14:paraId="77837E04"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Penyediaan Jasa Pemeliharaan , Biaya Pemeliharaan dan pajak Kendaraan Perorangan Dinas atau Kendaraan Dinas Jabatan</w:t>
            </w:r>
          </w:p>
        </w:tc>
        <w:tc>
          <w:tcPr>
            <w:tcW w:w="3400" w:type="dxa"/>
            <w:tcBorders>
              <w:top w:val="nil"/>
              <w:left w:val="nil"/>
              <w:bottom w:val="single" w:sz="8" w:space="0" w:color="000000"/>
              <w:right w:val="single" w:sz="8" w:space="0" w:color="000000"/>
            </w:tcBorders>
            <w:shd w:val="clear" w:color="auto" w:fill="auto"/>
            <w:vAlign w:val="center"/>
            <w:hideMark/>
          </w:tcPr>
          <w:p w14:paraId="0A864A14"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Tersedianya Jasa Pemeliharaan , Biaya Pemeliharaan dan pajak Kendaraan Perorangan Dinas atau Kendaraan Dinas Jabatan</w:t>
            </w:r>
          </w:p>
        </w:tc>
        <w:tc>
          <w:tcPr>
            <w:tcW w:w="960" w:type="dxa"/>
            <w:tcBorders>
              <w:top w:val="nil"/>
              <w:left w:val="nil"/>
              <w:bottom w:val="single" w:sz="8" w:space="0" w:color="000000"/>
              <w:right w:val="single" w:sz="8" w:space="0" w:color="000000"/>
            </w:tcBorders>
            <w:shd w:val="clear" w:color="auto" w:fill="auto"/>
            <w:vAlign w:val="center"/>
            <w:hideMark/>
          </w:tcPr>
          <w:p w14:paraId="5CD4A706"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65186F23"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756C895F"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5FDF04C9"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97</w:t>
            </w:r>
          </w:p>
        </w:tc>
        <w:tc>
          <w:tcPr>
            <w:tcW w:w="960" w:type="dxa"/>
            <w:tcBorders>
              <w:top w:val="nil"/>
              <w:left w:val="nil"/>
              <w:bottom w:val="single" w:sz="8" w:space="0" w:color="000000"/>
              <w:right w:val="single" w:sz="8" w:space="0" w:color="000000"/>
            </w:tcBorders>
            <w:shd w:val="clear" w:color="auto" w:fill="auto"/>
            <w:vAlign w:val="center"/>
            <w:hideMark/>
          </w:tcPr>
          <w:p w14:paraId="09C775DB"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97</w:t>
            </w:r>
          </w:p>
        </w:tc>
        <w:tc>
          <w:tcPr>
            <w:tcW w:w="960" w:type="dxa"/>
            <w:tcBorders>
              <w:top w:val="nil"/>
              <w:left w:val="nil"/>
              <w:bottom w:val="single" w:sz="8" w:space="0" w:color="000000"/>
              <w:right w:val="single" w:sz="8" w:space="0" w:color="000000"/>
            </w:tcBorders>
            <w:shd w:val="clear" w:color="auto" w:fill="auto"/>
            <w:vAlign w:val="center"/>
            <w:hideMark/>
          </w:tcPr>
          <w:p w14:paraId="4400F613"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41</w:t>
            </w:r>
          </w:p>
        </w:tc>
        <w:tc>
          <w:tcPr>
            <w:tcW w:w="960" w:type="dxa"/>
            <w:tcBorders>
              <w:top w:val="nil"/>
              <w:left w:val="nil"/>
              <w:bottom w:val="single" w:sz="8" w:space="0" w:color="000000"/>
              <w:right w:val="single" w:sz="8" w:space="0" w:color="000000"/>
            </w:tcBorders>
            <w:shd w:val="clear" w:color="auto" w:fill="auto"/>
            <w:vAlign w:val="center"/>
            <w:hideMark/>
          </w:tcPr>
          <w:p w14:paraId="73ED147C"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55</w:t>
            </w:r>
          </w:p>
        </w:tc>
        <w:tc>
          <w:tcPr>
            <w:tcW w:w="960" w:type="dxa"/>
            <w:tcBorders>
              <w:top w:val="nil"/>
              <w:left w:val="nil"/>
              <w:bottom w:val="single" w:sz="8" w:space="0" w:color="000000"/>
              <w:right w:val="single" w:sz="8" w:space="0" w:color="000000"/>
            </w:tcBorders>
            <w:shd w:val="clear" w:color="auto" w:fill="auto"/>
            <w:vAlign w:val="center"/>
            <w:hideMark/>
          </w:tcPr>
          <w:p w14:paraId="6937D43A"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r>
      <w:tr w:rsidR="00BD0F86" w:rsidRPr="00BD0F86" w14:paraId="064A2FED" w14:textId="77777777" w:rsidTr="00BD0F86">
        <w:trPr>
          <w:trHeight w:val="69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2864A973"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3720" w:type="dxa"/>
            <w:tcBorders>
              <w:top w:val="nil"/>
              <w:left w:val="nil"/>
              <w:bottom w:val="single" w:sz="8" w:space="0" w:color="000000"/>
              <w:right w:val="single" w:sz="8" w:space="0" w:color="000000"/>
            </w:tcBorders>
            <w:shd w:val="clear" w:color="auto" w:fill="auto"/>
            <w:vAlign w:val="center"/>
            <w:hideMark/>
          </w:tcPr>
          <w:p w14:paraId="38C57C44"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PROGRAM PENYELENGGARAAN PEMERINTAHAN DAN PELAYANAN PUBLIK</w:t>
            </w:r>
          </w:p>
        </w:tc>
        <w:tc>
          <w:tcPr>
            <w:tcW w:w="3400" w:type="dxa"/>
            <w:tcBorders>
              <w:top w:val="nil"/>
              <w:left w:val="nil"/>
              <w:bottom w:val="single" w:sz="8" w:space="0" w:color="000000"/>
              <w:right w:val="single" w:sz="8" w:space="0" w:color="000000"/>
            </w:tcBorders>
            <w:shd w:val="clear" w:color="auto" w:fill="auto"/>
            <w:vAlign w:val="center"/>
            <w:hideMark/>
          </w:tcPr>
          <w:p w14:paraId="0B3D0E3B"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proofErr w:type="spellStart"/>
            <w:r w:rsidRPr="00BD0F86">
              <w:rPr>
                <w:rFonts w:ascii="Bookman Old Style" w:eastAsia="Times New Roman" w:hAnsi="Bookman Old Style" w:cs="Calibri"/>
                <w:b/>
                <w:bCs/>
                <w:color w:val="000000"/>
                <w:sz w:val="16"/>
                <w:szCs w:val="16"/>
                <w:lang w:val="id-ID" w:eastAsia="en-ID"/>
              </w:rPr>
              <w:t>Indek</w:t>
            </w:r>
            <w:proofErr w:type="spellEnd"/>
            <w:r w:rsidRPr="00BD0F86">
              <w:rPr>
                <w:rFonts w:ascii="Bookman Old Style" w:eastAsia="Times New Roman" w:hAnsi="Bookman Old Style" w:cs="Calibri"/>
                <w:b/>
                <w:bCs/>
                <w:color w:val="000000"/>
                <w:sz w:val="16"/>
                <w:szCs w:val="16"/>
                <w:lang w:val="id-ID" w:eastAsia="en-ID"/>
              </w:rPr>
              <w:t xml:space="preserve"> Kepuasan Masyarakat</w:t>
            </w:r>
          </w:p>
        </w:tc>
        <w:tc>
          <w:tcPr>
            <w:tcW w:w="960" w:type="dxa"/>
            <w:tcBorders>
              <w:top w:val="nil"/>
              <w:left w:val="nil"/>
              <w:bottom w:val="single" w:sz="8" w:space="0" w:color="000000"/>
              <w:right w:val="single" w:sz="8" w:space="0" w:color="000000"/>
            </w:tcBorders>
            <w:shd w:val="clear" w:color="auto" w:fill="auto"/>
            <w:vAlign w:val="center"/>
            <w:hideMark/>
          </w:tcPr>
          <w:p w14:paraId="40579286"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75</w:t>
            </w:r>
          </w:p>
        </w:tc>
        <w:tc>
          <w:tcPr>
            <w:tcW w:w="960" w:type="dxa"/>
            <w:tcBorders>
              <w:top w:val="nil"/>
              <w:left w:val="nil"/>
              <w:bottom w:val="single" w:sz="8" w:space="0" w:color="000000"/>
              <w:right w:val="single" w:sz="8" w:space="0" w:color="000000"/>
            </w:tcBorders>
            <w:shd w:val="clear" w:color="auto" w:fill="auto"/>
            <w:vAlign w:val="center"/>
            <w:hideMark/>
          </w:tcPr>
          <w:p w14:paraId="7A9CF525"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72757DCE"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72</w:t>
            </w:r>
          </w:p>
        </w:tc>
        <w:tc>
          <w:tcPr>
            <w:tcW w:w="960" w:type="dxa"/>
            <w:tcBorders>
              <w:top w:val="nil"/>
              <w:left w:val="nil"/>
              <w:bottom w:val="single" w:sz="8" w:space="0" w:color="000000"/>
              <w:right w:val="single" w:sz="8" w:space="0" w:color="000000"/>
            </w:tcBorders>
            <w:shd w:val="clear" w:color="auto" w:fill="auto"/>
            <w:vAlign w:val="center"/>
            <w:hideMark/>
          </w:tcPr>
          <w:p w14:paraId="2068414C"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5A9DC505"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719C246F"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0E2EAB71"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2F73BDEE"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87,5</w:t>
            </w:r>
          </w:p>
        </w:tc>
      </w:tr>
      <w:tr w:rsidR="00BD0F86" w:rsidRPr="00BD0F86" w14:paraId="6AED9E58" w14:textId="77777777" w:rsidTr="00BD0F86">
        <w:trPr>
          <w:trHeight w:val="114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671D501E"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3720" w:type="dxa"/>
            <w:tcBorders>
              <w:top w:val="nil"/>
              <w:left w:val="nil"/>
              <w:bottom w:val="single" w:sz="8" w:space="0" w:color="000000"/>
              <w:right w:val="single" w:sz="8" w:space="0" w:color="000000"/>
            </w:tcBorders>
            <w:shd w:val="clear" w:color="auto" w:fill="auto"/>
            <w:vAlign w:val="center"/>
            <w:hideMark/>
          </w:tcPr>
          <w:p w14:paraId="6A977180"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xml:space="preserve">Penyelenggaraan Urusan </w:t>
            </w:r>
            <w:proofErr w:type="spellStart"/>
            <w:r w:rsidRPr="00BD0F86">
              <w:rPr>
                <w:rFonts w:ascii="Bookman Old Style" w:eastAsia="Times New Roman" w:hAnsi="Bookman Old Style" w:cs="Calibri"/>
                <w:b/>
                <w:bCs/>
                <w:color w:val="000000"/>
                <w:sz w:val="16"/>
                <w:szCs w:val="16"/>
                <w:lang w:val="id-ID" w:eastAsia="en-ID"/>
              </w:rPr>
              <w:t>Penerintahan</w:t>
            </w:r>
            <w:proofErr w:type="spellEnd"/>
            <w:r w:rsidRPr="00BD0F86">
              <w:rPr>
                <w:rFonts w:ascii="Bookman Old Style" w:eastAsia="Times New Roman" w:hAnsi="Bookman Old Style" w:cs="Calibri"/>
                <w:b/>
                <w:bCs/>
                <w:color w:val="000000"/>
                <w:sz w:val="16"/>
                <w:szCs w:val="16"/>
                <w:lang w:val="id-ID" w:eastAsia="en-ID"/>
              </w:rPr>
              <w:t xml:space="preserve"> yang tidak dilaksanakan oleh Unit Kerja Perangkat Daerah yang ada di Kecamatan</w:t>
            </w:r>
          </w:p>
        </w:tc>
        <w:tc>
          <w:tcPr>
            <w:tcW w:w="3400" w:type="dxa"/>
            <w:tcBorders>
              <w:top w:val="nil"/>
              <w:left w:val="nil"/>
              <w:bottom w:val="single" w:sz="8" w:space="0" w:color="000000"/>
              <w:right w:val="single" w:sz="8" w:space="0" w:color="000000"/>
            </w:tcBorders>
            <w:shd w:val="clear" w:color="auto" w:fill="auto"/>
            <w:vAlign w:val="center"/>
            <w:hideMark/>
          </w:tcPr>
          <w:p w14:paraId="4EEA3D33"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xml:space="preserve">Penyelenggaraan Urusan </w:t>
            </w:r>
            <w:proofErr w:type="spellStart"/>
            <w:r w:rsidRPr="00BD0F86">
              <w:rPr>
                <w:rFonts w:ascii="Bookman Old Style" w:eastAsia="Times New Roman" w:hAnsi="Bookman Old Style" w:cs="Calibri"/>
                <w:b/>
                <w:bCs/>
                <w:color w:val="000000"/>
                <w:sz w:val="16"/>
                <w:szCs w:val="16"/>
                <w:lang w:val="id-ID" w:eastAsia="en-ID"/>
              </w:rPr>
              <w:t>Penerintahan</w:t>
            </w:r>
            <w:proofErr w:type="spellEnd"/>
            <w:r w:rsidRPr="00BD0F86">
              <w:rPr>
                <w:rFonts w:ascii="Bookman Old Style" w:eastAsia="Times New Roman" w:hAnsi="Bookman Old Style" w:cs="Calibri"/>
                <w:b/>
                <w:bCs/>
                <w:color w:val="000000"/>
                <w:sz w:val="16"/>
                <w:szCs w:val="16"/>
                <w:lang w:val="id-ID" w:eastAsia="en-ID"/>
              </w:rPr>
              <w:t xml:space="preserve"> yang tidak dilaksanakan oleh Unit Kerja Perangkat Daerah yang ada di Kecamatan</w:t>
            </w:r>
          </w:p>
        </w:tc>
        <w:tc>
          <w:tcPr>
            <w:tcW w:w="960" w:type="dxa"/>
            <w:tcBorders>
              <w:top w:val="nil"/>
              <w:left w:val="nil"/>
              <w:bottom w:val="single" w:sz="8" w:space="0" w:color="000000"/>
              <w:right w:val="single" w:sz="8" w:space="0" w:color="000000"/>
            </w:tcBorders>
            <w:shd w:val="clear" w:color="auto" w:fill="auto"/>
            <w:vAlign w:val="center"/>
            <w:hideMark/>
          </w:tcPr>
          <w:p w14:paraId="0B3AB77B"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669D9703"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46B74A2C"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00A54C09"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99,99</w:t>
            </w:r>
          </w:p>
        </w:tc>
        <w:tc>
          <w:tcPr>
            <w:tcW w:w="960" w:type="dxa"/>
            <w:tcBorders>
              <w:top w:val="nil"/>
              <w:left w:val="nil"/>
              <w:bottom w:val="single" w:sz="8" w:space="0" w:color="000000"/>
              <w:right w:val="single" w:sz="8" w:space="0" w:color="000000"/>
            </w:tcBorders>
            <w:shd w:val="clear" w:color="auto" w:fill="auto"/>
            <w:vAlign w:val="center"/>
            <w:hideMark/>
          </w:tcPr>
          <w:p w14:paraId="6062A4C6"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99,99</w:t>
            </w:r>
          </w:p>
        </w:tc>
        <w:tc>
          <w:tcPr>
            <w:tcW w:w="960" w:type="dxa"/>
            <w:tcBorders>
              <w:top w:val="nil"/>
              <w:left w:val="nil"/>
              <w:bottom w:val="single" w:sz="8" w:space="0" w:color="000000"/>
              <w:right w:val="single" w:sz="8" w:space="0" w:color="000000"/>
            </w:tcBorders>
            <w:shd w:val="clear" w:color="auto" w:fill="auto"/>
            <w:vAlign w:val="center"/>
            <w:hideMark/>
          </w:tcPr>
          <w:p w14:paraId="43581FEA"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26CD2D19"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en-ID"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2847F0CD"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r>
      <w:tr w:rsidR="00BD0F86" w:rsidRPr="00BD0F86" w14:paraId="3D445FAF" w14:textId="77777777" w:rsidTr="00BD0F86">
        <w:trPr>
          <w:trHeight w:val="78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38E086D0"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3720" w:type="dxa"/>
            <w:tcBorders>
              <w:top w:val="nil"/>
              <w:left w:val="nil"/>
              <w:bottom w:val="single" w:sz="8" w:space="0" w:color="000000"/>
              <w:right w:val="single" w:sz="8" w:space="0" w:color="000000"/>
            </w:tcBorders>
            <w:shd w:val="clear" w:color="auto" w:fill="auto"/>
            <w:vAlign w:val="center"/>
            <w:hideMark/>
          </w:tcPr>
          <w:p w14:paraId="18A0A252"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Fasilitasi Percepatan Pencapaian Standar Pelayanan Minimal di Wilayah Kecamatan</w:t>
            </w:r>
          </w:p>
        </w:tc>
        <w:tc>
          <w:tcPr>
            <w:tcW w:w="3400" w:type="dxa"/>
            <w:tcBorders>
              <w:top w:val="nil"/>
              <w:left w:val="nil"/>
              <w:bottom w:val="single" w:sz="8" w:space="0" w:color="000000"/>
              <w:right w:val="single" w:sz="8" w:space="0" w:color="000000"/>
            </w:tcBorders>
            <w:shd w:val="clear" w:color="auto" w:fill="auto"/>
            <w:vAlign w:val="center"/>
            <w:hideMark/>
          </w:tcPr>
          <w:p w14:paraId="657FE593"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xml:space="preserve">Dokumen </w:t>
            </w:r>
            <w:proofErr w:type="spellStart"/>
            <w:r w:rsidRPr="00BD0F86">
              <w:rPr>
                <w:rFonts w:ascii="Bookman Old Style" w:eastAsia="Times New Roman" w:hAnsi="Bookman Old Style" w:cs="Calibri"/>
                <w:color w:val="000000"/>
                <w:sz w:val="16"/>
                <w:szCs w:val="16"/>
                <w:lang w:val="id-ID" w:eastAsia="en-ID"/>
              </w:rPr>
              <w:t>Survey</w:t>
            </w:r>
            <w:proofErr w:type="spellEnd"/>
            <w:r w:rsidRPr="00BD0F86">
              <w:rPr>
                <w:rFonts w:ascii="Bookman Old Style" w:eastAsia="Times New Roman" w:hAnsi="Bookman Old Style" w:cs="Calibri"/>
                <w:color w:val="000000"/>
                <w:sz w:val="16"/>
                <w:szCs w:val="16"/>
                <w:lang w:val="id-ID" w:eastAsia="en-ID"/>
              </w:rPr>
              <w:t xml:space="preserve"> Kepuasan Masyarakat, Terlaksananya kegiatan legalisasi</w:t>
            </w:r>
          </w:p>
        </w:tc>
        <w:tc>
          <w:tcPr>
            <w:tcW w:w="960" w:type="dxa"/>
            <w:tcBorders>
              <w:top w:val="nil"/>
              <w:left w:val="nil"/>
              <w:bottom w:val="single" w:sz="8" w:space="0" w:color="000000"/>
              <w:right w:val="single" w:sz="8" w:space="0" w:color="000000"/>
            </w:tcBorders>
            <w:shd w:val="clear" w:color="auto" w:fill="auto"/>
            <w:vAlign w:val="center"/>
            <w:hideMark/>
          </w:tcPr>
          <w:p w14:paraId="769724AC"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1F66C662"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44D566A8"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49D018B1"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99,99</w:t>
            </w:r>
          </w:p>
        </w:tc>
        <w:tc>
          <w:tcPr>
            <w:tcW w:w="960" w:type="dxa"/>
            <w:tcBorders>
              <w:top w:val="nil"/>
              <w:left w:val="nil"/>
              <w:bottom w:val="single" w:sz="8" w:space="0" w:color="000000"/>
              <w:right w:val="single" w:sz="8" w:space="0" w:color="000000"/>
            </w:tcBorders>
            <w:shd w:val="clear" w:color="auto" w:fill="auto"/>
            <w:vAlign w:val="center"/>
            <w:hideMark/>
          </w:tcPr>
          <w:p w14:paraId="4F501A16"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99,99</w:t>
            </w:r>
          </w:p>
        </w:tc>
        <w:tc>
          <w:tcPr>
            <w:tcW w:w="960" w:type="dxa"/>
            <w:tcBorders>
              <w:top w:val="nil"/>
              <w:left w:val="nil"/>
              <w:bottom w:val="single" w:sz="8" w:space="0" w:color="000000"/>
              <w:right w:val="single" w:sz="8" w:space="0" w:color="000000"/>
            </w:tcBorders>
            <w:shd w:val="clear" w:color="auto" w:fill="auto"/>
            <w:vAlign w:val="center"/>
            <w:hideMark/>
          </w:tcPr>
          <w:p w14:paraId="4F05AB63"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278CD64C"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6105F993"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r>
      <w:tr w:rsidR="00BD0F86" w:rsidRPr="00BD0F86" w14:paraId="2D38969F" w14:textId="77777777" w:rsidTr="00BD0F86">
        <w:trPr>
          <w:trHeight w:val="46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031789E7"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3720" w:type="dxa"/>
            <w:tcBorders>
              <w:top w:val="nil"/>
              <w:left w:val="nil"/>
              <w:bottom w:val="single" w:sz="8" w:space="0" w:color="000000"/>
              <w:right w:val="single" w:sz="8" w:space="0" w:color="000000"/>
            </w:tcBorders>
            <w:shd w:val="clear" w:color="auto" w:fill="auto"/>
            <w:vAlign w:val="center"/>
            <w:hideMark/>
          </w:tcPr>
          <w:p w14:paraId="391227C7"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PROGRAM PEMBERDAYAAN MASYARAKAT DESA DAN KELURAHAN</w:t>
            </w:r>
          </w:p>
        </w:tc>
        <w:tc>
          <w:tcPr>
            <w:tcW w:w="3400" w:type="dxa"/>
            <w:tcBorders>
              <w:top w:val="nil"/>
              <w:left w:val="nil"/>
              <w:bottom w:val="single" w:sz="8" w:space="0" w:color="000000"/>
              <w:right w:val="single" w:sz="8" w:space="0" w:color="000000"/>
            </w:tcBorders>
            <w:shd w:val="clear" w:color="auto" w:fill="auto"/>
            <w:vAlign w:val="center"/>
            <w:hideMark/>
          </w:tcPr>
          <w:p w14:paraId="088CD45E"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PERSENTASE LEMBAGA KEMASYARAKATAN AKTIF</w:t>
            </w:r>
          </w:p>
        </w:tc>
        <w:tc>
          <w:tcPr>
            <w:tcW w:w="960" w:type="dxa"/>
            <w:tcBorders>
              <w:top w:val="nil"/>
              <w:left w:val="nil"/>
              <w:bottom w:val="single" w:sz="8" w:space="0" w:color="000000"/>
              <w:right w:val="single" w:sz="8" w:space="0" w:color="000000"/>
            </w:tcBorders>
            <w:shd w:val="clear" w:color="auto" w:fill="auto"/>
            <w:vAlign w:val="center"/>
            <w:hideMark/>
          </w:tcPr>
          <w:p w14:paraId="1DBBC0D0"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46E0BAE9"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366F6432"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85</w:t>
            </w:r>
          </w:p>
        </w:tc>
        <w:tc>
          <w:tcPr>
            <w:tcW w:w="960" w:type="dxa"/>
            <w:tcBorders>
              <w:top w:val="nil"/>
              <w:left w:val="nil"/>
              <w:bottom w:val="single" w:sz="8" w:space="0" w:color="000000"/>
              <w:right w:val="single" w:sz="8" w:space="0" w:color="000000"/>
            </w:tcBorders>
            <w:shd w:val="clear" w:color="auto" w:fill="auto"/>
            <w:vAlign w:val="center"/>
            <w:hideMark/>
          </w:tcPr>
          <w:p w14:paraId="6A63AD0D"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98,68</w:t>
            </w:r>
          </w:p>
        </w:tc>
        <w:tc>
          <w:tcPr>
            <w:tcW w:w="960" w:type="dxa"/>
            <w:tcBorders>
              <w:top w:val="nil"/>
              <w:left w:val="nil"/>
              <w:bottom w:val="single" w:sz="8" w:space="0" w:color="000000"/>
              <w:right w:val="single" w:sz="8" w:space="0" w:color="000000"/>
            </w:tcBorders>
            <w:shd w:val="clear" w:color="auto" w:fill="auto"/>
            <w:vAlign w:val="center"/>
            <w:hideMark/>
          </w:tcPr>
          <w:p w14:paraId="0CF2B23A"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98,68</w:t>
            </w:r>
          </w:p>
        </w:tc>
        <w:tc>
          <w:tcPr>
            <w:tcW w:w="960" w:type="dxa"/>
            <w:tcBorders>
              <w:top w:val="nil"/>
              <w:left w:val="nil"/>
              <w:bottom w:val="single" w:sz="8" w:space="0" w:color="000000"/>
              <w:right w:val="single" w:sz="8" w:space="0" w:color="000000"/>
            </w:tcBorders>
            <w:shd w:val="clear" w:color="auto" w:fill="auto"/>
            <w:vAlign w:val="center"/>
            <w:hideMark/>
          </w:tcPr>
          <w:p w14:paraId="55AC2121"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477FC275"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0B53E9AF"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100</w:t>
            </w:r>
          </w:p>
        </w:tc>
      </w:tr>
      <w:tr w:rsidR="00BD0F86" w:rsidRPr="00BD0F86" w14:paraId="38A7EDFC" w14:textId="77777777" w:rsidTr="00BD0F86">
        <w:trPr>
          <w:trHeight w:val="46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6EF72681"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3720" w:type="dxa"/>
            <w:tcBorders>
              <w:top w:val="nil"/>
              <w:left w:val="nil"/>
              <w:bottom w:val="single" w:sz="8" w:space="0" w:color="000000"/>
              <w:right w:val="single" w:sz="8" w:space="0" w:color="000000"/>
            </w:tcBorders>
            <w:shd w:val="clear" w:color="auto" w:fill="auto"/>
            <w:vAlign w:val="center"/>
            <w:hideMark/>
          </w:tcPr>
          <w:p w14:paraId="1A8D0D6A"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Koordinasi Kegiatan pemberdayaan Desa</w:t>
            </w:r>
          </w:p>
        </w:tc>
        <w:tc>
          <w:tcPr>
            <w:tcW w:w="3400" w:type="dxa"/>
            <w:tcBorders>
              <w:top w:val="nil"/>
              <w:left w:val="nil"/>
              <w:bottom w:val="single" w:sz="8" w:space="0" w:color="000000"/>
              <w:right w:val="single" w:sz="8" w:space="0" w:color="000000"/>
            </w:tcBorders>
            <w:shd w:val="clear" w:color="auto" w:fill="auto"/>
            <w:vAlign w:val="center"/>
            <w:hideMark/>
          </w:tcPr>
          <w:p w14:paraId="30485A60"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proofErr w:type="spellStart"/>
            <w:r w:rsidRPr="00BD0F86">
              <w:rPr>
                <w:rFonts w:ascii="Bookman Old Style" w:eastAsia="Times New Roman" w:hAnsi="Bookman Old Style" w:cs="Calibri"/>
                <w:b/>
                <w:bCs/>
                <w:color w:val="000000"/>
                <w:sz w:val="16"/>
                <w:szCs w:val="16"/>
                <w:lang w:eastAsia="en-ID"/>
              </w:rPr>
              <w:t>Persentase</w:t>
            </w:r>
            <w:proofErr w:type="spellEnd"/>
            <w:r w:rsidRPr="00BD0F86">
              <w:rPr>
                <w:rFonts w:ascii="Bookman Old Style" w:eastAsia="Times New Roman" w:hAnsi="Bookman Old Style" w:cs="Calibri"/>
                <w:b/>
                <w:bCs/>
                <w:color w:val="000000"/>
                <w:sz w:val="16"/>
                <w:szCs w:val="16"/>
                <w:lang w:eastAsia="en-ID"/>
              </w:rPr>
              <w:t xml:space="preserve"> </w:t>
            </w:r>
            <w:proofErr w:type="spellStart"/>
            <w:r w:rsidRPr="00BD0F86">
              <w:rPr>
                <w:rFonts w:ascii="Bookman Old Style" w:eastAsia="Times New Roman" w:hAnsi="Bookman Old Style" w:cs="Calibri"/>
                <w:b/>
                <w:bCs/>
                <w:color w:val="000000"/>
                <w:sz w:val="16"/>
                <w:szCs w:val="16"/>
                <w:lang w:eastAsia="en-ID"/>
              </w:rPr>
              <w:t>kehadiran</w:t>
            </w:r>
            <w:proofErr w:type="spellEnd"/>
            <w:r w:rsidRPr="00BD0F86">
              <w:rPr>
                <w:rFonts w:ascii="Bookman Old Style" w:eastAsia="Times New Roman" w:hAnsi="Bookman Old Style" w:cs="Calibri"/>
                <w:b/>
                <w:bCs/>
                <w:color w:val="000000"/>
                <w:sz w:val="16"/>
                <w:szCs w:val="16"/>
                <w:lang w:eastAsia="en-ID"/>
              </w:rPr>
              <w:t xml:space="preserve"> </w:t>
            </w:r>
            <w:proofErr w:type="spellStart"/>
            <w:r w:rsidRPr="00BD0F86">
              <w:rPr>
                <w:rFonts w:ascii="Bookman Old Style" w:eastAsia="Times New Roman" w:hAnsi="Bookman Old Style" w:cs="Calibri"/>
                <w:b/>
                <w:bCs/>
                <w:color w:val="000000"/>
                <w:sz w:val="16"/>
                <w:szCs w:val="16"/>
                <w:lang w:eastAsia="en-ID"/>
              </w:rPr>
              <w:t>musrenbang</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14:paraId="62BFD78F"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74BD7C1C"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244F4558"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10240E86"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524DDE14"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104D9656"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0B8D1865"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3EED822E"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r>
      <w:tr w:rsidR="00BD0F86" w:rsidRPr="00BD0F86" w14:paraId="4C786F37" w14:textId="77777777" w:rsidTr="00BD0F86">
        <w:trPr>
          <w:trHeight w:val="78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1D61BD22"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3720" w:type="dxa"/>
            <w:tcBorders>
              <w:top w:val="nil"/>
              <w:left w:val="nil"/>
              <w:bottom w:val="single" w:sz="8" w:space="0" w:color="000000"/>
              <w:right w:val="single" w:sz="8" w:space="0" w:color="000000"/>
            </w:tcBorders>
            <w:shd w:val="clear" w:color="auto" w:fill="auto"/>
            <w:vAlign w:val="center"/>
            <w:hideMark/>
          </w:tcPr>
          <w:p w14:paraId="49A179FF"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Peningkatan Partisipasi Masyarakat dalam Forum Musyawarah Perencanaan Pembangunan di Desa</w:t>
            </w:r>
          </w:p>
        </w:tc>
        <w:tc>
          <w:tcPr>
            <w:tcW w:w="3400" w:type="dxa"/>
            <w:tcBorders>
              <w:top w:val="nil"/>
              <w:left w:val="nil"/>
              <w:bottom w:val="single" w:sz="8" w:space="0" w:color="000000"/>
              <w:right w:val="single" w:sz="8" w:space="0" w:color="000000"/>
            </w:tcBorders>
            <w:shd w:val="clear" w:color="auto" w:fill="auto"/>
            <w:vAlign w:val="center"/>
            <w:hideMark/>
          </w:tcPr>
          <w:p w14:paraId="52D211C3"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proofErr w:type="spellStart"/>
            <w:r w:rsidRPr="00BD0F86">
              <w:rPr>
                <w:rFonts w:ascii="Bookman Old Style" w:eastAsia="Times New Roman" w:hAnsi="Bookman Old Style" w:cs="Calibri"/>
                <w:color w:val="000000"/>
                <w:sz w:val="16"/>
                <w:szCs w:val="16"/>
                <w:lang w:eastAsia="en-ID"/>
              </w:rPr>
              <w:t>Terpenuhinya</w:t>
            </w:r>
            <w:proofErr w:type="spellEnd"/>
            <w:r w:rsidRPr="00BD0F86">
              <w:rPr>
                <w:rFonts w:ascii="Bookman Old Style" w:eastAsia="Times New Roman" w:hAnsi="Bookman Old Style" w:cs="Calibri"/>
                <w:color w:val="000000"/>
                <w:sz w:val="16"/>
                <w:szCs w:val="16"/>
                <w:lang w:eastAsia="en-ID"/>
              </w:rPr>
              <w:t xml:space="preserve"> </w:t>
            </w:r>
            <w:proofErr w:type="spellStart"/>
            <w:r w:rsidRPr="00BD0F86">
              <w:rPr>
                <w:rFonts w:ascii="Bookman Old Style" w:eastAsia="Times New Roman" w:hAnsi="Bookman Old Style" w:cs="Calibri"/>
                <w:color w:val="000000"/>
                <w:sz w:val="16"/>
                <w:szCs w:val="16"/>
                <w:lang w:eastAsia="en-ID"/>
              </w:rPr>
              <w:t>Partisipasi</w:t>
            </w:r>
            <w:proofErr w:type="spellEnd"/>
            <w:r w:rsidRPr="00BD0F86">
              <w:rPr>
                <w:rFonts w:ascii="Bookman Old Style" w:eastAsia="Times New Roman" w:hAnsi="Bookman Old Style" w:cs="Calibri"/>
                <w:color w:val="000000"/>
                <w:sz w:val="16"/>
                <w:szCs w:val="16"/>
                <w:lang w:eastAsia="en-ID"/>
              </w:rPr>
              <w:t xml:space="preserve"> Masyarakat </w:t>
            </w:r>
            <w:proofErr w:type="spellStart"/>
            <w:r w:rsidRPr="00BD0F86">
              <w:rPr>
                <w:rFonts w:ascii="Bookman Old Style" w:eastAsia="Times New Roman" w:hAnsi="Bookman Old Style" w:cs="Calibri"/>
                <w:color w:val="000000"/>
                <w:sz w:val="16"/>
                <w:szCs w:val="16"/>
                <w:lang w:eastAsia="en-ID"/>
              </w:rPr>
              <w:t>dalam</w:t>
            </w:r>
            <w:proofErr w:type="spellEnd"/>
            <w:r w:rsidRPr="00BD0F86">
              <w:rPr>
                <w:rFonts w:ascii="Bookman Old Style" w:eastAsia="Times New Roman" w:hAnsi="Bookman Old Style" w:cs="Calibri"/>
                <w:color w:val="000000"/>
                <w:sz w:val="16"/>
                <w:szCs w:val="16"/>
                <w:lang w:eastAsia="en-ID"/>
              </w:rPr>
              <w:t xml:space="preserve"> Forum </w:t>
            </w:r>
            <w:proofErr w:type="spellStart"/>
            <w:r w:rsidRPr="00BD0F86">
              <w:rPr>
                <w:rFonts w:ascii="Bookman Old Style" w:eastAsia="Times New Roman" w:hAnsi="Bookman Old Style" w:cs="Calibri"/>
                <w:color w:val="000000"/>
                <w:sz w:val="16"/>
                <w:szCs w:val="16"/>
                <w:lang w:eastAsia="en-ID"/>
              </w:rPr>
              <w:t>Musyawarah</w:t>
            </w:r>
            <w:proofErr w:type="spellEnd"/>
            <w:r w:rsidRPr="00BD0F86">
              <w:rPr>
                <w:rFonts w:ascii="Bookman Old Style" w:eastAsia="Times New Roman" w:hAnsi="Bookman Old Style" w:cs="Calibri"/>
                <w:color w:val="000000"/>
                <w:sz w:val="16"/>
                <w:szCs w:val="16"/>
                <w:lang w:eastAsia="en-ID"/>
              </w:rPr>
              <w:t xml:space="preserve"> </w:t>
            </w:r>
            <w:proofErr w:type="spellStart"/>
            <w:r w:rsidRPr="00BD0F86">
              <w:rPr>
                <w:rFonts w:ascii="Bookman Old Style" w:eastAsia="Times New Roman" w:hAnsi="Bookman Old Style" w:cs="Calibri"/>
                <w:color w:val="000000"/>
                <w:sz w:val="16"/>
                <w:szCs w:val="16"/>
                <w:lang w:eastAsia="en-ID"/>
              </w:rPr>
              <w:t>Perencanaan</w:t>
            </w:r>
            <w:proofErr w:type="spellEnd"/>
            <w:r w:rsidRPr="00BD0F86">
              <w:rPr>
                <w:rFonts w:ascii="Bookman Old Style" w:eastAsia="Times New Roman" w:hAnsi="Bookman Old Style" w:cs="Calibri"/>
                <w:color w:val="000000"/>
                <w:sz w:val="16"/>
                <w:szCs w:val="16"/>
                <w:lang w:eastAsia="en-ID"/>
              </w:rPr>
              <w:t xml:space="preserve"> Pembangunan di Desa</w:t>
            </w:r>
          </w:p>
        </w:tc>
        <w:tc>
          <w:tcPr>
            <w:tcW w:w="960" w:type="dxa"/>
            <w:tcBorders>
              <w:top w:val="nil"/>
              <w:left w:val="nil"/>
              <w:bottom w:val="single" w:sz="8" w:space="0" w:color="000000"/>
              <w:right w:val="single" w:sz="8" w:space="0" w:color="000000"/>
            </w:tcBorders>
            <w:shd w:val="clear" w:color="auto" w:fill="auto"/>
            <w:vAlign w:val="center"/>
            <w:hideMark/>
          </w:tcPr>
          <w:p w14:paraId="600055C8"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07E7C1BC"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6100083C"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5948D5D0"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99</w:t>
            </w:r>
          </w:p>
        </w:tc>
        <w:tc>
          <w:tcPr>
            <w:tcW w:w="960" w:type="dxa"/>
            <w:tcBorders>
              <w:top w:val="nil"/>
              <w:left w:val="nil"/>
              <w:bottom w:val="single" w:sz="8" w:space="0" w:color="000000"/>
              <w:right w:val="single" w:sz="8" w:space="0" w:color="000000"/>
            </w:tcBorders>
            <w:shd w:val="clear" w:color="auto" w:fill="auto"/>
            <w:vAlign w:val="center"/>
            <w:hideMark/>
          </w:tcPr>
          <w:p w14:paraId="5A3F7B9B"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99</w:t>
            </w:r>
          </w:p>
        </w:tc>
        <w:tc>
          <w:tcPr>
            <w:tcW w:w="960" w:type="dxa"/>
            <w:tcBorders>
              <w:top w:val="nil"/>
              <w:left w:val="nil"/>
              <w:bottom w:val="single" w:sz="8" w:space="0" w:color="000000"/>
              <w:right w:val="single" w:sz="8" w:space="0" w:color="000000"/>
            </w:tcBorders>
            <w:shd w:val="clear" w:color="auto" w:fill="auto"/>
            <w:vAlign w:val="center"/>
            <w:hideMark/>
          </w:tcPr>
          <w:p w14:paraId="5075CA7D"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51E60DCD"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01AC5D00"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r>
      <w:tr w:rsidR="00BD0F86" w:rsidRPr="00BD0F86" w14:paraId="38C91126" w14:textId="77777777" w:rsidTr="00BD0F86">
        <w:trPr>
          <w:trHeight w:val="78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434F5CE3"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3720" w:type="dxa"/>
            <w:tcBorders>
              <w:top w:val="nil"/>
              <w:left w:val="nil"/>
              <w:bottom w:val="single" w:sz="8" w:space="0" w:color="000000"/>
              <w:right w:val="single" w:sz="8" w:space="0" w:color="000000"/>
            </w:tcBorders>
            <w:shd w:val="clear" w:color="auto" w:fill="auto"/>
            <w:vAlign w:val="center"/>
            <w:hideMark/>
          </w:tcPr>
          <w:p w14:paraId="56AB3B04"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xml:space="preserve">Peningkatan </w:t>
            </w:r>
            <w:proofErr w:type="spellStart"/>
            <w:r w:rsidRPr="00BD0F86">
              <w:rPr>
                <w:rFonts w:ascii="Bookman Old Style" w:eastAsia="Times New Roman" w:hAnsi="Bookman Old Style" w:cs="Calibri"/>
                <w:color w:val="000000"/>
                <w:sz w:val="16"/>
                <w:szCs w:val="16"/>
                <w:lang w:val="id-ID" w:eastAsia="en-ID"/>
              </w:rPr>
              <w:t>Efektifitas</w:t>
            </w:r>
            <w:proofErr w:type="spellEnd"/>
            <w:r w:rsidRPr="00BD0F86">
              <w:rPr>
                <w:rFonts w:ascii="Bookman Old Style" w:eastAsia="Times New Roman" w:hAnsi="Bookman Old Style" w:cs="Calibri"/>
                <w:color w:val="000000"/>
                <w:sz w:val="16"/>
                <w:szCs w:val="16"/>
                <w:lang w:val="id-ID" w:eastAsia="en-ID"/>
              </w:rPr>
              <w:t xml:space="preserve"> Kegiatan Pemberdayaan Masyarakat di Wilayah Kecamatan</w:t>
            </w:r>
          </w:p>
        </w:tc>
        <w:tc>
          <w:tcPr>
            <w:tcW w:w="3400" w:type="dxa"/>
            <w:tcBorders>
              <w:top w:val="nil"/>
              <w:left w:val="nil"/>
              <w:bottom w:val="single" w:sz="8" w:space="0" w:color="000000"/>
              <w:right w:val="single" w:sz="8" w:space="0" w:color="000000"/>
            </w:tcBorders>
            <w:shd w:val="clear" w:color="auto" w:fill="auto"/>
            <w:vAlign w:val="center"/>
            <w:hideMark/>
          </w:tcPr>
          <w:p w14:paraId="0203FE65"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xml:space="preserve">Terpenuhinya Peningkatan </w:t>
            </w:r>
            <w:proofErr w:type="spellStart"/>
            <w:r w:rsidRPr="00BD0F86">
              <w:rPr>
                <w:rFonts w:ascii="Bookman Old Style" w:eastAsia="Times New Roman" w:hAnsi="Bookman Old Style" w:cs="Calibri"/>
                <w:color w:val="000000"/>
                <w:sz w:val="16"/>
                <w:szCs w:val="16"/>
                <w:lang w:val="id-ID" w:eastAsia="en-ID"/>
              </w:rPr>
              <w:t>Efektifitas</w:t>
            </w:r>
            <w:proofErr w:type="spellEnd"/>
            <w:r w:rsidRPr="00BD0F86">
              <w:rPr>
                <w:rFonts w:ascii="Bookman Old Style" w:eastAsia="Times New Roman" w:hAnsi="Bookman Old Style" w:cs="Calibri"/>
                <w:color w:val="000000"/>
                <w:sz w:val="16"/>
                <w:szCs w:val="16"/>
                <w:lang w:val="id-ID" w:eastAsia="en-ID"/>
              </w:rPr>
              <w:t xml:space="preserve"> Kegiatan Pemberdayaan Masyarakat di Wilayah Kecamatan</w:t>
            </w:r>
          </w:p>
        </w:tc>
        <w:tc>
          <w:tcPr>
            <w:tcW w:w="960" w:type="dxa"/>
            <w:tcBorders>
              <w:top w:val="nil"/>
              <w:left w:val="nil"/>
              <w:bottom w:val="single" w:sz="8" w:space="0" w:color="000000"/>
              <w:right w:val="single" w:sz="8" w:space="0" w:color="000000"/>
            </w:tcBorders>
            <w:shd w:val="clear" w:color="auto" w:fill="auto"/>
            <w:vAlign w:val="center"/>
            <w:hideMark/>
          </w:tcPr>
          <w:p w14:paraId="6E43186B"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1F0CB5C4"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45A5D22E"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057D0E79"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w:t>
            </w:r>
          </w:p>
        </w:tc>
        <w:tc>
          <w:tcPr>
            <w:tcW w:w="960" w:type="dxa"/>
            <w:tcBorders>
              <w:top w:val="nil"/>
              <w:left w:val="nil"/>
              <w:bottom w:val="single" w:sz="8" w:space="0" w:color="000000"/>
              <w:right w:val="single" w:sz="8" w:space="0" w:color="000000"/>
            </w:tcBorders>
            <w:shd w:val="clear" w:color="auto" w:fill="auto"/>
            <w:vAlign w:val="center"/>
            <w:hideMark/>
          </w:tcPr>
          <w:p w14:paraId="29A0F0AE"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1E3E09F2"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w:t>
            </w:r>
          </w:p>
        </w:tc>
        <w:tc>
          <w:tcPr>
            <w:tcW w:w="960" w:type="dxa"/>
            <w:tcBorders>
              <w:top w:val="nil"/>
              <w:left w:val="nil"/>
              <w:bottom w:val="single" w:sz="8" w:space="0" w:color="000000"/>
              <w:right w:val="single" w:sz="8" w:space="0" w:color="000000"/>
            </w:tcBorders>
            <w:shd w:val="clear" w:color="auto" w:fill="auto"/>
            <w:vAlign w:val="center"/>
            <w:hideMark/>
          </w:tcPr>
          <w:p w14:paraId="4D104E5F"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0</w:t>
            </w:r>
          </w:p>
        </w:tc>
        <w:tc>
          <w:tcPr>
            <w:tcW w:w="960" w:type="dxa"/>
            <w:tcBorders>
              <w:top w:val="nil"/>
              <w:left w:val="nil"/>
              <w:bottom w:val="single" w:sz="8" w:space="0" w:color="000000"/>
              <w:right w:val="single" w:sz="8" w:space="0" w:color="000000"/>
            </w:tcBorders>
            <w:shd w:val="clear" w:color="auto" w:fill="auto"/>
            <w:vAlign w:val="center"/>
            <w:hideMark/>
          </w:tcPr>
          <w:p w14:paraId="059B7AF7"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r>
      <w:tr w:rsidR="00BD0F86" w:rsidRPr="00BD0F86" w14:paraId="5E8B74AC" w14:textId="77777777" w:rsidTr="00BD0F86">
        <w:trPr>
          <w:trHeight w:val="46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14A3BA38"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3720" w:type="dxa"/>
            <w:tcBorders>
              <w:top w:val="nil"/>
              <w:left w:val="nil"/>
              <w:bottom w:val="single" w:sz="8" w:space="0" w:color="000000"/>
              <w:right w:val="single" w:sz="8" w:space="0" w:color="000000"/>
            </w:tcBorders>
            <w:shd w:val="clear" w:color="auto" w:fill="auto"/>
            <w:vAlign w:val="center"/>
            <w:hideMark/>
          </w:tcPr>
          <w:p w14:paraId="682BC0E5"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Pemberdayaan Lembaga Kemasyarakatan Tingkat Kecamatan</w:t>
            </w:r>
          </w:p>
        </w:tc>
        <w:tc>
          <w:tcPr>
            <w:tcW w:w="3400" w:type="dxa"/>
            <w:tcBorders>
              <w:top w:val="nil"/>
              <w:left w:val="nil"/>
              <w:bottom w:val="single" w:sz="8" w:space="0" w:color="000000"/>
              <w:right w:val="single" w:sz="8" w:space="0" w:color="000000"/>
            </w:tcBorders>
            <w:shd w:val="clear" w:color="auto" w:fill="auto"/>
            <w:vAlign w:val="center"/>
            <w:hideMark/>
          </w:tcPr>
          <w:p w14:paraId="71940720"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proofErr w:type="spellStart"/>
            <w:r w:rsidRPr="00BD0F86">
              <w:rPr>
                <w:rFonts w:ascii="Bookman Old Style" w:eastAsia="Times New Roman" w:hAnsi="Bookman Old Style" w:cs="Calibri"/>
                <w:b/>
                <w:bCs/>
                <w:color w:val="000000"/>
                <w:sz w:val="16"/>
                <w:szCs w:val="16"/>
                <w:lang w:eastAsia="en-ID"/>
              </w:rPr>
              <w:t>Persentase</w:t>
            </w:r>
            <w:proofErr w:type="spellEnd"/>
            <w:r w:rsidRPr="00BD0F86">
              <w:rPr>
                <w:rFonts w:ascii="Bookman Old Style" w:eastAsia="Times New Roman" w:hAnsi="Bookman Old Style" w:cs="Calibri"/>
                <w:b/>
                <w:bCs/>
                <w:color w:val="000000"/>
                <w:sz w:val="16"/>
                <w:szCs w:val="16"/>
                <w:lang w:eastAsia="en-ID"/>
              </w:rPr>
              <w:t xml:space="preserve"> </w:t>
            </w:r>
            <w:proofErr w:type="spellStart"/>
            <w:r w:rsidRPr="00BD0F86">
              <w:rPr>
                <w:rFonts w:ascii="Bookman Old Style" w:eastAsia="Times New Roman" w:hAnsi="Bookman Old Style" w:cs="Calibri"/>
                <w:b/>
                <w:bCs/>
                <w:color w:val="000000"/>
                <w:sz w:val="16"/>
                <w:szCs w:val="16"/>
                <w:lang w:eastAsia="en-ID"/>
              </w:rPr>
              <w:t>lembaga</w:t>
            </w:r>
            <w:proofErr w:type="spellEnd"/>
            <w:r w:rsidRPr="00BD0F86">
              <w:rPr>
                <w:rFonts w:ascii="Bookman Old Style" w:eastAsia="Times New Roman" w:hAnsi="Bookman Old Style" w:cs="Calibri"/>
                <w:b/>
                <w:bCs/>
                <w:color w:val="000000"/>
                <w:sz w:val="16"/>
                <w:szCs w:val="16"/>
                <w:lang w:eastAsia="en-ID"/>
              </w:rPr>
              <w:t xml:space="preserve"> </w:t>
            </w:r>
            <w:proofErr w:type="spellStart"/>
            <w:r w:rsidRPr="00BD0F86">
              <w:rPr>
                <w:rFonts w:ascii="Bookman Old Style" w:eastAsia="Times New Roman" w:hAnsi="Bookman Old Style" w:cs="Calibri"/>
                <w:b/>
                <w:bCs/>
                <w:color w:val="000000"/>
                <w:sz w:val="16"/>
                <w:szCs w:val="16"/>
                <w:lang w:eastAsia="en-ID"/>
              </w:rPr>
              <w:t>kemasyarakatan</w:t>
            </w:r>
            <w:proofErr w:type="spellEnd"/>
            <w:r w:rsidRPr="00BD0F86">
              <w:rPr>
                <w:rFonts w:ascii="Bookman Old Style" w:eastAsia="Times New Roman" w:hAnsi="Bookman Old Style" w:cs="Calibri"/>
                <w:b/>
                <w:bCs/>
                <w:color w:val="000000"/>
                <w:sz w:val="16"/>
                <w:szCs w:val="16"/>
                <w:lang w:eastAsia="en-ID"/>
              </w:rPr>
              <w:t xml:space="preserve"> </w:t>
            </w:r>
            <w:proofErr w:type="spellStart"/>
            <w:r w:rsidRPr="00BD0F86">
              <w:rPr>
                <w:rFonts w:ascii="Bookman Old Style" w:eastAsia="Times New Roman" w:hAnsi="Bookman Old Style" w:cs="Calibri"/>
                <w:b/>
                <w:bCs/>
                <w:color w:val="000000"/>
                <w:sz w:val="16"/>
                <w:szCs w:val="16"/>
                <w:lang w:eastAsia="en-ID"/>
              </w:rPr>
              <w:t>aktif</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14:paraId="56E25314"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439A1B3B"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0A136EAB"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26894D7F"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7C6EBD87"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3F69CD51"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53</w:t>
            </w:r>
          </w:p>
        </w:tc>
        <w:tc>
          <w:tcPr>
            <w:tcW w:w="960" w:type="dxa"/>
            <w:tcBorders>
              <w:top w:val="nil"/>
              <w:left w:val="nil"/>
              <w:bottom w:val="single" w:sz="8" w:space="0" w:color="000000"/>
              <w:right w:val="single" w:sz="8" w:space="0" w:color="000000"/>
            </w:tcBorders>
            <w:shd w:val="clear" w:color="auto" w:fill="auto"/>
            <w:vAlign w:val="center"/>
            <w:hideMark/>
          </w:tcPr>
          <w:p w14:paraId="58F67E35"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035492AC"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r>
      <w:tr w:rsidR="00BD0F86" w:rsidRPr="00BD0F86" w14:paraId="68472D50" w14:textId="77777777" w:rsidTr="00BD0F86">
        <w:trPr>
          <w:trHeight w:val="52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2707E06D"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3720" w:type="dxa"/>
            <w:tcBorders>
              <w:top w:val="nil"/>
              <w:left w:val="nil"/>
              <w:bottom w:val="single" w:sz="8" w:space="0" w:color="000000"/>
              <w:right w:val="single" w:sz="8" w:space="0" w:color="000000"/>
            </w:tcBorders>
            <w:shd w:val="clear" w:color="auto" w:fill="auto"/>
            <w:vAlign w:val="center"/>
            <w:hideMark/>
          </w:tcPr>
          <w:p w14:paraId="74397C54"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Penyelenggaraan Lembaga Kemasyarakatan</w:t>
            </w:r>
          </w:p>
        </w:tc>
        <w:tc>
          <w:tcPr>
            <w:tcW w:w="3400" w:type="dxa"/>
            <w:tcBorders>
              <w:top w:val="nil"/>
              <w:left w:val="nil"/>
              <w:bottom w:val="single" w:sz="8" w:space="0" w:color="000000"/>
              <w:right w:val="single" w:sz="8" w:space="0" w:color="000000"/>
            </w:tcBorders>
            <w:shd w:val="clear" w:color="auto" w:fill="auto"/>
            <w:vAlign w:val="center"/>
            <w:hideMark/>
          </w:tcPr>
          <w:p w14:paraId="5C638E56"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proofErr w:type="spellStart"/>
            <w:r w:rsidRPr="00BD0F86">
              <w:rPr>
                <w:rFonts w:ascii="Bookman Old Style" w:eastAsia="Times New Roman" w:hAnsi="Bookman Old Style" w:cs="Calibri"/>
                <w:color w:val="000000"/>
                <w:sz w:val="16"/>
                <w:szCs w:val="16"/>
                <w:lang w:eastAsia="en-ID"/>
              </w:rPr>
              <w:t>Terpenuhinya</w:t>
            </w:r>
            <w:proofErr w:type="spellEnd"/>
            <w:r w:rsidRPr="00BD0F86">
              <w:rPr>
                <w:rFonts w:ascii="Bookman Old Style" w:eastAsia="Times New Roman" w:hAnsi="Bookman Old Style" w:cs="Calibri"/>
                <w:color w:val="000000"/>
                <w:sz w:val="16"/>
                <w:szCs w:val="16"/>
                <w:lang w:eastAsia="en-ID"/>
              </w:rPr>
              <w:t xml:space="preserve"> </w:t>
            </w:r>
            <w:proofErr w:type="spellStart"/>
            <w:r w:rsidRPr="00BD0F86">
              <w:rPr>
                <w:rFonts w:ascii="Bookman Old Style" w:eastAsia="Times New Roman" w:hAnsi="Bookman Old Style" w:cs="Calibri"/>
                <w:color w:val="000000"/>
                <w:sz w:val="16"/>
                <w:szCs w:val="16"/>
                <w:lang w:eastAsia="en-ID"/>
              </w:rPr>
              <w:t>Penyelenggaraan</w:t>
            </w:r>
            <w:proofErr w:type="spellEnd"/>
            <w:r w:rsidRPr="00BD0F86">
              <w:rPr>
                <w:rFonts w:ascii="Bookman Old Style" w:eastAsia="Times New Roman" w:hAnsi="Bookman Old Style" w:cs="Calibri"/>
                <w:color w:val="000000"/>
                <w:sz w:val="16"/>
                <w:szCs w:val="16"/>
                <w:lang w:eastAsia="en-ID"/>
              </w:rPr>
              <w:t xml:space="preserve"> Lembaga </w:t>
            </w:r>
            <w:proofErr w:type="spellStart"/>
            <w:r w:rsidRPr="00BD0F86">
              <w:rPr>
                <w:rFonts w:ascii="Bookman Old Style" w:eastAsia="Times New Roman" w:hAnsi="Bookman Old Style" w:cs="Calibri"/>
                <w:color w:val="000000"/>
                <w:sz w:val="16"/>
                <w:szCs w:val="16"/>
                <w:lang w:eastAsia="en-ID"/>
              </w:rPr>
              <w:t>Kemasyarakatan</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14:paraId="725861C4"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43AB84F4"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26185C15"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0F916A7F"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58AF4DF2"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584E2583"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53</w:t>
            </w:r>
          </w:p>
        </w:tc>
        <w:tc>
          <w:tcPr>
            <w:tcW w:w="960" w:type="dxa"/>
            <w:tcBorders>
              <w:top w:val="nil"/>
              <w:left w:val="nil"/>
              <w:bottom w:val="single" w:sz="8" w:space="0" w:color="000000"/>
              <w:right w:val="single" w:sz="8" w:space="0" w:color="000000"/>
            </w:tcBorders>
            <w:shd w:val="clear" w:color="auto" w:fill="auto"/>
            <w:vAlign w:val="center"/>
            <w:hideMark/>
          </w:tcPr>
          <w:p w14:paraId="4902024F"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57</w:t>
            </w:r>
          </w:p>
        </w:tc>
        <w:tc>
          <w:tcPr>
            <w:tcW w:w="960" w:type="dxa"/>
            <w:tcBorders>
              <w:top w:val="nil"/>
              <w:left w:val="nil"/>
              <w:bottom w:val="single" w:sz="8" w:space="0" w:color="000000"/>
              <w:right w:val="single" w:sz="8" w:space="0" w:color="000000"/>
            </w:tcBorders>
            <w:shd w:val="clear" w:color="auto" w:fill="auto"/>
            <w:vAlign w:val="center"/>
            <w:hideMark/>
          </w:tcPr>
          <w:p w14:paraId="6D1F63DE"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r>
      <w:tr w:rsidR="00BD0F86" w:rsidRPr="00BD0F86" w14:paraId="12925FD8" w14:textId="77777777" w:rsidTr="00BD0F86">
        <w:trPr>
          <w:trHeight w:val="69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0DA24509"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3720" w:type="dxa"/>
            <w:tcBorders>
              <w:top w:val="nil"/>
              <w:left w:val="nil"/>
              <w:bottom w:val="single" w:sz="8" w:space="0" w:color="000000"/>
              <w:right w:val="single" w:sz="8" w:space="0" w:color="000000"/>
            </w:tcBorders>
            <w:shd w:val="clear" w:color="auto" w:fill="auto"/>
            <w:vAlign w:val="center"/>
            <w:hideMark/>
          </w:tcPr>
          <w:p w14:paraId="253F1E1F"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PROGRAM KOORDINASI KETENTRAMAN DAN KETERTIBAN UMUM</w:t>
            </w:r>
          </w:p>
        </w:tc>
        <w:tc>
          <w:tcPr>
            <w:tcW w:w="3400" w:type="dxa"/>
            <w:tcBorders>
              <w:top w:val="nil"/>
              <w:left w:val="nil"/>
              <w:bottom w:val="single" w:sz="8" w:space="0" w:color="000000"/>
              <w:right w:val="single" w:sz="8" w:space="0" w:color="000000"/>
            </w:tcBorders>
            <w:shd w:val="clear" w:color="auto" w:fill="auto"/>
            <w:vAlign w:val="center"/>
            <w:hideMark/>
          </w:tcPr>
          <w:p w14:paraId="0173596B"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PERSENTASE WILAYAH DALAM KEADAAN KONDUSIF</w:t>
            </w:r>
          </w:p>
        </w:tc>
        <w:tc>
          <w:tcPr>
            <w:tcW w:w="960" w:type="dxa"/>
            <w:tcBorders>
              <w:top w:val="nil"/>
              <w:left w:val="nil"/>
              <w:bottom w:val="single" w:sz="8" w:space="0" w:color="000000"/>
              <w:right w:val="single" w:sz="8" w:space="0" w:color="000000"/>
            </w:tcBorders>
            <w:shd w:val="clear" w:color="auto" w:fill="auto"/>
            <w:vAlign w:val="center"/>
            <w:hideMark/>
          </w:tcPr>
          <w:p w14:paraId="4139FC4B"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68909958"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0E57B0F2"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85</w:t>
            </w:r>
          </w:p>
        </w:tc>
        <w:tc>
          <w:tcPr>
            <w:tcW w:w="960" w:type="dxa"/>
            <w:tcBorders>
              <w:top w:val="nil"/>
              <w:left w:val="nil"/>
              <w:bottom w:val="single" w:sz="8" w:space="0" w:color="000000"/>
              <w:right w:val="single" w:sz="8" w:space="0" w:color="000000"/>
            </w:tcBorders>
            <w:shd w:val="clear" w:color="auto" w:fill="auto"/>
            <w:vAlign w:val="center"/>
            <w:hideMark/>
          </w:tcPr>
          <w:p w14:paraId="552BDD93"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0EE029F2"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48B5DEB6"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41</w:t>
            </w:r>
          </w:p>
        </w:tc>
        <w:tc>
          <w:tcPr>
            <w:tcW w:w="960" w:type="dxa"/>
            <w:tcBorders>
              <w:top w:val="nil"/>
              <w:left w:val="nil"/>
              <w:bottom w:val="single" w:sz="8" w:space="0" w:color="000000"/>
              <w:right w:val="single" w:sz="8" w:space="0" w:color="000000"/>
            </w:tcBorders>
            <w:shd w:val="clear" w:color="auto" w:fill="auto"/>
            <w:vAlign w:val="center"/>
            <w:hideMark/>
          </w:tcPr>
          <w:p w14:paraId="042DD5FF"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66</w:t>
            </w:r>
          </w:p>
        </w:tc>
        <w:tc>
          <w:tcPr>
            <w:tcW w:w="960" w:type="dxa"/>
            <w:tcBorders>
              <w:top w:val="nil"/>
              <w:left w:val="nil"/>
              <w:bottom w:val="single" w:sz="8" w:space="0" w:color="000000"/>
              <w:right w:val="single" w:sz="8" w:space="0" w:color="000000"/>
            </w:tcBorders>
            <w:shd w:val="clear" w:color="auto" w:fill="auto"/>
            <w:vAlign w:val="center"/>
            <w:hideMark/>
          </w:tcPr>
          <w:p w14:paraId="6D773DFF"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83</w:t>
            </w:r>
          </w:p>
        </w:tc>
      </w:tr>
      <w:tr w:rsidR="00BD0F86" w:rsidRPr="00BD0F86" w14:paraId="1DB8E211" w14:textId="77777777" w:rsidTr="00BD0F86">
        <w:trPr>
          <w:trHeight w:val="46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14738CDB"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lastRenderedPageBreak/>
              <w:t> </w:t>
            </w:r>
          </w:p>
        </w:tc>
        <w:tc>
          <w:tcPr>
            <w:tcW w:w="3720" w:type="dxa"/>
            <w:tcBorders>
              <w:top w:val="nil"/>
              <w:left w:val="nil"/>
              <w:bottom w:val="single" w:sz="8" w:space="0" w:color="000000"/>
              <w:right w:val="single" w:sz="8" w:space="0" w:color="000000"/>
            </w:tcBorders>
            <w:shd w:val="clear" w:color="auto" w:fill="auto"/>
            <w:vAlign w:val="center"/>
            <w:hideMark/>
          </w:tcPr>
          <w:p w14:paraId="2FEF678E"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xml:space="preserve">Koordinasi Upaya Penyelenggaraan </w:t>
            </w:r>
            <w:proofErr w:type="spellStart"/>
            <w:r w:rsidRPr="00BD0F86">
              <w:rPr>
                <w:rFonts w:ascii="Bookman Old Style" w:eastAsia="Times New Roman" w:hAnsi="Bookman Old Style" w:cs="Calibri"/>
                <w:b/>
                <w:bCs/>
                <w:color w:val="000000"/>
                <w:sz w:val="16"/>
                <w:szCs w:val="16"/>
                <w:lang w:val="id-ID" w:eastAsia="en-ID"/>
              </w:rPr>
              <w:t>Ketentraman</w:t>
            </w:r>
            <w:proofErr w:type="spellEnd"/>
            <w:r w:rsidRPr="00BD0F86">
              <w:rPr>
                <w:rFonts w:ascii="Bookman Old Style" w:eastAsia="Times New Roman" w:hAnsi="Bookman Old Style" w:cs="Calibri"/>
                <w:b/>
                <w:bCs/>
                <w:color w:val="000000"/>
                <w:sz w:val="16"/>
                <w:szCs w:val="16"/>
                <w:lang w:val="id-ID" w:eastAsia="en-ID"/>
              </w:rPr>
              <w:t xml:space="preserve"> dan Ketertiban Umum</w:t>
            </w:r>
          </w:p>
        </w:tc>
        <w:tc>
          <w:tcPr>
            <w:tcW w:w="3400" w:type="dxa"/>
            <w:tcBorders>
              <w:top w:val="nil"/>
              <w:left w:val="nil"/>
              <w:bottom w:val="single" w:sz="8" w:space="0" w:color="000000"/>
              <w:right w:val="single" w:sz="8" w:space="0" w:color="000000"/>
            </w:tcBorders>
            <w:shd w:val="clear" w:color="auto" w:fill="auto"/>
            <w:vAlign w:val="center"/>
            <w:hideMark/>
          </w:tcPr>
          <w:p w14:paraId="0E647CB2"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proofErr w:type="spellStart"/>
            <w:r w:rsidRPr="00BD0F86">
              <w:rPr>
                <w:rFonts w:ascii="Bookman Old Style" w:eastAsia="Times New Roman" w:hAnsi="Bookman Old Style" w:cs="Calibri"/>
                <w:b/>
                <w:bCs/>
                <w:color w:val="000000"/>
                <w:sz w:val="16"/>
                <w:szCs w:val="16"/>
                <w:lang w:eastAsia="en-ID"/>
              </w:rPr>
              <w:t>Persentase</w:t>
            </w:r>
            <w:proofErr w:type="spellEnd"/>
            <w:r w:rsidRPr="00BD0F86">
              <w:rPr>
                <w:rFonts w:ascii="Bookman Old Style" w:eastAsia="Times New Roman" w:hAnsi="Bookman Old Style" w:cs="Calibri"/>
                <w:b/>
                <w:bCs/>
                <w:color w:val="000000"/>
                <w:sz w:val="16"/>
                <w:szCs w:val="16"/>
                <w:lang w:eastAsia="en-ID"/>
              </w:rPr>
              <w:t xml:space="preserve"> wilayah </w:t>
            </w:r>
            <w:proofErr w:type="spellStart"/>
            <w:r w:rsidRPr="00BD0F86">
              <w:rPr>
                <w:rFonts w:ascii="Bookman Old Style" w:eastAsia="Times New Roman" w:hAnsi="Bookman Old Style" w:cs="Calibri"/>
                <w:b/>
                <w:bCs/>
                <w:color w:val="000000"/>
                <w:sz w:val="16"/>
                <w:szCs w:val="16"/>
                <w:lang w:eastAsia="en-ID"/>
              </w:rPr>
              <w:t>dalam</w:t>
            </w:r>
            <w:proofErr w:type="spellEnd"/>
            <w:r w:rsidRPr="00BD0F86">
              <w:rPr>
                <w:rFonts w:ascii="Bookman Old Style" w:eastAsia="Times New Roman" w:hAnsi="Bookman Old Style" w:cs="Calibri"/>
                <w:b/>
                <w:bCs/>
                <w:color w:val="000000"/>
                <w:sz w:val="16"/>
                <w:szCs w:val="16"/>
                <w:lang w:eastAsia="en-ID"/>
              </w:rPr>
              <w:t xml:space="preserve"> </w:t>
            </w:r>
            <w:proofErr w:type="spellStart"/>
            <w:r w:rsidRPr="00BD0F86">
              <w:rPr>
                <w:rFonts w:ascii="Bookman Old Style" w:eastAsia="Times New Roman" w:hAnsi="Bookman Old Style" w:cs="Calibri"/>
                <w:b/>
                <w:bCs/>
                <w:color w:val="000000"/>
                <w:sz w:val="16"/>
                <w:szCs w:val="16"/>
                <w:lang w:eastAsia="en-ID"/>
              </w:rPr>
              <w:t>keadaan</w:t>
            </w:r>
            <w:proofErr w:type="spellEnd"/>
            <w:r w:rsidRPr="00BD0F86">
              <w:rPr>
                <w:rFonts w:ascii="Bookman Old Style" w:eastAsia="Times New Roman" w:hAnsi="Bookman Old Style" w:cs="Calibri"/>
                <w:b/>
                <w:bCs/>
                <w:color w:val="000000"/>
                <w:sz w:val="16"/>
                <w:szCs w:val="16"/>
                <w:lang w:eastAsia="en-ID"/>
              </w:rPr>
              <w:t xml:space="preserve"> </w:t>
            </w:r>
            <w:proofErr w:type="spellStart"/>
            <w:r w:rsidRPr="00BD0F86">
              <w:rPr>
                <w:rFonts w:ascii="Bookman Old Style" w:eastAsia="Times New Roman" w:hAnsi="Bookman Old Style" w:cs="Calibri"/>
                <w:b/>
                <w:bCs/>
                <w:color w:val="000000"/>
                <w:sz w:val="16"/>
                <w:szCs w:val="16"/>
                <w:lang w:eastAsia="en-ID"/>
              </w:rPr>
              <w:t>kondusif</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14:paraId="40105E6E"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4F036A6A"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51165726"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611A2332"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42C51F90"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1F58AE75"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41</w:t>
            </w:r>
          </w:p>
        </w:tc>
        <w:tc>
          <w:tcPr>
            <w:tcW w:w="960" w:type="dxa"/>
            <w:tcBorders>
              <w:top w:val="nil"/>
              <w:left w:val="nil"/>
              <w:bottom w:val="single" w:sz="8" w:space="0" w:color="000000"/>
              <w:right w:val="single" w:sz="8" w:space="0" w:color="000000"/>
            </w:tcBorders>
            <w:shd w:val="clear" w:color="auto" w:fill="auto"/>
            <w:vAlign w:val="center"/>
            <w:hideMark/>
          </w:tcPr>
          <w:p w14:paraId="28297B7F" w14:textId="77777777" w:rsidR="00BD0F86" w:rsidRPr="00BD0F86" w:rsidRDefault="00BD0F86" w:rsidP="00BD0F86">
            <w:pPr>
              <w:spacing w:after="0" w:line="240" w:lineRule="auto"/>
              <w:jc w:val="center"/>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66</w:t>
            </w:r>
          </w:p>
        </w:tc>
        <w:tc>
          <w:tcPr>
            <w:tcW w:w="960" w:type="dxa"/>
            <w:tcBorders>
              <w:top w:val="nil"/>
              <w:left w:val="nil"/>
              <w:bottom w:val="single" w:sz="8" w:space="0" w:color="000000"/>
              <w:right w:val="single" w:sz="8" w:space="0" w:color="000000"/>
            </w:tcBorders>
            <w:shd w:val="clear" w:color="auto" w:fill="auto"/>
            <w:vAlign w:val="center"/>
            <w:hideMark/>
          </w:tcPr>
          <w:p w14:paraId="5A738B6E"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r>
      <w:tr w:rsidR="00BD0F86" w:rsidRPr="00BD0F86" w14:paraId="68799368" w14:textId="77777777" w:rsidTr="00BD0F86">
        <w:trPr>
          <w:trHeight w:val="103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58C55741"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3720" w:type="dxa"/>
            <w:tcBorders>
              <w:top w:val="nil"/>
              <w:left w:val="nil"/>
              <w:bottom w:val="single" w:sz="8" w:space="0" w:color="000000"/>
              <w:right w:val="single" w:sz="8" w:space="0" w:color="000000"/>
            </w:tcBorders>
            <w:shd w:val="clear" w:color="auto" w:fill="auto"/>
            <w:vAlign w:val="center"/>
            <w:hideMark/>
          </w:tcPr>
          <w:p w14:paraId="25B1317B"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proofErr w:type="spellStart"/>
            <w:r w:rsidRPr="00BD0F86">
              <w:rPr>
                <w:rFonts w:ascii="Bookman Old Style" w:eastAsia="Times New Roman" w:hAnsi="Bookman Old Style" w:cs="Calibri"/>
                <w:color w:val="000000"/>
                <w:sz w:val="16"/>
                <w:szCs w:val="16"/>
                <w:lang w:val="id-ID" w:eastAsia="en-ID"/>
              </w:rPr>
              <w:t>Sinergitas</w:t>
            </w:r>
            <w:proofErr w:type="spellEnd"/>
            <w:r w:rsidRPr="00BD0F86">
              <w:rPr>
                <w:rFonts w:ascii="Bookman Old Style" w:eastAsia="Times New Roman" w:hAnsi="Bookman Old Style" w:cs="Calibri"/>
                <w:color w:val="000000"/>
                <w:sz w:val="16"/>
                <w:szCs w:val="16"/>
                <w:lang w:val="id-ID" w:eastAsia="en-ID"/>
              </w:rPr>
              <w:t xml:space="preserve"> dengan Kepolisian Negara Republik Indonesia Tentara Nasional </w:t>
            </w:r>
            <w:proofErr w:type="spellStart"/>
            <w:r w:rsidRPr="00BD0F86">
              <w:rPr>
                <w:rFonts w:ascii="Bookman Old Style" w:eastAsia="Times New Roman" w:hAnsi="Bookman Old Style" w:cs="Calibri"/>
                <w:color w:val="000000"/>
                <w:sz w:val="16"/>
                <w:szCs w:val="16"/>
                <w:lang w:val="id-ID" w:eastAsia="en-ID"/>
              </w:rPr>
              <w:t>indonesia</w:t>
            </w:r>
            <w:proofErr w:type="spellEnd"/>
            <w:r w:rsidRPr="00BD0F86">
              <w:rPr>
                <w:rFonts w:ascii="Bookman Old Style" w:eastAsia="Times New Roman" w:hAnsi="Bookman Old Style" w:cs="Calibri"/>
                <w:color w:val="000000"/>
                <w:sz w:val="16"/>
                <w:szCs w:val="16"/>
                <w:lang w:val="id-ID" w:eastAsia="en-ID"/>
              </w:rPr>
              <w:t xml:space="preserve"> dan Instansi Vertikal di Wilayah Kecamatan</w:t>
            </w:r>
          </w:p>
        </w:tc>
        <w:tc>
          <w:tcPr>
            <w:tcW w:w="3400" w:type="dxa"/>
            <w:tcBorders>
              <w:top w:val="nil"/>
              <w:left w:val="nil"/>
              <w:bottom w:val="single" w:sz="8" w:space="0" w:color="000000"/>
              <w:right w:val="single" w:sz="8" w:space="0" w:color="000000"/>
            </w:tcBorders>
            <w:shd w:val="clear" w:color="auto" w:fill="auto"/>
            <w:vAlign w:val="center"/>
            <w:hideMark/>
          </w:tcPr>
          <w:p w14:paraId="19C3FF7F"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proofErr w:type="spellStart"/>
            <w:r w:rsidRPr="00BD0F86">
              <w:rPr>
                <w:rFonts w:ascii="Bookman Old Style" w:eastAsia="Times New Roman" w:hAnsi="Bookman Old Style" w:cs="Calibri"/>
                <w:color w:val="000000"/>
                <w:sz w:val="16"/>
                <w:szCs w:val="16"/>
                <w:lang w:eastAsia="en-ID"/>
              </w:rPr>
              <w:t>Terpenuhinya</w:t>
            </w:r>
            <w:proofErr w:type="spellEnd"/>
            <w:r w:rsidRPr="00BD0F86">
              <w:rPr>
                <w:rFonts w:ascii="Bookman Old Style" w:eastAsia="Times New Roman" w:hAnsi="Bookman Old Style" w:cs="Calibri"/>
                <w:color w:val="000000"/>
                <w:sz w:val="16"/>
                <w:szCs w:val="16"/>
                <w:lang w:eastAsia="en-ID"/>
              </w:rPr>
              <w:t xml:space="preserve"> </w:t>
            </w:r>
            <w:proofErr w:type="spellStart"/>
            <w:r w:rsidRPr="00BD0F86">
              <w:rPr>
                <w:rFonts w:ascii="Bookman Old Style" w:eastAsia="Times New Roman" w:hAnsi="Bookman Old Style" w:cs="Calibri"/>
                <w:color w:val="000000"/>
                <w:sz w:val="16"/>
                <w:szCs w:val="16"/>
                <w:lang w:eastAsia="en-ID"/>
              </w:rPr>
              <w:t>Sinergitas</w:t>
            </w:r>
            <w:proofErr w:type="spellEnd"/>
            <w:r w:rsidRPr="00BD0F86">
              <w:rPr>
                <w:rFonts w:ascii="Bookman Old Style" w:eastAsia="Times New Roman" w:hAnsi="Bookman Old Style" w:cs="Calibri"/>
                <w:color w:val="000000"/>
                <w:sz w:val="16"/>
                <w:szCs w:val="16"/>
                <w:lang w:eastAsia="en-ID"/>
              </w:rPr>
              <w:t xml:space="preserve"> </w:t>
            </w:r>
            <w:proofErr w:type="spellStart"/>
            <w:r w:rsidRPr="00BD0F86">
              <w:rPr>
                <w:rFonts w:ascii="Bookman Old Style" w:eastAsia="Times New Roman" w:hAnsi="Bookman Old Style" w:cs="Calibri"/>
                <w:color w:val="000000"/>
                <w:sz w:val="16"/>
                <w:szCs w:val="16"/>
                <w:lang w:eastAsia="en-ID"/>
              </w:rPr>
              <w:t>Kepolisian</w:t>
            </w:r>
            <w:proofErr w:type="spellEnd"/>
            <w:r w:rsidRPr="00BD0F86">
              <w:rPr>
                <w:rFonts w:ascii="Bookman Old Style" w:eastAsia="Times New Roman" w:hAnsi="Bookman Old Style" w:cs="Calibri"/>
                <w:color w:val="000000"/>
                <w:sz w:val="16"/>
                <w:szCs w:val="16"/>
                <w:lang w:eastAsia="en-ID"/>
              </w:rPr>
              <w:t xml:space="preserve">, TNI dan </w:t>
            </w:r>
            <w:proofErr w:type="spellStart"/>
            <w:r w:rsidRPr="00BD0F86">
              <w:rPr>
                <w:rFonts w:ascii="Bookman Old Style" w:eastAsia="Times New Roman" w:hAnsi="Bookman Old Style" w:cs="Calibri"/>
                <w:color w:val="000000"/>
                <w:sz w:val="16"/>
                <w:szCs w:val="16"/>
                <w:lang w:eastAsia="en-ID"/>
              </w:rPr>
              <w:t>Instansi</w:t>
            </w:r>
            <w:proofErr w:type="spellEnd"/>
            <w:r w:rsidRPr="00BD0F86">
              <w:rPr>
                <w:rFonts w:ascii="Bookman Old Style" w:eastAsia="Times New Roman" w:hAnsi="Bookman Old Style" w:cs="Calibri"/>
                <w:color w:val="000000"/>
                <w:sz w:val="16"/>
                <w:szCs w:val="16"/>
                <w:lang w:eastAsia="en-ID"/>
              </w:rPr>
              <w:t xml:space="preserve"> </w:t>
            </w:r>
            <w:proofErr w:type="spellStart"/>
            <w:r w:rsidRPr="00BD0F86">
              <w:rPr>
                <w:rFonts w:ascii="Bookman Old Style" w:eastAsia="Times New Roman" w:hAnsi="Bookman Old Style" w:cs="Calibri"/>
                <w:color w:val="000000"/>
                <w:sz w:val="16"/>
                <w:szCs w:val="16"/>
                <w:lang w:eastAsia="en-ID"/>
              </w:rPr>
              <w:t>Vertikal</w:t>
            </w:r>
            <w:proofErr w:type="spellEnd"/>
            <w:r w:rsidRPr="00BD0F86">
              <w:rPr>
                <w:rFonts w:ascii="Bookman Old Style" w:eastAsia="Times New Roman" w:hAnsi="Bookman Old Style" w:cs="Calibri"/>
                <w:color w:val="000000"/>
                <w:sz w:val="16"/>
                <w:szCs w:val="16"/>
                <w:lang w:eastAsia="en-ID"/>
              </w:rPr>
              <w:t xml:space="preserve"> di Wilayah </w:t>
            </w:r>
            <w:proofErr w:type="spellStart"/>
            <w:r w:rsidRPr="00BD0F86">
              <w:rPr>
                <w:rFonts w:ascii="Bookman Old Style" w:eastAsia="Times New Roman" w:hAnsi="Bookman Old Style" w:cs="Calibri"/>
                <w:color w:val="000000"/>
                <w:sz w:val="16"/>
                <w:szCs w:val="16"/>
                <w:lang w:eastAsia="en-ID"/>
              </w:rPr>
              <w:t>Kecamatan</w:t>
            </w:r>
            <w:proofErr w:type="spellEnd"/>
            <w:r w:rsidRPr="00BD0F86">
              <w:rPr>
                <w:rFonts w:ascii="Bookman Old Style" w:eastAsia="Times New Roman" w:hAnsi="Bookman Old Style" w:cs="Calibri"/>
                <w:color w:val="000000"/>
                <w:sz w:val="16"/>
                <w:szCs w:val="16"/>
                <w:lang w:eastAsia="en-ID"/>
              </w:rPr>
              <w:t xml:space="preserve"> </w:t>
            </w:r>
            <w:proofErr w:type="spellStart"/>
            <w:r w:rsidRPr="00BD0F86">
              <w:rPr>
                <w:rFonts w:ascii="Bookman Old Style" w:eastAsia="Times New Roman" w:hAnsi="Bookman Old Style" w:cs="Calibri"/>
                <w:color w:val="000000"/>
                <w:sz w:val="16"/>
                <w:szCs w:val="16"/>
                <w:lang w:eastAsia="en-ID"/>
              </w:rPr>
              <w:t>Ngargoyoso</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14:paraId="0F2D6D60"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5CC9C53A"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43A03B9B"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751B749C"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39557391"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1E3F54EC"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41</w:t>
            </w:r>
          </w:p>
        </w:tc>
        <w:tc>
          <w:tcPr>
            <w:tcW w:w="960" w:type="dxa"/>
            <w:tcBorders>
              <w:top w:val="nil"/>
              <w:left w:val="nil"/>
              <w:bottom w:val="single" w:sz="8" w:space="0" w:color="000000"/>
              <w:right w:val="single" w:sz="8" w:space="0" w:color="000000"/>
            </w:tcBorders>
            <w:shd w:val="clear" w:color="auto" w:fill="auto"/>
            <w:vAlign w:val="center"/>
            <w:hideMark/>
          </w:tcPr>
          <w:p w14:paraId="7EA9B401"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66</w:t>
            </w:r>
          </w:p>
        </w:tc>
        <w:tc>
          <w:tcPr>
            <w:tcW w:w="960" w:type="dxa"/>
            <w:tcBorders>
              <w:top w:val="nil"/>
              <w:left w:val="nil"/>
              <w:bottom w:val="single" w:sz="8" w:space="0" w:color="000000"/>
              <w:right w:val="single" w:sz="8" w:space="0" w:color="000000"/>
            </w:tcBorders>
            <w:shd w:val="clear" w:color="auto" w:fill="auto"/>
            <w:vAlign w:val="center"/>
            <w:hideMark/>
          </w:tcPr>
          <w:p w14:paraId="4F6B7523"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r>
      <w:tr w:rsidR="00BD0F86" w:rsidRPr="00BD0F86" w14:paraId="3EEFB5D7" w14:textId="77777777" w:rsidTr="00BD0F86">
        <w:trPr>
          <w:trHeight w:val="69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1B18F8DD"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3720" w:type="dxa"/>
            <w:tcBorders>
              <w:top w:val="nil"/>
              <w:left w:val="nil"/>
              <w:bottom w:val="single" w:sz="8" w:space="0" w:color="000000"/>
              <w:right w:val="single" w:sz="8" w:space="0" w:color="000000"/>
            </w:tcBorders>
            <w:shd w:val="clear" w:color="auto" w:fill="auto"/>
            <w:vAlign w:val="center"/>
            <w:hideMark/>
          </w:tcPr>
          <w:p w14:paraId="28100855"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PROGRAM PENYELENGGARAAN URUSAN PEMERINTAHAN UMUM</w:t>
            </w:r>
          </w:p>
        </w:tc>
        <w:tc>
          <w:tcPr>
            <w:tcW w:w="3400" w:type="dxa"/>
            <w:tcBorders>
              <w:top w:val="nil"/>
              <w:left w:val="nil"/>
              <w:bottom w:val="single" w:sz="8" w:space="0" w:color="000000"/>
              <w:right w:val="single" w:sz="8" w:space="0" w:color="000000"/>
            </w:tcBorders>
            <w:shd w:val="clear" w:color="auto" w:fill="auto"/>
            <w:vAlign w:val="center"/>
            <w:hideMark/>
          </w:tcPr>
          <w:p w14:paraId="0A1C7AC0"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PESENTASE DESA MEMILIKI APBDES DAN RKPDES SESUAI KETENTUAN</w:t>
            </w:r>
          </w:p>
        </w:tc>
        <w:tc>
          <w:tcPr>
            <w:tcW w:w="960" w:type="dxa"/>
            <w:tcBorders>
              <w:top w:val="nil"/>
              <w:left w:val="nil"/>
              <w:bottom w:val="single" w:sz="8" w:space="0" w:color="000000"/>
              <w:right w:val="single" w:sz="8" w:space="0" w:color="000000"/>
            </w:tcBorders>
            <w:shd w:val="clear" w:color="auto" w:fill="auto"/>
            <w:vAlign w:val="center"/>
            <w:hideMark/>
          </w:tcPr>
          <w:p w14:paraId="019DD160"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1E75F724"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2E96DA73"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85</w:t>
            </w:r>
          </w:p>
        </w:tc>
        <w:tc>
          <w:tcPr>
            <w:tcW w:w="960" w:type="dxa"/>
            <w:tcBorders>
              <w:top w:val="nil"/>
              <w:left w:val="nil"/>
              <w:bottom w:val="single" w:sz="8" w:space="0" w:color="000000"/>
              <w:right w:val="single" w:sz="8" w:space="0" w:color="000000"/>
            </w:tcBorders>
            <w:shd w:val="clear" w:color="auto" w:fill="auto"/>
            <w:vAlign w:val="center"/>
            <w:hideMark/>
          </w:tcPr>
          <w:p w14:paraId="6C473FDC"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94</w:t>
            </w:r>
          </w:p>
        </w:tc>
        <w:tc>
          <w:tcPr>
            <w:tcW w:w="960" w:type="dxa"/>
            <w:tcBorders>
              <w:top w:val="nil"/>
              <w:left w:val="nil"/>
              <w:bottom w:val="single" w:sz="8" w:space="0" w:color="000000"/>
              <w:right w:val="single" w:sz="8" w:space="0" w:color="000000"/>
            </w:tcBorders>
            <w:shd w:val="clear" w:color="auto" w:fill="auto"/>
            <w:vAlign w:val="center"/>
            <w:hideMark/>
          </w:tcPr>
          <w:p w14:paraId="0469C776"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94</w:t>
            </w:r>
          </w:p>
        </w:tc>
        <w:tc>
          <w:tcPr>
            <w:tcW w:w="960" w:type="dxa"/>
            <w:tcBorders>
              <w:top w:val="nil"/>
              <w:left w:val="nil"/>
              <w:bottom w:val="single" w:sz="8" w:space="0" w:color="000000"/>
              <w:right w:val="single" w:sz="8" w:space="0" w:color="000000"/>
            </w:tcBorders>
            <w:shd w:val="clear" w:color="auto" w:fill="auto"/>
            <w:vAlign w:val="center"/>
            <w:hideMark/>
          </w:tcPr>
          <w:p w14:paraId="69159E5B"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0</w:t>
            </w:r>
          </w:p>
        </w:tc>
        <w:tc>
          <w:tcPr>
            <w:tcW w:w="960" w:type="dxa"/>
            <w:tcBorders>
              <w:top w:val="nil"/>
              <w:left w:val="nil"/>
              <w:bottom w:val="single" w:sz="8" w:space="0" w:color="000000"/>
              <w:right w:val="single" w:sz="8" w:space="0" w:color="000000"/>
            </w:tcBorders>
            <w:shd w:val="clear" w:color="auto" w:fill="auto"/>
            <w:vAlign w:val="center"/>
            <w:hideMark/>
          </w:tcPr>
          <w:p w14:paraId="7D68F481"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89</w:t>
            </w:r>
          </w:p>
        </w:tc>
        <w:tc>
          <w:tcPr>
            <w:tcW w:w="960" w:type="dxa"/>
            <w:tcBorders>
              <w:top w:val="nil"/>
              <w:left w:val="nil"/>
              <w:bottom w:val="single" w:sz="8" w:space="0" w:color="000000"/>
              <w:right w:val="single" w:sz="8" w:space="0" w:color="000000"/>
            </w:tcBorders>
            <w:shd w:val="clear" w:color="auto" w:fill="auto"/>
            <w:vAlign w:val="center"/>
            <w:hideMark/>
          </w:tcPr>
          <w:p w14:paraId="3E78E4D6"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94,5</w:t>
            </w:r>
          </w:p>
        </w:tc>
      </w:tr>
      <w:tr w:rsidR="00BD0F86" w:rsidRPr="00BD0F86" w14:paraId="6E3EEE78" w14:textId="77777777" w:rsidTr="00BD0F86">
        <w:trPr>
          <w:trHeight w:val="46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0D1FD99E"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3720" w:type="dxa"/>
            <w:tcBorders>
              <w:top w:val="nil"/>
              <w:left w:val="nil"/>
              <w:bottom w:val="single" w:sz="8" w:space="0" w:color="000000"/>
              <w:right w:val="single" w:sz="8" w:space="0" w:color="000000"/>
            </w:tcBorders>
            <w:shd w:val="clear" w:color="auto" w:fill="auto"/>
            <w:vAlign w:val="center"/>
            <w:hideMark/>
          </w:tcPr>
          <w:p w14:paraId="19EC3414"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proofErr w:type="spellStart"/>
            <w:r w:rsidRPr="00BD0F86">
              <w:rPr>
                <w:rFonts w:ascii="Bookman Old Style" w:eastAsia="Times New Roman" w:hAnsi="Bookman Old Style" w:cs="Calibri"/>
                <w:b/>
                <w:bCs/>
                <w:color w:val="000000"/>
                <w:sz w:val="16"/>
                <w:szCs w:val="16"/>
                <w:lang w:eastAsia="en-ID"/>
              </w:rPr>
              <w:t>Penyelenggaraan</w:t>
            </w:r>
            <w:proofErr w:type="spellEnd"/>
            <w:r w:rsidRPr="00BD0F86">
              <w:rPr>
                <w:rFonts w:ascii="Bookman Old Style" w:eastAsia="Times New Roman" w:hAnsi="Bookman Old Style" w:cs="Calibri"/>
                <w:b/>
                <w:bCs/>
                <w:color w:val="000000"/>
                <w:sz w:val="16"/>
                <w:szCs w:val="16"/>
                <w:lang w:eastAsia="en-ID"/>
              </w:rPr>
              <w:t xml:space="preserve"> </w:t>
            </w:r>
            <w:proofErr w:type="spellStart"/>
            <w:r w:rsidRPr="00BD0F86">
              <w:rPr>
                <w:rFonts w:ascii="Bookman Old Style" w:eastAsia="Times New Roman" w:hAnsi="Bookman Old Style" w:cs="Calibri"/>
                <w:b/>
                <w:bCs/>
                <w:color w:val="000000"/>
                <w:sz w:val="16"/>
                <w:szCs w:val="16"/>
                <w:lang w:eastAsia="en-ID"/>
              </w:rPr>
              <w:t>Urusan</w:t>
            </w:r>
            <w:proofErr w:type="spellEnd"/>
            <w:r w:rsidRPr="00BD0F86">
              <w:rPr>
                <w:rFonts w:ascii="Bookman Old Style" w:eastAsia="Times New Roman" w:hAnsi="Bookman Old Style" w:cs="Calibri"/>
                <w:b/>
                <w:bCs/>
                <w:color w:val="000000"/>
                <w:sz w:val="16"/>
                <w:szCs w:val="16"/>
                <w:lang w:eastAsia="en-ID"/>
              </w:rPr>
              <w:t xml:space="preserve"> </w:t>
            </w:r>
            <w:proofErr w:type="spellStart"/>
            <w:r w:rsidRPr="00BD0F86">
              <w:rPr>
                <w:rFonts w:ascii="Bookman Old Style" w:eastAsia="Times New Roman" w:hAnsi="Bookman Old Style" w:cs="Calibri"/>
                <w:b/>
                <w:bCs/>
                <w:color w:val="000000"/>
                <w:sz w:val="16"/>
                <w:szCs w:val="16"/>
                <w:lang w:eastAsia="en-ID"/>
              </w:rPr>
              <w:t>Pemerintahan</w:t>
            </w:r>
            <w:proofErr w:type="spellEnd"/>
            <w:r w:rsidRPr="00BD0F86">
              <w:rPr>
                <w:rFonts w:ascii="Bookman Old Style" w:eastAsia="Times New Roman" w:hAnsi="Bookman Old Style" w:cs="Calibri"/>
                <w:b/>
                <w:bCs/>
                <w:color w:val="000000"/>
                <w:sz w:val="16"/>
                <w:szCs w:val="16"/>
                <w:lang w:eastAsia="en-ID"/>
              </w:rPr>
              <w:t xml:space="preserve"> Umum </w:t>
            </w:r>
            <w:proofErr w:type="spellStart"/>
            <w:r w:rsidRPr="00BD0F86">
              <w:rPr>
                <w:rFonts w:ascii="Bookman Old Style" w:eastAsia="Times New Roman" w:hAnsi="Bookman Old Style" w:cs="Calibri"/>
                <w:b/>
                <w:bCs/>
                <w:color w:val="000000"/>
                <w:sz w:val="16"/>
                <w:szCs w:val="16"/>
                <w:lang w:eastAsia="en-ID"/>
              </w:rPr>
              <w:t>sesuai</w:t>
            </w:r>
            <w:proofErr w:type="spellEnd"/>
            <w:r w:rsidRPr="00BD0F86">
              <w:rPr>
                <w:rFonts w:ascii="Bookman Old Style" w:eastAsia="Times New Roman" w:hAnsi="Bookman Old Style" w:cs="Calibri"/>
                <w:b/>
                <w:bCs/>
                <w:color w:val="000000"/>
                <w:sz w:val="16"/>
                <w:szCs w:val="16"/>
                <w:lang w:eastAsia="en-ID"/>
              </w:rPr>
              <w:t xml:space="preserve"> </w:t>
            </w:r>
            <w:proofErr w:type="spellStart"/>
            <w:r w:rsidRPr="00BD0F86">
              <w:rPr>
                <w:rFonts w:ascii="Bookman Old Style" w:eastAsia="Times New Roman" w:hAnsi="Bookman Old Style" w:cs="Calibri"/>
                <w:b/>
                <w:bCs/>
                <w:color w:val="000000"/>
                <w:sz w:val="16"/>
                <w:szCs w:val="16"/>
                <w:lang w:eastAsia="en-ID"/>
              </w:rPr>
              <w:t>Penugasan</w:t>
            </w:r>
            <w:proofErr w:type="spellEnd"/>
            <w:r w:rsidRPr="00BD0F86">
              <w:rPr>
                <w:rFonts w:ascii="Bookman Old Style" w:eastAsia="Times New Roman" w:hAnsi="Bookman Old Style" w:cs="Calibri"/>
                <w:b/>
                <w:bCs/>
                <w:color w:val="000000"/>
                <w:sz w:val="16"/>
                <w:szCs w:val="16"/>
                <w:lang w:eastAsia="en-ID"/>
              </w:rPr>
              <w:t xml:space="preserve"> </w:t>
            </w:r>
            <w:proofErr w:type="spellStart"/>
            <w:r w:rsidRPr="00BD0F86">
              <w:rPr>
                <w:rFonts w:ascii="Bookman Old Style" w:eastAsia="Times New Roman" w:hAnsi="Bookman Old Style" w:cs="Calibri"/>
                <w:b/>
                <w:bCs/>
                <w:color w:val="000000"/>
                <w:sz w:val="16"/>
                <w:szCs w:val="16"/>
                <w:lang w:eastAsia="en-ID"/>
              </w:rPr>
              <w:t>Kepala</w:t>
            </w:r>
            <w:proofErr w:type="spellEnd"/>
            <w:r w:rsidRPr="00BD0F86">
              <w:rPr>
                <w:rFonts w:ascii="Bookman Old Style" w:eastAsia="Times New Roman" w:hAnsi="Bookman Old Style" w:cs="Calibri"/>
                <w:b/>
                <w:bCs/>
                <w:color w:val="000000"/>
                <w:sz w:val="16"/>
                <w:szCs w:val="16"/>
                <w:lang w:eastAsia="en-ID"/>
              </w:rPr>
              <w:t xml:space="preserve"> Daerah</w:t>
            </w:r>
          </w:p>
        </w:tc>
        <w:tc>
          <w:tcPr>
            <w:tcW w:w="3400" w:type="dxa"/>
            <w:tcBorders>
              <w:top w:val="nil"/>
              <w:left w:val="nil"/>
              <w:bottom w:val="single" w:sz="8" w:space="0" w:color="000000"/>
              <w:right w:val="single" w:sz="8" w:space="0" w:color="000000"/>
            </w:tcBorders>
            <w:shd w:val="clear" w:color="auto" w:fill="auto"/>
            <w:vAlign w:val="center"/>
            <w:hideMark/>
          </w:tcPr>
          <w:p w14:paraId="1596A727"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xml:space="preserve">Persentase Desa Memiliki </w:t>
            </w:r>
            <w:proofErr w:type="spellStart"/>
            <w:r w:rsidRPr="00BD0F86">
              <w:rPr>
                <w:rFonts w:ascii="Bookman Old Style" w:eastAsia="Times New Roman" w:hAnsi="Bookman Old Style" w:cs="Calibri"/>
                <w:b/>
                <w:bCs/>
                <w:color w:val="000000"/>
                <w:sz w:val="16"/>
                <w:szCs w:val="16"/>
                <w:lang w:val="id-ID" w:eastAsia="en-ID"/>
              </w:rPr>
              <w:t>APBdes</w:t>
            </w:r>
            <w:proofErr w:type="spellEnd"/>
            <w:r w:rsidRPr="00BD0F86">
              <w:rPr>
                <w:rFonts w:ascii="Bookman Old Style" w:eastAsia="Times New Roman" w:hAnsi="Bookman Old Style" w:cs="Calibri"/>
                <w:b/>
                <w:bCs/>
                <w:color w:val="000000"/>
                <w:sz w:val="16"/>
                <w:szCs w:val="16"/>
                <w:lang w:val="id-ID" w:eastAsia="en-ID"/>
              </w:rPr>
              <w:t xml:space="preserve"> dan </w:t>
            </w:r>
            <w:proofErr w:type="spellStart"/>
            <w:r w:rsidRPr="00BD0F86">
              <w:rPr>
                <w:rFonts w:ascii="Bookman Old Style" w:eastAsia="Times New Roman" w:hAnsi="Bookman Old Style" w:cs="Calibri"/>
                <w:b/>
                <w:bCs/>
                <w:color w:val="000000"/>
                <w:sz w:val="16"/>
                <w:szCs w:val="16"/>
                <w:lang w:val="id-ID" w:eastAsia="en-ID"/>
              </w:rPr>
              <w:t>RKPDes</w:t>
            </w:r>
            <w:proofErr w:type="spellEnd"/>
            <w:r w:rsidRPr="00BD0F86">
              <w:rPr>
                <w:rFonts w:ascii="Bookman Old Style" w:eastAsia="Times New Roman" w:hAnsi="Bookman Old Style" w:cs="Calibri"/>
                <w:b/>
                <w:bCs/>
                <w:color w:val="000000"/>
                <w:sz w:val="16"/>
                <w:szCs w:val="16"/>
                <w:lang w:val="id-ID" w:eastAsia="en-ID"/>
              </w:rPr>
              <w:t xml:space="preserve"> sesuai Ketentuan</w:t>
            </w:r>
          </w:p>
        </w:tc>
        <w:tc>
          <w:tcPr>
            <w:tcW w:w="960" w:type="dxa"/>
            <w:tcBorders>
              <w:top w:val="nil"/>
              <w:left w:val="nil"/>
              <w:bottom w:val="single" w:sz="8" w:space="0" w:color="000000"/>
              <w:right w:val="single" w:sz="8" w:space="0" w:color="000000"/>
            </w:tcBorders>
            <w:shd w:val="clear" w:color="auto" w:fill="auto"/>
            <w:vAlign w:val="center"/>
            <w:hideMark/>
          </w:tcPr>
          <w:p w14:paraId="4F974C5F"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7A59C41B"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60C539B7"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09440FB4"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94</w:t>
            </w:r>
          </w:p>
        </w:tc>
        <w:tc>
          <w:tcPr>
            <w:tcW w:w="960" w:type="dxa"/>
            <w:tcBorders>
              <w:top w:val="nil"/>
              <w:left w:val="nil"/>
              <w:bottom w:val="single" w:sz="8" w:space="0" w:color="000000"/>
              <w:right w:val="single" w:sz="8" w:space="0" w:color="000000"/>
            </w:tcBorders>
            <w:shd w:val="clear" w:color="auto" w:fill="auto"/>
            <w:vAlign w:val="center"/>
            <w:hideMark/>
          </w:tcPr>
          <w:p w14:paraId="131B274A"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94</w:t>
            </w:r>
          </w:p>
        </w:tc>
        <w:tc>
          <w:tcPr>
            <w:tcW w:w="960" w:type="dxa"/>
            <w:tcBorders>
              <w:top w:val="nil"/>
              <w:left w:val="nil"/>
              <w:bottom w:val="single" w:sz="8" w:space="0" w:color="000000"/>
              <w:right w:val="single" w:sz="8" w:space="0" w:color="000000"/>
            </w:tcBorders>
            <w:shd w:val="clear" w:color="auto" w:fill="auto"/>
            <w:vAlign w:val="center"/>
            <w:hideMark/>
          </w:tcPr>
          <w:p w14:paraId="13BEEC85"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0</w:t>
            </w:r>
          </w:p>
        </w:tc>
        <w:tc>
          <w:tcPr>
            <w:tcW w:w="960" w:type="dxa"/>
            <w:tcBorders>
              <w:top w:val="nil"/>
              <w:left w:val="nil"/>
              <w:bottom w:val="single" w:sz="8" w:space="0" w:color="000000"/>
              <w:right w:val="single" w:sz="8" w:space="0" w:color="000000"/>
            </w:tcBorders>
            <w:shd w:val="clear" w:color="auto" w:fill="auto"/>
            <w:vAlign w:val="center"/>
            <w:hideMark/>
          </w:tcPr>
          <w:p w14:paraId="1E846B5B"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89</w:t>
            </w:r>
          </w:p>
        </w:tc>
        <w:tc>
          <w:tcPr>
            <w:tcW w:w="960" w:type="dxa"/>
            <w:tcBorders>
              <w:top w:val="nil"/>
              <w:left w:val="nil"/>
              <w:bottom w:val="single" w:sz="8" w:space="0" w:color="000000"/>
              <w:right w:val="single" w:sz="8" w:space="0" w:color="000000"/>
            </w:tcBorders>
            <w:shd w:val="clear" w:color="auto" w:fill="auto"/>
            <w:vAlign w:val="center"/>
            <w:hideMark/>
          </w:tcPr>
          <w:p w14:paraId="59174F02"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r>
      <w:tr w:rsidR="00BD0F86" w:rsidRPr="00BD0F86" w14:paraId="22130621" w14:textId="77777777" w:rsidTr="00BD0F86">
        <w:trPr>
          <w:trHeight w:val="18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7F4F5D43"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3720" w:type="dxa"/>
            <w:tcBorders>
              <w:top w:val="nil"/>
              <w:left w:val="nil"/>
              <w:bottom w:val="single" w:sz="8" w:space="0" w:color="000000"/>
              <w:right w:val="single" w:sz="8" w:space="0" w:color="000000"/>
            </w:tcBorders>
            <w:shd w:val="clear" w:color="auto" w:fill="auto"/>
            <w:vAlign w:val="center"/>
            <w:hideMark/>
          </w:tcPr>
          <w:p w14:paraId="22B9D44B"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xml:space="preserve">Pembinaan Wawasan Kebangsaan dan Ketahanan </w:t>
            </w:r>
            <w:proofErr w:type="spellStart"/>
            <w:r w:rsidRPr="00BD0F86">
              <w:rPr>
                <w:rFonts w:ascii="Bookman Old Style" w:eastAsia="Times New Roman" w:hAnsi="Bookman Old Style" w:cs="Calibri"/>
                <w:color w:val="000000"/>
                <w:sz w:val="16"/>
                <w:szCs w:val="16"/>
                <w:lang w:val="id-ID" w:eastAsia="en-ID"/>
              </w:rPr>
              <w:t>Nasioanal</w:t>
            </w:r>
            <w:proofErr w:type="spellEnd"/>
            <w:r w:rsidRPr="00BD0F86">
              <w:rPr>
                <w:rFonts w:ascii="Bookman Old Style" w:eastAsia="Times New Roman" w:hAnsi="Bookman Old Style" w:cs="Calibri"/>
                <w:color w:val="000000"/>
                <w:sz w:val="16"/>
                <w:szCs w:val="16"/>
                <w:lang w:val="id-ID" w:eastAsia="en-ID"/>
              </w:rPr>
              <w:t xml:space="preserve"> dalam rangka </w:t>
            </w:r>
            <w:proofErr w:type="spellStart"/>
            <w:r w:rsidRPr="00BD0F86">
              <w:rPr>
                <w:rFonts w:ascii="Bookman Old Style" w:eastAsia="Times New Roman" w:hAnsi="Bookman Old Style" w:cs="Calibri"/>
                <w:color w:val="000000"/>
                <w:sz w:val="16"/>
                <w:szCs w:val="16"/>
                <w:lang w:val="id-ID" w:eastAsia="en-ID"/>
              </w:rPr>
              <w:t>Memantabkan</w:t>
            </w:r>
            <w:proofErr w:type="spellEnd"/>
            <w:r w:rsidRPr="00BD0F86">
              <w:rPr>
                <w:rFonts w:ascii="Bookman Old Style" w:eastAsia="Times New Roman" w:hAnsi="Bookman Old Style" w:cs="Calibri"/>
                <w:color w:val="000000"/>
                <w:sz w:val="16"/>
                <w:szCs w:val="16"/>
                <w:lang w:val="id-ID" w:eastAsia="en-ID"/>
              </w:rPr>
              <w:t xml:space="preserve"> Pengamalan Pancasila Pelaksanaan UUD Tahun 1945, Pelestarian </w:t>
            </w:r>
            <w:proofErr w:type="spellStart"/>
            <w:r w:rsidRPr="00BD0F86">
              <w:rPr>
                <w:rFonts w:ascii="Bookman Old Style" w:eastAsia="Times New Roman" w:hAnsi="Bookman Old Style" w:cs="Calibri"/>
                <w:color w:val="000000"/>
                <w:sz w:val="16"/>
                <w:szCs w:val="16"/>
                <w:lang w:val="id-ID" w:eastAsia="en-ID"/>
              </w:rPr>
              <w:t>Bhineka</w:t>
            </w:r>
            <w:proofErr w:type="spellEnd"/>
            <w:r w:rsidRPr="00BD0F86">
              <w:rPr>
                <w:rFonts w:ascii="Bookman Old Style" w:eastAsia="Times New Roman" w:hAnsi="Bookman Old Style" w:cs="Calibri"/>
                <w:color w:val="000000"/>
                <w:sz w:val="16"/>
                <w:szCs w:val="16"/>
                <w:lang w:val="id-ID" w:eastAsia="en-ID"/>
              </w:rPr>
              <w:t xml:space="preserve"> Tunggal Ika serta Pemertahanan dan </w:t>
            </w:r>
            <w:proofErr w:type="spellStart"/>
            <w:r w:rsidRPr="00BD0F86">
              <w:rPr>
                <w:rFonts w:ascii="Bookman Old Style" w:eastAsia="Times New Roman" w:hAnsi="Bookman Old Style" w:cs="Calibri"/>
                <w:color w:val="000000"/>
                <w:sz w:val="16"/>
                <w:szCs w:val="16"/>
                <w:lang w:val="id-ID" w:eastAsia="en-ID"/>
              </w:rPr>
              <w:t>Pemeloiharaan</w:t>
            </w:r>
            <w:proofErr w:type="spellEnd"/>
            <w:r w:rsidRPr="00BD0F86">
              <w:rPr>
                <w:rFonts w:ascii="Bookman Old Style" w:eastAsia="Times New Roman" w:hAnsi="Bookman Old Style" w:cs="Calibri"/>
                <w:color w:val="000000"/>
                <w:sz w:val="16"/>
                <w:szCs w:val="16"/>
                <w:lang w:val="id-ID" w:eastAsia="en-ID"/>
              </w:rPr>
              <w:t xml:space="preserve"> Keutuhan NKRI</w:t>
            </w:r>
          </w:p>
        </w:tc>
        <w:tc>
          <w:tcPr>
            <w:tcW w:w="3400" w:type="dxa"/>
            <w:tcBorders>
              <w:top w:val="nil"/>
              <w:left w:val="nil"/>
              <w:bottom w:val="single" w:sz="8" w:space="0" w:color="000000"/>
              <w:right w:val="single" w:sz="8" w:space="0" w:color="000000"/>
            </w:tcBorders>
            <w:shd w:val="clear" w:color="auto" w:fill="auto"/>
            <w:vAlign w:val="center"/>
            <w:hideMark/>
          </w:tcPr>
          <w:p w14:paraId="4E120BF3"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proofErr w:type="spellStart"/>
            <w:r w:rsidRPr="00BD0F86">
              <w:rPr>
                <w:rFonts w:ascii="Bookman Old Style" w:eastAsia="Times New Roman" w:hAnsi="Bookman Old Style" w:cs="Calibri"/>
                <w:color w:val="000000"/>
                <w:sz w:val="16"/>
                <w:szCs w:val="16"/>
                <w:lang w:eastAsia="en-ID"/>
              </w:rPr>
              <w:t>Terpenuhinya</w:t>
            </w:r>
            <w:proofErr w:type="spellEnd"/>
            <w:r w:rsidRPr="00BD0F86">
              <w:rPr>
                <w:rFonts w:ascii="Bookman Old Style" w:eastAsia="Times New Roman" w:hAnsi="Bookman Old Style" w:cs="Calibri"/>
                <w:color w:val="000000"/>
                <w:sz w:val="16"/>
                <w:szCs w:val="16"/>
                <w:lang w:eastAsia="en-ID"/>
              </w:rPr>
              <w:t xml:space="preserve"> </w:t>
            </w:r>
            <w:proofErr w:type="spellStart"/>
            <w:r w:rsidRPr="00BD0F86">
              <w:rPr>
                <w:rFonts w:ascii="Bookman Old Style" w:eastAsia="Times New Roman" w:hAnsi="Bookman Old Style" w:cs="Calibri"/>
                <w:color w:val="000000"/>
                <w:sz w:val="16"/>
                <w:szCs w:val="16"/>
                <w:lang w:eastAsia="en-ID"/>
              </w:rPr>
              <w:t>Wawasan</w:t>
            </w:r>
            <w:proofErr w:type="spellEnd"/>
            <w:r w:rsidRPr="00BD0F86">
              <w:rPr>
                <w:rFonts w:ascii="Bookman Old Style" w:eastAsia="Times New Roman" w:hAnsi="Bookman Old Style" w:cs="Calibri"/>
                <w:color w:val="000000"/>
                <w:sz w:val="16"/>
                <w:szCs w:val="16"/>
                <w:lang w:eastAsia="en-ID"/>
              </w:rPr>
              <w:t xml:space="preserve"> </w:t>
            </w:r>
            <w:proofErr w:type="spellStart"/>
            <w:r w:rsidRPr="00BD0F86">
              <w:rPr>
                <w:rFonts w:ascii="Bookman Old Style" w:eastAsia="Times New Roman" w:hAnsi="Bookman Old Style" w:cs="Calibri"/>
                <w:color w:val="000000"/>
                <w:sz w:val="16"/>
                <w:szCs w:val="16"/>
                <w:lang w:eastAsia="en-ID"/>
              </w:rPr>
              <w:t>Kebangsaan</w:t>
            </w:r>
            <w:proofErr w:type="spellEnd"/>
            <w:r w:rsidRPr="00BD0F86">
              <w:rPr>
                <w:rFonts w:ascii="Bookman Old Style" w:eastAsia="Times New Roman" w:hAnsi="Bookman Old Style" w:cs="Calibri"/>
                <w:color w:val="000000"/>
                <w:sz w:val="16"/>
                <w:szCs w:val="16"/>
                <w:lang w:eastAsia="en-ID"/>
              </w:rPr>
              <w:t xml:space="preserve"> dan </w:t>
            </w:r>
            <w:proofErr w:type="spellStart"/>
            <w:r w:rsidRPr="00BD0F86">
              <w:rPr>
                <w:rFonts w:ascii="Bookman Old Style" w:eastAsia="Times New Roman" w:hAnsi="Bookman Old Style" w:cs="Calibri"/>
                <w:color w:val="000000"/>
                <w:sz w:val="16"/>
                <w:szCs w:val="16"/>
                <w:lang w:eastAsia="en-ID"/>
              </w:rPr>
              <w:t>Ketahanan</w:t>
            </w:r>
            <w:proofErr w:type="spellEnd"/>
            <w:r w:rsidRPr="00BD0F86">
              <w:rPr>
                <w:rFonts w:ascii="Bookman Old Style" w:eastAsia="Times New Roman" w:hAnsi="Bookman Old Style" w:cs="Calibri"/>
                <w:color w:val="000000"/>
                <w:sz w:val="16"/>
                <w:szCs w:val="16"/>
                <w:lang w:eastAsia="en-ID"/>
              </w:rPr>
              <w:t xml:space="preserve"> Nasional </w:t>
            </w:r>
            <w:proofErr w:type="spellStart"/>
            <w:r w:rsidRPr="00BD0F86">
              <w:rPr>
                <w:rFonts w:ascii="Bookman Old Style" w:eastAsia="Times New Roman" w:hAnsi="Bookman Old Style" w:cs="Calibri"/>
                <w:color w:val="000000"/>
                <w:sz w:val="16"/>
                <w:szCs w:val="16"/>
                <w:lang w:eastAsia="en-ID"/>
              </w:rPr>
              <w:t>dalam</w:t>
            </w:r>
            <w:proofErr w:type="spellEnd"/>
            <w:r w:rsidRPr="00BD0F86">
              <w:rPr>
                <w:rFonts w:ascii="Bookman Old Style" w:eastAsia="Times New Roman" w:hAnsi="Bookman Old Style" w:cs="Calibri"/>
                <w:color w:val="000000"/>
                <w:sz w:val="16"/>
                <w:szCs w:val="16"/>
                <w:lang w:eastAsia="en-ID"/>
              </w:rPr>
              <w:t xml:space="preserve"> </w:t>
            </w:r>
            <w:proofErr w:type="spellStart"/>
            <w:r w:rsidRPr="00BD0F86">
              <w:rPr>
                <w:rFonts w:ascii="Bookman Old Style" w:eastAsia="Times New Roman" w:hAnsi="Bookman Old Style" w:cs="Calibri"/>
                <w:color w:val="000000"/>
                <w:sz w:val="16"/>
                <w:szCs w:val="16"/>
                <w:lang w:eastAsia="en-ID"/>
              </w:rPr>
              <w:t>rangka</w:t>
            </w:r>
            <w:proofErr w:type="spellEnd"/>
            <w:r w:rsidRPr="00BD0F86">
              <w:rPr>
                <w:rFonts w:ascii="Bookman Old Style" w:eastAsia="Times New Roman" w:hAnsi="Bookman Old Style" w:cs="Calibri"/>
                <w:color w:val="000000"/>
                <w:sz w:val="16"/>
                <w:szCs w:val="16"/>
                <w:lang w:eastAsia="en-ID"/>
              </w:rPr>
              <w:t xml:space="preserve"> </w:t>
            </w:r>
            <w:proofErr w:type="spellStart"/>
            <w:r w:rsidRPr="00BD0F86">
              <w:rPr>
                <w:rFonts w:ascii="Bookman Old Style" w:eastAsia="Times New Roman" w:hAnsi="Bookman Old Style" w:cs="Calibri"/>
                <w:color w:val="000000"/>
                <w:sz w:val="16"/>
                <w:szCs w:val="16"/>
                <w:lang w:eastAsia="en-ID"/>
              </w:rPr>
              <w:t>Memantabkan</w:t>
            </w:r>
            <w:proofErr w:type="spellEnd"/>
            <w:r w:rsidRPr="00BD0F86">
              <w:rPr>
                <w:rFonts w:ascii="Bookman Old Style" w:eastAsia="Times New Roman" w:hAnsi="Bookman Old Style" w:cs="Calibri"/>
                <w:color w:val="000000"/>
                <w:sz w:val="16"/>
                <w:szCs w:val="16"/>
                <w:lang w:eastAsia="en-ID"/>
              </w:rPr>
              <w:t xml:space="preserve"> </w:t>
            </w:r>
            <w:proofErr w:type="spellStart"/>
            <w:r w:rsidRPr="00BD0F86">
              <w:rPr>
                <w:rFonts w:ascii="Bookman Old Style" w:eastAsia="Times New Roman" w:hAnsi="Bookman Old Style" w:cs="Calibri"/>
                <w:color w:val="000000"/>
                <w:sz w:val="16"/>
                <w:szCs w:val="16"/>
                <w:lang w:eastAsia="en-ID"/>
              </w:rPr>
              <w:t>Pengamalan</w:t>
            </w:r>
            <w:proofErr w:type="spellEnd"/>
            <w:r w:rsidRPr="00BD0F86">
              <w:rPr>
                <w:rFonts w:ascii="Bookman Old Style" w:eastAsia="Times New Roman" w:hAnsi="Bookman Old Style" w:cs="Calibri"/>
                <w:color w:val="000000"/>
                <w:sz w:val="16"/>
                <w:szCs w:val="16"/>
                <w:lang w:eastAsia="en-ID"/>
              </w:rPr>
              <w:t xml:space="preserve"> Pancasila, </w:t>
            </w:r>
            <w:proofErr w:type="spellStart"/>
            <w:r w:rsidRPr="00BD0F86">
              <w:rPr>
                <w:rFonts w:ascii="Bookman Old Style" w:eastAsia="Times New Roman" w:hAnsi="Bookman Old Style" w:cs="Calibri"/>
                <w:color w:val="000000"/>
                <w:sz w:val="16"/>
                <w:szCs w:val="16"/>
                <w:lang w:eastAsia="en-ID"/>
              </w:rPr>
              <w:t>Pelaksanaan</w:t>
            </w:r>
            <w:proofErr w:type="spellEnd"/>
            <w:r w:rsidRPr="00BD0F86">
              <w:rPr>
                <w:rFonts w:ascii="Bookman Old Style" w:eastAsia="Times New Roman" w:hAnsi="Bookman Old Style" w:cs="Calibri"/>
                <w:color w:val="000000"/>
                <w:sz w:val="16"/>
                <w:szCs w:val="16"/>
                <w:lang w:eastAsia="en-ID"/>
              </w:rPr>
              <w:t xml:space="preserve"> UUD RI</w:t>
            </w:r>
          </w:p>
        </w:tc>
        <w:tc>
          <w:tcPr>
            <w:tcW w:w="960" w:type="dxa"/>
            <w:tcBorders>
              <w:top w:val="nil"/>
              <w:left w:val="nil"/>
              <w:bottom w:val="single" w:sz="8" w:space="0" w:color="000000"/>
              <w:right w:val="single" w:sz="8" w:space="0" w:color="000000"/>
            </w:tcBorders>
            <w:shd w:val="clear" w:color="auto" w:fill="auto"/>
            <w:vAlign w:val="center"/>
            <w:hideMark/>
          </w:tcPr>
          <w:p w14:paraId="256146CA"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1FE5813C"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429BAA12"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68D8551F"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88</w:t>
            </w:r>
          </w:p>
        </w:tc>
        <w:tc>
          <w:tcPr>
            <w:tcW w:w="960" w:type="dxa"/>
            <w:tcBorders>
              <w:top w:val="nil"/>
              <w:left w:val="nil"/>
              <w:bottom w:val="single" w:sz="8" w:space="0" w:color="000000"/>
              <w:right w:val="single" w:sz="8" w:space="0" w:color="000000"/>
            </w:tcBorders>
            <w:shd w:val="clear" w:color="auto" w:fill="auto"/>
            <w:vAlign w:val="center"/>
            <w:hideMark/>
          </w:tcPr>
          <w:p w14:paraId="4E466545"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88</w:t>
            </w:r>
          </w:p>
        </w:tc>
        <w:tc>
          <w:tcPr>
            <w:tcW w:w="960" w:type="dxa"/>
            <w:tcBorders>
              <w:top w:val="nil"/>
              <w:left w:val="nil"/>
              <w:bottom w:val="single" w:sz="8" w:space="0" w:color="000000"/>
              <w:right w:val="single" w:sz="8" w:space="0" w:color="000000"/>
            </w:tcBorders>
            <w:shd w:val="clear" w:color="auto" w:fill="auto"/>
            <w:vAlign w:val="center"/>
            <w:hideMark/>
          </w:tcPr>
          <w:p w14:paraId="7DA7EE31"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0</w:t>
            </w:r>
          </w:p>
        </w:tc>
        <w:tc>
          <w:tcPr>
            <w:tcW w:w="960" w:type="dxa"/>
            <w:tcBorders>
              <w:top w:val="nil"/>
              <w:left w:val="nil"/>
              <w:bottom w:val="single" w:sz="8" w:space="0" w:color="000000"/>
              <w:right w:val="single" w:sz="8" w:space="0" w:color="000000"/>
            </w:tcBorders>
            <w:shd w:val="clear" w:color="auto" w:fill="auto"/>
            <w:vAlign w:val="center"/>
            <w:hideMark/>
          </w:tcPr>
          <w:p w14:paraId="2E69BDBF"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89</w:t>
            </w:r>
          </w:p>
        </w:tc>
        <w:tc>
          <w:tcPr>
            <w:tcW w:w="960" w:type="dxa"/>
            <w:tcBorders>
              <w:top w:val="nil"/>
              <w:left w:val="nil"/>
              <w:bottom w:val="single" w:sz="8" w:space="0" w:color="000000"/>
              <w:right w:val="single" w:sz="8" w:space="0" w:color="000000"/>
            </w:tcBorders>
            <w:shd w:val="clear" w:color="auto" w:fill="auto"/>
            <w:vAlign w:val="center"/>
            <w:hideMark/>
          </w:tcPr>
          <w:p w14:paraId="29A10A40"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r>
      <w:tr w:rsidR="00BD0F86" w:rsidRPr="00BD0F86" w14:paraId="7249214C" w14:textId="77777777" w:rsidTr="00BD0F86">
        <w:trPr>
          <w:trHeight w:val="103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4EDEE166"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0</w:t>
            </w:r>
          </w:p>
        </w:tc>
        <w:tc>
          <w:tcPr>
            <w:tcW w:w="3720" w:type="dxa"/>
            <w:tcBorders>
              <w:top w:val="nil"/>
              <w:left w:val="nil"/>
              <w:bottom w:val="single" w:sz="8" w:space="0" w:color="000000"/>
              <w:right w:val="single" w:sz="8" w:space="0" w:color="000000"/>
            </w:tcBorders>
            <w:shd w:val="clear" w:color="auto" w:fill="auto"/>
            <w:vAlign w:val="center"/>
            <w:hideMark/>
          </w:tcPr>
          <w:p w14:paraId="5779F5D9"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xml:space="preserve">Pembinaan Kerukunan Antarsuku dan </w:t>
            </w:r>
            <w:proofErr w:type="spellStart"/>
            <w:r w:rsidRPr="00BD0F86">
              <w:rPr>
                <w:rFonts w:ascii="Bookman Old Style" w:eastAsia="Times New Roman" w:hAnsi="Bookman Old Style" w:cs="Calibri"/>
                <w:color w:val="000000"/>
                <w:sz w:val="16"/>
                <w:szCs w:val="16"/>
                <w:lang w:val="id-ID" w:eastAsia="en-ID"/>
              </w:rPr>
              <w:t>Intrasuku</w:t>
            </w:r>
            <w:proofErr w:type="spellEnd"/>
            <w:r w:rsidRPr="00BD0F86">
              <w:rPr>
                <w:rFonts w:ascii="Bookman Old Style" w:eastAsia="Times New Roman" w:hAnsi="Bookman Old Style" w:cs="Calibri"/>
                <w:color w:val="000000"/>
                <w:sz w:val="16"/>
                <w:szCs w:val="16"/>
                <w:lang w:val="id-ID" w:eastAsia="en-ID"/>
              </w:rPr>
              <w:t xml:space="preserve"> Umat Beragama Ras, Golongan Lainnya guna mewujudkan Stabilitas Keamanan Lokal, Regional dan Nasional</w:t>
            </w:r>
          </w:p>
        </w:tc>
        <w:tc>
          <w:tcPr>
            <w:tcW w:w="3400" w:type="dxa"/>
            <w:tcBorders>
              <w:top w:val="nil"/>
              <w:left w:val="nil"/>
              <w:bottom w:val="single" w:sz="8" w:space="0" w:color="000000"/>
              <w:right w:val="single" w:sz="8" w:space="0" w:color="000000"/>
            </w:tcBorders>
            <w:shd w:val="clear" w:color="auto" w:fill="auto"/>
            <w:vAlign w:val="center"/>
            <w:hideMark/>
          </w:tcPr>
          <w:p w14:paraId="7CD95FF8"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proofErr w:type="spellStart"/>
            <w:r w:rsidRPr="00BD0F86">
              <w:rPr>
                <w:rFonts w:ascii="Bookman Old Style" w:eastAsia="Times New Roman" w:hAnsi="Bookman Old Style" w:cs="Calibri"/>
                <w:color w:val="000000"/>
                <w:sz w:val="16"/>
                <w:szCs w:val="16"/>
                <w:lang w:eastAsia="en-ID"/>
              </w:rPr>
              <w:t>Terpenuhinya</w:t>
            </w:r>
            <w:proofErr w:type="spellEnd"/>
            <w:r w:rsidRPr="00BD0F86">
              <w:rPr>
                <w:rFonts w:ascii="Bookman Old Style" w:eastAsia="Times New Roman" w:hAnsi="Bookman Old Style" w:cs="Calibri"/>
                <w:color w:val="000000"/>
                <w:sz w:val="16"/>
                <w:szCs w:val="16"/>
                <w:lang w:eastAsia="en-ID"/>
              </w:rPr>
              <w:t xml:space="preserve"> </w:t>
            </w:r>
            <w:proofErr w:type="spellStart"/>
            <w:r w:rsidRPr="00BD0F86">
              <w:rPr>
                <w:rFonts w:ascii="Bookman Old Style" w:eastAsia="Times New Roman" w:hAnsi="Bookman Old Style" w:cs="Calibri"/>
                <w:color w:val="000000"/>
                <w:sz w:val="16"/>
                <w:szCs w:val="16"/>
                <w:lang w:eastAsia="en-ID"/>
              </w:rPr>
              <w:t>Pembinaan</w:t>
            </w:r>
            <w:proofErr w:type="spellEnd"/>
            <w:r w:rsidRPr="00BD0F86">
              <w:rPr>
                <w:rFonts w:ascii="Bookman Old Style" w:eastAsia="Times New Roman" w:hAnsi="Bookman Old Style" w:cs="Calibri"/>
                <w:color w:val="000000"/>
                <w:sz w:val="16"/>
                <w:szCs w:val="16"/>
                <w:lang w:eastAsia="en-ID"/>
              </w:rPr>
              <w:t xml:space="preserve"> </w:t>
            </w:r>
            <w:proofErr w:type="spellStart"/>
            <w:r w:rsidRPr="00BD0F86">
              <w:rPr>
                <w:rFonts w:ascii="Bookman Old Style" w:eastAsia="Times New Roman" w:hAnsi="Bookman Old Style" w:cs="Calibri"/>
                <w:color w:val="000000"/>
                <w:sz w:val="16"/>
                <w:szCs w:val="16"/>
                <w:lang w:eastAsia="en-ID"/>
              </w:rPr>
              <w:t>Kerukunan</w:t>
            </w:r>
            <w:proofErr w:type="spellEnd"/>
            <w:r w:rsidRPr="00BD0F86">
              <w:rPr>
                <w:rFonts w:ascii="Bookman Old Style" w:eastAsia="Times New Roman" w:hAnsi="Bookman Old Style" w:cs="Calibri"/>
                <w:color w:val="000000"/>
                <w:sz w:val="16"/>
                <w:szCs w:val="16"/>
                <w:lang w:eastAsia="en-ID"/>
              </w:rPr>
              <w:t xml:space="preserve"> </w:t>
            </w:r>
            <w:proofErr w:type="spellStart"/>
            <w:r w:rsidRPr="00BD0F86">
              <w:rPr>
                <w:rFonts w:ascii="Bookman Old Style" w:eastAsia="Times New Roman" w:hAnsi="Bookman Old Style" w:cs="Calibri"/>
                <w:color w:val="000000"/>
                <w:sz w:val="16"/>
                <w:szCs w:val="16"/>
                <w:lang w:eastAsia="en-ID"/>
              </w:rPr>
              <w:t>Antarsuku</w:t>
            </w:r>
            <w:proofErr w:type="spellEnd"/>
            <w:r w:rsidRPr="00BD0F86">
              <w:rPr>
                <w:rFonts w:ascii="Bookman Old Style" w:eastAsia="Times New Roman" w:hAnsi="Bookman Old Style" w:cs="Calibri"/>
                <w:color w:val="000000"/>
                <w:sz w:val="16"/>
                <w:szCs w:val="16"/>
                <w:lang w:eastAsia="en-ID"/>
              </w:rPr>
              <w:t xml:space="preserve"> dan </w:t>
            </w:r>
            <w:proofErr w:type="spellStart"/>
            <w:r w:rsidRPr="00BD0F86">
              <w:rPr>
                <w:rFonts w:ascii="Bookman Old Style" w:eastAsia="Times New Roman" w:hAnsi="Bookman Old Style" w:cs="Calibri"/>
                <w:color w:val="000000"/>
                <w:sz w:val="16"/>
                <w:szCs w:val="16"/>
                <w:lang w:eastAsia="en-ID"/>
              </w:rPr>
              <w:t>Intrasuku</w:t>
            </w:r>
            <w:proofErr w:type="spellEnd"/>
            <w:r w:rsidRPr="00BD0F86">
              <w:rPr>
                <w:rFonts w:ascii="Bookman Old Style" w:eastAsia="Times New Roman" w:hAnsi="Bookman Old Style" w:cs="Calibri"/>
                <w:color w:val="000000"/>
                <w:sz w:val="16"/>
                <w:szCs w:val="16"/>
                <w:lang w:eastAsia="en-ID"/>
              </w:rPr>
              <w:t xml:space="preserve">, </w:t>
            </w:r>
            <w:proofErr w:type="spellStart"/>
            <w:r w:rsidRPr="00BD0F86">
              <w:rPr>
                <w:rFonts w:ascii="Bookman Old Style" w:eastAsia="Times New Roman" w:hAnsi="Bookman Old Style" w:cs="Calibri"/>
                <w:color w:val="000000"/>
                <w:sz w:val="16"/>
                <w:szCs w:val="16"/>
                <w:lang w:eastAsia="en-ID"/>
              </w:rPr>
              <w:t>Umat</w:t>
            </w:r>
            <w:proofErr w:type="spellEnd"/>
            <w:r w:rsidRPr="00BD0F86">
              <w:rPr>
                <w:rFonts w:ascii="Bookman Old Style" w:eastAsia="Times New Roman" w:hAnsi="Bookman Old Style" w:cs="Calibri"/>
                <w:color w:val="000000"/>
                <w:sz w:val="16"/>
                <w:szCs w:val="16"/>
                <w:lang w:eastAsia="en-ID"/>
              </w:rPr>
              <w:t xml:space="preserve"> </w:t>
            </w:r>
            <w:proofErr w:type="spellStart"/>
            <w:r w:rsidRPr="00BD0F86">
              <w:rPr>
                <w:rFonts w:ascii="Bookman Old Style" w:eastAsia="Times New Roman" w:hAnsi="Bookman Old Style" w:cs="Calibri"/>
                <w:color w:val="000000"/>
                <w:sz w:val="16"/>
                <w:szCs w:val="16"/>
                <w:lang w:eastAsia="en-ID"/>
              </w:rPr>
              <w:t>Beragama</w:t>
            </w:r>
            <w:proofErr w:type="spellEnd"/>
            <w:r w:rsidRPr="00BD0F86">
              <w:rPr>
                <w:rFonts w:ascii="Bookman Old Style" w:eastAsia="Times New Roman" w:hAnsi="Bookman Old Style" w:cs="Calibri"/>
                <w:color w:val="000000"/>
                <w:sz w:val="16"/>
                <w:szCs w:val="16"/>
                <w:lang w:eastAsia="en-ID"/>
              </w:rPr>
              <w:t xml:space="preserve">, Ras, </w:t>
            </w:r>
            <w:proofErr w:type="spellStart"/>
            <w:r w:rsidRPr="00BD0F86">
              <w:rPr>
                <w:rFonts w:ascii="Bookman Old Style" w:eastAsia="Times New Roman" w:hAnsi="Bookman Old Style" w:cs="Calibri"/>
                <w:color w:val="000000"/>
                <w:sz w:val="16"/>
                <w:szCs w:val="16"/>
                <w:lang w:eastAsia="en-ID"/>
              </w:rPr>
              <w:t>Golongan</w:t>
            </w:r>
            <w:proofErr w:type="spellEnd"/>
            <w:r w:rsidRPr="00BD0F86">
              <w:rPr>
                <w:rFonts w:ascii="Bookman Old Style" w:eastAsia="Times New Roman" w:hAnsi="Bookman Old Style" w:cs="Calibri"/>
                <w:color w:val="000000"/>
                <w:sz w:val="16"/>
                <w:szCs w:val="16"/>
                <w:lang w:eastAsia="en-ID"/>
              </w:rPr>
              <w:t xml:space="preserve"> Lainnya</w:t>
            </w:r>
          </w:p>
        </w:tc>
        <w:tc>
          <w:tcPr>
            <w:tcW w:w="960" w:type="dxa"/>
            <w:tcBorders>
              <w:top w:val="nil"/>
              <w:left w:val="nil"/>
              <w:bottom w:val="single" w:sz="8" w:space="0" w:color="000000"/>
              <w:right w:val="single" w:sz="8" w:space="0" w:color="000000"/>
            </w:tcBorders>
            <w:shd w:val="clear" w:color="auto" w:fill="auto"/>
            <w:vAlign w:val="center"/>
            <w:hideMark/>
          </w:tcPr>
          <w:p w14:paraId="3A439AA4"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4E904EA2"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11257A84"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65D9CF60"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6FF58345"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38B9CF66"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0</w:t>
            </w:r>
          </w:p>
        </w:tc>
        <w:tc>
          <w:tcPr>
            <w:tcW w:w="960" w:type="dxa"/>
            <w:tcBorders>
              <w:top w:val="nil"/>
              <w:left w:val="nil"/>
              <w:bottom w:val="single" w:sz="8" w:space="0" w:color="000000"/>
              <w:right w:val="single" w:sz="8" w:space="0" w:color="000000"/>
            </w:tcBorders>
            <w:shd w:val="clear" w:color="auto" w:fill="auto"/>
            <w:vAlign w:val="center"/>
            <w:hideMark/>
          </w:tcPr>
          <w:p w14:paraId="4B565418"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0</w:t>
            </w:r>
          </w:p>
        </w:tc>
        <w:tc>
          <w:tcPr>
            <w:tcW w:w="960" w:type="dxa"/>
            <w:tcBorders>
              <w:top w:val="nil"/>
              <w:left w:val="nil"/>
              <w:bottom w:val="single" w:sz="8" w:space="0" w:color="000000"/>
              <w:right w:val="single" w:sz="8" w:space="0" w:color="000000"/>
            </w:tcBorders>
            <w:shd w:val="clear" w:color="auto" w:fill="auto"/>
            <w:vAlign w:val="center"/>
            <w:hideMark/>
          </w:tcPr>
          <w:p w14:paraId="49E506F7"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r>
      <w:tr w:rsidR="00BD0F86" w:rsidRPr="00BD0F86" w14:paraId="00BC1B4A" w14:textId="77777777" w:rsidTr="00BD0F86">
        <w:trPr>
          <w:trHeight w:val="129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7A8F4C34"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3720" w:type="dxa"/>
            <w:tcBorders>
              <w:top w:val="nil"/>
              <w:left w:val="nil"/>
              <w:bottom w:val="single" w:sz="8" w:space="0" w:color="000000"/>
              <w:right w:val="single" w:sz="8" w:space="0" w:color="000000"/>
            </w:tcBorders>
            <w:shd w:val="clear" w:color="auto" w:fill="auto"/>
            <w:vAlign w:val="center"/>
            <w:hideMark/>
          </w:tcPr>
          <w:p w14:paraId="666B60CC"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Pelaksanaan semua urusan Pemerintahan yang bukan merupakan Kewenangan Daerah dan tidak dilaksanakan oleh Instansi Vertikal</w:t>
            </w:r>
          </w:p>
        </w:tc>
        <w:tc>
          <w:tcPr>
            <w:tcW w:w="3400" w:type="dxa"/>
            <w:tcBorders>
              <w:top w:val="nil"/>
              <w:left w:val="nil"/>
              <w:bottom w:val="single" w:sz="8" w:space="0" w:color="000000"/>
              <w:right w:val="single" w:sz="8" w:space="0" w:color="000000"/>
            </w:tcBorders>
            <w:shd w:val="clear" w:color="auto" w:fill="auto"/>
            <w:vAlign w:val="center"/>
            <w:hideMark/>
          </w:tcPr>
          <w:p w14:paraId="406D6054"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Terpenuhinya Pelaksanaan semua urusan Pemerintahan yang bukan merupakan Kewenangan Daerah dan tidak dilaksanakan oleh Instansi Vertikal</w:t>
            </w:r>
          </w:p>
        </w:tc>
        <w:tc>
          <w:tcPr>
            <w:tcW w:w="960" w:type="dxa"/>
            <w:tcBorders>
              <w:top w:val="nil"/>
              <w:left w:val="nil"/>
              <w:bottom w:val="single" w:sz="8" w:space="0" w:color="000000"/>
              <w:right w:val="single" w:sz="8" w:space="0" w:color="000000"/>
            </w:tcBorders>
            <w:shd w:val="clear" w:color="auto" w:fill="auto"/>
            <w:vAlign w:val="center"/>
            <w:hideMark/>
          </w:tcPr>
          <w:p w14:paraId="3F1557C6"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30D517EE"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7A03C67F"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7DE2E973"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w:t>
            </w:r>
          </w:p>
        </w:tc>
        <w:tc>
          <w:tcPr>
            <w:tcW w:w="960" w:type="dxa"/>
            <w:tcBorders>
              <w:top w:val="nil"/>
              <w:left w:val="nil"/>
              <w:bottom w:val="single" w:sz="8" w:space="0" w:color="000000"/>
              <w:right w:val="single" w:sz="8" w:space="0" w:color="000000"/>
            </w:tcBorders>
            <w:shd w:val="clear" w:color="auto" w:fill="auto"/>
            <w:vAlign w:val="center"/>
            <w:hideMark/>
          </w:tcPr>
          <w:p w14:paraId="0522CF9A"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2382ECF0"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0</w:t>
            </w:r>
          </w:p>
        </w:tc>
        <w:tc>
          <w:tcPr>
            <w:tcW w:w="960" w:type="dxa"/>
            <w:tcBorders>
              <w:top w:val="nil"/>
              <w:left w:val="nil"/>
              <w:bottom w:val="single" w:sz="8" w:space="0" w:color="000000"/>
              <w:right w:val="single" w:sz="8" w:space="0" w:color="000000"/>
            </w:tcBorders>
            <w:shd w:val="clear" w:color="auto" w:fill="auto"/>
            <w:vAlign w:val="center"/>
            <w:hideMark/>
          </w:tcPr>
          <w:p w14:paraId="70C86A2F"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0</w:t>
            </w:r>
          </w:p>
        </w:tc>
        <w:tc>
          <w:tcPr>
            <w:tcW w:w="960" w:type="dxa"/>
            <w:tcBorders>
              <w:top w:val="nil"/>
              <w:left w:val="nil"/>
              <w:bottom w:val="single" w:sz="8" w:space="0" w:color="000000"/>
              <w:right w:val="single" w:sz="8" w:space="0" w:color="000000"/>
            </w:tcBorders>
            <w:shd w:val="clear" w:color="auto" w:fill="auto"/>
            <w:vAlign w:val="center"/>
            <w:hideMark/>
          </w:tcPr>
          <w:p w14:paraId="539E735A"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r>
      <w:tr w:rsidR="00BD0F86" w:rsidRPr="00BD0F86" w14:paraId="72F93D13" w14:textId="77777777" w:rsidTr="00BD0F86">
        <w:trPr>
          <w:trHeight w:val="46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4B6FA652"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3720" w:type="dxa"/>
            <w:tcBorders>
              <w:top w:val="nil"/>
              <w:left w:val="nil"/>
              <w:bottom w:val="single" w:sz="8" w:space="0" w:color="000000"/>
              <w:right w:val="single" w:sz="8" w:space="0" w:color="000000"/>
            </w:tcBorders>
            <w:shd w:val="clear" w:color="auto" w:fill="auto"/>
            <w:vAlign w:val="center"/>
            <w:hideMark/>
          </w:tcPr>
          <w:p w14:paraId="154C79B9"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PROGRAM PEMBINAAN DAN PENGAWASAN PEMERINTAHAN DESA</w:t>
            </w:r>
          </w:p>
        </w:tc>
        <w:tc>
          <w:tcPr>
            <w:tcW w:w="3400" w:type="dxa"/>
            <w:tcBorders>
              <w:top w:val="nil"/>
              <w:left w:val="nil"/>
              <w:bottom w:val="single" w:sz="8" w:space="0" w:color="000000"/>
              <w:right w:val="single" w:sz="8" w:space="0" w:color="000000"/>
            </w:tcBorders>
            <w:shd w:val="clear" w:color="auto" w:fill="auto"/>
            <w:vAlign w:val="center"/>
            <w:hideMark/>
          </w:tcPr>
          <w:p w14:paraId="31E67CA8"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PERSENTASE WILAYAH TERTIB DESA</w:t>
            </w:r>
          </w:p>
        </w:tc>
        <w:tc>
          <w:tcPr>
            <w:tcW w:w="960" w:type="dxa"/>
            <w:tcBorders>
              <w:top w:val="nil"/>
              <w:left w:val="nil"/>
              <w:bottom w:val="single" w:sz="8" w:space="0" w:color="000000"/>
              <w:right w:val="single" w:sz="8" w:space="0" w:color="000000"/>
            </w:tcBorders>
            <w:shd w:val="clear" w:color="auto" w:fill="auto"/>
            <w:vAlign w:val="center"/>
            <w:hideMark/>
          </w:tcPr>
          <w:p w14:paraId="724919B0"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796B5AE9"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268BA517"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85</w:t>
            </w:r>
          </w:p>
        </w:tc>
        <w:tc>
          <w:tcPr>
            <w:tcW w:w="960" w:type="dxa"/>
            <w:tcBorders>
              <w:top w:val="nil"/>
              <w:left w:val="nil"/>
              <w:bottom w:val="single" w:sz="8" w:space="0" w:color="000000"/>
              <w:right w:val="single" w:sz="8" w:space="0" w:color="000000"/>
            </w:tcBorders>
            <w:shd w:val="clear" w:color="auto" w:fill="auto"/>
            <w:vAlign w:val="center"/>
            <w:hideMark/>
          </w:tcPr>
          <w:p w14:paraId="5649345A"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516A4818"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755CB408"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22</w:t>
            </w:r>
          </w:p>
        </w:tc>
        <w:tc>
          <w:tcPr>
            <w:tcW w:w="960" w:type="dxa"/>
            <w:tcBorders>
              <w:top w:val="nil"/>
              <w:left w:val="nil"/>
              <w:bottom w:val="single" w:sz="8" w:space="0" w:color="000000"/>
              <w:right w:val="single" w:sz="8" w:space="0" w:color="000000"/>
            </w:tcBorders>
            <w:shd w:val="clear" w:color="auto" w:fill="auto"/>
            <w:vAlign w:val="center"/>
            <w:hideMark/>
          </w:tcPr>
          <w:p w14:paraId="007385A8"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33</w:t>
            </w:r>
          </w:p>
        </w:tc>
        <w:tc>
          <w:tcPr>
            <w:tcW w:w="960" w:type="dxa"/>
            <w:tcBorders>
              <w:top w:val="nil"/>
              <w:left w:val="nil"/>
              <w:bottom w:val="single" w:sz="8" w:space="0" w:color="000000"/>
              <w:right w:val="single" w:sz="8" w:space="0" w:color="000000"/>
            </w:tcBorders>
            <w:shd w:val="clear" w:color="auto" w:fill="auto"/>
            <w:vAlign w:val="center"/>
            <w:hideMark/>
          </w:tcPr>
          <w:p w14:paraId="6ADB1D20"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66,5</w:t>
            </w:r>
          </w:p>
        </w:tc>
      </w:tr>
      <w:tr w:rsidR="00BD0F86" w:rsidRPr="00BD0F86" w14:paraId="69DC6C3B" w14:textId="77777777" w:rsidTr="00BD0F86">
        <w:trPr>
          <w:trHeight w:val="69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5EA8EF39"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3720" w:type="dxa"/>
            <w:tcBorders>
              <w:top w:val="nil"/>
              <w:left w:val="nil"/>
              <w:bottom w:val="single" w:sz="8" w:space="0" w:color="000000"/>
              <w:right w:val="single" w:sz="8" w:space="0" w:color="000000"/>
            </w:tcBorders>
            <w:shd w:val="clear" w:color="auto" w:fill="auto"/>
            <w:vAlign w:val="center"/>
            <w:hideMark/>
          </w:tcPr>
          <w:p w14:paraId="11EE3826"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Fasilitasi, Rekomendasi dan Koordinasi Pembinaan dan Pengawasan Pemerintahan Desa</w:t>
            </w:r>
          </w:p>
        </w:tc>
        <w:tc>
          <w:tcPr>
            <w:tcW w:w="3400" w:type="dxa"/>
            <w:tcBorders>
              <w:top w:val="nil"/>
              <w:left w:val="nil"/>
              <w:bottom w:val="single" w:sz="8" w:space="0" w:color="000000"/>
              <w:right w:val="single" w:sz="8" w:space="0" w:color="000000"/>
            </w:tcBorders>
            <w:shd w:val="clear" w:color="auto" w:fill="auto"/>
            <w:vAlign w:val="center"/>
            <w:hideMark/>
          </w:tcPr>
          <w:p w14:paraId="7AECC67E"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proofErr w:type="spellStart"/>
            <w:r w:rsidRPr="00BD0F86">
              <w:rPr>
                <w:rFonts w:ascii="Bookman Old Style" w:eastAsia="Times New Roman" w:hAnsi="Bookman Old Style" w:cs="Calibri"/>
                <w:b/>
                <w:bCs/>
                <w:color w:val="000000"/>
                <w:sz w:val="16"/>
                <w:szCs w:val="16"/>
                <w:lang w:eastAsia="en-ID"/>
              </w:rPr>
              <w:t>Persentase</w:t>
            </w:r>
            <w:proofErr w:type="spellEnd"/>
            <w:r w:rsidRPr="00BD0F86">
              <w:rPr>
                <w:rFonts w:ascii="Bookman Old Style" w:eastAsia="Times New Roman" w:hAnsi="Bookman Old Style" w:cs="Calibri"/>
                <w:b/>
                <w:bCs/>
                <w:color w:val="000000"/>
                <w:sz w:val="16"/>
                <w:szCs w:val="16"/>
                <w:lang w:eastAsia="en-ID"/>
              </w:rPr>
              <w:t xml:space="preserve"> Wilayah </w:t>
            </w:r>
            <w:proofErr w:type="spellStart"/>
            <w:r w:rsidRPr="00BD0F86">
              <w:rPr>
                <w:rFonts w:ascii="Bookman Old Style" w:eastAsia="Times New Roman" w:hAnsi="Bookman Old Style" w:cs="Calibri"/>
                <w:b/>
                <w:bCs/>
                <w:color w:val="000000"/>
                <w:sz w:val="16"/>
                <w:szCs w:val="16"/>
                <w:lang w:eastAsia="en-ID"/>
              </w:rPr>
              <w:t>Tertib</w:t>
            </w:r>
            <w:proofErr w:type="spellEnd"/>
            <w:r w:rsidRPr="00BD0F86">
              <w:rPr>
                <w:rFonts w:ascii="Bookman Old Style" w:eastAsia="Times New Roman" w:hAnsi="Bookman Old Style" w:cs="Calibri"/>
                <w:b/>
                <w:bCs/>
                <w:color w:val="000000"/>
                <w:sz w:val="16"/>
                <w:szCs w:val="16"/>
                <w:lang w:eastAsia="en-ID"/>
              </w:rPr>
              <w:t xml:space="preserve"> Desa</w:t>
            </w:r>
          </w:p>
        </w:tc>
        <w:tc>
          <w:tcPr>
            <w:tcW w:w="960" w:type="dxa"/>
            <w:tcBorders>
              <w:top w:val="nil"/>
              <w:left w:val="nil"/>
              <w:bottom w:val="single" w:sz="8" w:space="0" w:color="000000"/>
              <w:right w:val="single" w:sz="8" w:space="0" w:color="000000"/>
            </w:tcBorders>
            <w:shd w:val="clear" w:color="auto" w:fill="auto"/>
            <w:vAlign w:val="center"/>
            <w:hideMark/>
          </w:tcPr>
          <w:p w14:paraId="6887D4EB"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3E003308"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28B296D2"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6650B2C1"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40E6865B"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66BD2EA4" w14:textId="77777777" w:rsidR="00BD0F86" w:rsidRPr="00BD0F86" w:rsidRDefault="00BD0F86" w:rsidP="00BD0F86">
            <w:pPr>
              <w:spacing w:after="0" w:line="240" w:lineRule="auto"/>
              <w:jc w:val="right"/>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22</w:t>
            </w:r>
          </w:p>
        </w:tc>
        <w:tc>
          <w:tcPr>
            <w:tcW w:w="960" w:type="dxa"/>
            <w:tcBorders>
              <w:top w:val="nil"/>
              <w:left w:val="nil"/>
              <w:bottom w:val="single" w:sz="8" w:space="0" w:color="000000"/>
              <w:right w:val="single" w:sz="8" w:space="0" w:color="000000"/>
            </w:tcBorders>
            <w:shd w:val="clear" w:color="auto" w:fill="auto"/>
            <w:vAlign w:val="center"/>
            <w:hideMark/>
          </w:tcPr>
          <w:p w14:paraId="02B344C4"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33</w:t>
            </w:r>
          </w:p>
        </w:tc>
        <w:tc>
          <w:tcPr>
            <w:tcW w:w="960" w:type="dxa"/>
            <w:tcBorders>
              <w:top w:val="nil"/>
              <w:left w:val="nil"/>
              <w:bottom w:val="single" w:sz="8" w:space="0" w:color="000000"/>
              <w:right w:val="single" w:sz="8" w:space="0" w:color="000000"/>
            </w:tcBorders>
            <w:shd w:val="clear" w:color="auto" w:fill="auto"/>
            <w:vAlign w:val="center"/>
            <w:hideMark/>
          </w:tcPr>
          <w:p w14:paraId="3261B7FE" w14:textId="77777777" w:rsidR="00BD0F86" w:rsidRPr="00BD0F86" w:rsidRDefault="00BD0F86" w:rsidP="00BD0F86">
            <w:pPr>
              <w:spacing w:after="0" w:line="240" w:lineRule="auto"/>
              <w:rPr>
                <w:rFonts w:ascii="Bookman Old Style" w:eastAsia="Times New Roman" w:hAnsi="Bookman Old Style" w:cs="Calibri"/>
                <w:b/>
                <w:bCs/>
                <w:color w:val="000000"/>
                <w:sz w:val="16"/>
                <w:szCs w:val="16"/>
                <w:lang w:val="en-ID" w:eastAsia="en-ID"/>
              </w:rPr>
            </w:pPr>
            <w:r w:rsidRPr="00BD0F86">
              <w:rPr>
                <w:rFonts w:ascii="Bookman Old Style" w:eastAsia="Times New Roman" w:hAnsi="Bookman Old Style" w:cs="Calibri"/>
                <w:b/>
                <w:bCs/>
                <w:color w:val="000000"/>
                <w:sz w:val="16"/>
                <w:szCs w:val="16"/>
                <w:lang w:val="id-ID" w:eastAsia="en-ID"/>
              </w:rPr>
              <w:t> </w:t>
            </w:r>
          </w:p>
        </w:tc>
      </w:tr>
      <w:tr w:rsidR="00BD0F86" w:rsidRPr="00BD0F86" w14:paraId="38C0B1DA" w14:textId="77777777" w:rsidTr="00BD0F86">
        <w:trPr>
          <w:trHeight w:val="52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483105ED"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3720" w:type="dxa"/>
            <w:tcBorders>
              <w:top w:val="nil"/>
              <w:left w:val="nil"/>
              <w:bottom w:val="single" w:sz="8" w:space="0" w:color="000000"/>
              <w:right w:val="single" w:sz="8" w:space="0" w:color="000000"/>
            </w:tcBorders>
            <w:shd w:val="clear" w:color="auto" w:fill="auto"/>
            <w:vAlign w:val="center"/>
            <w:hideMark/>
          </w:tcPr>
          <w:p w14:paraId="1BBD1D8E"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proofErr w:type="spellStart"/>
            <w:r w:rsidRPr="00BD0F86">
              <w:rPr>
                <w:rFonts w:ascii="Bookman Old Style" w:eastAsia="Times New Roman" w:hAnsi="Bookman Old Style" w:cs="Calibri"/>
                <w:color w:val="000000"/>
                <w:sz w:val="16"/>
                <w:szCs w:val="16"/>
                <w:lang w:eastAsia="en-ID"/>
              </w:rPr>
              <w:t>Fasilitasi</w:t>
            </w:r>
            <w:proofErr w:type="spellEnd"/>
            <w:r w:rsidRPr="00BD0F86">
              <w:rPr>
                <w:rFonts w:ascii="Bookman Old Style" w:eastAsia="Times New Roman" w:hAnsi="Bookman Old Style" w:cs="Calibri"/>
                <w:color w:val="000000"/>
                <w:sz w:val="16"/>
                <w:szCs w:val="16"/>
                <w:lang w:eastAsia="en-ID"/>
              </w:rPr>
              <w:t xml:space="preserve"> </w:t>
            </w:r>
            <w:proofErr w:type="spellStart"/>
            <w:r w:rsidRPr="00BD0F86">
              <w:rPr>
                <w:rFonts w:ascii="Bookman Old Style" w:eastAsia="Times New Roman" w:hAnsi="Bookman Old Style" w:cs="Calibri"/>
                <w:color w:val="000000"/>
                <w:sz w:val="16"/>
                <w:szCs w:val="16"/>
                <w:lang w:eastAsia="en-ID"/>
              </w:rPr>
              <w:t>Administrasi</w:t>
            </w:r>
            <w:proofErr w:type="spellEnd"/>
            <w:r w:rsidRPr="00BD0F86">
              <w:rPr>
                <w:rFonts w:ascii="Bookman Old Style" w:eastAsia="Times New Roman" w:hAnsi="Bookman Old Style" w:cs="Calibri"/>
                <w:color w:val="000000"/>
                <w:sz w:val="16"/>
                <w:szCs w:val="16"/>
                <w:lang w:eastAsia="en-ID"/>
              </w:rPr>
              <w:t xml:space="preserve"> Tata </w:t>
            </w:r>
            <w:proofErr w:type="spellStart"/>
            <w:r w:rsidRPr="00BD0F86">
              <w:rPr>
                <w:rFonts w:ascii="Bookman Old Style" w:eastAsia="Times New Roman" w:hAnsi="Bookman Old Style" w:cs="Calibri"/>
                <w:color w:val="000000"/>
                <w:sz w:val="16"/>
                <w:szCs w:val="16"/>
                <w:lang w:eastAsia="en-ID"/>
              </w:rPr>
              <w:t>Pemerintahan</w:t>
            </w:r>
            <w:proofErr w:type="spellEnd"/>
            <w:r w:rsidRPr="00BD0F86">
              <w:rPr>
                <w:rFonts w:ascii="Bookman Old Style" w:eastAsia="Times New Roman" w:hAnsi="Bookman Old Style" w:cs="Calibri"/>
                <w:color w:val="000000"/>
                <w:sz w:val="16"/>
                <w:szCs w:val="16"/>
                <w:lang w:eastAsia="en-ID"/>
              </w:rPr>
              <w:t xml:space="preserve"> Desa</w:t>
            </w:r>
          </w:p>
        </w:tc>
        <w:tc>
          <w:tcPr>
            <w:tcW w:w="3400" w:type="dxa"/>
            <w:tcBorders>
              <w:top w:val="nil"/>
              <w:left w:val="nil"/>
              <w:bottom w:val="single" w:sz="8" w:space="0" w:color="000000"/>
              <w:right w:val="single" w:sz="8" w:space="0" w:color="000000"/>
            </w:tcBorders>
            <w:shd w:val="clear" w:color="auto" w:fill="auto"/>
            <w:vAlign w:val="center"/>
            <w:hideMark/>
          </w:tcPr>
          <w:p w14:paraId="41239CDD"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proofErr w:type="spellStart"/>
            <w:r w:rsidRPr="00BD0F86">
              <w:rPr>
                <w:rFonts w:ascii="Bookman Old Style" w:eastAsia="Times New Roman" w:hAnsi="Bookman Old Style" w:cs="Calibri"/>
                <w:color w:val="000000"/>
                <w:sz w:val="16"/>
                <w:szCs w:val="16"/>
                <w:lang w:eastAsia="en-ID"/>
              </w:rPr>
              <w:t>Terpenuhinya</w:t>
            </w:r>
            <w:proofErr w:type="spellEnd"/>
            <w:r w:rsidRPr="00BD0F86">
              <w:rPr>
                <w:rFonts w:ascii="Bookman Old Style" w:eastAsia="Times New Roman" w:hAnsi="Bookman Old Style" w:cs="Calibri"/>
                <w:color w:val="000000"/>
                <w:sz w:val="16"/>
                <w:szCs w:val="16"/>
                <w:lang w:eastAsia="en-ID"/>
              </w:rPr>
              <w:t xml:space="preserve"> </w:t>
            </w:r>
            <w:proofErr w:type="spellStart"/>
            <w:r w:rsidRPr="00BD0F86">
              <w:rPr>
                <w:rFonts w:ascii="Bookman Old Style" w:eastAsia="Times New Roman" w:hAnsi="Bookman Old Style" w:cs="Calibri"/>
                <w:color w:val="000000"/>
                <w:sz w:val="16"/>
                <w:szCs w:val="16"/>
                <w:lang w:eastAsia="en-ID"/>
              </w:rPr>
              <w:t>Administrasi</w:t>
            </w:r>
            <w:proofErr w:type="spellEnd"/>
            <w:r w:rsidRPr="00BD0F86">
              <w:rPr>
                <w:rFonts w:ascii="Bookman Old Style" w:eastAsia="Times New Roman" w:hAnsi="Bookman Old Style" w:cs="Calibri"/>
                <w:color w:val="000000"/>
                <w:sz w:val="16"/>
                <w:szCs w:val="16"/>
                <w:lang w:eastAsia="en-ID"/>
              </w:rPr>
              <w:t xml:space="preserve"> Tata </w:t>
            </w:r>
            <w:proofErr w:type="spellStart"/>
            <w:r w:rsidRPr="00BD0F86">
              <w:rPr>
                <w:rFonts w:ascii="Bookman Old Style" w:eastAsia="Times New Roman" w:hAnsi="Bookman Old Style" w:cs="Calibri"/>
                <w:color w:val="000000"/>
                <w:sz w:val="16"/>
                <w:szCs w:val="16"/>
                <w:lang w:eastAsia="en-ID"/>
              </w:rPr>
              <w:t>Pemerintahan</w:t>
            </w:r>
            <w:proofErr w:type="spellEnd"/>
            <w:r w:rsidRPr="00BD0F86">
              <w:rPr>
                <w:rFonts w:ascii="Bookman Old Style" w:eastAsia="Times New Roman" w:hAnsi="Bookman Old Style" w:cs="Calibri"/>
                <w:color w:val="000000"/>
                <w:sz w:val="16"/>
                <w:szCs w:val="16"/>
                <w:lang w:eastAsia="en-ID"/>
              </w:rPr>
              <w:t xml:space="preserve"> Desa</w:t>
            </w:r>
          </w:p>
        </w:tc>
        <w:tc>
          <w:tcPr>
            <w:tcW w:w="960" w:type="dxa"/>
            <w:tcBorders>
              <w:top w:val="nil"/>
              <w:left w:val="nil"/>
              <w:bottom w:val="single" w:sz="8" w:space="0" w:color="000000"/>
              <w:right w:val="single" w:sz="8" w:space="0" w:color="000000"/>
            </w:tcBorders>
            <w:shd w:val="clear" w:color="auto" w:fill="auto"/>
            <w:vAlign w:val="center"/>
            <w:hideMark/>
          </w:tcPr>
          <w:p w14:paraId="0E45A0AE"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2031F740"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37E70307"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c>
          <w:tcPr>
            <w:tcW w:w="960" w:type="dxa"/>
            <w:tcBorders>
              <w:top w:val="nil"/>
              <w:left w:val="nil"/>
              <w:bottom w:val="single" w:sz="8" w:space="0" w:color="000000"/>
              <w:right w:val="single" w:sz="8" w:space="0" w:color="000000"/>
            </w:tcBorders>
            <w:shd w:val="clear" w:color="auto" w:fill="auto"/>
            <w:vAlign w:val="center"/>
            <w:hideMark/>
          </w:tcPr>
          <w:p w14:paraId="346C06E6"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2F5179DA"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100</w:t>
            </w:r>
          </w:p>
        </w:tc>
        <w:tc>
          <w:tcPr>
            <w:tcW w:w="960" w:type="dxa"/>
            <w:tcBorders>
              <w:top w:val="nil"/>
              <w:left w:val="nil"/>
              <w:bottom w:val="single" w:sz="8" w:space="0" w:color="000000"/>
              <w:right w:val="single" w:sz="8" w:space="0" w:color="000000"/>
            </w:tcBorders>
            <w:shd w:val="clear" w:color="auto" w:fill="auto"/>
            <w:vAlign w:val="center"/>
            <w:hideMark/>
          </w:tcPr>
          <w:p w14:paraId="63BC60EE"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eastAsia="en-ID"/>
              </w:rPr>
              <w:t>22</w:t>
            </w:r>
          </w:p>
        </w:tc>
        <w:tc>
          <w:tcPr>
            <w:tcW w:w="960" w:type="dxa"/>
            <w:tcBorders>
              <w:top w:val="nil"/>
              <w:left w:val="nil"/>
              <w:bottom w:val="single" w:sz="8" w:space="0" w:color="000000"/>
              <w:right w:val="single" w:sz="8" w:space="0" w:color="000000"/>
            </w:tcBorders>
            <w:shd w:val="clear" w:color="auto" w:fill="auto"/>
            <w:vAlign w:val="center"/>
            <w:hideMark/>
          </w:tcPr>
          <w:p w14:paraId="4CDF8844" w14:textId="77777777" w:rsidR="00BD0F86" w:rsidRPr="00BD0F86" w:rsidRDefault="00BD0F86" w:rsidP="00BD0F86">
            <w:pPr>
              <w:spacing w:after="0" w:line="240" w:lineRule="auto"/>
              <w:jc w:val="right"/>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33</w:t>
            </w:r>
          </w:p>
        </w:tc>
        <w:tc>
          <w:tcPr>
            <w:tcW w:w="960" w:type="dxa"/>
            <w:tcBorders>
              <w:top w:val="nil"/>
              <w:left w:val="nil"/>
              <w:bottom w:val="single" w:sz="8" w:space="0" w:color="000000"/>
              <w:right w:val="single" w:sz="8" w:space="0" w:color="000000"/>
            </w:tcBorders>
            <w:shd w:val="clear" w:color="auto" w:fill="auto"/>
            <w:vAlign w:val="center"/>
            <w:hideMark/>
          </w:tcPr>
          <w:p w14:paraId="367B7192" w14:textId="77777777" w:rsidR="00BD0F86" w:rsidRPr="00BD0F86" w:rsidRDefault="00BD0F86" w:rsidP="00BD0F86">
            <w:pPr>
              <w:spacing w:after="0" w:line="240" w:lineRule="auto"/>
              <w:rPr>
                <w:rFonts w:ascii="Bookman Old Style" w:eastAsia="Times New Roman" w:hAnsi="Bookman Old Style" w:cs="Calibri"/>
                <w:color w:val="000000"/>
                <w:sz w:val="16"/>
                <w:szCs w:val="16"/>
                <w:lang w:val="en-ID" w:eastAsia="en-ID"/>
              </w:rPr>
            </w:pPr>
            <w:r w:rsidRPr="00BD0F86">
              <w:rPr>
                <w:rFonts w:ascii="Bookman Old Style" w:eastAsia="Times New Roman" w:hAnsi="Bookman Old Style" w:cs="Calibri"/>
                <w:color w:val="000000"/>
                <w:sz w:val="16"/>
                <w:szCs w:val="16"/>
                <w:lang w:val="id-ID" w:eastAsia="en-ID"/>
              </w:rPr>
              <w:t> </w:t>
            </w:r>
          </w:p>
        </w:tc>
      </w:tr>
    </w:tbl>
    <w:p w14:paraId="304C30AD" w14:textId="135B417F" w:rsidR="00BD0F86" w:rsidRPr="003F228B" w:rsidRDefault="00BD0F86" w:rsidP="005B0E19">
      <w:pPr>
        <w:tabs>
          <w:tab w:val="right" w:pos="8820"/>
        </w:tabs>
        <w:spacing w:after="0" w:line="360" w:lineRule="auto"/>
        <w:jc w:val="both"/>
        <w:rPr>
          <w:rFonts w:ascii="Bookman Old Style" w:eastAsia="Times New Roman" w:hAnsi="Bookman Old Style" w:cs="Arial"/>
          <w:sz w:val="16"/>
          <w:szCs w:val="16"/>
          <w:lang w:val="fi-FI"/>
        </w:rPr>
        <w:sectPr w:rsidR="00BD0F86" w:rsidRPr="003F228B" w:rsidSect="00E7178E">
          <w:pgSz w:w="18711" w:h="11907" w:orient="landscape" w:code="10000"/>
          <w:pgMar w:top="1701" w:right="1134" w:bottom="1418" w:left="1701" w:header="720" w:footer="720" w:gutter="0"/>
          <w:cols w:space="720"/>
          <w:docGrid w:linePitch="360"/>
        </w:sectPr>
      </w:pPr>
    </w:p>
    <w:p w14:paraId="75F432B6" w14:textId="77777777" w:rsidR="005B0E19" w:rsidRPr="003F228B" w:rsidRDefault="005B0E19" w:rsidP="005B0E19">
      <w:pPr>
        <w:numPr>
          <w:ilvl w:val="1"/>
          <w:numId w:val="5"/>
        </w:numPr>
        <w:spacing w:after="0" w:line="360" w:lineRule="auto"/>
        <w:jc w:val="both"/>
        <w:rPr>
          <w:rFonts w:ascii="Bookman Old Style" w:eastAsia="Times New Roman" w:hAnsi="Bookman Old Style" w:cs="Times New Roman"/>
          <w:b/>
          <w:sz w:val="24"/>
          <w:szCs w:val="24"/>
          <w:lang w:val="sv-SE"/>
        </w:rPr>
      </w:pPr>
      <w:r w:rsidRPr="003F228B">
        <w:rPr>
          <w:rFonts w:ascii="Bookman Old Style" w:eastAsia="Times New Roman" w:hAnsi="Bookman Old Style" w:cs="Times New Roman"/>
          <w:b/>
          <w:sz w:val="24"/>
          <w:szCs w:val="24"/>
          <w:lang w:val="sv-SE"/>
        </w:rPr>
        <w:lastRenderedPageBreak/>
        <w:t xml:space="preserve">Analisis Kinerja Pelayanan Kecamatan </w:t>
      </w:r>
      <w:proofErr w:type="spellStart"/>
      <w:r w:rsidRPr="003F228B">
        <w:rPr>
          <w:rFonts w:ascii="Bookman Old Style" w:eastAsia="Times New Roman" w:hAnsi="Bookman Old Style" w:cs="Times New Roman"/>
          <w:b/>
          <w:sz w:val="24"/>
          <w:szCs w:val="24"/>
          <w:lang w:val="id-ID"/>
        </w:rPr>
        <w:t>Matesih</w:t>
      </w:r>
      <w:proofErr w:type="spellEnd"/>
    </w:p>
    <w:p w14:paraId="344A7677" w14:textId="77777777" w:rsidR="005B0E19" w:rsidRPr="003F228B" w:rsidRDefault="005B0E19" w:rsidP="005B0E19">
      <w:pPr>
        <w:spacing w:after="0" w:line="360" w:lineRule="auto"/>
        <w:ind w:left="720" w:firstLine="720"/>
        <w:jc w:val="both"/>
        <w:rPr>
          <w:rFonts w:ascii="Bookman Old Style" w:eastAsia="Times New Roman" w:hAnsi="Bookman Old Style" w:cs="Times New Roman"/>
          <w:b/>
          <w:sz w:val="24"/>
          <w:szCs w:val="24"/>
          <w:lang w:val="sv-SE"/>
        </w:rPr>
      </w:pPr>
      <w:r w:rsidRPr="003F228B">
        <w:rPr>
          <w:rFonts w:ascii="Bookman Old Style" w:eastAsia="Times New Roman" w:hAnsi="Bookman Old Style" w:cs="Times New Roman"/>
          <w:sz w:val="24"/>
          <w:szCs w:val="24"/>
          <w:lang w:val="sv-SE"/>
        </w:rPr>
        <w:t xml:space="preserve">Kecamatan </w:t>
      </w:r>
      <w:proofErr w:type="spellStart"/>
      <w:r w:rsidRPr="003F228B">
        <w:rPr>
          <w:rFonts w:ascii="Bookman Old Style" w:eastAsia="Times New Roman" w:hAnsi="Bookman Old Style" w:cs="Times New Roman"/>
          <w:sz w:val="24"/>
          <w:szCs w:val="24"/>
          <w:lang w:val="id-ID"/>
        </w:rPr>
        <w:t>Matesih</w:t>
      </w:r>
      <w:proofErr w:type="spellEnd"/>
      <w:r w:rsidRPr="003F228B">
        <w:rPr>
          <w:rFonts w:ascii="Bookman Old Style" w:eastAsia="Times New Roman" w:hAnsi="Bookman Old Style" w:cs="Times New Roman"/>
          <w:sz w:val="24"/>
          <w:szCs w:val="24"/>
          <w:lang w:val="sv-SE"/>
        </w:rPr>
        <w:t xml:space="preserve"> merupakan salah</w:t>
      </w:r>
      <w:r w:rsidRPr="003F228B">
        <w:rPr>
          <w:rFonts w:ascii="Bookman Old Style" w:eastAsia="Times New Roman" w:hAnsi="Bookman Old Style" w:cs="Times New Roman"/>
          <w:sz w:val="24"/>
          <w:szCs w:val="24"/>
          <w:lang w:val="id-ID"/>
        </w:rPr>
        <w:t xml:space="preserve"> satu</w:t>
      </w:r>
      <w:r w:rsidRPr="003F228B">
        <w:rPr>
          <w:rFonts w:ascii="Bookman Old Style" w:eastAsia="Times New Roman" w:hAnsi="Bookman Old Style" w:cs="Times New Roman"/>
          <w:sz w:val="24"/>
          <w:szCs w:val="24"/>
          <w:lang w:val="sv-SE"/>
        </w:rPr>
        <w:t xml:space="preserve"> </w:t>
      </w:r>
      <w:r w:rsidRPr="003F228B">
        <w:rPr>
          <w:rFonts w:ascii="Bookman Old Style" w:eastAsia="Times New Roman" w:hAnsi="Bookman Old Style" w:cs="Times New Roman"/>
          <w:sz w:val="24"/>
          <w:szCs w:val="24"/>
          <w:lang w:val="id-ID"/>
        </w:rPr>
        <w:t xml:space="preserve">Organisasi </w:t>
      </w:r>
      <w:r w:rsidRPr="003F228B">
        <w:rPr>
          <w:rFonts w:ascii="Bookman Old Style" w:eastAsia="Times New Roman" w:hAnsi="Bookman Old Style" w:cs="Times New Roman"/>
          <w:sz w:val="24"/>
          <w:szCs w:val="24"/>
          <w:lang w:val="sv-SE"/>
        </w:rPr>
        <w:t xml:space="preserve">Perangkat Daerah yang dipimpin oleh seorang Camat, berada dibawah dan bertanggung jawab kepada Bupati. </w:t>
      </w:r>
      <w:r w:rsidRPr="003F228B">
        <w:rPr>
          <w:rFonts w:ascii="Bookman Old Style" w:eastAsia="Times New Roman" w:hAnsi="Bookman Old Style" w:cs="Times New Roman"/>
          <w:sz w:val="24"/>
          <w:szCs w:val="24"/>
          <w:lang w:val="id-ID"/>
        </w:rPr>
        <w:t>S</w:t>
      </w:r>
      <w:r w:rsidRPr="003F228B">
        <w:rPr>
          <w:rFonts w:ascii="Bookman Old Style" w:eastAsia="Times New Roman" w:hAnsi="Bookman Old Style" w:cs="Times New Roman"/>
          <w:sz w:val="24"/>
          <w:szCs w:val="24"/>
          <w:lang w:val="sv-SE"/>
        </w:rPr>
        <w:t xml:space="preserve">ebagai dasar tugas pokok </w:t>
      </w:r>
      <w:r w:rsidRPr="003F228B">
        <w:rPr>
          <w:rFonts w:ascii="Bookman Old Style" w:eastAsia="Times New Roman" w:hAnsi="Bookman Old Style" w:cs="Times New Roman"/>
          <w:sz w:val="24"/>
          <w:szCs w:val="24"/>
          <w:lang w:val="id-ID"/>
        </w:rPr>
        <w:t xml:space="preserve">dan </w:t>
      </w:r>
      <w:r w:rsidRPr="003F228B">
        <w:rPr>
          <w:rFonts w:ascii="Bookman Old Style" w:eastAsia="Times New Roman" w:hAnsi="Bookman Old Style" w:cs="Times New Roman"/>
          <w:sz w:val="24"/>
          <w:szCs w:val="24"/>
          <w:lang w:val="sv-SE"/>
        </w:rPr>
        <w:t xml:space="preserve">fungsi Camat </w:t>
      </w:r>
      <w:r w:rsidRPr="003F228B">
        <w:rPr>
          <w:rFonts w:ascii="Bookman Old Style" w:eastAsia="Times New Roman" w:hAnsi="Bookman Old Style" w:cs="Times New Roman"/>
          <w:sz w:val="24"/>
          <w:szCs w:val="24"/>
          <w:lang w:val="id-ID"/>
        </w:rPr>
        <w:t>telah</w:t>
      </w:r>
      <w:r w:rsidRPr="003F228B">
        <w:rPr>
          <w:rFonts w:ascii="Bookman Old Style" w:eastAsia="Times New Roman" w:hAnsi="Bookman Old Style" w:cs="Times New Roman"/>
          <w:sz w:val="24"/>
          <w:szCs w:val="24"/>
          <w:lang w:val="sv-SE"/>
        </w:rPr>
        <w:t xml:space="preserve"> diatur dalam ketentuan sebagai berikut:</w:t>
      </w:r>
    </w:p>
    <w:p w14:paraId="27AF80EF" w14:textId="77777777" w:rsidR="005B0E19" w:rsidRPr="003F228B" w:rsidRDefault="005B0E19" w:rsidP="005B0E19">
      <w:pPr>
        <w:numPr>
          <w:ilvl w:val="0"/>
          <w:numId w:val="16"/>
        </w:numPr>
        <w:spacing w:after="0" w:line="360" w:lineRule="auto"/>
        <w:jc w:val="both"/>
        <w:rPr>
          <w:rFonts w:ascii="Bookman Old Style" w:eastAsia="Times New Roman" w:hAnsi="Bookman Old Style" w:cs="Times New Roman"/>
          <w:sz w:val="24"/>
          <w:szCs w:val="24"/>
          <w:lang w:val="sv-SE"/>
        </w:rPr>
      </w:pPr>
      <w:r w:rsidRPr="003F228B">
        <w:rPr>
          <w:rFonts w:ascii="Bookman Old Style" w:eastAsia="Times New Roman" w:hAnsi="Bookman Old Style" w:cs="Times New Roman"/>
          <w:sz w:val="24"/>
          <w:szCs w:val="24"/>
          <w:lang w:val="sv-SE"/>
        </w:rPr>
        <w:t xml:space="preserve">Peraturan Daerah Kabupaten Karanganyar Nomor </w:t>
      </w:r>
      <w:r w:rsidRPr="003F228B">
        <w:rPr>
          <w:rFonts w:ascii="Bookman Old Style" w:eastAsia="Times New Roman" w:hAnsi="Bookman Old Style" w:cs="Times New Roman"/>
          <w:sz w:val="24"/>
          <w:szCs w:val="24"/>
          <w:lang w:val="id-ID"/>
        </w:rPr>
        <w:t>16</w:t>
      </w:r>
      <w:r w:rsidRPr="003F228B">
        <w:rPr>
          <w:rFonts w:ascii="Bookman Old Style" w:eastAsia="Times New Roman" w:hAnsi="Bookman Old Style" w:cs="Times New Roman"/>
          <w:sz w:val="24"/>
          <w:szCs w:val="24"/>
          <w:lang w:val="sv-SE"/>
        </w:rPr>
        <w:t xml:space="preserve"> Tahun 20</w:t>
      </w:r>
      <w:r w:rsidRPr="003F228B">
        <w:rPr>
          <w:rFonts w:ascii="Bookman Old Style" w:eastAsia="Times New Roman" w:hAnsi="Bookman Old Style" w:cs="Times New Roman"/>
          <w:sz w:val="24"/>
          <w:szCs w:val="24"/>
          <w:lang w:val="id-ID"/>
        </w:rPr>
        <w:t>16</w:t>
      </w:r>
      <w:r w:rsidRPr="003F228B">
        <w:rPr>
          <w:rFonts w:ascii="Bookman Old Style" w:eastAsia="Times New Roman" w:hAnsi="Bookman Old Style" w:cs="Times New Roman"/>
          <w:sz w:val="24"/>
          <w:szCs w:val="24"/>
          <w:lang w:val="sv-SE"/>
        </w:rPr>
        <w:t xml:space="preserve"> tentang </w:t>
      </w:r>
      <w:r w:rsidRPr="003F228B">
        <w:rPr>
          <w:rFonts w:ascii="Bookman Old Style" w:eastAsia="Times New Roman" w:hAnsi="Bookman Old Style" w:cs="Times New Roman"/>
          <w:sz w:val="24"/>
          <w:szCs w:val="24"/>
          <w:lang w:val="id-ID"/>
        </w:rPr>
        <w:t>Pembentukan dan Susunan Perangkat Daerah Kabupaten Karanganyar</w:t>
      </w:r>
    </w:p>
    <w:p w14:paraId="12F2122A" w14:textId="77777777" w:rsidR="005B0E19" w:rsidRPr="003F228B" w:rsidRDefault="005B0E19" w:rsidP="005B0E19">
      <w:pPr>
        <w:numPr>
          <w:ilvl w:val="0"/>
          <w:numId w:val="16"/>
        </w:numPr>
        <w:spacing w:after="0" w:line="360" w:lineRule="auto"/>
        <w:jc w:val="both"/>
        <w:rPr>
          <w:rFonts w:ascii="Bookman Old Style" w:eastAsia="Times New Roman" w:hAnsi="Bookman Old Style" w:cs="Times New Roman"/>
          <w:sz w:val="24"/>
          <w:szCs w:val="24"/>
          <w:lang w:val="sv-SE"/>
        </w:rPr>
      </w:pPr>
      <w:r w:rsidRPr="003F228B">
        <w:rPr>
          <w:rFonts w:ascii="Bookman Old Style" w:eastAsia="Times New Roman" w:hAnsi="Bookman Old Style" w:cs="Times New Roman"/>
          <w:sz w:val="24"/>
          <w:szCs w:val="24"/>
          <w:lang w:val="id-ID"/>
        </w:rPr>
        <w:t>Peraturan</w:t>
      </w:r>
      <w:r w:rsidRPr="003F228B">
        <w:rPr>
          <w:rFonts w:ascii="Bookman Old Style" w:eastAsia="Times New Roman" w:hAnsi="Bookman Old Style" w:cs="Times New Roman"/>
          <w:sz w:val="24"/>
          <w:szCs w:val="24"/>
          <w:lang w:val="sv-SE"/>
        </w:rPr>
        <w:t xml:space="preserve"> Bupati Karanganyar Nomor 1</w:t>
      </w:r>
      <w:r w:rsidRPr="003F228B">
        <w:rPr>
          <w:rFonts w:ascii="Bookman Old Style" w:eastAsia="Times New Roman" w:hAnsi="Bookman Old Style" w:cs="Times New Roman"/>
          <w:sz w:val="24"/>
          <w:szCs w:val="24"/>
          <w:lang w:val="id-ID"/>
        </w:rPr>
        <w:t>1</w:t>
      </w:r>
      <w:r w:rsidRPr="003F228B">
        <w:rPr>
          <w:rFonts w:ascii="Bookman Old Style" w:eastAsia="Times New Roman" w:hAnsi="Bookman Old Style" w:cs="Times New Roman"/>
          <w:sz w:val="24"/>
          <w:szCs w:val="24"/>
          <w:lang w:val="sv-SE"/>
        </w:rPr>
        <w:t xml:space="preserve">2 Tahun </w:t>
      </w:r>
      <w:r w:rsidRPr="003F228B">
        <w:rPr>
          <w:rFonts w:ascii="Bookman Old Style" w:eastAsia="Times New Roman" w:hAnsi="Bookman Old Style" w:cs="Times New Roman"/>
          <w:sz w:val="24"/>
          <w:szCs w:val="24"/>
          <w:lang w:val="id-ID"/>
        </w:rPr>
        <w:t>2016</w:t>
      </w:r>
      <w:r w:rsidRPr="003F228B">
        <w:rPr>
          <w:rFonts w:ascii="Bookman Old Style" w:eastAsia="Times New Roman" w:hAnsi="Bookman Old Style" w:cs="Times New Roman"/>
          <w:sz w:val="24"/>
          <w:szCs w:val="24"/>
          <w:lang w:val="sv-SE"/>
        </w:rPr>
        <w:t xml:space="preserve"> tentang </w:t>
      </w:r>
      <w:r w:rsidRPr="003F228B">
        <w:rPr>
          <w:rFonts w:ascii="Bookman Old Style" w:eastAsia="Times New Roman" w:hAnsi="Bookman Old Style" w:cs="Times New Roman"/>
          <w:sz w:val="24"/>
          <w:szCs w:val="24"/>
          <w:lang w:val="id-ID"/>
        </w:rPr>
        <w:t>Kedudukan</w:t>
      </w:r>
      <w:r w:rsidRPr="003F228B">
        <w:rPr>
          <w:rFonts w:ascii="Bookman Old Style" w:eastAsia="Times New Roman" w:hAnsi="Bookman Old Style" w:cs="Times New Roman"/>
          <w:sz w:val="24"/>
          <w:szCs w:val="24"/>
        </w:rPr>
        <w:t xml:space="preserve"> </w:t>
      </w:r>
      <w:r w:rsidRPr="003F228B">
        <w:rPr>
          <w:rFonts w:ascii="Bookman Old Style" w:eastAsia="Times New Roman" w:hAnsi="Bookman Old Style" w:cs="Times New Roman"/>
          <w:sz w:val="24"/>
          <w:szCs w:val="24"/>
          <w:lang w:val="id-ID"/>
        </w:rPr>
        <w:t>Susunan Organisasi Tugas Fungsi dan Tata Kerja  Kecamatan</w:t>
      </w:r>
    </w:p>
    <w:p w14:paraId="6BAF97B8" w14:textId="77777777" w:rsidR="005B0E19" w:rsidRPr="003F228B" w:rsidRDefault="005B0E19" w:rsidP="005B0E19">
      <w:pPr>
        <w:spacing w:after="0" w:line="360" w:lineRule="auto"/>
        <w:ind w:left="720" w:firstLine="720"/>
        <w:jc w:val="both"/>
        <w:rPr>
          <w:rFonts w:ascii="Bookman Old Style" w:eastAsia="Times New Roman" w:hAnsi="Bookman Old Style" w:cs="Times New Roman"/>
          <w:sz w:val="24"/>
          <w:szCs w:val="24"/>
          <w:lang w:val="sv-SE"/>
        </w:rPr>
      </w:pPr>
      <w:r w:rsidRPr="003F228B">
        <w:rPr>
          <w:rFonts w:ascii="Bookman Old Style" w:eastAsia="Times New Roman" w:hAnsi="Bookman Old Style" w:cs="Times New Roman"/>
          <w:sz w:val="24"/>
          <w:szCs w:val="24"/>
          <w:lang w:val="sv-SE"/>
        </w:rPr>
        <w:t xml:space="preserve">Kinerja Pelayanan di Kecamatan </w:t>
      </w:r>
      <w:proofErr w:type="spellStart"/>
      <w:r w:rsidRPr="003F228B">
        <w:rPr>
          <w:rFonts w:ascii="Bookman Old Style" w:eastAsia="Times New Roman" w:hAnsi="Bookman Old Style" w:cs="Times New Roman"/>
          <w:sz w:val="24"/>
          <w:szCs w:val="24"/>
          <w:lang w:val="id-ID"/>
        </w:rPr>
        <w:t>Matesih</w:t>
      </w:r>
      <w:proofErr w:type="spellEnd"/>
      <w:r w:rsidRPr="003F228B">
        <w:rPr>
          <w:rFonts w:ascii="Bookman Old Style" w:eastAsia="Times New Roman" w:hAnsi="Bookman Old Style" w:cs="Times New Roman"/>
          <w:sz w:val="24"/>
          <w:szCs w:val="24"/>
          <w:lang w:val="sv-SE"/>
        </w:rPr>
        <w:t xml:space="preserve"> dapat dilihat dari beberapa indikator kinerja</w:t>
      </w:r>
      <w:r w:rsidRPr="003F228B">
        <w:rPr>
          <w:rFonts w:ascii="Bookman Old Style" w:eastAsia="Times New Roman" w:hAnsi="Bookman Old Style" w:cs="Times New Roman"/>
          <w:sz w:val="24"/>
          <w:szCs w:val="24"/>
          <w:lang w:val="id-ID"/>
        </w:rPr>
        <w:t xml:space="preserve"> antara lain</w:t>
      </w:r>
      <w:r w:rsidRPr="003F228B">
        <w:rPr>
          <w:rFonts w:ascii="Bookman Old Style" w:eastAsia="Times New Roman" w:hAnsi="Bookman Old Style" w:cs="Times New Roman"/>
          <w:sz w:val="24"/>
          <w:szCs w:val="24"/>
          <w:lang w:val="sv-SE"/>
        </w:rPr>
        <w:t>:</w:t>
      </w:r>
    </w:p>
    <w:p w14:paraId="4A5C4C1A" w14:textId="77777777" w:rsidR="005B0E19" w:rsidRPr="003F228B" w:rsidRDefault="005B0E19" w:rsidP="005B0E19">
      <w:pPr>
        <w:numPr>
          <w:ilvl w:val="0"/>
          <w:numId w:val="18"/>
        </w:numPr>
        <w:spacing w:after="0" w:line="360" w:lineRule="auto"/>
        <w:jc w:val="both"/>
        <w:rPr>
          <w:rFonts w:ascii="Bookman Old Style" w:eastAsia="Times New Roman" w:hAnsi="Bookman Old Style" w:cs="Times New Roman"/>
          <w:sz w:val="24"/>
          <w:szCs w:val="24"/>
        </w:rPr>
      </w:pPr>
      <w:proofErr w:type="spellStart"/>
      <w:r w:rsidRPr="003F228B">
        <w:rPr>
          <w:rFonts w:ascii="Bookman Old Style" w:eastAsia="Times New Roman" w:hAnsi="Bookman Old Style" w:cs="Times New Roman"/>
          <w:sz w:val="24"/>
          <w:szCs w:val="24"/>
        </w:rPr>
        <w:t>Meningkatnya</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sarana</w:t>
      </w:r>
      <w:proofErr w:type="spellEnd"/>
      <w:r w:rsidRPr="003F228B">
        <w:rPr>
          <w:rFonts w:ascii="Bookman Old Style" w:eastAsia="Times New Roman" w:hAnsi="Bookman Old Style" w:cs="Times New Roman"/>
          <w:sz w:val="24"/>
          <w:szCs w:val="24"/>
        </w:rPr>
        <w:t xml:space="preserve"> dan </w:t>
      </w:r>
      <w:proofErr w:type="spellStart"/>
      <w:r w:rsidRPr="003F228B">
        <w:rPr>
          <w:rFonts w:ascii="Bookman Old Style" w:eastAsia="Times New Roman" w:hAnsi="Bookman Old Style" w:cs="Times New Roman"/>
          <w:sz w:val="24"/>
          <w:szCs w:val="24"/>
        </w:rPr>
        <w:t>prasarana</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aparatur</w:t>
      </w:r>
      <w:proofErr w:type="spellEnd"/>
    </w:p>
    <w:p w14:paraId="51E06EC4" w14:textId="77777777" w:rsidR="005B0E19" w:rsidRPr="003F228B" w:rsidRDefault="005B0E19" w:rsidP="005B0E19">
      <w:pPr>
        <w:numPr>
          <w:ilvl w:val="0"/>
          <w:numId w:val="18"/>
        </w:numPr>
        <w:spacing w:after="0" w:line="360" w:lineRule="auto"/>
        <w:jc w:val="both"/>
        <w:rPr>
          <w:rFonts w:ascii="Bookman Old Style" w:eastAsia="Times New Roman" w:hAnsi="Bookman Old Style" w:cs="Times New Roman"/>
          <w:sz w:val="24"/>
          <w:szCs w:val="24"/>
        </w:rPr>
      </w:pPr>
      <w:proofErr w:type="spellStart"/>
      <w:r w:rsidRPr="003F228B">
        <w:rPr>
          <w:rFonts w:ascii="Bookman Old Style" w:eastAsia="Times New Roman" w:hAnsi="Bookman Old Style" w:cs="Times New Roman"/>
          <w:sz w:val="24"/>
          <w:szCs w:val="24"/>
        </w:rPr>
        <w:t>Meningkatnya</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kemampuan</w:t>
      </w:r>
      <w:proofErr w:type="spellEnd"/>
      <w:r w:rsidRPr="003F228B">
        <w:rPr>
          <w:rFonts w:ascii="Bookman Old Style" w:eastAsia="Times New Roman" w:hAnsi="Bookman Old Style" w:cs="Times New Roman"/>
          <w:sz w:val="24"/>
          <w:szCs w:val="24"/>
        </w:rPr>
        <w:t xml:space="preserve"> para </w:t>
      </w:r>
      <w:proofErr w:type="spellStart"/>
      <w:r w:rsidRPr="003F228B">
        <w:rPr>
          <w:rFonts w:ascii="Bookman Old Style" w:eastAsia="Times New Roman" w:hAnsi="Bookman Old Style" w:cs="Times New Roman"/>
          <w:sz w:val="24"/>
          <w:szCs w:val="24"/>
        </w:rPr>
        <w:t>pengelola</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keuangan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tingkat</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Kecamatan</w:t>
      </w:r>
      <w:proofErr w:type="spellEnd"/>
      <w:r w:rsidRPr="003F228B">
        <w:rPr>
          <w:rFonts w:ascii="Bookman Old Style" w:eastAsia="Times New Roman" w:hAnsi="Bookman Old Style" w:cs="Times New Roman"/>
          <w:sz w:val="24"/>
          <w:szCs w:val="24"/>
        </w:rPr>
        <w:t xml:space="preserve"> dan Desa</w:t>
      </w:r>
    </w:p>
    <w:p w14:paraId="2A062F91" w14:textId="77777777" w:rsidR="005B0E19" w:rsidRPr="003F228B" w:rsidRDefault="005B0E19" w:rsidP="005B0E19">
      <w:pPr>
        <w:numPr>
          <w:ilvl w:val="0"/>
          <w:numId w:val="18"/>
        </w:numPr>
        <w:spacing w:after="0" w:line="360" w:lineRule="auto"/>
        <w:jc w:val="both"/>
        <w:rPr>
          <w:rFonts w:ascii="Bookman Old Style" w:eastAsia="Times New Roman" w:hAnsi="Bookman Old Style" w:cs="Times New Roman"/>
          <w:sz w:val="24"/>
          <w:szCs w:val="24"/>
        </w:rPr>
      </w:pPr>
      <w:proofErr w:type="spellStart"/>
      <w:r w:rsidRPr="003F228B">
        <w:rPr>
          <w:rFonts w:ascii="Bookman Old Style" w:eastAsia="Times New Roman" w:hAnsi="Bookman Old Style" w:cs="Times New Roman"/>
          <w:sz w:val="24"/>
          <w:szCs w:val="24"/>
        </w:rPr>
        <w:t>Meningkatnya</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pemberdayaan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lembaga</w:t>
      </w:r>
      <w:proofErr w:type="spellEnd"/>
      <w:r w:rsidRPr="003F228B">
        <w:rPr>
          <w:rFonts w:ascii="Bookman Old Style" w:eastAsia="Times New Roman" w:hAnsi="Bookman Old Style" w:cs="Times New Roman"/>
          <w:sz w:val="24"/>
          <w:szCs w:val="24"/>
        </w:rPr>
        <w:t xml:space="preserve"> dan </w:t>
      </w:r>
      <w:proofErr w:type="spellStart"/>
      <w:r w:rsidRPr="003F228B">
        <w:rPr>
          <w:rFonts w:ascii="Bookman Old Style" w:eastAsia="Times New Roman" w:hAnsi="Bookman Old Style" w:cs="Times New Roman"/>
          <w:sz w:val="24"/>
          <w:szCs w:val="24"/>
        </w:rPr>
        <w:t>masyarakat</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desa</w:t>
      </w:r>
      <w:proofErr w:type="spellEnd"/>
    </w:p>
    <w:p w14:paraId="4A5BA9C3" w14:textId="77777777" w:rsidR="005B0E19" w:rsidRPr="003F228B" w:rsidRDefault="005B0E19" w:rsidP="005B0E19">
      <w:pPr>
        <w:numPr>
          <w:ilvl w:val="0"/>
          <w:numId w:val="18"/>
        </w:numPr>
        <w:spacing w:after="0" w:line="360" w:lineRule="auto"/>
        <w:jc w:val="both"/>
        <w:rPr>
          <w:rFonts w:ascii="Bookman Old Style" w:eastAsia="Times New Roman" w:hAnsi="Bookman Old Style" w:cs="Times New Roman"/>
          <w:sz w:val="24"/>
          <w:szCs w:val="24"/>
        </w:rPr>
      </w:pPr>
      <w:proofErr w:type="spellStart"/>
      <w:r w:rsidRPr="003F228B">
        <w:rPr>
          <w:rFonts w:ascii="Bookman Old Style" w:eastAsia="Times New Roman" w:hAnsi="Bookman Old Style" w:cs="Times New Roman"/>
          <w:sz w:val="24"/>
          <w:szCs w:val="24"/>
        </w:rPr>
        <w:t>Meningkatnya</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kerukunan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antar</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umat</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beragama</w:t>
      </w:r>
      <w:proofErr w:type="spellEnd"/>
    </w:p>
    <w:p w14:paraId="398C80BF" w14:textId="77777777" w:rsidR="005B0E19" w:rsidRPr="003F228B" w:rsidRDefault="005B0E19" w:rsidP="005B0E19">
      <w:pPr>
        <w:numPr>
          <w:ilvl w:val="0"/>
          <w:numId w:val="18"/>
        </w:numPr>
        <w:spacing w:after="0" w:line="360" w:lineRule="auto"/>
        <w:jc w:val="both"/>
        <w:rPr>
          <w:rFonts w:ascii="Bookman Old Style" w:eastAsia="Times New Roman" w:hAnsi="Bookman Old Style" w:cs="Times New Roman"/>
          <w:sz w:val="24"/>
          <w:szCs w:val="24"/>
        </w:rPr>
      </w:pPr>
      <w:proofErr w:type="spellStart"/>
      <w:r w:rsidRPr="003F228B">
        <w:rPr>
          <w:rFonts w:ascii="Bookman Old Style" w:eastAsia="Times New Roman" w:hAnsi="Bookman Old Style" w:cs="Times New Roman"/>
          <w:sz w:val="24"/>
          <w:szCs w:val="24"/>
        </w:rPr>
        <w:t>Meningkatnya</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tertib</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pelaporan</w:t>
      </w:r>
      <w:proofErr w:type="spellEnd"/>
      <w:r w:rsidRPr="003F228B">
        <w:rPr>
          <w:rFonts w:ascii="Bookman Old Style" w:eastAsia="Times New Roman" w:hAnsi="Bookman Old Style" w:cs="Times New Roman"/>
          <w:sz w:val="24"/>
          <w:szCs w:val="24"/>
        </w:rPr>
        <w:t xml:space="preserve"> SKPD</w:t>
      </w:r>
    </w:p>
    <w:p w14:paraId="5E33F03C" w14:textId="77777777" w:rsidR="005B0E19" w:rsidRPr="003F228B" w:rsidRDefault="005B0E19" w:rsidP="005B0E19">
      <w:pPr>
        <w:numPr>
          <w:ilvl w:val="0"/>
          <w:numId w:val="18"/>
        </w:numPr>
        <w:spacing w:after="0" w:line="360" w:lineRule="auto"/>
        <w:jc w:val="both"/>
        <w:rPr>
          <w:rFonts w:ascii="Bookman Old Style" w:eastAsia="Times New Roman" w:hAnsi="Bookman Old Style" w:cs="Times New Roman"/>
          <w:sz w:val="24"/>
          <w:szCs w:val="24"/>
        </w:rPr>
      </w:pPr>
      <w:r w:rsidRPr="003F228B">
        <w:rPr>
          <w:rFonts w:ascii="Bookman Old Style" w:eastAsia="Times New Roman" w:hAnsi="Bookman Old Style" w:cs="Times New Roman"/>
          <w:sz w:val="24"/>
          <w:szCs w:val="24"/>
          <w:lang w:val="id-ID"/>
        </w:rPr>
        <w:t>Meningkatnya peran PKK dalam kehidupan bermasyarakat</w:t>
      </w:r>
    </w:p>
    <w:p w14:paraId="09940744" w14:textId="77777777" w:rsidR="005B0E19" w:rsidRPr="003F228B" w:rsidRDefault="005B0E19" w:rsidP="005B0E19">
      <w:pPr>
        <w:numPr>
          <w:ilvl w:val="0"/>
          <w:numId w:val="18"/>
        </w:numPr>
        <w:spacing w:after="0" w:line="360" w:lineRule="auto"/>
        <w:jc w:val="both"/>
        <w:rPr>
          <w:rFonts w:ascii="Bookman Old Style" w:eastAsia="Times New Roman" w:hAnsi="Bookman Old Style" w:cs="Times New Roman"/>
          <w:sz w:val="24"/>
          <w:szCs w:val="24"/>
        </w:rPr>
      </w:pPr>
      <w:r w:rsidRPr="003F228B">
        <w:rPr>
          <w:rFonts w:ascii="Bookman Old Style" w:eastAsia="Times New Roman" w:hAnsi="Bookman Old Style" w:cs="Times New Roman"/>
          <w:sz w:val="24"/>
          <w:szCs w:val="24"/>
          <w:lang w:val="id-ID"/>
        </w:rPr>
        <w:t xml:space="preserve">Meningkatnya keamanan dan kenyamanan lingkungan </w:t>
      </w:r>
    </w:p>
    <w:p w14:paraId="0EE76A89" w14:textId="77777777" w:rsidR="005B0E19" w:rsidRPr="003F228B" w:rsidRDefault="005B0E19" w:rsidP="005B0E19">
      <w:pPr>
        <w:numPr>
          <w:ilvl w:val="0"/>
          <w:numId w:val="18"/>
        </w:numPr>
        <w:spacing w:after="0" w:line="360" w:lineRule="auto"/>
        <w:jc w:val="both"/>
        <w:rPr>
          <w:rFonts w:ascii="Bookman Old Style" w:eastAsia="Times New Roman" w:hAnsi="Bookman Old Style" w:cs="Times New Roman"/>
          <w:sz w:val="24"/>
          <w:szCs w:val="24"/>
        </w:rPr>
      </w:pPr>
      <w:r w:rsidRPr="003F228B">
        <w:rPr>
          <w:rFonts w:ascii="Bookman Old Style" w:eastAsia="Times New Roman" w:hAnsi="Bookman Old Style" w:cs="Times New Roman"/>
          <w:sz w:val="24"/>
          <w:szCs w:val="24"/>
          <w:lang w:val="id-ID"/>
        </w:rPr>
        <w:t>Meningkatnya kapasitas aparatur pemerintah desa</w:t>
      </w:r>
    </w:p>
    <w:p w14:paraId="5EEED166" w14:textId="77777777" w:rsidR="005B0E19" w:rsidRPr="003F228B" w:rsidRDefault="005B0E19" w:rsidP="005B0E19">
      <w:pPr>
        <w:numPr>
          <w:ilvl w:val="0"/>
          <w:numId w:val="18"/>
        </w:numPr>
        <w:spacing w:after="0" w:line="360" w:lineRule="auto"/>
        <w:jc w:val="both"/>
        <w:rPr>
          <w:rFonts w:ascii="Bookman Old Style" w:eastAsia="Times New Roman" w:hAnsi="Bookman Old Style" w:cs="Times New Roman"/>
          <w:sz w:val="24"/>
          <w:szCs w:val="24"/>
        </w:rPr>
      </w:pPr>
      <w:r w:rsidRPr="003F228B">
        <w:rPr>
          <w:rFonts w:ascii="Bookman Old Style" w:eastAsia="Times New Roman" w:hAnsi="Bookman Old Style" w:cs="Times New Roman"/>
          <w:sz w:val="24"/>
          <w:szCs w:val="24"/>
          <w:lang w:val="id-ID"/>
        </w:rPr>
        <w:t>Terlaksananya kegiatan PATEN tingkat kecamatan</w:t>
      </w:r>
    </w:p>
    <w:p w14:paraId="0AE428C6" w14:textId="77777777" w:rsidR="005B0E19" w:rsidRPr="003F228B" w:rsidRDefault="005B0E19" w:rsidP="005B0E19">
      <w:pPr>
        <w:numPr>
          <w:ilvl w:val="0"/>
          <w:numId w:val="18"/>
        </w:numPr>
        <w:spacing w:after="0" w:line="360" w:lineRule="auto"/>
        <w:jc w:val="both"/>
        <w:rPr>
          <w:rFonts w:ascii="Bookman Old Style" w:eastAsia="Times New Roman" w:hAnsi="Bookman Old Style" w:cs="Times New Roman"/>
          <w:sz w:val="24"/>
          <w:szCs w:val="24"/>
        </w:rPr>
      </w:pPr>
      <w:r w:rsidRPr="003F228B">
        <w:rPr>
          <w:rFonts w:ascii="Bookman Old Style" w:eastAsia="Times New Roman" w:hAnsi="Bookman Old Style" w:cs="Times New Roman"/>
          <w:sz w:val="24"/>
          <w:szCs w:val="24"/>
          <w:lang w:val="id-ID"/>
        </w:rPr>
        <w:t xml:space="preserve">Terlaksananya pengembangan wawasan kebangsaan </w:t>
      </w:r>
    </w:p>
    <w:p w14:paraId="6DFCEAED" w14:textId="77777777" w:rsidR="005B0E19" w:rsidRPr="003F228B" w:rsidRDefault="005B0E19" w:rsidP="005B0E19">
      <w:pPr>
        <w:spacing w:after="0" w:line="360" w:lineRule="auto"/>
        <w:ind w:left="720" w:firstLine="720"/>
        <w:jc w:val="both"/>
        <w:rPr>
          <w:rFonts w:ascii="Bookman Old Style" w:eastAsia="Times New Roman" w:hAnsi="Bookman Old Style" w:cs="Times New Roman"/>
          <w:sz w:val="24"/>
          <w:szCs w:val="24"/>
        </w:rPr>
      </w:pPr>
      <w:proofErr w:type="spellStart"/>
      <w:r w:rsidRPr="003F228B">
        <w:rPr>
          <w:rFonts w:ascii="Bookman Old Style" w:eastAsia="Times New Roman" w:hAnsi="Bookman Old Style" w:cs="Times New Roman"/>
          <w:sz w:val="24"/>
          <w:szCs w:val="24"/>
        </w:rPr>
        <w:t>Lingkup</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analisis</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kinerja</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pelayanan</w:t>
      </w:r>
      <w:proofErr w:type="spellEnd"/>
      <w:r w:rsidRPr="003F228B">
        <w:rPr>
          <w:rFonts w:ascii="Bookman Old Style" w:eastAsia="Times New Roman" w:hAnsi="Bookman Old Style" w:cs="Times New Roman"/>
          <w:sz w:val="24"/>
          <w:szCs w:val="24"/>
        </w:rPr>
        <w:t xml:space="preserve"> di </w:t>
      </w:r>
      <w:proofErr w:type="spellStart"/>
      <w:r w:rsidRPr="003F228B">
        <w:rPr>
          <w:rFonts w:ascii="Bookman Old Style" w:eastAsia="Times New Roman" w:hAnsi="Bookman Old Style" w:cs="Times New Roman"/>
          <w:sz w:val="24"/>
          <w:szCs w:val="24"/>
        </w:rPr>
        <w:t>Kecamatan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lang w:val="id-ID"/>
        </w:rPr>
        <w:t>Matesih</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meliputi</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analisis</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lingkungan</w:t>
      </w:r>
      <w:proofErr w:type="spellEnd"/>
      <w:r w:rsidRPr="003F228B">
        <w:rPr>
          <w:rFonts w:ascii="Bookman Old Style" w:eastAsia="Times New Roman" w:hAnsi="Bookman Old Style" w:cs="Times New Roman"/>
          <w:sz w:val="24"/>
          <w:szCs w:val="24"/>
        </w:rPr>
        <w:t xml:space="preserve"> internal dan </w:t>
      </w:r>
      <w:proofErr w:type="spellStart"/>
      <w:r w:rsidRPr="003F228B">
        <w:rPr>
          <w:rFonts w:ascii="Bookman Old Style" w:eastAsia="Times New Roman" w:hAnsi="Bookman Old Style" w:cs="Times New Roman"/>
          <w:sz w:val="24"/>
          <w:szCs w:val="24"/>
        </w:rPr>
        <w:t>analisis</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lingkungan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eksternal</w:t>
      </w:r>
      <w:proofErr w:type="spellEnd"/>
      <w:r w:rsidRPr="003F228B">
        <w:rPr>
          <w:rFonts w:ascii="Bookman Old Style" w:eastAsia="Times New Roman" w:hAnsi="Bookman Old Style" w:cs="Times New Roman"/>
          <w:sz w:val="24"/>
          <w:szCs w:val="24"/>
        </w:rPr>
        <w:t xml:space="preserve"> yang </w:t>
      </w:r>
      <w:proofErr w:type="spellStart"/>
      <w:r w:rsidRPr="003F228B">
        <w:rPr>
          <w:rFonts w:ascii="Bookman Old Style" w:eastAsia="Times New Roman" w:hAnsi="Bookman Old Style" w:cs="Times New Roman"/>
          <w:sz w:val="24"/>
          <w:szCs w:val="24"/>
        </w:rPr>
        <w:t>dapat</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menghasilkan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kesimpulan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analisis</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berupa</w:t>
      </w:r>
      <w:proofErr w:type="spellEnd"/>
      <w:r w:rsidRPr="003F228B">
        <w:rPr>
          <w:rFonts w:ascii="Bookman Old Style" w:eastAsia="Times New Roman" w:hAnsi="Bookman Old Style" w:cs="Times New Roman"/>
          <w:sz w:val="24"/>
          <w:szCs w:val="24"/>
        </w:rPr>
        <w:t xml:space="preserve"> daftar </w:t>
      </w:r>
      <w:proofErr w:type="spellStart"/>
      <w:r w:rsidRPr="003F228B">
        <w:rPr>
          <w:rFonts w:ascii="Bookman Old Style" w:eastAsia="Times New Roman" w:hAnsi="Bookman Old Style" w:cs="Times New Roman"/>
          <w:sz w:val="24"/>
          <w:szCs w:val="24"/>
        </w:rPr>
        <w:t>prioritas</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faktor</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lingkungan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baik</w:t>
      </w:r>
      <w:proofErr w:type="spellEnd"/>
      <w:r w:rsidRPr="003F228B">
        <w:rPr>
          <w:rFonts w:ascii="Bookman Old Style" w:eastAsia="Times New Roman" w:hAnsi="Bookman Old Style" w:cs="Times New Roman"/>
          <w:sz w:val="24"/>
          <w:szCs w:val="24"/>
        </w:rPr>
        <w:t xml:space="preserve"> internal </w:t>
      </w:r>
      <w:proofErr w:type="spellStart"/>
      <w:r w:rsidRPr="003F228B">
        <w:rPr>
          <w:rFonts w:ascii="Bookman Old Style" w:eastAsia="Times New Roman" w:hAnsi="Bookman Old Style" w:cs="Times New Roman"/>
          <w:sz w:val="24"/>
          <w:szCs w:val="24"/>
        </w:rPr>
        <w:t>maupun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eksternal</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serta</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dampaknya</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terhadap</w:t>
      </w:r>
      <w:proofErr w:type="spellEnd"/>
      <w:r w:rsidRPr="003F228B">
        <w:rPr>
          <w:rFonts w:ascii="Bookman Old Style" w:eastAsia="Times New Roman" w:hAnsi="Bookman Old Style" w:cs="Times New Roman"/>
          <w:sz w:val="24"/>
          <w:szCs w:val="24"/>
        </w:rPr>
        <w:t xml:space="preserve"> masa </w:t>
      </w:r>
      <w:proofErr w:type="spellStart"/>
      <w:r w:rsidRPr="003F228B">
        <w:rPr>
          <w:rFonts w:ascii="Bookman Old Style" w:eastAsia="Times New Roman" w:hAnsi="Bookman Old Style" w:cs="Times New Roman"/>
          <w:sz w:val="24"/>
          <w:szCs w:val="24"/>
        </w:rPr>
        <w:t>depan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organisasi</w:t>
      </w:r>
      <w:proofErr w:type="spellEnd"/>
      <w:r w:rsidRPr="003F228B">
        <w:rPr>
          <w:rFonts w:ascii="Bookman Old Style" w:eastAsia="Times New Roman" w:hAnsi="Bookman Old Style" w:cs="Times New Roman"/>
          <w:sz w:val="24"/>
          <w:szCs w:val="24"/>
        </w:rPr>
        <w:t xml:space="preserve">, yang </w:t>
      </w:r>
      <w:proofErr w:type="spellStart"/>
      <w:r w:rsidRPr="003F228B">
        <w:rPr>
          <w:rFonts w:ascii="Bookman Old Style" w:eastAsia="Times New Roman" w:hAnsi="Bookman Old Style" w:cs="Times New Roman"/>
          <w:sz w:val="24"/>
          <w:szCs w:val="24"/>
        </w:rPr>
        <w:t>selanjutnya</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akan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berpengaruh</w:t>
      </w:r>
      <w:proofErr w:type="spellEnd"/>
      <w:r w:rsidRPr="003F228B">
        <w:rPr>
          <w:rFonts w:ascii="Bookman Old Style" w:eastAsia="Times New Roman" w:hAnsi="Bookman Old Style" w:cs="Times New Roman"/>
          <w:sz w:val="24"/>
          <w:szCs w:val="24"/>
        </w:rPr>
        <w:t xml:space="preserve"> pada </w:t>
      </w:r>
      <w:proofErr w:type="spellStart"/>
      <w:r w:rsidRPr="003F228B">
        <w:rPr>
          <w:rFonts w:ascii="Bookman Old Style" w:eastAsia="Times New Roman" w:hAnsi="Bookman Old Style" w:cs="Times New Roman"/>
          <w:sz w:val="24"/>
          <w:szCs w:val="24"/>
        </w:rPr>
        <w:t>hubungan</w:t>
      </w:r>
      <w:proofErr w:type="spellEnd"/>
      <w:r w:rsidRPr="003F228B">
        <w:rPr>
          <w:rFonts w:ascii="Bookman Old Style" w:eastAsia="Times New Roman" w:hAnsi="Bookman Old Style" w:cs="Times New Roman"/>
          <w:sz w:val="24"/>
          <w:szCs w:val="24"/>
        </w:rPr>
        <w:t xml:space="preserve"> internal </w:t>
      </w:r>
      <w:proofErr w:type="spellStart"/>
      <w:r w:rsidRPr="003F228B">
        <w:rPr>
          <w:rFonts w:ascii="Bookman Old Style" w:eastAsia="Times New Roman" w:hAnsi="Bookman Old Style" w:cs="Times New Roman"/>
          <w:sz w:val="24"/>
          <w:szCs w:val="24"/>
        </w:rPr>
        <w:t>organisasi</w:t>
      </w:r>
      <w:proofErr w:type="spellEnd"/>
      <w:r w:rsidRPr="003F228B">
        <w:rPr>
          <w:rFonts w:ascii="Bookman Old Style" w:eastAsia="Times New Roman" w:hAnsi="Bookman Old Style" w:cs="Times New Roman"/>
          <w:sz w:val="24"/>
          <w:szCs w:val="24"/>
        </w:rPr>
        <w:t xml:space="preserve"> pada </w:t>
      </w:r>
      <w:proofErr w:type="spellStart"/>
      <w:r w:rsidRPr="003F228B">
        <w:rPr>
          <w:rFonts w:ascii="Bookman Old Style" w:eastAsia="Times New Roman" w:hAnsi="Bookman Old Style" w:cs="Times New Roman"/>
          <w:sz w:val="24"/>
          <w:szCs w:val="24"/>
        </w:rPr>
        <w:t>gilirannya</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dapat</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ditentukan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faktor</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kunci</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keberhasilan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antara</w:t>
      </w:r>
      <w:proofErr w:type="spellEnd"/>
      <w:r w:rsidRPr="003F228B">
        <w:rPr>
          <w:rFonts w:ascii="Bookman Old Style" w:eastAsia="Times New Roman" w:hAnsi="Bookman Old Style" w:cs="Times New Roman"/>
          <w:sz w:val="24"/>
          <w:szCs w:val="24"/>
        </w:rPr>
        <w:t xml:space="preserve"> lain:</w:t>
      </w:r>
    </w:p>
    <w:p w14:paraId="1ACD6C61" w14:textId="77777777" w:rsidR="005B0E19" w:rsidRPr="003F228B" w:rsidRDefault="005B0E19" w:rsidP="005B0E19">
      <w:pPr>
        <w:numPr>
          <w:ilvl w:val="0"/>
          <w:numId w:val="7"/>
        </w:numPr>
        <w:spacing w:after="0" w:line="360" w:lineRule="auto"/>
        <w:rPr>
          <w:rFonts w:ascii="Bookman Old Style" w:eastAsia="Times New Roman" w:hAnsi="Bookman Old Style" w:cs="Times New Roman"/>
          <w:sz w:val="24"/>
          <w:szCs w:val="24"/>
        </w:rPr>
      </w:pPr>
      <w:proofErr w:type="spellStart"/>
      <w:r w:rsidRPr="003F228B">
        <w:rPr>
          <w:rFonts w:ascii="Bookman Old Style" w:eastAsia="Times New Roman" w:hAnsi="Bookman Old Style" w:cs="Times New Roman"/>
          <w:sz w:val="24"/>
          <w:szCs w:val="24"/>
        </w:rPr>
        <w:t>Lingkungan</w:t>
      </w:r>
      <w:proofErr w:type="spellEnd"/>
      <w:r w:rsidRPr="003F228B">
        <w:rPr>
          <w:rFonts w:ascii="Bookman Old Style" w:eastAsia="Times New Roman" w:hAnsi="Bookman Old Style" w:cs="Times New Roman"/>
          <w:sz w:val="24"/>
          <w:szCs w:val="24"/>
        </w:rPr>
        <w:t xml:space="preserve"> Internal</w:t>
      </w:r>
    </w:p>
    <w:p w14:paraId="55C37677" w14:textId="77777777" w:rsidR="005B0E19" w:rsidRPr="003F228B" w:rsidRDefault="005B0E19" w:rsidP="005B0E19">
      <w:pPr>
        <w:spacing w:after="0" w:line="360" w:lineRule="auto"/>
        <w:ind w:left="349" w:firstLine="720"/>
        <w:rPr>
          <w:rFonts w:ascii="Bookman Old Style" w:eastAsia="Times New Roman" w:hAnsi="Bookman Old Style" w:cs="Times New Roman"/>
          <w:sz w:val="24"/>
          <w:szCs w:val="24"/>
        </w:rPr>
      </w:pPr>
      <w:proofErr w:type="spellStart"/>
      <w:r w:rsidRPr="003F228B">
        <w:rPr>
          <w:rFonts w:ascii="Bookman Old Style" w:eastAsia="Times New Roman" w:hAnsi="Bookman Old Style" w:cs="Times New Roman"/>
          <w:sz w:val="24"/>
          <w:szCs w:val="24"/>
        </w:rPr>
        <w:t>Kekuatan</w:t>
      </w:r>
      <w:proofErr w:type="spellEnd"/>
      <w:r w:rsidRPr="003F228B">
        <w:rPr>
          <w:rFonts w:ascii="Bookman Old Style" w:eastAsia="Times New Roman" w:hAnsi="Bookman Old Style" w:cs="Times New Roman"/>
          <w:sz w:val="24"/>
          <w:szCs w:val="24"/>
        </w:rPr>
        <w:t>:</w:t>
      </w:r>
    </w:p>
    <w:p w14:paraId="46A49A08" w14:textId="77777777" w:rsidR="005B0E19" w:rsidRPr="003F228B" w:rsidRDefault="005B0E19" w:rsidP="005B0E19">
      <w:pPr>
        <w:numPr>
          <w:ilvl w:val="0"/>
          <w:numId w:val="12"/>
        </w:numPr>
        <w:spacing w:after="0" w:line="360" w:lineRule="auto"/>
        <w:ind w:left="1429"/>
        <w:rPr>
          <w:rFonts w:ascii="Bookman Old Style" w:eastAsia="Times New Roman" w:hAnsi="Bookman Old Style" w:cs="Times New Roman"/>
          <w:sz w:val="24"/>
          <w:szCs w:val="24"/>
          <w:lang w:val="es-ES"/>
        </w:rPr>
      </w:pPr>
      <w:proofErr w:type="spellStart"/>
      <w:r w:rsidRPr="003F228B">
        <w:rPr>
          <w:rFonts w:ascii="Bookman Old Style" w:eastAsia="Times New Roman" w:hAnsi="Bookman Old Style" w:cs="Times New Roman"/>
          <w:sz w:val="24"/>
          <w:szCs w:val="24"/>
          <w:lang w:val="es-ES"/>
        </w:rPr>
        <w:t>Tersedianya</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anggaran</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untuk</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pengadaan</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barang</w:t>
      </w:r>
      <w:proofErr w:type="spellEnd"/>
      <w:r w:rsidRPr="003F228B">
        <w:rPr>
          <w:rFonts w:ascii="Bookman Old Style" w:eastAsia="Times New Roman" w:hAnsi="Bookman Old Style" w:cs="Times New Roman"/>
          <w:sz w:val="24"/>
          <w:szCs w:val="24"/>
          <w:lang w:val="es-ES"/>
        </w:rPr>
        <w:t xml:space="preserve"> dan jasa</w:t>
      </w:r>
    </w:p>
    <w:p w14:paraId="33B606D7" w14:textId="77777777" w:rsidR="005B0E19" w:rsidRPr="003F228B" w:rsidRDefault="005B0E19" w:rsidP="005B0E19">
      <w:pPr>
        <w:numPr>
          <w:ilvl w:val="0"/>
          <w:numId w:val="11"/>
        </w:numPr>
        <w:spacing w:after="0" w:line="360" w:lineRule="auto"/>
        <w:ind w:left="1429"/>
        <w:jc w:val="both"/>
        <w:rPr>
          <w:rFonts w:ascii="Bookman Old Style" w:eastAsia="Times New Roman" w:hAnsi="Bookman Old Style" w:cs="Times New Roman"/>
          <w:sz w:val="24"/>
          <w:szCs w:val="24"/>
          <w:lang w:val="es-ES"/>
        </w:rPr>
      </w:pPr>
      <w:proofErr w:type="spellStart"/>
      <w:r w:rsidRPr="003F228B">
        <w:rPr>
          <w:rFonts w:ascii="Bookman Old Style" w:eastAsia="Times New Roman" w:hAnsi="Bookman Old Style" w:cs="Times New Roman"/>
          <w:sz w:val="24"/>
          <w:szCs w:val="24"/>
          <w:lang w:val="es-ES"/>
        </w:rPr>
        <w:t>Terdapatnya</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budaya</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gotong-royong</w:t>
      </w:r>
      <w:proofErr w:type="spellEnd"/>
      <w:r w:rsidRPr="003F228B">
        <w:rPr>
          <w:rFonts w:ascii="Bookman Old Style" w:eastAsia="Times New Roman" w:hAnsi="Bookman Old Style" w:cs="Times New Roman"/>
          <w:sz w:val="24"/>
          <w:szCs w:val="24"/>
          <w:lang w:val="es-ES"/>
        </w:rPr>
        <w:t xml:space="preserve"> yang </w:t>
      </w:r>
      <w:proofErr w:type="spellStart"/>
      <w:r w:rsidRPr="003F228B">
        <w:rPr>
          <w:rFonts w:ascii="Bookman Old Style" w:eastAsia="Times New Roman" w:hAnsi="Bookman Old Style" w:cs="Times New Roman"/>
          <w:sz w:val="24"/>
          <w:szCs w:val="24"/>
          <w:lang w:val="es-ES"/>
        </w:rPr>
        <w:t>terus</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dilestarikan</w:t>
      </w:r>
      <w:proofErr w:type="spellEnd"/>
      <w:r w:rsidRPr="003F228B">
        <w:rPr>
          <w:rFonts w:ascii="Bookman Old Style" w:eastAsia="Times New Roman" w:hAnsi="Bookman Old Style" w:cs="Times New Roman"/>
          <w:sz w:val="24"/>
          <w:szCs w:val="24"/>
          <w:lang w:val="es-ES"/>
        </w:rPr>
        <w:t xml:space="preserve"> dan </w:t>
      </w:r>
      <w:proofErr w:type="spellStart"/>
      <w:r w:rsidRPr="003F228B">
        <w:rPr>
          <w:rFonts w:ascii="Bookman Old Style" w:eastAsia="Times New Roman" w:hAnsi="Bookman Old Style" w:cs="Times New Roman"/>
          <w:sz w:val="24"/>
          <w:szCs w:val="24"/>
          <w:lang w:val="es-ES"/>
        </w:rPr>
        <w:t>telah</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ditetapkan</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payung</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hukumnya</w:t>
      </w:r>
      <w:proofErr w:type="spellEnd"/>
    </w:p>
    <w:p w14:paraId="69312917" w14:textId="77777777" w:rsidR="005B0E19" w:rsidRPr="003F228B" w:rsidRDefault="005B0E19" w:rsidP="005B0E19">
      <w:pPr>
        <w:numPr>
          <w:ilvl w:val="0"/>
          <w:numId w:val="11"/>
        </w:numPr>
        <w:spacing w:after="0" w:line="360" w:lineRule="auto"/>
        <w:ind w:left="1429"/>
        <w:jc w:val="both"/>
        <w:rPr>
          <w:rFonts w:ascii="Bookman Old Style" w:eastAsia="Times New Roman" w:hAnsi="Bookman Old Style" w:cs="Times New Roman"/>
          <w:sz w:val="24"/>
          <w:szCs w:val="24"/>
          <w:lang w:val="es-ES"/>
        </w:rPr>
      </w:pPr>
      <w:proofErr w:type="spellStart"/>
      <w:r w:rsidRPr="003F228B">
        <w:rPr>
          <w:rFonts w:ascii="Bookman Old Style" w:eastAsia="Times New Roman" w:hAnsi="Bookman Old Style" w:cs="Times New Roman"/>
          <w:sz w:val="24"/>
          <w:szCs w:val="24"/>
          <w:lang w:val="es-ES"/>
        </w:rPr>
        <w:lastRenderedPageBreak/>
        <w:t>Terdapatnya</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organisasi</w:t>
      </w:r>
      <w:proofErr w:type="spellEnd"/>
      <w:r w:rsidRPr="003F228B">
        <w:rPr>
          <w:rFonts w:ascii="Bookman Old Style" w:eastAsia="Times New Roman" w:hAnsi="Bookman Old Style" w:cs="Times New Roman"/>
          <w:sz w:val="24"/>
          <w:szCs w:val="24"/>
          <w:lang w:val="es-ES"/>
        </w:rPr>
        <w:t>/</w:t>
      </w:r>
      <w:proofErr w:type="spellStart"/>
      <w:r w:rsidRPr="003F228B">
        <w:rPr>
          <w:rFonts w:ascii="Bookman Old Style" w:eastAsia="Times New Roman" w:hAnsi="Bookman Old Style" w:cs="Times New Roman"/>
          <w:sz w:val="24"/>
          <w:szCs w:val="24"/>
          <w:lang w:val="es-ES"/>
        </w:rPr>
        <w:t>lembaga-lembaga</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kemasyarakatan</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desa</w:t>
      </w:r>
      <w:proofErr w:type="spellEnd"/>
      <w:r w:rsidRPr="003F228B">
        <w:rPr>
          <w:rFonts w:ascii="Bookman Old Style" w:eastAsia="Times New Roman" w:hAnsi="Bookman Old Style" w:cs="Times New Roman"/>
          <w:sz w:val="24"/>
          <w:szCs w:val="24"/>
          <w:lang w:val="es-ES"/>
        </w:rPr>
        <w:t xml:space="preserve"> yang </w:t>
      </w:r>
      <w:proofErr w:type="spellStart"/>
      <w:r w:rsidRPr="003F228B">
        <w:rPr>
          <w:rFonts w:ascii="Bookman Old Style" w:eastAsia="Times New Roman" w:hAnsi="Bookman Old Style" w:cs="Times New Roman"/>
          <w:sz w:val="24"/>
          <w:szCs w:val="24"/>
          <w:lang w:val="es-ES"/>
        </w:rPr>
        <w:t>dibentuk</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dengan</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mendasarkan</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Perda</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Kabupaten</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Karanganyar</w:t>
      </w:r>
      <w:proofErr w:type="spellEnd"/>
      <w:r w:rsidRPr="003F228B">
        <w:rPr>
          <w:rFonts w:ascii="Bookman Old Style" w:eastAsia="Times New Roman" w:hAnsi="Bookman Old Style" w:cs="Times New Roman"/>
          <w:sz w:val="24"/>
          <w:szCs w:val="24"/>
          <w:lang w:val="es-ES"/>
        </w:rPr>
        <w:t xml:space="preserve"> No. 26 </w:t>
      </w:r>
      <w:proofErr w:type="spellStart"/>
      <w:r w:rsidRPr="003F228B">
        <w:rPr>
          <w:rFonts w:ascii="Bookman Old Style" w:eastAsia="Times New Roman" w:hAnsi="Bookman Old Style" w:cs="Times New Roman"/>
          <w:sz w:val="24"/>
          <w:szCs w:val="24"/>
          <w:lang w:val="es-ES"/>
        </w:rPr>
        <w:t>Tahun</w:t>
      </w:r>
      <w:proofErr w:type="spellEnd"/>
      <w:r w:rsidRPr="003F228B">
        <w:rPr>
          <w:rFonts w:ascii="Bookman Old Style" w:eastAsia="Times New Roman" w:hAnsi="Bookman Old Style" w:cs="Times New Roman"/>
          <w:sz w:val="24"/>
          <w:szCs w:val="24"/>
          <w:lang w:val="es-ES"/>
        </w:rPr>
        <w:t xml:space="preserve"> 2006</w:t>
      </w:r>
    </w:p>
    <w:p w14:paraId="1E024008" w14:textId="77777777" w:rsidR="005B0E19" w:rsidRPr="003F228B" w:rsidRDefault="005B0E19" w:rsidP="005B0E19">
      <w:pPr>
        <w:numPr>
          <w:ilvl w:val="0"/>
          <w:numId w:val="11"/>
        </w:numPr>
        <w:spacing w:after="0" w:line="360" w:lineRule="auto"/>
        <w:ind w:left="1429"/>
        <w:rPr>
          <w:rFonts w:ascii="Bookman Old Style" w:eastAsia="Times New Roman" w:hAnsi="Bookman Old Style" w:cs="Times New Roman"/>
          <w:sz w:val="24"/>
          <w:szCs w:val="24"/>
        </w:rPr>
      </w:pPr>
      <w:proofErr w:type="spellStart"/>
      <w:r w:rsidRPr="003F228B">
        <w:rPr>
          <w:rFonts w:ascii="Bookman Old Style" w:eastAsia="Times New Roman" w:hAnsi="Bookman Old Style" w:cs="Times New Roman"/>
          <w:sz w:val="24"/>
          <w:szCs w:val="24"/>
        </w:rPr>
        <w:t>Terdapatnya</w:t>
      </w:r>
      <w:proofErr w:type="spellEnd"/>
      <w:r w:rsidRPr="003F228B">
        <w:rPr>
          <w:rFonts w:ascii="Bookman Old Style" w:eastAsia="Times New Roman" w:hAnsi="Bookman Old Style" w:cs="Times New Roman"/>
          <w:sz w:val="24"/>
          <w:szCs w:val="24"/>
        </w:rPr>
        <w:t xml:space="preserve"> Tri </w:t>
      </w:r>
      <w:proofErr w:type="spellStart"/>
      <w:r w:rsidRPr="003F228B">
        <w:rPr>
          <w:rFonts w:ascii="Bookman Old Style" w:eastAsia="Times New Roman" w:hAnsi="Bookman Old Style" w:cs="Times New Roman"/>
          <w:sz w:val="24"/>
          <w:szCs w:val="24"/>
        </w:rPr>
        <w:t>Kerukunan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Beragama</w:t>
      </w:r>
      <w:proofErr w:type="spellEnd"/>
    </w:p>
    <w:p w14:paraId="575F433A" w14:textId="77777777" w:rsidR="005B0E19" w:rsidRPr="003F228B" w:rsidRDefault="005B0E19" w:rsidP="005B0E19">
      <w:pPr>
        <w:numPr>
          <w:ilvl w:val="0"/>
          <w:numId w:val="11"/>
        </w:numPr>
        <w:spacing w:after="0" w:line="360" w:lineRule="auto"/>
        <w:ind w:left="1429"/>
        <w:rPr>
          <w:rFonts w:ascii="Bookman Old Style" w:eastAsia="Times New Roman" w:hAnsi="Bookman Old Style" w:cs="Times New Roman"/>
          <w:sz w:val="24"/>
          <w:szCs w:val="24"/>
        </w:rPr>
      </w:pPr>
      <w:proofErr w:type="spellStart"/>
      <w:r w:rsidRPr="003F228B">
        <w:rPr>
          <w:rFonts w:ascii="Bookman Old Style" w:eastAsia="Times New Roman" w:hAnsi="Bookman Old Style" w:cs="Times New Roman"/>
          <w:sz w:val="24"/>
          <w:szCs w:val="24"/>
        </w:rPr>
        <w:t>Terdapatnya</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tokoh</w:t>
      </w:r>
      <w:proofErr w:type="spellEnd"/>
      <w:r w:rsidRPr="003F228B">
        <w:rPr>
          <w:rFonts w:ascii="Bookman Old Style" w:eastAsia="Times New Roman" w:hAnsi="Bookman Old Style" w:cs="Times New Roman"/>
          <w:sz w:val="24"/>
          <w:szCs w:val="24"/>
        </w:rPr>
        <w:t xml:space="preserve"> agama </w:t>
      </w:r>
      <w:proofErr w:type="spellStart"/>
      <w:r w:rsidRPr="003F228B">
        <w:rPr>
          <w:rFonts w:ascii="Bookman Old Style" w:eastAsia="Times New Roman" w:hAnsi="Bookman Old Style" w:cs="Times New Roman"/>
          <w:sz w:val="24"/>
          <w:szCs w:val="24"/>
        </w:rPr>
        <w:t>dari</w:t>
      </w:r>
      <w:proofErr w:type="spellEnd"/>
      <w:r w:rsidRPr="003F228B">
        <w:rPr>
          <w:rFonts w:ascii="Bookman Old Style" w:eastAsia="Times New Roman" w:hAnsi="Bookman Old Style" w:cs="Times New Roman"/>
          <w:sz w:val="24"/>
          <w:szCs w:val="24"/>
        </w:rPr>
        <w:t xml:space="preserve"> masing-masing agama</w:t>
      </w:r>
    </w:p>
    <w:p w14:paraId="7CA2FD7B" w14:textId="77777777" w:rsidR="005B0E19" w:rsidRPr="003F228B" w:rsidRDefault="005B0E19" w:rsidP="005B0E19">
      <w:pPr>
        <w:numPr>
          <w:ilvl w:val="0"/>
          <w:numId w:val="11"/>
        </w:numPr>
        <w:spacing w:after="0" w:line="360" w:lineRule="auto"/>
        <w:ind w:left="1429"/>
        <w:rPr>
          <w:rFonts w:ascii="Bookman Old Style" w:eastAsia="Times New Roman" w:hAnsi="Bookman Old Style" w:cs="Times New Roman"/>
          <w:sz w:val="24"/>
          <w:szCs w:val="24"/>
          <w:lang w:val="it-IT"/>
        </w:rPr>
      </w:pPr>
      <w:r w:rsidRPr="003F228B">
        <w:rPr>
          <w:rFonts w:ascii="Bookman Old Style" w:eastAsia="Times New Roman" w:hAnsi="Bookman Old Style" w:cs="Times New Roman"/>
          <w:sz w:val="24"/>
          <w:szCs w:val="24"/>
          <w:lang w:val="it-IT"/>
        </w:rPr>
        <w:t>Tersedianya dana untuk membina tokoh agama</w:t>
      </w:r>
    </w:p>
    <w:p w14:paraId="13E349BA" w14:textId="77777777" w:rsidR="005B0E19" w:rsidRPr="003F228B" w:rsidRDefault="005B0E19" w:rsidP="005B0E19">
      <w:pPr>
        <w:numPr>
          <w:ilvl w:val="0"/>
          <w:numId w:val="11"/>
        </w:numPr>
        <w:spacing w:after="0" w:line="360" w:lineRule="auto"/>
        <w:ind w:left="1429"/>
        <w:jc w:val="both"/>
        <w:rPr>
          <w:rFonts w:ascii="Bookman Old Style" w:eastAsia="Times New Roman" w:hAnsi="Bookman Old Style" w:cs="Times New Roman"/>
          <w:sz w:val="24"/>
          <w:szCs w:val="24"/>
        </w:rPr>
      </w:pPr>
      <w:r w:rsidRPr="003F228B">
        <w:rPr>
          <w:rFonts w:ascii="Bookman Old Style" w:eastAsia="Times New Roman" w:hAnsi="Bookman Old Style" w:cs="Times New Roman"/>
          <w:sz w:val="24"/>
          <w:szCs w:val="24"/>
        </w:rPr>
        <w:t xml:space="preserve">Adanya </w:t>
      </w:r>
      <w:proofErr w:type="spellStart"/>
      <w:r w:rsidRPr="003F228B">
        <w:rPr>
          <w:rFonts w:ascii="Bookman Old Style" w:eastAsia="Times New Roman" w:hAnsi="Bookman Old Style" w:cs="Times New Roman"/>
          <w:sz w:val="24"/>
          <w:szCs w:val="24"/>
        </w:rPr>
        <w:t>Undang-undang</w:t>
      </w:r>
      <w:proofErr w:type="spellEnd"/>
      <w:r w:rsidRPr="003F228B">
        <w:rPr>
          <w:rFonts w:ascii="Bookman Old Style" w:eastAsia="Times New Roman" w:hAnsi="Bookman Old Style" w:cs="Times New Roman"/>
          <w:sz w:val="24"/>
          <w:szCs w:val="24"/>
        </w:rPr>
        <w:t xml:space="preserve"> yang </w:t>
      </w:r>
      <w:proofErr w:type="spellStart"/>
      <w:r w:rsidRPr="003F228B">
        <w:rPr>
          <w:rFonts w:ascii="Bookman Old Style" w:eastAsia="Times New Roman" w:hAnsi="Bookman Old Style" w:cs="Times New Roman"/>
          <w:sz w:val="24"/>
          <w:szCs w:val="24"/>
        </w:rPr>
        <w:t>mengatur</w:t>
      </w:r>
      <w:proofErr w:type="spellEnd"/>
      <w:r w:rsidRPr="003F228B">
        <w:rPr>
          <w:rFonts w:ascii="Bookman Old Style" w:eastAsia="Times New Roman" w:hAnsi="Bookman Old Style" w:cs="Times New Roman"/>
          <w:sz w:val="24"/>
          <w:szCs w:val="24"/>
        </w:rPr>
        <w:t xml:space="preserve"> dan </w:t>
      </w:r>
      <w:proofErr w:type="spellStart"/>
      <w:r w:rsidRPr="003F228B">
        <w:rPr>
          <w:rFonts w:ascii="Bookman Old Style" w:eastAsia="Times New Roman" w:hAnsi="Bookman Old Style" w:cs="Times New Roman"/>
          <w:sz w:val="24"/>
          <w:szCs w:val="24"/>
        </w:rPr>
        <w:t>menjamin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stabilitas</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keamanan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daerah</w:t>
      </w:r>
      <w:proofErr w:type="spellEnd"/>
    </w:p>
    <w:p w14:paraId="119029BB" w14:textId="77777777" w:rsidR="005B0E19" w:rsidRPr="003F228B" w:rsidRDefault="005B0E19" w:rsidP="005B0E19">
      <w:pPr>
        <w:numPr>
          <w:ilvl w:val="0"/>
          <w:numId w:val="11"/>
        </w:numPr>
        <w:spacing w:after="0" w:line="360" w:lineRule="auto"/>
        <w:ind w:left="1429"/>
        <w:jc w:val="both"/>
        <w:rPr>
          <w:rFonts w:ascii="Bookman Old Style" w:eastAsia="Times New Roman" w:hAnsi="Bookman Old Style" w:cs="Times New Roman"/>
          <w:sz w:val="24"/>
          <w:szCs w:val="24"/>
        </w:rPr>
      </w:pPr>
      <w:proofErr w:type="spellStart"/>
      <w:r w:rsidRPr="003F228B">
        <w:rPr>
          <w:rFonts w:ascii="Bookman Old Style" w:eastAsia="Times New Roman" w:hAnsi="Bookman Old Style" w:cs="Times New Roman"/>
          <w:sz w:val="24"/>
          <w:szCs w:val="24"/>
        </w:rPr>
        <w:t>Tingginya</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kesadaran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masyarakat</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dalam</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menjaga</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keamanan</w:t>
      </w:r>
      <w:proofErr w:type="spellEnd"/>
      <w:r w:rsidRPr="003F228B">
        <w:rPr>
          <w:rFonts w:ascii="Bookman Old Style" w:eastAsia="Times New Roman" w:hAnsi="Bookman Old Style" w:cs="Times New Roman"/>
          <w:sz w:val="24"/>
          <w:szCs w:val="24"/>
        </w:rPr>
        <w:t xml:space="preserve"> dan </w:t>
      </w:r>
      <w:proofErr w:type="spellStart"/>
      <w:r w:rsidRPr="003F228B">
        <w:rPr>
          <w:rFonts w:ascii="Bookman Old Style" w:eastAsia="Times New Roman" w:hAnsi="Bookman Old Style" w:cs="Times New Roman"/>
          <w:sz w:val="24"/>
          <w:szCs w:val="24"/>
        </w:rPr>
        <w:t>ketertiban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daerah</w:t>
      </w:r>
      <w:proofErr w:type="spellEnd"/>
    </w:p>
    <w:p w14:paraId="629DB782" w14:textId="77777777" w:rsidR="005B0E19" w:rsidRPr="003F228B" w:rsidRDefault="005B0E19" w:rsidP="005B0E19">
      <w:pPr>
        <w:spacing w:after="0" w:line="360" w:lineRule="auto"/>
        <w:ind w:left="775" w:firstLine="294"/>
        <w:rPr>
          <w:rFonts w:ascii="Bookman Old Style" w:eastAsia="Times New Roman" w:hAnsi="Bookman Old Style" w:cs="Times New Roman"/>
          <w:sz w:val="24"/>
          <w:szCs w:val="24"/>
        </w:rPr>
      </w:pPr>
      <w:proofErr w:type="spellStart"/>
      <w:r w:rsidRPr="003F228B">
        <w:rPr>
          <w:rFonts w:ascii="Bookman Old Style" w:eastAsia="Times New Roman" w:hAnsi="Bookman Old Style" w:cs="Times New Roman"/>
          <w:sz w:val="24"/>
          <w:szCs w:val="24"/>
        </w:rPr>
        <w:t>Kelemahan</w:t>
      </w:r>
      <w:proofErr w:type="spellEnd"/>
      <w:r w:rsidRPr="003F228B">
        <w:rPr>
          <w:rFonts w:ascii="Bookman Old Style" w:eastAsia="Times New Roman" w:hAnsi="Bookman Old Style" w:cs="Times New Roman"/>
          <w:sz w:val="24"/>
          <w:szCs w:val="24"/>
        </w:rPr>
        <w:t xml:space="preserve">: </w:t>
      </w:r>
    </w:p>
    <w:p w14:paraId="5795E87E" w14:textId="77777777" w:rsidR="005B0E19" w:rsidRPr="003F228B" w:rsidRDefault="005B0E19" w:rsidP="005B0E19">
      <w:pPr>
        <w:numPr>
          <w:ilvl w:val="0"/>
          <w:numId w:val="13"/>
        </w:numPr>
        <w:spacing w:after="0" w:line="360" w:lineRule="auto"/>
        <w:rPr>
          <w:rFonts w:ascii="Bookman Old Style" w:eastAsia="Times New Roman" w:hAnsi="Bookman Old Style" w:cs="Times New Roman"/>
          <w:sz w:val="24"/>
          <w:szCs w:val="24"/>
        </w:rPr>
      </w:pPr>
      <w:r w:rsidRPr="003F228B">
        <w:rPr>
          <w:rFonts w:ascii="Bookman Old Style" w:eastAsia="Times New Roman" w:hAnsi="Bookman Old Style" w:cs="Times New Roman"/>
          <w:sz w:val="24"/>
          <w:szCs w:val="24"/>
        </w:rPr>
        <w:t xml:space="preserve">Masih </w:t>
      </w:r>
      <w:proofErr w:type="spellStart"/>
      <w:r w:rsidRPr="003F228B">
        <w:rPr>
          <w:rFonts w:ascii="Bookman Old Style" w:eastAsia="Times New Roman" w:hAnsi="Bookman Old Style" w:cs="Times New Roman"/>
          <w:sz w:val="24"/>
          <w:szCs w:val="24"/>
        </w:rPr>
        <w:t>cukup</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banyak</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penduduk</w:t>
      </w:r>
      <w:proofErr w:type="spellEnd"/>
      <w:r w:rsidRPr="003F228B">
        <w:rPr>
          <w:rFonts w:ascii="Bookman Old Style" w:eastAsia="Times New Roman" w:hAnsi="Bookman Old Style" w:cs="Times New Roman"/>
          <w:sz w:val="24"/>
          <w:szCs w:val="24"/>
        </w:rPr>
        <w:t xml:space="preserve"> miskin</w:t>
      </w:r>
    </w:p>
    <w:p w14:paraId="2D0503B0" w14:textId="77777777" w:rsidR="005B0E19" w:rsidRPr="003F228B" w:rsidRDefault="005B0E19" w:rsidP="005B0E19">
      <w:pPr>
        <w:numPr>
          <w:ilvl w:val="0"/>
          <w:numId w:val="13"/>
        </w:numPr>
        <w:spacing w:after="0" w:line="360" w:lineRule="auto"/>
        <w:jc w:val="both"/>
        <w:rPr>
          <w:rFonts w:ascii="Bookman Old Style" w:eastAsia="Times New Roman" w:hAnsi="Bookman Old Style" w:cs="Times New Roman"/>
          <w:sz w:val="24"/>
          <w:szCs w:val="24"/>
        </w:rPr>
      </w:pPr>
      <w:r w:rsidRPr="003F228B">
        <w:rPr>
          <w:rFonts w:ascii="Bookman Old Style" w:eastAsia="Times New Roman" w:hAnsi="Bookman Old Style" w:cs="Times New Roman"/>
          <w:sz w:val="24"/>
          <w:szCs w:val="24"/>
        </w:rPr>
        <w:t xml:space="preserve">Masih </w:t>
      </w:r>
      <w:proofErr w:type="spellStart"/>
      <w:r w:rsidRPr="003F228B">
        <w:rPr>
          <w:rFonts w:ascii="Bookman Old Style" w:eastAsia="Times New Roman" w:hAnsi="Bookman Old Style" w:cs="Times New Roman"/>
          <w:sz w:val="24"/>
          <w:szCs w:val="24"/>
        </w:rPr>
        <w:t>ada</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pandangan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bahwa</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pembangunan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adalah</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tugas</w:t>
      </w:r>
      <w:proofErr w:type="spellEnd"/>
      <w:r w:rsidRPr="003F228B">
        <w:rPr>
          <w:rFonts w:ascii="Bookman Old Style" w:eastAsia="Times New Roman" w:hAnsi="Bookman Old Style" w:cs="Times New Roman"/>
          <w:sz w:val="24"/>
          <w:szCs w:val="24"/>
        </w:rPr>
        <w:t xml:space="preserve"> dan </w:t>
      </w:r>
      <w:proofErr w:type="spellStart"/>
      <w:r w:rsidRPr="003F228B">
        <w:rPr>
          <w:rFonts w:ascii="Bookman Old Style" w:eastAsia="Times New Roman" w:hAnsi="Bookman Old Style" w:cs="Times New Roman"/>
          <w:sz w:val="24"/>
          <w:szCs w:val="24"/>
        </w:rPr>
        <w:t>tanggung</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jawab</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pemerintah</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saja</w:t>
      </w:r>
      <w:proofErr w:type="spellEnd"/>
    </w:p>
    <w:p w14:paraId="346B4F94" w14:textId="77777777" w:rsidR="005B0E19" w:rsidRPr="003F228B" w:rsidRDefault="005B0E19" w:rsidP="005B0E19">
      <w:pPr>
        <w:numPr>
          <w:ilvl w:val="0"/>
          <w:numId w:val="13"/>
        </w:numPr>
        <w:spacing w:after="0" w:line="360" w:lineRule="auto"/>
        <w:jc w:val="both"/>
        <w:rPr>
          <w:rFonts w:ascii="Bookman Old Style" w:eastAsia="Times New Roman" w:hAnsi="Bookman Old Style" w:cs="Times New Roman"/>
          <w:sz w:val="24"/>
          <w:szCs w:val="24"/>
        </w:rPr>
      </w:pPr>
      <w:proofErr w:type="spellStart"/>
      <w:r w:rsidRPr="003F228B">
        <w:rPr>
          <w:rFonts w:ascii="Bookman Old Style" w:eastAsia="Times New Roman" w:hAnsi="Bookman Old Style" w:cs="Times New Roman"/>
          <w:sz w:val="24"/>
          <w:szCs w:val="24"/>
        </w:rPr>
        <w:t>Kurangnya</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pemahaman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terhadap</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ajaran</w:t>
      </w:r>
      <w:proofErr w:type="spellEnd"/>
      <w:r w:rsidRPr="003F228B">
        <w:rPr>
          <w:rFonts w:ascii="Bookman Old Style" w:eastAsia="Times New Roman" w:hAnsi="Bookman Old Style" w:cs="Times New Roman"/>
          <w:sz w:val="24"/>
          <w:szCs w:val="24"/>
        </w:rPr>
        <w:t xml:space="preserve"> agama </w:t>
      </w:r>
      <w:proofErr w:type="spellStart"/>
      <w:r w:rsidRPr="003F228B">
        <w:rPr>
          <w:rFonts w:ascii="Bookman Old Style" w:eastAsia="Times New Roman" w:hAnsi="Bookman Old Style" w:cs="Times New Roman"/>
          <w:sz w:val="24"/>
          <w:szCs w:val="24"/>
        </w:rPr>
        <w:t>khususnya</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penerapan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dalam</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kehidupan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bermasyarakat</w:t>
      </w:r>
      <w:proofErr w:type="spellEnd"/>
    </w:p>
    <w:p w14:paraId="13D8B609" w14:textId="77777777" w:rsidR="005B0E19" w:rsidRPr="003F228B" w:rsidRDefault="005B0E19" w:rsidP="005B0E19">
      <w:pPr>
        <w:numPr>
          <w:ilvl w:val="0"/>
          <w:numId w:val="13"/>
        </w:numPr>
        <w:spacing w:after="0" w:line="360" w:lineRule="auto"/>
        <w:jc w:val="both"/>
        <w:rPr>
          <w:rFonts w:ascii="Bookman Old Style" w:eastAsia="Times New Roman" w:hAnsi="Bookman Old Style" w:cs="Times New Roman"/>
          <w:sz w:val="24"/>
          <w:szCs w:val="24"/>
        </w:rPr>
      </w:pPr>
      <w:r w:rsidRPr="003F228B">
        <w:rPr>
          <w:rFonts w:ascii="Bookman Old Style" w:eastAsia="Times New Roman" w:hAnsi="Bookman Old Style" w:cs="Times New Roman"/>
          <w:sz w:val="24"/>
          <w:szCs w:val="24"/>
        </w:rPr>
        <w:t xml:space="preserve">Masih </w:t>
      </w:r>
      <w:proofErr w:type="spellStart"/>
      <w:r w:rsidRPr="003F228B">
        <w:rPr>
          <w:rFonts w:ascii="Bookman Old Style" w:eastAsia="Times New Roman" w:hAnsi="Bookman Old Style" w:cs="Times New Roman"/>
          <w:sz w:val="24"/>
          <w:szCs w:val="24"/>
        </w:rPr>
        <w:t>rendahnya</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kualitas</w:t>
      </w:r>
      <w:proofErr w:type="spellEnd"/>
      <w:r w:rsidRPr="003F228B">
        <w:rPr>
          <w:rFonts w:ascii="Bookman Old Style" w:eastAsia="Times New Roman" w:hAnsi="Bookman Old Style" w:cs="Times New Roman"/>
          <w:sz w:val="24"/>
          <w:szCs w:val="24"/>
        </w:rPr>
        <w:t xml:space="preserve"> SDM yang </w:t>
      </w:r>
      <w:proofErr w:type="spellStart"/>
      <w:r w:rsidRPr="003F228B">
        <w:rPr>
          <w:rFonts w:ascii="Bookman Old Style" w:eastAsia="Times New Roman" w:hAnsi="Bookman Old Style" w:cs="Times New Roman"/>
          <w:sz w:val="24"/>
          <w:szCs w:val="24"/>
        </w:rPr>
        <w:t>mendukung</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penyelenggaraan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kamtibmas</w:t>
      </w:r>
      <w:proofErr w:type="spellEnd"/>
    </w:p>
    <w:p w14:paraId="7BCC45DE" w14:textId="77777777" w:rsidR="005B0E19" w:rsidRPr="003F228B" w:rsidRDefault="005B0E19" w:rsidP="005B0E19">
      <w:pPr>
        <w:numPr>
          <w:ilvl w:val="0"/>
          <w:numId w:val="13"/>
        </w:numPr>
        <w:spacing w:after="0" w:line="360" w:lineRule="auto"/>
        <w:jc w:val="both"/>
        <w:rPr>
          <w:rFonts w:ascii="Bookman Old Style" w:eastAsia="Times New Roman" w:hAnsi="Bookman Old Style" w:cs="Times New Roman"/>
          <w:sz w:val="24"/>
          <w:szCs w:val="24"/>
        </w:rPr>
      </w:pPr>
      <w:proofErr w:type="spellStart"/>
      <w:r w:rsidRPr="003F228B">
        <w:rPr>
          <w:rFonts w:ascii="Bookman Old Style" w:eastAsia="Times New Roman" w:hAnsi="Bookman Old Style" w:cs="Times New Roman"/>
          <w:sz w:val="24"/>
          <w:szCs w:val="24"/>
        </w:rPr>
        <w:t>Kurangnya</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partisipasi</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aktif</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warga</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masyarakat</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dalam</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penyelenggaraan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keamanan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terutama</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keamanan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lingkungan</w:t>
      </w:r>
      <w:proofErr w:type="spellEnd"/>
    </w:p>
    <w:p w14:paraId="66A1443E" w14:textId="77777777" w:rsidR="005B0E19" w:rsidRPr="003F228B" w:rsidRDefault="005B0E19" w:rsidP="005B0E19">
      <w:pPr>
        <w:numPr>
          <w:ilvl w:val="0"/>
          <w:numId w:val="7"/>
        </w:numPr>
        <w:spacing w:after="0" w:line="360" w:lineRule="auto"/>
        <w:rPr>
          <w:rFonts w:ascii="Bookman Old Style" w:eastAsia="Times New Roman" w:hAnsi="Bookman Old Style" w:cs="Times New Roman"/>
          <w:sz w:val="24"/>
          <w:szCs w:val="24"/>
        </w:rPr>
      </w:pPr>
      <w:proofErr w:type="spellStart"/>
      <w:r w:rsidRPr="003F228B">
        <w:rPr>
          <w:rFonts w:ascii="Bookman Old Style" w:eastAsia="Times New Roman" w:hAnsi="Bookman Old Style" w:cs="Times New Roman"/>
          <w:sz w:val="24"/>
          <w:szCs w:val="24"/>
        </w:rPr>
        <w:t>Lingkungan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Eksternal</w:t>
      </w:r>
      <w:proofErr w:type="spellEnd"/>
    </w:p>
    <w:p w14:paraId="53C3DC42" w14:textId="77777777" w:rsidR="005B0E19" w:rsidRPr="003F228B" w:rsidRDefault="005B0E19" w:rsidP="005B0E19">
      <w:pPr>
        <w:spacing w:after="0" w:line="360" w:lineRule="auto"/>
        <w:ind w:left="349" w:firstLine="720"/>
        <w:rPr>
          <w:rFonts w:ascii="Bookman Old Style" w:eastAsia="Times New Roman" w:hAnsi="Bookman Old Style" w:cs="Times New Roman"/>
          <w:sz w:val="24"/>
          <w:szCs w:val="24"/>
        </w:rPr>
      </w:pPr>
      <w:proofErr w:type="spellStart"/>
      <w:r w:rsidRPr="003F228B">
        <w:rPr>
          <w:rFonts w:ascii="Bookman Old Style" w:eastAsia="Times New Roman" w:hAnsi="Bookman Old Style" w:cs="Times New Roman"/>
          <w:sz w:val="24"/>
          <w:szCs w:val="24"/>
        </w:rPr>
        <w:t>Peluang</w:t>
      </w:r>
      <w:proofErr w:type="spellEnd"/>
      <w:r w:rsidRPr="003F228B">
        <w:rPr>
          <w:rFonts w:ascii="Bookman Old Style" w:eastAsia="Times New Roman" w:hAnsi="Bookman Old Style" w:cs="Times New Roman"/>
          <w:sz w:val="24"/>
          <w:szCs w:val="24"/>
        </w:rPr>
        <w:t xml:space="preserve">: </w:t>
      </w:r>
    </w:p>
    <w:p w14:paraId="1BE5B2BC" w14:textId="77777777" w:rsidR="005B0E19" w:rsidRPr="003F228B" w:rsidRDefault="005B0E19" w:rsidP="005B0E19">
      <w:pPr>
        <w:numPr>
          <w:ilvl w:val="0"/>
          <w:numId w:val="14"/>
        </w:numPr>
        <w:spacing w:after="0" w:line="360" w:lineRule="auto"/>
        <w:jc w:val="both"/>
        <w:rPr>
          <w:rFonts w:ascii="Bookman Old Style" w:eastAsia="Times New Roman" w:hAnsi="Bookman Old Style" w:cs="Times New Roman"/>
          <w:sz w:val="24"/>
          <w:szCs w:val="24"/>
        </w:rPr>
      </w:pPr>
      <w:proofErr w:type="spellStart"/>
      <w:r w:rsidRPr="003F228B">
        <w:rPr>
          <w:rFonts w:ascii="Bookman Old Style" w:eastAsia="Times New Roman" w:hAnsi="Bookman Old Style" w:cs="Times New Roman"/>
          <w:sz w:val="24"/>
          <w:szCs w:val="24"/>
        </w:rPr>
        <w:t>Terdapatnya</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kebijakan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pemerintah</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pusat</w:t>
      </w:r>
      <w:proofErr w:type="spellEnd"/>
      <w:r w:rsidRPr="003F228B">
        <w:rPr>
          <w:rFonts w:ascii="Bookman Old Style" w:eastAsia="Times New Roman" w:hAnsi="Bookman Old Style" w:cs="Times New Roman"/>
          <w:sz w:val="24"/>
          <w:szCs w:val="24"/>
        </w:rPr>
        <w:t xml:space="preserve"> yang </w:t>
      </w:r>
      <w:proofErr w:type="spellStart"/>
      <w:r w:rsidRPr="003F228B">
        <w:rPr>
          <w:rFonts w:ascii="Bookman Old Style" w:eastAsia="Times New Roman" w:hAnsi="Bookman Old Style" w:cs="Times New Roman"/>
          <w:sz w:val="24"/>
          <w:szCs w:val="24"/>
        </w:rPr>
        <w:t>mengatur</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tentang</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kewenangan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pengadaan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barang</w:t>
      </w:r>
      <w:proofErr w:type="spellEnd"/>
      <w:r w:rsidRPr="003F228B">
        <w:rPr>
          <w:rFonts w:ascii="Bookman Old Style" w:eastAsia="Times New Roman" w:hAnsi="Bookman Old Style" w:cs="Times New Roman"/>
          <w:sz w:val="24"/>
          <w:szCs w:val="24"/>
        </w:rPr>
        <w:t xml:space="preserve"> dan </w:t>
      </w:r>
      <w:proofErr w:type="spellStart"/>
      <w:r w:rsidRPr="003F228B">
        <w:rPr>
          <w:rFonts w:ascii="Bookman Old Style" w:eastAsia="Times New Roman" w:hAnsi="Bookman Old Style" w:cs="Times New Roman"/>
          <w:sz w:val="24"/>
          <w:szCs w:val="24"/>
        </w:rPr>
        <w:t>jasa</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bagi</w:t>
      </w:r>
      <w:proofErr w:type="spellEnd"/>
      <w:r w:rsidRPr="003F228B">
        <w:rPr>
          <w:rFonts w:ascii="Bookman Old Style" w:eastAsia="Times New Roman" w:hAnsi="Bookman Old Style" w:cs="Times New Roman"/>
          <w:sz w:val="24"/>
          <w:szCs w:val="24"/>
        </w:rPr>
        <w:t xml:space="preserve"> </w:t>
      </w:r>
      <w:r w:rsidRPr="003F228B">
        <w:rPr>
          <w:rFonts w:ascii="Bookman Old Style" w:eastAsia="Times New Roman" w:hAnsi="Bookman Old Style" w:cs="Times New Roman"/>
          <w:sz w:val="24"/>
          <w:szCs w:val="24"/>
          <w:lang w:val="id-ID"/>
        </w:rPr>
        <w:t>OPD</w:t>
      </w:r>
    </w:p>
    <w:p w14:paraId="56069935" w14:textId="77777777" w:rsidR="005B0E19" w:rsidRPr="003F228B" w:rsidRDefault="005B0E19" w:rsidP="005B0E19">
      <w:pPr>
        <w:numPr>
          <w:ilvl w:val="0"/>
          <w:numId w:val="14"/>
        </w:numPr>
        <w:spacing w:after="0" w:line="360" w:lineRule="auto"/>
        <w:rPr>
          <w:rFonts w:ascii="Bookman Old Style" w:eastAsia="Times New Roman" w:hAnsi="Bookman Old Style" w:cs="Times New Roman"/>
          <w:sz w:val="24"/>
          <w:szCs w:val="24"/>
        </w:rPr>
      </w:pPr>
      <w:r w:rsidRPr="003F228B">
        <w:rPr>
          <w:rFonts w:ascii="Bookman Old Style" w:eastAsia="Times New Roman" w:hAnsi="Bookman Old Style" w:cs="Times New Roman"/>
          <w:sz w:val="24"/>
          <w:szCs w:val="24"/>
        </w:rPr>
        <w:t xml:space="preserve">Adanya </w:t>
      </w:r>
      <w:proofErr w:type="spellStart"/>
      <w:r w:rsidRPr="003F228B">
        <w:rPr>
          <w:rFonts w:ascii="Bookman Old Style" w:eastAsia="Times New Roman" w:hAnsi="Bookman Old Style" w:cs="Times New Roman"/>
          <w:sz w:val="24"/>
          <w:szCs w:val="24"/>
        </w:rPr>
        <w:t>kebijakan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pemberdayaan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masyarakat</w:t>
      </w:r>
      <w:proofErr w:type="spellEnd"/>
    </w:p>
    <w:p w14:paraId="563067F6" w14:textId="77777777" w:rsidR="005B0E19" w:rsidRPr="003F228B" w:rsidRDefault="005B0E19" w:rsidP="005B0E19">
      <w:pPr>
        <w:numPr>
          <w:ilvl w:val="0"/>
          <w:numId w:val="14"/>
        </w:numPr>
        <w:spacing w:after="0" w:line="360" w:lineRule="auto"/>
        <w:jc w:val="both"/>
        <w:rPr>
          <w:rFonts w:ascii="Bookman Old Style" w:eastAsia="Times New Roman" w:hAnsi="Bookman Old Style" w:cs="Times New Roman"/>
          <w:sz w:val="24"/>
          <w:szCs w:val="24"/>
        </w:rPr>
      </w:pPr>
      <w:r w:rsidRPr="003F228B">
        <w:rPr>
          <w:rFonts w:ascii="Bookman Old Style" w:eastAsia="Times New Roman" w:hAnsi="Bookman Old Style" w:cs="Times New Roman"/>
          <w:sz w:val="24"/>
          <w:szCs w:val="24"/>
        </w:rPr>
        <w:t xml:space="preserve">Adanya dana </w:t>
      </w:r>
      <w:proofErr w:type="spellStart"/>
      <w:r w:rsidRPr="003F228B">
        <w:rPr>
          <w:rFonts w:ascii="Bookman Old Style" w:eastAsia="Times New Roman" w:hAnsi="Bookman Old Style" w:cs="Times New Roman"/>
          <w:sz w:val="24"/>
          <w:szCs w:val="24"/>
        </w:rPr>
        <w:t>pembangunan</w:t>
      </w:r>
      <w:proofErr w:type="spellEnd"/>
      <w:r w:rsidRPr="003F228B">
        <w:rPr>
          <w:rFonts w:ascii="Bookman Old Style" w:eastAsia="Times New Roman" w:hAnsi="Bookman Old Style" w:cs="Times New Roman"/>
          <w:sz w:val="24"/>
          <w:szCs w:val="24"/>
        </w:rPr>
        <w:t xml:space="preserve"> yang </w:t>
      </w:r>
      <w:proofErr w:type="spellStart"/>
      <w:r w:rsidRPr="003F228B">
        <w:rPr>
          <w:rFonts w:ascii="Bookman Old Style" w:eastAsia="Times New Roman" w:hAnsi="Bookman Old Style" w:cs="Times New Roman"/>
          <w:sz w:val="24"/>
          <w:szCs w:val="24"/>
        </w:rPr>
        <w:t>langsung</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melibatkan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masyarakat</w:t>
      </w:r>
      <w:proofErr w:type="spellEnd"/>
    </w:p>
    <w:p w14:paraId="1A111CD0" w14:textId="77777777" w:rsidR="005B0E19" w:rsidRPr="003F228B" w:rsidRDefault="005B0E19" w:rsidP="005B0E19">
      <w:pPr>
        <w:numPr>
          <w:ilvl w:val="0"/>
          <w:numId w:val="14"/>
        </w:numPr>
        <w:spacing w:after="0" w:line="360" w:lineRule="auto"/>
        <w:jc w:val="both"/>
        <w:rPr>
          <w:rFonts w:ascii="Bookman Old Style" w:eastAsia="Times New Roman" w:hAnsi="Bookman Old Style" w:cs="Times New Roman"/>
          <w:sz w:val="24"/>
          <w:szCs w:val="24"/>
          <w:lang w:val="it-IT"/>
        </w:rPr>
      </w:pPr>
      <w:r w:rsidRPr="003F228B">
        <w:rPr>
          <w:rFonts w:ascii="Bookman Old Style" w:eastAsia="Times New Roman" w:hAnsi="Bookman Old Style" w:cs="Times New Roman"/>
          <w:sz w:val="24"/>
          <w:szCs w:val="24"/>
          <w:lang w:val="it-IT"/>
        </w:rPr>
        <w:t>Terdapat lembaga/organisasi pemerintah maupun non pemerintah yang bertugas di bidang keagamaan</w:t>
      </w:r>
    </w:p>
    <w:p w14:paraId="1D8B263D" w14:textId="77777777" w:rsidR="005B0E19" w:rsidRPr="003F228B" w:rsidRDefault="005B0E19" w:rsidP="005B0E19">
      <w:pPr>
        <w:numPr>
          <w:ilvl w:val="0"/>
          <w:numId w:val="14"/>
        </w:numPr>
        <w:spacing w:after="0" w:line="360" w:lineRule="auto"/>
        <w:jc w:val="both"/>
        <w:rPr>
          <w:rFonts w:ascii="Bookman Old Style" w:eastAsia="Times New Roman" w:hAnsi="Bookman Old Style" w:cs="Times New Roman"/>
          <w:sz w:val="24"/>
          <w:szCs w:val="24"/>
          <w:lang w:val="es-ES"/>
        </w:rPr>
      </w:pPr>
      <w:proofErr w:type="spellStart"/>
      <w:r w:rsidRPr="003F228B">
        <w:rPr>
          <w:rFonts w:ascii="Bookman Old Style" w:eastAsia="Times New Roman" w:hAnsi="Bookman Old Style" w:cs="Times New Roman"/>
          <w:sz w:val="24"/>
          <w:szCs w:val="24"/>
          <w:lang w:val="es-ES"/>
        </w:rPr>
        <w:t>Terdapat</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kehidupan</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toleransi</w:t>
      </w:r>
      <w:proofErr w:type="spellEnd"/>
      <w:r w:rsidRPr="003F228B">
        <w:rPr>
          <w:rFonts w:ascii="Bookman Old Style" w:eastAsia="Times New Roman" w:hAnsi="Bookman Old Style" w:cs="Times New Roman"/>
          <w:sz w:val="24"/>
          <w:szCs w:val="24"/>
          <w:lang w:val="es-ES"/>
        </w:rPr>
        <w:t xml:space="preserve"> agama yang </w:t>
      </w:r>
      <w:proofErr w:type="spellStart"/>
      <w:r w:rsidRPr="003F228B">
        <w:rPr>
          <w:rFonts w:ascii="Bookman Old Style" w:eastAsia="Times New Roman" w:hAnsi="Bookman Old Style" w:cs="Times New Roman"/>
          <w:sz w:val="24"/>
          <w:szCs w:val="24"/>
          <w:lang w:val="es-ES"/>
        </w:rPr>
        <w:t>telah</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dibina</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dengan</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intensif</w:t>
      </w:r>
      <w:proofErr w:type="spellEnd"/>
    </w:p>
    <w:p w14:paraId="7E46C15B" w14:textId="77777777" w:rsidR="005B0E19" w:rsidRPr="003F228B" w:rsidRDefault="005B0E19" w:rsidP="005B0E19">
      <w:pPr>
        <w:numPr>
          <w:ilvl w:val="0"/>
          <w:numId w:val="14"/>
        </w:numPr>
        <w:spacing w:after="0" w:line="360" w:lineRule="auto"/>
        <w:jc w:val="both"/>
        <w:rPr>
          <w:rFonts w:ascii="Bookman Old Style" w:eastAsia="Times New Roman" w:hAnsi="Bookman Old Style" w:cs="Times New Roman"/>
          <w:sz w:val="24"/>
          <w:szCs w:val="24"/>
          <w:lang w:val="es-ES"/>
        </w:rPr>
      </w:pPr>
      <w:proofErr w:type="spellStart"/>
      <w:r w:rsidRPr="003F228B">
        <w:rPr>
          <w:rFonts w:ascii="Bookman Old Style" w:eastAsia="Times New Roman" w:hAnsi="Bookman Old Style" w:cs="Times New Roman"/>
          <w:sz w:val="24"/>
          <w:szCs w:val="24"/>
          <w:lang w:val="es-ES"/>
        </w:rPr>
        <w:t>Terdapatnya</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kerjasama</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institusional</w:t>
      </w:r>
      <w:proofErr w:type="spellEnd"/>
      <w:r w:rsidRPr="003F228B">
        <w:rPr>
          <w:rFonts w:ascii="Bookman Old Style" w:eastAsia="Times New Roman" w:hAnsi="Bookman Old Style" w:cs="Times New Roman"/>
          <w:sz w:val="24"/>
          <w:szCs w:val="24"/>
          <w:lang w:val="es-ES"/>
        </w:rPr>
        <w:t xml:space="preserve"> yang </w:t>
      </w:r>
      <w:proofErr w:type="spellStart"/>
      <w:r w:rsidRPr="003F228B">
        <w:rPr>
          <w:rFonts w:ascii="Bookman Old Style" w:eastAsia="Times New Roman" w:hAnsi="Bookman Old Style" w:cs="Times New Roman"/>
          <w:sz w:val="24"/>
          <w:szCs w:val="24"/>
          <w:lang w:val="es-ES"/>
        </w:rPr>
        <w:t>menunjang</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ketertiban</w:t>
      </w:r>
      <w:proofErr w:type="spellEnd"/>
      <w:r w:rsidRPr="003F228B">
        <w:rPr>
          <w:rFonts w:ascii="Bookman Old Style" w:eastAsia="Times New Roman" w:hAnsi="Bookman Old Style" w:cs="Times New Roman"/>
          <w:sz w:val="24"/>
          <w:szCs w:val="24"/>
          <w:lang w:val="es-ES"/>
        </w:rPr>
        <w:t xml:space="preserve"> dan </w:t>
      </w:r>
      <w:proofErr w:type="spellStart"/>
      <w:r w:rsidRPr="003F228B">
        <w:rPr>
          <w:rFonts w:ascii="Bookman Old Style" w:eastAsia="Times New Roman" w:hAnsi="Bookman Old Style" w:cs="Times New Roman"/>
          <w:sz w:val="24"/>
          <w:szCs w:val="24"/>
          <w:lang w:val="es-ES"/>
        </w:rPr>
        <w:t>keamanan</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masyarakat</w:t>
      </w:r>
      <w:proofErr w:type="spellEnd"/>
    </w:p>
    <w:p w14:paraId="7B74C008" w14:textId="77777777" w:rsidR="005B0E19" w:rsidRPr="003F228B" w:rsidRDefault="005B0E19" w:rsidP="005B0E19">
      <w:pPr>
        <w:numPr>
          <w:ilvl w:val="0"/>
          <w:numId w:val="14"/>
        </w:numPr>
        <w:spacing w:after="0" w:line="360" w:lineRule="auto"/>
        <w:jc w:val="both"/>
        <w:rPr>
          <w:rFonts w:ascii="Bookman Old Style" w:eastAsia="Times New Roman" w:hAnsi="Bookman Old Style" w:cs="Times New Roman"/>
          <w:sz w:val="24"/>
          <w:szCs w:val="24"/>
          <w:lang w:val="es-ES"/>
        </w:rPr>
      </w:pPr>
      <w:proofErr w:type="spellStart"/>
      <w:r w:rsidRPr="003F228B">
        <w:rPr>
          <w:rFonts w:ascii="Bookman Old Style" w:eastAsia="Times New Roman" w:hAnsi="Bookman Old Style" w:cs="Times New Roman"/>
          <w:sz w:val="24"/>
          <w:szCs w:val="24"/>
          <w:lang w:val="es-ES"/>
        </w:rPr>
        <w:t>Terdapatnya</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usaha</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ketahanan</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bersama</w:t>
      </w:r>
      <w:proofErr w:type="spellEnd"/>
      <w:r w:rsidRPr="003F228B">
        <w:rPr>
          <w:rFonts w:ascii="Bookman Old Style" w:eastAsia="Times New Roman" w:hAnsi="Bookman Old Style" w:cs="Times New Roman"/>
          <w:sz w:val="24"/>
          <w:szCs w:val="24"/>
          <w:lang w:val="es-ES"/>
        </w:rPr>
        <w:t xml:space="preserve"> antara </w:t>
      </w:r>
      <w:proofErr w:type="spellStart"/>
      <w:r w:rsidRPr="003F228B">
        <w:rPr>
          <w:rFonts w:ascii="Bookman Old Style" w:eastAsia="Times New Roman" w:hAnsi="Bookman Old Style" w:cs="Times New Roman"/>
          <w:sz w:val="24"/>
          <w:szCs w:val="24"/>
          <w:lang w:val="es-ES"/>
        </w:rPr>
        <w:t>masyarakat</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dengan</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aparat</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keamanan</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melalui</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keterpaduan</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dalam</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penyelesaian</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masalah</w:t>
      </w:r>
      <w:proofErr w:type="spellEnd"/>
    </w:p>
    <w:p w14:paraId="48F7FC66" w14:textId="77777777" w:rsidR="005B0E19" w:rsidRPr="003F228B" w:rsidRDefault="005B0E19" w:rsidP="005B0E19">
      <w:pPr>
        <w:numPr>
          <w:ilvl w:val="0"/>
          <w:numId w:val="14"/>
        </w:numPr>
        <w:spacing w:after="0" w:line="360" w:lineRule="auto"/>
        <w:jc w:val="both"/>
        <w:rPr>
          <w:rFonts w:ascii="Bookman Old Style" w:eastAsia="Times New Roman" w:hAnsi="Bookman Old Style" w:cs="Times New Roman"/>
          <w:sz w:val="24"/>
          <w:szCs w:val="24"/>
          <w:lang w:val="fi-FI"/>
        </w:rPr>
      </w:pPr>
      <w:r w:rsidRPr="003F228B">
        <w:rPr>
          <w:rFonts w:ascii="Bookman Old Style" w:eastAsia="Times New Roman" w:hAnsi="Bookman Old Style" w:cs="Times New Roman"/>
          <w:sz w:val="24"/>
          <w:szCs w:val="24"/>
          <w:lang w:val="fi-FI"/>
        </w:rPr>
        <w:lastRenderedPageBreak/>
        <w:t>Adanya peningkatan pemahaman masyarakat terhadap isu-isu demokrasi dan masalah HAM</w:t>
      </w:r>
    </w:p>
    <w:p w14:paraId="6C9ABAE1" w14:textId="77777777" w:rsidR="005B0E19" w:rsidRPr="003F228B" w:rsidRDefault="005B0E19" w:rsidP="005B0E19">
      <w:pPr>
        <w:spacing w:after="0" w:line="360" w:lineRule="auto"/>
        <w:ind w:left="349" w:firstLine="720"/>
        <w:rPr>
          <w:rFonts w:ascii="Bookman Old Style" w:eastAsia="Times New Roman" w:hAnsi="Bookman Old Style" w:cs="Times New Roman"/>
          <w:sz w:val="24"/>
          <w:szCs w:val="24"/>
        </w:rPr>
      </w:pPr>
      <w:proofErr w:type="spellStart"/>
      <w:r w:rsidRPr="003F228B">
        <w:rPr>
          <w:rFonts w:ascii="Bookman Old Style" w:eastAsia="Times New Roman" w:hAnsi="Bookman Old Style" w:cs="Times New Roman"/>
          <w:sz w:val="24"/>
          <w:szCs w:val="24"/>
        </w:rPr>
        <w:t>Ancaman</w:t>
      </w:r>
      <w:proofErr w:type="spellEnd"/>
      <w:r w:rsidRPr="003F228B">
        <w:rPr>
          <w:rFonts w:ascii="Bookman Old Style" w:eastAsia="Times New Roman" w:hAnsi="Bookman Old Style" w:cs="Times New Roman"/>
          <w:sz w:val="24"/>
          <w:szCs w:val="24"/>
        </w:rPr>
        <w:t>:</w:t>
      </w:r>
    </w:p>
    <w:p w14:paraId="0700442D" w14:textId="77777777" w:rsidR="005B0E19" w:rsidRPr="003F228B" w:rsidRDefault="005B0E19" w:rsidP="005B0E19">
      <w:pPr>
        <w:numPr>
          <w:ilvl w:val="0"/>
          <w:numId w:val="15"/>
        </w:numPr>
        <w:spacing w:after="0" w:line="360" w:lineRule="auto"/>
        <w:jc w:val="both"/>
        <w:rPr>
          <w:rFonts w:ascii="Bookman Old Style" w:eastAsia="Times New Roman" w:hAnsi="Bookman Old Style" w:cs="Times New Roman"/>
          <w:sz w:val="24"/>
          <w:szCs w:val="24"/>
          <w:lang w:val="es-ES"/>
        </w:rPr>
      </w:pPr>
      <w:proofErr w:type="spellStart"/>
      <w:r w:rsidRPr="003F228B">
        <w:rPr>
          <w:rFonts w:ascii="Bookman Old Style" w:eastAsia="Times New Roman" w:hAnsi="Bookman Old Style" w:cs="Times New Roman"/>
          <w:sz w:val="24"/>
          <w:szCs w:val="24"/>
          <w:lang w:val="es-ES"/>
        </w:rPr>
        <w:t>Rendahnya</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koordinasi</w:t>
      </w:r>
      <w:proofErr w:type="spellEnd"/>
      <w:r w:rsidRPr="003F228B">
        <w:rPr>
          <w:rFonts w:ascii="Bookman Old Style" w:eastAsia="Times New Roman" w:hAnsi="Bookman Old Style" w:cs="Times New Roman"/>
          <w:sz w:val="24"/>
          <w:szCs w:val="24"/>
          <w:lang w:val="es-ES"/>
        </w:rPr>
        <w:t xml:space="preserve"> dan </w:t>
      </w:r>
      <w:proofErr w:type="spellStart"/>
      <w:r w:rsidRPr="003F228B">
        <w:rPr>
          <w:rFonts w:ascii="Bookman Old Style" w:eastAsia="Times New Roman" w:hAnsi="Bookman Old Style" w:cs="Times New Roman"/>
          <w:sz w:val="24"/>
          <w:szCs w:val="24"/>
          <w:lang w:val="es-ES"/>
        </w:rPr>
        <w:t>sinkronisasi</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pembangunan</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masyarakat</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dalam</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pembangunan</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desa</w:t>
      </w:r>
      <w:proofErr w:type="spellEnd"/>
    </w:p>
    <w:p w14:paraId="30441E55" w14:textId="77777777" w:rsidR="005B0E19" w:rsidRPr="003F228B" w:rsidRDefault="005B0E19" w:rsidP="005B0E19">
      <w:pPr>
        <w:numPr>
          <w:ilvl w:val="0"/>
          <w:numId w:val="15"/>
        </w:numPr>
        <w:spacing w:after="0" w:line="360" w:lineRule="auto"/>
        <w:jc w:val="both"/>
        <w:rPr>
          <w:rFonts w:ascii="Bookman Old Style" w:eastAsia="Times New Roman" w:hAnsi="Bookman Old Style" w:cs="Times New Roman"/>
          <w:sz w:val="24"/>
          <w:szCs w:val="24"/>
          <w:lang w:val="es-ES"/>
        </w:rPr>
      </w:pPr>
      <w:proofErr w:type="spellStart"/>
      <w:r w:rsidRPr="003F228B">
        <w:rPr>
          <w:rFonts w:ascii="Bookman Old Style" w:eastAsia="Times New Roman" w:hAnsi="Bookman Old Style" w:cs="Times New Roman"/>
          <w:sz w:val="24"/>
          <w:szCs w:val="24"/>
          <w:lang w:val="es-ES"/>
        </w:rPr>
        <w:t>Tingkat</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kompetitif</w:t>
      </w:r>
      <w:proofErr w:type="spellEnd"/>
      <w:r w:rsidRPr="003F228B">
        <w:rPr>
          <w:rFonts w:ascii="Bookman Old Style" w:eastAsia="Times New Roman" w:hAnsi="Bookman Old Style" w:cs="Times New Roman"/>
          <w:sz w:val="24"/>
          <w:szCs w:val="24"/>
          <w:lang w:val="es-ES"/>
        </w:rPr>
        <w:t xml:space="preserve"> yang </w:t>
      </w:r>
      <w:proofErr w:type="spellStart"/>
      <w:r w:rsidRPr="003F228B">
        <w:rPr>
          <w:rFonts w:ascii="Bookman Old Style" w:eastAsia="Times New Roman" w:hAnsi="Bookman Old Style" w:cs="Times New Roman"/>
          <w:sz w:val="24"/>
          <w:szCs w:val="24"/>
          <w:lang w:val="es-ES"/>
        </w:rPr>
        <w:t>rendah</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antar</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desa</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dalam</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memberdayakan</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masyarakat</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desa</w:t>
      </w:r>
      <w:proofErr w:type="spellEnd"/>
    </w:p>
    <w:p w14:paraId="404C6E42" w14:textId="77777777" w:rsidR="005B0E19" w:rsidRPr="003F228B" w:rsidRDefault="005B0E19" w:rsidP="005B0E19">
      <w:pPr>
        <w:numPr>
          <w:ilvl w:val="0"/>
          <w:numId w:val="15"/>
        </w:numPr>
        <w:spacing w:after="0" w:line="360" w:lineRule="auto"/>
        <w:rPr>
          <w:rFonts w:ascii="Bookman Old Style" w:eastAsia="Times New Roman" w:hAnsi="Bookman Old Style" w:cs="Times New Roman"/>
          <w:sz w:val="24"/>
          <w:szCs w:val="24"/>
          <w:lang w:val="es-ES"/>
        </w:rPr>
      </w:pPr>
      <w:proofErr w:type="spellStart"/>
      <w:r w:rsidRPr="003F228B">
        <w:rPr>
          <w:rFonts w:ascii="Bookman Old Style" w:eastAsia="Times New Roman" w:hAnsi="Bookman Old Style" w:cs="Times New Roman"/>
          <w:sz w:val="24"/>
          <w:szCs w:val="24"/>
          <w:lang w:val="es-ES"/>
        </w:rPr>
        <w:t>Adanya</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kecenderungan</w:t>
      </w:r>
      <w:proofErr w:type="spellEnd"/>
      <w:r w:rsidRPr="003F228B">
        <w:rPr>
          <w:rFonts w:ascii="Bookman Old Style" w:eastAsia="Times New Roman" w:hAnsi="Bookman Old Style" w:cs="Times New Roman"/>
          <w:sz w:val="24"/>
          <w:szCs w:val="24"/>
          <w:lang w:val="es-ES"/>
        </w:rPr>
        <w:t xml:space="preserve"> mental/</w:t>
      </w:r>
      <w:proofErr w:type="spellStart"/>
      <w:r w:rsidRPr="003F228B">
        <w:rPr>
          <w:rFonts w:ascii="Bookman Old Style" w:eastAsia="Times New Roman" w:hAnsi="Bookman Old Style" w:cs="Times New Roman"/>
          <w:sz w:val="24"/>
          <w:szCs w:val="24"/>
          <w:lang w:val="es-ES"/>
        </w:rPr>
        <w:t>akhlak</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masyarakat</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menurun</w:t>
      </w:r>
      <w:proofErr w:type="spellEnd"/>
    </w:p>
    <w:p w14:paraId="4F2EA97A" w14:textId="77777777" w:rsidR="005B0E19" w:rsidRPr="003F228B" w:rsidRDefault="005B0E19" w:rsidP="005B0E19">
      <w:pPr>
        <w:numPr>
          <w:ilvl w:val="0"/>
          <w:numId w:val="15"/>
        </w:numPr>
        <w:spacing w:after="0" w:line="360" w:lineRule="auto"/>
        <w:jc w:val="both"/>
        <w:rPr>
          <w:rFonts w:ascii="Bookman Old Style" w:eastAsia="Times New Roman" w:hAnsi="Bookman Old Style" w:cs="Times New Roman"/>
          <w:sz w:val="24"/>
          <w:szCs w:val="24"/>
          <w:lang w:val="es-ES"/>
        </w:rPr>
      </w:pPr>
      <w:proofErr w:type="spellStart"/>
      <w:r w:rsidRPr="003F228B">
        <w:rPr>
          <w:rFonts w:ascii="Bookman Old Style" w:eastAsia="Times New Roman" w:hAnsi="Bookman Old Style" w:cs="Times New Roman"/>
          <w:sz w:val="24"/>
          <w:szCs w:val="24"/>
          <w:lang w:val="es-ES"/>
        </w:rPr>
        <w:t>Munculnya</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faham</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keagamaan</w:t>
      </w:r>
      <w:proofErr w:type="spellEnd"/>
      <w:r w:rsidRPr="003F228B">
        <w:rPr>
          <w:rFonts w:ascii="Bookman Old Style" w:eastAsia="Times New Roman" w:hAnsi="Bookman Old Style" w:cs="Times New Roman"/>
          <w:sz w:val="24"/>
          <w:szCs w:val="24"/>
          <w:lang w:val="es-ES"/>
        </w:rPr>
        <w:t xml:space="preserve"> yang </w:t>
      </w:r>
      <w:proofErr w:type="spellStart"/>
      <w:r w:rsidRPr="003F228B">
        <w:rPr>
          <w:rFonts w:ascii="Bookman Old Style" w:eastAsia="Times New Roman" w:hAnsi="Bookman Old Style" w:cs="Times New Roman"/>
          <w:sz w:val="24"/>
          <w:szCs w:val="24"/>
          <w:lang w:val="es-ES"/>
        </w:rPr>
        <w:t>ekstrim</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sehingga</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menimbulkan</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konflik</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intern</w:t>
      </w:r>
      <w:proofErr w:type="spellEnd"/>
      <w:r w:rsidRPr="003F228B">
        <w:rPr>
          <w:rFonts w:ascii="Bookman Old Style" w:eastAsia="Times New Roman" w:hAnsi="Bookman Old Style" w:cs="Times New Roman"/>
          <w:sz w:val="24"/>
          <w:szCs w:val="24"/>
          <w:lang w:val="es-ES"/>
        </w:rPr>
        <w:t xml:space="preserve"> dan </w:t>
      </w:r>
      <w:proofErr w:type="spellStart"/>
      <w:r w:rsidRPr="003F228B">
        <w:rPr>
          <w:rFonts w:ascii="Bookman Old Style" w:eastAsia="Times New Roman" w:hAnsi="Bookman Old Style" w:cs="Times New Roman"/>
          <w:sz w:val="24"/>
          <w:szCs w:val="24"/>
          <w:lang w:val="es-ES"/>
        </w:rPr>
        <w:t>ekstern</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umat</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beragama</w:t>
      </w:r>
      <w:proofErr w:type="spellEnd"/>
    </w:p>
    <w:p w14:paraId="4C287C72" w14:textId="77777777" w:rsidR="005B0E19" w:rsidRPr="003F228B" w:rsidRDefault="005B0E19" w:rsidP="005B0E19">
      <w:pPr>
        <w:numPr>
          <w:ilvl w:val="0"/>
          <w:numId w:val="15"/>
        </w:numPr>
        <w:spacing w:after="0" w:line="360" w:lineRule="auto"/>
        <w:jc w:val="both"/>
        <w:rPr>
          <w:rFonts w:ascii="Bookman Old Style" w:eastAsia="Times New Roman" w:hAnsi="Bookman Old Style" w:cs="Times New Roman"/>
          <w:sz w:val="24"/>
          <w:szCs w:val="24"/>
          <w:lang w:val="es-ES"/>
        </w:rPr>
      </w:pPr>
      <w:proofErr w:type="spellStart"/>
      <w:r w:rsidRPr="003F228B">
        <w:rPr>
          <w:rFonts w:ascii="Bookman Old Style" w:eastAsia="Times New Roman" w:hAnsi="Bookman Old Style" w:cs="Times New Roman"/>
          <w:sz w:val="24"/>
          <w:szCs w:val="24"/>
          <w:lang w:val="es-ES"/>
        </w:rPr>
        <w:t>Sulitnya</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mencegah</w:t>
      </w:r>
      <w:proofErr w:type="spellEnd"/>
      <w:r w:rsidRPr="003F228B">
        <w:rPr>
          <w:rFonts w:ascii="Bookman Old Style" w:eastAsia="Times New Roman" w:hAnsi="Bookman Old Style" w:cs="Times New Roman"/>
          <w:sz w:val="24"/>
          <w:szCs w:val="24"/>
          <w:lang w:val="es-ES"/>
        </w:rPr>
        <w:t xml:space="preserve"> dan </w:t>
      </w:r>
      <w:proofErr w:type="spellStart"/>
      <w:r w:rsidRPr="003F228B">
        <w:rPr>
          <w:rFonts w:ascii="Bookman Old Style" w:eastAsia="Times New Roman" w:hAnsi="Bookman Old Style" w:cs="Times New Roman"/>
          <w:sz w:val="24"/>
          <w:szCs w:val="24"/>
          <w:lang w:val="es-ES"/>
        </w:rPr>
        <w:t>menanggulangi</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berbagai</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gangguan</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keamanan</w:t>
      </w:r>
      <w:proofErr w:type="spellEnd"/>
      <w:r w:rsidRPr="003F228B">
        <w:rPr>
          <w:rFonts w:ascii="Bookman Old Style" w:eastAsia="Times New Roman" w:hAnsi="Bookman Old Style" w:cs="Times New Roman"/>
          <w:sz w:val="24"/>
          <w:szCs w:val="24"/>
          <w:lang w:val="es-ES"/>
        </w:rPr>
        <w:t xml:space="preserve"> dan </w:t>
      </w:r>
      <w:proofErr w:type="spellStart"/>
      <w:r w:rsidRPr="003F228B">
        <w:rPr>
          <w:rFonts w:ascii="Bookman Old Style" w:eastAsia="Times New Roman" w:hAnsi="Bookman Old Style" w:cs="Times New Roman"/>
          <w:sz w:val="24"/>
          <w:szCs w:val="24"/>
          <w:lang w:val="es-ES"/>
        </w:rPr>
        <w:t>ketertiban</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masyarakat</w:t>
      </w:r>
      <w:proofErr w:type="spellEnd"/>
    </w:p>
    <w:p w14:paraId="483AF40F" w14:textId="77777777" w:rsidR="005B0E19" w:rsidRPr="003F228B" w:rsidRDefault="005B0E19" w:rsidP="005B0E19">
      <w:pPr>
        <w:numPr>
          <w:ilvl w:val="0"/>
          <w:numId w:val="15"/>
        </w:numPr>
        <w:spacing w:after="0" w:line="360" w:lineRule="auto"/>
        <w:jc w:val="both"/>
        <w:rPr>
          <w:rFonts w:ascii="Bookman Old Style" w:eastAsia="Times New Roman" w:hAnsi="Bookman Old Style" w:cs="Times New Roman"/>
          <w:sz w:val="24"/>
          <w:szCs w:val="24"/>
        </w:rPr>
      </w:pPr>
      <w:r w:rsidRPr="003F228B">
        <w:rPr>
          <w:rFonts w:ascii="Bookman Old Style" w:eastAsia="Times New Roman" w:hAnsi="Bookman Old Style" w:cs="Times New Roman"/>
          <w:sz w:val="24"/>
          <w:szCs w:val="24"/>
        </w:rPr>
        <w:t xml:space="preserve">Masih </w:t>
      </w:r>
      <w:proofErr w:type="spellStart"/>
      <w:r w:rsidRPr="003F228B">
        <w:rPr>
          <w:rFonts w:ascii="Bookman Old Style" w:eastAsia="Times New Roman" w:hAnsi="Bookman Old Style" w:cs="Times New Roman"/>
          <w:sz w:val="24"/>
          <w:szCs w:val="24"/>
        </w:rPr>
        <w:t>minimnya</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sarana</w:t>
      </w:r>
      <w:proofErr w:type="spellEnd"/>
      <w:r w:rsidRPr="003F228B">
        <w:rPr>
          <w:rFonts w:ascii="Bookman Old Style" w:eastAsia="Times New Roman" w:hAnsi="Bookman Old Style" w:cs="Times New Roman"/>
          <w:sz w:val="24"/>
          <w:szCs w:val="24"/>
        </w:rPr>
        <w:t xml:space="preserve"> dan </w:t>
      </w:r>
      <w:proofErr w:type="spellStart"/>
      <w:r w:rsidRPr="003F228B">
        <w:rPr>
          <w:rFonts w:ascii="Bookman Old Style" w:eastAsia="Times New Roman" w:hAnsi="Bookman Old Style" w:cs="Times New Roman"/>
          <w:sz w:val="24"/>
          <w:szCs w:val="24"/>
        </w:rPr>
        <w:t>prasarana</w:t>
      </w:r>
      <w:proofErr w:type="spellEnd"/>
      <w:r w:rsidRPr="003F228B">
        <w:rPr>
          <w:rFonts w:ascii="Bookman Old Style" w:eastAsia="Times New Roman" w:hAnsi="Bookman Old Style" w:cs="Times New Roman"/>
          <w:sz w:val="24"/>
          <w:szCs w:val="24"/>
        </w:rPr>
        <w:t xml:space="preserve"> yang </w:t>
      </w:r>
      <w:proofErr w:type="spellStart"/>
      <w:r w:rsidRPr="003F228B">
        <w:rPr>
          <w:rFonts w:ascii="Bookman Old Style" w:eastAsia="Times New Roman" w:hAnsi="Bookman Old Style" w:cs="Times New Roman"/>
          <w:sz w:val="24"/>
          <w:szCs w:val="24"/>
        </w:rPr>
        <w:t>mendukung</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kegiatan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pelaksanaan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operasional</w:t>
      </w:r>
      <w:proofErr w:type="spellEnd"/>
    </w:p>
    <w:p w14:paraId="18B1CAB4" w14:textId="77777777" w:rsidR="005B0E19" w:rsidRDefault="005B0E19" w:rsidP="005B0E19">
      <w:pPr>
        <w:spacing w:after="0" w:line="360" w:lineRule="auto"/>
        <w:ind w:left="360" w:firstLine="720"/>
        <w:jc w:val="both"/>
        <w:rPr>
          <w:rFonts w:ascii="Bookman Old Style" w:eastAsia="Times New Roman" w:hAnsi="Bookman Old Style" w:cs="Arial"/>
          <w:sz w:val="24"/>
          <w:szCs w:val="24"/>
          <w:lang w:val="fi-FI"/>
        </w:rPr>
      </w:pPr>
      <w:r w:rsidRPr="003F228B">
        <w:rPr>
          <w:rFonts w:ascii="Bookman Old Style" w:eastAsia="Times New Roman" w:hAnsi="Bookman Old Style" w:cs="Arial"/>
          <w:sz w:val="24"/>
          <w:szCs w:val="24"/>
          <w:lang w:val="fi-FI"/>
        </w:rPr>
        <w:t>Analisis kajian terhadap capaian kinerja pelayanan Kecamatan Matesih berdasarkan indikator kinerja yang sudah ditentukan dalam NSPK dan SPM, maupun terhadap IKK sesuai dengan peraturan Pemerintah Nomor 6 tahun 2008. Jenis indikator yang dikaji disesuaikan dengan tugas dan fungsi masing-masing Perangkat Daerah serta ketentuan peraturan perundang-undangan yang terkait dengan kinerja pelayanan.</w:t>
      </w:r>
    </w:p>
    <w:p w14:paraId="77BA1A67" w14:textId="77777777" w:rsidR="005B0E19" w:rsidRDefault="005B0E19" w:rsidP="005B0E19">
      <w:pPr>
        <w:spacing w:after="0" w:line="360" w:lineRule="auto"/>
        <w:ind w:left="360" w:firstLine="720"/>
        <w:jc w:val="both"/>
        <w:rPr>
          <w:rFonts w:ascii="Bookman Old Style" w:eastAsia="Times New Roman" w:hAnsi="Bookman Old Style" w:cs="Arial"/>
          <w:sz w:val="24"/>
          <w:szCs w:val="24"/>
          <w:lang w:val="fi-FI"/>
        </w:rPr>
        <w:sectPr w:rsidR="005B0E19" w:rsidSect="00BD0F86">
          <w:pgSz w:w="11907" w:h="18711" w:code="10000"/>
          <w:pgMar w:top="1701" w:right="1134" w:bottom="1418" w:left="1701" w:header="720" w:footer="720" w:gutter="0"/>
          <w:cols w:space="720"/>
          <w:docGrid w:linePitch="360"/>
        </w:sectPr>
      </w:pPr>
    </w:p>
    <w:p w14:paraId="3993D868" w14:textId="77777777" w:rsidR="005B0E19" w:rsidRPr="003F228B" w:rsidRDefault="005B0E19" w:rsidP="005B0E19">
      <w:pPr>
        <w:spacing w:after="0" w:line="360" w:lineRule="auto"/>
        <w:ind w:left="360" w:firstLine="720"/>
        <w:jc w:val="both"/>
        <w:rPr>
          <w:rFonts w:ascii="Bookman Old Style" w:eastAsia="Times New Roman" w:hAnsi="Bookman Old Style" w:cs="Arial"/>
          <w:sz w:val="24"/>
          <w:szCs w:val="24"/>
          <w:lang w:val="fi-FI"/>
        </w:rPr>
      </w:pPr>
    </w:p>
    <w:p w14:paraId="77E1D256" w14:textId="77777777" w:rsidR="005B0E19" w:rsidRDefault="005B0E19" w:rsidP="005B0E19">
      <w:pPr>
        <w:spacing w:after="0" w:line="240" w:lineRule="auto"/>
        <w:ind w:right="-46" w:firstLine="6"/>
        <w:jc w:val="center"/>
        <w:rPr>
          <w:rFonts w:ascii="Bookman Old Style" w:eastAsia="Times New Roman" w:hAnsi="Bookman Old Style" w:cs="Arial"/>
          <w:sz w:val="24"/>
          <w:szCs w:val="24"/>
          <w:lang w:val="fi-FI"/>
        </w:rPr>
        <w:sectPr w:rsidR="005B0E19" w:rsidSect="00BD0F86">
          <w:type w:val="continuous"/>
          <w:pgSz w:w="11907" w:h="18711" w:code="10000"/>
          <w:pgMar w:top="1701" w:right="1134" w:bottom="1418" w:left="1701" w:header="720" w:footer="720" w:gutter="0"/>
          <w:cols w:space="720"/>
          <w:docGrid w:linePitch="360"/>
        </w:sectPr>
      </w:pPr>
    </w:p>
    <w:p w14:paraId="2D4F352A" w14:textId="37F94708" w:rsidR="005B0E19" w:rsidRPr="003F228B" w:rsidRDefault="005B0E19" w:rsidP="005B0E19">
      <w:pPr>
        <w:spacing w:after="0" w:line="240" w:lineRule="auto"/>
        <w:ind w:right="-46" w:firstLine="6"/>
        <w:jc w:val="center"/>
        <w:rPr>
          <w:rFonts w:ascii="Bookman Old Style" w:eastAsia="Times New Roman" w:hAnsi="Bookman Old Style" w:cs="Arial"/>
          <w:sz w:val="24"/>
          <w:szCs w:val="24"/>
          <w:lang w:val="fi-FI"/>
        </w:rPr>
      </w:pPr>
      <w:r w:rsidRPr="003F228B">
        <w:rPr>
          <w:rFonts w:ascii="Bookman Old Style" w:eastAsia="Times New Roman" w:hAnsi="Bookman Old Style" w:cs="Arial"/>
          <w:sz w:val="24"/>
          <w:szCs w:val="24"/>
          <w:lang w:val="fi-FI"/>
        </w:rPr>
        <w:lastRenderedPageBreak/>
        <w:t xml:space="preserve">Tabel </w:t>
      </w:r>
      <w:r w:rsidR="00D36878">
        <w:rPr>
          <w:rFonts w:ascii="Bookman Old Style" w:eastAsia="Times New Roman" w:hAnsi="Bookman Old Style" w:cs="Arial"/>
          <w:sz w:val="24"/>
          <w:szCs w:val="24"/>
          <w:lang w:val="fi-FI"/>
        </w:rPr>
        <w:t>2.2</w:t>
      </w:r>
    </w:p>
    <w:p w14:paraId="52B752EA" w14:textId="77777777" w:rsidR="005B0E19" w:rsidRPr="003F228B" w:rsidRDefault="005B0E19" w:rsidP="005B0E19">
      <w:pPr>
        <w:spacing w:before="48" w:after="120" w:line="240" w:lineRule="auto"/>
        <w:ind w:right="-46" w:firstLine="6"/>
        <w:jc w:val="center"/>
        <w:rPr>
          <w:rFonts w:ascii="Bookman Old Style" w:eastAsia="Times New Roman" w:hAnsi="Bookman Old Style" w:cs="Arial"/>
          <w:sz w:val="24"/>
          <w:szCs w:val="24"/>
          <w:lang w:val="fi-FI"/>
        </w:rPr>
      </w:pPr>
      <w:r w:rsidRPr="003F228B">
        <w:rPr>
          <w:rFonts w:ascii="Bookman Old Style" w:eastAsia="Times New Roman" w:hAnsi="Bookman Old Style" w:cs="Arial"/>
          <w:sz w:val="24"/>
          <w:szCs w:val="24"/>
          <w:lang w:val="fi-FI"/>
        </w:rPr>
        <w:t>Pencapaian Kinerja Pelayanan Kecamatan Matesih</w:t>
      </w:r>
    </w:p>
    <w:p w14:paraId="5DF4BFDC" w14:textId="77777777" w:rsidR="005B0E19" w:rsidRPr="003F228B" w:rsidRDefault="005B0E19" w:rsidP="005B0E19">
      <w:pPr>
        <w:spacing w:before="2" w:after="5" w:line="240" w:lineRule="auto"/>
        <w:ind w:right="-46" w:firstLine="6"/>
        <w:jc w:val="center"/>
        <w:rPr>
          <w:rFonts w:ascii="Bookman Old Style" w:eastAsia="Times New Roman" w:hAnsi="Bookman Old Style" w:cs="Arial"/>
          <w:sz w:val="24"/>
          <w:szCs w:val="24"/>
          <w:lang w:val="fi-FI"/>
        </w:rPr>
      </w:pPr>
      <w:r w:rsidRPr="003F228B">
        <w:rPr>
          <w:rFonts w:ascii="Bookman Old Style" w:eastAsia="Times New Roman" w:hAnsi="Bookman Old Style" w:cs="Arial"/>
          <w:sz w:val="24"/>
          <w:szCs w:val="24"/>
          <w:lang w:val="fi-FI"/>
        </w:rPr>
        <w:t>Kabupaten Karanganyar</w:t>
      </w:r>
    </w:p>
    <w:p w14:paraId="1171477F" w14:textId="77777777" w:rsidR="005B0E19" w:rsidRPr="00A009F8" w:rsidRDefault="005B0E19" w:rsidP="005B0E19">
      <w:pPr>
        <w:snapToGrid w:val="0"/>
        <w:spacing w:after="0" w:line="360" w:lineRule="auto"/>
        <w:rPr>
          <w:rFonts w:ascii="Bookman Old Style" w:eastAsia="Calibri" w:hAnsi="Bookman Old Style" w:cs="Arial"/>
          <w:b/>
          <w:sz w:val="24"/>
          <w:szCs w:val="24"/>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2597"/>
        <w:gridCol w:w="1530"/>
        <w:gridCol w:w="806"/>
        <w:gridCol w:w="1084"/>
        <w:gridCol w:w="990"/>
        <w:gridCol w:w="990"/>
        <w:gridCol w:w="990"/>
        <w:gridCol w:w="990"/>
        <w:gridCol w:w="974"/>
        <w:gridCol w:w="1006"/>
        <w:gridCol w:w="990"/>
        <w:gridCol w:w="1980"/>
      </w:tblGrid>
      <w:tr w:rsidR="00EA2CFF" w:rsidRPr="00AF4055" w14:paraId="476CEBED" w14:textId="77777777" w:rsidTr="00B66FF5">
        <w:trPr>
          <w:trHeight w:val="402"/>
        </w:trPr>
        <w:tc>
          <w:tcPr>
            <w:tcW w:w="422" w:type="dxa"/>
            <w:vMerge w:val="restart"/>
          </w:tcPr>
          <w:p w14:paraId="41D08E2E" w14:textId="77777777" w:rsidR="00EA2CFF" w:rsidRPr="00AF4055" w:rsidRDefault="00EA2CFF" w:rsidP="00B66FF5">
            <w:pPr>
              <w:pStyle w:val="TableParagraph"/>
              <w:tabs>
                <w:tab w:val="left" w:pos="9630"/>
                <w:tab w:val="left" w:pos="10080"/>
              </w:tabs>
              <w:spacing w:line="184" w:lineRule="exact"/>
              <w:ind w:left="105"/>
              <w:jc w:val="both"/>
              <w:rPr>
                <w:rFonts w:ascii="Arial" w:hAnsi="Arial" w:cs="Arial"/>
                <w:sz w:val="20"/>
                <w:szCs w:val="20"/>
              </w:rPr>
            </w:pPr>
            <w:r w:rsidRPr="00AF4055">
              <w:rPr>
                <w:rFonts w:ascii="Arial" w:hAnsi="Arial" w:cs="Arial"/>
                <w:w w:val="105"/>
                <w:sz w:val="20"/>
                <w:szCs w:val="20"/>
              </w:rPr>
              <w:t>No</w:t>
            </w:r>
          </w:p>
        </w:tc>
        <w:tc>
          <w:tcPr>
            <w:tcW w:w="2597" w:type="dxa"/>
            <w:vMerge w:val="restart"/>
          </w:tcPr>
          <w:p w14:paraId="78EB59A4" w14:textId="77777777" w:rsidR="00EA2CFF" w:rsidRPr="00AF4055" w:rsidRDefault="00EA2CFF" w:rsidP="00B66FF5">
            <w:pPr>
              <w:pStyle w:val="TableParagraph"/>
              <w:tabs>
                <w:tab w:val="left" w:pos="9630"/>
                <w:tab w:val="left" w:pos="10080"/>
              </w:tabs>
              <w:spacing w:line="184" w:lineRule="exact"/>
              <w:ind w:left="561"/>
              <w:jc w:val="both"/>
              <w:rPr>
                <w:rFonts w:ascii="Arial" w:hAnsi="Arial" w:cs="Arial"/>
                <w:sz w:val="20"/>
                <w:szCs w:val="20"/>
              </w:rPr>
            </w:pPr>
            <w:proofErr w:type="spellStart"/>
            <w:r w:rsidRPr="00AF4055">
              <w:rPr>
                <w:rFonts w:ascii="Arial" w:hAnsi="Arial" w:cs="Arial"/>
                <w:w w:val="110"/>
                <w:sz w:val="20"/>
                <w:szCs w:val="20"/>
              </w:rPr>
              <w:t>Indikator</w:t>
            </w:r>
            <w:proofErr w:type="spellEnd"/>
          </w:p>
        </w:tc>
        <w:tc>
          <w:tcPr>
            <w:tcW w:w="1530" w:type="dxa"/>
            <w:vMerge w:val="restart"/>
          </w:tcPr>
          <w:p w14:paraId="77DAEE19" w14:textId="77777777" w:rsidR="00EA2CFF" w:rsidRPr="00AF4055" w:rsidRDefault="00EA2CFF" w:rsidP="00B66FF5">
            <w:pPr>
              <w:pStyle w:val="TableParagraph"/>
              <w:tabs>
                <w:tab w:val="left" w:pos="9630"/>
                <w:tab w:val="left" w:pos="10080"/>
              </w:tabs>
              <w:spacing w:line="362" w:lineRule="auto"/>
              <w:ind w:left="302" w:hanging="197"/>
              <w:jc w:val="both"/>
              <w:rPr>
                <w:rFonts w:ascii="Arial" w:hAnsi="Arial" w:cs="Arial"/>
                <w:sz w:val="20"/>
                <w:szCs w:val="20"/>
              </w:rPr>
            </w:pPr>
            <w:r w:rsidRPr="00AF4055">
              <w:rPr>
                <w:rFonts w:ascii="Arial" w:hAnsi="Arial" w:cs="Arial"/>
                <w:w w:val="115"/>
                <w:sz w:val="20"/>
                <w:szCs w:val="20"/>
              </w:rPr>
              <w:t>SPM/</w:t>
            </w:r>
            <w:proofErr w:type="spellStart"/>
            <w:r w:rsidRPr="00AF4055">
              <w:rPr>
                <w:rFonts w:ascii="Arial" w:hAnsi="Arial" w:cs="Arial"/>
                <w:w w:val="115"/>
                <w:sz w:val="20"/>
                <w:szCs w:val="20"/>
              </w:rPr>
              <w:t>Standar</w:t>
            </w:r>
            <w:proofErr w:type="spellEnd"/>
            <w:r w:rsidRPr="00AF4055">
              <w:rPr>
                <w:rFonts w:ascii="Arial" w:hAnsi="Arial" w:cs="Arial"/>
                <w:spacing w:val="-38"/>
                <w:w w:val="115"/>
                <w:sz w:val="20"/>
                <w:szCs w:val="20"/>
              </w:rPr>
              <w:t xml:space="preserve"> </w:t>
            </w:r>
            <w:r w:rsidRPr="00AF4055">
              <w:rPr>
                <w:rFonts w:ascii="Arial" w:hAnsi="Arial" w:cs="Arial"/>
                <w:w w:val="115"/>
                <w:sz w:val="20"/>
                <w:szCs w:val="20"/>
              </w:rPr>
              <w:t>Nasional</w:t>
            </w:r>
          </w:p>
        </w:tc>
        <w:tc>
          <w:tcPr>
            <w:tcW w:w="806" w:type="dxa"/>
            <w:vMerge w:val="restart"/>
          </w:tcPr>
          <w:p w14:paraId="24ED294C" w14:textId="77777777" w:rsidR="00EA2CFF" w:rsidRPr="00AF4055" w:rsidRDefault="00EA2CFF" w:rsidP="00B66FF5">
            <w:pPr>
              <w:pStyle w:val="TableParagraph"/>
              <w:tabs>
                <w:tab w:val="left" w:pos="9630"/>
                <w:tab w:val="left" w:pos="10080"/>
              </w:tabs>
              <w:spacing w:line="184" w:lineRule="exact"/>
              <w:ind w:left="260"/>
              <w:jc w:val="both"/>
              <w:rPr>
                <w:rFonts w:ascii="Arial" w:hAnsi="Arial" w:cs="Arial"/>
                <w:sz w:val="20"/>
                <w:szCs w:val="20"/>
              </w:rPr>
            </w:pPr>
            <w:r w:rsidRPr="00AF4055">
              <w:rPr>
                <w:rFonts w:ascii="Arial" w:hAnsi="Arial" w:cs="Arial"/>
                <w:w w:val="110"/>
                <w:sz w:val="20"/>
                <w:szCs w:val="20"/>
              </w:rPr>
              <w:t>IKK</w:t>
            </w:r>
          </w:p>
        </w:tc>
        <w:tc>
          <w:tcPr>
            <w:tcW w:w="4054" w:type="dxa"/>
            <w:gridSpan w:val="4"/>
          </w:tcPr>
          <w:p w14:paraId="395617F6" w14:textId="77777777" w:rsidR="00EA2CFF" w:rsidRPr="00AF4055" w:rsidRDefault="00EA2CFF" w:rsidP="00B66FF5">
            <w:pPr>
              <w:pStyle w:val="TableParagraph"/>
              <w:tabs>
                <w:tab w:val="left" w:pos="9630"/>
                <w:tab w:val="left" w:pos="10080"/>
              </w:tabs>
              <w:spacing w:line="184" w:lineRule="exact"/>
              <w:ind w:left="519"/>
              <w:jc w:val="both"/>
              <w:rPr>
                <w:rFonts w:ascii="Arial" w:hAnsi="Arial" w:cs="Arial"/>
                <w:sz w:val="20"/>
                <w:szCs w:val="20"/>
              </w:rPr>
            </w:pPr>
            <w:r w:rsidRPr="00AF4055">
              <w:rPr>
                <w:rFonts w:ascii="Arial" w:hAnsi="Arial" w:cs="Arial"/>
                <w:w w:val="110"/>
                <w:sz w:val="20"/>
                <w:szCs w:val="20"/>
              </w:rPr>
              <w:t>Target</w:t>
            </w:r>
            <w:r w:rsidRPr="00AF4055">
              <w:rPr>
                <w:rFonts w:ascii="Arial" w:hAnsi="Arial" w:cs="Arial"/>
                <w:spacing w:val="27"/>
                <w:w w:val="110"/>
                <w:sz w:val="20"/>
                <w:szCs w:val="20"/>
              </w:rPr>
              <w:t xml:space="preserve"> </w:t>
            </w:r>
            <w:proofErr w:type="spellStart"/>
            <w:r w:rsidRPr="00AF4055">
              <w:rPr>
                <w:rFonts w:ascii="Arial" w:hAnsi="Arial" w:cs="Arial"/>
                <w:w w:val="110"/>
                <w:sz w:val="20"/>
                <w:szCs w:val="20"/>
              </w:rPr>
              <w:t>Renstra</w:t>
            </w:r>
            <w:proofErr w:type="spellEnd"/>
            <w:r w:rsidRPr="00AF4055">
              <w:rPr>
                <w:rFonts w:ascii="Arial" w:hAnsi="Arial" w:cs="Arial"/>
                <w:spacing w:val="24"/>
                <w:w w:val="110"/>
                <w:sz w:val="20"/>
                <w:szCs w:val="20"/>
              </w:rPr>
              <w:t xml:space="preserve"> </w:t>
            </w:r>
            <w:proofErr w:type="spellStart"/>
            <w:r w:rsidRPr="00AF4055">
              <w:rPr>
                <w:rFonts w:ascii="Arial" w:hAnsi="Arial" w:cs="Arial"/>
                <w:w w:val="110"/>
                <w:sz w:val="20"/>
                <w:szCs w:val="20"/>
              </w:rPr>
              <w:t>Perangkat</w:t>
            </w:r>
            <w:proofErr w:type="spellEnd"/>
            <w:r w:rsidRPr="00AF4055">
              <w:rPr>
                <w:rFonts w:ascii="Arial" w:hAnsi="Arial" w:cs="Arial"/>
                <w:spacing w:val="27"/>
                <w:w w:val="110"/>
                <w:sz w:val="20"/>
                <w:szCs w:val="20"/>
              </w:rPr>
              <w:t xml:space="preserve"> </w:t>
            </w:r>
            <w:r w:rsidRPr="00AF4055">
              <w:rPr>
                <w:rFonts w:ascii="Arial" w:hAnsi="Arial" w:cs="Arial"/>
                <w:w w:val="110"/>
                <w:sz w:val="20"/>
                <w:szCs w:val="20"/>
              </w:rPr>
              <w:t>Daerah</w:t>
            </w:r>
          </w:p>
        </w:tc>
        <w:tc>
          <w:tcPr>
            <w:tcW w:w="1964" w:type="dxa"/>
            <w:gridSpan w:val="2"/>
          </w:tcPr>
          <w:p w14:paraId="36E1F98E" w14:textId="77777777" w:rsidR="00EA2CFF" w:rsidRPr="00AF4055" w:rsidRDefault="00EA2CFF" w:rsidP="00B66FF5">
            <w:pPr>
              <w:pStyle w:val="TableParagraph"/>
              <w:tabs>
                <w:tab w:val="left" w:pos="9630"/>
                <w:tab w:val="left" w:pos="10080"/>
              </w:tabs>
              <w:spacing w:line="184" w:lineRule="exact"/>
              <w:ind w:left="247"/>
              <w:jc w:val="both"/>
              <w:rPr>
                <w:rFonts w:ascii="Arial" w:hAnsi="Arial" w:cs="Arial"/>
                <w:sz w:val="20"/>
                <w:szCs w:val="20"/>
              </w:rPr>
            </w:pPr>
            <w:proofErr w:type="spellStart"/>
            <w:r w:rsidRPr="00AF4055">
              <w:rPr>
                <w:rFonts w:ascii="Arial" w:hAnsi="Arial" w:cs="Arial"/>
                <w:w w:val="115"/>
                <w:sz w:val="20"/>
                <w:szCs w:val="20"/>
              </w:rPr>
              <w:t>Realisasi</w:t>
            </w:r>
            <w:proofErr w:type="spellEnd"/>
            <w:r w:rsidRPr="00AF4055">
              <w:rPr>
                <w:rFonts w:ascii="Arial" w:hAnsi="Arial" w:cs="Arial"/>
                <w:spacing w:val="15"/>
                <w:w w:val="115"/>
                <w:sz w:val="20"/>
                <w:szCs w:val="20"/>
              </w:rPr>
              <w:t xml:space="preserve"> </w:t>
            </w:r>
            <w:proofErr w:type="spellStart"/>
            <w:r w:rsidRPr="00AF4055">
              <w:rPr>
                <w:rFonts w:ascii="Arial" w:hAnsi="Arial" w:cs="Arial"/>
                <w:w w:val="115"/>
                <w:sz w:val="20"/>
                <w:szCs w:val="20"/>
              </w:rPr>
              <w:t>Capaian</w:t>
            </w:r>
            <w:proofErr w:type="spellEnd"/>
          </w:p>
        </w:tc>
        <w:tc>
          <w:tcPr>
            <w:tcW w:w="1996" w:type="dxa"/>
            <w:gridSpan w:val="2"/>
          </w:tcPr>
          <w:p w14:paraId="162F977A" w14:textId="77777777" w:rsidR="00EA2CFF" w:rsidRPr="00AF4055" w:rsidRDefault="00EA2CFF" w:rsidP="00B66FF5">
            <w:pPr>
              <w:pStyle w:val="TableParagraph"/>
              <w:tabs>
                <w:tab w:val="left" w:pos="9630"/>
                <w:tab w:val="left" w:pos="10080"/>
              </w:tabs>
              <w:spacing w:line="184" w:lineRule="exact"/>
              <w:ind w:left="15" w:right="270" w:firstLine="90"/>
              <w:jc w:val="both"/>
              <w:rPr>
                <w:rFonts w:ascii="Arial" w:hAnsi="Arial" w:cs="Arial"/>
                <w:sz w:val="20"/>
                <w:szCs w:val="20"/>
              </w:rPr>
            </w:pPr>
            <w:proofErr w:type="spellStart"/>
            <w:r w:rsidRPr="00AF4055">
              <w:rPr>
                <w:rFonts w:ascii="Arial" w:hAnsi="Arial" w:cs="Arial"/>
                <w:w w:val="110"/>
                <w:sz w:val="20"/>
                <w:szCs w:val="20"/>
              </w:rPr>
              <w:t>Proyeksi</w:t>
            </w:r>
            <w:proofErr w:type="spellEnd"/>
          </w:p>
        </w:tc>
        <w:tc>
          <w:tcPr>
            <w:tcW w:w="1980" w:type="dxa"/>
            <w:vMerge w:val="restart"/>
          </w:tcPr>
          <w:p w14:paraId="3AD2E376" w14:textId="77777777" w:rsidR="00EA2CFF" w:rsidRPr="00AF4055" w:rsidRDefault="00EA2CFF" w:rsidP="00B66FF5">
            <w:pPr>
              <w:pStyle w:val="TableParagraph"/>
              <w:tabs>
                <w:tab w:val="left" w:pos="9630"/>
                <w:tab w:val="left" w:pos="10080"/>
              </w:tabs>
              <w:spacing w:line="184" w:lineRule="exact"/>
              <w:ind w:left="1140" w:hanging="1050"/>
              <w:jc w:val="both"/>
              <w:rPr>
                <w:rFonts w:ascii="Arial" w:hAnsi="Arial" w:cs="Arial"/>
                <w:sz w:val="20"/>
                <w:szCs w:val="20"/>
              </w:rPr>
            </w:pPr>
            <w:proofErr w:type="spellStart"/>
            <w:r w:rsidRPr="00AF4055">
              <w:rPr>
                <w:rFonts w:ascii="Arial" w:hAnsi="Arial" w:cs="Arial"/>
                <w:w w:val="115"/>
                <w:sz w:val="20"/>
                <w:szCs w:val="20"/>
              </w:rPr>
              <w:t>Catatan</w:t>
            </w:r>
            <w:proofErr w:type="spellEnd"/>
            <w:r w:rsidRPr="00AF4055">
              <w:rPr>
                <w:rFonts w:ascii="Arial" w:hAnsi="Arial" w:cs="Arial"/>
                <w:spacing w:val="17"/>
                <w:w w:val="115"/>
                <w:sz w:val="20"/>
                <w:szCs w:val="20"/>
              </w:rPr>
              <w:t xml:space="preserve"> </w:t>
            </w:r>
            <w:proofErr w:type="spellStart"/>
            <w:r w:rsidRPr="00AF4055">
              <w:rPr>
                <w:rFonts w:ascii="Arial" w:hAnsi="Arial" w:cs="Arial"/>
                <w:w w:val="115"/>
                <w:sz w:val="20"/>
                <w:szCs w:val="20"/>
              </w:rPr>
              <w:t>Analisis</w:t>
            </w:r>
            <w:proofErr w:type="spellEnd"/>
          </w:p>
        </w:tc>
      </w:tr>
      <w:tr w:rsidR="00EA2CFF" w:rsidRPr="00AF4055" w14:paraId="27914642" w14:textId="77777777" w:rsidTr="00B66FF5">
        <w:trPr>
          <w:trHeight w:val="402"/>
        </w:trPr>
        <w:tc>
          <w:tcPr>
            <w:tcW w:w="422" w:type="dxa"/>
            <w:vMerge/>
            <w:tcBorders>
              <w:top w:val="nil"/>
            </w:tcBorders>
          </w:tcPr>
          <w:p w14:paraId="38A3B692" w14:textId="77777777" w:rsidR="00EA2CFF" w:rsidRPr="00AF4055" w:rsidRDefault="00EA2CFF" w:rsidP="00B66FF5">
            <w:pPr>
              <w:tabs>
                <w:tab w:val="left" w:pos="9630"/>
                <w:tab w:val="left" w:pos="10080"/>
              </w:tabs>
              <w:jc w:val="both"/>
              <w:rPr>
                <w:rFonts w:ascii="Arial" w:hAnsi="Arial" w:cs="Arial"/>
                <w:sz w:val="20"/>
                <w:szCs w:val="20"/>
              </w:rPr>
            </w:pPr>
          </w:p>
        </w:tc>
        <w:tc>
          <w:tcPr>
            <w:tcW w:w="2597" w:type="dxa"/>
            <w:vMerge/>
            <w:tcBorders>
              <w:top w:val="nil"/>
            </w:tcBorders>
          </w:tcPr>
          <w:p w14:paraId="7B9FBFD9" w14:textId="77777777" w:rsidR="00EA2CFF" w:rsidRPr="00AF4055" w:rsidRDefault="00EA2CFF" w:rsidP="00B66FF5">
            <w:pPr>
              <w:tabs>
                <w:tab w:val="left" w:pos="9630"/>
                <w:tab w:val="left" w:pos="10080"/>
              </w:tabs>
              <w:jc w:val="both"/>
              <w:rPr>
                <w:rFonts w:ascii="Arial" w:hAnsi="Arial" w:cs="Arial"/>
                <w:sz w:val="20"/>
                <w:szCs w:val="20"/>
              </w:rPr>
            </w:pPr>
          </w:p>
        </w:tc>
        <w:tc>
          <w:tcPr>
            <w:tcW w:w="1530" w:type="dxa"/>
            <w:vMerge/>
            <w:tcBorders>
              <w:top w:val="nil"/>
            </w:tcBorders>
          </w:tcPr>
          <w:p w14:paraId="3A8FEC9B" w14:textId="77777777" w:rsidR="00EA2CFF" w:rsidRPr="00AF4055" w:rsidRDefault="00EA2CFF" w:rsidP="00B66FF5">
            <w:pPr>
              <w:tabs>
                <w:tab w:val="left" w:pos="9630"/>
                <w:tab w:val="left" w:pos="10080"/>
              </w:tabs>
              <w:jc w:val="both"/>
              <w:rPr>
                <w:rFonts w:ascii="Arial" w:hAnsi="Arial" w:cs="Arial"/>
                <w:sz w:val="20"/>
                <w:szCs w:val="20"/>
              </w:rPr>
            </w:pPr>
          </w:p>
        </w:tc>
        <w:tc>
          <w:tcPr>
            <w:tcW w:w="806" w:type="dxa"/>
            <w:vMerge/>
          </w:tcPr>
          <w:p w14:paraId="3E74CB0E" w14:textId="77777777" w:rsidR="00EA2CFF" w:rsidRPr="00AF4055" w:rsidRDefault="00EA2CFF" w:rsidP="00B66FF5">
            <w:pPr>
              <w:pStyle w:val="TableParagraph"/>
              <w:tabs>
                <w:tab w:val="left" w:pos="9630"/>
                <w:tab w:val="left" w:pos="10080"/>
              </w:tabs>
              <w:jc w:val="both"/>
              <w:rPr>
                <w:rFonts w:ascii="Arial" w:hAnsi="Arial" w:cs="Arial"/>
                <w:sz w:val="20"/>
                <w:szCs w:val="20"/>
              </w:rPr>
            </w:pPr>
          </w:p>
        </w:tc>
        <w:tc>
          <w:tcPr>
            <w:tcW w:w="1084" w:type="dxa"/>
            <w:tcBorders>
              <w:right w:val="single" w:sz="6" w:space="0" w:color="000000"/>
            </w:tcBorders>
          </w:tcPr>
          <w:p w14:paraId="219E9C46" w14:textId="77777777" w:rsidR="00EA2CFF" w:rsidRPr="00AF4055" w:rsidRDefault="00EA2CFF" w:rsidP="00B66FF5">
            <w:pPr>
              <w:pStyle w:val="TableParagraph"/>
              <w:tabs>
                <w:tab w:val="left" w:pos="9630"/>
                <w:tab w:val="left" w:pos="10080"/>
              </w:tabs>
              <w:spacing w:line="184" w:lineRule="exact"/>
              <w:ind w:left="116"/>
              <w:jc w:val="both"/>
              <w:rPr>
                <w:rFonts w:ascii="Arial" w:hAnsi="Arial" w:cs="Arial"/>
                <w:sz w:val="20"/>
                <w:szCs w:val="20"/>
              </w:rPr>
            </w:pPr>
            <w:r w:rsidRPr="00AF4055">
              <w:rPr>
                <w:rFonts w:ascii="Arial" w:hAnsi="Arial" w:cs="Arial"/>
                <w:w w:val="110"/>
                <w:sz w:val="20"/>
                <w:szCs w:val="20"/>
              </w:rPr>
              <w:t>Th</w:t>
            </w:r>
            <w:r w:rsidRPr="00AF4055">
              <w:rPr>
                <w:rFonts w:ascii="Arial" w:hAnsi="Arial" w:cs="Arial"/>
                <w:spacing w:val="15"/>
                <w:w w:val="110"/>
                <w:sz w:val="20"/>
                <w:szCs w:val="20"/>
              </w:rPr>
              <w:t xml:space="preserve"> </w:t>
            </w:r>
            <w:r w:rsidRPr="00AF4055">
              <w:rPr>
                <w:rFonts w:ascii="Arial" w:hAnsi="Arial" w:cs="Arial"/>
                <w:w w:val="110"/>
                <w:sz w:val="20"/>
                <w:szCs w:val="20"/>
              </w:rPr>
              <w:t>2020</w:t>
            </w:r>
          </w:p>
        </w:tc>
        <w:tc>
          <w:tcPr>
            <w:tcW w:w="990" w:type="dxa"/>
            <w:tcBorders>
              <w:left w:val="single" w:sz="6" w:space="0" w:color="000000"/>
            </w:tcBorders>
          </w:tcPr>
          <w:p w14:paraId="5CDDE825" w14:textId="77777777" w:rsidR="00EA2CFF" w:rsidRPr="00AF4055" w:rsidRDefault="00EA2CFF" w:rsidP="00B66FF5">
            <w:pPr>
              <w:pStyle w:val="TableParagraph"/>
              <w:tabs>
                <w:tab w:val="left" w:pos="9630"/>
                <w:tab w:val="left" w:pos="10080"/>
              </w:tabs>
              <w:spacing w:line="184" w:lineRule="exact"/>
              <w:ind w:left="124"/>
              <w:jc w:val="both"/>
              <w:rPr>
                <w:rFonts w:ascii="Arial" w:hAnsi="Arial" w:cs="Arial"/>
                <w:sz w:val="20"/>
                <w:szCs w:val="20"/>
              </w:rPr>
            </w:pPr>
            <w:r w:rsidRPr="00AF4055">
              <w:rPr>
                <w:rFonts w:ascii="Arial" w:hAnsi="Arial" w:cs="Arial"/>
                <w:w w:val="110"/>
                <w:sz w:val="20"/>
                <w:szCs w:val="20"/>
              </w:rPr>
              <w:t>Th</w:t>
            </w:r>
            <w:r w:rsidRPr="00AF4055">
              <w:rPr>
                <w:rFonts w:ascii="Arial" w:hAnsi="Arial" w:cs="Arial"/>
                <w:spacing w:val="15"/>
                <w:w w:val="110"/>
                <w:sz w:val="20"/>
                <w:szCs w:val="20"/>
              </w:rPr>
              <w:t xml:space="preserve"> </w:t>
            </w:r>
            <w:r w:rsidRPr="00AF4055">
              <w:rPr>
                <w:rFonts w:ascii="Arial" w:hAnsi="Arial" w:cs="Arial"/>
                <w:w w:val="110"/>
                <w:sz w:val="20"/>
                <w:szCs w:val="20"/>
              </w:rPr>
              <w:t>2021</w:t>
            </w:r>
          </w:p>
        </w:tc>
        <w:tc>
          <w:tcPr>
            <w:tcW w:w="990" w:type="dxa"/>
          </w:tcPr>
          <w:p w14:paraId="481FAE8E" w14:textId="77777777" w:rsidR="00EA2CFF" w:rsidRPr="00AF4055" w:rsidRDefault="00EA2CFF" w:rsidP="00B66FF5">
            <w:pPr>
              <w:pStyle w:val="TableParagraph"/>
              <w:tabs>
                <w:tab w:val="left" w:pos="9630"/>
                <w:tab w:val="left" w:pos="10080"/>
              </w:tabs>
              <w:spacing w:line="184" w:lineRule="exact"/>
              <w:ind w:left="136"/>
              <w:jc w:val="both"/>
              <w:rPr>
                <w:rFonts w:ascii="Arial" w:hAnsi="Arial" w:cs="Arial"/>
                <w:sz w:val="20"/>
                <w:szCs w:val="20"/>
              </w:rPr>
            </w:pPr>
            <w:r w:rsidRPr="00AF4055">
              <w:rPr>
                <w:rFonts w:ascii="Arial" w:hAnsi="Arial" w:cs="Arial"/>
                <w:w w:val="110"/>
                <w:sz w:val="20"/>
                <w:szCs w:val="20"/>
              </w:rPr>
              <w:t>Th</w:t>
            </w:r>
            <w:r w:rsidRPr="00AF4055">
              <w:rPr>
                <w:rFonts w:ascii="Arial" w:hAnsi="Arial" w:cs="Arial"/>
                <w:spacing w:val="15"/>
                <w:w w:val="110"/>
                <w:sz w:val="20"/>
                <w:szCs w:val="20"/>
              </w:rPr>
              <w:t xml:space="preserve"> </w:t>
            </w:r>
            <w:r w:rsidRPr="00AF4055">
              <w:rPr>
                <w:rFonts w:ascii="Arial" w:hAnsi="Arial" w:cs="Arial"/>
                <w:w w:val="110"/>
                <w:sz w:val="20"/>
                <w:szCs w:val="20"/>
              </w:rPr>
              <w:t>2023</w:t>
            </w:r>
          </w:p>
        </w:tc>
        <w:tc>
          <w:tcPr>
            <w:tcW w:w="990" w:type="dxa"/>
          </w:tcPr>
          <w:p w14:paraId="027852A2" w14:textId="77777777" w:rsidR="00EA2CFF" w:rsidRPr="00AF4055" w:rsidRDefault="00EA2CFF" w:rsidP="00B66FF5">
            <w:pPr>
              <w:pStyle w:val="TableParagraph"/>
              <w:tabs>
                <w:tab w:val="left" w:pos="9630"/>
                <w:tab w:val="left" w:pos="10080"/>
              </w:tabs>
              <w:spacing w:line="184" w:lineRule="exact"/>
              <w:ind w:left="147"/>
              <w:jc w:val="both"/>
              <w:rPr>
                <w:rFonts w:ascii="Arial" w:hAnsi="Arial" w:cs="Arial"/>
                <w:sz w:val="20"/>
                <w:szCs w:val="20"/>
              </w:rPr>
            </w:pPr>
            <w:r w:rsidRPr="00AF4055">
              <w:rPr>
                <w:rFonts w:ascii="Arial" w:hAnsi="Arial" w:cs="Arial"/>
                <w:w w:val="110"/>
                <w:sz w:val="20"/>
                <w:szCs w:val="20"/>
              </w:rPr>
              <w:t>Th</w:t>
            </w:r>
            <w:r w:rsidRPr="00AF4055">
              <w:rPr>
                <w:rFonts w:ascii="Arial" w:hAnsi="Arial" w:cs="Arial"/>
                <w:spacing w:val="15"/>
                <w:w w:val="110"/>
                <w:sz w:val="20"/>
                <w:szCs w:val="20"/>
              </w:rPr>
              <w:t xml:space="preserve"> </w:t>
            </w:r>
            <w:r w:rsidRPr="00AF4055">
              <w:rPr>
                <w:rFonts w:ascii="Arial" w:hAnsi="Arial" w:cs="Arial"/>
                <w:w w:val="110"/>
                <w:sz w:val="20"/>
                <w:szCs w:val="20"/>
              </w:rPr>
              <w:t>2023</w:t>
            </w:r>
          </w:p>
        </w:tc>
        <w:tc>
          <w:tcPr>
            <w:tcW w:w="990" w:type="dxa"/>
          </w:tcPr>
          <w:p w14:paraId="5D06CA8B" w14:textId="77777777" w:rsidR="00EA2CFF" w:rsidRPr="00AF4055" w:rsidRDefault="00EA2CFF" w:rsidP="00B66FF5">
            <w:pPr>
              <w:pStyle w:val="TableParagraph"/>
              <w:tabs>
                <w:tab w:val="left" w:pos="9630"/>
                <w:tab w:val="left" w:pos="10080"/>
              </w:tabs>
              <w:spacing w:line="184" w:lineRule="exact"/>
              <w:ind w:left="137"/>
              <w:jc w:val="both"/>
              <w:rPr>
                <w:rFonts w:ascii="Arial" w:hAnsi="Arial" w:cs="Arial"/>
                <w:sz w:val="20"/>
                <w:szCs w:val="20"/>
              </w:rPr>
            </w:pPr>
            <w:r w:rsidRPr="00AF4055">
              <w:rPr>
                <w:rFonts w:ascii="Arial" w:hAnsi="Arial" w:cs="Arial"/>
                <w:w w:val="110"/>
                <w:sz w:val="20"/>
                <w:szCs w:val="20"/>
              </w:rPr>
              <w:t>Th</w:t>
            </w:r>
            <w:r w:rsidRPr="00AF4055">
              <w:rPr>
                <w:rFonts w:ascii="Arial" w:hAnsi="Arial" w:cs="Arial"/>
                <w:spacing w:val="15"/>
                <w:w w:val="110"/>
                <w:sz w:val="20"/>
                <w:szCs w:val="20"/>
              </w:rPr>
              <w:t xml:space="preserve"> </w:t>
            </w:r>
            <w:r w:rsidRPr="00AF4055">
              <w:rPr>
                <w:rFonts w:ascii="Arial" w:hAnsi="Arial" w:cs="Arial"/>
                <w:w w:val="110"/>
                <w:sz w:val="20"/>
                <w:szCs w:val="20"/>
              </w:rPr>
              <w:t>2020</w:t>
            </w:r>
          </w:p>
        </w:tc>
        <w:tc>
          <w:tcPr>
            <w:tcW w:w="974" w:type="dxa"/>
          </w:tcPr>
          <w:p w14:paraId="68953174" w14:textId="77777777" w:rsidR="00EA2CFF" w:rsidRPr="00AF4055" w:rsidRDefault="00EA2CFF" w:rsidP="00B66FF5">
            <w:pPr>
              <w:pStyle w:val="TableParagraph"/>
              <w:tabs>
                <w:tab w:val="left" w:pos="9630"/>
                <w:tab w:val="left" w:pos="10080"/>
              </w:tabs>
              <w:spacing w:line="184" w:lineRule="exact"/>
              <w:ind w:left="156"/>
              <w:jc w:val="both"/>
              <w:rPr>
                <w:rFonts w:ascii="Arial" w:hAnsi="Arial" w:cs="Arial"/>
                <w:sz w:val="20"/>
                <w:szCs w:val="20"/>
              </w:rPr>
            </w:pPr>
            <w:r w:rsidRPr="00AF4055">
              <w:rPr>
                <w:rFonts w:ascii="Arial" w:hAnsi="Arial" w:cs="Arial"/>
                <w:w w:val="110"/>
                <w:sz w:val="20"/>
                <w:szCs w:val="20"/>
              </w:rPr>
              <w:t>Th</w:t>
            </w:r>
            <w:r w:rsidRPr="00AF4055">
              <w:rPr>
                <w:rFonts w:ascii="Arial" w:hAnsi="Arial" w:cs="Arial"/>
                <w:spacing w:val="15"/>
                <w:w w:val="110"/>
                <w:sz w:val="20"/>
                <w:szCs w:val="20"/>
              </w:rPr>
              <w:t xml:space="preserve"> </w:t>
            </w:r>
            <w:r w:rsidRPr="00AF4055">
              <w:rPr>
                <w:rFonts w:ascii="Arial" w:hAnsi="Arial" w:cs="Arial"/>
                <w:w w:val="110"/>
                <w:sz w:val="20"/>
                <w:szCs w:val="20"/>
              </w:rPr>
              <w:t>2021</w:t>
            </w:r>
          </w:p>
        </w:tc>
        <w:tc>
          <w:tcPr>
            <w:tcW w:w="1006" w:type="dxa"/>
          </w:tcPr>
          <w:p w14:paraId="3E9722C1" w14:textId="77777777" w:rsidR="00EA2CFF" w:rsidRPr="00AF4055" w:rsidRDefault="00EA2CFF" w:rsidP="00B66FF5">
            <w:pPr>
              <w:pStyle w:val="TableParagraph"/>
              <w:tabs>
                <w:tab w:val="left" w:pos="9630"/>
                <w:tab w:val="left" w:pos="10080"/>
              </w:tabs>
              <w:spacing w:line="184" w:lineRule="exact"/>
              <w:ind w:left="195" w:hanging="90"/>
              <w:jc w:val="both"/>
              <w:rPr>
                <w:rFonts w:ascii="Arial" w:hAnsi="Arial" w:cs="Arial"/>
                <w:sz w:val="20"/>
                <w:szCs w:val="20"/>
              </w:rPr>
            </w:pPr>
            <w:r w:rsidRPr="00AF4055">
              <w:rPr>
                <w:rFonts w:ascii="Arial" w:hAnsi="Arial" w:cs="Arial"/>
                <w:w w:val="110"/>
                <w:sz w:val="20"/>
                <w:szCs w:val="20"/>
              </w:rPr>
              <w:t>Th</w:t>
            </w:r>
            <w:r w:rsidRPr="00AF4055">
              <w:rPr>
                <w:rFonts w:ascii="Arial" w:hAnsi="Arial" w:cs="Arial"/>
                <w:spacing w:val="15"/>
                <w:w w:val="110"/>
                <w:sz w:val="20"/>
                <w:szCs w:val="20"/>
              </w:rPr>
              <w:t xml:space="preserve"> </w:t>
            </w:r>
            <w:r w:rsidRPr="00AF4055">
              <w:rPr>
                <w:rFonts w:ascii="Arial" w:hAnsi="Arial" w:cs="Arial"/>
                <w:w w:val="110"/>
                <w:sz w:val="20"/>
                <w:szCs w:val="20"/>
              </w:rPr>
              <w:t>2023</w:t>
            </w:r>
          </w:p>
        </w:tc>
        <w:tc>
          <w:tcPr>
            <w:tcW w:w="990" w:type="dxa"/>
          </w:tcPr>
          <w:p w14:paraId="471D2A5E" w14:textId="77777777" w:rsidR="00EA2CFF" w:rsidRPr="00AF4055" w:rsidRDefault="00EA2CFF" w:rsidP="00B66FF5">
            <w:pPr>
              <w:pStyle w:val="TableParagraph"/>
              <w:tabs>
                <w:tab w:val="left" w:pos="9630"/>
                <w:tab w:val="left" w:pos="10080"/>
              </w:tabs>
              <w:spacing w:line="184" w:lineRule="exact"/>
              <w:ind w:left="122"/>
              <w:jc w:val="both"/>
              <w:rPr>
                <w:rFonts w:ascii="Arial" w:hAnsi="Arial" w:cs="Arial"/>
                <w:sz w:val="20"/>
                <w:szCs w:val="20"/>
              </w:rPr>
            </w:pPr>
            <w:r w:rsidRPr="00AF4055">
              <w:rPr>
                <w:rFonts w:ascii="Arial" w:hAnsi="Arial" w:cs="Arial"/>
                <w:w w:val="110"/>
                <w:sz w:val="20"/>
                <w:szCs w:val="20"/>
              </w:rPr>
              <w:t>Th</w:t>
            </w:r>
            <w:r w:rsidRPr="00AF4055">
              <w:rPr>
                <w:rFonts w:ascii="Arial" w:hAnsi="Arial" w:cs="Arial"/>
                <w:spacing w:val="15"/>
                <w:w w:val="110"/>
                <w:sz w:val="20"/>
                <w:szCs w:val="20"/>
              </w:rPr>
              <w:t xml:space="preserve"> </w:t>
            </w:r>
            <w:r w:rsidRPr="00AF4055">
              <w:rPr>
                <w:rFonts w:ascii="Arial" w:hAnsi="Arial" w:cs="Arial"/>
                <w:w w:val="110"/>
                <w:sz w:val="20"/>
                <w:szCs w:val="20"/>
              </w:rPr>
              <w:t>2023</w:t>
            </w:r>
          </w:p>
        </w:tc>
        <w:tc>
          <w:tcPr>
            <w:tcW w:w="1980" w:type="dxa"/>
            <w:vMerge/>
          </w:tcPr>
          <w:p w14:paraId="44EF3356" w14:textId="77777777" w:rsidR="00EA2CFF" w:rsidRPr="00AF4055" w:rsidRDefault="00EA2CFF" w:rsidP="00B66FF5">
            <w:pPr>
              <w:pStyle w:val="TableParagraph"/>
              <w:tabs>
                <w:tab w:val="left" w:pos="9630"/>
                <w:tab w:val="left" w:pos="10080"/>
              </w:tabs>
              <w:jc w:val="both"/>
              <w:rPr>
                <w:rFonts w:ascii="Arial" w:hAnsi="Arial" w:cs="Arial"/>
                <w:sz w:val="20"/>
                <w:szCs w:val="20"/>
              </w:rPr>
            </w:pPr>
          </w:p>
        </w:tc>
      </w:tr>
      <w:tr w:rsidR="00EA2CFF" w:rsidRPr="00AF4055" w14:paraId="307DC6E3" w14:textId="77777777" w:rsidTr="00B66FF5">
        <w:trPr>
          <w:trHeight w:val="1930"/>
        </w:trPr>
        <w:tc>
          <w:tcPr>
            <w:tcW w:w="422" w:type="dxa"/>
          </w:tcPr>
          <w:p w14:paraId="0B41078E" w14:textId="77777777" w:rsidR="00EA2CFF" w:rsidRPr="00AF4055" w:rsidRDefault="00EA2CFF" w:rsidP="00B66FF5">
            <w:pPr>
              <w:pStyle w:val="TableParagraph"/>
              <w:tabs>
                <w:tab w:val="left" w:pos="9630"/>
                <w:tab w:val="left" w:pos="10080"/>
              </w:tabs>
              <w:spacing w:line="184" w:lineRule="exact"/>
              <w:ind w:left="105"/>
              <w:jc w:val="both"/>
              <w:rPr>
                <w:rFonts w:ascii="Arial" w:hAnsi="Arial" w:cs="Arial"/>
                <w:sz w:val="20"/>
                <w:szCs w:val="20"/>
              </w:rPr>
            </w:pPr>
            <w:r w:rsidRPr="00AF4055">
              <w:rPr>
                <w:rFonts w:ascii="Arial" w:hAnsi="Arial" w:cs="Arial"/>
                <w:w w:val="110"/>
                <w:sz w:val="20"/>
                <w:szCs w:val="20"/>
              </w:rPr>
              <w:t>1</w:t>
            </w:r>
          </w:p>
        </w:tc>
        <w:tc>
          <w:tcPr>
            <w:tcW w:w="2597" w:type="dxa"/>
          </w:tcPr>
          <w:p w14:paraId="58CB8131" w14:textId="77777777" w:rsidR="00EA2CFF" w:rsidRPr="00AF4055" w:rsidRDefault="00EA2CFF" w:rsidP="00B66FF5">
            <w:pPr>
              <w:pStyle w:val="TableParagraph"/>
              <w:tabs>
                <w:tab w:val="left" w:pos="9630"/>
                <w:tab w:val="left" w:pos="10080"/>
              </w:tabs>
              <w:spacing w:line="184" w:lineRule="exact"/>
              <w:ind w:left="105"/>
              <w:jc w:val="both"/>
              <w:rPr>
                <w:rFonts w:ascii="Arial" w:hAnsi="Arial" w:cs="Arial"/>
                <w:sz w:val="20"/>
                <w:szCs w:val="20"/>
              </w:rPr>
            </w:pPr>
            <w:r w:rsidRPr="00AF4055">
              <w:rPr>
                <w:rFonts w:ascii="Arial" w:hAnsi="Arial" w:cs="Arial"/>
                <w:w w:val="115"/>
                <w:sz w:val="20"/>
                <w:szCs w:val="20"/>
              </w:rPr>
              <w:t>Tujuan:</w:t>
            </w:r>
          </w:p>
          <w:p w14:paraId="12280DE5" w14:textId="77777777" w:rsidR="00EA2CFF" w:rsidRPr="00AF4055" w:rsidRDefault="00EA2CFF" w:rsidP="00B66FF5">
            <w:pPr>
              <w:pStyle w:val="TableParagraph"/>
              <w:tabs>
                <w:tab w:val="left" w:pos="9630"/>
                <w:tab w:val="left" w:pos="10080"/>
              </w:tabs>
              <w:jc w:val="both"/>
              <w:rPr>
                <w:rFonts w:ascii="Arial" w:hAnsi="Arial" w:cs="Arial"/>
                <w:b/>
                <w:sz w:val="20"/>
                <w:szCs w:val="20"/>
              </w:rPr>
            </w:pPr>
          </w:p>
          <w:p w14:paraId="25A9BC8C" w14:textId="77777777" w:rsidR="00EA2CFF" w:rsidRPr="00AF4055" w:rsidRDefault="00EA2CFF" w:rsidP="00B66FF5">
            <w:pPr>
              <w:pStyle w:val="TableParagraph"/>
              <w:tabs>
                <w:tab w:val="left" w:pos="1439"/>
                <w:tab w:val="left" w:pos="9630"/>
                <w:tab w:val="left" w:pos="10080"/>
              </w:tabs>
              <w:spacing w:line="360" w:lineRule="auto"/>
              <w:ind w:left="105" w:right="105"/>
              <w:jc w:val="both"/>
              <w:rPr>
                <w:rFonts w:ascii="Arial" w:hAnsi="Arial" w:cs="Arial"/>
                <w:sz w:val="20"/>
                <w:szCs w:val="20"/>
              </w:rPr>
            </w:pPr>
            <w:proofErr w:type="spellStart"/>
            <w:r w:rsidRPr="00AF4055">
              <w:rPr>
                <w:rFonts w:ascii="Arial" w:hAnsi="Arial" w:cs="Arial"/>
                <w:w w:val="115"/>
                <w:sz w:val="20"/>
                <w:szCs w:val="20"/>
              </w:rPr>
              <w:t>Meningkatkan</w:t>
            </w:r>
            <w:proofErr w:type="spellEnd"/>
            <w:r w:rsidRPr="00AF4055">
              <w:rPr>
                <w:rFonts w:ascii="Arial" w:hAnsi="Arial" w:cs="Arial"/>
                <w:spacing w:val="1"/>
                <w:w w:val="115"/>
                <w:sz w:val="20"/>
                <w:szCs w:val="20"/>
              </w:rPr>
              <w:t xml:space="preserve"> </w:t>
            </w:r>
            <w:proofErr w:type="spellStart"/>
            <w:r w:rsidRPr="00AF4055">
              <w:rPr>
                <w:rFonts w:ascii="Arial" w:hAnsi="Arial" w:cs="Arial"/>
                <w:w w:val="115"/>
                <w:sz w:val="20"/>
                <w:szCs w:val="20"/>
              </w:rPr>
              <w:t>pembangunan</w:t>
            </w:r>
            <w:proofErr w:type="spellEnd"/>
            <w:r w:rsidRPr="00AF4055">
              <w:rPr>
                <w:rFonts w:ascii="Arial" w:hAnsi="Arial" w:cs="Arial"/>
                <w:spacing w:val="1"/>
                <w:w w:val="115"/>
                <w:sz w:val="20"/>
                <w:szCs w:val="20"/>
              </w:rPr>
              <w:t xml:space="preserve"> </w:t>
            </w:r>
            <w:proofErr w:type="spellStart"/>
            <w:r w:rsidRPr="00AF4055">
              <w:rPr>
                <w:rFonts w:ascii="Arial" w:hAnsi="Arial" w:cs="Arial"/>
                <w:w w:val="115"/>
                <w:sz w:val="20"/>
                <w:szCs w:val="20"/>
              </w:rPr>
              <w:t>kewilayahan</w:t>
            </w:r>
            <w:proofErr w:type="spellEnd"/>
            <w:r w:rsidRPr="00AF4055">
              <w:rPr>
                <w:rFonts w:ascii="Arial" w:hAnsi="Arial" w:cs="Arial"/>
                <w:w w:val="115"/>
                <w:sz w:val="20"/>
                <w:szCs w:val="20"/>
              </w:rPr>
              <w:t xml:space="preserve"> </w:t>
            </w:r>
            <w:r w:rsidRPr="00AF4055">
              <w:rPr>
                <w:rFonts w:ascii="Arial" w:hAnsi="Arial" w:cs="Arial"/>
                <w:spacing w:val="-1"/>
                <w:w w:val="115"/>
                <w:sz w:val="20"/>
                <w:szCs w:val="20"/>
              </w:rPr>
              <w:t>dan</w:t>
            </w:r>
            <w:r w:rsidRPr="00AF4055">
              <w:rPr>
                <w:rFonts w:ascii="Arial" w:hAnsi="Arial" w:cs="Arial"/>
                <w:spacing w:val="-38"/>
                <w:w w:val="115"/>
                <w:sz w:val="20"/>
                <w:szCs w:val="20"/>
              </w:rPr>
              <w:t xml:space="preserve"> </w:t>
            </w:r>
            <w:proofErr w:type="spellStart"/>
            <w:r w:rsidRPr="00AF4055">
              <w:rPr>
                <w:rFonts w:ascii="Arial" w:hAnsi="Arial" w:cs="Arial"/>
                <w:w w:val="115"/>
                <w:sz w:val="20"/>
                <w:szCs w:val="20"/>
              </w:rPr>
              <w:t>pelayanan</w:t>
            </w:r>
            <w:proofErr w:type="spellEnd"/>
            <w:r w:rsidRPr="00AF4055">
              <w:rPr>
                <w:rFonts w:ascii="Arial" w:hAnsi="Arial" w:cs="Arial"/>
                <w:spacing w:val="1"/>
                <w:w w:val="115"/>
                <w:sz w:val="20"/>
                <w:szCs w:val="20"/>
              </w:rPr>
              <w:t xml:space="preserve"> </w:t>
            </w:r>
            <w:proofErr w:type="spellStart"/>
            <w:r w:rsidRPr="00AF4055">
              <w:rPr>
                <w:rFonts w:ascii="Arial" w:hAnsi="Arial" w:cs="Arial"/>
                <w:w w:val="115"/>
                <w:sz w:val="20"/>
                <w:szCs w:val="20"/>
              </w:rPr>
              <w:t>kecamatan</w:t>
            </w:r>
            <w:proofErr w:type="spellEnd"/>
          </w:p>
        </w:tc>
        <w:tc>
          <w:tcPr>
            <w:tcW w:w="1530" w:type="dxa"/>
          </w:tcPr>
          <w:p w14:paraId="7BB2FCBB" w14:textId="77777777" w:rsidR="00EA2CFF" w:rsidRPr="00AF4055" w:rsidRDefault="00EA2CFF" w:rsidP="00B66FF5">
            <w:pPr>
              <w:pStyle w:val="TableParagraph"/>
              <w:tabs>
                <w:tab w:val="left" w:pos="9630"/>
                <w:tab w:val="left" w:pos="10080"/>
              </w:tabs>
              <w:jc w:val="both"/>
              <w:rPr>
                <w:rFonts w:ascii="Arial" w:hAnsi="Arial" w:cs="Arial"/>
                <w:sz w:val="20"/>
                <w:szCs w:val="20"/>
              </w:rPr>
            </w:pPr>
          </w:p>
        </w:tc>
        <w:tc>
          <w:tcPr>
            <w:tcW w:w="806" w:type="dxa"/>
          </w:tcPr>
          <w:p w14:paraId="1C9682C7" w14:textId="77777777" w:rsidR="00EA2CFF" w:rsidRPr="00AF4055" w:rsidRDefault="00EA2CFF" w:rsidP="00B66FF5">
            <w:pPr>
              <w:pStyle w:val="TableParagraph"/>
              <w:tabs>
                <w:tab w:val="left" w:pos="9630"/>
                <w:tab w:val="left" w:pos="10080"/>
              </w:tabs>
              <w:spacing w:line="357" w:lineRule="auto"/>
              <w:ind w:left="106"/>
              <w:jc w:val="both"/>
              <w:rPr>
                <w:rFonts w:ascii="Arial" w:hAnsi="Arial" w:cs="Arial"/>
                <w:sz w:val="20"/>
                <w:szCs w:val="20"/>
              </w:rPr>
            </w:pPr>
            <w:r w:rsidRPr="00AF4055">
              <w:rPr>
                <w:rFonts w:ascii="Arial" w:hAnsi="Arial" w:cs="Arial"/>
                <w:w w:val="110"/>
                <w:sz w:val="20"/>
                <w:szCs w:val="20"/>
              </w:rPr>
              <w:t>Nilai</w:t>
            </w:r>
            <w:r w:rsidRPr="00AF4055">
              <w:rPr>
                <w:rFonts w:ascii="Arial" w:hAnsi="Arial" w:cs="Arial"/>
                <w:spacing w:val="1"/>
                <w:w w:val="110"/>
                <w:sz w:val="20"/>
                <w:szCs w:val="20"/>
              </w:rPr>
              <w:t xml:space="preserve"> </w:t>
            </w:r>
            <w:r w:rsidRPr="00AF4055">
              <w:rPr>
                <w:rFonts w:ascii="Arial" w:hAnsi="Arial" w:cs="Arial"/>
                <w:w w:val="110"/>
                <w:sz w:val="20"/>
                <w:szCs w:val="20"/>
              </w:rPr>
              <w:t>SAKIP</w:t>
            </w:r>
          </w:p>
        </w:tc>
        <w:tc>
          <w:tcPr>
            <w:tcW w:w="1084" w:type="dxa"/>
            <w:tcBorders>
              <w:right w:val="single" w:sz="6" w:space="0" w:color="000000"/>
            </w:tcBorders>
          </w:tcPr>
          <w:p w14:paraId="5523D50C" w14:textId="77777777" w:rsidR="00EA2CFF" w:rsidRPr="00AF4055" w:rsidRDefault="00EA2CFF" w:rsidP="00B66FF5">
            <w:pPr>
              <w:pStyle w:val="TableParagraph"/>
              <w:tabs>
                <w:tab w:val="left" w:pos="9630"/>
                <w:tab w:val="left" w:pos="10080"/>
              </w:tabs>
              <w:spacing w:line="184" w:lineRule="exact"/>
              <w:ind w:left="107"/>
              <w:jc w:val="both"/>
              <w:rPr>
                <w:rFonts w:ascii="Arial" w:hAnsi="Arial" w:cs="Arial"/>
                <w:sz w:val="20"/>
                <w:szCs w:val="20"/>
              </w:rPr>
            </w:pPr>
            <w:r>
              <w:rPr>
                <w:rFonts w:ascii="Arial" w:hAnsi="Arial" w:cs="Arial"/>
                <w:w w:val="120"/>
                <w:sz w:val="20"/>
                <w:szCs w:val="20"/>
              </w:rPr>
              <w:t>69,69</w:t>
            </w:r>
          </w:p>
        </w:tc>
        <w:tc>
          <w:tcPr>
            <w:tcW w:w="990" w:type="dxa"/>
            <w:tcBorders>
              <w:left w:val="single" w:sz="6" w:space="0" w:color="000000"/>
            </w:tcBorders>
          </w:tcPr>
          <w:p w14:paraId="5AB11582" w14:textId="77777777" w:rsidR="00EA2CFF" w:rsidRPr="00AF4055" w:rsidRDefault="00EA2CFF" w:rsidP="00B66FF5">
            <w:pPr>
              <w:pStyle w:val="TableParagraph"/>
              <w:tabs>
                <w:tab w:val="left" w:pos="9630"/>
                <w:tab w:val="left" w:pos="10080"/>
              </w:tabs>
              <w:spacing w:line="184" w:lineRule="exact"/>
              <w:ind w:left="105"/>
              <w:jc w:val="both"/>
              <w:rPr>
                <w:rFonts w:ascii="Arial" w:hAnsi="Arial" w:cs="Arial"/>
                <w:sz w:val="20"/>
                <w:szCs w:val="20"/>
              </w:rPr>
            </w:pPr>
            <w:r w:rsidRPr="00AF4055">
              <w:rPr>
                <w:rFonts w:ascii="Arial" w:hAnsi="Arial" w:cs="Arial"/>
                <w:w w:val="110"/>
                <w:sz w:val="20"/>
                <w:szCs w:val="20"/>
              </w:rPr>
              <w:t>67</w:t>
            </w:r>
          </w:p>
        </w:tc>
        <w:tc>
          <w:tcPr>
            <w:tcW w:w="990" w:type="dxa"/>
          </w:tcPr>
          <w:p w14:paraId="5693087F" w14:textId="77777777" w:rsidR="00EA2CFF" w:rsidRPr="00AF4055" w:rsidRDefault="00EA2CFF" w:rsidP="00B66FF5">
            <w:pPr>
              <w:pStyle w:val="TableParagraph"/>
              <w:tabs>
                <w:tab w:val="left" w:pos="9630"/>
                <w:tab w:val="left" w:pos="10080"/>
              </w:tabs>
              <w:spacing w:line="184" w:lineRule="exact"/>
              <w:ind w:left="107"/>
              <w:jc w:val="both"/>
              <w:rPr>
                <w:rFonts w:ascii="Arial" w:hAnsi="Arial" w:cs="Arial"/>
                <w:sz w:val="20"/>
                <w:szCs w:val="20"/>
              </w:rPr>
            </w:pPr>
            <w:r w:rsidRPr="00AF4055">
              <w:rPr>
                <w:rFonts w:ascii="Arial" w:hAnsi="Arial" w:cs="Arial"/>
                <w:w w:val="110"/>
                <w:sz w:val="20"/>
                <w:szCs w:val="20"/>
              </w:rPr>
              <w:t>69</w:t>
            </w:r>
          </w:p>
        </w:tc>
        <w:tc>
          <w:tcPr>
            <w:tcW w:w="990" w:type="dxa"/>
          </w:tcPr>
          <w:p w14:paraId="61B9DC08" w14:textId="77777777" w:rsidR="00EA2CFF" w:rsidRPr="00AF4055" w:rsidRDefault="00EA2CFF" w:rsidP="00B66FF5">
            <w:pPr>
              <w:pStyle w:val="TableParagraph"/>
              <w:tabs>
                <w:tab w:val="left" w:pos="9630"/>
                <w:tab w:val="left" w:pos="10080"/>
              </w:tabs>
              <w:spacing w:line="184" w:lineRule="exact"/>
              <w:ind w:left="108"/>
              <w:jc w:val="both"/>
              <w:rPr>
                <w:rFonts w:ascii="Arial" w:hAnsi="Arial" w:cs="Arial"/>
                <w:sz w:val="20"/>
                <w:szCs w:val="20"/>
              </w:rPr>
            </w:pPr>
            <w:r w:rsidRPr="00AF4055">
              <w:rPr>
                <w:rFonts w:ascii="Arial" w:hAnsi="Arial" w:cs="Arial"/>
                <w:w w:val="110"/>
                <w:sz w:val="20"/>
                <w:szCs w:val="20"/>
              </w:rPr>
              <w:t>70</w:t>
            </w:r>
          </w:p>
        </w:tc>
        <w:tc>
          <w:tcPr>
            <w:tcW w:w="990" w:type="dxa"/>
          </w:tcPr>
          <w:p w14:paraId="323B0E53" w14:textId="77777777" w:rsidR="00EA2CFF" w:rsidRPr="00AF4055" w:rsidRDefault="00EA2CFF" w:rsidP="00B66FF5">
            <w:pPr>
              <w:pStyle w:val="TableParagraph"/>
              <w:tabs>
                <w:tab w:val="left" w:pos="9630"/>
                <w:tab w:val="left" w:pos="10080"/>
              </w:tabs>
              <w:spacing w:line="184" w:lineRule="exact"/>
              <w:ind w:left="108"/>
              <w:jc w:val="both"/>
              <w:rPr>
                <w:rFonts w:ascii="Arial" w:hAnsi="Arial" w:cs="Arial"/>
                <w:sz w:val="20"/>
                <w:szCs w:val="20"/>
              </w:rPr>
            </w:pPr>
            <w:r>
              <w:rPr>
                <w:rFonts w:ascii="Arial" w:hAnsi="Arial" w:cs="Arial"/>
                <w:w w:val="120"/>
                <w:sz w:val="20"/>
                <w:szCs w:val="20"/>
              </w:rPr>
              <w:t>69,69</w:t>
            </w:r>
          </w:p>
        </w:tc>
        <w:tc>
          <w:tcPr>
            <w:tcW w:w="974" w:type="dxa"/>
          </w:tcPr>
          <w:p w14:paraId="1EA163D1" w14:textId="77777777" w:rsidR="00EA2CFF" w:rsidRPr="00AF4055" w:rsidRDefault="00EA2CFF" w:rsidP="00B66FF5">
            <w:pPr>
              <w:pStyle w:val="TableParagraph"/>
              <w:tabs>
                <w:tab w:val="left" w:pos="9630"/>
                <w:tab w:val="left" w:pos="10080"/>
              </w:tabs>
              <w:spacing w:line="184" w:lineRule="exact"/>
              <w:ind w:left="108"/>
              <w:jc w:val="both"/>
              <w:rPr>
                <w:rFonts w:ascii="Arial" w:hAnsi="Arial" w:cs="Arial"/>
                <w:sz w:val="20"/>
                <w:szCs w:val="20"/>
              </w:rPr>
            </w:pPr>
            <w:r>
              <w:rPr>
                <w:rFonts w:ascii="Arial" w:hAnsi="Arial" w:cs="Arial"/>
                <w:w w:val="110"/>
                <w:sz w:val="20"/>
                <w:szCs w:val="20"/>
              </w:rPr>
              <w:t>67</w:t>
            </w:r>
          </w:p>
        </w:tc>
        <w:tc>
          <w:tcPr>
            <w:tcW w:w="1006" w:type="dxa"/>
          </w:tcPr>
          <w:p w14:paraId="307EFE5A" w14:textId="77777777" w:rsidR="00EA2CFF" w:rsidRPr="00AF4055" w:rsidRDefault="00EA2CFF" w:rsidP="00B66FF5">
            <w:pPr>
              <w:pStyle w:val="TableParagraph"/>
              <w:tabs>
                <w:tab w:val="left" w:pos="9630"/>
                <w:tab w:val="left" w:pos="10080"/>
              </w:tabs>
              <w:spacing w:line="184" w:lineRule="exact"/>
              <w:ind w:left="108"/>
              <w:jc w:val="both"/>
              <w:rPr>
                <w:rFonts w:ascii="Arial" w:hAnsi="Arial" w:cs="Arial"/>
                <w:sz w:val="20"/>
                <w:szCs w:val="20"/>
              </w:rPr>
            </w:pPr>
            <w:r w:rsidRPr="00AF4055">
              <w:rPr>
                <w:rFonts w:ascii="Arial" w:hAnsi="Arial" w:cs="Arial"/>
                <w:w w:val="110"/>
                <w:sz w:val="20"/>
                <w:szCs w:val="20"/>
              </w:rPr>
              <w:t>69</w:t>
            </w:r>
          </w:p>
        </w:tc>
        <w:tc>
          <w:tcPr>
            <w:tcW w:w="990" w:type="dxa"/>
          </w:tcPr>
          <w:p w14:paraId="12F089BB" w14:textId="77777777" w:rsidR="00EA2CFF" w:rsidRPr="00AF4055" w:rsidRDefault="00EA2CFF" w:rsidP="00B66FF5">
            <w:pPr>
              <w:pStyle w:val="TableParagraph"/>
              <w:tabs>
                <w:tab w:val="left" w:pos="9630"/>
                <w:tab w:val="left" w:pos="10080"/>
              </w:tabs>
              <w:spacing w:line="184" w:lineRule="exact"/>
              <w:ind w:left="108"/>
              <w:jc w:val="both"/>
              <w:rPr>
                <w:rFonts w:ascii="Arial" w:hAnsi="Arial" w:cs="Arial"/>
                <w:sz w:val="20"/>
                <w:szCs w:val="20"/>
              </w:rPr>
            </w:pPr>
            <w:r w:rsidRPr="00AF4055">
              <w:rPr>
                <w:rFonts w:ascii="Arial" w:hAnsi="Arial" w:cs="Arial"/>
                <w:w w:val="110"/>
                <w:sz w:val="20"/>
                <w:szCs w:val="20"/>
              </w:rPr>
              <w:t>70</w:t>
            </w:r>
          </w:p>
        </w:tc>
        <w:tc>
          <w:tcPr>
            <w:tcW w:w="1980" w:type="dxa"/>
          </w:tcPr>
          <w:p w14:paraId="30E085E7" w14:textId="77777777" w:rsidR="00EA2CFF" w:rsidRPr="00AF4055" w:rsidRDefault="00EA2CFF" w:rsidP="00B66FF5">
            <w:pPr>
              <w:pStyle w:val="TableParagraph"/>
              <w:tabs>
                <w:tab w:val="left" w:pos="9630"/>
                <w:tab w:val="left" w:pos="10080"/>
              </w:tabs>
              <w:jc w:val="both"/>
              <w:rPr>
                <w:rFonts w:ascii="Arial" w:hAnsi="Arial" w:cs="Arial"/>
                <w:sz w:val="20"/>
                <w:szCs w:val="20"/>
              </w:rPr>
            </w:pPr>
          </w:p>
        </w:tc>
      </w:tr>
      <w:tr w:rsidR="00EA2CFF" w:rsidRPr="00AF4055" w14:paraId="54205AE4" w14:textId="77777777" w:rsidTr="00B66FF5">
        <w:trPr>
          <w:trHeight w:val="1367"/>
        </w:trPr>
        <w:tc>
          <w:tcPr>
            <w:tcW w:w="422" w:type="dxa"/>
          </w:tcPr>
          <w:p w14:paraId="6443AF61" w14:textId="77777777" w:rsidR="00EA2CFF" w:rsidRPr="00AF4055" w:rsidRDefault="00EA2CFF" w:rsidP="00B66FF5">
            <w:pPr>
              <w:pStyle w:val="TableParagraph"/>
              <w:tabs>
                <w:tab w:val="left" w:pos="9630"/>
                <w:tab w:val="left" w:pos="10080"/>
              </w:tabs>
              <w:jc w:val="both"/>
              <w:rPr>
                <w:rFonts w:ascii="Arial" w:hAnsi="Arial" w:cs="Arial"/>
                <w:sz w:val="20"/>
                <w:szCs w:val="20"/>
              </w:rPr>
            </w:pPr>
            <w:r w:rsidRPr="00AF4055">
              <w:rPr>
                <w:rFonts w:ascii="Arial" w:hAnsi="Arial" w:cs="Arial"/>
                <w:sz w:val="20"/>
                <w:szCs w:val="20"/>
              </w:rPr>
              <w:t>2</w:t>
            </w:r>
          </w:p>
        </w:tc>
        <w:tc>
          <w:tcPr>
            <w:tcW w:w="2597" w:type="dxa"/>
          </w:tcPr>
          <w:p w14:paraId="13AC0FEE" w14:textId="77777777" w:rsidR="00EA2CFF" w:rsidRPr="00AF4055" w:rsidRDefault="00EA2CFF" w:rsidP="00B66FF5">
            <w:pPr>
              <w:pStyle w:val="TableParagraph"/>
              <w:tabs>
                <w:tab w:val="left" w:pos="9630"/>
                <w:tab w:val="left" w:pos="10080"/>
              </w:tabs>
              <w:spacing w:line="184" w:lineRule="exact"/>
              <w:ind w:left="105"/>
              <w:jc w:val="both"/>
              <w:rPr>
                <w:rFonts w:ascii="Arial" w:hAnsi="Arial" w:cs="Arial"/>
                <w:sz w:val="20"/>
                <w:szCs w:val="20"/>
              </w:rPr>
            </w:pPr>
            <w:proofErr w:type="spellStart"/>
            <w:r w:rsidRPr="00AF4055">
              <w:rPr>
                <w:rFonts w:ascii="Arial" w:hAnsi="Arial" w:cs="Arial"/>
                <w:w w:val="120"/>
                <w:sz w:val="20"/>
                <w:szCs w:val="20"/>
              </w:rPr>
              <w:t>Sasaran</w:t>
            </w:r>
            <w:proofErr w:type="spellEnd"/>
            <w:r w:rsidRPr="00AF4055">
              <w:rPr>
                <w:rFonts w:ascii="Arial" w:hAnsi="Arial" w:cs="Arial"/>
                <w:w w:val="120"/>
                <w:sz w:val="20"/>
                <w:szCs w:val="20"/>
              </w:rPr>
              <w:t>:</w:t>
            </w:r>
          </w:p>
          <w:p w14:paraId="4AEBE252" w14:textId="77777777" w:rsidR="00EA2CFF" w:rsidRPr="00AF4055" w:rsidRDefault="00EA2CFF" w:rsidP="00B66FF5">
            <w:pPr>
              <w:pStyle w:val="TableParagraph"/>
              <w:tabs>
                <w:tab w:val="left" w:pos="9630"/>
                <w:tab w:val="left" w:pos="10080"/>
              </w:tabs>
              <w:spacing w:before="4"/>
              <w:jc w:val="both"/>
              <w:rPr>
                <w:rFonts w:ascii="Arial" w:hAnsi="Arial" w:cs="Arial"/>
                <w:b/>
                <w:sz w:val="20"/>
                <w:szCs w:val="20"/>
              </w:rPr>
            </w:pPr>
          </w:p>
          <w:p w14:paraId="56563ADB" w14:textId="77777777" w:rsidR="00EA2CFF" w:rsidRPr="00AF4055" w:rsidRDefault="00EA2CFF" w:rsidP="00B66FF5">
            <w:pPr>
              <w:pStyle w:val="TableParagraph"/>
              <w:tabs>
                <w:tab w:val="left" w:pos="9630"/>
                <w:tab w:val="left" w:pos="10080"/>
              </w:tabs>
              <w:spacing w:line="360" w:lineRule="auto"/>
              <w:ind w:left="105" w:right="94"/>
              <w:jc w:val="both"/>
              <w:rPr>
                <w:rFonts w:ascii="Arial" w:hAnsi="Arial" w:cs="Arial"/>
                <w:sz w:val="20"/>
                <w:szCs w:val="20"/>
              </w:rPr>
            </w:pPr>
            <w:proofErr w:type="spellStart"/>
            <w:r w:rsidRPr="00AF4055">
              <w:rPr>
                <w:rFonts w:ascii="Arial" w:hAnsi="Arial" w:cs="Arial"/>
                <w:w w:val="115"/>
                <w:sz w:val="20"/>
                <w:szCs w:val="20"/>
              </w:rPr>
              <w:t>Meningkatnya</w:t>
            </w:r>
            <w:proofErr w:type="spellEnd"/>
            <w:r w:rsidRPr="00AF4055">
              <w:rPr>
                <w:rFonts w:ascii="Arial" w:hAnsi="Arial" w:cs="Arial"/>
                <w:spacing w:val="1"/>
                <w:w w:val="115"/>
                <w:sz w:val="20"/>
                <w:szCs w:val="20"/>
              </w:rPr>
              <w:t xml:space="preserve"> </w:t>
            </w:r>
            <w:proofErr w:type="spellStart"/>
            <w:r w:rsidRPr="00AF4055">
              <w:rPr>
                <w:rFonts w:ascii="Arial" w:hAnsi="Arial" w:cs="Arial"/>
                <w:w w:val="115"/>
                <w:sz w:val="20"/>
                <w:szCs w:val="20"/>
              </w:rPr>
              <w:t>kualitas</w:t>
            </w:r>
            <w:proofErr w:type="spellEnd"/>
            <w:r w:rsidRPr="00AF4055">
              <w:rPr>
                <w:rFonts w:ascii="Arial" w:hAnsi="Arial" w:cs="Arial"/>
                <w:w w:val="115"/>
                <w:sz w:val="20"/>
                <w:szCs w:val="20"/>
              </w:rPr>
              <w:t xml:space="preserve">     </w:t>
            </w:r>
            <w:proofErr w:type="spellStart"/>
            <w:r w:rsidRPr="00AF4055">
              <w:rPr>
                <w:rFonts w:ascii="Arial" w:hAnsi="Arial" w:cs="Arial"/>
                <w:spacing w:val="-1"/>
                <w:w w:val="115"/>
                <w:sz w:val="20"/>
                <w:szCs w:val="20"/>
              </w:rPr>
              <w:t>pelayanan</w:t>
            </w:r>
            <w:proofErr w:type="spellEnd"/>
            <w:r w:rsidRPr="00AF4055">
              <w:rPr>
                <w:rFonts w:ascii="Arial" w:hAnsi="Arial" w:cs="Arial"/>
                <w:spacing w:val="-38"/>
                <w:w w:val="115"/>
                <w:sz w:val="20"/>
                <w:szCs w:val="20"/>
              </w:rPr>
              <w:t xml:space="preserve"> </w:t>
            </w:r>
            <w:proofErr w:type="spellStart"/>
            <w:r w:rsidRPr="00AF4055">
              <w:rPr>
                <w:rFonts w:ascii="Arial" w:hAnsi="Arial" w:cs="Arial"/>
                <w:w w:val="115"/>
                <w:sz w:val="20"/>
                <w:szCs w:val="20"/>
              </w:rPr>
              <w:t>kecamatan</w:t>
            </w:r>
            <w:proofErr w:type="spellEnd"/>
          </w:p>
        </w:tc>
        <w:tc>
          <w:tcPr>
            <w:tcW w:w="1530" w:type="dxa"/>
          </w:tcPr>
          <w:p w14:paraId="451CBFF2" w14:textId="77777777" w:rsidR="00EA2CFF" w:rsidRPr="00AF4055" w:rsidRDefault="00EA2CFF" w:rsidP="00B66FF5">
            <w:pPr>
              <w:pStyle w:val="TableParagraph"/>
              <w:tabs>
                <w:tab w:val="left" w:pos="9630"/>
                <w:tab w:val="left" w:pos="10080"/>
              </w:tabs>
              <w:jc w:val="both"/>
              <w:rPr>
                <w:rFonts w:ascii="Arial" w:hAnsi="Arial" w:cs="Arial"/>
                <w:sz w:val="20"/>
                <w:szCs w:val="20"/>
              </w:rPr>
            </w:pPr>
          </w:p>
        </w:tc>
        <w:tc>
          <w:tcPr>
            <w:tcW w:w="806" w:type="dxa"/>
          </w:tcPr>
          <w:p w14:paraId="7AFC7F54" w14:textId="77777777" w:rsidR="00EA2CFF" w:rsidRPr="00AF4055" w:rsidRDefault="00EA2CFF" w:rsidP="00B66FF5">
            <w:pPr>
              <w:pStyle w:val="TableParagraph"/>
              <w:tabs>
                <w:tab w:val="left" w:pos="9630"/>
                <w:tab w:val="left" w:pos="10080"/>
              </w:tabs>
              <w:spacing w:line="184" w:lineRule="exact"/>
              <w:ind w:left="106"/>
              <w:jc w:val="both"/>
              <w:rPr>
                <w:rFonts w:ascii="Arial" w:hAnsi="Arial" w:cs="Arial"/>
                <w:sz w:val="20"/>
                <w:szCs w:val="20"/>
              </w:rPr>
            </w:pPr>
            <w:r w:rsidRPr="00AF4055">
              <w:rPr>
                <w:rFonts w:ascii="Arial" w:hAnsi="Arial" w:cs="Arial"/>
                <w:w w:val="110"/>
                <w:sz w:val="20"/>
                <w:szCs w:val="20"/>
              </w:rPr>
              <w:t>IKM</w:t>
            </w:r>
          </w:p>
        </w:tc>
        <w:tc>
          <w:tcPr>
            <w:tcW w:w="1084" w:type="dxa"/>
            <w:tcBorders>
              <w:right w:val="single" w:sz="6" w:space="0" w:color="000000"/>
            </w:tcBorders>
          </w:tcPr>
          <w:p w14:paraId="43ADA03E" w14:textId="77777777" w:rsidR="00EA2CFF" w:rsidRPr="00AF4055" w:rsidRDefault="00EA2CFF" w:rsidP="00B66FF5">
            <w:pPr>
              <w:pStyle w:val="TableParagraph"/>
              <w:tabs>
                <w:tab w:val="left" w:pos="9630"/>
                <w:tab w:val="left" w:pos="10080"/>
              </w:tabs>
              <w:spacing w:line="184" w:lineRule="exact"/>
              <w:ind w:left="107"/>
              <w:jc w:val="both"/>
              <w:rPr>
                <w:rFonts w:ascii="Arial" w:hAnsi="Arial" w:cs="Arial"/>
                <w:sz w:val="20"/>
                <w:szCs w:val="20"/>
              </w:rPr>
            </w:pPr>
            <w:r>
              <w:rPr>
                <w:rFonts w:ascii="Arial" w:hAnsi="Arial" w:cs="Arial"/>
                <w:w w:val="110"/>
                <w:sz w:val="20"/>
                <w:szCs w:val="20"/>
              </w:rPr>
              <w:t>83,571</w:t>
            </w:r>
          </w:p>
        </w:tc>
        <w:tc>
          <w:tcPr>
            <w:tcW w:w="990" w:type="dxa"/>
            <w:tcBorders>
              <w:left w:val="single" w:sz="6" w:space="0" w:color="000000"/>
            </w:tcBorders>
          </w:tcPr>
          <w:p w14:paraId="76E9458F" w14:textId="77777777" w:rsidR="00EA2CFF" w:rsidRPr="00AF4055" w:rsidRDefault="00EA2CFF" w:rsidP="00B66FF5">
            <w:pPr>
              <w:pStyle w:val="TableParagraph"/>
              <w:tabs>
                <w:tab w:val="left" w:pos="9630"/>
                <w:tab w:val="left" w:pos="10080"/>
              </w:tabs>
              <w:spacing w:line="184" w:lineRule="exact"/>
              <w:ind w:left="105"/>
              <w:jc w:val="both"/>
              <w:rPr>
                <w:rFonts w:ascii="Arial" w:hAnsi="Arial" w:cs="Arial"/>
                <w:sz w:val="20"/>
                <w:szCs w:val="20"/>
              </w:rPr>
            </w:pPr>
            <w:r w:rsidRPr="00AF4055">
              <w:rPr>
                <w:rFonts w:ascii="Arial" w:hAnsi="Arial" w:cs="Arial"/>
                <w:w w:val="110"/>
                <w:sz w:val="20"/>
                <w:szCs w:val="20"/>
              </w:rPr>
              <w:t>72</w:t>
            </w:r>
          </w:p>
        </w:tc>
        <w:tc>
          <w:tcPr>
            <w:tcW w:w="990" w:type="dxa"/>
          </w:tcPr>
          <w:p w14:paraId="6E1E7363" w14:textId="77777777" w:rsidR="00EA2CFF" w:rsidRPr="00AF4055" w:rsidRDefault="00EA2CFF" w:rsidP="00B66FF5">
            <w:pPr>
              <w:pStyle w:val="TableParagraph"/>
              <w:tabs>
                <w:tab w:val="left" w:pos="9630"/>
                <w:tab w:val="left" w:pos="10080"/>
              </w:tabs>
              <w:spacing w:line="184" w:lineRule="exact"/>
              <w:ind w:left="107"/>
              <w:jc w:val="both"/>
              <w:rPr>
                <w:rFonts w:ascii="Arial" w:hAnsi="Arial" w:cs="Arial"/>
                <w:sz w:val="20"/>
                <w:szCs w:val="20"/>
              </w:rPr>
            </w:pPr>
            <w:r w:rsidRPr="00AF4055">
              <w:rPr>
                <w:rFonts w:ascii="Arial" w:hAnsi="Arial" w:cs="Arial"/>
                <w:w w:val="110"/>
                <w:sz w:val="20"/>
                <w:szCs w:val="20"/>
              </w:rPr>
              <w:t>74</w:t>
            </w:r>
          </w:p>
        </w:tc>
        <w:tc>
          <w:tcPr>
            <w:tcW w:w="990" w:type="dxa"/>
          </w:tcPr>
          <w:p w14:paraId="213D814C" w14:textId="77777777" w:rsidR="00EA2CFF" w:rsidRPr="00AF4055" w:rsidRDefault="00EA2CFF" w:rsidP="00B66FF5">
            <w:pPr>
              <w:pStyle w:val="TableParagraph"/>
              <w:tabs>
                <w:tab w:val="left" w:pos="9630"/>
                <w:tab w:val="left" w:pos="10080"/>
              </w:tabs>
              <w:spacing w:line="184" w:lineRule="exact"/>
              <w:ind w:left="108"/>
              <w:jc w:val="both"/>
              <w:rPr>
                <w:rFonts w:ascii="Arial" w:hAnsi="Arial" w:cs="Arial"/>
                <w:sz w:val="20"/>
                <w:szCs w:val="20"/>
              </w:rPr>
            </w:pPr>
            <w:r w:rsidRPr="00AF4055">
              <w:rPr>
                <w:rFonts w:ascii="Arial" w:hAnsi="Arial" w:cs="Arial"/>
                <w:w w:val="110"/>
                <w:sz w:val="20"/>
                <w:szCs w:val="20"/>
              </w:rPr>
              <w:t>75</w:t>
            </w:r>
          </w:p>
        </w:tc>
        <w:tc>
          <w:tcPr>
            <w:tcW w:w="990" w:type="dxa"/>
          </w:tcPr>
          <w:p w14:paraId="4F95FC7A" w14:textId="77777777" w:rsidR="00EA2CFF" w:rsidRPr="00AF4055" w:rsidRDefault="00EA2CFF" w:rsidP="00B66FF5">
            <w:pPr>
              <w:pStyle w:val="TableParagraph"/>
              <w:tabs>
                <w:tab w:val="left" w:pos="9630"/>
                <w:tab w:val="left" w:pos="10080"/>
              </w:tabs>
              <w:spacing w:line="184" w:lineRule="exact"/>
              <w:ind w:left="108"/>
              <w:jc w:val="both"/>
              <w:rPr>
                <w:rFonts w:ascii="Arial" w:hAnsi="Arial" w:cs="Arial"/>
                <w:sz w:val="20"/>
                <w:szCs w:val="20"/>
              </w:rPr>
            </w:pPr>
            <w:r>
              <w:rPr>
                <w:rFonts w:ascii="Arial" w:hAnsi="Arial" w:cs="Arial"/>
                <w:w w:val="110"/>
                <w:sz w:val="20"/>
                <w:szCs w:val="20"/>
              </w:rPr>
              <w:t>84</w:t>
            </w:r>
          </w:p>
        </w:tc>
        <w:tc>
          <w:tcPr>
            <w:tcW w:w="974" w:type="dxa"/>
          </w:tcPr>
          <w:p w14:paraId="4803B32E" w14:textId="77777777" w:rsidR="00EA2CFF" w:rsidRPr="00AF4055" w:rsidRDefault="00EA2CFF" w:rsidP="00B66FF5">
            <w:pPr>
              <w:pStyle w:val="TableParagraph"/>
              <w:tabs>
                <w:tab w:val="left" w:pos="9630"/>
                <w:tab w:val="left" w:pos="10080"/>
              </w:tabs>
              <w:spacing w:line="184" w:lineRule="exact"/>
              <w:ind w:left="108"/>
              <w:jc w:val="both"/>
              <w:rPr>
                <w:rFonts w:ascii="Arial" w:hAnsi="Arial" w:cs="Arial"/>
                <w:sz w:val="20"/>
                <w:szCs w:val="20"/>
              </w:rPr>
            </w:pPr>
            <w:r>
              <w:rPr>
                <w:rFonts w:ascii="Arial" w:hAnsi="Arial" w:cs="Arial"/>
                <w:w w:val="110"/>
                <w:sz w:val="20"/>
                <w:szCs w:val="20"/>
              </w:rPr>
              <w:t>83</w:t>
            </w:r>
          </w:p>
        </w:tc>
        <w:tc>
          <w:tcPr>
            <w:tcW w:w="1006" w:type="dxa"/>
          </w:tcPr>
          <w:p w14:paraId="50FDC3E7" w14:textId="77777777" w:rsidR="00EA2CFF" w:rsidRPr="00AF4055" w:rsidRDefault="00EA2CFF" w:rsidP="00B66FF5">
            <w:pPr>
              <w:pStyle w:val="TableParagraph"/>
              <w:tabs>
                <w:tab w:val="left" w:pos="9630"/>
                <w:tab w:val="left" w:pos="10080"/>
              </w:tabs>
              <w:spacing w:line="184" w:lineRule="exact"/>
              <w:ind w:left="108"/>
              <w:jc w:val="both"/>
              <w:rPr>
                <w:rFonts w:ascii="Arial" w:hAnsi="Arial" w:cs="Arial"/>
                <w:sz w:val="20"/>
                <w:szCs w:val="20"/>
              </w:rPr>
            </w:pPr>
            <w:r w:rsidRPr="00AF4055">
              <w:rPr>
                <w:rFonts w:ascii="Arial" w:hAnsi="Arial" w:cs="Arial"/>
                <w:w w:val="110"/>
                <w:sz w:val="20"/>
                <w:szCs w:val="20"/>
              </w:rPr>
              <w:t>74</w:t>
            </w:r>
          </w:p>
        </w:tc>
        <w:tc>
          <w:tcPr>
            <w:tcW w:w="990" w:type="dxa"/>
          </w:tcPr>
          <w:p w14:paraId="325146BE" w14:textId="77777777" w:rsidR="00EA2CFF" w:rsidRPr="00AF4055" w:rsidRDefault="00EA2CFF" w:rsidP="00B66FF5">
            <w:pPr>
              <w:pStyle w:val="TableParagraph"/>
              <w:tabs>
                <w:tab w:val="left" w:pos="9630"/>
                <w:tab w:val="left" w:pos="10080"/>
              </w:tabs>
              <w:spacing w:line="184" w:lineRule="exact"/>
              <w:ind w:left="108"/>
              <w:jc w:val="both"/>
              <w:rPr>
                <w:rFonts w:ascii="Arial" w:hAnsi="Arial" w:cs="Arial"/>
                <w:sz w:val="20"/>
                <w:szCs w:val="20"/>
              </w:rPr>
            </w:pPr>
            <w:r w:rsidRPr="00AF4055">
              <w:rPr>
                <w:rFonts w:ascii="Arial" w:hAnsi="Arial" w:cs="Arial"/>
                <w:w w:val="110"/>
                <w:sz w:val="20"/>
                <w:szCs w:val="20"/>
              </w:rPr>
              <w:t>75</w:t>
            </w:r>
          </w:p>
        </w:tc>
        <w:tc>
          <w:tcPr>
            <w:tcW w:w="1980" w:type="dxa"/>
          </w:tcPr>
          <w:p w14:paraId="7313A7FC" w14:textId="77777777" w:rsidR="00EA2CFF" w:rsidRPr="00AF4055" w:rsidRDefault="00EA2CFF" w:rsidP="00B66FF5">
            <w:pPr>
              <w:pStyle w:val="TableParagraph"/>
              <w:tabs>
                <w:tab w:val="left" w:pos="9630"/>
                <w:tab w:val="left" w:pos="10080"/>
              </w:tabs>
              <w:jc w:val="both"/>
              <w:rPr>
                <w:rFonts w:ascii="Arial" w:hAnsi="Arial" w:cs="Arial"/>
                <w:sz w:val="20"/>
                <w:szCs w:val="20"/>
              </w:rPr>
            </w:pPr>
          </w:p>
        </w:tc>
      </w:tr>
      <w:tr w:rsidR="00EA2CFF" w:rsidRPr="00AF4055" w14:paraId="4192485B" w14:textId="77777777" w:rsidTr="00B66FF5">
        <w:trPr>
          <w:trHeight w:val="402"/>
        </w:trPr>
        <w:tc>
          <w:tcPr>
            <w:tcW w:w="422" w:type="dxa"/>
          </w:tcPr>
          <w:p w14:paraId="784BCFD7" w14:textId="77777777" w:rsidR="00EA2CFF" w:rsidRPr="00AF4055" w:rsidRDefault="00EA2CFF" w:rsidP="00B66FF5">
            <w:pPr>
              <w:pStyle w:val="TableParagraph"/>
              <w:tabs>
                <w:tab w:val="left" w:pos="9630"/>
                <w:tab w:val="left" w:pos="10080"/>
              </w:tabs>
              <w:jc w:val="both"/>
              <w:rPr>
                <w:rFonts w:ascii="Arial" w:hAnsi="Arial" w:cs="Arial"/>
                <w:sz w:val="20"/>
                <w:szCs w:val="20"/>
              </w:rPr>
            </w:pPr>
          </w:p>
        </w:tc>
        <w:tc>
          <w:tcPr>
            <w:tcW w:w="2597" w:type="dxa"/>
          </w:tcPr>
          <w:p w14:paraId="0F716458" w14:textId="77777777" w:rsidR="00EA2CFF" w:rsidRPr="00AF4055" w:rsidRDefault="00EA2CFF" w:rsidP="00B66FF5">
            <w:pPr>
              <w:pStyle w:val="TableParagraph"/>
              <w:tabs>
                <w:tab w:val="left" w:pos="9630"/>
                <w:tab w:val="left" w:pos="10080"/>
              </w:tabs>
              <w:jc w:val="both"/>
              <w:rPr>
                <w:rFonts w:ascii="Arial" w:hAnsi="Arial" w:cs="Arial"/>
                <w:sz w:val="20"/>
                <w:szCs w:val="20"/>
              </w:rPr>
            </w:pPr>
          </w:p>
        </w:tc>
        <w:tc>
          <w:tcPr>
            <w:tcW w:w="1530" w:type="dxa"/>
          </w:tcPr>
          <w:p w14:paraId="0C23338D" w14:textId="77777777" w:rsidR="00EA2CFF" w:rsidRPr="00AF4055" w:rsidRDefault="00EA2CFF" w:rsidP="00B66FF5">
            <w:pPr>
              <w:pStyle w:val="TableParagraph"/>
              <w:tabs>
                <w:tab w:val="left" w:pos="9630"/>
                <w:tab w:val="left" w:pos="10080"/>
              </w:tabs>
              <w:jc w:val="both"/>
              <w:rPr>
                <w:rFonts w:ascii="Arial" w:hAnsi="Arial" w:cs="Arial"/>
                <w:sz w:val="20"/>
                <w:szCs w:val="20"/>
              </w:rPr>
            </w:pPr>
          </w:p>
        </w:tc>
        <w:tc>
          <w:tcPr>
            <w:tcW w:w="806" w:type="dxa"/>
          </w:tcPr>
          <w:p w14:paraId="3D7D68D0" w14:textId="77777777" w:rsidR="00EA2CFF" w:rsidRPr="00AF4055" w:rsidRDefault="00EA2CFF" w:rsidP="00B66FF5">
            <w:pPr>
              <w:pStyle w:val="TableParagraph"/>
              <w:tabs>
                <w:tab w:val="left" w:pos="9630"/>
                <w:tab w:val="left" w:pos="10080"/>
              </w:tabs>
              <w:jc w:val="both"/>
              <w:rPr>
                <w:rFonts w:ascii="Arial" w:hAnsi="Arial" w:cs="Arial"/>
                <w:sz w:val="20"/>
                <w:szCs w:val="20"/>
              </w:rPr>
            </w:pPr>
          </w:p>
        </w:tc>
        <w:tc>
          <w:tcPr>
            <w:tcW w:w="1084" w:type="dxa"/>
            <w:tcBorders>
              <w:right w:val="single" w:sz="6" w:space="0" w:color="000000"/>
            </w:tcBorders>
          </w:tcPr>
          <w:p w14:paraId="0F2ABD12" w14:textId="77777777" w:rsidR="00EA2CFF" w:rsidRPr="00AF4055" w:rsidRDefault="00EA2CFF" w:rsidP="00B66FF5">
            <w:pPr>
              <w:pStyle w:val="TableParagraph"/>
              <w:tabs>
                <w:tab w:val="left" w:pos="9630"/>
                <w:tab w:val="left" w:pos="10080"/>
              </w:tabs>
              <w:jc w:val="both"/>
              <w:rPr>
                <w:rFonts w:ascii="Arial" w:hAnsi="Arial" w:cs="Arial"/>
                <w:sz w:val="20"/>
                <w:szCs w:val="20"/>
              </w:rPr>
            </w:pPr>
          </w:p>
        </w:tc>
        <w:tc>
          <w:tcPr>
            <w:tcW w:w="990" w:type="dxa"/>
            <w:tcBorders>
              <w:left w:val="single" w:sz="6" w:space="0" w:color="000000"/>
            </w:tcBorders>
          </w:tcPr>
          <w:p w14:paraId="75A41648" w14:textId="77777777" w:rsidR="00EA2CFF" w:rsidRPr="00AF4055" w:rsidRDefault="00EA2CFF" w:rsidP="00B66FF5">
            <w:pPr>
              <w:pStyle w:val="TableParagraph"/>
              <w:tabs>
                <w:tab w:val="left" w:pos="9630"/>
                <w:tab w:val="left" w:pos="10080"/>
              </w:tabs>
              <w:jc w:val="both"/>
              <w:rPr>
                <w:rFonts w:ascii="Arial" w:hAnsi="Arial" w:cs="Arial"/>
                <w:sz w:val="20"/>
                <w:szCs w:val="20"/>
              </w:rPr>
            </w:pPr>
          </w:p>
        </w:tc>
        <w:tc>
          <w:tcPr>
            <w:tcW w:w="990" w:type="dxa"/>
          </w:tcPr>
          <w:p w14:paraId="32F7B195" w14:textId="77777777" w:rsidR="00EA2CFF" w:rsidRPr="00AF4055" w:rsidRDefault="00EA2CFF" w:rsidP="00B66FF5">
            <w:pPr>
              <w:pStyle w:val="TableParagraph"/>
              <w:tabs>
                <w:tab w:val="left" w:pos="9630"/>
                <w:tab w:val="left" w:pos="10080"/>
              </w:tabs>
              <w:jc w:val="both"/>
              <w:rPr>
                <w:rFonts w:ascii="Arial" w:hAnsi="Arial" w:cs="Arial"/>
                <w:sz w:val="20"/>
                <w:szCs w:val="20"/>
              </w:rPr>
            </w:pPr>
          </w:p>
        </w:tc>
        <w:tc>
          <w:tcPr>
            <w:tcW w:w="990" w:type="dxa"/>
          </w:tcPr>
          <w:p w14:paraId="63646A7B" w14:textId="77777777" w:rsidR="00EA2CFF" w:rsidRPr="00AF4055" w:rsidRDefault="00EA2CFF" w:rsidP="00B66FF5">
            <w:pPr>
              <w:pStyle w:val="TableParagraph"/>
              <w:tabs>
                <w:tab w:val="left" w:pos="9630"/>
                <w:tab w:val="left" w:pos="10080"/>
              </w:tabs>
              <w:jc w:val="both"/>
              <w:rPr>
                <w:rFonts w:ascii="Arial" w:hAnsi="Arial" w:cs="Arial"/>
                <w:sz w:val="20"/>
                <w:szCs w:val="20"/>
              </w:rPr>
            </w:pPr>
          </w:p>
        </w:tc>
        <w:tc>
          <w:tcPr>
            <w:tcW w:w="990" w:type="dxa"/>
          </w:tcPr>
          <w:p w14:paraId="1E55EA38" w14:textId="77777777" w:rsidR="00EA2CFF" w:rsidRPr="00AF4055" w:rsidRDefault="00EA2CFF" w:rsidP="00B66FF5">
            <w:pPr>
              <w:pStyle w:val="TableParagraph"/>
              <w:tabs>
                <w:tab w:val="left" w:pos="9630"/>
                <w:tab w:val="left" w:pos="10080"/>
              </w:tabs>
              <w:jc w:val="both"/>
              <w:rPr>
                <w:rFonts w:ascii="Arial" w:hAnsi="Arial" w:cs="Arial"/>
                <w:sz w:val="20"/>
                <w:szCs w:val="20"/>
              </w:rPr>
            </w:pPr>
          </w:p>
        </w:tc>
        <w:tc>
          <w:tcPr>
            <w:tcW w:w="974" w:type="dxa"/>
          </w:tcPr>
          <w:p w14:paraId="610731A5" w14:textId="77777777" w:rsidR="00EA2CFF" w:rsidRPr="00AF4055" w:rsidRDefault="00EA2CFF" w:rsidP="00B66FF5">
            <w:pPr>
              <w:pStyle w:val="TableParagraph"/>
              <w:tabs>
                <w:tab w:val="left" w:pos="9630"/>
                <w:tab w:val="left" w:pos="10080"/>
              </w:tabs>
              <w:jc w:val="both"/>
              <w:rPr>
                <w:rFonts w:ascii="Arial" w:hAnsi="Arial" w:cs="Arial"/>
                <w:sz w:val="20"/>
                <w:szCs w:val="20"/>
              </w:rPr>
            </w:pPr>
          </w:p>
        </w:tc>
        <w:tc>
          <w:tcPr>
            <w:tcW w:w="1006" w:type="dxa"/>
          </w:tcPr>
          <w:p w14:paraId="6C0875D5" w14:textId="77777777" w:rsidR="00EA2CFF" w:rsidRPr="00AF4055" w:rsidRDefault="00EA2CFF" w:rsidP="00B66FF5">
            <w:pPr>
              <w:pStyle w:val="TableParagraph"/>
              <w:tabs>
                <w:tab w:val="left" w:pos="9630"/>
                <w:tab w:val="left" w:pos="10080"/>
              </w:tabs>
              <w:jc w:val="both"/>
              <w:rPr>
                <w:rFonts w:ascii="Arial" w:hAnsi="Arial" w:cs="Arial"/>
                <w:sz w:val="20"/>
                <w:szCs w:val="20"/>
              </w:rPr>
            </w:pPr>
          </w:p>
        </w:tc>
        <w:tc>
          <w:tcPr>
            <w:tcW w:w="990" w:type="dxa"/>
          </w:tcPr>
          <w:p w14:paraId="1B9D65FD" w14:textId="77777777" w:rsidR="00EA2CFF" w:rsidRPr="00AF4055" w:rsidRDefault="00EA2CFF" w:rsidP="00B66FF5">
            <w:pPr>
              <w:pStyle w:val="TableParagraph"/>
              <w:tabs>
                <w:tab w:val="left" w:pos="9630"/>
                <w:tab w:val="left" w:pos="10080"/>
              </w:tabs>
              <w:jc w:val="both"/>
              <w:rPr>
                <w:rFonts w:ascii="Arial" w:hAnsi="Arial" w:cs="Arial"/>
                <w:sz w:val="20"/>
                <w:szCs w:val="20"/>
              </w:rPr>
            </w:pPr>
          </w:p>
        </w:tc>
        <w:tc>
          <w:tcPr>
            <w:tcW w:w="1980" w:type="dxa"/>
          </w:tcPr>
          <w:p w14:paraId="005E6D43" w14:textId="77777777" w:rsidR="00EA2CFF" w:rsidRPr="00AF4055" w:rsidRDefault="00EA2CFF" w:rsidP="00B66FF5">
            <w:pPr>
              <w:pStyle w:val="TableParagraph"/>
              <w:tabs>
                <w:tab w:val="left" w:pos="9630"/>
                <w:tab w:val="left" w:pos="10080"/>
              </w:tabs>
              <w:jc w:val="both"/>
              <w:rPr>
                <w:rFonts w:ascii="Arial" w:hAnsi="Arial" w:cs="Arial"/>
                <w:sz w:val="20"/>
                <w:szCs w:val="20"/>
              </w:rPr>
            </w:pPr>
          </w:p>
        </w:tc>
      </w:tr>
    </w:tbl>
    <w:p w14:paraId="23EE9A90" w14:textId="77777777" w:rsidR="005B0E19" w:rsidRDefault="005B0E19" w:rsidP="005B0E19">
      <w:pPr>
        <w:spacing w:before="2" w:after="5" w:line="240" w:lineRule="auto"/>
        <w:ind w:right="-46" w:firstLine="6"/>
        <w:jc w:val="center"/>
        <w:rPr>
          <w:rFonts w:ascii="Bookman Old Style" w:eastAsia="Times New Roman" w:hAnsi="Bookman Old Style" w:cs="Arial"/>
          <w:sz w:val="24"/>
          <w:szCs w:val="24"/>
          <w:lang w:val="fi-FI"/>
        </w:rPr>
        <w:sectPr w:rsidR="005B0E19" w:rsidSect="00BD0F86">
          <w:pgSz w:w="18711" w:h="11907" w:orient="landscape" w:code="10000"/>
          <w:pgMar w:top="1701" w:right="1134" w:bottom="1418" w:left="1701" w:header="720" w:footer="720" w:gutter="0"/>
          <w:cols w:space="720"/>
          <w:docGrid w:linePitch="360"/>
        </w:sectPr>
      </w:pPr>
    </w:p>
    <w:p w14:paraId="13AC3D76" w14:textId="77777777" w:rsidR="005B0E19" w:rsidRPr="003F228B" w:rsidRDefault="005B0E19" w:rsidP="005B0E19">
      <w:pPr>
        <w:spacing w:before="2" w:after="5" w:line="240" w:lineRule="auto"/>
        <w:ind w:right="-46" w:firstLine="6"/>
        <w:jc w:val="center"/>
        <w:rPr>
          <w:rFonts w:ascii="Bookman Old Style" w:eastAsia="Times New Roman" w:hAnsi="Bookman Old Style" w:cs="Arial"/>
          <w:sz w:val="24"/>
          <w:szCs w:val="24"/>
          <w:lang w:val="fi-FI"/>
        </w:rPr>
      </w:pPr>
    </w:p>
    <w:p w14:paraId="51BEA5B8" w14:textId="77777777" w:rsidR="005B0E19" w:rsidRPr="001F6443" w:rsidRDefault="005B0E19" w:rsidP="001F6443">
      <w:pPr>
        <w:numPr>
          <w:ilvl w:val="1"/>
          <w:numId w:val="5"/>
        </w:numPr>
        <w:spacing w:after="0" w:line="360" w:lineRule="auto"/>
        <w:jc w:val="both"/>
        <w:rPr>
          <w:rFonts w:ascii="Bookman Old Style" w:eastAsia="Times New Roman" w:hAnsi="Bookman Old Style" w:cs="Times New Roman"/>
          <w:b/>
          <w:bCs/>
          <w:sz w:val="24"/>
          <w:szCs w:val="24"/>
          <w:lang w:val="sv-SE"/>
        </w:rPr>
      </w:pPr>
      <w:r w:rsidRPr="003F228B">
        <w:rPr>
          <w:rFonts w:ascii="Bookman Old Style" w:eastAsia="Times New Roman" w:hAnsi="Bookman Old Style" w:cs="Times New Roman"/>
          <w:b/>
          <w:bCs/>
          <w:sz w:val="24"/>
          <w:szCs w:val="24"/>
          <w:lang w:val="sv-SE"/>
        </w:rPr>
        <w:t>Isu-isu Penting Penyelenggaraan Tugas dan Fungsi Kecamatan</w:t>
      </w:r>
      <w:r w:rsidR="001F6443">
        <w:rPr>
          <w:rFonts w:ascii="Bookman Old Style" w:eastAsia="Times New Roman" w:hAnsi="Bookman Old Style" w:cs="Times New Roman"/>
          <w:b/>
          <w:bCs/>
          <w:sz w:val="24"/>
          <w:szCs w:val="24"/>
          <w:lang w:val="sv-SE"/>
        </w:rPr>
        <w:t xml:space="preserve"> </w:t>
      </w:r>
      <w:proofErr w:type="spellStart"/>
      <w:r w:rsidRPr="001F6443">
        <w:rPr>
          <w:rFonts w:ascii="Bookman Old Style" w:eastAsia="Times New Roman" w:hAnsi="Bookman Old Style" w:cs="Times New Roman"/>
          <w:b/>
          <w:bCs/>
          <w:sz w:val="24"/>
          <w:szCs w:val="24"/>
          <w:lang w:val="id-ID"/>
        </w:rPr>
        <w:t>Matesih</w:t>
      </w:r>
      <w:proofErr w:type="spellEnd"/>
    </w:p>
    <w:p w14:paraId="19E8531F" w14:textId="77777777" w:rsidR="005B0E19" w:rsidRPr="003F228B" w:rsidRDefault="005B0E19" w:rsidP="005B0E19">
      <w:pPr>
        <w:spacing w:after="0" w:line="360" w:lineRule="auto"/>
        <w:ind w:left="720" w:firstLine="720"/>
        <w:jc w:val="both"/>
        <w:rPr>
          <w:rFonts w:ascii="Bookman Old Style" w:eastAsia="Times New Roman" w:hAnsi="Bookman Old Style" w:cs="Times New Roman"/>
          <w:sz w:val="24"/>
          <w:szCs w:val="24"/>
        </w:rPr>
      </w:pPr>
      <w:r w:rsidRPr="003F228B">
        <w:rPr>
          <w:rFonts w:ascii="Bookman Old Style" w:eastAsia="Times New Roman" w:hAnsi="Bookman Old Style" w:cs="Times New Roman"/>
          <w:sz w:val="24"/>
          <w:szCs w:val="24"/>
          <w:lang w:val="sv-SE"/>
        </w:rPr>
        <w:t xml:space="preserve">Dalam rangka penyelenggaraan tugas dan fungsi Kecamatan </w:t>
      </w:r>
      <w:proofErr w:type="spellStart"/>
      <w:r w:rsidRPr="003F228B">
        <w:rPr>
          <w:rFonts w:ascii="Bookman Old Style" w:eastAsia="Times New Roman" w:hAnsi="Bookman Old Style" w:cs="Times New Roman"/>
          <w:sz w:val="24"/>
          <w:szCs w:val="24"/>
          <w:lang w:val="id-ID"/>
        </w:rPr>
        <w:t>Matesih</w:t>
      </w:r>
      <w:proofErr w:type="spellEnd"/>
      <w:r w:rsidRPr="003F228B">
        <w:rPr>
          <w:rFonts w:ascii="Bookman Old Style" w:eastAsia="Times New Roman" w:hAnsi="Bookman Old Style" w:cs="Times New Roman"/>
          <w:sz w:val="24"/>
          <w:szCs w:val="24"/>
          <w:lang w:val="sv-SE"/>
        </w:rPr>
        <w:t xml:space="preserve"> bahwa ditentukan isu-isu penting yaitu sebagai berikut:</w:t>
      </w:r>
    </w:p>
    <w:p w14:paraId="00C9867C" w14:textId="77777777" w:rsidR="005B0E19" w:rsidRPr="003F228B" w:rsidRDefault="005B0E19" w:rsidP="005B0E19">
      <w:pPr>
        <w:numPr>
          <w:ilvl w:val="0"/>
          <w:numId w:val="31"/>
        </w:numPr>
        <w:spacing w:after="0" w:line="360" w:lineRule="auto"/>
        <w:ind w:left="1134"/>
        <w:jc w:val="both"/>
        <w:rPr>
          <w:rFonts w:ascii="Bookman Old Style" w:eastAsia="Times New Roman" w:hAnsi="Bookman Old Style" w:cs="Times New Roman"/>
          <w:sz w:val="24"/>
          <w:szCs w:val="24"/>
          <w:lang w:val="id-ID"/>
        </w:rPr>
      </w:pPr>
      <w:r w:rsidRPr="003F228B">
        <w:rPr>
          <w:rFonts w:ascii="Bookman Old Style" w:eastAsia="Times New Roman" w:hAnsi="Bookman Old Style" w:cs="Times New Roman"/>
          <w:sz w:val="24"/>
          <w:szCs w:val="24"/>
          <w:lang w:val="sv-SE"/>
        </w:rPr>
        <w:t>Pemanfaatan peluang kebijakan penyerahan sebagian kewenangan dari Bupati Karanganyar kepada Camat di bidang Pemerintahan untuk mendayagunakan segenap potensi yang ada di wilayah. Dengan adanya penyerahan sebagian kewenangan Bupati kepada Camat, maka Camat dengan tetap mendasarkan pada asas kepatutan dan peraturan perundang-undangan yang berlaku, memiliki posisi yang kuat dan strategis dalam mendayagunakan segenap potensi yang ada, baik potensi kelembagaan pemerintah, potensi kelembagaan non pemerintah,  potensi wilayah, dan potensi masyarakat dalam mendukung penyelenggaraan tugas pokok dan fungsi guna pencapaian tujuan yang lebih besar yakni tercapainya visi Kabupaten Karanganyar;</w:t>
      </w:r>
    </w:p>
    <w:p w14:paraId="4E38FBB1" w14:textId="77777777" w:rsidR="005B0E19" w:rsidRPr="003F228B" w:rsidRDefault="005B0E19" w:rsidP="005B0E19">
      <w:pPr>
        <w:numPr>
          <w:ilvl w:val="0"/>
          <w:numId w:val="31"/>
        </w:numPr>
        <w:spacing w:after="0" w:line="360" w:lineRule="auto"/>
        <w:ind w:left="1134"/>
        <w:jc w:val="both"/>
        <w:rPr>
          <w:rFonts w:ascii="Bookman Old Style" w:eastAsia="Times New Roman" w:hAnsi="Bookman Old Style" w:cs="Times New Roman"/>
          <w:sz w:val="24"/>
          <w:szCs w:val="24"/>
          <w:lang w:val="id-ID"/>
        </w:rPr>
      </w:pPr>
      <w:r w:rsidRPr="003F228B">
        <w:rPr>
          <w:rFonts w:ascii="Bookman Old Style" w:eastAsia="Times New Roman" w:hAnsi="Bookman Old Style" w:cs="Times New Roman"/>
          <w:sz w:val="24"/>
          <w:szCs w:val="24"/>
          <w:lang w:val="fi-FI"/>
        </w:rPr>
        <w:t xml:space="preserve">Optimalisasi partisipasi masyarakat dan kalangan dunia usaha di wilayah. Kecamatan harus terus memacu partisipasi masyarakat dan kalangan dunia usaha dalam penyelenggaraan pembangunan, terlebih pada pembangunan peningkatan insfrastruktur wilayah guna mendorong pertumbuhan ekonomi masyarakat. Terlebih dengan adanya kewajiban pengusaha untuk sungguh-sungguh memperhatikan </w:t>
      </w:r>
      <w:r w:rsidRPr="003F228B">
        <w:rPr>
          <w:rFonts w:ascii="Bookman Old Style" w:eastAsia="Times New Roman" w:hAnsi="Bookman Old Style" w:cs="Times New Roman"/>
          <w:i/>
          <w:iCs/>
          <w:sz w:val="24"/>
          <w:szCs w:val="24"/>
          <w:lang w:val="fi-FI"/>
        </w:rPr>
        <w:t>Company/Coorperate Sosial Resposipility (CSR)</w:t>
      </w:r>
      <w:r w:rsidRPr="003F228B">
        <w:rPr>
          <w:rFonts w:ascii="Bookman Old Style" w:eastAsia="Times New Roman" w:hAnsi="Bookman Old Style" w:cs="Times New Roman"/>
          <w:sz w:val="24"/>
          <w:szCs w:val="24"/>
          <w:lang w:val="fi-FI"/>
        </w:rPr>
        <w:t>, maka kecamatan harus benar-benar memanfaatkan peluang tersebut untuk upaya peningkatan kesejahteraan masyarakat;</w:t>
      </w:r>
    </w:p>
    <w:p w14:paraId="7B1C9B6D" w14:textId="77777777" w:rsidR="005B0E19" w:rsidRPr="003F228B" w:rsidRDefault="005B0E19" w:rsidP="005B0E19">
      <w:pPr>
        <w:numPr>
          <w:ilvl w:val="0"/>
          <w:numId w:val="31"/>
        </w:numPr>
        <w:spacing w:after="0" w:line="360" w:lineRule="auto"/>
        <w:ind w:left="1134"/>
        <w:jc w:val="both"/>
        <w:rPr>
          <w:rFonts w:ascii="Bookman Old Style" w:eastAsia="Times New Roman" w:hAnsi="Bookman Old Style" w:cs="Times New Roman"/>
          <w:sz w:val="24"/>
          <w:szCs w:val="24"/>
          <w:lang w:val="id-ID"/>
        </w:rPr>
      </w:pPr>
      <w:r w:rsidRPr="003F228B">
        <w:rPr>
          <w:rFonts w:ascii="Bookman Old Style" w:eastAsia="Times New Roman" w:hAnsi="Bookman Old Style" w:cs="Times New Roman"/>
          <w:sz w:val="24"/>
          <w:szCs w:val="24"/>
          <w:lang w:val="fi-FI"/>
        </w:rPr>
        <w:t xml:space="preserve">Pelayanan Prima. Kecamatan sebagai salah satu </w:t>
      </w:r>
      <w:r w:rsidRPr="003F228B">
        <w:rPr>
          <w:rFonts w:ascii="Bookman Old Style" w:eastAsia="Times New Roman" w:hAnsi="Bookman Old Style" w:cs="Times New Roman"/>
          <w:sz w:val="24"/>
          <w:szCs w:val="24"/>
          <w:lang w:val="id-ID"/>
        </w:rPr>
        <w:t>O</w:t>
      </w:r>
      <w:r w:rsidRPr="003F228B">
        <w:rPr>
          <w:rFonts w:ascii="Bookman Old Style" w:eastAsia="Times New Roman" w:hAnsi="Bookman Old Style" w:cs="Times New Roman"/>
          <w:sz w:val="24"/>
          <w:szCs w:val="24"/>
          <w:lang w:val="fi-FI"/>
        </w:rPr>
        <w:t xml:space="preserve">PD di Pemerintah Kabupaten Karanganyar yang menyelenggarakan pelayanan publik, maka harus benar-benar mampu memberikan pelayanan secara prima kepada masyarakat yaitu pelayanan cepat, akurat, memiliki legalitas hukum dan tentunya dengan tetap mendasarkan pada prosedur serta pada tatanan atau aturan yang berlaku. Dalam penyelenggaraan pelayanan prima tersebut maka diperlukan Standar Pelayanan yang secara normatif harus dikomunikasikan dengan masyarakat. Harapannya dengan pelayanan prima akan memunculkan kembali  kepercayaan masyarakat kepada pemerintah, menciptakan kepuasan dan pada </w:t>
      </w:r>
      <w:r w:rsidRPr="003F228B">
        <w:rPr>
          <w:rFonts w:ascii="Bookman Old Style" w:eastAsia="Times New Roman" w:hAnsi="Bookman Old Style" w:cs="Times New Roman"/>
          <w:sz w:val="24"/>
          <w:szCs w:val="24"/>
          <w:lang w:val="fi-FI"/>
        </w:rPr>
        <w:lastRenderedPageBreak/>
        <w:t>akhirnya mampu mendorong berkembangnya dinamikan ativitas  masyarakat;</w:t>
      </w:r>
    </w:p>
    <w:p w14:paraId="1383A002" w14:textId="77777777" w:rsidR="005B0E19" w:rsidRPr="003F228B" w:rsidRDefault="005B0E19" w:rsidP="005B0E19">
      <w:pPr>
        <w:numPr>
          <w:ilvl w:val="0"/>
          <w:numId w:val="31"/>
        </w:numPr>
        <w:spacing w:after="0" w:line="360" w:lineRule="auto"/>
        <w:ind w:left="1134"/>
        <w:jc w:val="both"/>
        <w:rPr>
          <w:rFonts w:ascii="Bookman Old Style" w:eastAsia="Times New Roman" w:hAnsi="Bookman Old Style" w:cs="Times New Roman"/>
          <w:sz w:val="24"/>
          <w:szCs w:val="24"/>
          <w:lang w:val="id-ID"/>
        </w:rPr>
      </w:pPr>
      <w:proofErr w:type="spellStart"/>
      <w:r w:rsidRPr="003F228B">
        <w:rPr>
          <w:rFonts w:ascii="Bookman Old Style" w:eastAsia="Times New Roman" w:hAnsi="Bookman Old Style" w:cs="Times New Roman"/>
          <w:sz w:val="24"/>
          <w:szCs w:val="24"/>
          <w:lang w:val="es-ES"/>
        </w:rPr>
        <w:t>Peningkatan</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Kapasitas</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Aparatur</w:t>
      </w:r>
      <w:proofErr w:type="spellEnd"/>
      <w:r w:rsidRPr="003F228B">
        <w:rPr>
          <w:rFonts w:ascii="Bookman Old Style" w:eastAsia="Times New Roman" w:hAnsi="Bookman Old Style" w:cs="Times New Roman"/>
          <w:sz w:val="24"/>
          <w:szCs w:val="24"/>
          <w:lang w:val="es-ES"/>
        </w:rPr>
        <w:t xml:space="preserve"> dan </w:t>
      </w:r>
      <w:proofErr w:type="spellStart"/>
      <w:r w:rsidRPr="003F228B">
        <w:rPr>
          <w:rFonts w:ascii="Bookman Old Style" w:eastAsia="Times New Roman" w:hAnsi="Bookman Old Style" w:cs="Times New Roman"/>
          <w:sz w:val="24"/>
          <w:szCs w:val="24"/>
          <w:lang w:val="es-ES"/>
        </w:rPr>
        <w:t>penambahan</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kuantitas</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aparatur</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Keberadaan</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aparatur</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merupakan</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faktor</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penting</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dalam</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rangka</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penyelenggaraan</w:t>
      </w:r>
      <w:proofErr w:type="spellEnd"/>
      <w:r w:rsidRPr="003F228B">
        <w:rPr>
          <w:rFonts w:ascii="Bookman Old Style" w:eastAsia="Times New Roman" w:hAnsi="Bookman Old Style" w:cs="Times New Roman"/>
          <w:sz w:val="24"/>
          <w:szCs w:val="24"/>
          <w:lang w:val="es-ES"/>
        </w:rPr>
        <w:t xml:space="preserve"> tugas dan </w:t>
      </w:r>
      <w:proofErr w:type="spellStart"/>
      <w:r w:rsidRPr="003F228B">
        <w:rPr>
          <w:rFonts w:ascii="Bookman Old Style" w:eastAsia="Times New Roman" w:hAnsi="Bookman Old Style" w:cs="Times New Roman"/>
          <w:sz w:val="24"/>
          <w:szCs w:val="24"/>
          <w:lang w:val="es-ES"/>
        </w:rPr>
        <w:t>fungsi</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serta</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pemberian</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pelayanan</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masyarakat</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Sebagai</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faktor</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penting</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maka</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aparatur</w:t>
      </w:r>
      <w:proofErr w:type="spellEnd"/>
      <w:r w:rsidRPr="003F228B">
        <w:rPr>
          <w:rFonts w:ascii="Bookman Old Style" w:eastAsia="Times New Roman" w:hAnsi="Bookman Old Style" w:cs="Times New Roman"/>
          <w:sz w:val="24"/>
          <w:szCs w:val="24"/>
          <w:lang w:val="es-ES"/>
        </w:rPr>
        <w:t xml:space="preserve"> yang </w:t>
      </w:r>
      <w:proofErr w:type="spellStart"/>
      <w:r w:rsidRPr="003F228B">
        <w:rPr>
          <w:rFonts w:ascii="Bookman Old Style" w:eastAsia="Times New Roman" w:hAnsi="Bookman Old Style" w:cs="Times New Roman"/>
          <w:sz w:val="24"/>
          <w:szCs w:val="24"/>
          <w:lang w:val="es-ES"/>
        </w:rPr>
        <w:t>ada</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harus</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mencukupi</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dalam</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jumlah</w:t>
      </w:r>
      <w:proofErr w:type="spellEnd"/>
      <w:r w:rsidRPr="003F228B">
        <w:rPr>
          <w:rFonts w:ascii="Bookman Old Style" w:eastAsia="Times New Roman" w:hAnsi="Bookman Old Style" w:cs="Times New Roman"/>
          <w:sz w:val="24"/>
          <w:szCs w:val="24"/>
          <w:lang w:val="es-ES"/>
        </w:rPr>
        <w:t xml:space="preserve"> dan </w:t>
      </w:r>
      <w:proofErr w:type="spellStart"/>
      <w:r w:rsidRPr="003F228B">
        <w:rPr>
          <w:rFonts w:ascii="Bookman Old Style" w:eastAsia="Times New Roman" w:hAnsi="Bookman Old Style" w:cs="Times New Roman"/>
          <w:sz w:val="24"/>
          <w:szCs w:val="24"/>
          <w:lang w:val="es-ES"/>
        </w:rPr>
        <w:t>memiliki</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persyaratan</w:t>
      </w:r>
      <w:proofErr w:type="spellEnd"/>
      <w:r w:rsidRPr="003F228B">
        <w:rPr>
          <w:rFonts w:ascii="Bookman Old Style" w:eastAsia="Times New Roman" w:hAnsi="Bookman Old Style" w:cs="Times New Roman"/>
          <w:sz w:val="24"/>
          <w:szCs w:val="24"/>
          <w:lang w:val="es-ES"/>
        </w:rPr>
        <w:t xml:space="preserve"> secara </w:t>
      </w:r>
      <w:proofErr w:type="spellStart"/>
      <w:r w:rsidRPr="003F228B">
        <w:rPr>
          <w:rFonts w:ascii="Bookman Old Style" w:eastAsia="Times New Roman" w:hAnsi="Bookman Old Style" w:cs="Times New Roman"/>
          <w:sz w:val="24"/>
          <w:szCs w:val="24"/>
          <w:lang w:val="es-ES"/>
        </w:rPr>
        <w:t>kualitas</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Oleh</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sebab</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itu</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perlu</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usaha</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dalam</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meningkatkan</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kemampuan</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sumber</w:t>
      </w:r>
      <w:proofErr w:type="spellEnd"/>
      <w:r w:rsidRPr="003F228B">
        <w:rPr>
          <w:rFonts w:ascii="Bookman Old Style" w:eastAsia="Times New Roman" w:hAnsi="Bookman Old Style" w:cs="Times New Roman"/>
          <w:sz w:val="24"/>
          <w:szCs w:val="24"/>
          <w:lang w:val="es-ES"/>
        </w:rPr>
        <w:t xml:space="preserve"> daya </w:t>
      </w:r>
      <w:proofErr w:type="spellStart"/>
      <w:r w:rsidRPr="003F228B">
        <w:rPr>
          <w:rFonts w:ascii="Bookman Old Style" w:eastAsia="Times New Roman" w:hAnsi="Bookman Old Style" w:cs="Times New Roman"/>
          <w:sz w:val="24"/>
          <w:szCs w:val="24"/>
          <w:lang w:val="es-ES"/>
        </w:rPr>
        <w:t>aparatur</w:t>
      </w:r>
      <w:proofErr w:type="spellEnd"/>
      <w:r w:rsidRPr="003F228B">
        <w:rPr>
          <w:rFonts w:ascii="Bookman Old Style" w:eastAsia="Times New Roman" w:hAnsi="Bookman Old Style" w:cs="Times New Roman"/>
          <w:sz w:val="24"/>
          <w:szCs w:val="24"/>
          <w:lang w:val="es-ES"/>
        </w:rPr>
        <w:t xml:space="preserve"> dan </w:t>
      </w:r>
      <w:proofErr w:type="spellStart"/>
      <w:r w:rsidRPr="003F228B">
        <w:rPr>
          <w:rFonts w:ascii="Bookman Old Style" w:eastAsia="Times New Roman" w:hAnsi="Bookman Old Style" w:cs="Times New Roman"/>
          <w:sz w:val="24"/>
          <w:szCs w:val="24"/>
          <w:lang w:val="es-ES"/>
        </w:rPr>
        <w:t>penambahan</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jumlah</w:t>
      </w:r>
      <w:proofErr w:type="spellEnd"/>
      <w:r w:rsidRPr="003F228B">
        <w:rPr>
          <w:rFonts w:ascii="Bookman Old Style" w:eastAsia="Times New Roman" w:hAnsi="Bookman Old Style" w:cs="Times New Roman"/>
          <w:sz w:val="24"/>
          <w:szCs w:val="24"/>
          <w:lang w:val="es-ES"/>
        </w:rPr>
        <w:t xml:space="preserve"> </w:t>
      </w:r>
      <w:proofErr w:type="spellStart"/>
      <w:r w:rsidRPr="003F228B">
        <w:rPr>
          <w:rFonts w:ascii="Bookman Old Style" w:eastAsia="Times New Roman" w:hAnsi="Bookman Old Style" w:cs="Times New Roman"/>
          <w:sz w:val="24"/>
          <w:szCs w:val="24"/>
          <w:lang w:val="es-ES"/>
        </w:rPr>
        <w:t>aparatur</w:t>
      </w:r>
      <w:proofErr w:type="spellEnd"/>
      <w:r w:rsidRPr="003F228B">
        <w:rPr>
          <w:rFonts w:ascii="Bookman Old Style" w:eastAsia="Times New Roman" w:hAnsi="Bookman Old Style" w:cs="Times New Roman"/>
          <w:sz w:val="24"/>
          <w:szCs w:val="24"/>
          <w:lang w:val="es-ES"/>
        </w:rPr>
        <w:t>;</w:t>
      </w:r>
    </w:p>
    <w:p w14:paraId="3B9E267F" w14:textId="77777777" w:rsidR="005B0E19" w:rsidRPr="003F228B" w:rsidRDefault="005B0E19" w:rsidP="005B0E19">
      <w:pPr>
        <w:spacing w:after="0" w:line="360" w:lineRule="auto"/>
        <w:ind w:left="720" w:firstLine="708"/>
        <w:jc w:val="both"/>
        <w:rPr>
          <w:rFonts w:ascii="Bookman Old Style" w:eastAsia="Times New Roman" w:hAnsi="Bookman Old Style" w:cs="Arial"/>
          <w:noProof/>
          <w:sz w:val="24"/>
          <w:szCs w:val="24"/>
          <w:lang w:val="id-ID"/>
        </w:rPr>
      </w:pPr>
      <w:r w:rsidRPr="003F228B">
        <w:rPr>
          <w:rFonts w:ascii="Bookman Old Style" w:eastAsia="Times New Roman" w:hAnsi="Bookman Old Style" w:cs="Arial"/>
          <w:noProof/>
          <w:sz w:val="24"/>
          <w:szCs w:val="24"/>
          <w:lang w:val="id-ID"/>
        </w:rPr>
        <w:t>Permasalahan-permasalahan yang dihadapi Kecamatan Matesih Kabupaten Karanganyar dalam pelaksanaan tugas dan fungsi sebagai berikut:</w:t>
      </w:r>
    </w:p>
    <w:p w14:paraId="3D37B1B3" w14:textId="77777777" w:rsidR="005B0E19" w:rsidRPr="003F228B" w:rsidRDefault="005B0E19" w:rsidP="005B0E19">
      <w:pPr>
        <w:numPr>
          <w:ilvl w:val="0"/>
          <w:numId w:val="23"/>
        </w:numPr>
        <w:spacing w:after="0" w:line="360" w:lineRule="auto"/>
        <w:ind w:left="1134" w:hanging="425"/>
        <w:rPr>
          <w:rFonts w:ascii="Bookman Old Style" w:eastAsia="Times New Roman" w:hAnsi="Bookman Old Style" w:cs="Arial"/>
          <w:b/>
          <w:noProof/>
          <w:sz w:val="24"/>
          <w:szCs w:val="24"/>
          <w:lang w:val="id-ID"/>
        </w:rPr>
      </w:pPr>
      <w:r w:rsidRPr="003F228B">
        <w:rPr>
          <w:rFonts w:ascii="Bookman Old Style" w:eastAsia="Times New Roman" w:hAnsi="Bookman Old Style" w:cs="Arial"/>
          <w:b/>
          <w:noProof/>
          <w:sz w:val="24"/>
          <w:szCs w:val="24"/>
          <w:lang w:val="id-ID"/>
        </w:rPr>
        <w:t>Permasalahan Sekretariat:</w:t>
      </w:r>
    </w:p>
    <w:p w14:paraId="1CA8F885" w14:textId="77777777" w:rsidR="005B0E19" w:rsidRPr="003F228B" w:rsidRDefault="005B0E19" w:rsidP="005B0E19">
      <w:pPr>
        <w:numPr>
          <w:ilvl w:val="0"/>
          <w:numId w:val="24"/>
        </w:numPr>
        <w:spacing w:after="0" w:line="360" w:lineRule="auto"/>
        <w:jc w:val="both"/>
        <w:rPr>
          <w:rFonts w:ascii="Bookman Old Style" w:eastAsia="Times New Roman" w:hAnsi="Bookman Old Style" w:cs="Arial"/>
          <w:noProof/>
          <w:sz w:val="24"/>
          <w:szCs w:val="24"/>
          <w:lang w:val="id-ID"/>
        </w:rPr>
      </w:pPr>
      <w:r w:rsidRPr="003F228B">
        <w:rPr>
          <w:rFonts w:ascii="Bookman Old Style" w:eastAsia="Times New Roman" w:hAnsi="Bookman Old Style" w:cs="Tahoma"/>
          <w:noProof/>
          <w:sz w:val="24"/>
          <w:szCs w:val="24"/>
          <w:lang w:val="id-ID"/>
        </w:rPr>
        <w:t>Belum optimalnya kualitas dan kuantitas SDM;</w:t>
      </w:r>
    </w:p>
    <w:p w14:paraId="1952CDA7" w14:textId="77777777" w:rsidR="005B0E19" w:rsidRPr="003F228B" w:rsidRDefault="005B0E19" w:rsidP="005B0E19">
      <w:pPr>
        <w:numPr>
          <w:ilvl w:val="0"/>
          <w:numId w:val="24"/>
        </w:numPr>
        <w:spacing w:after="0" w:line="360" w:lineRule="auto"/>
        <w:jc w:val="both"/>
        <w:rPr>
          <w:rFonts w:ascii="Bookman Old Style" w:eastAsia="Times New Roman" w:hAnsi="Bookman Old Style" w:cs="Tahoma"/>
          <w:noProof/>
          <w:sz w:val="24"/>
          <w:szCs w:val="24"/>
          <w:lang w:val="id-ID"/>
        </w:rPr>
      </w:pPr>
      <w:r w:rsidRPr="003F228B">
        <w:rPr>
          <w:rFonts w:ascii="Bookman Old Style" w:eastAsia="Times New Roman" w:hAnsi="Bookman Old Style" w:cs="Tahoma"/>
          <w:noProof/>
          <w:sz w:val="24"/>
          <w:szCs w:val="24"/>
          <w:lang w:val="id-ID"/>
        </w:rPr>
        <w:t>Belum optimalnya kualitas pelayanan publik.</w:t>
      </w:r>
    </w:p>
    <w:p w14:paraId="18A83026" w14:textId="77777777" w:rsidR="005B0E19" w:rsidRPr="003F228B" w:rsidRDefault="005B0E19" w:rsidP="005B0E19">
      <w:pPr>
        <w:numPr>
          <w:ilvl w:val="0"/>
          <w:numId w:val="24"/>
        </w:numPr>
        <w:spacing w:after="0" w:line="360" w:lineRule="auto"/>
        <w:jc w:val="both"/>
        <w:rPr>
          <w:rFonts w:ascii="Bookman Old Style" w:eastAsia="Times New Roman" w:hAnsi="Bookman Old Style" w:cs="Tahoma"/>
          <w:noProof/>
          <w:sz w:val="24"/>
          <w:szCs w:val="24"/>
          <w:lang w:val="id-ID"/>
        </w:rPr>
      </w:pPr>
      <w:r w:rsidRPr="003F228B">
        <w:rPr>
          <w:rFonts w:ascii="Bookman Old Style" w:eastAsia="Times New Roman" w:hAnsi="Bookman Old Style" w:cs="Tahoma"/>
          <w:noProof/>
          <w:sz w:val="24"/>
          <w:szCs w:val="24"/>
          <w:lang w:val="id-ID"/>
        </w:rPr>
        <w:t>Belum optimalnya kualitas dokumen perancaan dan evaluasi pelaksanaan program dan kegiatan;</w:t>
      </w:r>
    </w:p>
    <w:p w14:paraId="074BE94A" w14:textId="77777777" w:rsidR="005B0E19" w:rsidRPr="000140F9" w:rsidRDefault="005B0E19" w:rsidP="005B0E19">
      <w:pPr>
        <w:numPr>
          <w:ilvl w:val="0"/>
          <w:numId w:val="24"/>
        </w:numPr>
        <w:spacing w:after="0" w:line="360" w:lineRule="auto"/>
        <w:jc w:val="both"/>
        <w:rPr>
          <w:rFonts w:ascii="Bookman Old Style" w:eastAsia="Times New Roman" w:hAnsi="Bookman Old Style" w:cs="Tahoma"/>
          <w:noProof/>
          <w:sz w:val="24"/>
          <w:szCs w:val="24"/>
          <w:lang w:val="id-ID"/>
        </w:rPr>
      </w:pPr>
      <w:r w:rsidRPr="003F228B">
        <w:rPr>
          <w:rFonts w:ascii="Bookman Old Style" w:eastAsia="Times New Roman" w:hAnsi="Bookman Old Style" w:cs="Tahoma"/>
          <w:noProof/>
          <w:sz w:val="24"/>
          <w:szCs w:val="24"/>
          <w:lang w:val="id-ID"/>
        </w:rPr>
        <w:t>Kurang memadaianya sarana dan prasarana untuk menunjang pelaksanaan tugas dan fungsi;</w:t>
      </w:r>
    </w:p>
    <w:p w14:paraId="06417A4D" w14:textId="77777777" w:rsidR="000140F9" w:rsidRPr="003F228B" w:rsidRDefault="000140F9" w:rsidP="000140F9">
      <w:pPr>
        <w:spacing w:after="0" w:line="360" w:lineRule="auto"/>
        <w:ind w:left="1494"/>
        <w:jc w:val="both"/>
        <w:rPr>
          <w:rFonts w:ascii="Bookman Old Style" w:eastAsia="Times New Roman" w:hAnsi="Bookman Old Style" w:cs="Tahoma"/>
          <w:noProof/>
          <w:sz w:val="24"/>
          <w:szCs w:val="24"/>
          <w:lang w:val="id-ID"/>
        </w:rPr>
      </w:pPr>
    </w:p>
    <w:p w14:paraId="18FD9B37" w14:textId="77777777" w:rsidR="005B0E19" w:rsidRPr="003F228B" w:rsidRDefault="005B0E19" w:rsidP="005B0E19">
      <w:pPr>
        <w:numPr>
          <w:ilvl w:val="0"/>
          <w:numId w:val="23"/>
        </w:numPr>
        <w:spacing w:after="0" w:line="360" w:lineRule="auto"/>
        <w:ind w:left="1134" w:hanging="425"/>
        <w:rPr>
          <w:rFonts w:ascii="Bookman Old Style" w:eastAsia="Times New Roman" w:hAnsi="Bookman Old Style" w:cs="Arial"/>
          <w:b/>
          <w:noProof/>
          <w:sz w:val="24"/>
          <w:szCs w:val="24"/>
          <w:lang w:val="id-ID"/>
        </w:rPr>
      </w:pPr>
      <w:r w:rsidRPr="003F228B">
        <w:rPr>
          <w:rFonts w:ascii="Bookman Old Style" w:eastAsia="Times New Roman" w:hAnsi="Bookman Old Style" w:cs="Arial"/>
          <w:b/>
          <w:noProof/>
          <w:sz w:val="24"/>
          <w:szCs w:val="24"/>
          <w:lang w:val="id-ID"/>
        </w:rPr>
        <w:t>Seksi</w:t>
      </w:r>
      <w:r w:rsidRPr="003F228B">
        <w:rPr>
          <w:rFonts w:ascii="Bookman Old Style" w:eastAsia="Times New Roman" w:hAnsi="Bookman Old Style" w:cs="Arial"/>
          <w:b/>
          <w:noProof/>
          <w:sz w:val="24"/>
          <w:szCs w:val="24"/>
        </w:rPr>
        <w:t xml:space="preserve"> </w:t>
      </w:r>
      <w:r w:rsidRPr="003F228B">
        <w:rPr>
          <w:rFonts w:ascii="Bookman Old Style" w:eastAsia="Times New Roman" w:hAnsi="Bookman Old Style" w:cs="Arial"/>
          <w:b/>
          <w:noProof/>
          <w:sz w:val="24"/>
          <w:szCs w:val="24"/>
          <w:lang w:val="id-ID"/>
        </w:rPr>
        <w:t>Tata Pemerintahan</w:t>
      </w:r>
    </w:p>
    <w:p w14:paraId="54384C25" w14:textId="77777777" w:rsidR="005B0E19" w:rsidRPr="003F228B" w:rsidRDefault="005B0E19" w:rsidP="005B0E19">
      <w:pPr>
        <w:widowControl w:val="0"/>
        <w:numPr>
          <w:ilvl w:val="0"/>
          <w:numId w:val="19"/>
        </w:numPr>
        <w:overflowPunct w:val="0"/>
        <w:autoSpaceDE w:val="0"/>
        <w:autoSpaceDN w:val="0"/>
        <w:adjustRightInd w:val="0"/>
        <w:snapToGrid w:val="0"/>
        <w:spacing w:after="0" w:line="360" w:lineRule="auto"/>
        <w:ind w:left="1418" w:hanging="284"/>
        <w:contextualSpacing/>
        <w:jc w:val="both"/>
        <w:rPr>
          <w:rFonts w:ascii="Bookman Old Style" w:eastAsia="Times New Roman" w:hAnsi="Bookman Old Style" w:cs="Arial"/>
          <w:noProof/>
          <w:sz w:val="24"/>
          <w:szCs w:val="24"/>
          <w:lang w:val="id-ID"/>
        </w:rPr>
      </w:pPr>
      <w:r w:rsidRPr="003F228B">
        <w:rPr>
          <w:rFonts w:ascii="Bookman Old Style" w:eastAsia="Times New Roman" w:hAnsi="Bookman Old Style" w:cs="Arial"/>
          <w:noProof/>
          <w:sz w:val="24"/>
          <w:szCs w:val="24"/>
          <w:lang w:val="id-ID"/>
        </w:rPr>
        <w:t>Kurangnya kualitas SDM aparatur desa dalam pelayanan kepada masyarakat;</w:t>
      </w:r>
    </w:p>
    <w:p w14:paraId="0ECE0601" w14:textId="77777777" w:rsidR="005B0E19" w:rsidRPr="003F228B" w:rsidRDefault="005B0E19" w:rsidP="005B0E19">
      <w:pPr>
        <w:widowControl w:val="0"/>
        <w:numPr>
          <w:ilvl w:val="0"/>
          <w:numId w:val="19"/>
        </w:numPr>
        <w:overflowPunct w:val="0"/>
        <w:autoSpaceDE w:val="0"/>
        <w:autoSpaceDN w:val="0"/>
        <w:adjustRightInd w:val="0"/>
        <w:snapToGrid w:val="0"/>
        <w:spacing w:after="0" w:line="360" w:lineRule="auto"/>
        <w:ind w:left="1418" w:hanging="284"/>
        <w:contextualSpacing/>
        <w:jc w:val="both"/>
        <w:rPr>
          <w:rFonts w:ascii="Bookman Old Style" w:eastAsia="Times New Roman" w:hAnsi="Bookman Old Style" w:cs="Arial"/>
          <w:noProof/>
          <w:sz w:val="24"/>
          <w:szCs w:val="24"/>
          <w:lang w:val="id-ID"/>
        </w:rPr>
      </w:pPr>
      <w:r w:rsidRPr="003F228B">
        <w:rPr>
          <w:rFonts w:ascii="Bookman Old Style" w:eastAsia="Times New Roman" w:hAnsi="Bookman Old Style" w:cs="Arial"/>
          <w:noProof/>
          <w:sz w:val="24"/>
          <w:szCs w:val="24"/>
          <w:lang w:val="id-ID"/>
        </w:rPr>
        <w:t>Masih rendahnya disiplin aparatur desa;</w:t>
      </w:r>
    </w:p>
    <w:p w14:paraId="10C910AF" w14:textId="77777777" w:rsidR="005B0E19" w:rsidRPr="003F228B" w:rsidRDefault="005B0E19" w:rsidP="005B0E19">
      <w:pPr>
        <w:widowControl w:val="0"/>
        <w:numPr>
          <w:ilvl w:val="0"/>
          <w:numId w:val="19"/>
        </w:numPr>
        <w:overflowPunct w:val="0"/>
        <w:autoSpaceDE w:val="0"/>
        <w:autoSpaceDN w:val="0"/>
        <w:adjustRightInd w:val="0"/>
        <w:snapToGrid w:val="0"/>
        <w:spacing w:after="0" w:line="360" w:lineRule="auto"/>
        <w:ind w:left="1418" w:hanging="284"/>
        <w:contextualSpacing/>
        <w:jc w:val="both"/>
        <w:rPr>
          <w:rFonts w:ascii="Bookman Old Style" w:eastAsia="Times New Roman" w:hAnsi="Bookman Old Style" w:cs="Arial"/>
          <w:noProof/>
          <w:sz w:val="24"/>
          <w:szCs w:val="24"/>
          <w:lang w:val="id-ID"/>
        </w:rPr>
      </w:pPr>
      <w:r w:rsidRPr="003F228B">
        <w:rPr>
          <w:rFonts w:ascii="Bookman Old Style" w:eastAsia="Times New Roman" w:hAnsi="Bookman Old Style" w:cs="Arial"/>
          <w:noProof/>
          <w:sz w:val="24"/>
          <w:szCs w:val="24"/>
          <w:lang w:val="id-ID"/>
        </w:rPr>
        <w:t>Kurangnya intensitas pembinaan terhadap pemerintahan desa;</w:t>
      </w:r>
    </w:p>
    <w:p w14:paraId="0C91C585" w14:textId="77777777" w:rsidR="005B0E19" w:rsidRPr="003F228B" w:rsidRDefault="005B0E19" w:rsidP="005B0E19">
      <w:pPr>
        <w:widowControl w:val="0"/>
        <w:numPr>
          <w:ilvl w:val="0"/>
          <w:numId w:val="19"/>
        </w:numPr>
        <w:overflowPunct w:val="0"/>
        <w:autoSpaceDE w:val="0"/>
        <w:autoSpaceDN w:val="0"/>
        <w:adjustRightInd w:val="0"/>
        <w:snapToGrid w:val="0"/>
        <w:spacing w:after="0" w:line="360" w:lineRule="auto"/>
        <w:ind w:left="1418" w:hanging="284"/>
        <w:contextualSpacing/>
        <w:jc w:val="both"/>
        <w:rPr>
          <w:rFonts w:ascii="Bookman Old Style" w:eastAsia="Times New Roman" w:hAnsi="Bookman Old Style" w:cs="Arial"/>
          <w:noProof/>
          <w:sz w:val="24"/>
          <w:szCs w:val="24"/>
          <w:lang w:val="id-ID"/>
        </w:rPr>
      </w:pPr>
      <w:r w:rsidRPr="003F228B">
        <w:rPr>
          <w:rFonts w:ascii="Bookman Old Style" w:eastAsia="Times New Roman" w:hAnsi="Bookman Old Style" w:cs="Arial"/>
          <w:noProof/>
          <w:sz w:val="24"/>
          <w:szCs w:val="24"/>
          <w:lang w:val="id-ID"/>
        </w:rPr>
        <w:t>Belum optimalnya pengelolaan administrasi keuangan desa;</w:t>
      </w:r>
    </w:p>
    <w:p w14:paraId="4F533EC8" w14:textId="77777777" w:rsidR="005B0E19" w:rsidRPr="00983358" w:rsidRDefault="005B0E19" w:rsidP="005B0E19">
      <w:pPr>
        <w:widowControl w:val="0"/>
        <w:numPr>
          <w:ilvl w:val="0"/>
          <w:numId w:val="19"/>
        </w:numPr>
        <w:overflowPunct w:val="0"/>
        <w:autoSpaceDE w:val="0"/>
        <w:autoSpaceDN w:val="0"/>
        <w:adjustRightInd w:val="0"/>
        <w:snapToGrid w:val="0"/>
        <w:spacing w:after="0" w:line="360" w:lineRule="auto"/>
        <w:ind w:left="1418" w:hanging="284"/>
        <w:contextualSpacing/>
        <w:jc w:val="both"/>
        <w:rPr>
          <w:rFonts w:ascii="Bookman Old Style" w:eastAsia="Times New Roman" w:hAnsi="Bookman Old Style" w:cs="Arial"/>
          <w:noProof/>
          <w:sz w:val="24"/>
          <w:szCs w:val="24"/>
          <w:lang w:val="id-ID"/>
        </w:rPr>
      </w:pPr>
      <w:r w:rsidRPr="003F228B">
        <w:rPr>
          <w:rFonts w:ascii="Bookman Old Style" w:eastAsia="Times New Roman" w:hAnsi="Bookman Old Style" w:cs="Arial"/>
          <w:noProof/>
          <w:sz w:val="24"/>
          <w:szCs w:val="24"/>
        </w:rPr>
        <w:t>B</w:t>
      </w:r>
      <w:r w:rsidRPr="003F228B">
        <w:rPr>
          <w:rFonts w:ascii="Bookman Old Style" w:eastAsia="Times New Roman" w:hAnsi="Bookman Old Style" w:cs="Arial"/>
          <w:noProof/>
          <w:sz w:val="24"/>
          <w:szCs w:val="24"/>
          <w:lang w:val="id-ID"/>
        </w:rPr>
        <w:t>elum optimalnya pengendalian dan pengawasan terhadap pelaksanaan pengelolaan keuangan desa.</w:t>
      </w:r>
    </w:p>
    <w:p w14:paraId="479C52BA" w14:textId="77777777" w:rsidR="005B0E19" w:rsidRPr="003F228B" w:rsidRDefault="005B0E19" w:rsidP="005B0E19">
      <w:pPr>
        <w:widowControl w:val="0"/>
        <w:overflowPunct w:val="0"/>
        <w:autoSpaceDE w:val="0"/>
        <w:autoSpaceDN w:val="0"/>
        <w:adjustRightInd w:val="0"/>
        <w:snapToGrid w:val="0"/>
        <w:spacing w:after="0" w:line="360" w:lineRule="auto"/>
        <w:ind w:left="1418"/>
        <w:contextualSpacing/>
        <w:jc w:val="both"/>
        <w:rPr>
          <w:rFonts w:ascii="Bookman Old Style" w:eastAsia="Times New Roman" w:hAnsi="Bookman Old Style" w:cs="Arial"/>
          <w:noProof/>
          <w:sz w:val="24"/>
          <w:szCs w:val="24"/>
          <w:lang w:val="id-ID"/>
        </w:rPr>
      </w:pPr>
    </w:p>
    <w:p w14:paraId="531E7BC4" w14:textId="77777777" w:rsidR="005B0E19" w:rsidRPr="003F228B" w:rsidRDefault="005B0E19" w:rsidP="005B0E19">
      <w:pPr>
        <w:numPr>
          <w:ilvl w:val="0"/>
          <w:numId w:val="23"/>
        </w:numPr>
        <w:spacing w:after="0" w:line="360" w:lineRule="auto"/>
        <w:ind w:left="1134" w:hanging="425"/>
        <w:rPr>
          <w:rFonts w:ascii="Bookman Old Style" w:eastAsia="Times New Roman" w:hAnsi="Bookman Old Style" w:cs="Arial"/>
          <w:noProof/>
          <w:sz w:val="24"/>
          <w:szCs w:val="24"/>
          <w:lang w:val="id-ID"/>
        </w:rPr>
      </w:pPr>
      <w:r w:rsidRPr="003F228B">
        <w:rPr>
          <w:rFonts w:ascii="Bookman Old Style" w:eastAsia="Times New Roman" w:hAnsi="Bookman Old Style" w:cs="Arial"/>
          <w:b/>
          <w:noProof/>
          <w:sz w:val="24"/>
          <w:szCs w:val="24"/>
          <w:lang w:val="id-ID"/>
        </w:rPr>
        <w:t>Seksi Ketenteraman dan Ketertiban</w:t>
      </w:r>
      <w:r w:rsidRPr="003F228B">
        <w:rPr>
          <w:rFonts w:ascii="Bookman Old Style" w:eastAsia="Times New Roman" w:hAnsi="Bookman Old Style" w:cs="Arial"/>
          <w:b/>
          <w:noProof/>
          <w:sz w:val="24"/>
          <w:szCs w:val="24"/>
        </w:rPr>
        <w:t xml:space="preserve"> </w:t>
      </w:r>
      <w:r w:rsidRPr="003F228B">
        <w:rPr>
          <w:rFonts w:ascii="Bookman Old Style" w:eastAsia="Times New Roman" w:hAnsi="Bookman Old Style" w:cs="Arial"/>
          <w:b/>
          <w:noProof/>
          <w:sz w:val="24"/>
          <w:szCs w:val="24"/>
          <w:lang w:val="id-ID"/>
        </w:rPr>
        <w:t>Umum</w:t>
      </w:r>
    </w:p>
    <w:p w14:paraId="537EF202" w14:textId="77777777" w:rsidR="005B0E19" w:rsidRPr="003F228B" w:rsidRDefault="005B0E19" w:rsidP="005B0E19">
      <w:pPr>
        <w:widowControl w:val="0"/>
        <w:numPr>
          <w:ilvl w:val="0"/>
          <w:numId w:val="20"/>
        </w:numPr>
        <w:overflowPunct w:val="0"/>
        <w:autoSpaceDE w:val="0"/>
        <w:autoSpaceDN w:val="0"/>
        <w:adjustRightInd w:val="0"/>
        <w:snapToGrid w:val="0"/>
        <w:spacing w:after="0" w:line="360" w:lineRule="auto"/>
        <w:ind w:left="1418" w:hanging="284"/>
        <w:contextualSpacing/>
        <w:jc w:val="both"/>
        <w:rPr>
          <w:rFonts w:ascii="Bookman Old Style" w:eastAsia="Times New Roman" w:hAnsi="Bookman Old Style" w:cs="Arial"/>
          <w:noProof/>
          <w:sz w:val="24"/>
          <w:szCs w:val="24"/>
          <w:lang w:val="id-ID"/>
        </w:rPr>
      </w:pPr>
      <w:r w:rsidRPr="003F228B">
        <w:rPr>
          <w:rFonts w:ascii="Bookman Old Style" w:eastAsia="Times New Roman" w:hAnsi="Bookman Old Style" w:cs="Arial"/>
          <w:noProof/>
          <w:sz w:val="24"/>
          <w:szCs w:val="24"/>
          <w:lang w:val="id-ID"/>
        </w:rPr>
        <w:t>Belum optimalnya sosialisasi Perda;</w:t>
      </w:r>
    </w:p>
    <w:p w14:paraId="48170E78" w14:textId="77777777" w:rsidR="005B0E19" w:rsidRPr="003F228B" w:rsidRDefault="005B0E19" w:rsidP="005B0E19">
      <w:pPr>
        <w:widowControl w:val="0"/>
        <w:numPr>
          <w:ilvl w:val="0"/>
          <w:numId w:val="20"/>
        </w:numPr>
        <w:overflowPunct w:val="0"/>
        <w:autoSpaceDE w:val="0"/>
        <w:autoSpaceDN w:val="0"/>
        <w:adjustRightInd w:val="0"/>
        <w:snapToGrid w:val="0"/>
        <w:spacing w:after="0" w:line="360" w:lineRule="auto"/>
        <w:ind w:left="1418" w:hanging="284"/>
        <w:contextualSpacing/>
        <w:jc w:val="both"/>
        <w:rPr>
          <w:rFonts w:ascii="Bookman Old Style" w:eastAsia="Times New Roman" w:hAnsi="Bookman Old Style" w:cs="Arial"/>
          <w:noProof/>
          <w:sz w:val="24"/>
          <w:szCs w:val="24"/>
          <w:lang w:val="id-ID"/>
        </w:rPr>
      </w:pPr>
      <w:r w:rsidRPr="003F228B">
        <w:rPr>
          <w:rFonts w:ascii="Bookman Old Style" w:eastAsia="Times New Roman" w:hAnsi="Bookman Old Style" w:cs="Arial"/>
          <w:noProof/>
          <w:sz w:val="24"/>
          <w:szCs w:val="24"/>
          <w:lang w:val="id-ID"/>
        </w:rPr>
        <w:t>Masih rendahnya kesadaran masyarakat tentang hukum;</w:t>
      </w:r>
    </w:p>
    <w:p w14:paraId="3792DFF8" w14:textId="77777777" w:rsidR="005B0E19" w:rsidRPr="003F228B" w:rsidRDefault="005B0E19" w:rsidP="005B0E19">
      <w:pPr>
        <w:widowControl w:val="0"/>
        <w:numPr>
          <w:ilvl w:val="0"/>
          <w:numId w:val="20"/>
        </w:numPr>
        <w:overflowPunct w:val="0"/>
        <w:autoSpaceDE w:val="0"/>
        <w:autoSpaceDN w:val="0"/>
        <w:adjustRightInd w:val="0"/>
        <w:snapToGrid w:val="0"/>
        <w:spacing w:after="0" w:line="360" w:lineRule="auto"/>
        <w:ind w:left="1418" w:hanging="284"/>
        <w:contextualSpacing/>
        <w:jc w:val="both"/>
        <w:rPr>
          <w:rFonts w:ascii="Bookman Old Style" w:eastAsia="Times New Roman" w:hAnsi="Bookman Old Style" w:cs="Arial"/>
          <w:noProof/>
          <w:sz w:val="24"/>
          <w:szCs w:val="24"/>
          <w:lang w:val="id-ID"/>
        </w:rPr>
      </w:pPr>
      <w:r w:rsidRPr="003F228B">
        <w:rPr>
          <w:rFonts w:ascii="Bookman Old Style" w:eastAsia="Times New Roman" w:hAnsi="Bookman Old Style" w:cs="Arial"/>
          <w:noProof/>
          <w:sz w:val="24"/>
          <w:szCs w:val="24"/>
          <w:lang w:val="id-ID"/>
        </w:rPr>
        <w:t>Belum optimalnya pembinaan Linmas desa;</w:t>
      </w:r>
    </w:p>
    <w:p w14:paraId="18A706C9" w14:textId="77777777" w:rsidR="005B0E19" w:rsidRPr="003F228B" w:rsidRDefault="005B0E19" w:rsidP="005B0E19">
      <w:pPr>
        <w:widowControl w:val="0"/>
        <w:numPr>
          <w:ilvl w:val="0"/>
          <w:numId w:val="20"/>
        </w:numPr>
        <w:overflowPunct w:val="0"/>
        <w:autoSpaceDE w:val="0"/>
        <w:autoSpaceDN w:val="0"/>
        <w:adjustRightInd w:val="0"/>
        <w:snapToGrid w:val="0"/>
        <w:spacing w:after="0" w:line="360" w:lineRule="auto"/>
        <w:ind w:left="1418" w:hanging="284"/>
        <w:contextualSpacing/>
        <w:jc w:val="both"/>
        <w:rPr>
          <w:rFonts w:ascii="Bookman Old Style" w:eastAsia="Times New Roman" w:hAnsi="Bookman Old Style" w:cs="Arial"/>
          <w:noProof/>
          <w:sz w:val="24"/>
          <w:szCs w:val="24"/>
          <w:lang w:val="id-ID"/>
        </w:rPr>
      </w:pPr>
      <w:r w:rsidRPr="003F228B">
        <w:rPr>
          <w:rFonts w:ascii="Bookman Old Style" w:eastAsia="Times New Roman" w:hAnsi="Bookman Old Style" w:cs="Arial"/>
          <w:noProof/>
          <w:sz w:val="24"/>
          <w:szCs w:val="24"/>
          <w:lang w:val="id-ID"/>
        </w:rPr>
        <w:t>Belum optimalnya koordinasi dengan lembaga vertikal (Kepolisian RI dan TNI);</w:t>
      </w:r>
    </w:p>
    <w:p w14:paraId="5ABC10C1" w14:textId="77777777" w:rsidR="005B0E19" w:rsidRPr="003F228B" w:rsidRDefault="005B0E19" w:rsidP="005B0E19">
      <w:pPr>
        <w:widowControl w:val="0"/>
        <w:numPr>
          <w:ilvl w:val="0"/>
          <w:numId w:val="20"/>
        </w:numPr>
        <w:overflowPunct w:val="0"/>
        <w:autoSpaceDE w:val="0"/>
        <w:autoSpaceDN w:val="0"/>
        <w:adjustRightInd w:val="0"/>
        <w:snapToGrid w:val="0"/>
        <w:spacing w:after="0" w:line="360" w:lineRule="auto"/>
        <w:ind w:left="1418" w:hanging="284"/>
        <w:contextualSpacing/>
        <w:jc w:val="both"/>
        <w:rPr>
          <w:rFonts w:ascii="Bookman Old Style" w:eastAsia="Times New Roman" w:hAnsi="Bookman Old Style" w:cs="Arial"/>
          <w:noProof/>
          <w:sz w:val="24"/>
          <w:szCs w:val="24"/>
          <w:lang w:val="id-ID"/>
        </w:rPr>
      </w:pPr>
      <w:r w:rsidRPr="003F228B">
        <w:rPr>
          <w:rFonts w:ascii="Bookman Old Style" w:eastAsia="Times New Roman" w:hAnsi="Bookman Old Style" w:cs="Arial"/>
          <w:noProof/>
          <w:sz w:val="24"/>
          <w:szCs w:val="24"/>
        </w:rPr>
        <w:t>M</w:t>
      </w:r>
      <w:r w:rsidRPr="003F228B">
        <w:rPr>
          <w:rFonts w:ascii="Bookman Old Style" w:eastAsia="Times New Roman" w:hAnsi="Bookman Old Style" w:cs="Arial"/>
          <w:noProof/>
          <w:sz w:val="24"/>
          <w:szCs w:val="24"/>
          <w:lang w:val="id-ID"/>
        </w:rPr>
        <w:t>enurunnya nilai-nilai wawasan kebangsaan di masyarakat.</w:t>
      </w:r>
    </w:p>
    <w:p w14:paraId="7BDB9DBE" w14:textId="77777777" w:rsidR="005B0E19" w:rsidRPr="003F228B" w:rsidRDefault="005B0E19" w:rsidP="005B0E19">
      <w:pPr>
        <w:numPr>
          <w:ilvl w:val="0"/>
          <w:numId w:val="23"/>
        </w:numPr>
        <w:spacing w:after="0" w:line="360" w:lineRule="auto"/>
        <w:ind w:left="1134" w:hanging="425"/>
        <w:rPr>
          <w:rFonts w:ascii="Bookman Old Style" w:eastAsia="Times New Roman" w:hAnsi="Bookman Old Style" w:cs="Arial"/>
          <w:noProof/>
          <w:sz w:val="24"/>
          <w:szCs w:val="24"/>
          <w:lang w:val="id-ID"/>
        </w:rPr>
      </w:pPr>
      <w:r w:rsidRPr="003F228B">
        <w:rPr>
          <w:rFonts w:ascii="Bookman Old Style" w:eastAsia="Times New Roman" w:hAnsi="Bookman Old Style" w:cs="Arial"/>
          <w:b/>
          <w:noProof/>
          <w:sz w:val="24"/>
          <w:szCs w:val="24"/>
          <w:lang w:val="id-ID"/>
        </w:rPr>
        <w:lastRenderedPageBreak/>
        <w:t>Seksi Pemberdayaan</w:t>
      </w:r>
      <w:r w:rsidRPr="003F228B">
        <w:rPr>
          <w:rFonts w:ascii="Bookman Old Style" w:eastAsia="Times New Roman" w:hAnsi="Bookman Old Style" w:cs="Arial"/>
          <w:b/>
          <w:noProof/>
          <w:sz w:val="24"/>
          <w:szCs w:val="24"/>
        </w:rPr>
        <w:t xml:space="preserve"> </w:t>
      </w:r>
      <w:r w:rsidRPr="003F228B">
        <w:rPr>
          <w:rFonts w:ascii="Bookman Old Style" w:eastAsia="Times New Roman" w:hAnsi="Bookman Old Style" w:cs="Arial"/>
          <w:b/>
          <w:noProof/>
          <w:sz w:val="24"/>
          <w:szCs w:val="24"/>
          <w:lang w:val="id-ID"/>
        </w:rPr>
        <w:t xml:space="preserve">Masyarakat dan Desa </w:t>
      </w:r>
    </w:p>
    <w:p w14:paraId="333F75DD" w14:textId="77777777" w:rsidR="005B0E19" w:rsidRPr="003F228B" w:rsidRDefault="005B0E19" w:rsidP="005B0E19">
      <w:pPr>
        <w:widowControl w:val="0"/>
        <w:numPr>
          <w:ilvl w:val="0"/>
          <w:numId w:val="21"/>
        </w:numPr>
        <w:overflowPunct w:val="0"/>
        <w:autoSpaceDE w:val="0"/>
        <w:autoSpaceDN w:val="0"/>
        <w:adjustRightInd w:val="0"/>
        <w:snapToGrid w:val="0"/>
        <w:spacing w:after="0" w:line="360" w:lineRule="auto"/>
        <w:ind w:left="1418" w:hanging="284"/>
        <w:contextualSpacing/>
        <w:jc w:val="both"/>
        <w:rPr>
          <w:rFonts w:ascii="Bookman Old Style" w:eastAsia="Times New Roman" w:hAnsi="Bookman Old Style" w:cs="Arial"/>
          <w:noProof/>
          <w:sz w:val="24"/>
          <w:szCs w:val="24"/>
          <w:lang w:val="id-ID"/>
        </w:rPr>
      </w:pPr>
      <w:r w:rsidRPr="003F228B">
        <w:rPr>
          <w:rFonts w:ascii="Bookman Old Style" w:eastAsia="Times New Roman" w:hAnsi="Bookman Old Style" w:cs="Arial"/>
          <w:noProof/>
          <w:sz w:val="24"/>
          <w:szCs w:val="24"/>
          <w:lang w:val="id-ID"/>
        </w:rPr>
        <w:t>Kurangnya pemerataan pembangunan wilayah desa;</w:t>
      </w:r>
    </w:p>
    <w:p w14:paraId="2499723C" w14:textId="77777777" w:rsidR="005B0E19" w:rsidRPr="003F228B" w:rsidRDefault="005B0E19" w:rsidP="005B0E19">
      <w:pPr>
        <w:widowControl w:val="0"/>
        <w:numPr>
          <w:ilvl w:val="0"/>
          <w:numId w:val="21"/>
        </w:numPr>
        <w:overflowPunct w:val="0"/>
        <w:autoSpaceDE w:val="0"/>
        <w:autoSpaceDN w:val="0"/>
        <w:adjustRightInd w:val="0"/>
        <w:snapToGrid w:val="0"/>
        <w:spacing w:after="0" w:line="360" w:lineRule="auto"/>
        <w:ind w:left="1418" w:hanging="284"/>
        <w:contextualSpacing/>
        <w:jc w:val="both"/>
        <w:rPr>
          <w:rFonts w:ascii="Bookman Old Style" w:eastAsia="Times New Roman" w:hAnsi="Bookman Old Style" w:cs="Arial"/>
          <w:noProof/>
          <w:sz w:val="24"/>
          <w:szCs w:val="24"/>
          <w:lang w:val="id-ID"/>
        </w:rPr>
      </w:pPr>
      <w:r w:rsidRPr="003F228B">
        <w:rPr>
          <w:rFonts w:ascii="Bookman Old Style" w:eastAsia="Times New Roman" w:hAnsi="Bookman Old Style" w:cs="Arial"/>
          <w:noProof/>
          <w:sz w:val="24"/>
          <w:szCs w:val="24"/>
          <w:lang w:val="id-ID"/>
        </w:rPr>
        <w:t>Belum optimalnya peran serta dan swadaya masyarakat dalam pemberdayaan dan pembangunan wilayah;</w:t>
      </w:r>
    </w:p>
    <w:p w14:paraId="2DC01E32" w14:textId="77777777" w:rsidR="005B0E19" w:rsidRPr="003F228B" w:rsidRDefault="005B0E19" w:rsidP="005B0E19">
      <w:pPr>
        <w:widowControl w:val="0"/>
        <w:numPr>
          <w:ilvl w:val="0"/>
          <w:numId w:val="21"/>
        </w:numPr>
        <w:overflowPunct w:val="0"/>
        <w:autoSpaceDE w:val="0"/>
        <w:autoSpaceDN w:val="0"/>
        <w:adjustRightInd w:val="0"/>
        <w:snapToGrid w:val="0"/>
        <w:spacing w:after="0" w:line="360" w:lineRule="auto"/>
        <w:ind w:left="1418" w:hanging="284"/>
        <w:contextualSpacing/>
        <w:jc w:val="both"/>
        <w:rPr>
          <w:rFonts w:ascii="Bookman Old Style" w:eastAsia="Times New Roman" w:hAnsi="Bookman Old Style" w:cs="Arial"/>
          <w:noProof/>
          <w:sz w:val="24"/>
          <w:szCs w:val="24"/>
          <w:lang w:val="id-ID"/>
        </w:rPr>
      </w:pPr>
      <w:r w:rsidRPr="003F228B">
        <w:rPr>
          <w:rFonts w:ascii="Bookman Old Style" w:eastAsia="Times New Roman" w:hAnsi="Bookman Old Style" w:cs="Arial"/>
          <w:noProof/>
          <w:sz w:val="24"/>
          <w:szCs w:val="24"/>
          <w:lang w:val="id-ID"/>
        </w:rPr>
        <w:t>Masih kurangnya pemahaman aparatur desa terhadap kewenangan desa dalam pembangunan;</w:t>
      </w:r>
    </w:p>
    <w:p w14:paraId="3E53390F" w14:textId="77777777" w:rsidR="005B0E19" w:rsidRPr="003F228B" w:rsidRDefault="005B0E19" w:rsidP="005B0E19">
      <w:pPr>
        <w:widowControl w:val="0"/>
        <w:numPr>
          <w:ilvl w:val="0"/>
          <w:numId w:val="21"/>
        </w:numPr>
        <w:overflowPunct w:val="0"/>
        <w:autoSpaceDE w:val="0"/>
        <w:autoSpaceDN w:val="0"/>
        <w:adjustRightInd w:val="0"/>
        <w:snapToGrid w:val="0"/>
        <w:spacing w:after="0" w:line="360" w:lineRule="auto"/>
        <w:ind w:left="1418" w:hanging="284"/>
        <w:contextualSpacing/>
        <w:jc w:val="both"/>
        <w:rPr>
          <w:rFonts w:ascii="Bookman Old Style" w:eastAsia="Times New Roman" w:hAnsi="Bookman Old Style" w:cs="Arial"/>
          <w:noProof/>
          <w:sz w:val="24"/>
          <w:szCs w:val="24"/>
          <w:lang w:val="id-ID"/>
        </w:rPr>
      </w:pPr>
      <w:r w:rsidRPr="003F228B">
        <w:rPr>
          <w:rFonts w:ascii="Bookman Old Style" w:eastAsia="Times New Roman" w:hAnsi="Bookman Old Style" w:cs="Arial"/>
          <w:noProof/>
          <w:sz w:val="24"/>
          <w:szCs w:val="24"/>
          <w:lang w:val="id-ID"/>
        </w:rPr>
        <w:t>Masih rendahnya kemampuan analisis Rencana Anggaran Belanja (RAB) kegiatan pembangunan.</w:t>
      </w:r>
    </w:p>
    <w:p w14:paraId="19C0C693" w14:textId="77777777" w:rsidR="005B0E19" w:rsidRPr="003F228B" w:rsidRDefault="005B0E19" w:rsidP="005B0E19">
      <w:pPr>
        <w:numPr>
          <w:ilvl w:val="0"/>
          <w:numId w:val="23"/>
        </w:numPr>
        <w:spacing w:after="0" w:line="360" w:lineRule="auto"/>
        <w:ind w:left="1134" w:hanging="425"/>
        <w:rPr>
          <w:rFonts w:ascii="Bookman Old Style" w:eastAsia="Times New Roman" w:hAnsi="Bookman Old Style" w:cs="Arial"/>
          <w:b/>
          <w:noProof/>
          <w:sz w:val="24"/>
          <w:szCs w:val="24"/>
          <w:lang w:val="id-ID"/>
        </w:rPr>
      </w:pPr>
      <w:r w:rsidRPr="003F228B">
        <w:rPr>
          <w:rFonts w:ascii="Bookman Old Style" w:eastAsia="Times New Roman" w:hAnsi="Bookman Old Style" w:cs="Arial"/>
          <w:b/>
          <w:noProof/>
          <w:sz w:val="24"/>
          <w:szCs w:val="24"/>
          <w:lang w:val="id-ID"/>
        </w:rPr>
        <w:t>Seksi Kesejahteraan Sosial</w:t>
      </w:r>
    </w:p>
    <w:p w14:paraId="138EABE1" w14:textId="77777777" w:rsidR="005B0E19" w:rsidRPr="003F228B" w:rsidRDefault="005B0E19" w:rsidP="005B0E19">
      <w:pPr>
        <w:widowControl w:val="0"/>
        <w:numPr>
          <w:ilvl w:val="0"/>
          <w:numId w:val="22"/>
        </w:numPr>
        <w:overflowPunct w:val="0"/>
        <w:autoSpaceDE w:val="0"/>
        <w:autoSpaceDN w:val="0"/>
        <w:adjustRightInd w:val="0"/>
        <w:snapToGrid w:val="0"/>
        <w:spacing w:after="0" w:line="360" w:lineRule="auto"/>
        <w:ind w:left="1418" w:hanging="284"/>
        <w:contextualSpacing/>
        <w:jc w:val="both"/>
        <w:rPr>
          <w:rFonts w:ascii="Bookman Old Style" w:eastAsia="Times New Roman" w:hAnsi="Bookman Old Style" w:cs="Arial"/>
          <w:noProof/>
          <w:sz w:val="24"/>
          <w:szCs w:val="24"/>
          <w:lang w:val="id-ID"/>
        </w:rPr>
      </w:pPr>
      <w:r w:rsidRPr="003F228B">
        <w:rPr>
          <w:rFonts w:ascii="Bookman Old Style" w:eastAsia="Times New Roman" w:hAnsi="Bookman Old Style" w:cs="Arial"/>
          <w:noProof/>
          <w:sz w:val="24"/>
          <w:szCs w:val="24"/>
          <w:lang w:val="id-ID"/>
        </w:rPr>
        <w:t>Belum optimalnya koordinasi dalam pendataan penerima program Kesejahteraan Sosial;</w:t>
      </w:r>
    </w:p>
    <w:p w14:paraId="63648C3C" w14:textId="77777777" w:rsidR="005B0E19" w:rsidRPr="003F228B" w:rsidRDefault="005B0E19" w:rsidP="005B0E19">
      <w:pPr>
        <w:widowControl w:val="0"/>
        <w:numPr>
          <w:ilvl w:val="0"/>
          <w:numId w:val="22"/>
        </w:numPr>
        <w:overflowPunct w:val="0"/>
        <w:autoSpaceDE w:val="0"/>
        <w:autoSpaceDN w:val="0"/>
        <w:adjustRightInd w:val="0"/>
        <w:snapToGrid w:val="0"/>
        <w:spacing w:after="0" w:line="360" w:lineRule="auto"/>
        <w:ind w:left="1418" w:hanging="284"/>
        <w:contextualSpacing/>
        <w:jc w:val="both"/>
        <w:rPr>
          <w:rFonts w:ascii="Bookman Old Style" w:eastAsia="Times New Roman" w:hAnsi="Bookman Old Style" w:cs="Arial"/>
          <w:noProof/>
          <w:sz w:val="24"/>
          <w:szCs w:val="24"/>
          <w:lang w:val="id-ID"/>
        </w:rPr>
      </w:pPr>
      <w:r w:rsidRPr="003F228B">
        <w:rPr>
          <w:rFonts w:ascii="Bookman Old Style" w:eastAsia="Times New Roman" w:hAnsi="Bookman Old Style" w:cs="Arial"/>
          <w:noProof/>
          <w:sz w:val="24"/>
          <w:szCs w:val="24"/>
          <w:lang w:val="id-ID"/>
        </w:rPr>
        <w:t>Kurang beragamnya kegiatan pemberdayaan perempuan;</w:t>
      </w:r>
    </w:p>
    <w:p w14:paraId="2364CE2A" w14:textId="77777777" w:rsidR="005B0E19" w:rsidRPr="003F228B" w:rsidRDefault="005B0E19" w:rsidP="005B0E19">
      <w:pPr>
        <w:widowControl w:val="0"/>
        <w:numPr>
          <w:ilvl w:val="0"/>
          <w:numId w:val="22"/>
        </w:numPr>
        <w:overflowPunct w:val="0"/>
        <w:autoSpaceDE w:val="0"/>
        <w:autoSpaceDN w:val="0"/>
        <w:adjustRightInd w:val="0"/>
        <w:snapToGrid w:val="0"/>
        <w:spacing w:after="0" w:line="360" w:lineRule="auto"/>
        <w:ind w:left="1418" w:hanging="284"/>
        <w:contextualSpacing/>
        <w:jc w:val="both"/>
        <w:rPr>
          <w:rFonts w:ascii="Bookman Old Style" w:eastAsia="Times New Roman" w:hAnsi="Bookman Old Style" w:cs="Arial"/>
          <w:noProof/>
          <w:sz w:val="24"/>
          <w:szCs w:val="24"/>
          <w:lang w:val="id-ID"/>
        </w:rPr>
      </w:pPr>
      <w:r w:rsidRPr="003F228B">
        <w:rPr>
          <w:rFonts w:ascii="Bookman Old Style" w:eastAsia="Times New Roman" w:hAnsi="Bookman Old Style" w:cs="Arial"/>
          <w:noProof/>
          <w:sz w:val="24"/>
          <w:szCs w:val="24"/>
          <w:lang w:val="id-ID"/>
        </w:rPr>
        <w:t>Masih tingginya tingkat pengangguran;</w:t>
      </w:r>
    </w:p>
    <w:p w14:paraId="6D45D81A" w14:textId="77777777" w:rsidR="005B0E19" w:rsidRPr="003F228B" w:rsidRDefault="005B0E19" w:rsidP="005B0E19">
      <w:pPr>
        <w:widowControl w:val="0"/>
        <w:numPr>
          <w:ilvl w:val="0"/>
          <w:numId w:val="22"/>
        </w:numPr>
        <w:overflowPunct w:val="0"/>
        <w:autoSpaceDE w:val="0"/>
        <w:autoSpaceDN w:val="0"/>
        <w:adjustRightInd w:val="0"/>
        <w:snapToGrid w:val="0"/>
        <w:spacing w:after="0" w:line="360" w:lineRule="auto"/>
        <w:ind w:left="1418" w:hanging="284"/>
        <w:contextualSpacing/>
        <w:jc w:val="both"/>
        <w:rPr>
          <w:rFonts w:ascii="Bookman Old Style" w:eastAsia="Times New Roman" w:hAnsi="Bookman Old Style" w:cs="Arial"/>
          <w:noProof/>
          <w:sz w:val="24"/>
          <w:szCs w:val="24"/>
          <w:lang w:val="id-ID"/>
        </w:rPr>
      </w:pPr>
      <w:r w:rsidRPr="003F228B">
        <w:rPr>
          <w:rFonts w:ascii="Bookman Old Style" w:eastAsia="Times New Roman" w:hAnsi="Bookman Old Style" w:cs="Arial"/>
          <w:noProof/>
          <w:sz w:val="24"/>
          <w:szCs w:val="24"/>
          <w:lang w:val="id-ID"/>
        </w:rPr>
        <w:t>Kurangnya pemahaman tentang kesehatan pada masyarakat desa</w:t>
      </w:r>
      <w:r w:rsidRPr="003F228B">
        <w:rPr>
          <w:rFonts w:ascii="Bookman Old Style" w:eastAsia="Times New Roman" w:hAnsi="Bookman Old Style" w:cs="Arial"/>
          <w:noProof/>
          <w:sz w:val="24"/>
          <w:szCs w:val="24"/>
        </w:rPr>
        <w:t>;</w:t>
      </w:r>
    </w:p>
    <w:p w14:paraId="2B805C27" w14:textId="77777777" w:rsidR="005B0E19" w:rsidRPr="003F228B" w:rsidRDefault="005B0E19" w:rsidP="005B0E19">
      <w:pPr>
        <w:widowControl w:val="0"/>
        <w:overflowPunct w:val="0"/>
        <w:autoSpaceDE w:val="0"/>
        <w:autoSpaceDN w:val="0"/>
        <w:adjustRightInd w:val="0"/>
        <w:snapToGrid w:val="0"/>
        <w:spacing w:after="0" w:line="360" w:lineRule="auto"/>
        <w:ind w:left="720" w:firstLine="698"/>
        <w:jc w:val="both"/>
        <w:rPr>
          <w:rFonts w:ascii="Bookman Old Style" w:eastAsia="Times New Roman" w:hAnsi="Bookman Old Style" w:cs="Arial"/>
          <w:sz w:val="24"/>
          <w:szCs w:val="24"/>
        </w:rPr>
      </w:pPr>
      <w:r w:rsidRPr="003F228B">
        <w:rPr>
          <w:rFonts w:ascii="Bookman Old Style" w:eastAsia="Times New Roman" w:hAnsi="Bookman Old Style" w:cs="Arial"/>
          <w:sz w:val="24"/>
          <w:szCs w:val="24"/>
          <w:lang w:val="id-ID"/>
        </w:rPr>
        <w:t xml:space="preserve">Bertitik tolak dari pengertian isu strategis </w:t>
      </w:r>
      <w:proofErr w:type="spellStart"/>
      <w:r w:rsidRPr="003F228B">
        <w:rPr>
          <w:rFonts w:ascii="Bookman Old Style" w:eastAsia="Times New Roman" w:hAnsi="Bookman Old Style" w:cs="Arial"/>
          <w:sz w:val="24"/>
          <w:szCs w:val="24"/>
          <w:lang w:val="id-ID"/>
        </w:rPr>
        <w:t>diatas</w:t>
      </w:r>
      <w:proofErr w:type="spellEnd"/>
      <w:r w:rsidRPr="003F228B">
        <w:rPr>
          <w:rFonts w:ascii="Bookman Old Style" w:eastAsia="Times New Roman" w:hAnsi="Bookman Old Style" w:cs="Arial"/>
          <w:sz w:val="24"/>
          <w:szCs w:val="24"/>
          <w:lang w:val="id-ID"/>
        </w:rPr>
        <w:t xml:space="preserve"> dan sesuai dengan tugas pokok dan fungsi Kecamatan </w:t>
      </w:r>
      <w:proofErr w:type="spellStart"/>
      <w:r w:rsidRPr="003F228B">
        <w:rPr>
          <w:rFonts w:ascii="Bookman Old Style" w:eastAsia="Times New Roman" w:hAnsi="Bookman Old Style" w:cs="Arial"/>
          <w:sz w:val="24"/>
          <w:szCs w:val="24"/>
          <w:lang w:val="id-ID"/>
        </w:rPr>
        <w:t>Matesih</w:t>
      </w:r>
      <w:proofErr w:type="spellEnd"/>
      <w:r w:rsidRPr="003F228B">
        <w:rPr>
          <w:rFonts w:ascii="Bookman Old Style" w:eastAsia="Times New Roman" w:hAnsi="Bookman Old Style" w:cs="Arial"/>
          <w:sz w:val="24"/>
          <w:szCs w:val="24"/>
          <w:lang w:val="id-ID"/>
        </w:rPr>
        <w:t xml:space="preserve">, maka beberapa permasalahan berdasarkan tugas dan pelayanan yang berkembang terhadap Kecamatan </w:t>
      </w:r>
      <w:proofErr w:type="spellStart"/>
      <w:r w:rsidRPr="003F228B">
        <w:rPr>
          <w:rFonts w:ascii="Bookman Old Style" w:eastAsia="Times New Roman" w:hAnsi="Bookman Old Style" w:cs="Arial"/>
          <w:sz w:val="24"/>
          <w:szCs w:val="24"/>
          <w:lang w:val="id-ID"/>
        </w:rPr>
        <w:t>Matesih</w:t>
      </w:r>
      <w:proofErr w:type="spellEnd"/>
      <w:r w:rsidRPr="003F228B">
        <w:rPr>
          <w:rFonts w:ascii="Bookman Old Style" w:eastAsia="Times New Roman" w:hAnsi="Bookman Old Style" w:cs="Arial"/>
          <w:sz w:val="24"/>
          <w:szCs w:val="24"/>
          <w:lang w:val="id-ID"/>
        </w:rPr>
        <w:t xml:space="preserve"> yang berhasil diobservasi dan dihimpun adalah sebagai berikut:</w:t>
      </w:r>
    </w:p>
    <w:p w14:paraId="765BFDA3" w14:textId="77777777" w:rsidR="005B0E19" w:rsidRPr="003F228B" w:rsidRDefault="005B0E19" w:rsidP="005B0E19">
      <w:pPr>
        <w:widowControl w:val="0"/>
        <w:overflowPunct w:val="0"/>
        <w:autoSpaceDE w:val="0"/>
        <w:autoSpaceDN w:val="0"/>
        <w:adjustRightInd w:val="0"/>
        <w:snapToGrid w:val="0"/>
        <w:spacing w:after="0" w:line="360" w:lineRule="auto"/>
        <w:jc w:val="center"/>
        <w:rPr>
          <w:rFonts w:ascii="Bookman Old Style" w:eastAsia="Times New Roman" w:hAnsi="Bookman Old Style" w:cs="Arial"/>
          <w:b/>
          <w:sz w:val="24"/>
          <w:szCs w:val="24"/>
        </w:rPr>
      </w:pPr>
      <w:r w:rsidRPr="003F228B">
        <w:rPr>
          <w:rFonts w:ascii="Bookman Old Style" w:eastAsia="Times New Roman" w:hAnsi="Bookman Old Style" w:cs="Arial"/>
          <w:b/>
          <w:sz w:val="24"/>
          <w:szCs w:val="24"/>
          <w:lang w:val="id-ID"/>
        </w:rPr>
        <w:t xml:space="preserve">Tabel </w:t>
      </w:r>
      <w:r w:rsidRPr="003F228B">
        <w:rPr>
          <w:rFonts w:ascii="Bookman Old Style" w:eastAsia="Times New Roman" w:hAnsi="Bookman Old Style" w:cs="Arial"/>
          <w:b/>
          <w:sz w:val="24"/>
          <w:szCs w:val="24"/>
        </w:rPr>
        <w:t>2</w:t>
      </w:r>
      <w:r w:rsidRPr="003F228B">
        <w:rPr>
          <w:rFonts w:ascii="Bookman Old Style" w:eastAsia="Times New Roman" w:hAnsi="Bookman Old Style" w:cs="Arial"/>
          <w:b/>
          <w:sz w:val="24"/>
          <w:szCs w:val="24"/>
          <w:lang w:val="id-ID"/>
        </w:rPr>
        <w:t>.</w:t>
      </w:r>
      <w:r w:rsidRPr="003F228B">
        <w:rPr>
          <w:rFonts w:ascii="Bookman Old Style" w:eastAsia="Times New Roman" w:hAnsi="Bookman Old Style" w:cs="Arial"/>
          <w:b/>
          <w:sz w:val="24"/>
          <w:szCs w:val="24"/>
        </w:rPr>
        <w:t>3</w:t>
      </w:r>
    </w:p>
    <w:p w14:paraId="421E3C44" w14:textId="77777777" w:rsidR="005B0E19" w:rsidRPr="003F228B" w:rsidRDefault="005B0E19" w:rsidP="005B0E19">
      <w:pPr>
        <w:widowControl w:val="0"/>
        <w:overflowPunct w:val="0"/>
        <w:autoSpaceDE w:val="0"/>
        <w:autoSpaceDN w:val="0"/>
        <w:adjustRightInd w:val="0"/>
        <w:snapToGrid w:val="0"/>
        <w:spacing w:after="0" w:line="360" w:lineRule="auto"/>
        <w:jc w:val="center"/>
        <w:rPr>
          <w:rFonts w:ascii="Bookman Old Style" w:eastAsia="Times New Roman" w:hAnsi="Bookman Old Style" w:cs="Arial"/>
          <w:b/>
          <w:sz w:val="24"/>
          <w:szCs w:val="24"/>
          <w:lang w:val="id-ID"/>
        </w:rPr>
      </w:pPr>
      <w:proofErr w:type="spellStart"/>
      <w:r w:rsidRPr="003F228B">
        <w:rPr>
          <w:rFonts w:ascii="Bookman Old Style" w:eastAsia="Times New Roman" w:hAnsi="Bookman Old Style" w:cs="Arial"/>
          <w:b/>
          <w:sz w:val="24"/>
          <w:szCs w:val="24"/>
          <w:lang w:val="es-ES"/>
        </w:rPr>
        <w:t>Pemetaan</w:t>
      </w:r>
      <w:proofErr w:type="spellEnd"/>
      <w:r w:rsidRPr="003F228B">
        <w:rPr>
          <w:rFonts w:ascii="Bookman Old Style" w:eastAsia="Times New Roman" w:hAnsi="Bookman Old Style" w:cs="Arial"/>
          <w:b/>
          <w:sz w:val="24"/>
          <w:szCs w:val="24"/>
          <w:lang w:val="es-ES"/>
        </w:rPr>
        <w:t xml:space="preserve"> </w:t>
      </w:r>
      <w:proofErr w:type="spellStart"/>
      <w:r w:rsidRPr="003F228B">
        <w:rPr>
          <w:rFonts w:ascii="Bookman Old Style" w:eastAsia="Times New Roman" w:hAnsi="Bookman Old Style" w:cs="Arial"/>
          <w:b/>
          <w:sz w:val="24"/>
          <w:szCs w:val="24"/>
          <w:lang w:val="es-ES"/>
        </w:rPr>
        <w:t>Permasalahan</w:t>
      </w:r>
      <w:proofErr w:type="spellEnd"/>
      <w:r w:rsidRPr="003F228B">
        <w:rPr>
          <w:rFonts w:ascii="Bookman Old Style" w:eastAsia="Times New Roman" w:hAnsi="Bookman Old Style" w:cs="Arial"/>
          <w:b/>
          <w:sz w:val="24"/>
          <w:szCs w:val="24"/>
          <w:lang w:val="es-ES"/>
        </w:rPr>
        <w:t xml:space="preserve"> </w:t>
      </w:r>
      <w:proofErr w:type="spellStart"/>
      <w:r w:rsidRPr="003F228B">
        <w:rPr>
          <w:rFonts w:ascii="Bookman Old Style" w:eastAsia="Times New Roman" w:hAnsi="Bookman Old Style" w:cs="Arial"/>
          <w:b/>
          <w:sz w:val="24"/>
          <w:szCs w:val="24"/>
          <w:lang w:val="es-ES"/>
        </w:rPr>
        <w:t>untuk</w:t>
      </w:r>
      <w:proofErr w:type="spellEnd"/>
      <w:r w:rsidRPr="003F228B">
        <w:rPr>
          <w:rFonts w:ascii="Bookman Old Style" w:eastAsia="Times New Roman" w:hAnsi="Bookman Old Style" w:cs="Arial"/>
          <w:b/>
          <w:sz w:val="24"/>
          <w:szCs w:val="24"/>
          <w:lang w:val="es-ES"/>
        </w:rPr>
        <w:t xml:space="preserve"> </w:t>
      </w:r>
      <w:proofErr w:type="spellStart"/>
      <w:r w:rsidRPr="003F228B">
        <w:rPr>
          <w:rFonts w:ascii="Bookman Old Style" w:eastAsia="Times New Roman" w:hAnsi="Bookman Old Style" w:cs="Arial"/>
          <w:b/>
          <w:sz w:val="24"/>
          <w:szCs w:val="24"/>
          <w:lang w:val="es-ES"/>
        </w:rPr>
        <w:t>Penentuan</w:t>
      </w:r>
      <w:proofErr w:type="spellEnd"/>
      <w:r w:rsidRPr="003F228B">
        <w:rPr>
          <w:rFonts w:ascii="Bookman Old Style" w:eastAsia="Times New Roman" w:hAnsi="Bookman Old Style" w:cs="Arial"/>
          <w:b/>
          <w:sz w:val="24"/>
          <w:szCs w:val="24"/>
          <w:lang w:val="es-ES"/>
        </w:rPr>
        <w:t xml:space="preserve"> </w:t>
      </w:r>
      <w:proofErr w:type="spellStart"/>
      <w:r w:rsidRPr="003F228B">
        <w:rPr>
          <w:rFonts w:ascii="Bookman Old Style" w:eastAsia="Times New Roman" w:hAnsi="Bookman Old Style" w:cs="Arial"/>
          <w:b/>
          <w:sz w:val="24"/>
          <w:szCs w:val="24"/>
          <w:lang w:val="es-ES"/>
        </w:rPr>
        <w:t>Prioritas</w:t>
      </w:r>
      <w:proofErr w:type="spellEnd"/>
      <w:r w:rsidRPr="003F228B">
        <w:rPr>
          <w:rFonts w:ascii="Bookman Old Style" w:eastAsia="Times New Roman" w:hAnsi="Bookman Old Style" w:cs="Arial"/>
          <w:b/>
          <w:sz w:val="24"/>
          <w:szCs w:val="24"/>
          <w:lang w:val="es-ES"/>
        </w:rPr>
        <w:t xml:space="preserve"> dan</w:t>
      </w:r>
    </w:p>
    <w:p w14:paraId="1CFAE5D4" w14:textId="77777777" w:rsidR="005B0E19" w:rsidRPr="003F228B" w:rsidRDefault="005B0E19" w:rsidP="005B0E19">
      <w:pPr>
        <w:widowControl w:val="0"/>
        <w:overflowPunct w:val="0"/>
        <w:autoSpaceDE w:val="0"/>
        <w:autoSpaceDN w:val="0"/>
        <w:adjustRightInd w:val="0"/>
        <w:snapToGrid w:val="0"/>
        <w:spacing w:after="0" w:line="360" w:lineRule="auto"/>
        <w:jc w:val="center"/>
        <w:rPr>
          <w:rFonts w:ascii="Bookman Old Style" w:eastAsia="Times New Roman" w:hAnsi="Bookman Old Style" w:cs="Arial"/>
          <w:b/>
          <w:sz w:val="24"/>
          <w:szCs w:val="24"/>
          <w:lang w:val="id-ID"/>
        </w:rPr>
      </w:pPr>
      <w:proofErr w:type="spellStart"/>
      <w:r w:rsidRPr="003F228B">
        <w:rPr>
          <w:rFonts w:ascii="Bookman Old Style" w:eastAsia="Times New Roman" w:hAnsi="Bookman Old Style" w:cs="Arial"/>
          <w:b/>
          <w:sz w:val="24"/>
          <w:szCs w:val="24"/>
          <w:lang w:val="es-ES"/>
        </w:rPr>
        <w:t>Sasaran</w:t>
      </w:r>
      <w:proofErr w:type="spellEnd"/>
      <w:r w:rsidRPr="003F228B">
        <w:rPr>
          <w:rFonts w:ascii="Bookman Old Style" w:eastAsia="Times New Roman" w:hAnsi="Bookman Old Style" w:cs="Arial"/>
          <w:b/>
          <w:sz w:val="24"/>
          <w:szCs w:val="24"/>
          <w:lang w:val="es-ES"/>
        </w:rPr>
        <w:t xml:space="preserve"> </w:t>
      </w:r>
      <w:proofErr w:type="spellStart"/>
      <w:r w:rsidRPr="003F228B">
        <w:rPr>
          <w:rFonts w:ascii="Bookman Old Style" w:eastAsia="Times New Roman" w:hAnsi="Bookman Old Style" w:cs="Arial"/>
          <w:b/>
          <w:sz w:val="24"/>
          <w:szCs w:val="24"/>
        </w:rPr>
        <w:t>Kecamatan</w:t>
      </w:r>
      <w:proofErr w:type="spellEnd"/>
      <w:r w:rsidRPr="003F228B">
        <w:rPr>
          <w:rFonts w:ascii="Bookman Old Style" w:eastAsia="Times New Roman" w:hAnsi="Bookman Old Style" w:cs="Arial"/>
          <w:b/>
          <w:sz w:val="24"/>
          <w:szCs w:val="24"/>
        </w:rPr>
        <w:t xml:space="preserve"> </w:t>
      </w:r>
      <w:proofErr w:type="spellStart"/>
      <w:r w:rsidRPr="003F228B">
        <w:rPr>
          <w:rFonts w:ascii="Bookman Old Style" w:eastAsia="Times New Roman" w:hAnsi="Bookman Old Style" w:cs="Arial"/>
          <w:b/>
          <w:sz w:val="24"/>
          <w:szCs w:val="24"/>
        </w:rPr>
        <w:t>Matesih</w:t>
      </w:r>
      <w:proofErr w:type="spellEnd"/>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701"/>
        <w:gridCol w:w="3827"/>
        <w:gridCol w:w="3119"/>
      </w:tblGrid>
      <w:tr w:rsidR="005B0E19" w:rsidRPr="003F228B" w14:paraId="3619F89A" w14:textId="77777777" w:rsidTr="005B0E19">
        <w:trPr>
          <w:tblHeader/>
        </w:trPr>
        <w:tc>
          <w:tcPr>
            <w:tcW w:w="392" w:type="dxa"/>
            <w:tcBorders>
              <w:top w:val="single" w:sz="4" w:space="0" w:color="000000"/>
              <w:left w:val="single" w:sz="4" w:space="0" w:color="000000"/>
              <w:bottom w:val="single" w:sz="4" w:space="0" w:color="000000"/>
              <w:right w:val="single" w:sz="4" w:space="0" w:color="000000"/>
            </w:tcBorders>
            <w:vAlign w:val="center"/>
          </w:tcPr>
          <w:p w14:paraId="604FC9C9" w14:textId="77777777" w:rsidR="005B0E19" w:rsidRPr="003F228B" w:rsidRDefault="005B0E19" w:rsidP="005B0E19">
            <w:pPr>
              <w:widowControl w:val="0"/>
              <w:overflowPunct w:val="0"/>
              <w:autoSpaceDE w:val="0"/>
              <w:autoSpaceDN w:val="0"/>
              <w:adjustRightInd w:val="0"/>
              <w:snapToGrid w:val="0"/>
              <w:spacing w:after="0" w:line="360" w:lineRule="auto"/>
              <w:ind w:left="-142" w:right="-108"/>
              <w:jc w:val="center"/>
              <w:rPr>
                <w:rFonts w:ascii="Bookman Old Style" w:eastAsia="Times New Roman" w:hAnsi="Bookman Old Style" w:cs="Arial"/>
                <w:b/>
                <w:sz w:val="18"/>
                <w:szCs w:val="17"/>
                <w:lang w:eastAsia="id-ID"/>
              </w:rPr>
            </w:pPr>
            <w:r w:rsidRPr="003F228B">
              <w:rPr>
                <w:rFonts w:ascii="Bookman Old Style" w:eastAsia="Times New Roman" w:hAnsi="Bookman Old Style" w:cs="Arial"/>
                <w:b/>
                <w:sz w:val="18"/>
                <w:szCs w:val="17"/>
                <w:lang w:eastAsia="id-ID"/>
              </w:rPr>
              <w:t>No</w:t>
            </w:r>
          </w:p>
        </w:tc>
        <w:tc>
          <w:tcPr>
            <w:tcW w:w="1701" w:type="dxa"/>
            <w:tcBorders>
              <w:top w:val="single" w:sz="4" w:space="0" w:color="000000"/>
              <w:left w:val="single" w:sz="4" w:space="0" w:color="000000"/>
              <w:bottom w:val="single" w:sz="4" w:space="0" w:color="000000"/>
              <w:right w:val="single" w:sz="4" w:space="0" w:color="000000"/>
            </w:tcBorders>
            <w:vAlign w:val="center"/>
          </w:tcPr>
          <w:p w14:paraId="6FFD00B4" w14:textId="77777777" w:rsidR="005B0E19" w:rsidRPr="003F228B" w:rsidRDefault="005B0E19" w:rsidP="005B0E19">
            <w:pPr>
              <w:widowControl w:val="0"/>
              <w:overflowPunct w:val="0"/>
              <w:autoSpaceDE w:val="0"/>
              <w:autoSpaceDN w:val="0"/>
              <w:adjustRightInd w:val="0"/>
              <w:snapToGrid w:val="0"/>
              <w:spacing w:after="0" w:line="360" w:lineRule="auto"/>
              <w:jc w:val="center"/>
              <w:rPr>
                <w:rFonts w:ascii="Bookman Old Style" w:eastAsia="Times New Roman" w:hAnsi="Bookman Old Style" w:cs="Arial"/>
                <w:b/>
                <w:sz w:val="18"/>
                <w:szCs w:val="17"/>
                <w:lang w:eastAsia="id-ID"/>
              </w:rPr>
            </w:pPr>
            <w:r w:rsidRPr="003F228B">
              <w:rPr>
                <w:rFonts w:ascii="Bookman Old Style" w:eastAsia="Times New Roman" w:hAnsi="Bookman Old Style" w:cs="Arial"/>
                <w:b/>
                <w:sz w:val="18"/>
                <w:szCs w:val="17"/>
                <w:lang w:eastAsia="id-ID"/>
              </w:rPr>
              <w:t xml:space="preserve">Masalah </w:t>
            </w:r>
            <w:proofErr w:type="spellStart"/>
            <w:r w:rsidRPr="003F228B">
              <w:rPr>
                <w:rFonts w:ascii="Bookman Old Style" w:eastAsia="Times New Roman" w:hAnsi="Bookman Old Style" w:cs="Arial"/>
                <w:b/>
                <w:sz w:val="18"/>
                <w:szCs w:val="17"/>
                <w:lang w:eastAsia="id-ID"/>
              </w:rPr>
              <w:t>Pokok</w:t>
            </w:r>
            <w:proofErr w:type="spellEnd"/>
          </w:p>
        </w:tc>
        <w:tc>
          <w:tcPr>
            <w:tcW w:w="3827" w:type="dxa"/>
            <w:tcBorders>
              <w:top w:val="single" w:sz="4" w:space="0" w:color="000000"/>
              <w:left w:val="single" w:sz="4" w:space="0" w:color="000000"/>
              <w:bottom w:val="single" w:sz="4" w:space="0" w:color="000000"/>
              <w:right w:val="single" w:sz="4" w:space="0" w:color="000000"/>
            </w:tcBorders>
            <w:vAlign w:val="center"/>
          </w:tcPr>
          <w:p w14:paraId="5810EDAE" w14:textId="77777777" w:rsidR="005B0E19" w:rsidRPr="003F228B" w:rsidRDefault="005B0E19" w:rsidP="005B0E19">
            <w:pPr>
              <w:widowControl w:val="0"/>
              <w:overflowPunct w:val="0"/>
              <w:autoSpaceDE w:val="0"/>
              <w:autoSpaceDN w:val="0"/>
              <w:adjustRightInd w:val="0"/>
              <w:snapToGrid w:val="0"/>
              <w:spacing w:after="0" w:line="360" w:lineRule="auto"/>
              <w:jc w:val="center"/>
              <w:rPr>
                <w:rFonts w:ascii="Bookman Old Style" w:eastAsia="Times New Roman" w:hAnsi="Bookman Old Style" w:cs="Arial"/>
                <w:b/>
                <w:sz w:val="18"/>
                <w:szCs w:val="17"/>
                <w:lang w:eastAsia="id-ID"/>
              </w:rPr>
            </w:pPr>
            <w:r w:rsidRPr="003F228B">
              <w:rPr>
                <w:rFonts w:ascii="Bookman Old Style" w:eastAsia="Times New Roman" w:hAnsi="Bookman Old Style" w:cs="Arial"/>
                <w:b/>
                <w:sz w:val="18"/>
                <w:szCs w:val="17"/>
                <w:lang w:eastAsia="id-ID"/>
              </w:rPr>
              <w:t>Masalah</w:t>
            </w:r>
          </w:p>
        </w:tc>
        <w:tc>
          <w:tcPr>
            <w:tcW w:w="3119" w:type="dxa"/>
            <w:tcBorders>
              <w:top w:val="single" w:sz="4" w:space="0" w:color="000000"/>
              <w:left w:val="single" w:sz="4" w:space="0" w:color="000000"/>
              <w:bottom w:val="single" w:sz="4" w:space="0" w:color="000000"/>
              <w:right w:val="single" w:sz="4" w:space="0" w:color="000000"/>
            </w:tcBorders>
            <w:vAlign w:val="center"/>
          </w:tcPr>
          <w:p w14:paraId="1C7B0275" w14:textId="77777777" w:rsidR="005B0E19" w:rsidRPr="003F228B" w:rsidRDefault="005B0E19" w:rsidP="005B0E19">
            <w:pPr>
              <w:widowControl w:val="0"/>
              <w:overflowPunct w:val="0"/>
              <w:autoSpaceDE w:val="0"/>
              <w:autoSpaceDN w:val="0"/>
              <w:adjustRightInd w:val="0"/>
              <w:snapToGrid w:val="0"/>
              <w:spacing w:after="0" w:line="360" w:lineRule="auto"/>
              <w:jc w:val="center"/>
              <w:rPr>
                <w:rFonts w:ascii="Bookman Old Style" w:eastAsia="Times New Roman" w:hAnsi="Bookman Old Style" w:cs="Arial"/>
                <w:b/>
                <w:sz w:val="18"/>
                <w:szCs w:val="17"/>
                <w:lang w:eastAsia="id-ID"/>
              </w:rPr>
            </w:pPr>
            <w:r w:rsidRPr="003F228B">
              <w:rPr>
                <w:rFonts w:ascii="Bookman Old Style" w:eastAsia="Times New Roman" w:hAnsi="Bookman Old Style" w:cs="Arial"/>
                <w:b/>
                <w:sz w:val="18"/>
                <w:szCs w:val="17"/>
                <w:lang w:eastAsia="id-ID"/>
              </w:rPr>
              <w:t xml:space="preserve">Akar </w:t>
            </w:r>
            <w:proofErr w:type="spellStart"/>
            <w:r w:rsidRPr="003F228B">
              <w:rPr>
                <w:rFonts w:ascii="Bookman Old Style" w:eastAsia="Times New Roman" w:hAnsi="Bookman Old Style" w:cs="Arial"/>
                <w:b/>
                <w:sz w:val="18"/>
                <w:szCs w:val="17"/>
                <w:lang w:eastAsia="id-ID"/>
              </w:rPr>
              <w:t>Permasalahan</w:t>
            </w:r>
            <w:proofErr w:type="spellEnd"/>
          </w:p>
        </w:tc>
      </w:tr>
      <w:tr w:rsidR="005B0E19" w:rsidRPr="003F228B" w14:paraId="68037F2E" w14:textId="77777777" w:rsidTr="005B0E19">
        <w:tc>
          <w:tcPr>
            <w:tcW w:w="392" w:type="dxa"/>
            <w:tcBorders>
              <w:top w:val="single" w:sz="4" w:space="0" w:color="000000"/>
              <w:left w:val="single" w:sz="4" w:space="0" w:color="000000"/>
              <w:bottom w:val="single" w:sz="4" w:space="0" w:color="000000"/>
              <w:right w:val="single" w:sz="4" w:space="0" w:color="000000"/>
            </w:tcBorders>
          </w:tcPr>
          <w:p w14:paraId="1D630B55" w14:textId="77777777" w:rsidR="005B0E19" w:rsidRPr="003F228B" w:rsidRDefault="005B0E19" w:rsidP="005B0E19">
            <w:pPr>
              <w:widowControl w:val="0"/>
              <w:overflowPunct w:val="0"/>
              <w:autoSpaceDE w:val="0"/>
              <w:autoSpaceDN w:val="0"/>
              <w:adjustRightInd w:val="0"/>
              <w:snapToGrid w:val="0"/>
              <w:spacing w:after="0" w:line="360" w:lineRule="auto"/>
              <w:jc w:val="center"/>
              <w:rPr>
                <w:rFonts w:ascii="Bookman Old Style" w:eastAsia="Times New Roman" w:hAnsi="Bookman Old Style" w:cs="Arial"/>
                <w:sz w:val="18"/>
                <w:szCs w:val="17"/>
                <w:lang w:eastAsia="id-ID"/>
              </w:rPr>
            </w:pPr>
            <w:r w:rsidRPr="003F228B">
              <w:rPr>
                <w:rFonts w:ascii="Bookman Old Style" w:eastAsia="Times New Roman" w:hAnsi="Bookman Old Style" w:cs="Arial"/>
                <w:sz w:val="18"/>
                <w:szCs w:val="17"/>
                <w:lang w:eastAsia="id-ID"/>
              </w:rPr>
              <w:t>1</w:t>
            </w:r>
          </w:p>
        </w:tc>
        <w:tc>
          <w:tcPr>
            <w:tcW w:w="1701" w:type="dxa"/>
            <w:tcBorders>
              <w:top w:val="single" w:sz="4" w:space="0" w:color="000000"/>
              <w:left w:val="single" w:sz="4" w:space="0" w:color="000000"/>
              <w:bottom w:val="single" w:sz="4" w:space="0" w:color="000000"/>
              <w:right w:val="single" w:sz="4" w:space="0" w:color="000000"/>
            </w:tcBorders>
          </w:tcPr>
          <w:p w14:paraId="7BB6781E" w14:textId="77777777" w:rsidR="005B0E19" w:rsidRPr="003F228B" w:rsidRDefault="005B0E19" w:rsidP="005B0E19">
            <w:pPr>
              <w:widowControl w:val="0"/>
              <w:overflowPunct w:val="0"/>
              <w:autoSpaceDE w:val="0"/>
              <w:autoSpaceDN w:val="0"/>
              <w:adjustRightInd w:val="0"/>
              <w:snapToGrid w:val="0"/>
              <w:spacing w:after="0" w:line="360" w:lineRule="auto"/>
              <w:ind w:left="-5"/>
              <w:rPr>
                <w:rFonts w:ascii="Bookman Old Style" w:eastAsia="Times New Roman" w:hAnsi="Bookman Old Style" w:cs="Arial"/>
                <w:sz w:val="18"/>
                <w:szCs w:val="17"/>
                <w:lang w:val="id-ID" w:eastAsia="id-ID"/>
              </w:rPr>
            </w:pPr>
            <w:r w:rsidRPr="003F228B">
              <w:rPr>
                <w:rFonts w:ascii="Bookman Old Style" w:eastAsia="Times New Roman" w:hAnsi="Bookman Old Style" w:cs="Arial"/>
                <w:sz w:val="18"/>
                <w:szCs w:val="17"/>
                <w:lang w:val="id-ID" w:eastAsia="id-ID"/>
              </w:rPr>
              <w:t>Belum optimalnya  pelayanan publik  dan profesionalisme aparatur  masih perlu ditingkatkan</w:t>
            </w:r>
          </w:p>
        </w:tc>
        <w:tc>
          <w:tcPr>
            <w:tcW w:w="3827" w:type="dxa"/>
            <w:tcBorders>
              <w:top w:val="single" w:sz="4" w:space="0" w:color="000000"/>
              <w:left w:val="single" w:sz="4" w:space="0" w:color="000000"/>
              <w:bottom w:val="single" w:sz="4" w:space="0" w:color="000000"/>
              <w:right w:val="single" w:sz="4" w:space="0" w:color="000000"/>
            </w:tcBorders>
          </w:tcPr>
          <w:p w14:paraId="222B189A" w14:textId="77777777" w:rsidR="005B0E19" w:rsidRPr="003F228B" w:rsidRDefault="005B0E19" w:rsidP="005B0E19">
            <w:pPr>
              <w:widowControl w:val="0"/>
              <w:numPr>
                <w:ilvl w:val="1"/>
                <w:numId w:val="25"/>
              </w:numPr>
              <w:overflowPunct w:val="0"/>
              <w:autoSpaceDE w:val="0"/>
              <w:autoSpaceDN w:val="0"/>
              <w:adjustRightInd w:val="0"/>
              <w:snapToGrid w:val="0"/>
              <w:spacing w:after="0" w:line="360" w:lineRule="auto"/>
              <w:ind w:left="317" w:hanging="317"/>
              <w:rPr>
                <w:rFonts w:ascii="Bookman Old Style" w:eastAsia="Times New Roman" w:hAnsi="Bookman Old Style" w:cs="Arial"/>
                <w:sz w:val="18"/>
                <w:szCs w:val="17"/>
                <w:lang w:val="id-ID" w:eastAsia="id-ID"/>
              </w:rPr>
            </w:pPr>
            <w:r w:rsidRPr="003F228B">
              <w:rPr>
                <w:rFonts w:ascii="Bookman Old Style" w:eastAsia="Times New Roman" w:hAnsi="Bookman Old Style" w:cs="Arial"/>
                <w:sz w:val="18"/>
                <w:szCs w:val="17"/>
                <w:lang w:val="id-ID" w:eastAsia="id-ID"/>
              </w:rPr>
              <w:t>terbatasnya jumlah aparat/ pegawai di kecamatan dibanding luas wilayah dan jumlah penduduk yang harus dilayani, yang mengakibatkan pelayanan kurang maksimal;</w:t>
            </w:r>
          </w:p>
          <w:p w14:paraId="6A5B8F9A" w14:textId="77777777" w:rsidR="005B0E19" w:rsidRPr="003F228B" w:rsidRDefault="005B0E19" w:rsidP="005B0E19">
            <w:pPr>
              <w:widowControl w:val="0"/>
              <w:numPr>
                <w:ilvl w:val="1"/>
                <w:numId w:val="25"/>
              </w:numPr>
              <w:overflowPunct w:val="0"/>
              <w:autoSpaceDE w:val="0"/>
              <w:autoSpaceDN w:val="0"/>
              <w:adjustRightInd w:val="0"/>
              <w:snapToGrid w:val="0"/>
              <w:spacing w:after="0" w:line="360" w:lineRule="auto"/>
              <w:ind w:left="317" w:hanging="317"/>
              <w:rPr>
                <w:rFonts w:ascii="Bookman Old Style" w:eastAsia="Times New Roman" w:hAnsi="Bookman Old Style" w:cs="Arial"/>
                <w:sz w:val="18"/>
                <w:szCs w:val="17"/>
                <w:lang w:val="id-ID" w:eastAsia="id-ID"/>
              </w:rPr>
            </w:pPr>
            <w:r w:rsidRPr="003F228B">
              <w:rPr>
                <w:rFonts w:ascii="Bookman Old Style" w:eastAsia="Times New Roman" w:hAnsi="Bookman Old Style" w:cs="Arial"/>
                <w:sz w:val="18"/>
                <w:szCs w:val="17"/>
                <w:lang w:val="id-ID" w:eastAsia="id-ID"/>
              </w:rPr>
              <w:t>belum optimalnya pemahaman aparatur terhadap pelaksanaan tugas dan fungsinya masing-masing;</w:t>
            </w:r>
          </w:p>
          <w:p w14:paraId="55A107F9" w14:textId="77777777" w:rsidR="005B0E19" w:rsidRPr="003F228B" w:rsidRDefault="005B0E19" w:rsidP="005B0E19">
            <w:pPr>
              <w:widowControl w:val="0"/>
              <w:numPr>
                <w:ilvl w:val="1"/>
                <w:numId w:val="25"/>
              </w:numPr>
              <w:overflowPunct w:val="0"/>
              <w:autoSpaceDE w:val="0"/>
              <w:autoSpaceDN w:val="0"/>
              <w:adjustRightInd w:val="0"/>
              <w:snapToGrid w:val="0"/>
              <w:spacing w:after="0" w:line="360" w:lineRule="auto"/>
              <w:ind w:left="317" w:hanging="317"/>
              <w:rPr>
                <w:rFonts w:ascii="Bookman Old Style" w:eastAsia="Times New Roman" w:hAnsi="Bookman Old Style" w:cs="Arial"/>
                <w:sz w:val="18"/>
                <w:szCs w:val="17"/>
                <w:lang w:val="id-ID" w:eastAsia="id-ID"/>
              </w:rPr>
            </w:pPr>
            <w:r w:rsidRPr="003F228B">
              <w:rPr>
                <w:rFonts w:ascii="Bookman Old Style" w:eastAsia="Times New Roman" w:hAnsi="Bookman Old Style" w:cs="Arial"/>
                <w:sz w:val="18"/>
                <w:szCs w:val="17"/>
                <w:lang w:val="id-ID" w:eastAsia="id-ID"/>
              </w:rPr>
              <w:t>belum meratanya kompetensi dan pendidikan sumber daya aparatur</w:t>
            </w:r>
          </w:p>
          <w:p w14:paraId="1DBBAD0E" w14:textId="77777777" w:rsidR="005B0E19" w:rsidRPr="003F228B" w:rsidRDefault="005B0E19" w:rsidP="005B0E19">
            <w:pPr>
              <w:widowControl w:val="0"/>
              <w:numPr>
                <w:ilvl w:val="1"/>
                <w:numId w:val="25"/>
              </w:numPr>
              <w:overflowPunct w:val="0"/>
              <w:autoSpaceDE w:val="0"/>
              <w:autoSpaceDN w:val="0"/>
              <w:adjustRightInd w:val="0"/>
              <w:snapToGrid w:val="0"/>
              <w:spacing w:after="0" w:line="360" w:lineRule="auto"/>
              <w:ind w:left="317" w:hanging="317"/>
              <w:rPr>
                <w:rFonts w:ascii="Bookman Old Style" w:eastAsia="Times New Roman" w:hAnsi="Bookman Old Style" w:cs="Arial"/>
                <w:sz w:val="18"/>
                <w:szCs w:val="17"/>
                <w:lang w:val="id-ID" w:eastAsia="id-ID"/>
              </w:rPr>
            </w:pPr>
            <w:r w:rsidRPr="003F228B">
              <w:rPr>
                <w:rFonts w:ascii="Bookman Old Style" w:eastAsia="Times New Roman" w:hAnsi="Bookman Old Style" w:cs="Arial"/>
                <w:sz w:val="18"/>
                <w:szCs w:val="17"/>
                <w:lang w:val="id-ID" w:eastAsia="id-ID"/>
              </w:rPr>
              <w:t>belum optimalnya penerapan Sasaran Kerja Pegawai (SKP) sehingga penilaian kinerja aparatur pemerintahan kurang;</w:t>
            </w:r>
          </w:p>
          <w:p w14:paraId="43EAC482" w14:textId="77777777" w:rsidR="005B0E19" w:rsidRPr="003F228B" w:rsidRDefault="005B0E19" w:rsidP="005B0E19">
            <w:pPr>
              <w:widowControl w:val="0"/>
              <w:numPr>
                <w:ilvl w:val="1"/>
                <w:numId w:val="25"/>
              </w:numPr>
              <w:overflowPunct w:val="0"/>
              <w:autoSpaceDE w:val="0"/>
              <w:autoSpaceDN w:val="0"/>
              <w:adjustRightInd w:val="0"/>
              <w:snapToGrid w:val="0"/>
              <w:spacing w:after="0" w:line="360" w:lineRule="auto"/>
              <w:ind w:left="338" w:hanging="338"/>
              <w:rPr>
                <w:rFonts w:ascii="Bookman Old Style" w:eastAsia="Times New Roman" w:hAnsi="Bookman Old Style" w:cs="Arial"/>
                <w:sz w:val="18"/>
                <w:szCs w:val="17"/>
                <w:lang w:eastAsia="id-ID"/>
              </w:rPr>
            </w:pPr>
            <w:r w:rsidRPr="003F228B">
              <w:rPr>
                <w:rFonts w:ascii="Bookman Old Style" w:eastAsia="Times New Roman" w:hAnsi="Bookman Old Style" w:cs="Arial"/>
                <w:sz w:val="18"/>
                <w:szCs w:val="17"/>
                <w:lang w:val="id-ID" w:eastAsia="id-ID"/>
              </w:rPr>
              <w:t>masih lemahnya koordinasi dalam penyusunan dokumen perencanaan dan penganggaran</w:t>
            </w:r>
          </w:p>
          <w:p w14:paraId="20818193" w14:textId="77777777" w:rsidR="005B0E19" w:rsidRPr="003F228B" w:rsidRDefault="005B0E19" w:rsidP="005B0E19">
            <w:pPr>
              <w:widowControl w:val="0"/>
              <w:numPr>
                <w:ilvl w:val="1"/>
                <w:numId w:val="25"/>
              </w:numPr>
              <w:overflowPunct w:val="0"/>
              <w:autoSpaceDE w:val="0"/>
              <w:autoSpaceDN w:val="0"/>
              <w:adjustRightInd w:val="0"/>
              <w:snapToGrid w:val="0"/>
              <w:spacing w:after="0" w:line="360" w:lineRule="auto"/>
              <w:ind w:left="338" w:hanging="338"/>
              <w:rPr>
                <w:rFonts w:ascii="Bookman Old Style" w:eastAsia="Times New Roman" w:hAnsi="Bookman Old Style" w:cs="Arial"/>
                <w:sz w:val="18"/>
                <w:szCs w:val="17"/>
                <w:lang w:val="id-ID" w:eastAsia="id-ID"/>
              </w:rPr>
            </w:pPr>
            <w:r w:rsidRPr="003F228B">
              <w:rPr>
                <w:rFonts w:ascii="Bookman Old Style" w:eastAsia="Times New Roman" w:hAnsi="Bookman Old Style" w:cs="Arial"/>
                <w:sz w:val="18"/>
                <w:szCs w:val="17"/>
                <w:lang w:val="id-ID" w:eastAsia="id-ID"/>
              </w:rPr>
              <w:lastRenderedPageBreak/>
              <w:t>masih terbatasnya jumlah sarana dan prasarana yang ada di  Kecamatan sehingga pelayanan terhadap masyarakat terhambat;</w:t>
            </w:r>
          </w:p>
          <w:p w14:paraId="2354AFC8" w14:textId="77777777" w:rsidR="005B0E19" w:rsidRPr="003F228B" w:rsidRDefault="005B0E19" w:rsidP="005B0E19">
            <w:pPr>
              <w:widowControl w:val="0"/>
              <w:numPr>
                <w:ilvl w:val="1"/>
                <w:numId w:val="25"/>
              </w:numPr>
              <w:overflowPunct w:val="0"/>
              <w:autoSpaceDE w:val="0"/>
              <w:autoSpaceDN w:val="0"/>
              <w:adjustRightInd w:val="0"/>
              <w:snapToGrid w:val="0"/>
              <w:spacing w:after="0" w:line="360" w:lineRule="auto"/>
              <w:ind w:left="338" w:hanging="338"/>
              <w:rPr>
                <w:rFonts w:ascii="Bookman Old Style" w:eastAsia="Times New Roman" w:hAnsi="Bookman Old Style" w:cs="Arial"/>
                <w:sz w:val="18"/>
                <w:szCs w:val="17"/>
                <w:lang w:val="id-ID" w:eastAsia="id-ID"/>
              </w:rPr>
            </w:pPr>
            <w:r w:rsidRPr="003F228B">
              <w:rPr>
                <w:rFonts w:ascii="Bookman Old Style" w:eastAsia="Times New Roman" w:hAnsi="Bookman Old Style" w:cs="Arial"/>
                <w:sz w:val="18"/>
                <w:szCs w:val="17"/>
                <w:lang w:val="id-ID" w:eastAsia="id-ID"/>
              </w:rPr>
              <w:t>masih kurangnya  sistem pengendalian internal dalam proses pengelolaan keuangan di kecamatan;</w:t>
            </w:r>
          </w:p>
          <w:p w14:paraId="02E85B29" w14:textId="77777777" w:rsidR="005B0E19" w:rsidRPr="003F228B" w:rsidRDefault="005B0E19" w:rsidP="005B0E19">
            <w:pPr>
              <w:widowControl w:val="0"/>
              <w:numPr>
                <w:ilvl w:val="1"/>
                <w:numId w:val="25"/>
              </w:numPr>
              <w:overflowPunct w:val="0"/>
              <w:autoSpaceDE w:val="0"/>
              <w:autoSpaceDN w:val="0"/>
              <w:adjustRightInd w:val="0"/>
              <w:snapToGrid w:val="0"/>
              <w:spacing w:after="0" w:line="360" w:lineRule="auto"/>
              <w:ind w:left="338" w:hanging="338"/>
              <w:rPr>
                <w:rFonts w:ascii="Bookman Old Style" w:eastAsia="Times New Roman" w:hAnsi="Bookman Old Style" w:cs="Arial"/>
                <w:sz w:val="18"/>
                <w:szCs w:val="17"/>
                <w:lang w:val="id-ID" w:eastAsia="id-ID"/>
              </w:rPr>
            </w:pPr>
            <w:r w:rsidRPr="003F228B">
              <w:rPr>
                <w:rFonts w:ascii="Bookman Old Style" w:eastAsia="Times New Roman" w:hAnsi="Bookman Old Style" w:cs="Arial"/>
                <w:sz w:val="18"/>
                <w:szCs w:val="17"/>
                <w:lang w:val="id-ID" w:eastAsia="id-ID"/>
              </w:rPr>
              <w:t>belum optimalnya pengelolaan aset di kecamatan;</w:t>
            </w:r>
          </w:p>
          <w:p w14:paraId="26FDDCA8" w14:textId="77777777" w:rsidR="005B0E19" w:rsidRPr="003F228B" w:rsidRDefault="005B0E19" w:rsidP="005B0E19">
            <w:pPr>
              <w:widowControl w:val="0"/>
              <w:numPr>
                <w:ilvl w:val="1"/>
                <w:numId w:val="25"/>
              </w:numPr>
              <w:overflowPunct w:val="0"/>
              <w:autoSpaceDE w:val="0"/>
              <w:autoSpaceDN w:val="0"/>
              <w:adjustRightInd w:val="0"/>
              <w:snapToGrid w:val="0"/>
              <w:spacing w:after="0" w:line="360" w:lineRule="auto"/>
              <w:ind w:left="338" w:hanging="338"/>
              <w:rPr>
                <w:rFonts w:ascii="Bookman Old Style" w:eastAsia="Times New Roman" w:hAnsi="Bookman Old Style" w:cs="Arial"/>
                <w:sz w:val="18"/>
                <w:szCs w:val="17"/>
                <w:lang w:val="id-ID" w:eastAsia="id-ID"/>
              </w:rPr>
            </w:pPr>
            <w:r w:rsidRPr="003F228B">
              <w:rPr>
                <w:rFonts w:ascii="Bookman Old Style" w:eastAsia="Times New Roman" w:hAnsi="Bookman Old Style" w:cs="Arial"/>
                <w:sz w:val="18"/>
                <w:szCs w:val="17"/>
                <w:lang w:val="id-ID" w:eastAsia="id-ID"/>
              </w:rPr>
              <w:t>belum optimalnya sistem kearsipan di kecamatan</w:t>
            </w:r>
          </w:p>
        </w:tc>
        <w:tc>
          <w:tcPr>
            <w:tcW w:w="3119" w:type="dxa"/>
            <w:tcBorders>
              <w:top w:val="single" w:sz="4" w:space="0" w:color="000000"/>
              <w:left w:val="single" w:sz="4" w:space="0" w:color="000000"/>
              <w:bottom w:val="single" w:sz="4" w:space="0" w:color="000000"/>
              <w:right w:val="single" w:sz="4" w:space="0" w:color="000000"/>
            </w:tcBorders>
          </w:tcPr>
          <w:p w14:paraId="7406EBAD" w14:textId="77777777" w:rsidR="005B0E19" w:rsidRPr="003F228B" w:rsidRDefault="005B0E19" w:rsidP="005B0E19">
            <w:pPr>
              <w:widowControl w:val="0"/>
              <w:overflowPunct w:val="0"/>
              <w:autoSpaceDE w:val="0"/>
              <w:autoSpaceDN w:val="0"/>
              <w:adjustRightInd w:val="0"/>
              <w:snapToGrid w:val="0"/>
              <w:spacing w:after="0" w:line="360" w:lineRule="auto"/>
              <w:rPr>
                <w:rFonts w:ascii="Bookman Old Style" w:eastAsia="Times New Roman" w:hAnsi="Bookman Old Style" w:cs="Arial"/>
                <w:b/>
                <w:sz w:val="18"/>
                <w:szCs w:val="17"/>
                <w:lang w:val="id-ID" w:eastAsia="id-ID"/>
              </w:rPr>
            </w:pPr>
            <w:r w:rsidRPr="003F228B">
              <w:rPr>
                <w:rFonts w:ascii="Bookman Old Style" w:eastAsia="Times New Roman" w:hAnsi="Bookman Old Style" w:cs="Arial"/>
                <w:b/>
                <w:sz w:val="18"/>
                <w:szCs w:val="17"/>
                <w:lang w:val="id-ID" w:eastAsia="id-ID"/>
              </w:rPr>
              <w:lastRenderedPageBreak/>
              <w:t>Seksi Tata Pemerintahan</w:t>
            </w:r>
          </w:p>
          <w:p w14:paraId="488C4A1A" w14:textId="77777777" w:rsidR="005B0E19" w:rsidRPr="003F228B" w:rsidRDefault="005B0E19" w:rsidP="005B0E19">
            <w:pPr>
              <w:widowControl w:val="0"/>
              <w:numPr>
                <w:ilvl w:val="0"/>
                <w:numId w:val="32"/>
              </w:numPr>
              <w:overflowPunct w:val="0"/>
              <w:autoSpaceDE w:val="0"/>
              <w:autoSpaceDN w:val="0"/>
              <w:adjustRightInd w:val="0"/>
              <w:snapToGrid w:val="0"/>
              <w:spacing w:after="0" w:line="360" w:lineRule="auto"/>
              <w:ind w:left="352" w:hanging="284"/>
              <w:rPr>
                <w:rFonts w:ascii="Bookman Old Style" w:eastAsia="Times New Roman" w:hAnsi="Bookman Old Style" w:cs="Arial"/>
                <w:sz w:val="18"/>
                <w:szCs w:val="17"/>
                <w:lang w:val="id-ID" w:eastAsia="id-ID"/>
              </w:rPr>
            </w:pPr>
            <w:r w:rsidRPr="003F228B">
              <w:rPr>
                <w:rFonts w:ascii="Bookman Old Style" w:eastAsia="Times New Roman" w:hAnsi="Bookman Old Style" w:cs="Arial"/>
                <w:sz w:val="18"/>
                <w:szCs w:val="17"/>
                <w:lang w:val="id-ID" w:eastAsia="id-ID"/>
              </w:rPr>
              <w:t>kurangnya kualitas SDM aparatur desa dalam pelayanan kepada masyarakat;</w:t>
            </w:r>
          </w:p>
          <w:p w14:paraId="4903A3D5" w14:textId="77777777" w:rsidR="005B0E19" w:rsidRPr="003F228B" w:rsidRDefault="005B0E19" w:rsidP="005B0E19">
            <w:pPr>
              <w:widowControl w:val="0"/>
              <w:numPr>
                <w:ilvl w:val="0"/>
                <w:numId w:val="32"/>
              </w:numPr>
              <w:overflowPunct w:val="0"/>
              <w:autoSpaceDE w:val="0"/>
              <w:autoSpaceDN w:val="0"/>
              <w:adjustRightInd w:val="0"/>
              <w:snapToGrid w:val="0"/>
              <w:spacing w:after="0" w:line="360" w:lineRule="auto"/>
              <w:ind w:left="352" w:hanging="284"/>
              <w:rPr>
                <w:rFonts w:ascii="Bookman Old Style" w:eastAsia="Times New Roman" w:hAnsi="Bookman Old Style" w:cs="Arial"/>
                <w:sz w:val="18"/>
                <w:szCs w:val="17"/>
                <w:lang w:val="id-ID" w:eastAsia="id-ID"/>
              </w:rPr>
            </w:pPr>
            <w:r w:rsidRPr="003F228B">
              <w:rPr>
                <w:rFonts w:ascii="Bookman Old Style" w:eastAsia="Times New Roman" w:hAnsi="Bookman Old Style" w:cs="Arial"/>
                <w:sz w:val="18"/>
                <w:szCs w:val="17"/>
                <w:lang w:val="id-ID" w:eastAsia="id-ID"/>
              </w:rPr>
              <w:t>masih rendahnya disiplin aparatur desa;</w:t>
            </w:r>
          </w:p>
          <w:p w14:paraId="2BB0FACC" w14:textId="77777777" w:rsidR="005B0E19" w:rsidRPr="003F228B" w:rsidRDefault="005B0E19" w:rsidP="005B0E19">
            <w:pPr>
              <w:widowControl w:val="0"/>
              <w:numPr>
                <w:ilvl w:val="0"/>
                <w:numId w:val="32"/>
              </w:numPr>
              <w:overflowPunct w:val="0"/>
              <w:autoSpaceDE w:val="0"/>
              <w:autoSpaceDN w:val="0"/>
              <w:adjustRightInd w:val="0"/>
              <w:snapToGrid w:val="0"/>
              <w:spacing w:after="0" w:line="360" w:lineRule="auto"/>
              <w:ind w:left="352" w:hanging="284"/>
              <w:rPr>
                <w:rFonts w:ascii="Bookman Old Style" w:eastAsia="Times New Roman" w:hAnsi="Bookman Old Style" w:cs="Arial"/>
                <w:sz w:val="18"/>
                <w:szCs w:val="17"/>
                <w:lang w:val="id-ID" w:eastAsia="id-ID"/>
              </w:rPr>
            </w:pPr>
            <w:r w:rsidRPr="003F228B">
              <w:rPr>
                <w:rFonts w:ascii="Bookman Old Style" w:eastAsia="Times New Roman" w:hAnsi="Bookman Old Style" w:cs="Arial"/>
                <w:sz w:val="18"/>
                <w:szCs w:val="17"/>
                <w:lang w:val="id-ID" w:eastAsia="id-ID"/>
              </w:rPr>
              <w:t>kurangnya intensitas pembinaan terhadap pemerintahan desa;</w:t>
            </w:r>
          </w:p>
          <w:p w14:paraId="3F922479" w14:textId="77777777" w:rsidR="005B0E19" w:rsidRPr="003F228B" w:rsidRDefault="005B0E19" w:rsidP="005B0E19">
            <w:pPr>
              <w:widowControl w:val="0"/>
              <w:numPr>
                <w:ilvl w:val="0"/>
                <w:numId w:val="32"/>
              </w:numPr>
              <w:overflowPunct w:val="0"/>
              <w:autoSpaceDE w:val="0"/>
              <w:autoSpaceDN w:val="0"/>
              <w:adjustRightInd w:val="0"/>
              <w:snapToGrid w:val="0"/>
              <w:spacing w:after="0" w:line="360" w:lineRule="auto"/>
              <w:ind w:left="352" w:hanging="284"/>
              <w:rPr>
                <w:rFonts w:ascii="Bookman Old Style" w:eastAsia="Times New Roman" w:hAnsi="Bookman Old Style" w:cs="Arial"/>
                <w:sz w:val="18"/>
                <w:szCs w:val="17"/>
                <w:lang w:val="id-ID" w:eastAsia="id-ID"/>
              </w:rPr>
            </w:pPr>
            <w:r w:rsidRPr="003F228B">
              <w:rPr>
                <w:rFonts w:ascii="Bookman Old Style" w:eastAsia="Times New Roman" w:hAnsi="Bookman Old Style" w:cs="Arial"/>
                <w:sz w:val="18"/>
                <w:szCs w:val="17"/>
                <w:lang w:val="id-ID" w:eastAsia="id-ID"/>
              </w:rPr>
              <w:t>belum optimalnya pengelolaan administrasi keuangan desa;</w:t>
            </w:r>
          </w:p>
          <w:p w14:paraId="648E10EB" w14:textId="77777777" w:rsidR="005B0E19" w:rsidRPr="003F228B" w:rsidRDefault="005B0E19" w:rsidP="005B0E19">
            <w:pPr>
              <w:widowControl w:val="0"/>
              <w:numPr>
                <w:ilvl w:val="0"/>
                <w:numId w:val="32"/>
              </w:numPr>
              <w:overflowPunct w:val="0"/>
              <w:autoSpaceDE w:val="0"/>
              <w:autoSpaceDN w:val="0"/>
              <w:adjustRightInd w:val="0"/>
              <w:snapToGrid w:val="0"/>
              <w:spacing w:after="0" w:line="360" w:lineRule="auto"/>
              <w:ind w:left="352" w:hanging="284"/>
              <w:rPr>
                <w:rFonts w:ascii="Bookman Old Style" w:eastAsia="Times New Roman" w:hAnsi="Bookman Old Style" w:cs="Arial"/>
                <w:sz w:val="18"/>
                <w:szCs w:val="17"/>
                <w:lang w:val="id-ID" w:eastAsia="id-ID"/>
              </w:rPr>
            </w:pPr>
            <w:r w:rsidRPr="003F228B">
              <w:rPr>
                <w:rFonts w:ascii="Bookman Old Style" w:eastAsia="Times New Roman" w:hAnsi="Bookman Old Style" w:cs="Arial"/>
                <w:sz w:val="18"/>
                <w:szCs w:val="17"/>
                <w:lang w:val="id-ID" w:eastAsia="id-ID"/>
              </w:rPr>
              <w:t xml:space="preserve">belum optimalnya pengendalian dan pengawasan terhadap pelaksanaan pengelolaan </w:t>
            </w:r>
            <w:r w:rsidRPr="003F228B">
              <w:rPr>
                <w:rFonts w:ascii="Bookman Old Style" w:eastAsia="Times New Roman" w:hAnsi="Bookman Old Style" w:cs="Arial"/>
                <w:sz w:val="18"/>
                <w:szCs w:val="17"/>
                <w:lang w:val="id-ID" w:eastAsia="id-ID"/>
              </w:rPr>
              <w:lastRenderedPageBreak/>
              <w:t>keuangan desa,</w:t>
            </w:r>
          </w:p>
          <w:p w14:paraId="392BF4D8" w14:textId="77777777" w:rsidR="005B0E19" w:rsidRPr="003F228B" w:rsidRDefault="005B0E19" w:rsidP="005B0E19">
            <w:pPr>
              <w:widowControl w:val="0"/>
              <w:overflowPunct w:val="0"/>
              <w:autoSpaceDE w:val="0"/>
              <w:autoSpaceDN w:val="0"/>
              <w:adjustRightInd w:val="0"/>
              <w:snapToGrid w:val="0"/>
              <w:spacing w:after="0" w:line="360" w:lineRule="auto"/>
              <w:rPr>
                <w:rFonts w:ascii="Bookman Old Style" w:eastAsia="Times New Roman" w:hAnsi="Bookman Old Style" w:cs="Arial"/>
                <w:b/>
                <w:sz w:val="18"/>
                <w:szCs w:val="17"/>
                <w:lang w:val="id-ID" w:eastAsia="id-ID"/>
              </w:rPr>
            </w:pPr>
            <w:r w:rsidRPr="003F228B">
              <w:rPr>
                <w:rFonts w:ascii="Bookman Old Style" w:eastAsia="Times New Roman" w:hAnsi="Bookman Old Style" w:cs="Arial"/>
                <w:b/>
                <w:sz w:val="18"/>
                <w:szCs w:val="17"/>
                <w:lang w:val="id-ID" w:eastAsia="id-ID"/>
              </w:rPr>
              <w:t>Seksi Ketenteraman dan Ketertiban Umum</w:t>
            </w:r>
          </w:p>
          <w:p w14:paraId="665CC467" w14:textId="77777777" w:rsidR="005B0E19" w:rsidRPr="003F228B" w:rsidRDefault="005B0E19" w:rsidP="005B0E19">
            <w:pPr>
              <w:widowControl w:val="0"/>
              <w:numPr>
                <w:ilvl w:val="0"/>
                <w:numId w:val="33"/>
              </w:numPr>
              <w:overflowPunct w:val="0"/>
              <w:autoSpaceDE w:val="0"/>
              <w:autoSpaceDN w:val="0"/>
              <w:adjustRightInd w:val="0"/>
              <w:snapToGrid w:val="0"/>
              <w:spacing w:after="0" w:line="360" w:lineRule="auto"/>
              <w:ind w:left="352" w:hanging="284"/>
              <w:rPr>
                <w:rFonts w:ascii="Bookman Old Style" w:eastAsia="Times New Roman" w:hAnsi="Bookman Old Style" w:cs="Arial"/>
                <w:sz w:val="18"/>
                <w:szCs w:val="17"/>
                <w:lang w:val="id-ID" w:eastAsia="id-ID"/>
              </w:rPr>
            </w:pPr>
            <w:r w:rsidRPr="003F228B">
              <w:rPr>
                <w:rFonts w:ascii="Bookman Old Style" w:eastAsia="Times New Roman" w:hAnsi="Bookman Old Style" w:cs="Arial"/>
                <w:sz w:val="18"/>
                <w:szCs w:val="17"/>
                <w:lang w:val="id-ID" w:eastAsia="id-ID"/>
              </w:rPr>
              <w:t>belum optimalnya sosialisasi Perda;</w:t>
            </w:r>
          </w:p>
          <w:p w14:paraId="0FE79DA1" w14:textId="77777777" w:rsidR="005B0E19" w:rsidRPr="003F228B" w:rsidRDefault="005B0E19" w:rsidP="005B0E19">
            <w:pPr>
              <w:widowControl w:val="0"/>
              <w:numPr>
                <w:ilvl w:val="0"/>
                <w:numId w:val="33"/>
              </w:numPr>
              <w:overflowPunct w:val="0"/>
              <w:autoSpaceDE w:val="0"/>
              <w:autoSpaceDN w:val="0"/>
              <w:adjustRightInd w:val="0"/>
              <w:snapToGrid w:val="0"/>
              <w:spacing w:after="0" w:line="360" w:lineRule="auto"/>
              <w:ind w:left="352" w:hanging="284"/>
              <w:rPr>
                <w:rFonts w:ascii="Bookman Old Style" w:eastAsia="Times New Roman" w:hAnsi="Bookman Old Style" w:cs="Arial"/>
                <w:sz w:val="18"/>
                <w:szCs w:val="17"/>
                <w:lang w:val="id-ID" w:eastAsia="id-ID"/>
              </w:rPr>
            </w:pPr>
            <w:r w:rsidRPr="003F228B">
              <w:rPr>
                <w:rFonts w:ascii="Bookman Old Style" w:eastAsia="Times New Roman" w:hAnsi="Bookman Old Style" w:cs="Arial"/>
                <w:sz w:val="18"/>
                <w:szCs w:val="17"/>
                <w:lang w:val="id-ID" w:eastAsia="id-ID"/>
              </w:rPr>
              <w:t>masih rendahnya kesadaran masyarakat tentang hukum;</w:t>
            </w:r>
          </w:p>
          <w:p w14:paraId="4396E6C8" w14:textId="77777777" w:rsidR="005B0E19" w:rsidRPr="003F228B" w:rsidRDefault="005B0E19" w:rsidP="005B0E19">
            <w:pPr>
              <w:widowControl w:val="0"/>
              <w:numPr>
                <w:ilvl w:val="0"/>
                <w:numId w:val="33"/>
              </w:numPr>
              <w:overflowPunct w:val="0"/>
              <w:autoSpaceDE w:val="0"/>
              <w:autoSpaceDN w:val="0"/>
              <w:adjustRightInd w:val="0"/>
              <w:snapToGrid w:val="0"/>
              <w:spacing w:after="0" w:line="360" w:lineRule="auto"/>
              <w:ind w:left="352" w:hanging="284"/>
              <w:rPr>
                <w:rFonts w:ascii="Bookman Old Style" w:eastAsia="Times New Roman" w:hAnsi="Bookman Old Style" w:cs="Arial"/>
                <w:sz w:val="18"/>
                <w:szCs w:val="17"/>
                <w:lang w:val="id-ID" w:eastAsia="id-ID"/>
              </w:rPr>
            </w:pPr>
            <w:r w:rsidRPr="003F228B">
              <w:rPr>
                <w:rFonts w:ascii="Bookman Old Style" w:eastAsia="Times New Roman" w:hAnsi="Bookman Old Style" w:cs="Arial"/>
                <w:sz w:val="18"/>
                <w:szCs w:val="17"/>
                <w:lang w:val="id-ID" w:eastAsia="id-ID"/>
              </w:rPr>
              <w:t xml:space="preserve">belum optimalnya pembinaan </w:t>
            </w:r>
            <w:proofErr w:type="spellStart"/>
            <w:r w:rsidRPr="003F228B">
              <w:rPr>
                <w:rFonts w:ascii="Bookman Old Style" w:eastAsia="Times New Roman" w:hAnsi="Bookman Old Style" w:cs="Arial"/>
                <w:sz w:val="18"/>
                <w:szCs w:val="17"/>
                <w:lang w:val="id-ID" w:eastAsia="id-ID"/>
              </w:rPr>
              <w:t>Linmas</w:t>
            </w:r>
            <w:proofErr w:type="spellEnd"/>
            <w:r w:rsidRPr="003F228B">
              <w:rPr>
                <w:rFonts w:ascii="Bookman Old Style" w:eastAsia="Times New Roman" w:hAnsi="Bookman Old Style" w:cs="Arial"/>
                <w:sz w:val="18"/>
                <w:szCs w:val="17"/>
                <w:lang w:val="id-ID" w:eastAsia="id-ID"/>
              </w:rPr>
              <w:t xml:space="preserve"> desa;</w:t>
            </w:r>
          </w:p>
          <w:p w14:paraId="0F205077" w14:textId="77777777" w:rsidR="005B0E19" w:rsidRPr="003F228B" w:rsidRDefault="005B0E19" w:rsidP="005B0E19">
            <w:pPr>
              <w:widowControl w:val="0"/>
              <w:numPr>
                <w:ilvl w:val="0"/>
                <w:numId w:val="33"/>
              </w:numPr>
              <w:overflowPunct w:val="0"/>
              <w:autoSpaceDE w:val="0"/>
              <w:autoSpaceDN w:val="0"/>
              <w:adjustRightInd w:val="0"/>
              <w:snapToGrid w:val="0"/>
              <w:spacing w:after="0" w:line="360" w:lineRule="auto"/>
              <w:ind w:left="352" w:hanging="284"/>
              <w:rPr>
                <w:rFonts w:ascii="Bookman Old Style" w:eastAsia="Times New Roman" w:hAnsi="Bookman Old Style" w:cs="Arial"/>
                <w:sz w:val="18"/>
                <w:szCs w:val="17"/>
                <w:lang w:val="id-ID" w:eastAsia="id-ID"/>
              </w:rPr>
            </w:pPr>
            <w:r w:rsidRPr="003F228B">
              <w:rPr>
                <w:rFonts w:ascii="Bookman Old Style" w:eastAsia="Times New Roman" w:hAnsi="Bookman Old Style" w:cs="Arial"/>
                <w:sz w:val="18"/>
                <w:szCs w:val="17"/>
                <w:lang w:val="id-ID" w:eastAsia="id-ID"/>
              </w:rPr>
              <w:t>belum optimalnya koordinasi dengan lembaga vertikal (Kepolisian RI dan TNI);</w:t>
            </w:r>
          </w:p>
          <w:p w14:paraId="65BB957B" w14:textId="77777777" w:rsidR="005B0E19" w:rsidRPr="003F228B" w:rsidRDefault="005B0E19" w:rsidP="005B0E19">
            <w:pPr>
              <w:widowControl w:val="0"/>
              <w:numPr>
                <w:ilvl w:val="0"/>
                <w:numId w:val="33"/>
              </w:numPr>
              <w:overflowPunct w:val="0"/>
              <w:autoSpaceDE w:val="0"/>
              <w:autoSpaceDN w:val="0"/>
              <w:adjustRightInd w:val="0"/>
              <w:snapToGrid w:val="0"/>
              <w:spacing w:after="0" w:line="360" w:lineRule="auto"/>
              <w:ind w:left="352" w:hanging="284"/>
              <w:rPr>
                <w:rFonts w:ascii="Bookman Old Style" w:eastAsia="Times New Roman" w:hAnsi="Bookman Old Style" w:cs="Arial"/>
                <w:sz w:val="18"/>
                <w:szCs w:val="17"/>
                <w:lang w:val="id-ID" w:eastAsia="id-ID"/>
              </w:rPr>
            </w:pPr>
            <w:r w:rsidRPr="003F228B">
              <w:rPr>
                <w:rFonts w:ascii="Bookman Old Style" w:eastAsia="Times New Roman" w:hAnsi="Bookman Old Style" w:cs="Arial"/>
                <w:sz w:val="18"/>
                <w:szCs w:val="17"/>
                <w:lang w:val="id-ID" w:eastAsia="id-ID"/>
              </w:rPr>
              <w:t>menurunnya nilai-nilai wawasan kebangsaan di masyarakat</w:t>
            </w:r>
          </w:p>
          <w:p w14:paraId="68628EFC" w14:textId="77777777" w:rsidR="005B0E19" w:rsidRPr="003F228B" w:rsidRDefault="005B0E19" w:rsidP="005B0E19">
            <w:pPr>
              <w:widowControl w:val="0"/>
              <w:overflowPunct w:val="0"/>
              <w:autoSpaceDE w:val="0"/>
              <w:autoSpaceDN w:val="0"/>
              <w:adjustRightInd w:val="0"/>
              <w:snapToGrid w:val="0"/>
              <w:spacing w:after="0" w:line="360" w:lineRule="auto"/>
              <w:rPr>
                <w:rFonts w:ascii="Bookman Old Style" w:eastAsia="Times New Roman" w:hAnsi="Bookman Old Style" w:cs="Arial"/>
                <w:b/>
                <w:sz w:val="18"/>
                <w:szCs w:val="17"/>
                <w:lang w:val="id-ID" w:eastAsia="id-ID"/>
              </w:rPr>
            </w:pPr>
            <w:r w:rsidRPr="003F228B">
              <w:rPr>
                <w:rFonts w:ascii="Bookman Old Style" w:eastAsia="Times New Roman" w:hAnsi="Bookman Old Style" w:cs="Arial"/>
                <w:b/>
                <w:sz w:val="18"/>
                <w:szCs w:val="17"/>
                <w:lang w:val="id-ID" w:eastAsia="id-ID"/>
              </w:rPr>
              <w:t>Seksi Pemberdayaan Masyarakat</w:t>
            </w:r>
          </w:p>
          <w:p w14:paraId="28144AB1" w14:textId="77777777" w:rsidR="005B0E19" w:rsidRPr="003F228B" w:rsidRDefault="005B0E19" w:rsidP="005B0E19">
            <w:pPr>
              <w:widowControl w:val="0"/>
              <w:numPr>
                <w:ilvl w:val="0"/>
                <w:numId w:val="34"/>
              </w:numPr>
              <w:overflowPunct w:val="0"/>
              <w:autoSpaceDE w:val="0"/>
              <w:autoSpaceDN w:val="0"/>
              <w:adjustRightInd w:val="0"/>
              <w:snapToGrid w:val="0"/>
              <w:spacing w:after="0" w:line="360" w:lineRule="auto"/>
              <w:ind w:left="352" w:hanging="284"/>
              <w:rPr>
                <w:rFonts w:ascii="Bookman Old Style" w:eastAsia="Times New Roman" w:hAnsi="Bookman Old Style" w:cs="Arial"/>
                <w:sz w:val="18"/>
                <w:szCs w:val="17"/>
                <w:lang w:val="id-ID" w:eastAsia="id-ID"/>
              </w:rPr>
            </w:pPr>
            <w:r w:rsidRPr="003F228B">
              <w:rPr>
                <w:rFonts w:ascii="Bookman Old Style" w:eastAsia="Times New Roman" w:hAnsi="Bookman Old Style" w:cs="Arial"/>
                <w:sz w:val="18"/>
                <w:szCs w:val="17"/>
                <w:lang w:val="id-ID" w:eastAsia="id-ID"/>
              </w:rPr>
              <w:t>Kurangnya pemerataan pembangunan wilayah desa;</w:t>
            </w:r>
          </w:p>
          <w:p w14:paraId="2D82266B" w14:textId="77777777" w:rsidR="005B0E19" w:rsidRPr="003F228B" w:rsidRDefault="005B0E19" w:rsidP="005B0E19">
            <w:pPr>
              <w:widowControl w:val="0"/>
              <w:numPr>
                <w:ilvl w:val="0"/>
                <w:numId w:val="34"/>
              </w:numPr>
              <w:overflowPunct w:val="0"/>
              <w:autoSpaceDE w:val="0"/>
              <w:autoSpaceDN w:val="0"/>
              <w:adjustRightInd w:val="0"/>
              <w:snapToGrid w:val="0"/>
              <w:spacing w:after="0" w:line="360" w:lineRule="auto"/>
              <w:ind w:left="352" w:hanging="284"/>
              <w:rPr>
                <w:rFonts w:ascii="Bookman Old Style" w:eastAsia="Times New Roman" w:hAnsi="Bookman Old Style" w:cs="Arial"/>
                <w:sz w:val="18"/>
                <w:szCs w:val="17"/>
                <w:lang w:val="id-ID" w:eastAsia="id-ID"/>
              </w:rPr>
            </w:pPr>
            <w:r w:rsidRPr="003F228B">
              <w:rPr>
                <w:rFonts w:ascii="Bookman Old Style" w:eastAsia="Times New Roman" w:hAnsi="Bookman Old Style" w:cs="Arial"/>
                <w:sz w:val="18"/>
                <w:szCs w:val="17"/>
                <w:lang w:val="id-ID" w:eastAsia="id-ID"/>
              </w:rPr>
              <w:t>belum optimalnya peran serta dan swadaya masyarakat dalam pemberdayaan dan pembangunan wilayah;</w:t>
            </w:r>
          </w:p>
          <w:p w14:paraId="7508A099" w14:textId="77777777" w:rsidR="005B0E19" w:rsidRPr="003F228B" w:rsidRDefault="005B0E19" w:rsidP="005B0E19">
            <w:pPr>
              <w:widowControl w:val="0"/>
              <w:numPr>
                <w:ilvl w:val="0"/>
                <w:numId w:val="34"/>
              </w:numPr>
              <w:overflowPunct w:val="0"/>
              <w:autoSpaceDE w:val="0"/>
              <w:autoSpaceDN w:val="0"/>
              <w:adjustRightInd w:val="0"/>
              <w:snapToGrid w:val="0"/>
              <w:spacing w:after="0" w:line="360" w:lineRule="auto"/>
              <w:ind w:left="352" w:hanging="284"/>
              <w:rPr>
                <w:rFonts w:ascii="Bookman Old Style" w:eastAsia="Times New Roman" w:hAnsi="Bookman Old Style" w:cs="Arial"/>
                <w:sz w:val="18"/>
                <w:szCs w:val="17"/>
                <w:lang w:val="id-ID" w:eastAsia="id-ID"/>
              </w:rPr>
            </w:pPr>
            <w:r w:rsidRPr="003F228B">
              <w:rPr>
                <w:rFonts w:ascii="Bookman Old Style" w:eastAsia="Times New Roman" w:hAnsi="Bookman Old Style" w:cs="Arial"/>
                <w:sz w:val="18"/>
                <w:szCs w:val="17"/>
                <w:lang w:val="id-ID" w:eastAsia="id-ID"/>
              </w:rPr>
              <w:t>masih kurangnya pemahaman aparatur desa terhadap kewenangan desa dalam pembangunan;</w:t>
            </w:r>
          </w:p>
          <w:p w14:paraId="67060398" w14:textId="77777777" w:rsidR="005B0E19" w:rsidRPr="003F228B" w:rsidRDefault="005B0E19" w:rsidP="005B0E19">
            <w:pPr>
              <w:widowControl w:val="0"/>
              <w:numPr>
                <w:ilvl w:val="0"/>
                <w:numId w:val="34"/>
              </w:numPr>
              <w:overflowPunct w:val="0"/>
              <w:autoSpaceDE w:val="0"/>
              <w:autoSpaceDN w:val="0"/>
              <w:adjustRightInd w:val="0"/>
              <w:snapToGrid w:val="0"/>
              <w:spacing w:after="0" w:line="360" w:lineRule="auto"/>
              <w:ind w:left="352" w:hanging="284"/>
              <w:rPr>
                <w:rFonts w:ascii="Bookman Old Style" w:eastAsia="Times New Roman" w:hAnsi="Bookman Old Style" w:cs="Arial"/>
                <w:sz w:val="18"/>
                <w:szCs w:val="17"/>
                <w:lang w:val="id-ID" w:eastAsia="id-ID"/>
              </w:rPr>
            </w:pPr>
            <w:r w:rsidRPr="003F228B">
              <w:rPr>
                <w:rFonts w:ascii="Bookman Old Style" w:eastAsia="Times New Roman" w:hAnsi="Bookman Old Style" w:cs="Arial"/>
                <w:sz w:val="18"/>
                <w:szCs w:val="17"/>
                <w:lang w:val="id-ID" w:eastAsia="id-ID"/>
              </w:rPr>
              <w:t>masih rendahnya kemampuan analisis Rencana Anggaran Belanja (RAB) kegiatan pembangunan.</w:t>
            </w:r>
          </w:p>
          <w:p w14:paraId="6CC4BB5A" w14:textId="77777777" w:rsidR="005B0E19" w:rsidRPr="003F228B" w:rsidRDefault="005B0E19" w:rsidP="005B0E19">
            <w:pPr>
              <w:widowControl w:val="0"/>
              <w:overflowPunct w:val="0"/>
              <w:autoSpaceDE w:val="0"/>
              <w:autoSpaceDN w:val="0"/>
              <w:adjustRightInd w:val="0"/>
              <w:snapToGrid w:val="0"/>
              <w:spacing w:after="0" w:line="360" w:lineRule="auto"/>
              <w:rPr>
                <w:rFonts w:ascii="Bookman Old Style" w:eastAsia="Times New Roman" w:hAnsi="Bookman Old Style" w:cs="Arial"/>
                <w:b/>
                <w:sz w:val="18"/>
                <w:szCs w:val="17"/>
                <w:lang w:val="id-ID" w:eastAsia="id-ID"/>
              </w:rPr>
            </w:pPr>
            <w:r w:rsidRPr="003F228B">
              <w:rPr>
                <w:rFonts w:ascii="Bookman Old Style" w:eastAsia="Times New Roman" w:hAnsi="Bookman Old Style" w:cs="Arial"/>
                <w:b/>
                <w:sz w:val="18"/>
                <w:szCs w:val="17"/>
                <w:lang w:val="id-ID" w:eastAsia="id-ID"/>
              </w:rPr>
              <w:t>Seksi Kesejahteraan Sosial</w:t>
            </w:r>
          </w:p>
          <w:p w14:paraId="5254636E" w14:textId="77777777" w:rsidR="005B0E19" w:rsidRPr="003F228B" w:rsidRDefault="005B0E19" w:rsidP="005B0E19">
            <w:pPr>
              <w:widowControl w:val="0"/>
              <w:numPr>
                <w:ilvl w:val="0"/>
                <w:numId w:val="26"/>
              </w:numPr>
              <w:overflowPunct w:val="0"/>
              <w:autoSpaceDE w:val="0"/>
              <w:autoSpaceDN w:val="0"/>
              <w:adjustRightInd w:val="0"/>
              <w:snapToGrid w:val="0"/>
              <w:spacing w:after="0" w:line="360" w:lineRule="auto"/>
              <w:ind w:left="352" w:hanging="352"/>
              <w:rPr>
                <w:rFonts w:ascii="Bookman Old Style" w:eastAsia="Times New Roman" w:hAnsi="Bookman Old Style" w:cs="Arial"/>
                <w:sz w:val="18"/>
                <w:szCs w:val="17"/>
                <w:lang w:val="id-ID" w:eastAsia="id-ID"/>
              </w:rPr>
            </w:pPr>
            <w:r w:rsidRPr="003F228B">
              <w:rPr>
                <w:rFonts w:ascii="Bookman Old Style" w:eastAsia="Times New Roman" w:hAnsi="Bookman Old Style" w:cs="Arial"/>
                <w:sz w:val="18"/>
                <w:szCs w:val="17"/>
                <w:lang w:val="id-ID" w:eastAsia="id-ID"/>
              </w:rPr>
              <w:t>belum optimalnya koordinasi dalam pendataan penerima program Kesejahteraan Sosial:</w:t>
            </w:r>
          </w:p>
          <w:p w14:paraId="0A7756FE" w14:textId="77777777" w:rsidR="005B0E19" w:rsidRPr="003F228B" w:rsidRDefault="005B0E19" w:rsidP="005B0E19">
            <w:pPr>
              <w:widowControl w:val="0"/>
              <w:numPr>
                <w:ilvl w:val="0"/>
                <w:numId w:val="26"/>
              </w:numPr>
              <w:overflowPunct w:val="0"/>
              <w:autoSpaceDE w:val="0"/>
              <w:autoSpaceDN w:val="0"/>
              <w:adjustRightInd w:val="0"/>
              <w:snapToGrid w:val="0"/>
              <w:spacing w:after="0" w:line="360" w:lineRule="auto"/>
              <w:ind w:left="352" w:hanging="352"/>
              <w:rPr>
                <w:rFonts w:ascii="Bookman Old Style" w:eastAsia="Times New Roman" w:hAnsi="Bookman Old Style" w:cs="Arial"/>
                <w:sz w:val="18"/>
                <w:szCs w:val="17"/>
                <w:lang w:val="id-ID" w:eastAsia="id-ID"/>
              </w:rPr>
            </w:pPr>
            <w:r w:rsidRPr="003F228B">
              <w:rPr>
                <w:rFonts w:ascii="Bookman Old Style" w:eastAsia="Times New Roman" w:hAnsi="Bookman Old Style" w:cs="Arial"/>
                <w:sz w:val="18"/>
                <w:szCs w:val="17"/>
                <w:lang w:val="id-ID" w:eastAsia="id-ID"/>
              </w:rPr>
              <w:t>kurang beragamnya kegiatan pemberdayaan  keluarga miskin.</w:t>
            </w:r>
          </w:p>
          <w:p w14:paraId="1F51148F" w14:textId="77777777" w:rsidR="005B0E19" w:rsidRPr="003F228B" w:rsidRDefault="005B0E19" w:rsidP="005B0E19">
            <w:pPr>
              <w:widowControl w:val="0"/>
              <w:numPr>
                <w:ilvl w:val="0"/>
                <w:numId w:val="26"/>
              </w:numPr>
              <w:overflowPunct w:val="0"/>
              <w:autoSpaceDE w:val="0"/>
              <w:autoSpaceDN w:val="0"/>
              <w:adjustRightInd w:val="0"/>
              <w:snapToGrid w:val="0"/>
              <w:spacing w:after="0" w:line="360" w:lineRule="auto"/>
              <w:ind w:left="352" w:hanging="352"/>
              <w:rPr>
                <w:rFonts w:ascii="Bookman Old Style" w:eastAsia="Times New Roman" w:hAnsi="Bookman Old Style" w:cs="Arial"/>
                <w:sz w:val="18"/>
                <w:szCs w:val="17"/>
                <w:lang w:val="id-ID" w:eastAsia="id-ID"/>
              </w:rPr>
            </w:pPr>
            <w:r w:rsidRPr="003F228B">
              <w:rPr>
                <w:rFonts w:ascii="Bookman Old Style" w:eastAsia="Times New Roman" w:hAnsi="Bookman Old Style" w:cs="Arial"/>
                <w:sz w:val="18"/>
                <w:szCs w:val="17"/>
                <w:lang w:val="id-ID" w:eastAsia="id-ID"/>
              </w:rPr>
              <w:t>masih tingginya tingkat pengangguran;</w:t>
            </w:r>
          </w:p>
          <w:p w14:paraId="048E73F7" w14:textId="77777777" w:rsidR="005B0E19" w:rsidRPr="003F228B" w:rsidRDefault="005B0E19" w:rsidP="005B0E19">
            <w:pPr>
              <w:widowControl w:val="0"/>
              <w:numPr>
                <w:ilvl w:val="0"/>
                <w:numId w:val="26"/>
              </w:numPr>
              <w:overflowPunct w:val="0"/>
              <w:autoSpaceDE w:val="0"/>
              <w:autoSpaceDN w:val="0"/>
              <w:adjustRightInd w:val="0"/>
              <w:snapToGrid w:val="0"/>
              <w:spacing w:after="0" w:line="360" w:lineRule="auto"/>
              <w:ind w:left="352" w:hanging="352"/>
              <w:rPr>
                <w:rFonts w:ascii="Bookman Old Style" w:eastAsia="Times New Roman" w:hAnsi="Bookman Old Style" w:cs="Arial"/>
                <w:sz w:val="18"/>
                <w:szCs w:val="17"/>
                <w:lang w:val="id-ID" w:eastAsia="id-ID"/>
              </w:rPr>
            </w:pPr>
            <w:r w:rsidRPr="003F228B">
              <w:rPr>
                <w:rFonts w:ascii="Bookman Old Style" w:eastAsia="Times New Roman" w:hAnsi="Bookman Old Style" w:cs="Arial"/>
                <w:sz w:val="18"/>
                <w:szCs w:val="17"/>
                <w:lang w:val="id-ID" w:eastAsia="id-ID"/>
              </w:rPr>
              <w:t xml:space="preserve">kurangnya </w:t>
            </w:r>
            <w:proofErr w:type="spellStart"/>
            <w:r w:rsidRPr="003F228B">
              <w:rPr>
                <w:rFonts w:ascii="Bookman Old Style" w:eastAsia="Times New Roman" w:hAnsi="Bookman Old Style" w:cs="Arial"/>
                <w:sz w:val="18"/>
                <w:szCs w:val="17"/>
                <w:lang w:val="id-ID" w:eastAsia="id-ID"/>
              </w:rPr>
              <w:t>pemaham</w:t>
            </w:r>
            <w:proofErr w:type="spellEnd"/>
            <w:r w:rsidRPr="003F228B">
              <w:rPr>
                <w:rFonts w:ascii="Bookman Old Style" w:eastAsia="Times New Roman" w:hAnsi="Bookman Old Style" w:cs="Arial"/>
                <w:sz w:val="18"/>
                <w:szCs w:val="17"/>
                <w:lang w:val="id-ID" w:eastAsia="id-ID"/>
              </w:rPr>
              <w:t xml:space="preserve"> tentang kesehatan pada masyarakat desa.</w:t>
            </w:r>
          </w:p>
        </w:tc>
      </w:tr>
      <w:tr w:rsidR="005B0E19" w:rsidRPr="003F228B" w14:paraId="5D77AAC1" w14:textId="77777777" w:rsidTr="005B0E19">
        <w:tc>
          <w:tcPr>
            <w:tcW w:w="392" w:type="dxa"/>
            <w:tcBorders>
              <w:top w:val="single" w:sz="4" w:space="0" w:color="000000"/>
              <w:left w:val="single" w:sz="4" w:space="0" w:color="000000"/>
              <w:bottom w:val="single" w:sz="4" w:space="0" w:color="000000"/>
              <w:right w:val="single" w:sz="4" w:space="0" w:color="000000"/>
            </w:tcBorders>
          </w:tcPr>
          <w:p w14:paraId="6932E73E" w14:textId="77777777" w:rsidR="005B0E19" w:rsidRPr="003F228B" w:rsidRDefault="005B0E19" w:rsidP="005B0E19">
            <w:pPr>
              <w:widowControl w:val="0"/>
              <w:overflowPunct w:val="0"/>
              <w:autoSpaceDE w:val="0"/>
              <w:autoSpaceDN w:val="0"/>
              <w:adjustRightInd w:val="0"/>
              <w:snapToGrid w:val="0"/>
              <w:spacing w:after="0" w:line="360" w:lineRule="auto"/>
              <w:jc w:val="both"/>
              <w:rPr>
                <w:rFonts w:ascii="Bookman Old Style" w:eastAsia="Times New Roman" w:hAnsi="Bookman Old Style" w:cs="Arial"/>
                <w:sz w:val="18"/>
                <w:szCs w:val="17"/>
                <w:lang w:eastAsia="id-ID"/>
              </w:rPr>
            </w:pPr>
            <w:r w:rsidRPr="003F228B">
              <w:rPr>
                <w:rFonts w:ascii="Bookman Old Style" w:eastAsia="Times New Roman" w:hAnsi="Bookman Old Style" w:cs="Arial"/>
                <w:sz w:val="18"/>
                <w:szCs w:val="17"/>
                <w:lang w:eastAsia="id-ID"/>
              </w:rPr>
              <w:lastRenderedPageBreak/>
              <w:t>2</w:t>
            </w:r>
          </w:p>
        </w:tc>
        <w:tc>
          <w:tcPr>
            <w:tcW w:w="1701" w:type="dxa"/>
            <w:tcBorders>
              <w:top w:val="single" w:sz="4" w:space="0" w:color="000000"/>
              <w:left w:val="single" w:sz="4" w:space="0" w:color="000000"/>
              <w:bottom w:val="single" w:sz="4" w:space="0" w:color="000000"/>
              <w:right w:val="single" w:sz="4" w:space="0" w:color="000000"/>
            </w:tcBorders>
          </w:tcPr>
          <w:p w14:paraId="60DE2610" w14:textId="77777777" w:rsidR="005B0E19" w:rsidRPr="003F228B" w:rsidRDefault="005B0E19" w:rsidP="005B0E19">
            <w:pPr>
              <w:widowControl w:val="0"/>
              <w:overflowPunct w:val="0"/>
              <w:autoSpaceDE w:val="0"/>
              <w:autoSpaceDN w:val="0"/>
              <w:adjustRightInd w:val="0"/>
              <w:snapToGrid w:val="0"/>
              <w:spacing w:after="0" w:line="360" w:lineRule="auto"/>
              <w:jc w:val="both"/>
              <w:rPr>
                <w:rFonts w:ascii="Bookman Old Style" w:eastAsia="Times New Roman" w:hAnsi="Bookman Old Style" w:cs="Arial"/>
                <w:sz w:val="18"/>
                <w:szCs w:val="17"/>
                <w:lang w:eastAsia="id-ID"/>
              </w:rPr>
            </w:pPr>
            <w:proofErr w:type="spellStart"/>
            <w:r w:rsidRPr="003F228B">
              <w:rPr>
                <w:rFonts w:ascii="Bookman Old Style" w:eastAsia="Times New Roman" w:hAnsi="Bookman Old Style" w:cs="Arial"/>
                <w:sz w:val="18"/>
                <w:szCs w:val="17"/>
                <w:lang w:eastAsia="id-ID"/>
              </w:rPr>
              <w:t>Wabah</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Pendemi</w:t>
            </w:r>
            <w:proofErr w:type="spellEnd"/>
            <w:r w:rsidRPr="003F228B">
              <w:rPr>
                <w:rFonts w:ascii="Bookman Old Style" w:eastAsia="Times New Roman" w:hAnsi="Bookman Old Style" w:cs="Arial"/>
                <w:sz w:val="18"/>
                <w:szCs w:val="17"/>
                <w:lang w:eastAsia="id-ID"/>
              </w:rPr>
              <w:t xml:space="preserve"> </w:t>
            </w:r>
            <w:r w:rsidRPr="003F228B">
              <w:rPr>
                <w:rFonts w:ascii="Bookman Old Style" w:eastAsia="Times New Roman" w:hAnsi="Bookman Old Style" w:cs="Arial"/>
                <w:sz w:val="18"/>
                <w:szCs w:val="17"/>
                <w:lang w:eastAsia="id-ID"/>
              </w:rPr>
              <w:lastRenderedPageBreak/>
              <w:t xml:space="preserve">COVID-19 yang </w:t>
            </w:r>
            <w:proofErr w:type="spellStart"/>
            <w:r w:rsidRPr="003F228B">
              <w:rPr>
                <w:rFonts w:ascii="Bookman Old Style" w:eastAsia="Times New Roman" w:hAnsi="Bookman Old Style" w:cs="Arial"/>
                <w:sz w:val="18"/>
                <w:szCs w:val="17"/>
                <w:lang w:eastAsia="id-ID"/>
              </w:rPr>
              <w:t>merelaksasi</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defisit</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anggaran</w:t>
            </w:r>
            <w:proofErr w:type="spellEnd"/>
            <w:r w:rsidRPr="003F228B">
              <w:rPr>
                <w:rFonts w:ascii="Bookman Old Style" w:eastAsia="Times New Roman" w:hAnsi="Bookman Old Style" w:cs="Arial"/>
                <w:sz w:val="18"/>
                <w:szCs w:val="17"/>
                <w:lang w:eastAsia="id-ID"/>
              </w:rPr>
              <w:t xml:space="preserve"> dan </w:t>
            </w:r>
            <w:proofErr w:type="spellStart"/>
            <w:r w:rsidRPr="003F228B">
              <w:rPr>
                <w:rFonts w:ascii="Bookman Old Style" w:eastAsia="Times New Roman" w:hAnsi="Bookman Old Style" w:cs="Arial"/>
                <w:sz w:val="18"/>
                <w:szCs w:val="17"/>
                <w:lang w:eastAsia="id-ID"/>
              </w:rPr>
              <w:t>dilakukannya</w:t>
            </w:r>
            <w:proofErr w:type="spellEnd"/>
            <w:r w:rsidRPr="003F228B">
              <w:rPr>
                <w:rFonts w:ascii="Bookman Old Style" w:eastAsia="Times New Roman" w:hAnsi="Bookman Old Style" w:cs="Arial"/>
                <w:sz w:val="18"/>
                <w:szCs w:val="17"/>
                <w:lang w:eastAsia="id-ID"/>
              </w:rPr>
              <w:t xml:space="preserve"> Refocusing </w:t>
            </w:r>
            <w:proofErr w:type="spellStart"/>
            <w:r w:rsidRPr="003F228B">
              <w:rPr>
                <w:rFonts w:ascii="Bookman Old Style" w:eastAsia="Times New Roman" w:hAnsi="Bookman Old Style" w:cs="Arial"/>
                <w:sz w:val="18"/>
                <w:szCs w:val="17"/>
                <w:lang w:eastAsia="id-ID"/>
              </w:rPr>
              <w:t>Anggaran</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dari</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beberapa</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kegiatan</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guna</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Pencegahan</w:t>
            </w:r>
            <w:proofErr w:type="spellEnd"/>
            <w:r w:rsidRPr="003F228B">
              <w:rPr>
                <w:rFonts w:ascii="Bookman Old Style" w:eastAsia="Times New Roman" w:hAnsi="Bookman Old Style" w:cs="Arial"/>
                <w:sz w:val="18"/>
                <w:szCs w:val="17"/>
                <w:lang w:eastAsia="id-ID"/>
              </w:rPr>
              <w:t xml:space="preserve"> Covid-19</w:t>
            </w:r>
          </w:p>
        </w:tc>
        <w:tc>
          <w:tcPr>
            <w:tcW w:w="3827" w:type="dxa"/>
            <w:tcBorders>
              <w:top w:val="single" w:sz="4" w:space="0" w:color="000000"/>
              <w:left w:val="single" w:sz="4" w:space="0" w:color="000000"/>
              <w:bottom w:val="single" w:sz="4" w:space="0" w:color="000000"/>
              <w:right w:val="single" w:sz="4" w:space="0" w:color="000000"/>
            </w:tcBorders>
          </w:tcPr>
          <w:p w14:paraId="45672D45" w14:textId="77777777" w:rsidR="005B0E19" w:rsidRPr="003F228B" w:rsidRDefault="005B0E19" w:rsidP="005B0E19">
            <w:pPr>
              <w:widowControl w:val="0"/>
              <w:numPr>
                <w:ilvl w:val="1"/>
                <w:numId w:val="27"/>
              </w:numPr>
              <w:overflowPunct w:val="0"/>
              <w:autoSpaceDE w:val="0"/>
              <w:autoSpaceDN w:val="0"/>
              <w:adjustRightInd w:val="0"/>
              <w:snapToGrid w:val="0"/>
              <w:spacing w:after="0" w:line="360" w:lineRule="auto"/>
              <w:ind w:left="256" w:hanging="256"/>
              <w:jc w:val="both"/>
              <w:rPr>
                <w:rFonts w:ascii="Bookman Old Style" w:eastAsia="Times New Roman" w:hAnsi="Bookman Old Style" w:cs="Arial"/>
                <w:sz w:val="18"/>
                <w:szCs w:val="17"/>
                <w:lang w:eastAsia="id-ID"/>
              </w:rPr>
            </w:pPr>
            <w:r w:rsidRPr="003F228B">
              <w:rPr>
                <w:rFonts w:ascii="Bookman Old Style" w:eastAsia="Times New Roman" w:hAnsi="Bookman Old Style" w:cs="Arial"/>
                <w:i/>
                <w:sz w:val="18"/>
                <w:szCs w:val="17"/>
                <w:lang w:eastAsia="id-ID"/>
              </w:rPr>
              <w:lastRenderedPageBreak/>
              <w:t>Corona Diseases</w:t>
            </w:r>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adalah</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wabah</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lastRenderedPageBreak/>
              <w:t>terbesar</w:t>
            </w:r>
            <w:proofErr w:type="spellEnd"/>
            <w:r w:rsidRPr="003F228B">
              <w:rPr>
                <w:rFonts w:ascii="Bookman Old Style" w:eastAsia="Times New Roman" w:hAnsi="Bookman Old Style" w:cs="Arial"/>
                <w:sz w:val="18"/>
                <w:szCs w:val="17"/>
                <w:lang w:eastAsia="id-ID"/>
              </w:rPr>
              <w:t xml:space="preserve"> yang </w:t>
            </w:r>
            <w:proofErr w:type="spellStart"/>
            <w:r w:rsidRPr="003F228B">
              <w:rPr>
                <w:rFonts w:ascii="Bookman Old Style" w:eastAsia="Times New Roman" w:hAnsi="Bookman Old Style" w:cs="Arial"/>
                <w:sz w:val="18"/>
                <w:szCs w:val="17"/>
                <w:lang w:eastAsia="id-ID"/>
              </w:rPr>
              <w:t>mempengaruhi</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segala</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aspek</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kesehatan</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pendidikan</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ekonomi</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sosial</w:t>
            </w:r>
            <w:proofErr w:type="spellEnd"/>
            <w:r w:rsidRPr="003F228B">
              <w:rPr>
                <w:rFonts w:ascii="Bookman Old Style" w:eastAsia="Times New Roman" w:hAnsi="Bookman Old Style" w:cs="Arial"/>
                <w:sz w:val="18"/>
                <w:szCs w:val="17"/>
                <w:lang w:eastAsia="id-ID"/>
              </w:rPr>
              <w:t xml:space="preserve"> dan </w:t>
            </w:r>
            <w:proofErr w:type="spellStart"/>
            <w:r w:rsidRPr="003F228B">
              <w:rPr>
                <w:rFonts w:ascii="Bookman Old Style" w:eastAsia="Times New Roman" w:hAnsi="Bookman Old Style" w:cs="Arial"/>
                <w:sz w:val="18"/>
                <w:szCs w:val="17"/>
                <w:lang w:eastAsia="id-ID"/>
              </w:rPr>
              <w:t>budaya</w:t>
            </w:r>
            <w:proofErr w:type="spellEnd"/>
          </w:p>
        </w:tc>
        <w:tc>
          <w:tcPr>
            <w:tcW w:w="3119" w:type="dxa"/>
            <w:tcBorders>
              <w:top w:val="single" w:sz="4" w:space="0" w:color="000000"/>
              <w:left w:val="single" w:sz="4" w:space="0" w:color="000000"/>
              <w:bottom w:val="single" w:sz="4" w:space="0" w:color="000000"/>
              <w:right w:val="single" w:sz="4" w:space="0" w:color="000000"/>
            </w:tcBorders>
          </w:tcPr>
          <w:p w14:paraId="22409AC4" w14:textId="77777777" w:rsidR="005B0E19" w:rsidRPr="003F228B" w:rsidRDefault="005B0E19" w:rsidP="005B0E19">
            <w:pPr>
              <w:widowControl w:val="0"/>
              <w:numPr>
                <w:ilvl w:val="0"/>
                <w:numId w:val="35"/>
              </w:numPr>
              <w:overflowPunct w:val="0"/>
              <w:autoSpaceDE w:val="0"/>
              <w:autoSpaceDN w:val="0"/>
              <w:adjustRightInd w:val="0"/>
              <w:snapToGrid w:val="0"/>
              <w:spacing w:after="0" w:line="360" w:lineRule="auto"/>
              <w:ind w:left="317"/>
              <w:contextualSpacing/>
              <w:jc w:val="both"/>
              <w:rPr>
                <w:rFonts w:ascii="Bookman Old Style" w:eastAsia="Times New Roman" w:hAnsi="Bookman Old Style" w:cs="Arial"/>
                <w:sz w:val="18"/>
                <w:szCs w:val="17"/>
                <w:lang w:eastAsia="id-ID"/>
              </w:rPr>
            </w:pPr>
            <w:r w:rsidRPr="003F228B">
              <w:rPr>
                <w:rFonts w:ascii="Bookman Old Style" w:eastAsia="Times New Roman" w:hAnsi="Bookman Old Style" w:cs="Arial"/>
                <w:sz w:val="18"/>
                <w:szCs w:val="17"/>
                <w:lang w:eastAsia="id-ID"/>
              </w:rPr>
              <w:lastRenderedPageBreak/>
              <w:t xml:space="preserve">Indonesia </w:t>
            </w:r>
            <w:proofErr w:type="spellStart"/>
            <w:r w:rsidRPr="003F228B">
              <w:rPr>
                <w:rFonts w:ascii="Bookman Old Style" w:eastAsia="Times New Roman" w:hAnsi="Bookman Old Style" w:cs="Arial"/>
                <w:sz w:val="18"/>
                <w:szCs w:val="17"/>
                <w:lang w:eastAsia="id-ID"/>
              </w:rPr>
              <w:t>telah</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lastRenderedPageBreak/>
              <w:t>melaksanakan</w:t>
            </w:r>
            <w:proofErr w:type="spellEnd"/>
            <w:r w:rsidRPr="003F228B">
              <w:rPr>
                <w:rFonts w:ascii="Bookman Old Style" w:eastAsia="Times New Roman" w:hAnsi="Bookman Old Style" w:cs="Arial"/>
                <w:sz w:val="18"/>
                <w:szCs w:val="17"/>
                <w:lang w:eastAsia="id-ID"/>
              </w:rPr>
              <w:t xml:space="preserve"> masa </w:t>
            </w:r>
            <w:proofErr w:type="spellStart"/>
            <w:r w:rsidRPr="003F228B">
              <w:rPr>
                <w:rFonts w:ascii="Bookman Old Style" w:eastAsia="Times New Roman" w:hAnsi="Bookman Old Style" w:cs="Arial"/>
                <w:sz w:val="18"/>
                <w:szCs w:val="17"/>
                <w:lang w:eastAsia="id-ID"/>
              </w:rPr>
              <w:t>tanggap</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darurat</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penanganan</w:t>
            </w:r>
            <w:proofErr w:type="spellEnd"/>
            <w:r w:rsidRPr="003F228B">
              <w:rPr>
                <w:rFonts w:ascii="Bookman Old Style" w:eastAsia="Times New Roman" w:hAnsi="Bookman Old Style" w:cs="Arial"/>
                <w:sz w:val="18"/>
                <w:szCs w:val="17"/>
                <w:lang w:eastAsia="id-ID"/>
              </w:rPr>
              <w:t xml:space="preserve"> Covid </w:t>
            </w:r>
            <w:proofErr w:type="spellStart"/>
            <w:r w:rsidRPr="003F228B">
              <w:rPr>
                <w:rFonts w:ascii="Bookman Old Style" w:eastAsia="Times New Roman" w:hAnsi="Bookman Old Style" w:cs="Arial"/>
                <w:sz w:val="18"/>
                <w:szCs w:val="17"/>
                <w:lang w:eastAsia="id-ID"/>
              </w:rPr>
              <w:t>sejak</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awal</w:t>
            </w:r>
            <w:proofErr w:type="spellEnd"/>
            <w:r w:rsidRPr="003F228B">
              <w:rPr>
                <w:rFonts w:ascii="Bookman Old Style" w:eastAsia="Times New Roman" w:hAnsi="Bookman Old Style" w:cs="Arial"/>
                <w:sz w:val="18"/>
                <w:szCs w:val="17"/>
                <w:lang w:eastAsia="id-ID"/>
              </w:rPr>
              <w:t xml:space="preserve"> Maret 2020</w:t>
            </w:r>
          </w:p>
          <w:p w14:paraId="237E1DDB" w14:textId="77777777" w:rsidR="005B0E19" w:rsidRPr="003F228B" w:rsidRDefault="005B0E19" w:rsidP="005B0E19">
            <w:pPr>
              <w:widowControl w:val="0"/>
              <w:numPr>
                <w:ilvl w:val="0"/>
                <w:numId w:val="35"/>
              </w:numPr>
              <w:overflowPunct w:val="0"/>
              <w:autoSpaceDE w:val="0"/>
              <w:autoSpaceDN w:val="0"/>
              <w:adjustRightInd w:val="0"/>
              <w:snapToGrid w:val="0"/>
              <w:spacing w:after="0" w:line="360" w:lineRule="auto"/>
              <w:ind w:left="317"/>
              <w:contextualSpacing/>
              <w:jc w:val="both"/>
              <w:rPr>
                <w:rFonts w:ascii="Bookman Old Style" w:eastAsia="Times New Roman" w:hAnsi="Bookman Old Style" w:cs="Arial"/>
                <w:sz w:val="18"/>
                <w:szCs w:val="17"/>
                <w:lang w:eastAsia="id-ID"/>
              </w:rPr>
            </w:pPr>
            <w:r w:rsidRPr="003F228B">
              <w:rPr>
                <w:rFonts w:ascii="Bookman Old Style" w:eastAsia="Times New Roman" w:hAnsi="Bookman Old Style" w:cs="Arial"/>
                <w:sz w:val="18"/>
                <w:szCs w:val="17"/>
                <w:lang w:eastAsia="id-ID"/>
              </w:rPr>
              <w:t xml:space="preserve">PSBB </w:t>
            </w:r>
            <w:proofErr w:type="spellStart"/>
            <w:r w:rsidRPr="003F228B">
              <w:rPr>
                <w:rFonts w:ascii="Bookman Old Style" w:eastAsia="Times New Roman" w:hAnsi="Bookman Old Style" w:cs="Arial"/>
                <w:sz w:val="18"/>
                <w:szCs w:val="17"/>
                <w:lang w:eastAsia="id-ID"/>
              </w:rPr>
              <w:t>segala</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aspek</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kehidupan</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sudah</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dilaksanakan</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guna</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penanganan</w:t>
            </w:r>
            <w:proofErr w:type="spellEnd"/>
            <w:r w:rsidRPr="003F228B">
              <w:rPr>
                <w:rFonts w:ascii="Bookman Old Style" w:eastAsia="Times New Roman" w:hAnsi="Bookman Old Style" w:cs="Arial"/>
                <w:sz w:val="18"/>
                <w:szCs w:val="17"/>
                <w:lang w:eastAsia="id-ID"/>
              </w:rPr>
              <w:t xml:space="preserve"> Covid-19 </w:t>
            </w:r>
            <w:proofErr w:type="spellStart"/>
            <w:r w:rsidRPr="003F228B">
              <w:rPr>
                <w:rFonts w:ascii="Bookman Old Style" w:eastAsia="Times New Roman" w:hAnsi="Bookman Old Style" w:cs="Arial"/>
                <w:sz w:val="18"/>
                <w:szCs w:val="17"/>
                <w:lang w:eastAsia="id-ID"/>
              </w:rPr>
              <w:t>namun</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memberikan</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dampak</w:t>
            </w:r>
            <w:proofErr w:type="spellEnd"/>
            <w:r w:rsidRPr="003F228B">
              <w:rPr>
                <w:rFonts w:ascii="Bookman Old Style" w:eastAsia="Times New Roman" w:hAnsi="Bookman Old Style" w:cs="Arial"/>
                <w:sz w:val="18"/>
                <w:szCs w:val="17"/>
                <w:lang w:eastAsia="id-ID"/>
              </w:rPr>
              <w:t xml:space="preserve"> yang </w:t>
            </w:r>
            <w:proofErr w:type="spellStart"/>
            <w:r w:rsidRPr="003F228B">
              <w:rPr>
                <w:rFonts w:ascii="Bookman Old Style" w:eastAsia="Times New Roman" w:hAnsi="Bookman Old Style" w:cs="Arial"/>
                <w:sz w:val="18"/>
                <w:szCs w:val="17"/>
                <w:lang w:eastAsia="id-ID"/>
              </w:rPr>
              <w:t>signifikan</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terhadap</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sosial</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ekonomi</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masyarakat</w:t>
            </w:r>
            <w:proofErr w:type="spellEnd"/>
            <w:r w:rsidRPr="003F228B">
              <w:rPr>
                <w:rFonts w:ascii="Bookman Old Style" w:eastAsia="Times New Roman" w:hAnsi="Bookman Old Style" w:cs="Arial"/>
                <w:sz w:val="18"/>
                <w:szCs w:val="17"/>
                <w:lang w:eastAsia="id-ID"/>
              </w:rPr>
              <w:t>.</w:t>
            </w:r>
          </w:p>
          <w:p w14:paraId="384C2D6E" w14:textId="77777777" w:rsidR="005B0E19" w:rsidRPr="003F228B" w:rsidRDefault="005B0E19" w:rsidP="005B0E19">
            <w:pPr>
              <w:widowControl w:val="0"/>
              <w:numPr>
                <w:ilvl w:val="0"/>
                <w:numId w:val="35"/>
              </w:numPr>
              <w:overflowPunct w:val="0"/>
              <w:autoSpaceDE w:val="0"/>
              <w:autoSpaceDN w:val="0"/>
              <w:adjustRightInd w:val="0"/>
              <w:snapToGrid w:val="0"/>
              <w:spacing w:after="0" w:line="360" w:lineRule="auto"/>
              <w:ind w:left="317"/>
              <w:contextualSpacing/>
              <w:jc w:val="both"/>
              <w:rPr>
                <w:rFonts w:ascii="Bookman Old Style" w:eastAsia="Times New Roman" w:hAnsi="Bookman Old Style" w:cs="Arial"/>
                <w:sz w:val="18"/>
                <w:szCs w:val="17"/>
                <w:lang w:eastAsia="id-ID"/>
              </w:rPr>
            </w:pPr>
            <w:r w:rsidRPr="003F228B">
              <w:rPr>
                <w:rFonts w:ascii="Bookman Old Style" w:eastAsia="Times New Roman" w:hAnsi="Bookman Old Style" w:cs="Arial"/>
                <w:sz w:val="18"/>
                <w:szCs w:val="17"/>
                <w:lang w:eastAsia="id-ID"/>
              </w:rPr>
              <w:t xml:space="preserve">Salah </w:t>
            </w:r>
            <w:proofErr w:type="spellStart"/>
            <w:r w:rsidRPr="003F228B">
              <w:rPr>
                <w:rFonts w:ascii="Bookman Old Style" w:eastAsia="Times New Roman" w:hAnsi="Bookman Old Style" w:cs="Arial"/>
                <w:sz w:val="18"/>
                <w:szCs w:val="17"/>
                <w:lang w:eastAsia="id-ID"/>
              </w:rPr>
              <w:t>satu</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percepatan</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penanganan</w:t>
            </w:r>
            <w:proofErr w:type="spellEnd"/>
            <w:r w:rsidRPr="003F228B">
              <w:rPr>
                <w:rFonts w:ascii="Bookman Old Style" w:eastAsia="Times New Roman" w:hAnsi="Bookman Old Style" w:cs="Arial"/>
                <w:sz w:val="18"/>
                <w:szCs w:val="17"/>
                <w:lang w:eastAsia="id-ID"/>
              </w:rPr>
              <w:t xml:space="preserve"> Covid-19 </w:t>
            </w:r>
            <w:proofErr w:type="spellStart"/>
            <w:r w:rsidRPr="003F228B">
              <w:rPr>
                <w:rFonts w:ascii="Bookman Old Style" w:eastAsia="Times New Roman" w:hAnsi="Bookman Old Style" w:cs="Arial"/>
                <w:sz w:val="18"/>
                <w:szCs w:val="17"/>
                <w:lang w:eastAsia="id-ID"/>
              </w:rPr>
              <w:t>yaitu</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dengan</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dilakukannya</w:t>
            </w:r>
            <w:proofErr w:type="spellEnd"/>
            <w:r w:rsidRPr="003F228B">
              <w:rPr>
                <w:rFonts w:ascii="Bookman Old Style" w:eastAsia="Times New Roman" w:hAnsi="Bookman Old Style" w:cs="Arial"/>
                <w:sz w:val="18"/>
                <w:szCs w:val="17"/>
                <w:lang w:eastAsia="id-ID"/>
              </w:rPr>
              <w:t xml:space="preserve"> PSBB </w:t>
            </w:r>
            <w:proofErr w:type="spellStart"/>
            <w:r w:rsidRPr="003F228B">
              <w:rPr>
                <w:rFonts w:ascii="Bookman Old Style" w:eastAsia="Times New Roman" w:hAnsi="Bookman Old Style" w:cs="Arial"/>
                <w:sz w:val="18"/>
                <w:szCs w:val="17"/>
                <w:lang w:eastAsia="id-ID"/>
              </w:rPr>
              <w:t>antara</w:t>
            </w:r>
            <w:proofErr w:type="spellEnd"/>
            <w:r w:rsidRPr="003F228B">
              <w:rPr>
                <w:rFonts w:ascii="Bookman Old Style" w:eastAsia="Times New Roman" w:hAnsi="Bookman Old Style" w:cs="Arial"/>
                <w:sz w:val="18"/>
                <w:szCs w:val="17"/>
                <w:lang w:eastAsia="id-ID"/>
              </w:rPr>
              <w:t xml:space="preserve"> lain </w:t>
            </w:r>
            <w:proofErr w:type="spellStart"/>
            <w:r w:rsidRPr="003F228B">
              <w:rPr>
                <w:rFonts w:ascii="Bookman Old Style" w:eastAsia="Times New Roman" w:hAnsi="Bookman Old Style" w:cs="Arial"/>
                <w:sz w:val="18"/>
                <w:szCs w:val="17"/>
                <w:lang w:eastAsia="id-ID"/>
              </w:rPr>
              <w:t>meliputi</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meliburkan</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sekolah</w:t>
            </w:r>
            <w:proofErr w:type="spellEnd"/>
            <w:r w:rsidRPr="003F228B">
              <w:rPr>
                <w:rFonts w:ascii="Bookman Old Style" w:eastAsia="Times New Roman" w:hAnsi="Bookman Old Style" w:cs="Arial"/>
                <w:sz w:val="18"/>
                <w:szCs w:val="17"/>
                <w:lang w:eastAsia="id-ID"/>
              </w:rPr>
              <w:t xml:space="preserve"> dan </w:t>
            </w:r>
            <w:proofErr w:type="spellStart"/>
            <w:r w:rsidRPr="003F228B">
              <w:rPr>
                <w:rFonts w:ascii="Bookman Old Style" w:eastAsia="Times New Roman" w:hAnsi="Bookman Old Style" w:cs="Arial"/>
                <w:sz w:val="18"/>
                <w:szCs w:val="17"/>
                <w:lang w:eastAsia="id-ID"/>
              </w:rPr>
              <w:t>tempat</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kerja</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pembatasan</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kegiatan</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keagamaan</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pembatasan</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moda</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transportasi</w:t>
            </w:r>
            <w:proofErr w:type="spellEnd"/>
            <w:r w:rsidRPr="003F228B">
              <w:rPr>
                <w:rFonts w:ascii="Bookman Old Style" w:eastAsia="Times New Roman" w:hAnsi="Bookman Old Style" w:cs="Arial"/>
                <w:sz w:val="18"/>
                <w:szCs w:val="17"/>
                <w:lang w:eastAsia="id-ID"/>
              </w:rPr>
              <w:t xml:space="preserve"> dan </w:t>
            </w:r>
            <w:proofErr w:type="spellStart"/>
            <w:r w:rsidRPr="003F228B">
              <w:rPr>
                <w:rFonts w:ascii="Bookman Old Style" w:eastAsia="Times New Roman" w:hAnsi="Bookman Old Style" w:cs="Arial"/>
                <w:sz w:val="18"/>
                <w:szCs w:val="17"/>
                <w:lang w:eastAsia="id-ID"/>
              </w:rPr>
              <w:t>pembatasan</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kegiatan</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lainnya</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guna</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khusus</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terkait</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aspek</w:t>
            </w:r>
            <w:proofErr w:type="spellEnd"/>
            <w:r w:rsidRPr="003F228B">
              <w:rPr>
                <w:rFonts w:ascii="Bookman Old Style" w:eastAsia="Times New Roman" w:hAnsi="Bookman Old Style" w:cs="Arial"/>
                <w:sz w:val="18"/>
                <w:szCs w:val="17"/>
                <w:lang w:eastAsia="id-ID"/>
              </w:rPr>
              <w:t xml:space="preserve"> </w:t>
            </w:r>
            <w:proofErr w:type="spellStart"/>
            <w:r w:rsidRPr="003F228B">
              <w:rPr>
                <w:rFonts w:ascii="Bookman Old Style" w:eastAsia="Times New Roman" w:hAnsi="Bookman Old Style" w:cs="Arial"/>
                <w:sz w:val="18"/>
                <w:szCs w:val="17"/>
                <w:lang w:eastAsia="id-ID"/>
              </w:rPr>
              <w:t>pertahanan</w:t>
            </w:r>
            <w:proofErr w:type="spellEnd"/>
            <w:r w:rsidRPr="003F228B">
              <w:rPr>
                <w:rFonts w:ascii="Bookman Old Style" w:eastAsia="Times New Roman" w:hAnsi="Bookman Old Style" w:cs="Arial"/>
                <w:sz w:val="18"/>
                <w:szCs w:val="17"/>
                <w:lang w:eastAsia="id-ID"/>
              </w:rPr>
              <w:t xml:space="preserve"> dan </w:t>
            </w:r>
            <w:proofErr w:type="spellStart"/>
            <w:r w:rsidRPr="003F228B">
              <w:rPr>
                <w:rFonts w:ascii="Bookman Old Style" w:eastAsia="Times New Roman" w:hAnsi="Bookman Old Style" w:cs="Arial"/>
                <w:sz w:val="18"/>
                <w:szCs w:val="17"/>
                <w:lang w:eastAsia="id-ID"/>
              </w:rPr>
              <w:t>keamanan</w:t>
            </w:r>
            <w:proofErr w:type="spellEnd"/>
            <w:r w:rsidRPr="003F228B">
              <w:rPr>
                <w:rFonts w:ascii="Bookman Old Style" w:eastAsia="Times New Roman" w:hAnsi="Bookman Old Style" w:cs="Arial"/>
                <w:sz w:val="18"/>
                <w:szCs w:val="17"/>
                <w:lang w:eastAsia="id-ID"/>
              </w:rPr>
              <w:t>.</w:t>
            </w:r>
          </w:p>
        </w:tc>
      </w:tr>
    </w:tbl>
    <w:p w14:paraId="52DE8721" w14:textId="77777777" w:rsidR="005B0E19" w:rsidRPr="003F228B" w:rsidRDefault="005B0E19" w:rsidP="005B0E19">
      <w:pPr>
        <w:spacing w:after="0" w:line="360" w:lineRule="auto"/>
        <w:jc w:val="both"/>
        <w:rPr>
          <w:rFonts w:ascii="Bookman Old Style" w:eastAsia="Times New Roman" w:hAnsi="Bookman Old Style" w:cs="Times New Roman"/>
          <w:b/>
          <w:bCs/>
          <w:sz w:val="24"/>
          <w:szCs w:val="24"/>
          <w:lang w:val="es-ES"/>
        </w:rPr>
      </w:pPr>
    </w:p>
    <w:p w14:paraId="3DF2CEBC" w14:textId="77777777" w:rsidR="005B0E19" w:rsidRPr="003F228B" w:rsidRDefault="005B0E19" w:rsidP="005B0E19">
      <w:pPr>
        <w:numPr>
          <w:ilvl w:val="1"/>
          <w:numId w:val="5"/>
        </w:numPr>
        <w:spacing w:after="0" w:line="360" w:lineRule="auto"/>
        <w:jc w:val="both"/>
        <w:rPr>
          <w:rFonts w:ascii="Bookman Old Style" w:eastAsia="Times New Roman" w:hAnsi="Bookman Old Style" w:cs="Times New Roman"/>
          <w:b/>
          <w:bCs/>
          <w:sz w:val="24"/>
          <w:szCs w:val="24"/>
          <w:lang w:val="sv-SE"/>
        </w:rPr>
      </w:pPr>
      <w:r w:rsidRPr="003F228B">
        <w:rPr>
          <w:rFonts w:ascii="Bookman Old Style" w:eastAsia="Times New Roman" w:hAnsi="Bookman Old Style" w:cs="Times New Roman"/>
          <w:b/>
          <w:bCs/>
          <w:sz w:val="24"/>
          <w:szCs w:val="24"/>
          <w:lang w:val="sv-SE"/>
        </w:rPr>
        <w:t>Review terhadap Rancangan Awal RKPD</w:t>
      </w:r>
    </w:p>
    <w:p w14:paraId="26F1E2A8" w14:textId="77777777" w:rsidR="005B0E19" w:rsidRPr="003F228B" w:rsidRDefault="005B0E19" w:rsidP="005B0E19">
      <w:pPr>
        <w:spacing w:after="0" w:line="360" w:lineRule="auto"/>
        <w:ind w:left="360" w:firstLine="491"/>
        <w:jc w:val="both"/>
        <w:rPr>
          <w:rFonts w:ascii="Bookman Old Style" w:eastAsia="Times New Roman" w:hAnsi="Bookman Old Style" w:cs="Times New Roman"/>
          <w:sz w:val="24"/>
          <w:szCs w:val="24"/>
        </w:rPr>
      </w:pPr>
      <w:r w:rsidRPr="003F228B">
        <w:rPr>
          <w:rFonts w:ascii="Bookman Old Style" w:eastAsia="Times New Roman" w:hAnsi="Bookman Old Style" w:cs="Times New Roman"/>
          <w:sz w:val="24"/>
          <w:szCs w:val="24"/>
          <w:lang w:val="sv-SE"/>
        </w:rPr>
        <w:t xml:space="preserve">Rencana Kerja Pembangunan Daerah (RKPD) merupakan dokumen perencanaan pemerintah untuk periode satu tahun dan merupakan penjabaran dari RPJMD yang memuat a) rancangan kerangka ekonomi daerah b) program prioritas pembangunan daerah dan c) rencana kerja, pendanaan dan prakiraan maju, yang selanjutnya akan dipakai sebagai dasar penyusunan KUA-PPAS. Rencana Kerja Kecamatan </w:t>
      </w:r>
      <w:proofErr w:type="spellStart"/>
      <w:r w:rsidRPr="003F228B">
        <w:rPr>
          <w:rFonts w:ascii="Bookman Old Style" w:eastAsia="Times New Roman" w:hAnsi="Bookman Old Style" w:cs="Times New Roman"/>
          <w:sz w:val="24"/>
          <w:szCs w:val="24"/>
          <w:lang w:val="id-ID"/>
        </w:rPr>
        <w:t>Matesih</w:t>
      </w:r>
      <w:proofErr w:type="spellEnd"/>
      <w:r w:rsidRPr="003F228B">
        <w:rPr>
          <w:rFonts w:ascii="Bookman Old Style" w:eastAsia="Times New Roman" w:hAnsi="Bookman Old Style" w:cs="Times New Roman"/>
          <w:sz w:val="24"/>
          <w:szCs w:val="24"/>
          <w:lang w:val="sv-SE"/>
        </w:rPr>
        <w:t xml:space="preserve"> berdasarkan RKPD Kabupaten Karanganyar sifatnya sebagai pendukung dari pelaksanaan Renja SKPD se-Kabupaten Karanganyar yang melaksanakan program dan kegiatan berlokasi di wilayah Kecamatan </w:t>
      </w:r>
      <w:proofErr w:type="spellStart"/>
      <w:r w:rsidRPr="003F228B">
        <w:rPr>
          <w:rFonts w:ascii="Bookman Old Style" w:eastAsia="Times New Roman" w:hAnsi="Bookman Old Style" w:cs="Times New Roman"/>
          <w:sz w:val="24"/>
          <w:szCs w:val="24"/>
          <w:lang w:val="id-ID"/>
        </w:rPr>
        <w:t>Matesih</w:t>
      </w:r>
      <w:proofErr w:type="spellEnd"/>
      <w:r w:rsidRPr="003F228B">
        <w:rPr>
          <w:rFonts w:ascii="Bookman Old Style" w:eastAsia="Times New Roman" w:hAnsi="Bookman Old Style" w:cs="Times New Roman"/>
          <w:sz w:val="24"/>
          <w:szCs w:val="24"/>
        </w:rPr>
        <w:t>.</w:t>
      </w:r>
    </w:p>
    <w:p w14:paraId="28911123" w14:textId="77777777" w:rsidR="005B0E19" w:rsidRPr="003F228B" w:rsidRDefault="005B0E19" w:rsidP="005B0E19">
      <w:pPr>
        <w:spacing w:after="0" w:line="360" w:lineRule="auto"/>
        <w:ind w:left="360" w:firstLine="491"/>
        <w:jc w:val="both"/>
        <w:rPr>
          <w:rFonts w:ascii="Bookman Old Style" w:eastAsia="Times New Roman" w:hAnsi="Bookman Old Style" w:cs="Times New Roman"/>
          <w:sz w:val="24"/>
          <w:szCs w:val="24"/>
          <w:lang w:val="fi-FI"/>
        </w:rPr>
      </w:pPr>
      <w:r w:rsidRPr="003F228B">
        <w:rPr>
          <w:rFonts w:ascii="Bookman Old Style" w:eastAsia="Times New Roman" w:hAnsi="Bookman Old Style" w:cs="Times New Roman"/>
          <w:sz w:val="24"/>
          <w:szCs w:val="24"/>
          <w:lang w:val="fi-FI"/>
        </w:rPr>
        <w:t>Review rancangan awal RKPD berisikan uraian mengenai prodses rancangan awal RKPD dengan hasil analisis kebutuhan.dapat dijelaskan pada tabel T-C 31</w:t>
      </w:r>
    </w:p>
    <w:p w14:paraId="604B37D7" w14:textId="77777777" w:rsidR="005B0E19" w:rsidRPr="003F228B" w:rsidRDefault="005B0E19" w:rsidP="005B0E19">
      <w:pPr>
        <w:spacing w:after="0" w:line="240" w:lineRule="auto"/>
        <w:ind w:left="749"/>
        <w:jc w:val="center"/>
        <w:rPr>
          <w:rFonts w:ascii="Bookman Old Style" w:eastAsia="Times New Roman" w:hAnsi="Bookman Old Style" w:cs="Arial"/>
          <w:b/>
          <w:sz w:val="24"/>
          <w:szCs w:val="24"/>
          <w:lang w:val="fi-FI"/>
        </w:rPr>
        <w:sectPr w:rsidR="005B0E19" w:rsidRPr="003F228B" w:rsidSect="00BD0F86">
          <w:pgSz w:w="11907" w:h="18711" w:code="10000"/>
          <w:pgMar w:top="1701" w:right="1134" w:bottom="1418" w:left="1701" w:header="720" w:footer="720" w:gutter="0"/>
          <w:cols w:space="720"/>
          <w:docGrid w:linePitch="360"/>
        </w:sectPr>
      </w:pPr>
    </w:p>
    <w:p w14:paraId="40AA21ED" w14:textId="77777777" w:rsidR="005B0E19" w:rsidRDefault="005B0E19" w:rsidP="005B0E19">
      <w:pPr>
        <w:spacing w:after="0" w:line="360" w:lineRule="auto"/>
        <w:ind w:left="749"/>
        <w:jc w:val="center"/>
        <w:rPr>
          <w:rFonts w:ascii="Bookman Old Style" w:eastAsia="Times New Roman" w:hAnsi="Bookman Old Style" w:cs="Arial"/>
          <w:b/>
          <w:sz w:val="24"/>
          <w:szCs w:val="24"/>
          <w:lang w:val="fi-FI"/>
        </w:rPr>
        <w:sectPr w:rsidR="005B0E19" w:rsidSect="00BD0F86">
          <w:type w:val="continuous"/>
          <w:pgSz w:w="11907" w:h="18711" w:code="10000"/>
          <w:pgMar w:top="1701" w:right="1134" w:bottom="1418" w:left="1701" w:header="720" w:footer="720" w:gutter="0"/>
          <w:cols w:space="720"/>
          <w:docGrid w:linePitch="360"/>
        </w:sectPr>
      </w:pPr>
    </w:p>
    <w:p w14:paraId="59E44D60" w14:textId="723D6AB6" w:rsidR="005B0E19" w:rsidRPr="003F228B" w:rsidRDefault="005B0E19" w:rsidP="005B0E19">
      <w:pPr>
        <w:spacing w:after="0" w:line="360" w:lineRule="auto"/>
        <w:ind w:left="749"/>
        <w:jc w:val="center"/>
        <w:rPr>
          <w:rFonts w:ascii="Bookman Old Style" w:eastAsia="Times New Roman" w:hAnsi="Bookman Old Style" w:cs="Arial"/>
          <w:b/>
          <w:sz w:val="24"/>
          <w:szCs w:val="24"/>
          <w:lang w:val="fi-FI"/>
        </w:rPr>
      </w:pPr>
      <w:r w:rsidRPr="003F228B">
        <w:rPr>
          <w:rFonts w:ascii="Bookman Old Style" w:eastAsia="Times New Roman" w:hAnsi="Bookman Old Style" w:cs="Arial"/>
          <w:b/>
          <w:sz w:val="24"/>
          <w:szCs w:val="24"/>
          <w:lang w:val="fi-FI"/>
        </w:rPr>
        <w:lastRenderedPageBreak/>
        <w:t xml:space="preserve">Tabel </w:t>
      </w:r>
      <w:r w:rsidR="00D36878">
        <w:rPr>
          <w:rFonts w:ascii="Bookman Old Style" w:eastAsia="Times New Roman" w:hAnsi="Bookman Old Style" w:cs="Arial"/>
          <w:b/>
          <w:sz w:val="24"/>
          <w:szCs w:val="24"/>
          <w:lang w:val="fi-FI"/>
        </w:rPr>
        <w:t>2.4</w:t>
      </w:r>
    </w:p>
    <w:p w14:paraId="26793245" w14:textId="77777777" w:rsidR="005B0E19" w:rsidRPr="003F228B" w:rsidRDefault="005B0E19" w:rsidP="005B0E19">
      <w:pPr>
        <w:spacing w:after="0" w:line="360" w:lineRule="auto"/>
        <w:ind w:left="749"/>
        <w:jc w:val="center"/>
        <w:rPr>
          <w:rFonts w:ascii="Bookman Old Style" w:eastAsia="Times New Roman" w:hAnsi="Bookman Old Style" w:cs="Arial"/>
          <w:b/>
          <w:sz w:val="24"/>
          <w:szCs w:val="24"/>
          <w:lang w:val="fi-FI"/>
        </w:rPr>
      </w:pPr>
      <w:r w:rsidRPr="003F228B">
        <w:rPr>
          <w:rFonts w:ascii="Bookman Old Style" w:eastAsia="Times New Roman" w:hAnsi="Bookman Old Style" w:cs="Arial"/>
          <w:b/>
          <w:sz w:val="24"/>
          <w:szCs w:val="24"/>
          <w:lang w:val="fi-FI"/>
        </w:rPr>
        <w:t>Review Terhada</w:t>
      </w:r>
      <w:r w:rsidR="006708FA">
        <w:rPr>
          <w:rFonts w:ascii="Bookman Old Style" w:eastAsia="Times New Roman" w:hAnsi="Bookman Old Style" w:cs="Arial"/>
          <w:b/>
          <w:sz w:val="24"/>
          <w:szCs w:val="24"/>
          <w:lang w:val="fi-FI"/>
        </w:rPr>
        <w:t>p Rancangan awal RKPD Tahun 2023</w:t>
      </w:r>
    </w:p>
    <w:p w14:paraId="128A451B" w14:textId="77777777" w:rsidR="005B0E19" w:rsidRPr="003F228B" w:rsidRDefault="005B0E19" w:rsidP="005B0E19">
      <w:pPr>
        <w:spacing w:after="0" w:line="360" w:lineRule="auto"/>
        <w:ind w:left="749"/>
        <w:jc w:val="center"/>
        <w:rPr>
          <w:rFonts w:ascii="Bookman Old Style" w:eastAsia="Times New Roman" w:hAnsi="Bookman Old Style" w:cs="Arial"/>
          <w:b/>
          <w:sz w:val="24"/>
          <w:szCs w:val="24"/>
          <w:lang w:val="fi-FI"/>
        </w:rPr>
      </w:pPr>
      <w:r w:rsidRPr="003F228B">
        <w:rPr>
          <w:rFonts w:ascii="Bookman Old Style" w:eastAsia="Times New Roman" w:hAnsi="Bookman Old Style" w:cs="Arial"/>
          <w:b/>
          <w:sz w:val="24"/>
          <w:szCs w:val="24"/>
          <w:lang w:val="fi-FI"/>
        </w:rPr>
        <w:t>Kecamatan Matesih Kabupaten Karanganyar</w:t>
      </w:r>
    </w:p>
    <w:p w14:paraId="5D89CD96" w14:textId="77777777" w:rsidR="005B0E19" w:rsidRPr="003F228B" w:rsidRDefault="005B0E19" w:rsidP="005B0E19">
      <w:pPr>
        <w:spacing w:after="0" w:line="360" w:lineRule="auto"/>
        <w:ind w:firstLine="1701"/>
        <w:jc w:val="both"/>
        <w:rPr>
          <w:rFonts w:ascii="Bookman Old Style" w:eastAsia="Times New Roman" w:hAnsi="Bookman Old Style" w:cs="Times New Roman"/>
          <w:sz w:val="24"/>
          <w:szCs w:val="24"/>
        </w:rPr>
      </w:pPr>
      <w:r w:rsidRPr="003F228B">
        <w:rPr>
          <w:rFonts w:ascii="Bookman Old Style" w:eastAsia="Times New Roman" w:hAnsi="Bookman Old Style" w:cs="Times New Roman"/>
          <w:sz w:val="24"/>
          <w:szCs w:val="24"/>
          <w:lang w:val="id-ID"/>
        </w:rPr>
        <w:t xml:space="preserve">Nama Perangkat daerah Kecamatan </w:t>
      </w:r>
      <w:proofErr w:type="spellStart"/>
      <w:r w:rsidRPr="003F228B">
        <w:rPr>
          <w:rFonts w:ascii="Bookman Old Style" w:eastAsia="Times New Roman" w:hAnsi="Bookman Old Style" w:cs="Times New Roman"/>
          <w:sz w:val="24"/>
          <w:szCs w:val="24"/>
        </w:rPr>
        <w:t>Matesih</w:t>
      </w:r>
      <w:proofErr w:type="spellEnd"/>
    </w:p>
    <w:tbl>
      <w:tblPr>
        <w:tblW w:w="153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
        <w:gridCol w:w="1701"/>
        <w:gridCol w:w="1018"/>
        <w:gridCol w:w="1817"/>
        <w:gridCol w:w="993"/>
        <w:gridCol w:w="1559"/>
        <w:gridCol w:w="1417"/>
        <w:gridCol w:w="1134"/>
        <w:gridCol w:w="1701"/>
        <w:gridCol w:w="993"/>
        <w:gridCol w:w="1559"/>
        <w:gridCol w:w="1161"/>
      </w:tblGrid>
      <w:tr w:rsidR="005B0E19" w:rsidRPr="003F228B" w14:paraId="1723FC08" w14:textId="77777777" w:rsidTr="005B0E19">
        <w:trPr>
          <w:jc w:val="center"/>
        </w:trPr>
        <w:tc>
          <w:tcPr>
            <w:tcW w:w="283" w:type="dxa"/>
            <w:vMerge w:val="restart"/>
            <w:shd w:val="clear" w:color="auto" w:fill="auto"/>
          </w:tcPr>
          <w:p w14:paraId="0AA0D6DA" w14:textId="77777777" w:rsidR="005B0E19" w:rsidRPr="003F228B" w:rsidRDefault="005B0E19" w:rsidP="005B0E19">
            <w:pPr>
              <w:spacing w:after="0"/>
              <w:jc w:val="center"/>
              <w:rPr>
                <w:rFonts w:ascii="Bookman Old Style" w:eastAsia="Times New Roman" w:hAnsi="Bookman Old Style" w:cs="Times New Roman"/>
                <w:sz w:val="16"/>
                <w:szCs w:val="16"/>
                <w:lang w:val="id-ID"/>
              </w:rPr>
            </w:pPr>
            <w:proofErr w:type="spellStart"/>
            <w:r w:rsidRPr="003F228B">
              <w:rPr>
                <w:rFonts w:ascii="Bookman Old Style" w:eastAsia="Times New Roman" w:hAnsi="Bookman Old Style" w:cs="Times New Roman"/>
                <w:sz w:val="16"/>
                <w:szCs w:val="16"/>
                <w:lang w:val="id-ID"/>
              </w:rPr>
              <w:t>No</w:t>
            </w:r>
            <w:proofErr w:type="spellEnd"/>
          </w:p>
        </w:tc>
        <w:tc>
          <w:tcPr>
            <w:tcW w:w="7088" w:type="dxa"/>
            <w:gridSpan w:val="5"/>
            <w:shd w:val="clear" w:color="auto" w:fill="auto"/>
          </w:tcPr>
          <w:p w14:paraId="575F1720" w14:textId="77777777" w:rsidR="005B0E19" w:rsidRPr="003F228B" w:rsidRDefault="005B0E19" w:rsidP="005B0E19">
            <w:pPr>
              <w:spacing w:after="0"/>
              <w:jc w:val="center"/>
              <w:rPr>
                <w:rFonts w:ascii="Bookman Old Style" w:eastAsia="Times New Roman" w:hAnsi="Bookman Old Style" w:cs="Times New Roman"/>
                <w:sz w:val="16"/>
                <w:szCs w:val="16"/>
                <w:lang w:val="id-ID"/>
              </w:rPr>
            </w:pPr>
            <w:r w:rsidRPr="003F228B">
              <w:rPr>
                <w:rFonts w:ascii="Bookman Old Style" w:eastAsia="Times New Roman" w:hAnsi="Bookman Old Style" w:cs="Times New Roman"/>
                <w:sz w:val="16"/>
                <w:szCs w:val="16"/>
                <w:lang w:val="id-ID"/>
              </w:rPr>
              <w:t>Rancangan Awal RKPD</w:t>
            </w:r>
          </w:p>
        </w:tc>
        <w:tc>
          <w:tcPr>
            <w:tcW w:w="6804" w:type="dxa"/>
            <w:gridSpan w:val="5"/>
            <w:tcBorders>
              <w:right w:val="single" w:sz="4" w:space="0" w:color="auto"/>
            </w:tcBorders>
            <w:shd w:val="clear" w:color="auto" w:fill="auto"/>
          </w:tcPr>
          <w:p w14:paraId="76070DB9" w14:textId="77777777" w:rsidR="005B0E19" w:rsidRPr="003F228B" w:rsidRDefault="005B0E19" w:rsidP="005B0E19">
            <w:pPr>
              <w:spacing w:after="0"/>
              <w:jc w:val="center"/>
              <w:rPr>
                <w:rFonts w:ascii="Bookman Old Style" w:eastAsia="Times New Roman" w:hAnsi="Bookman Old Style" w:cs="Times New Roman"/>
                <w:sz w:val="16"/>
                <w:szCs w:val="16"/>
                <w:lang w:val="id-ID"/>
              </w:rPr>
            </w:pPr>
            <w:r w:rsidRPr="003F228B">
              <w:rPr>
                <w:rFonts w:ascii="Bookman Old Style" w:eastAsia="Times New Roman" w:hAnsi="Bookman Old Style" w:cs="Times New Roman"/>
                <w:sz w:val="16"/>
                <w:szCs w:val="16"/>
                <w:lang w:val="id-ID"/>
              </w:rPr>
              <w:t>Hasil Analisis Kebutuhan</w:t>
            </w:r>
          </w:p>
        </w:tc>
        <w:tc>
          <w:tcPr>
            <w:tcW w:w="1161" w:type="dxa"/>
            <w:tcBorders>
              <w:left w:val="single" w:sz="4" w:space="0" w:color="auto"/>
            </w:tcBorders>
            <w:shd w:val="clear" w:color="auto" w:fill="auto"/>
          </w:tcPr>
          <w:p w14:paraId="07A67004" w14:textId="77777777" w:rsidR="005B0E19" w:rsidRPr="003F228B" w:rsidRDefault="005B0E19" w:rsidP="005B0E19">
            <w:pPr>
              <w:spacing w:after="0"/>
              <w:jc w:val="center"/>
              <w:rPr>
                <w:rFonts w:ascii="Bookman Old Style" w:eastAsia="Times New Roman" w:hAnsi="Bookman Old Style" w:cs="Times New Roman"/>
                <w:sz w:val="16"/>
                <w:szCs w:val="16"/>
                <w:lang w:val="id-ID"/>
              </w:rPr>
            </w:pPr>
          </w:p>
        </w:tc>
      </w:tr>
      <w:tr w:rsidR="005B0E19" w:rsidRPr="003F228B" w14:paraId="38DEDB09" w14:textId="77777777" w:rsidTr="006A5ACD">
        <w:trPr>
          <w:jc w:val="center"/>
        </w:trPr>
        <w:tc>
          <w:tcPr>
            <w:tcW w:w="283" w:type="dxa"/>
            <w:vMerge/>
            <w:shd w:val="clear" w:color="auto" w:fill="auto"/>
          </w:tcPr>
          <w:p w14:paraId="5A8889AF" w14:textId="77777777" w:rsidR="005B0E19" w:rsidRPr="003F228B" w:rsidRDefault="005B0E19" w:rsidP="005B0E19">
            <w:pPr>
              <w:spacing w:after="0"/>
              <w:jc w:val="center"/>
              <w:rPr>
                <w:rFonts w:ascii="Bookman Old Style" w:eastAsia="Times New Roman" w:hAnsi="Bookman Old Style" w:cs="Times New Roman"/>
                <w:sz w:val="16"/>
                <w:szCs w:val="16"/>
                <w:lang w:val="id-ID"/>
              </w:rPr>
            </w:pPr>
          </w:p>
        </w:tc>
        <w:tc>
          <w:tcPr>
            <w:tcW w:w="1701" w:type="dxa"/>
            <w:shd w:val="clear" w:color="auto" w:fill="auto"/>
          </w:tcPr>
          <w:p w14:paraId="4316E30E" w14:textId="77777777" w:rsidR="005B0E19" w:rsidRPr="003F228B" w:rsidRDefault="005B0E19" w:rsidP="005B0E19">
            <w:pPr>
              <w:spacing w:after="0"/>
              <w:jc w:val="center"/>
              <w:rPr>
                <w:rFonts w:ascii="Bookman Old Style" w:eastAsia="Times New Roman" w:hAnsi="Bookman Old Style" w:cs="Times New Roman"/>
                <w:sz w:val="16"/>
                <w:szCs w:val="16"/>
                <w:lang w:val="id-ID"/>
              </w:rPr>
            </w:pPr>
            <w:r w:rsidRPr="003F228B">
              <w:rPr>
                <w:rFonts w:ascii="Bookman Old Style" w:eastAsia="Times New Roman" w:hAnsi="Bookman Old Style" w:cs="Times New Roman"/>
                <w:sz w:val="16"/>
                <w:szCs w:val="16"/>
                <w:lang w:val="id-ID"/>
              </w:rPr>
              <w:t>Program / kegiatan</w:t>
            </w:r>
          </w:p>
        </w:tc>
        <w:tc>
          <w:tcPr>
            <w:tcW w:w="1018" w:type="dxa"/>
            <w:shd w:val="clear" w:color="auto" w:fill="auto"/>
          </w:tcPr>
          <w:p w14:paraId="601159D0" w14:textId="77777777" w:rsidR="005B0E19" w:rsidRPr="003F228B" w:rsidRDefault="005B0E19" w:rsidP="005B0E19">
            <w:pPr>
              <w:spacing w:after="0"/>
              <w:jc w:val="center"/>
              <w:rPr>
                <w:rFonts w:ascii="Bookman Old Style" w:eastAsia="Times New Roman" w:hAnsi="Bookman Old Style" w:cs="Times New Roman"/>
                <w:sz w:val="16"/>
                <w:szCs w:val="16"/>
                <w:lang w:val="id-ID"/>
              </w:rPr>
            </w:pPr>
            <w:r w:rsidRPr="003F228B">
              <w:rPr>
                <w:rFonts w:ascii="Bookman Old Style" w:eastAsia="Times New Roman" w:hAnsi="Bookman Old Style" w:cs="Times New Roman"/>
                <w:sz w:val="16"/>
                <w:szCs w:val="16"/>
                <w:lang w:val="id-ID"/>
              </w:rPr>
              <w:t>Lokasi</w:t>
            </w:r>
          </w:p>
        </w:tc>
        <w:tc>
          <w:tcPr>
            <w:tcW w:w="1817" w:type="dxa"/>
            <w:shd w:val="clear" w:color="auto" w:fill="auto"/>
          </w:tcPr>
          <w:p w14:paraId="14AF7694" w14:textId="77777777" w:rsidR="005B0E19" w:rsidRPr="003F228B" w:rsidRDefault="005B0E19" w:rsidP="005B0E19">
            <w:pPr>
              <w:spacing w:after="0"/>
              <w:jc w:val="center"/>
              <w:rPr>
                <w:rFonts w:ascii="Bookman Old Style" w:eastAsia="Times New Roman" w:hAnsi="Bookman Old Style" w:cs="Times New Roman"/>
                <w:sz w:val="16"/>
                <w:szCs w:val="16"/>
                <w:lang w:val="id-ID"/>
              </w:rPr>
            </w:pPr>
            <w:r w:rsidRPr="003F228B">
              <w:rPr>
                <w:rFonts w:ascii="Bookman Old Style" w:eastAsia="Times New Roman" w:hAnsi="Bookman Old Style" w:cs="Times New Roman"/>
                <w:sz w:val="16"/>
                <w:szCs w:val="16"/>
                <w:lang w:val="id-ID"/>
              </w:rPr>
              <w:t>Indikator Kinerja</w:t>
            </w:r>
          </w:p>
        </w:tc>
        <w:tc>
          <w:tcPr>
            <w:tcW w:w="993" w:type="dxa"/>
            <w:shd w:val="clear" w:color="auto" w:fill="auto"/>
          </w:tcPr>
          <w:p w14:paraId="2A64C277" w14:textId="77777777" w:rsidR="005B0E19" w:rsidRPr="003F228B" w:rsidRDefault="005B0E19" w:rsidP="005B0E19">
            <w:pPr>
              <w:spacing w:after="0"/>
              <w:jc w:val="center"/>
              <w:rPr>
                <w:rFonts w:ascii="Bookman Old Style" w:eastAsia="Times New Roman" w:hAnsi="Bookman Old Style" w:cs="Times New Roman"/>
                <w:sz w:val="16"/>
                <w:szCs w:val="16"/>
                <w:lang w:val="id-ID"/>
              </w:rPr>
            </w:pPr>
            <w:r w:rsidRPr="003F228B">
              <w:rPr>
                <w:rFonts w:ascii="Bookman Old Style" w:eastAsia="Times New Roman" w:hAnsi="Bookman Old Style" w:cs="Times New Roman"/>
                <w:sz w:val="16"/>
                <w:szCs w:val="16"/>
                <w:lang w:val="id-ID"/>
              </w:rPr>
              <w:t>Target Capaian</w:t>
            </w:r>
          </w:p>
        </w:tc>
        <w:tc>
          <w:tcPr>
            <w:tcW w:w="1559" w:type="dxa"/>
            <w:shd w:val="clear" w:color="auto" w:fill="auto"/>
          </w:tcPr>
          <w:p w14:paraId="768519A2" w14:textId="77777777" w:rsidR="005B0E19" w:rsidRPr="003F228B" w:rsidRDefault="005B0E19" w:rsidP="005B0E19">
            <w:pPr>
              <w:spacing w:after="0"/>
              <w:jc w:val="center"/>
              <w:rPr>
                <w:rFonts w:ascii="Bookman Old Style" w:eastAsia="Times New Roman" w:hAnsi="Bookman Old Style" w:cs="Times New Roman"/>
                <w:sz w:val="16"/>
                <w:szCs w:val="16"/>
                <w:lang w:val="id-ID"/>
              </w:rPr>
            </w:pPr>
            <w:r w:rsidRPr="003F228B">
              <w:rPr>
                <w:rFonts w:ascii="Bookman Old Style" w:eastAsia="Times New Roman" w:hAnsi="Bookman Old Style" w:cs="Times New Roman"/>
                <w:sz w:val="16"/>
                <w:szCs w:val="16"/>
                <w:lang w:val="id-ID"/>
              </w:rPr>
              <w:t>Pagu Indikatif (Rp. 000)</w:t>
            </w:r>
          </w:p>
        </w:tc>
        <w:tc>
          <w:tcPr>
            <w:tcW w:w="1417" w:type="dxa"/>
            <w:shd w:val="clear" w:color="auto" w:fill="auto"/>
          </w:tcPr>
          <w:p w14:paraId="6B3543DA" w14:textId="77777777" w:rsidR="005B0E19" w:rsidRPr="003F228B" w:rsidRDefault="005B0E19" w:rsidP="005B0E19">
            <w:pPr>
              <w:spacing w:after="0"/>
              <w:jc w:val="center"/>
              <w:rPr>
                <w:rFonts w:ascii="Bookman Old Style" w:eastAsia="Times New Roman" w:hAnsi="Bookman Old Style" w:cs="Times New Roman"/>
                <w:sz w:val="16"/>
                <w:szCs w:val="16"/>
                <w:lang w:val="id-ID"/>
              </w:rPr>
            </w:pPr>
            <w:r w:rsidRPr="003F228B">
              <w:rPr>
                <w:rFonts w:ascii="Bookman Old Style" w:eastAsia="Times New Roman" w:hAnsi="Bookman Old Style" w:cs="Times New Roman"/>
                <w:sz w:val="16"/>
                <w:szCs w:val="16"/>
                <w:lang w:val="id-ID"/>
              </w:rPr>
              <w:t>Program / Kegiatan</w:t>
            </w:r>
          </w:p>
        </w:tc>
        <w:tc>
          <w:tcPr>
            <w:tcW w:w="1134" w:type="dxa"/>
            <w:shd w:val="clear" w:color="auto" w:fill="auto"/>
          </w:tcPr>
          <w:p w14:paraId="7578E087" w14:textId="77777777" w:rsidR="005B0E19" w:rsidRPr="003F228B" w:rsidRDefault="005B0E19" w:rsidP="005B0E19">
            <w:pPr>
              <w:spacing w:after="0"/>
              <w:jc w:val="center"/>
              <w:rPr>
                <w:rFonts w:ascii="Bookman Old Style" w:eastAsia="Times New Roman" w:hAnsi="Bookman Old Style" w:cs="Times New Roman"/>
                <w:sz w:val="16"/>
                <w:szCs w:val="16"/>
                <w:lang w:val="id-ID"/>
              </w:rPr>
            </w:pPr>
            <w:r w:rsidRPr="003F228B">
              <w:rPr>
                <w:rFonts w:ascii="Bookman Old Style" w:eastAsia="Times New Roman" w:hAnsi="Bookman Old Style" w:cs="Times New Roman"/>
                <w:sz w:val="16"/>
                <w:szCs w:val="16"/>
                <w:lang w:val="id-ID"/>
              </w:rPr>
              <w:t>Lokasi</w:t>
            </w:r>
          </w:p>
        </w:tc>
        <w:tc>
          <w:tcPr>
            <w:tcW w:w="1701" w:type="dxa"/>
            <w:shd w:val="clear" w:color="auto" w:fill="auto"/>
          </w:tcPr>
          <w:p w14:paraId="394A8F42" w14:textId="77777777" w:rsidR="005B0E19" w:rsidRPr="003F228B" w:rsidRDefault="005B0E19" w:rsidP="005B0E19">
            <w:pPr>
              <w:spacing w:after="0"/>
              <w:jc w:val="center"/>
              <w:rPr>
                <w:rFonts w:ascii="Bookman Old Style" w:eastAsia="Times New Roman" w:hAnsi="Bookman Old Style" w:cs="Times New Roman"/>
                <w:sz w:val="16"/>
                <w:szCs w:val="16"/>
                <w:lang w:val="id-ID"/>
              </w:rPr>
            </w:pPr>
            <w:proofErr w:type="spellStart"/>
            <w:r>
              <w:rPr>
                <w:rFonts w:ascii="Bookman Old Style" w:eastAsia="Times New Roman" w:hAnsi="Bookman Old Style" w:cs="Times New Roman"/>
                <w:sz w:val="16"/>
                <w:szCs w:val="16"/>
                <w:lang w:val="id-ID"/>
              </w:rPr>
              <w:t>Indikato</w:t>
            </w:r>
            <w:proofErr w:type="spellEnd"/>
            <w:r>
              <w:rPr>
                <w:rFonts w:ascii="Bookman Old Style" w:eastAsia="Times New Roman" w:hAnsi="Bookman Old Style" w:cs="Times New Roman"/>
                <w:sz w:val="16"/>
                <w:szCs w:val="16"/>
              </w:rPr>
              <w:t>r</w:t>
            </w:r>
            <w:r w:rsidRPr="003F228B">
              <w:rPr>
                <w:rFonts w:ascii="Bookman Old Style" w:eastAsia="Times New Roman" w:hAnsi="Bookman Old Style" w:cs="Times New Roman"/>
                <w:sz w:val="16"/>
                <w:szCs w:val="16"/>
                <w:lang w:val="id-ID"/>
              </w:rPr>
              <w:t xml:space="preserve"> Kinerja</w:t>
            </w:r>
          </w:p>
        </w:tc>
        <w:tc>
          <w:tcPr>
            <w:tcW w:w="993" w:type="dxa"/>
            <w:shd w:val="clear" w:color="auto" w:fill="auto"/>
          </w:tcPr>
          <w:p w14:paraId="7C66A652" w14:textId="77777777" w:rsidR="005B0E19" w:rsidRPr="003F228B" w:rsidRDefault="005B0E19" w:rsidP="005B0E19">
            <w:pPr>
              <w:spacing w:after="0" w:line="360" w:lineRule="auto"/>
              <w:jc w:val="center"/>
              <w:rPr>
                <w:rFonts w:ascii="Bookman Old Style" w:eastAsia="Times New Roman" w:hAnsi="Bookman Old Style" w:cs="Times New Roman"/>
                <w:sz w:val="16"/>
                <w:szCs w:val="16"/>
                <w:lang w:val="id-ID"/>
              </w:rPr>
            </w:pPr>
            <w:r w:rsidRPr="003F228B">
              <w:rPr>
                <w:rFonts w:ascii="Bookman Old Style" w:eastAsia="Times New Roman" w:hAnsi="Bookman Old Style" w:cs="Times New Roman"/>
                <w:sz w:val="16"/>
                <w:szCs w:val="16"/>
                <w:lang w:val="id-ID"/>
              </w:rPr>
              <w:t>Target Capaian</w:t>
            </w:r>
          </w:p>
        </w:tc>
        <w:tc>
          <w:tcPr>
            <w:tcW w:w="1559" w:type="dxa"/>
            <w:tcBorders>
              <w:right w:val="single" w:sz="4" w:space="0" w:color="auto"/>
            </w:tcBorders>
            <w:shd w:val="clear" w:color="auto" w:fill="auto"/>
          </w:tcPr>
          <w:p w14:paraId="0907A5B5" w14:textId="77777777" w:rsidR="005B0E19" w:rsidRPr="003F228B" w:rsidRDefault="005B0E19" w:rsidP="005B0E19">
            <w:pPr>
              <w:spacing w:after="0" w:line="360" w:lineRule="auto"/>
              <w:jc w:val="center"/>
              <w:rPr>
                <w:rFonts w:ascii="Bookman Old Style" w:eastAsia="Times New Roman" w:hAnsi="Bookman Old Style" w:cs="Times New Roman"/>
                <w:sz w:val="16"/>
                <w:szCs w:val="16"/>
                <w:lang w:val="id-ID"/>
              </w:rPr>
            </w:pPr>
            <w:r w:rsidRPr="003F228B">
              <w:rPr>
                <w:rFonts w:ascii="Bookman Old Style" w:eastAsia="Times New Roman" w:hAnsi="Bookman Old Style" w:cs="Times New Roman"/>
                <w:sz w:val="16"/>
                <w:szCs w:val="16"/>
                <w:lang w:val="id-ID"/>
              </w:rPr>
              <w:t>Kebutuhan Dana (Rp. 000)</w:t>
            </w:r>
          </w:p>
        </w:tc>
        <w:tc>
          <w:tcPr>
            <w:tcW w:w="1161" w:type="dxa"/>
            <w:tcBorders>
              <w:left w:val="single" w:sz="4" w:space="0" w:color="auto"/>
              <w:right w:val="single" w:sz="4" w:space="0" w:color="auto"/>
            </w:tcBorders>
            <w:shd w:val="clear" w:color="auto" w:fill="auto"/>
          </w:tcPr>
          <w:p w14:paraId="056CC56F" w14:textId="77777777" w:rsidR="005B0E19" w:rsidRPr="0030748F" w:rsidRDefault="005B0E19" w:rsidP="005B0E19">
            <w:pPr>
              <w:spacing w:after="0" w:line="360" w:lineRule="auto"/>
              <w:jc w:val="center"/>
              <w:rPr>
                <w:rFonts w:ascii="Bookman Old Style" w:eastAsia="Times New Roman" w:hAnsi="Bookman Old Style" w:cs="Times New Roman"/>
                <w:sz w:val="16"/>
                <w:szCs w:val="16"/>
              </w:rPr>
            </w:pPr>
            <w:proofErr w:type="spellStart"/>
            <w:r>
              <w:rPr>
                <w:rFonts w:ascii="Bookman Old Style" w:eastAsia="Times New Roman" w:hAnsi="Bookman Old Style" w:cs="Times New Roman"/>
                <w:sz w:val="16"/>
                <w:szCs w:val="16"/>
              </w:rPr>
              <w:t>Catatan</w:t>
            </w:r>
            <w:proofErr w:type="spellEnd"/>
            <w:r>
              <w:rPr>
                <w:rFonts w:ascii="Bookman Old Style" w:eastAsia="Times New Roman" w:hAnsi="Bookman Old Style" w:cs="Times New Roman"/>
                <w:sz w:val="16"/>
                <w:szCs w:val="16"/>
              </w:rPr>
              <w:t xml:space="preserve"> </w:t>
            </w:r>
            <w:proofErr w:type="spellStart"/>
            <w:r>
              <w:rPr>
                <w:rFonts w:ascii="Bookman Old Style" w:eastAsia="Times New Roman" w:hAnsi="Bookman Old Style" w:cs="Times New Roman"/>
                <w:sz w:val="16"/>
                <w:szCs w:val="16"/>
              </w:rPr>
              <w:t>Penting</w:t>
            </w:r>
            <w:proofErr w:type="spellEnd"/>
          </w:p>
        </w:tc>
      </w:tr>
      <w:tr w:rsidR="005B0E19" w:rsidRPr="003F228B" w14:paraId="5B6A6D52" w14:textId="77777777" w:rsidTr="006A5ACD">
        <w:trPr>
          <w:jc w:val="center"/>
        </w:trPr>
        <w:tc>
          <w:tcPr>
            <w:tcW w:w="283" w:type="dxa"/>
            <w:shd w:val="clear" w:color="auto" w:fill="auto"/>
          </w:tcPr>
          <w:p w14:paraId="5885CC73" w14:textId="77777777" w:rsidR="005B0E19" w:rsidRPr="003F228B" w:rsidRDefault="005B0E19" w:rsidP="005B0E19">
            <w:pPr>
              <w:spacing w:after="0"/>
              <w:jc w:val="center"/>
              <w:rPr>
                <w:rFonts w:ascii="Bookman Old Style" w:eastAsia="Times New Roman" w:hAnsi="Bookman Old Style" w:cs="Times New Roman"/>
                <w:sz w:val="16"/>
                <w:szCs w:val="16"/>
                <w:lang w:val="id-ID"/>
              </w:rPr>
            </w:pPr>
            <w:r w:rsidRPr="003F228B">
              <w:rPr>
                <w:rFonts w:ascii="Bookman Old Style" w:eastAsia="Times New Roman" w:hAnsi="Bookman Old Style" w:cs="Times New Roman"/>
                <w:sz w:val="16"/>
                <w:szCs w:val="16"/>
                <w:lang w:val="id-ID"/>
              </w:rPr>
              <w:t>1</w:t>
            </w:r>
          </w:p>
        </w:tc>
        <w:tc>
          <w:tcPr>
            <w:tcW w:w="1701" w:type="dxa"/>
            <w:shd w:val="clear" w:color="auto" w:fill="auto"/>
          </w:tcPr>
          <w:p w14:paraId="20012C00" w14:textId="77777777" w:rsidR="005B0E19" w:rsidRPr="003F228B" w:rsidRDefault="005B0E19" w:rsidP="005B0E19">
            <w:pPr>
              <w:spacing w:after="0"/>
              <w:jc w:val="center"/>
              <w:rPr>
                <w:rFonts w:ascii="Bookman Old Style" w:eastAsia="Times New Roman" w:hAnsi="Bookman Old Style" w:cs="Times New Roman"/>
                <w:sz w:val="16"/>
                <w:szCs w:val="16"/>
                <w:lang w:val="id-ID"/>
              </w:rPr>
            </w:pPr>
            <w:r w:rsidRPr="003F228B">
              <w:rPr>
                <w:rFonts w:ascii="Bookman Old Style" w:eastAsia="Times New Roman" w:hAnsi="Bookman Old Style" w:cs="Times New Roman"/>
                <w:sz w:val="16"/>
                <w:szCs w:val="16"/>
                <w:lang w:val="id-ID"/>
              </w:rPr>
              <w:t>2</w:t>
            </w:r>
          </w:p>
        </w:tc>
        <w:tc>
          <w:tcPr>
            <w:tcW w:w="1018" w:type="dxa"/>
            <w:shd w:val="clear" w:color="auto" w:fill="auto"/>
          </w:tcPr>
          <w:p w14:paraId="6801B5C5" w14:textId="77777777" w:rsidR="005B0E19" w:rsidRPr="003F228B" w:rsidRDefault="005B0E19" w:rsidP="005B0E19">
            <w:pPr>
              <w:spacing w:after="0"/>
              <w:jc w:val="center"/>
              <w:rPr>
                <w:rFonts w:ascii="Bookman Old Style" w:eastAsia="Times New Roman" w:hAnsi="Bookman Old Style" w:cs="Times New Roman"/>
                <w:sz w:val="16"/>
                <w:szCs w:val="16"/>
                <w:lang w:val="id-ID"/>
              </w:rPr>
            </w:pPr>
            <w:r w:rsidRPr="003F228B">
              <w:rPr>
                <w:rFonts w:ascii="Bookman Old Style" w:eastAsia="Times New Roman" w:hAnsi="Bookman Old Style" w:cs="Times New Roman"/>
                <w:sz w:val="16"/>
                <w:szCs w:val="16"/>
                <w:lang w:val="id-ID"/>
              </w:rPr>
              <w:t>3</w:t>
            </w:r>
          </w:p>
        </w:tc>
        <w:tc>
          <w:tcPr>
            <w:tcW w:w="1817" w:type="dxa"/>
            <w:shd w:val="clear" w:color="auto" w:fill="auto"/>
          </w:tcPr>
          <w:p w14:paraId="24A72221" w14:textId="77777777" w:rsidR="005B0E19" w:rsidRPr="003F228B" w:rsidRDefault="005B0E19" w:rsidP="005B0E19">
            <w:pPr>
              <w:spacing w:after="0"/>
              <w:jc w:val="center"/>
              <w:rPr>
                <w:rFonts w:ascii="Bookman Old Style" w:eastAsia="Times New Roman" w:hAnsi="Bookman Old Style" w:cs="Times New Roman"/>
                <w:sz w:val="16"/>
                <w:szCs w:val="16"/>
                <w:lang w:val="id-ID"/>
              </w:rPr>
            </w:pPr>
            <w:r w:rsidRPr="003F228B">
              <w:rPr>
                <w:rFonts w:ascii="Bookman Old Style" w:eastAsia="Times New Roman" w:hAnsi="Bookman Old Style" w:cs="Times New Roman"/>
                <w:sz w:val="16"/>
                <w:szCs w:val="16"/>
                <w:lang w:val="id-ID"/>
              </w:rPr>
              <w:t>4</w:t>
            </w:r>
          </w:p>
        </w:tc>
        <w:tc>
          <w:tcPr>
            <w:tcW w:w="993" w:type="dxa"/>
            <w:shd w:val="clear" w:color="auto" w:fill="auto"/>
          </w:tcPr>
          <w:p w14:paraId="3AD5247B" w14:textId="77777777" w:rsidR="005B0E19" w:rsidRPr="003F228B" w:rsidRDefault="005B0E19" w:rsidP="005B0E19">
            <w:pPr>
              <w:spacing w:after="0"/>
              <w:jc w:val="center"/>
              <w:rPr>
                <w:rFonts w:ascii="Bookman Old Style" w:eastAsia="Times New Roman" w:hAnsi="Bookman Old Style" w:cs="Times New Roman"/>
                <w:sz w:val="16"/>
                <w:szCs w:val="16"/>
                <w:lang w:val="id-ID"/>
              </w:rPr>
            </w:pPr>
            <w:r w:rsidRPr="003F228B">
              <w:rPr>
                <w:rFonts w:ascii="Bookman Old Style" w:eastAsia="Times New Roman" w:hAnsi="Bookman Old Style" w:cs="Times New Roman"/>
                <w:sz w:val="16"/>
                <w:szCs w:val="16"/>
                <w:lang w:val="id-ID"/>
              </w:rPr>
              <w:t>5</w:t>
            </w:r>
          </w:p>
        </w:tc>
        <w:tc>
          <w:tcPr>
            <w:tcW w:w="1559" w:type="dxa"/>
            <w:shd w:val="clear" w:color="auto" w:fill="auto"/>
          </w:tcPr>
          <w:p w14:paraId="1DE54A05" w14:textId="77777777" w:rsidR="005B0E19" w:rsidRPr="003F228B" w:rsidRDefault="005B0E19" w:rsidP="005B0E19">
            <w:pPr>
              <w:spacing w:after="0"/>
              <w:jc w:val="center"/>
              <w:rPr>
                <w:rFonts w:ascii="Bookman Old Style" w:eastAsia="Times New Roman" w:hAnsi="Bookman Old Style" w:cs="Times New Roman"/>
                <w:sz w:val="16"/>
                <w:szCs w:val="16"/>
                <w:lang w:val="id-ID"/>
              </w:rPr>
            </w:pPr>
            <w:r w:rsidRPr="003F228B">
              <w:rPr>
                <w:rFonts w:ascii="Bookman Old Style" w:eastAsia="Times New Roman" w:hAnsi="Bookman Old Style" w:cs="Times New Roman"/>
                <w:sz w:val="16"/>
                <w:szCs w:val="16"/>
                <w:lang w:val="id-ID"/>
              </w:rPr>
              <w:t>6</w:t>
            </w:r>
          </w:p>
        </w:tc>
        <w:tc>
          <w:tcPr>
            <w:tcW w:w="1417" w:type="dxa"/>
            <w:shd w:val="clear" w:color="auto" w:fill="auto"/>
          </w:tcPr>
          <w:p w14:paraId="0055524D" w14:textId="77777777" w:rsidR="005B0E19" w:rsidRPr="003F228B" w:rsidRDefault="005B0E19" w:rsidP="005B0E19">
            <w:pPr>
              <w:spacing w:after="0"/>
              <w:jc w:val="center"/>
              <w:rPr>
                <w:rFonts w:ascii="Bookman Old Style" w:eastAsia="Times New Roman" w:hAnsi="Bookman Old Style" w:cs="Times New Roman"/>
                <w:sz w:val="16"/>
                <w:szCs w:val="16"/>
                <w:lang w:val="id-ID"/>
              </w:rPr>
            </w:pPr>
            <w:r w:rsidRPr="003F228B">
              <w:rPr>
                <w:rFonts w:ascii="Bookman Old Style" w:eastAsia="Times New Roman" w:hAnsi="Bookman Old Style" w:cs="Times New Roman"/>
                <w:sz w:val="16"/>
                <w:szCs w:val="16"/>
                <w:lang w:val="id-ID"/>
              </w:rPr>
              <w:t>7</w:t>
            </w:r>
          </w:p>
        </w:tc>
        <w:tc>
          <w:tcPr>
            <w:tcW w:w="1134" w:type="dxa"/>
            <w:shd w:val="clear" w:color="auto" w:fill="auto"/>
          </w:tcPr>
          <w:p w14:paraId="6442F517" w14:textId="77777777" w:rsidR="005B0E19" w:rsidRPr="003F228B" w:rsidRDefault="005B0E19" w:rsidP="005B0E19">
            <w:pPr>
              <w:spacing w:after="0"/>
              <w:jc w:val="center"/>
              <w:rPr>
                <w:rFonts w:ascii="Bookman Old Style" w:eastAsia="Times New Roman" w:hAnsi="Bookman Old Style" w:cs="Times New Roman"/>
                <w:sz w:val="16"/>
                <w:szCs w:val="16"/>
                <w:lang w:val="id-ID"/>
              </w:rPr>
            </w:pPr>
            <w:r w:rsidRPr="003F228B">
              <w:rPr>
                <w:rFonts w:ascii="Bookman Old Style" w:eastAsia="Times New Roman" w:hAnsi="Bookman Old Style" w:cs="Times New Roman"/>
                <w:sz w:val="16"/>
                <w:szCs w:val="16"/>
                <w:lang w:val="id-ID"/>
              </w:rPr>
              <w:t>8</w:t>
            </w:r>
          </w:p>
        </w:tc>
        <w:tc>
          <w:tcPr>
            <w:tcW w:w="1701" w:type="dxa"/>
            <w:shd w:val="clear" w:color="auto" w:fill="auto"/>
          </w:tcPr>
          <w:p w14:paraId="77C15822" w14:textId="77777777" w:rsidR="005B0E19" w:rsidRPr="003F228B" w:rsidRDefault="005B0E19" w:rsidP="005B0E19">
            <w:pPr>
              <w:spacing w:after="0"/>
              <w:jc w:val="center"/>
              <w:rPr>
                <w:rFonts w:ascii="Bookman Old Style" w:eastAsia="Times New Roman" w:hAnsi="Bookman Old Style" w:cs="Times New Roman"/>
                <w:sz w:val="16"/>
                <w:szCs w:val="16"/>
                <w:lang w:val="id-ID"/>
              </w:rPr>
            </w:pPr>
            <w:r w:rsidRPr="003F228B">
              <w:rPr>
                <w:rFonts w:ascii="Bookman Old Style" w:eastAsia="Times New Roman" w:hAnsi="Bookman Old Style" w:cs="Times New Roman"/>
                <w:sz w:val="16"/>
                <w:szCs w:val="16"/>
                <w:lang w:val="id-ID"/>
              </w:rPr>
              <w:t>9</w:t>
            </w:r>
          </w:p>
        </w:tc>
        <w:tc>
          <w:tcPr>
            <w:tcW w:w="993" w:type="dxa"/>
            <w:shd w:val="clear" w:color="auto" w:fill="auto"/>
          </w:tcPr>
          <w:p w14:paraId="4F5F0457" w14:textId="77777777" w:rsidR="005B0E19" w:rsidRPr="003F228B" w:rsidRDefault="005B0E19" w:rsidP="005B0E19">
            <w:pPr>
              <w:spacing w:after="0" w:line="360" w:lineRule="auto"/>
              <w:jc w:val="center"/>
              <w:rPr>
                <w:rFonts w:ascii="Bookman Old Style" w:eastAsia="Times New Roman" w:hAnsi="Bookman Old Style" w:cs="Times New Roman"/>
                <w:sz w:val="16"/>
                <w:szCs w:val="16"/>
                <w:lang w:val="id-ID"/>
              </w:rPr>
            </w:pPr>
            <w:r w:rsidRPr="003F228B">
              <w:rPr>
                <w:rFonts w:ascii="Bookman Old Style" w:eastAsia="Times New Roman" w:hAnsi="Bookman Old Style" w:cs="Times New Roman"/>
                <w:sz w:val="16"/>
                <w:szCs w:val="16"/>
                <w:lang w:val="id-ID"/>
              </w:rPr>
              <w:t>10</w:t>
            </w:r>
          </w:p>
        </w:tc>
        <w:tc>
          <w:tcPr>
            <w:tcW w:w="1559" w:type="dxa"/>
            <w:tcBorders>
              <w:right w:val="single" w:sz="4" w:space="0" w:color="auto"/>
            </w:tcBorders>
            <w:shd w:val="clear" w:color="auto" w:fill="auto"/>
          </w:tcPr>
          <w:p w14:paraId="0B365E57" w14:textId="77777777" w:rsidR="005B0E19" w:rsidRPr="003F228B" w:rsidRDefault="005B0E19" w:rsidP="005B0E19">
            <w:pPr>
              <w:spacing w:after="0" w:line="360" w:lineRule="auto"/>
              <w:jc w:val="center"/>
              <w:rPr>
                <w:rFonts w:ascii="Bookman Old Style" w:eastAsia="Times New Roman" w:hAnsi="Bookman Old Style" w:cs="Times New Roman"/>
                <w:sz w:val="16"/>
                <w:szCs w:val="16"/>
                <w:lang w:val="id-ID"/>
              </w:rPr>
            </w:pPr>
            <w:r w:rsidRPr="003F228B">
              <w:rPr>
                <w:rFonts w:ascii="Bookman Old Style" w:eastAsia="Times New Roman" w:hAnsi="Bookman Old Style" w:cs="Times New Roman"/>
                <w:sz w:val="16"/>
                <w:szCs w:val="16"/>
                <w:lang w:val="id-ID"/>
              </w:rPr>
              <w:t>11</w:t>
            </w:r>
          </w:p>
        </w:tc>
        <w:tc>
          <w:tcPr>
            <w:tcW w:w="1161" w:type="dxa"/>
            <w:tcBorders>
              <w:left w:val="single" w:sz="4" w:space="0" w:color="auto"/>
            </w:tcBorders>
            <w:shd w:val="clear" w:color="auto" w:fill="auto"/>
          </w:tcPr>
          <w:p w14:paraId="3FCDF630" w14:textId="77777777" w:rsidR="005B0E19" w:rsidRPr="003F228B" w:rsidRDefault="005B0E19" w:rsidP="005B0E19">
            <w:pPr>
              <w:spacing w:after="0" w:line="360" w:lineRule="auto"/>
              <w:jc w:val="center"/>
              <w:rPr>
                <w:rFonts w:ascii="Bookman Old Style" w:eastAsia="Times New Roman" w:hAnsi="Bookman Old Style" w:cs="Times New Roman"/>
                <w:sz w:val="16"/>
                <w:szCs w:val="16"/>
                <w:lang w:val="id-ID"/>
              </w:rPr>
            </w:pPr>
          </w:p>
        </w:tc>
      </w:tr>
      <w:tr w:rsidR="005B0E19" w:rsidRPr="003F228B" w14:paraId="0CECB57F" w14:textId="77777777" w:rsidTr="006A5ACD">
        <w:trPr>
          <w:jc w:val="center"/>
        </w:trPr>
        <w:tc>
          <w:tcPr>
            <w:tcW w:w="283" w:type="dxa"/>
            <w:shd w:val="clear" w:color="auto" w:fill="auto"/>
          </w:tcPr>
          <w:p w14:paraId="1CF0D37C" w14:textId="77777777" w:rsidR="005B0E19" w:rsidRPr="003F228B" w:rsidRDefault="005B0E19" w:rsidP="005B0E19">
            <w:pPr>
              <w:spacing w:after="0"/>
              <w:rPr>
                <w:rFonts w:ascii="Bookman Old Style" w:eastAsia="Times New Roman" w:hAnsi="Bookman Old Style" w:cs="Times New Roman"/>
                <w:b/>
                <w:sz w:val="16"/>
                <w:szCs w:val="16"/>
                <w:lang w:val="id-ID"/>
              </w:rPr>
            </w:pPr>
            <w:r w:rsidRPr="003F228B">
              <w:rPr>
                <w:rFonts w:ascii="Bookman Old Style" w:eastAsia="Times New Roman" w:hAnsi="Bookman Old Style" w:cs="Times New Roman"/>
                <w:b/>
                <w:sz w:val="16"/>
                <w:szCs w:val="16"/>
                <w:lang w:val="id-ID"/>
              </w:rPr>
              <w:t>1</w:t>
            </w:r>
          </w:p>
        </w:tc>
        <w:tc>
          <w:tcPr>
            <w:tcW w:w="1701" w:type="dxa"/>
            <w:shd w:val="clear" w:color="auto" w:fill="auto"/>
          </w:tcPr>
          <w:p w14:paraId="5DEDF6B7" w14:textId="77777777" w:rsidR="005B0E19" w:rsidRPr="003F228B" w:rsidRDefault="005B0E19" w:rsidP="005B0E19">
            <w:pPr>
              <w:spacing w:after="0"/>
              <w:rPr>
                <w:rFonts w:ascii="Bookman Old Style" w:eastAsia="Times New Roman" w:hAnsi="Bookman Old Style" w:cs="Arial"/>
                <w:b/>
                <w:bCs/>
                <w:i/>
                <w:iCs/>
                <w:sz w:val="16"/>
                <w:szCs w:val="16"/>
              </w:rPr>
            </w:pPr>
            <w:r w:rsidRPr="003F228B">
              <w:rPr>
                <w:rFonts w:ascii="Bookman Old Style" w:eastAsia="Times New Roman" w:hAnsi="Bookman Old Style" w:cs="Arial"/>
                <w:b/>
                <w:bCs/>
                <w:i/>
                <w:iCs/>
                <w:sz w:val="16"/>
                <w:szCs w:val="16"/>
              </w:rPr>
              <w:t>PROGRAM PENUNJANG URUSAN PEMERINTAH DAERAH</w:t>
            </w:r>
          </w:p>
        </w:tc>
        <w:tc>
          <w:tcPr>
            <w:tcW w:w="1018" w:type="dxa"/>
            <w:shd w:val="clear" w:color="auto" w:fill="auto"/>
          </w:tcPr>
          <w:p w14:paraId="0D1EACF1" w14:textId="77777777" w:rsidR="005B0E19" w:rsidRPr="003F228B" w:rsidRDefault="005B0E19" w:rsidP="005B0E19">
            <w:pPr>
              <w:spacing w:after="0"/>
              <w:rPr>
                <w:rFonts w:ascii="Bookman Old Style" w:eastAsia="Times New Roman" w:hAnsi="Bookman Old Style" w:cs="Times New Roman"/>
                <w:b/>
                <w:sz w:val="16"/>
                <w:szCs w:val="16"/>
              </w:rPr>
            </w:pPr>
            <w:r w:rsidRPr="003F228B">
              <w:rPr>
                <w:rFonts w:ascii="Bookman Old Style" w:eastAsia="Times New Roman" w:hAnsi="Bookman Old Style" w:cs="Times New Roman"/>
                <w:b/>
                <w:sz w:val="16"/>
                <w:szCs w:val="16"/>
                <w:lang w:val="id-ID"/>
              </w:rPr>
              <w:t xml:space="preserve">Kec. </w:t>
            </w:r>
            <w:proofErr w:type="spellStart"/>
            <w:r w:rsidRPr="003F228B">
              <w:rPr>
                <w:rFonts w:ascii="Bookman Old Style" w:eastAsia="Times New Roman" w:hAnsi="Bookman Old Style" w:cs="Times New Roman"/>
                <w:b/>
                <w:sz w:val="16"/>
                <w:szCs w:val="16"/>
              </w:rPr>
              <w:t>Matesih</w:t>
            </w:r>
            <w:proofErr w:type="spellEnd"/>
          </w:p>
        </w:tc>
        <w:tc>
          <w:tcPr>
            <w:tcW w:w="1817" w:type="dxa"/>
            <w:shd w:val="clear" w:color="auto" w:fill="auto"/>
          </w:tcPr>
          <w:p w14:paraId="6CDD4096" w14:textId="77777777" w:rsidR="005B0E19" w:rsidRPr="003F228B" w:rsidRDefault="005B0E19" w:rsidP="005B0E19">
            <w:pPr>
              <w:spacing w:after="0"/>
              <w:jc w:val="both"/>
              <w:rPr>
                <w:rFonts w:ascii="Bookman Old Style" w:eastAsia="Times New Roman" w:hAnsi="Bookman Old Style" w:cs="Arial"/>
                <w:b/>
                <w:sz w:val="16"/>
                <w:szCs w:val="16"/>
                <w:lang w:val="fi-FI"/>
              </w:rPr>
            </w:pPr>
            <w:r w:rsidRPr="003F228B">
              <w:rPr>
                <w:rFonts w:ascii="Bookman Old Style" w:eastAsia="Times New Roman" w:hAnsi="Bookman Old Style" w:cs="Arial"/>
                <w:b/>
                <w:sz w:val="16"/>
                <w:szCs w:val="16"/>
                <w:lang w:val="fi-FI"/>
              </w:rPr>
              <w:t>Cakupan penunjang urusan pemerintah daerah</w:t>
            </w:r>
          </w:p>
        </w:tc>
        <w:tc>
          <w:tcPr>
            <w:tcW w:w="993" w:type="dxa"/>
            <w:shd w:val="clear" w:color="auto" w:fill="auto"/>
          </w:tcPr>
          <w:p w14:paraId="7F03ACAE" w14:textId="77777777" w:rsidR="005B0E19" w:rsidRPr="003F228B" w:rsidRDefault="005B0E19" w:rsidP="005B0E19">
            <w:pPr>
              <w:spacing w:after="0"/>
              <w:rPr>
                <w:rFonts w:ascii="Bookman Old Style" w:eastAsia="Times New Roman" w:hAnsi="Bookman Old Style" w:cs="Times New Roman"/>
                <w:b/>
                <w:sz w:val="16"/>
                <w:szCs w:val="16"/>
                <w:lang w:val="id-ID"/>
              </w:rPr>
            </w:pPr>
            <w:r w:rsidRPr="003F228B">
              <w:rPr>
                <w:rFonts w:ascii="Bookman Old Style" w:eastAsia="Times New Roman" w:hAnsi="Bookman Old Style" w:cs="Times New Roman"/>
                <w:b/>
                <w:sz w:val="16"/>
                <w:szCs w:val="16"/>
                <w:lang w:val="id-ID"/>
              </w:rPr>
              <w:t>100</w:t>
            </w:r>
          </w:p>
        </w:tc>
        <w:tc>
          <w:tcPr>
            <w:tcW w:w="1559" w:type="dxa"/>
            <w:shd w:val="clear" w:color="auto" w:fill="auto"/>
          </w:tcPr>
          <w:p w14:paraId="4B048885" w14:textId="77777777" w:rsidR="005B0E19" w:rsidRPr="003F228B" w:rsidRDefault="0084618F" w:rsidP="005B0E19">
            <w:pPr>
              <w:spacing w:after="0" w:line="360" w:lineRule="auto"/>
              <w:rPr>
                <w:rFonts w:ascii="Bookman Old Style" w:eastAsia="Times New Roman" w:hAnsi="Bookman Old Style" w:cs="Times New Roman"/>
                <w:b/>
                <w:sz w:val="16"/>
                <w:szCs w:val="16"/>
              </w:rPr>
            </w:pPr>
            <w:r>
              <w:rPr>
                <w:rFonts w:ascii="Bookman Old Style" w:eastAsia="Times New Roman" w:hAnsi="Bookman Old Style" w:cs="Times New Roman"/>
                <w:b/>
                <w:sz w:val="16"/>
                <w:szCs w:val="16"/>
              </w:rPr>
              <w:t>2.687.872.110</w:t>
            </w:r>
          </w:p>
          <w:p w14:paraId="07F63328" w14:textId="77777777" w:rsidR="005B0E19" w:rsidRPr="003F228B" w:rsidRDefault="005B0E19" w:rsidP="005B0E19">
            <w:pPr>
              <w:spacing w:after="0" w:line="360" w:lineRule="auto"/>
              <w:rPr>
                <w:rFonts w:ascii="Bookman Old Style" w:eastAsia="Times New Roman" w:hAnsi="Bookman Old Style" w:cs="Times New Roman"/>
                <w:b/>
                <w:sz w:val="16"/>
                <w:szCs w:val="16"/>
              </w:rPr>
            </w:pPr>
          </w:p>
        </w:tc>
        <w:tc>
          <w:tcPr>
            <w:tcW w:w="1417" w:type="dxa"/>
            <w:shd w:val="clear" w:color="auto" w:fill="auto"/>
          </w:tcPr>
          <w:p w14:paraId="0B153B09" w14:textId="77777777" w:rsidR="005B0E19" w:rsidRPr="003F228B" w:rsidRDefault="005B0E19" w:rsidP="005B0E19">
            <w:pPr>
              <w:spacing w:after="0"/>
              <w:rPr>
                <w:rFonts w:ascii="Bookman Old Style" w:eastAsia="Times New Roman" w:hAnsi="Bookman Old Style" w:cs="Arial"/>
                <w:b/>
                <w:bCs/>
                <w:i/>
                <w:iCs/>
                <w:sz w:val="16"/>
                <w:szCs w:val="16"/>
              </w:rPr>
            </w:pPr>
            <w:r w:rsidRPr="003F228B">
              <w:rPr>
                <w:rFonts w:ascii="Bookman Old Style" w:eastAsia="Times New Roman" w:hAnsi="Bookman Old Style" w:cs="Arial"/>
                <w:b/>
                <w:bCs/>
                <w:i/>
                <w:iCs/>
                <w:sz w:val="16"/>
                <w:szCs w:val="16"/>
              </w:rPr>
              <w:t>PROGRAM PENUNJANG URUSAN PEMERINTAH DAERAH</w:t>
            </w:r>
          </w:p>
          <w:p w14:paraId="48866FE8" w14:textId="77777777" w:rsidR="005B0E19" w:rsidRPr="003F228B" w:rsidRDefault="005B0E19" w:rsidP="005B0E19">
            <w:pPr>
              <w:spacing w:after="0"/>
              <w:rPr>
                <w:rFonts w:ascii="Bookman Old Style" w:eastAsia="Times New Roman" w:hAnsi="Bookman Old Style" w:cs="Arial"/>
                <w:b/>
                <w:sz w:val="16"/>
                <w:szCs w:val="16"/>
                <w:lang w:val="fi-FI"/>
              </w:rPr>
            </w:pPr>
          </w:p>
        </w:tc>
        <w:tc>
          <w:tcPr>
            <w:tcW w:w="1134" w:type="dxa"/>
            <w:shd w:val="clear" w:color="auto" w:fill="auto"/>
          </w:tcPr>
          <w:p w14:paraId="687FF47D" w14:textId="77777777" w:rsidR="005B0E19" w:rsidRPr="003F228B" w:rsidRDefault="005B0E19" w:rsidP="005B0E19">
            <w:pPr>
              <w:spacing w:after="0"/>
              <w:rPr>
                <w:rFonts w:ascii="Bookman Old Style" w:eastAsia="Times New Roman" w:hAnsi="Bookman Old Style" w:cs="Times New Roman"/>
                <w:b/>
                <w:sz w:val="16"/>
                <w:szCs w:val="16"/>
              </w:rPr>
            </w:pPr>
            <w:r w:rsidRPr="003F228B">
              <w:rPr>
                <w:rFonts w:ascii="Bookman Old Style" w:eastAsia="Times New Roman" w:hAnsi="Bookman Old Style" w:cs="Times New Roman"/>
                <w:b/>
                <w:sz w:val="16"/>
                <w:szCs w:val="16"/>
                <w:lang w:val="id-ID"/>
              </w:rPr>
              <w:t xml:space="preserve">Kec. </w:t>
            </w:r>
            <w:proofErr w:type="spellStart"/>
            <w:r w:rsidRPr="003F228B">
              <w:rPr>
                <w:rFonts w:ascii="Bookman Old Style" w:eastAsia="Times New Roman" w:hAnsi="Bookman Old Style" w:cs="Times New Roman"/>
                <w:b/>
                <w:sz w:val="16"/>
                <w:szCs w:val="16"/>
              </w:rPr>
              <w:t>Matesih</w:t>
            </w:r>
            <w:proofErr w:type="spellEnd"/>
          </w:p>
        </w:tc>
        <w:tc>
          <w:tcPr>
            <w:tcW w:w="1701" w:type="dxa"/>
            <w:shd w:val="clear" w:color="auto" w:fill="auto"/>
          </w:tcPr>
          <w:p w14:paraId="0FD35E1E" w14:textId="77777777" w:rsidR="005B0E19" w:rsidRPr="003F228B" w:rsidRDefault="005B0E19" w:rsidP="005B0E19">
            <w:pPr>
              <w:spacing w:after="0"/>
              <w:jc w:val="both"/>
              <w:rPr>
                <w:rFonts w:ascii="Bookman Old Style" w:eastAsia="Times New Roman" w:hAnsi="Bookman Old Style" w:cs="Arial"/>
                <w:b/>
                <w:sz w:val="16"/>
                <w:szCs w:val="16"/>
                <w:lang w:val="fi-FI"/>
              </w:rPr>
            </w:pPr>
            <w:r w:rsidRPr="003F228B">
              <w:rPr>
                <w:rFonts w:ascii="Bookman Old Style" w:eastAsia="Times New Roman" w:hAnsi="Bookman Old Style" w:cs="Arial"/>
                <w:b/>
                <w:sz w:val="16"/>
                <w:szCs w:val="16"/>
                <w:lang w:val="fi-FI"/>
              </w:rPr>
              <w:t>Cakupan penunjang urusan pemerintah daerah</w:t>
            </w:r>
          </w:p>
        </w:tc>
        <w:tc>
          <w:tcPr>
            <w:tcW w:w="993" w:type="dxa"/>
            <w:shd w:val="clear" w:color="auto" w:fill="auto"/>
          </w:tcPr>
          <w:p w14:paraId="3ACE5E4B" w14:textId="77777777" w:rsidR="005B0E19" w:rsidRPr="003F228B" w:rsidRDefault="005B0E19" w:rsidP="005B0E19">
            <w:pPr>
              <w:spacing w:after="0" w:line="360" w:lineRule="auto"/>
              <w:rPr>
                <w:rFonts w:ascii="Bookman Old Style" w:eastAsia="Times New Roman" w:hAnsi="Bookman Old Style" w:cs="Times New Roman"/>
                <w:b/>
                <w:sz w:val="16"/>
                <w:szCs w:val="16"/>
                <w:lang w:val="id-ID"/>
              </w:rPr>
            </w:pPr>
            <w:r w:rsidRPr="003F228B">
              <w:rPr>
                <w:rFonts w:ascii="Bookman Old Style" w:eastAsia="Times New Roman" w:hAnsi="Bookman Old Style" w:cs="Times New Roman"/>
                <w:b/>
                <w:sz w:val="16"/>
                <w:szCs w:val="16"/>
                <w:lang w:val="id-ID"/>
              </w:rPr>
              <w:t>100</w:t>
            </w:r>
          </w:p>
        </w:tc>
        <w:tc>
          <w:tcPr>
            <w:tcW w:w="1559" w:type="dxa"/>
            <w:tcBorders>
              <w:right w:val="single" w:sz="4" w:space="0" w:color="auto"/>
            </w:tcBorders>
            <w:shd w:val="clear" w:color="auto" w:fill="auto"/>
          </w:tcPr>
          <w:p w14:paraId="1A044255" w14:textId="77777777" w:rsidR="005B0E19" w:rsidRPr="003F228B" w:rsidRDefault="001C32EE" w:rsidP="005B0E19">
            <w:pPr>
              <w:spacing w:after="0" w:line="360" w:lineRule="auto"/>
              <w:ind w:right="34"/>
              <w:rPr>
                <w:rFonts w:ascii="Bookman Old Style" w:eastAsia="Times New Roman" w:hAnsi="Bookman Old Style" w:cs="Times New Roman"/>
                <w:b/>
                <w:sz w:val="16"/>
                <w:szCs w:val="16"/>
              </w:rPr>
            </w:pPr>
            <w:r>
              <w:rPr>
                <w:rFonts w:ascii="Bookman Old Style" w:eastAsia="Times New Roman" w:hAnsi="Bookman Old Style" w:cs="Times New Roman"/>
                <w:b/>
                <w:sz w:val="16"/>
                <w:szCs w:val="16"/>
              </w:rPr>
              <w:t>2.612.924.000</w:t>
            </w:r>
          </w:p>
        </w:tc>
        <w:tc>
          <w:tcPr>
            <w:tcW w:w="1161" w:type="dxa"/>
            <w:tcBorders>
              <w:left w:val="single" w:sz="4" w:space="0" w:color="auto"/>
            </w:tcBorders>
            <w:shd w:val="clear" w:color="auto" w:fill="auto"/>
          </w:tcPr>
          <w:p w14:paraId="30717D9D" w14:textId="77777777" w:rsidR="005B0E19" w:rsidRPr="003F228B" w:rsidRDefault="005B0E19" w:rsidP="005B0E19">
            <w:pPr>
              <w:spacing w:after="0" w:line="360" w:lineRule="auto"/>
              <w:rPr>
                <w:rFonts w:ascii="Bookman Old Style" w:eastAsia="Times New Roman" w:hAnsi="Bookman Old Style" w:cs="Times New Roman"/>
                <w:b/>
                <w:sz w:val="16"/>
                <w:szCs w:val="16"/>
              </w:rPr>
            </w:pPr>
          </w:p>
        </w:tc>
      </w:tr>
      <w:tr w:rsidR="005B0E19" w:rsidRPr="003F228B" w14:paraId="3EB76BE4" w14:textId="77777777" w:rsidTr="006A5ACD">
        <w:trPr>
          <w:jc w:val="center"/>
        </w:trPr>
        <w:tc>
          <w:tcPr>
            <w:tcW w:w="283" w:type="dxa"/>
            <w:shd w:val="clear" w:color="auto" w:fill="auto"/>
          </w:tcPr>
          <w:p w14:paraId="6FFB8B39" w14:textId="77777777" w:rsidR="005B0E19" w:rsidRPr="003F228B" w:rsidRDefault="005B0E19" w:rsidP="005B0E19">
            <w:pPr>
              <w:spacing w:after="0"/>
              <w:rPr>
                <w:rFonts w:ascii="Bookman Old Style" w:eastAsia="Times New Roman" w:hAnsi="Bookman Old Style" w:cs="Times New Roman"/>
                <w:sz w:val="16"/>
                <w:szCs w:val="16"/>
                <w:lang w:val="id-ID"/>
              </w:rPr>
            </w:pPr>
          </w:p>
        </w:tc>
        <w:tc>
          <w:tcPr>
            <w:tcW w:w="1701" w:type="dxa"/>
            <w:shd w:val="clear" w:color="auto" w:fill="auto"/>
          </w:tcPr>
          <w:p w14:paraId="2018EB7E" w14:textId="77777777" w:rsidR="005B0E19" w:rsidRPr="003F228B" w:rsidRDefault="005B0E19" w:rsidP="005B0E19">
            <w:pPr>
              <w:spacing w:after="0"/>
              <w:rPr>
                <w:rFonts w:ascii="Bookman Old Style" w:eastAsia="Times New Roman" w:hAnsi="Bookman Old Style" w:cs="Arial"/>
                <w:bCs/>
                <w:iCs/>
                <w:sz w:val="16"/>
                <w:szCs w:val="16"/>
              </w:rPr>
            </w:pPr>
            <w:proofErr w:type="spellStart"/>
            <w:r w:rsidRPr="003F228B">
              <w:rPr>
                <w:rFonts w:ascii="Bookman Old Style" w:eastAsia="Times New Roman" w:hAnsi="Bookman Old Style" w:cs="Arial"/>
                <w:bCs/>
                <w:iCs/>
                <w:sz w:val="16"/>
                <w:szCs w:val="16"/>
              </w:rPr>
              <w:t>perencanaan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penganggaran</w:t>
            </w:r>
            <w:proofErr w:type="spellEnd"/>
            <w:r w:rsidRPr="003F228B">
              <w:rPr>
                <w:rFonts w:ascii="Bookman Old Style" w:eastAsia="Times New Roman" w:hAnsi="Bookman Old Style" w:cs="Arial"/>
                <w:bCs/>
                <w:iCs/>
                <w:sz w:val="16"/>
                <w:szCs w:val="16"/>
              </w:rPr>
              <w:t xml:space="preserve"> dan </w:t>
            </w:r>
            <w:proofErr w:type="spellStart"/>
            <w:r w:rsidRPr="003F228B">
              <w:rPr>
                <w:rFonts w:ascii="Bookman Old Style" w:eastAsia="Times New Roman" w:hAnsi="Bookman Old Style" w:cs="Arial"/>
                <w:bCs/>
                <w:iCs/>
                <w:sz w:val="16"/>
                <w:szCs w:val="16"/>
              </w:rPr>
              <w:t>evaluasi</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kinerja</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perangkat</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daerah</w:t>
            </w:r>
            <w:proofErr w:type="spellEnd"/>
          </w:p>
        </w:tc>
        <w:tc>
          <w:tcPr>
            <w:tcW w:w="1018" w:type="dxa"/>
            <w:shd w:val="clear" w:color="auto" w:fill="auto"/>
          </w:tcPr>
          <w:p w14:paraId="770EF5E5" w14:textId="77777777" w:rsidR="005B0E19" w:rsidRPr="003F228B" w:rsidRDefault="005B0E19" w:rsidP="005B0E19">
            <w:pPr>
              <w:spacing w:after="0"/>
              <w:rPr>
                <w:rFonts w:ascii="Bookman Old Style" w:eastAsia="Times New Roman" w:hAnsi="Bookman Old Style" w:cs="Times New Roman"/>
                <w:sz w:val="16"/>
                <w:szCs w:val="16"/>
              </w:rPr>
            </w:pPr>
            <w:r w:rsidRPr="003F228B">
              <w:rPr>
                <w:rFonts w:ascii="Bookman Old Style" w:eastAsia="Times New Roman" w:hAnsi="Bookman Old Style" w:cs="Times New Roman"/>
                <w:sz w:val="16"/>
                <w:szCs w:val="16"/>
                <w:lang w:val="id-ID"/>
              </w:rPr>
              <w:t xml:space="preserve">Kec. </w:t>
            </w:r>
            <w:proofErr w:type="spellStart"/>
            <w:r w:rsidRPr="003F228B">
              <w:rPr>
                <w:rFonts w:ascii="Bookman Old Style" w:eastAsia="Times New Roman" w:hAnsi="Bookman Old Style" w:cs="Times New Roman"/>
                <w:sz w:val="16"/>
                <w:szCs w:val="16"/>
              </w:rPr>
              <w:t>Matesih</w:t>
            </w:r>
            <w:proofErr w:type="spellEnd"/>
          </w:p>
        </w:tc>
        <w:tc>
          <w:tcPr>
            <w:tcW w:w="1817" w:type="dxa"/>
            <w:shd w:val="clear" w:color="auto" w:fill="auto"/>
          </w:tcPr>
          <w:p w14:paraId="13FC4A14" w14:textId="77777777" w:rsidR="005B0E19" w:rsidRPr="003F228B" w:rsidRDefault="005B0E19" w:rsidP="005B0E19">
            <w:pPr>
              <w:spacing w:after="0"/>
              <w:jc w:val="both"/>
              <w:rPr>
                <w:rFonts w:ascii="Bookman Old Style" w:eastAsia="Times New Roman" w:hAnsi="Bookman Old Style" w:cs="Arial"/>
                <w:bCs/>
                <w:iCs/>
                <w:sz w:val="16"/>
                <w:szCs w:val="16"/>
              </w:rPr>
            </w:pPr>
            <w:proofErr w:type="spellStart"/>
            <w:r w:rsidRPr="003F228B">
              <w:rPr>
                <w:rFonts w:ascii="Bookman Old Style" w:eastAsia="Times New Roman" w:hAnsi="Bookman Old Style" w:cs="Arial"/>
                <w:bCs/>
                <w:iCs/>
                <w:sz w:val="16"/>
                <w:szCs w:val="16"/>
              </w:rPr>
              <w:t>Cakupan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perencanaan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penganggaran</w:t>
            </w:r>
            <w:proofErr w:type="spellEnd"/>
            <w:r w:rsidRPr="003F228B">
              <w:rPr>
                <w:rFonts w:ascii="Bookman Old Style" w:eastAsia="Times New Roman" w:hAnsi="Bookman Old Style" w:cs="Arial"/>
                <w:bCs/>
                <w:iCs/>
                <w:sz w:val="16"/>
                <w:szCs w:val="16"/>
              </w:rPr>
              <w:t xml:space="preserve"> dan </w:t>
            </w:r>
            <w:proofErr w:type="spellStart"/>
            <w:r w:rsidRPr="003F228B">
              <w:rPr>
                <w:rFonts w:ascii="Bookman Old Style" w:eastAsia="Times New Roman" w:hAnsi="Bookman Old Style" w:cs="Arial"/>
                <w:bCs/>
                <w:iCs/>
                <w:sz w:val="16"/>
                <w:szCs w:val="16"/>
              </w:rPr>
              <w:t>evaluasi</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kinerja</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perangkat</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daerah</w:t>
            </w:r>
            <w:proofErr w:type="spellEnd"/>
          </w:p>
        </w:tc>
        <w:tc>
          <w:tcPr>
            <w:tcW w:w="993" w:type="dxa"/>
            <w:shd w:val="clear" w:color="auto" w:fill="auto"/>
          </w:tcPr>
          <w:p w14:paraId="50B2ACB8" w14:textId="77777777" w:rsidR="005B0E19" w:rsidRPr="008A7436" w:rsidRDefault="005B0E19" w:rsidP="005B0E19">
            <w:pPr>
              <w:spacing w:after="0"/>
              <w:rPr>
                <w:rFonts w:ascii="Bookman Old Style" w:eastAsia="Times New Roman" w:hAnsi="Bookman Old Style" w:cs="Times New Roman"/>
                <w:sz w:val="16"/>
                <w:szCs w:val="16"/>
              </w:rPr>
            </w:pPr>
            <w:r>
              <w:rPr>
                <w:rFonts w:ascii="Bookman Old Style" w:eastAsia="Times New Roman" w:hAnsi="Bookman Old Style" w:cs="Times New Roman"/>
                <w:sz w:val="16"/>
                <w:szCs w:val="16"/>
              </w:rPr>
              <w:t>100</w:t>
            </w:r>
          </w:p>
        </w:tc>
        <w:tc>
          <w:tcPr>
            <w:tcW w:w="1559" w:type="dxa"/>
            <w:shd w:val="clear" w:color="auto" w:fill="auto"/>
          </w:tcPr>
          <w:p w14:paraId="7198E54F" w14:textId="77777777" w:rsidR="005B0E19" w:rsidRPr="003F228B" w:rsidRDefault="0084618F" w:rsidP="005B0E19">
            <w:pPr>
              <w:spacing w:after="0"/>
              <w:rPr>
                <w:rFonts w:ascii="Bookman Old Style" w:eastAsia="Times New Roman" w:hAnsi="Bookman Old Style" w:cs="Times New Roman"/>
                <w:sz w:val="16"/>
                <w:szCs w:val="16"/>
              </w:rPr>
            </w:pPr>
            <w:r>
              <w:rPr>
                <w:rFonts w:ascii="Bookman Old Style" w:eastAsia="Times New Roman" w:hAnsi="Bookman Old Style" w:cs="Times New Roman"/>
                <w:sz w:val="16"/>
                <w:szCs w:val="16"/>
              </w:rPr>
              <w:t>7</w:t>
            </w:r>
            <w:r w:rsidR="005B0E19" w:rsidRPr="003F228B">
              <w:rPr>
                <w:rFonts w:ascii="Bookman Old Style" w:eastAsia="Times New Roman" w:hAnsi="Bookman Old Style" w:cs="Times New Roman"/>
                <w:sz w:val="16"/>
                <w:szCs w:val="16"/>
              </w:rPr>
              <w:t>.000.000</w:t>
            </w:r>
          </w:p>
        </w:tc>
        <w:tc>
          <w:tcPr>
            <w:tcW w:w="1417" w:type="dxa"/>
            <w:shd w:val="clear" w:color="auto" w:fill="auto"/>
          </w:tcPr>
          <w:p w14:paraId="11A1F912" w14:textId="77777777" w:rsidR="005B0E19" w:rsidRPr="003F228B" w:rsidRDefault="005B0E19" w:rsidP="005B0E19">
            <w:pPr>
              <w:spacing w:after="0"/>
              <w:rPr>
                <w:rFonts w:ascii="Bookman Old Style" w:eastAsia="Times New Roman" w:hAnsi="Bookman Old Style" w:cs="Arial"/>
                <w:bCs/>
                <w:iCs/>
                <w:sz w:val="16"/>
                <w:szCs w:val="16"/>
              </w:rPr>
            </w:pPr>
            <w:proofErr w:type="spellStart"/>
            <w:r w:rsidRPr="003F228B">
              <w:rPr>
                <w:rFonts w:ascii="Bookman Old Style" w:eastAsia="Times New Roman" w:hAnsi="Bookman Old Style" w:cs="Arial"/>
                <w:bCs/>
                <w:iCs/>
                <w:sz w:val="16"/>
                <w:szCs w:val="16"/>
              </w:rPr>
              <w:t>perencanaan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penganggaran</w:t>
            </w:r>
            <w:proofErr w:type="spellEnd"/>
            <w:r w:rsidRPr="003F228B">
              <w:rPr>
                <w:rFonts w:ascii="Bookman Old Style" w:eastAsia="Times New Roman" w:hAnsi="Bookman Old Style" w:cs="Arial"/>
                <w:bCs/>
                <w:iCs/>
                <w:sz w:val="16"/>
                <w:szCs w:val="16"/>
              </w:rPr>
              <w:t xml:space="preserve"> dan </w:t>
            </w:r>
            <w:proofErr w:type="spellStart"/>
            <w:r w:rsidRPr="003F228B">
              <w:rPr>
                <w:rFonts w:ascii="Bookman Old Style" w:eastAsia="Times New Roman" w:hAnsi="Bookman Old Style" w:cs="Arial"/>
                <w:bCs/>
                <w:iCs/>
                <w:sz w:val="16"/>
                <w:szCs w:val="16"/>
              </w:rPr>
              <w:t>evaluasi</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kinerja</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perangkat</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daerah</w:t>
            </w:r>
            <w:proofErr w:type="spellEnd"/>
          </w:p>
        </w:tc>
        <w:tc>
          <w:tcPr>
            <w:tcW w:w="1134" w:type="dxa"/>
            <w:shd w:val="clear" w:color="auto" w:fill="auto"/>
          </w:tcPr>
          <w:p w14:paraId="0DDCD446" w14:textId="77777777" w:rsidR="005B0E19" w:rsidRPr="003F228B" w:rsidRDefault="005B0E19" w:rsidP="005B0E19">
            <w:pPr>
              <w:spacing w:after="0"/>
              <w:rPr>
                <w:rFonts w:ascii="Bookman Old Style" w:eastAsia="Times New Roman" w:hAnsi="Bookman Old Style" w:cs="Times New Roman"/>
                <w:sz w:val="16"/>
                <w:szCs w:val="16"/>
              </w:rPr>
            </w:pPr>
            <w:r w:rsidRPr="003F228B">
              <w:rPr>
                <w:rFonts w:ascii="Bookman Old Style" w:eastAsia="Times New Roman" w:hAnsi="Bookman Old Style" w:cs="Times New Roman"/>
                <w:sz w:val="16"/>
                <w:szCs w:val="16"/>
                <w:lang w:val="id-ID"/>
              </w:rPr>
              <w:t xml:space="preserve">Kec. </w:t>
            </w:r>
            <w:proofErr w:type="spellStart"/>
            <w:r w:rsidRPr="003F228B">
              <w:rPr>
                <w:rFonts w:ascii="Bookman Old Style" w:eastAsia="Times New Roman" w:hAnsi="Bookman Old Style" w:cs="Times New Roman"/>
                <w:sz w:val="16"/>
                <w:szCs w:val="16"/>
              </w:rPr>
              <w:t>Matesih</w:t>
            </w:r>
            <w:proofErr w:type="spellEnd"/>
          </w:p>
        </w:tc>
        <w:tc>
          <w:tcPr>
            <w:tcW w:w="1701" w:type="dxa"/>
            <w:shd w:val="clear" w:color="auto" w:fill="auto"/>
          </w:tcPr>
          <w:p w14:paraId="6BC845C3" w14:textId="77777777" w:rsidR="005B0E19" w:rsidRPr="003F228B" w:rsidRDefault="005B0E19" w:rsidP="005B0E19">
            <w:pPr>
              <w:spacing w:after="0"/>
              <w:jc w:val="both"/>
              <w:rPr>
                <w:rFonts w:ascii="Bookman Old Style" w:eastAsia="Times New Roman" w:hAnsi="Bookman Old Style" w:cs="Arial"/>
                <w:bCs/>
                <w:iCs/>
                <w:sz w:val="16"/>
                <w:szCs w:val="16"/>
              </w:rPr>
            </w:pPr>
            <w:proofErr w:type="spellStart"/>
            <w:r w:rsidRPr="003F228B">
              <w:rPr>
                <w:rFonts w:ascii="Bookman Old Style" w:eastAsia="Times New Roman" w:hAnsi="Bookman Old Style" w:cs="Arial"/>
                <w:bCs/>
                <w:iCs/>
                <w:sz w:val="16"/>
                <w:szCs w:val="16"/>
              </w:rPr>
              <w:t>Cakupan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perencanaan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penganggaran</w:t>
            </w:r>
            <w:proofErr w:type="spellEnd"/>
            <w:r w:rsidRPr="003F228B">
              <w:rPr>
                <w:rFonts w:ascii="Bookman Old Style" w:eastAsia="Times New Roman" w:hAnsi="Bookman Old Style" w:cs="Arial"/>
                <w:bCs/>
                <w:iCs/>
                <w:sz w:val="16"/>
                <w:szCs w:val="16"/>
              </w:rPr>
              <w:t xml:space="preserve"> dan </w:t>
            </w:r>
            <w:proofErr w:type="spellStart"/>
            <w:r w:rsidRPr="003F228B">
              <w:rPr>
                <w:rFonts w:ascii="Bookman Old Style" w:eastAsia="Times New Roman" w:hAnsi="Bookman Old Style" w:cs="Arial"/>
                <w:bCs/>
                <w:iCs/>
                <w:sz w:val="16"/>
                <w:szCs w:val="16"/>
              </w:rPr>
              <w:t>evaluasi</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kinerja</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perangkat</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daerah</w:t>
            </w:r>
            <w:proofErr w:type="spellEnd"/>
          </w:p>
        </w:tc>
        <w:tc>
          <w:tcPr>
            <w:tcW w:w="993" w:type="dxa"/>
            <w:shd w:val="clear" w:color="auto" w:fill="auto"/>
          </w:tcPr>
          <w:p w14:paraId="7D293CDA" w14:textId="77777777" w:rsidR="005B0E19" w:rsidRPr="008A7436" w:rsidRDefault="005B0E19" w:rsidP="005B0E19">
            <w:pPr>
              <w:spacing w:after="0" w:line="360" w:lineRule="auto"/>
              <w:rPr>
                <w:rFonts w:ascii="Bookman Old Style" w:eastAsia="Times New Roman" w:hAnsi="Bookman Old Style" w:cs="Times New Roman"/>
                <w:sz w:val="16"/>
                <w:szCs w:val="16"/>
              </w:rPr>
            </w:pPr>
            <w:r>
              <w:rPr>
                <w:rFonts w:ascii="Bookman Old Style" w:eastAsia="Times New Roman" w:hAnsi="Bookman Old Style" w:cs="Times New Roman"/>
                <w:sz w:val="16"/>
                <w:szCs w:val="16"/>
              </w:rPr>
              <w:t>100</w:t>
            </w:r>
          </w:p>
        </w:tc>
        <w:tc>
          <w:tcPr>
            <w:tcW w:w="1559" w:type="dxa"/>
            <w:tcBorders>
              <w:right w:val="single" w:sz="4" w:space="0" w:color="auto"/>
            </w:tcBorders>
            <w:shd w:val="clear" w:color="auto" w:fill="auto"/>
          </w:tcPr>
          <w:p w14:paraId="32107081" w14:textId="77777777" w:rsidR="005B0E19" w:rsidRPr="003F228B" w:rsidRDefault="001C32EE" w:rsidP="005B0E19">
            <w:pPr>
              <w:spacing w:after="0" w:line="360" w:lineRule="auto"/>
              <w:rPr>
                <w:rFonts w:ascii="Bookman Old Style" w:eastAsia="Times New Roman" w:hAnsi="Bookman Old Style" w:cs="Times New Roman"/>
                <w:sz w:val="16"/>
                <w:szCs w:val="16"/>
              </w:rPr>
            </w:pPr>
            <w:r>
              <w:rPr>
                <w:rFonts w:ascii="Bookman Old Style" w:eastAsia="Times New Roman" w:hAnsi="Bookman Old Style" w:cs="Times New Roman"/>
                <w:sz w:val="16"/>
                <w:szCs w:val="16"/>
              </w:rPr>
              <w:t>10.000.000</w:t>
            </w:r>
          </w:p>
        </w:tc>
        <w:tc>
          <w:tcPr>
            <w:tcW w:w="1161" w:type="dxa"/>
            <w:tcBorders>
              <w:left w:val="single" w:sz="4" w:space="0" w:color="auto"/>
            </w:tcBorders>
            <w:shd w:val="clear" w:color="auto" w:fill="auto"/>
          </w:tcPr>
          <w:p w14:paraId="3BB8E1B3" w14:textId="77777777" w:rsidR="005B0E19" w:rsidRPr="003F228B" w:rsidRDefault="005B0E19" w:rsidP="005B0E19">
            <w:pPr>
              <w:spacing w:after="0" w:line="360" w:lineRule="auto"/>
              <w:rPr>
                <w:rFonts w:ascii="Bookman Old Style" w:eastAsia="Times New Roman" w:hAnsi="Bookman Old Style" w:cs="Times New Roman"/>
                <w:sz w:val="16"/>
                <w:szCs w:val="16"/>
              </w:rPr>
            </w:pPr>
          </w:p>
        </w:tc>
      </w:tr>
      <w:tr w:rsidR="005B0E19" w:rsidRPr="003F228B" w14:paraId="75DD98C1" w14:textId="77777777" w:rsidTr="006A5ACD">
        <w:trPr>
          <w:jc w:val="center"/>
        </w:trPr>
        <w:tc>
          <w:tcPr>
            <w:tcW w:w="283" w:type="dxa"/>
            <w:shd w:val="clear" w:color="auto" w:fill="auto"/>
          </w:tcPr>
          <w:p w14:paraId="1DB2D7D5" w14:textId="77777777" w:rsidR="005B0E19" w:rsidRPr="003F228B" w:rsidRDefault="005B0E19" w:rsidP="005B0E19">
            <w:pPr>
              <w:spacing w:after="0"/>
              <w:rPr>
                <w:rFonts w:ascii="Bookman Old Style" w:eastAsia="Times New Roman" w:hAnsi="Bookman Old Style" w:cs="Times New Roman"/>
                <w:sz w:val="16"/>
                <w:szCs w:val="16"/>
                <w:lang w:val="id-ID"/>
              </w:rPr>
            </w:pPr>
          </w:p>
        </w:tc>
        <w:tc>
          <w:tcPr>
            <w:tcW w:w="1701" w:type="dxa"/>
            <w:shd w:val="clear" w:color="auto" w:fill="auto"/>
          </w:tcPr>
          <w:p w14:paraId="710EBD39" w14:textId="77777777" w:rsidR="005B0E19" w:rsidRPr="003F228B" w:rsidRDefault="005B0E19" w:rsidP="005B0E19">
            <w:pPr>
              <w:spacing w:after="0"/>
              <w:rPr>
                <w:rFonts w:ascii="Bookman Old Style" w:eastAsia="Times New Roman" w:hAnsi="Bookman Old Style" w:cs="Arial"/>
                <w:bCs/>
                <w:iCs/>
                <w:sz w:val="16"/>
                <w:szCs w:val="16"/>
              </w:rPr>
            </w:pPr>
            <w:proofErr w:type="spellStart"/>
            <w:r w:rsidRPr="003F228B">
              <w:rPr>
                <w:rFonts w:ascii="Bookman Old Style" w:eastAsia="Times New Roman" w:hAnsi="Bookman Old Style" w:cs="Arial"/>
                <w:bCs/>
                <w:iCs/>
                <w:sz w:val="16"/>
                <w:szCs w:val="16"/>
              </w:rPr>
              <w:t>administrasi</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keuangan</w:t>
            </w:r>
            <w:proofErr w:type="spellEnd"/>
          </w:p>
        </w:tc>
        <w:tc>
          <w:tcPr>
            <w:tcW w:w="1018" w:type="dxa"/>
            <w:shd w:val="clear" w:color="auto" w:fill="auto"/>
          </w:tcPr>
          <w:p w14:paraId="5D7E3269" w14:textId="77777777" w:rsidR="005B0E19" w:rsidRPr="003F228B" w:rsidRDefault="005B0E19" w:rsidP="005B0E19">
            <w:pPr>
              <w:spacing w:after="0"/>
              <w:rPr>
                <w:rFonts w:ascii="Bookman Old Style" w:eastAsia="Times New Roman" w:hAnsi="Bookman Old Style" w:cs="Times New Roman"/>
                <w:sz w:val="16"/>
                <w:szCs w:val="16"/>
              </w:rPr>
            </w:pPr>
            <w:r w:rsidRPr="003F228B">
              <w:rPr>
                <w:rFonts w:ascii="Bookman Old Style" w:eastAsia="Times New Roman" w:hAnsi="Bookman Old Style" w:cs="Times New Roman"/>
                <w:sz w:val="16"/>
                <w:szCs w:val="16"/>
                <w:lang w:val="id-ID"/>
              </w:rPr>
              <w:t xml:space="preserve">Kec. </w:t>
            </w:r>
            <w:proofErr w:type="spellStart"/>
            <w:r w:rsidRPr="003F228B">
              <w:rPr>
                <w:rFonts w:ascii="Bookman Old Style" w:eastAsia="Times New Roman" w:hAnsi="Bookman Old Style" w:cs="Times New Roman"/>
                <w:sz w:val="16"/>
                <w:szCs w:val="16"/>
              </w:rPr>
              <w:t>Matesih</w:t>
            </w:r>
            <w:proofErr w:type="spellEnd"/>
          </w:p>
        </w:tc>
        <w:tc>
          <w:tcPr>
            <w:tcW w:w="1817" w:type="dxa"/>
            <w:shd w:val="clear" w:color="auto" w:fill="auto"/>
          </w:tcPr>
          <w:p w14:paraId="4D60C5FA" w14:textId="77777777" w:rsidR="005B0E19" w:rsidRPr="003F228B" w:rsidRDefault="005B0E19" w:rsidP="005B0E19">
            <w:pPr>
              <w:spacing w:after="0"/>
              <w:jc w:val="both"/>
              <w:rPr>
                <w:rFonts w:ascii="Bookman Old Style" w:eastAsia="Times New Roman" w:hAnsi="Bookman Old Style" w:cs="Arial"/>
                <w:bCs/>
                <w:iCs/>
                <w:sz w:val="16"/>
                <w:szCs w:val="16"/>
              </w:rPr>
            </w:pPr>
            <w:proofErr w:type="spellStart"/>
            <w:r w:rsidRPr="003F228B">
              <w:rPr>
                <w:rFonts w:ascii="Bookman Old Style" w:eastAsia="Times New Roman" w:hAnsi="Bookman Old Style" w:cs="Arial"/>
                <w:bCs/>
                <w:iCs/>
                <w:sz w:val="16"/>
                <w:szCs w:val="16"/>
              </w:rPr>
              <w:t>Cakupan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administrasi</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keuangan</w:t>
            </w:r>
            <w:proofErr w:type="spellEnd"/>
          </w:p>
        </w:tc>
        <w:tc>
          <w:tcPr>
            <w:tcW w:w="993" w:type="dxa"/>
            <w:shd w:val="clear" w:color="auto" w:fill="auto"/>
          </w:tcPr>
          <w:p w14:paraId="1497EDE0" w14:textId="77777777" w:rsidR="005B0E19" w:rsidRPr="008A7436" w:rsidRDefault="005B0E19" w:rsidP="005B0E19">
            <w:pPr>
              <w:spacing w:after="0"/>
              <w:rPr>
                <w:rFonts w:ascii="Bookman Old Style" w:eastAsia="Times New Roman" w:hAnsi="Bookman Old Style" w:cs="Times New Roman"/>
                <w:sz w:val="16"/>
                <w:szCs w:val="16"/>
              </w:rPr>
            </w:pPr>
            <w:r>
              <w:rPr>
                <w:rFonts w:ascii="Bookman Old Style" w:eastAsia="Times New Roman" w:hAnsi="Bookman Old Style" w:cs="Times New Roman"/>
                <w:sz w:val="16"/>
                <w:szCs w:val="16"/>
              </w:rPr>
              <w:t>100</w:t>
            </w:r>
          </w:p>
        </w:tc>
        <w:tc>
          <w:tcPr>
            <w:tcW w:w="1559" w:type="dxa"/>
            <w:shd w:val="clear" w:color="auto" w:fill="auto"/>
          </w:tcPr>
          <w:p w14:paraId="238D6CFD" w14:textId="77777777" w:rsidR="005B0E19" w:rsidRPr="003F228B" w:rsidRDefault="0084618F" w:rsidP="005B0E19">
            <w:pPr>
              <w:spacing w:after="0"/>
              <w:rPr>
                <w:rFonts w:ascii="Bookman Old Style" w:eastAsia="Times New Roman" w:hAnsi="Bookman Old Style" w:cs="Times New Roman"/>
                <w:sz w:val="16"/>
                <w:szCs w:val="16"/>
              </w:rPr>
            </w:pPr>
            <w:r>
              <w:rPr>
                <w:rFonts w:ascii="Bookman Old Style" w:eastAsia="Times New Roman" w:hAnsi="Bookman Old Style" w:cs="Times New Roman"/>
                <w:sz w:val="16"/>
                <w:szCs w:val="16"/>
              </w:rPr>
              <w:t>2.234.012.110</w:t>
            </w:r>
          </w:p>
        </w:tc>
        <w:tc>
          <w:tcPr>
            <w:tcW w:w="1417" w:type="dxa"/>
            <w:shd w:val="clear" w:color="auto" w:fill="auto"/>
          </w:tcPr>
          <w:p w14:paraId="039AEBBF" w14:textId="77777777" w:rsidR="005B0E19" w:rsidRPr="003F228B" w:rsidRDefault="005B0E19" w:rsidP="005B0E19">
            <w:pPr>
              <w:spacing w:after="0"/>
              <w:rPr>
                <w:rFonts w:ascii="Bookman Old Style" w:eastAsia="Times New Roman" w:hAnsi="Bookman Old Style" w:cs="Arial"/>
                <w:bCs/>
                <w:iCs/>
                <w:sz w:val="16"/>
                <w:szCs w:val="16"/>
              </w:rPr>
            </w:pPr>
            <w:proofErr w:type="spellStart"/>
            <w:r w:rsidRPr="003F228B">
              <w:rPr>
                <w:rFonts w:ascii="Bookman Old Style" w:eastAsia="Times New Roman" w:hAnsi="Bookman Old Style" w:cs="Arial"/>
                <w:bCs/>
                <w:iCs/>
                <w:sz w:val="16"/>
                <w:szCs w:val="16"/>
              </w:rPr>
              <w:t>administrasi</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keuangan</w:t>
            </w:r>
            <w:proofErr w:type="spellEnd"/>
          </w:p>
        </w:tc>
        <w:tc>
          <w:tcPr>
            <w:tcW w:w="1134" w:type="dxa"/>
            <w:shd w:val="clear" w:color="auto" w:fill="auto"/>
          </w:tcPr>
          <w:p w14:paraId="6952BCF3" w14:textId="77777777" w:rsidR="005B0E19" w:rsidRPr="003F228B" w:rsidRDefault="005B0E19" w:rsidP="005B0E19">
            <w:pPr>
              <w:spacing w:after="0"/>
              <w:rPr>
                <w:rFonts w:ascii="Bookman Old Style" w:eastAsia="Times New Roman" w:hAnsi="Bookman Old Style" w:cs="Times New Roman"/>
                <w:sz w:val="16"/>
                <w:szCs w:val="16"/>
              </w:rPr>
            </w:pPr>
            <w:r w:rsidRPr="003F228B">
              <w:rPr>
                <w:rFonts w:ascii="Bookman Old Style" w:eastAsia="Times New Roman" w:hAnsi="Bookman Old Style" w:cs="Times New Roman"/>
                <w:sz w:val="16"/>
                <w:szCs w:val="16"/>
                <w:lang w:val="id-ID"/>
              </w:rPr>
              <w:t xml:space="preserve">Kec. </w:t>
            </w:r>
            <w:proofErr w:type="spellStart"/>
            <w:r w:rsidRPr="003F228B">
              <w:rPr>
                <w:rFonts w:ascii="Bookman Old Style" w:eastAsia="Times New Roman" w:hAnsi="Bookman Old Style" w:cs="Times New Roman"/>
                <w:sz w:val="16"/>
                <w:szCs w:val="16"/>
              </w:rPr>
              <w:t>Matesih</w:t>
            </w:r>
            <w:proofErr w:type="spellEnd"/>
          </w:p>
        </w:tc>
        <w:tc>
          <w:tcPr>
            <w:tcW w:w="1701" w:type="dxa"/>
            <w:shd w:val="clear" w:color="auto" w:fill="auto"/>
          </w:tcPr>
          <w:p w14:paraId="2627A9D2" w14:textId="77777777" w:rsidR="005B0E19" w:rsidRPr="003F228B" w:rsidRDefault="005B0E19" w:rsidP="005B0E19">
            <w:pPr>
              <w:spacing w:after="0"/>
              <w:jc w:val="both"/>
              <w:rPr>
                <w:rFonts w:ascii="Bookman Old Style" w:eastAsia="Times New Roman" w:hAnsi="Bookman Old Style" w:cs="Arial"/>
                <w:bCs/>
                <w:iCs/>
                <w:sz w:val="16"/>
                <w:szCs w:val="16"/>
              </w:rPr>
            </w:pPr>
            <w:proofErr w:type="spellStart"/>
            <w:r w:rsidRPr="003F228B">
              <w:rPr>
                <w:rFonts w:ascii="Bookman Old Style" w:eastAsia="Times New Roman" w:hAnsi="Bookman Old Style" w:cs="Arial"/>
                <w:bCs/>
                <w:iCs/>
                <w:sz w:val="16"/>
                <w:szCs w:val="16"/>
              </w:rPr>
              <w:t>Cakupan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administrasi</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keuangan</w:t>
            </w:r>
            <w:proofErr w:type="spellEnd"/>
          </w:p>
        </w:tc>
        <w:tc>
          <w:tcPr>
            <w:tcW w:w="993" w:type="dxa"/>
            <w:shd w:val="clear" w:color="auto" w:fill="auto"/>
          </w:tcPr>
          <w:p w14:paraId="5AAA9436" w14:textId="77777777" w:rsidR="005B0E19" w:rsidRPr="008A7436" w:rsidRDefault="005B0E19" w:rsidP="005B0E19">
            <w:pPr>
              <w:spacing w:after="0" w:line="360" w:lineRule="auto"/>
              <w:rPr>
                <w:rFonts w:ascii="Bookman Old Style" w:eastAsia="Times New Roman" w:hAnsi="Bookman Old Style" w:cs="Times New Roman"/>
                <w:sz w:val="16"/>
                <w:szCs w:val="16"/>
              </w:rPr>
            </w:pPr>
            <w:r>
              <w:rPr>
                <w:rFonts w:ascii="Bookman Old Style" w:eastAsia="Times New Roman" w:hAnsi="Bookman Old Style" w:cs="Times New Roman"/>
                <w:sz w:val="16"/>
                <w:szCs w:val="16"/>
              </w:rPr>
              <w:t>100</w:t>
            </w:r>
          </w:p>
        </w:tc>
        <w:tc>
          <w:tcPr>
            <w:tcW w:w="1559" w:type="dxa"/>
            <w:tcBorders>
              <w:right w:val="single" w:sz="4" w:space="0" w:color="auto"/>
            </w:tcBorders>
            <w:shd w:val="clear" w:color="auto" w:fill="auto"/>
          </w:tcPr>
          <w:p w14:paraId="5D04BAED" w14:textId="77777777" w:rsidR="005B0E19" w:rsidRPr="003F228B" w:rsidRDefault="001C32EE" w:rsidP="005B0E19">
            <w:pPr>
              <w:spacing w:after="0" w:line="360" w:lineRule="auto"/>
              <w:rPr>
                <w:rFonts w:ascii="Bookman Old Style" w:eastAsia="Times New Roman" w:hAnsi="Bookman Old Style" w:cs="Times New Roman"/>
                <w:sz w:val="16"/>
                <w:szCs w:val="16"/>
              </w:rPr>
            </w:pPr>
            <w:r>
              <w:rPr>
                <w:rFonts w:ascii="Bookman Old Style" w:eastAsia="Times New Roman" w:hAnsi="Bookman Old Style" w:cs="Times New Roman"/>
                <w:sz w:val="16"/>
                <w:szCs w:val="16"/>
              </w:rPr>
              <w:t>1.784.464.000</w:t>
            </w:r>
          </w:p>
        </w:tc>
        <w:tc>
          <w:tcPr>
            <w:tcW w:w="1161" w:type="dxa"/>
            <w:tcBorders>
              <w:left w:val="single" w:sz="4" w:space="0" w:color="auto"/>
            </w:tcBorders>
            <w:shd w:val="clear" w:color="auto" w:fill="auto"/>
          </w:tcPr>
          <w:p w14:paraId="1983F1BD" w14:textId="77777777" w:rsidR="005B0E19" w:rsidRPr="003F228B" w:rsidRDefault="005B0E19" w:rsidP="005B0E19">
            <w:pPr>
              <w:spacing w:after="0" w:line="360" w:lineRule="auto"/>
              <w:rPr>
                <w:rFonts w:ascii="Bookman Old Style" w:eastAsia="Times New Roman" w:hAnsi="Bookman Old Style" w:cs="Times New Roman"/>
                <w:sz w:val="16"/>
                <w:szCs w:val="16"/>
              </w:rPr>
            </w:pPr>
          </w:p>
        </w:tc>
      </w:tr>
      <w:tr w:rsidR="005B0E19" w:rsidRPr="003F228B" w14:paraId="539DF253" w14:textId="77777777" w:rsidTr="006A5ACD">
        <w:trPr>
          <w:trHeight w:val="720"/>
          <w:jc w:val="center"/>
        </w:trPr>
        <w:tc>
          <w:tcPr>
            <w:tcW w:w="283" w:type="dxa"/>
            <w:tcBorders>
              <w:bottom w:val="single" w:sz="4" w:space="0" w:color="auto"/>
            </w:tcBorders>
            <w:shd w:val="clear" w:color="auto" w:fill="auto"/>
          </w:tcPr>
          <w:p w14:paraId="513A0DB0" w14:textId="77777777" w:rsidR="005B0E19" w:rsidRPr="003F228B" w:rsidRDefault="005B0E19" w:rsidP="005B0E19">
            <w:pPr>
              <w:spacing w:after="0"/>
              <w:rPr>
                <w:rFonts w:ascii="Bookman Old Style" w:eastAsia="Times New Roman" w:hAnsi="Bookman Old Style" w:cs="Times New Roman"/>
                <w:sz w:val="16"/>
                <w:szCs w:val="16"/>
                <w:lang w:val="id-ID"/>
              </w:rPr>
            </w:pPr>
          </w:p>
        </w:tc>
        <w:tc>
          <w:tcPr>
            <w:tcW w:w="1701" w:type="dxa"/>
            <w:tcBorders>
              <w:bottom w:val="single" w:sz="4" w:space="0" w:color="auto"/>
            </w:tcBorders>
            <w:shd w:val="clear" w:color="auto" w:fill="auto"/>
          </w:tcPr>
          <w:p w14:paraId="3B2BF03B" w14:textId="77777777" w:rsidR="005B0E19" w:rsidRPr="003F228B" w:rsidRDefault="005B0E19" w:rsidP="005B0E19">
            <w:pPr>
              <w:spacing w:after="0"/>
              <w:rPr>
                <w:rFonts w:ascii="Bookman Old Style" w:eastAsia="Times New Roman" w:hAnsi="Bookman Old Style" w:cs="Arial"/>
                <w:bCs/>
                <w:iCs/>
                <w:sz w:val="16"/>
                <w:szCs w:val="16"/>
              </w:rPr>
            </w:pPr>
            <w:proofErr w:type="spellStart"/>
            <w:r w:rsidRPr="003F228B">
              <w:rPr>
                <w:rFonts w:ascii="Bookman Old Style" w:eastAsia="Times New Roman" w:hAnsi="Bookman Old Style" w:cs="Arial"/>
                <w:bCs/>
                <w:iCs/>
                <w:sz w:val="16"/>
                <w:szCs w:val="16"/>
              </w:rPr>
              <w:t>administrasi</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umum</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perangkat</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daerah</w:t>
            </w:r>
            <w:proofErr w:type="spellEnd"/>
          </w:p>
        </w:tc>
        <w:tc>
          <w:tcPr>
            <w:tcW w:w="1018" w:type="dxa"/>
            <w:tcBorders>
              <w:bottom w:val="single" w:sz="4" w:space="0" w:color="auto"/>
            </w:tcBorders>
            <w:shd w:val="clear" w:color="auto" w:fill="auto"/>
          </w:tcPr>
          <w:p w14:paraId="1FABD25D" w14:textId="77777777" w:rsidR="005B0E19" w:rsidRPr="003F228B" w:rsidRDefault="005B0E19" w:rsidP="005B0E19">
            <w:pPr>
              <w:spacing w:after="0"/>
              <w:rPr>
                <w:rFonts w:ascii="Bookman Old Style" w:eastAsia="Times New Roman" w:hAnsi="Bookman Old Style" w:cs="Times New Roman"/>
                <w:sz w:val="16"/>
                <w:szCs w:val="16"/>
              </w:rPr>
            </w:pPr>
            <w:r w:rsidRPr="003F228B">
              <w:rPr>
                <w:rFonts w:ascii="Bookman Old Style" w:eastAsia="Times New Roman" w:hAnsi="Bookman Old Style" w:cs="Times New Roman"/>
                <w:sz w:val="16"/>
                <w:szCs w:val="16"/>
                <w:lang w:val="id-ID"/>
              </w:rPr>
              <w:t xml:space="preserve">Kec. </w:t>
            </w:r>
            <w:proofErr w:type="spellStart"/>
            <w:r w:rsidRPr="003F228B">
              <w:rPr>
                <w:rFonts w:ascii="Bookman Old Style" w:eastAsia="Times New Roman" w:hAnsi="Bookman Old Style" w:cs="Times New Roman"/>
                <w:sz w:val="16"/>
                <w:szCs w:val="16"/>
              </w:rPr>
              <w:t>Matesih</w:t>
            </w:r>
            <w:proofErr w:type="spellEnd"/>
          </w:p>
        </w:tc>
        <w:tc>
          <w:tcPr>
            <w:tcW w:w="1817" w:type="dxa"/>
            <w:tcBorders>
              <w:bottom w:val="single" w:sz="4" w:space="0" w:color="auto"/>
            </w:tcBorders>
            <w:shd w:val="clear" w:color="auto" w:fill="auto"/>
          </w:tcPr>
          <w:p w14:paraId="1DB205D7" w14:textId="77777777" w:rsidR="005B0E19" w:rsidRPr="003F228B" w:rsidRDefault="005B0E19" w:rsidP="005B0E19">
            <w:pPr>
              <w:spacing w:after="0"/>
              <w:rPr>
                <w:rFonts w:ascii="Bookman Old Style" w:eastAsia="Times New Roman" w:hAnsi="Bookman Old Style" w:cs="Times New Roman"/>
                <w:sz w:val="16"/>
                <w:szCs w:val="16"/>
                <w:lang w:val="id-ID"/>
              </w:rPr>
            </w:pPr>
            <w:r w:rsidRPr="003F228B">
              <w:rPr>
                <w:rFonts w:ascii="Bookman Old Style" w:eastAsia="Times New Roman" w:hAnsi="Bookman Old Style" w:cs="Times New Roman"/>
                <w:sz w:val="16"/>
                <w:szCs w:val="16"/>
                <w:lang w:val="id-ID"/>
              </w:rPr>
              <w:t>Cakupan Administrasi Umum Perangkat daerah</w:t>
            </w:r>
          </w:p>
        </w:tc>
        <w:tc>
          <w:tcPr>
            <w:tcW w:w="993" w:type="dxa"/>
            <w:tcBorders>
              <w:bottom w:val="single" w:sz="4" w:space="0" w:color="auto"/>
            </w:tcBorders>
            <w:shd w:val="clear" w:color="auto" w:fill="auto"/>
          </w:tcPr>
          <w:p w14:paraId="5196CA98" w14:textId="77777777" w:rsidR="005B0E19" w:rsidRPr="008A7436" w:rsidRDefault="005B0E19" w:rsidP="005B0E19">
            <w:pPr>
              <w:spacing w:after="0"/>
              <w:rPr>
                <w:rFonts w:ascii="Bookman Old Style" w:eastAsia="Times New Roman" w:hAnsi="Bookman Old Style" w:cs="Times New Roman"/>
                <w:sz w:val="16"/>
                <w:szCs w:val="16"/>
              </w:rPr>
            </w:pPr>
            <w:r>
              <w:rPr>
                <w:rFonts w:ascii="Bookman Old Style" w:eastAsia="Times New Roman" w:hAnsi="Bookman Old Style" w:cs="Times New Roman"/>
                <w:sz w:val="16"/>
                <w:szCs w:val="16"/>
              </w:rPr>
              <w:t>100</w:t>
            </w:r>
          </w:p>
        </w:tc>
        <w:tc>
          <w:tcPr>
            <w:tcW w:w="1559" w:type="dxa"/>
            <w:tcBorders>
              <w:bottom w:val="single" w:sz="4" w:space="0" w:color="auto"/>
            </w:tcBorders>
            <w:shd w:val="clear" w:color="auto" w:fill="auto"/>
          </w:tcPr>
          <w:p w14:paraId="20E6F99E" w14:textId="77777777" w:rsidR="005B0E19" w:rsidRPr="003F228B" w:rsidRDefault="0084618F" w:rsidP="005B0E19">
            <w:pPr>
              <w:spacing w:after="0"/>
              <w:rPr>
                <w:rFonts w:ascii="Bookman Old Style" w:eastAsia="Times New Roman" w:hAnsi="Bookman Old Style" w:cs="Times New Roman"/>
                <w:sz w:val="16"/>
                <w:szCs w:val="16"/>
              </w:rPr>
            </w:pPr>
            <w:r>
              <w:rPr>
                <w:rFonts w:ascii="Bookman Old Style" w:eastAsia="Times New Roman" w:hAnsi="Bookman Old Style" w:cs="Times New Roman"/>
                <w:sz w:val="16"/>
                <w:szCs w:val="16"/>
              </w:rPr>
              <w:t>83.980.000</w:t>
            </w:r>
          </w:p>
        </w:tc>
        <w:tc>
          <w:tcPr>
            <w:tcW w:w="1417" w:type="dxa"/>
            <w:tcBorders>
              <w:bottom w:val="single" w:sz="4" w:space="0" w:color="auto"/>
            </w:tcBorders>
            <w:shd w:val="clear" w:color="auto" w:fill="auto"/>
          </w:tcPr>
          <w:p w14:paraId="5802F86A" w14:textId="77777777" w:rsidR="005B0E19" w:rsidRPr="003F228B" w:rsidRDefault="005B0E19" w:rsidP="005B0E19">
            <w:pPr>
              <w:spacing w:after="0"/>
              <w:rPr>
                <w:rFonts w:ascii="Bookman Old Style" w:eastAsia="Times New Roman" w:hAnsi="Bookman Old Style" w:cs="Arial"/>
                <w:bCs/>
                <w:iCs/>
                <w:sz w:val="16"/>
                <w:szCs w:val="16"/>
              </w:rPr>
            </w:pPr>
            <w:proofErr w:type="spellStart"/>
            <w:r w:rsidRPr="003F228B">
              <w:rPr>
                <w:rFonts w:ascii="Bookman Old Style" w:eastAsia="Times New Roman" w:hAnsi="Bookman Old Style" w:cs="Arial"/>
                <w:bCs/>
                <w:iCs/>
                <w:sz w:val="16"/>
                <w:szCs w:val="16"/>
              </w:rPr>
              <w:t>administrasi</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umum</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perangkat</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daerah</w:t>
            </w:r>
            <w:proofErr w:type="spellEnd"/>
          </w:p>
        </w:tc>
        <w:tc>
          <w:tcPr>
            <w:tcW w:w="1134" w:type="dxa"/>
            <w:tcBorders>
              <w:bottom w:val="single" w:sz="4" w:space="0" w:color="auto"/>
            </w:tcBorders>
            <w:shd w:val="clear" w:color="auto" w:fill="auto"/>
          </w:tcPr>
          <w:p w14:paraId="0500E86E" w14:textId="77777777" w:rsidR="005B0E19" w:rsidRPr="003F228B" w:rsidRDefault="005B0E19" w:rsidP="005B0E19">
            <w:pPr>
              <w:spacing w:after="0"/>
              <w:rPr>
                <w:rFonts w:ascii="Bookman Old Style" w:eastAsia="Times New Roman" w:hAnsi="Bookman Old Style" w:cs="Times New Roman"/>
                <w:sz w:val="16"/>
                <w:szCs w:val="16"/>
              </w:rPr>
            </w:pPr>
            <w:r w:rsidRPr="003F228B">
              <w:rPr>
                <w:rFonts w:ascii="Bookman Old Style" w:eastAsia="Times New Roman" w:hAnsi="Bookman Old Style" w:cs="Times New Roman"/>
                <w:sz w:val="16"/>
                <w:szCs w:val="16"/>
                <w:lang w:val="id-ID"/>
              </w:rPr>
              <w:t xml:space="preserve">Kec. </w:t>
            </w:r>
            <w:proofErr w:type="spellStart"/>
            <w:r w:rsidRPr="003F228B">
              <w:rPr>
                <w:rFonts w:ascii="Bookman Old Style" w:eastAsia="Times New Roman" w:hAnsi="Bookman Old Style" w:cs="Times New Roman"/>
                <w:sz w:val="16"/>
                <w:szCs w:val="16"/>
              </w:rPr>
              <w:t>Matesih</w:t>
            </w:r>
            <w:proofErr w:type="spellEnd"/>
          </w:p>
        </w:tc>
        <w:tc>
          <w:tcPr>
            <w:tcW w:w="1701" w:type="dxa"/>
            <w:tcBorders>
              <w:bottom w:val="single" w:sz="4" w:space="0" w:color="auto"/>
            </w:tcBorders>
            <w:shd w:val="clear" w:color="auto" w:fill="auto"/>
          </w:tcPr>
          <w:p w14:paraId="0EE18959" w14:textId="77777777" w:rsidR="005B0E19" w:rsidRPr="003F228B" w:rsidRDefault="005B0E19" w:rsidP="005B0E19">
            <w:pPr>
              <w:spacing w:after="0"/>
              <w:rPr>
                <w:rFonts w:ascii="Bookman Old Style" w:eastAsia="Times New Roman" w:hAnsi="Bookman Old Style" w:cs="Times New Roman"/>
                <w:sz w:val="16"/>
                <w:szCs w:val="16"/>
                <w:lang w:val="id-ID"/>
              </w:rPr>
            </w:pPr>
            <w:r w:rsidRPr="003F228B">
              <w:rPr>
                <w:rFonts w:ascii="Bookman Old Style" w:eastAsia="Times New Roman" w:hAnsi="Bookman Old Style" w:cs="Times New Roman"/>
                <w:sz w:val="16"/>
                <w:szCs w:val="16"/>
                <w:lang w:val="id-ID"/>
              </w:rPr>
              <w:t>Cakupan Administrasi Umum Perangkat daerah</w:t>
            </w:r>
          </w:p>
        </w:tc>
        <w:tc>
          <w:tcPr>
            <w:tcW w:w="993" w:type="dxa"/>
            <w:tcBorders>
              <w:bottom w:val="single" w:sz="4" w:space="0" w:color="auto"/>
            </w:tcBorders>
            <w:shd w:val="clear" w:color="auto" w:fill="auto"/>
          </w:tcPr>
          <w:p w14:paraId="7D5ED672" w14:textId="77777777" w:rsidR="005B0E19" w:rsidRPr="008A7436" w:rsidRDefault="005B0E19" w:rsidP="005B0E19">
            <w:pPr>
              <w:spacing w:after="0" w:line="360" w:lineRule="auto"/>
              <w:rPr>
                <w:rFonts w:ascii="Bookman Old Style" w:eastAsia="Times New Roman" w:hAnsi="Bookman Old Style" w:cs="Times New Roman"/>
                <w:sz w:val="16"/>
                <w:szCs w:val="16"/>
              </w:rPr>
            </w:pPr>
            <w:r>
              <w:rPr>
                <w:rFonts w:ascii="Bookman Old Style" w:eastAsia="Times New Roman" w:hAnsi="Bookman Old Style" w:cs="Times New Roman"/>
                <w:sz w:val="16"/>
                <w:szCs w:val="16"/>
              </w:rPr>
              <w:t>100</w:t>
            </w:r>
          </w:p>
        </w:tc>
        <w:tc>
          <w:tcPr>
            <w:tcW w:w="1559" w:type="dxa"/>
            <w:tcBorders>
              <w:bottom w:val="single" w:sz="4" w:space="0" w:color="auto"/>
              <w:right w:val="single" w:sz="4" w:space="0" w:color="auto"/>
            </w:tcBorders>
            <w:shd w:val="clear" w:color="auto" w:fill="auto"/>
          </w:tcPr>
          <w:p w14:paraId="3A55DFAE" w14:textId="77777777" w:rsidR="005B0E19" w:rsidRPr="003F228B" w:rsidRDefault="001C32EE" w:rsidP="005B0E19">
            <w:pPr>
              <w:spacing w:after="0" w:line="360" w:lineRule="auto"/>
              <w:rPr>
                <w:rFonts w:ascii="Bookman Old Style" w:eastAsia="Times New Roman" w:hAnsi="Bookman Old Style" w:cs="Times New Roman"/>
                <w:sz w:val="16"/>
                <w:szCs w:val="16"/>
              </w:rPr>
            </w:pPr>
            <w:r>
              <w:rPr>
                <w:rFonts w:ascii="Bookman Old Style" w:eastAsia="Times New Roman" w:hAnsi="Bookman Old Style" w:cs="Times New Roman"/>
                <w:sz w:val="16"/>
                <w:szCs w:val="16"/>
              </w:rPr>
              <w:t>82.580.000</w:t>
            </w:r>
          </w:p>
        </w:tc>
        <w:tc>
          <w:tcPr>
            <w:tcW w:w="1161" w:type="dxa"/>
            <w:tcBorders>
              <w:left w:val="single" w:sz="4" w:space="0" w:color="auto"/>
              <w:bottom w:val="single" w:sz="4" w:space="0" w:color="auto"/>
            </w:tcBorders>
            <w:shd w:val="clear" w:color="auto" w:fill="auto"/>
          </w:tcPr>
          <w:p w14:paraId="0B72F141" w14:textId="77777777" w:rsidR="005B0E19" w:rsidRPr="003F228B" w:rsidRDefault="005B0E19" w:rsidP="005B0E19">
            <w:pPr>
              <w:spacing w:after="0" w:line="360" w:lineRule="auto"/>
              <w:rPr>
                <w:rFonts w:ascii="Bookman Old Style" w:eastAsia="Times New Roman" w:hAnsi="Bookman Old Style" w:cs="Times New Roman"/>
                <w:sz w:val="16"/>
                <w:szCs w:val="16"/>
              </w:rPr>
            </w:pPr>
          </w:p>
        </w:tc>
      </w:tr>
      <w:tr w:rsidR="006A5ACD" w:rsidRPr="003F228B" w14:paraId="2DB14250" w14:textId="77777777" w:rsidTr="006A5ACD">
        <w:trPr>
          <w:trHeight w:val="151"/>
          <w:jc w:val="center"/>
        </w:trPr>
        <w:tc>
          <w:tcPr>
            <w:tcW w:w="283" w:type="dxa"/>
            <w:tcBorders>
              <w:top w:val="single" w:sz="4" w:space="0" w:color="auto"/>
            </w:tcBorders>
            <w:shd w:val="clear" w:color="auto" w:fill="auto"/>
          </w:tcPr>
          <w:p w14:paraId="6D663E54" w14:textId="77777777" w:rsidR="006A5ACD" w:rsidRPr="003F228B" w:rsidRDefault="006A5ACD" w:rsidP="005B0E19">
            <w:pPr>
              <w:spacing w:after="0"/>
              <w:rPr>
                <w:rFonts w:ascii="Bookman Old Style" w:eastAsia="Times New Roman" w:hAnsi="Bookman Old Style" w:cs="Times New Roman"/>
                <w:sz w:val="16"/>
                <w:szCs w:val="16"/>
                <w:lang w:val="id-ID"/>
              </w:rPr>
            </w:pPr>
          </w:p>
        </w:tc>
        <w:tc>
          <w:tcPr>
            <w:tcW w:w="1701" w:type="dxa"/>
            <w:tcBorders>
              <w:top w:val="single" w:sz="4" w:space="0" w:color="auto"/>
            </w:tcBorders>
            <w:shd w:val="clear" w:color="auto" w:fill="auto"/>
          </w:tcPr>
          <w:p w14:paraId="0672171A" w14:textId="77777777" w:rsidR="006A5ACD" w:rsidRPr="003F228B" w:rsidRDefault="006A5ACD" w:rsidP="005B0E19">
            <w:pPr>
              <w:spacing w:after="0"/>
              <w:rPr>
                <w:rFonts w:ascii="Bookman Old Style" w:eastAsia="Times New Roman" w:hAnsi="Bookman Old Style" w:cs="Arial"/>
                <w:bCs/>
                <w:iCs/>
                <w:sz w:val="16"/>
                <w:szCs w:val="16"/>
              </w:rPr>
            </w:pPr>
            <w:proofErr w:type="spellStart"/>
            <w:r>
              <w:rPr>
                <w:rFonts w:ascii="Bookman Old Style" w:eastAsia="Times New Roman" w:hAnsi="Bookman Old Style" w:cs="Arial"/>
                <w:bCs/>
                <w:iCs/>
                <w:sz w:val="16"/>
                <w:szCs w:val="16"/>
              </w:rPr>
              <w:t>Pengadaan</w:t>
            </w:r>
            <w:proofErr w:type="spellEnd"/>
            <w:r>
              <w:rPr>
                <w:rFonts w:ascii="Bookman Old Style" w:eastAsia="Times New Roman" w:hAnsi="Bookman Old Style" w:cs="Arial"/>
                <w:bCs/>
                <w:iCs/>
                <w:sz w:val="16"/>
                <w:szCs w:val="16"/>
              </w:rPr>
              <w:t xml:space="preserve"> </w:t>
            </w:r>
            <w:proofErr w:type="spellStart"/>
            <w:r>
              <w:rPr>
                <w:rFonts w:ascii="Bookman Old Style" w:eastAsia="Times New Roman" w:hAnsi="Bookman Old Style" w:cs="Arial"/>
                <w:bCs/>
                <w:iCs/>
                <w:sz w:val="16"/>
                <w:szCs w:val="16"/>
              </w:rPr>
              <w:t>barang</w:t>
            </w:r>
            <w:proofErr w:type="spellEnd"/>
            <w:r>
              <w:rPr>
                <w:rFonts w:ascii="Bookman Old Style" w:eastAsia="Times New Roman" w:hAnsi="Bookman Old Style" w:cs="Arial"/>
                <w:bCs/>
                <w:iCs/>
                <w:sz w:val="16"/>
                <w:szCs w:val="16"/>
              </w:rPr>
              <w:t xml:space="preserve"> </w:t>
            </w:r>
            <w:proofErr w:type="spellStart"/>
            <w:r>
              <w:rPr>
                <w:rFonts w:ascii="Bookman Old Style" w:eastAsia="Times New Roman" w:hAnsi="Bookman Old Style" w:cs="Arial"/>
                <w:bCs/>
                <w:iCs/>
                <w:sz w:val="16"/>
                <w:szCs w:val="16"/>
              </w:rPr>
              <w:t>milik</w:t>
            </w:r>
            <w:proofErr w:type="spellEnd"/>
            <w:r>
              <w:rPr>
                <w:rFonts w:ascii="Bookman Old Style" w:eastAsia="Times New Roman" w:hAnsi="Bookman Old Style" w:cs="Arial"/>
                <w:bCs/>
                <w:iCs/>
                <w:sz w:val="16"/>
                <w:szCs w:val="16"/>
              </w:rPr>
              <w:t xml:space="preserve"> </w:t>
            </w:r>
            <w:proofErr w:type="spellStart"/>
            <w:r>
              <w:rPr>
                <w:rFonts w:ascii="Bookman Old Style" w:eastAsia="Times New Roman" w:hAnsi="Bookman Old Style" w:cs="Arial"/>
                <w:bCs/>
                <w:iCs/>
                <w:sz w:val="16"/>
                <w:szCs w:val="16"/>
              </w:rPr>
              <w:t>daerah</w:t>
            </w:r>
            <w:proofErr w:type="spellEnd"/>
            <w:r>
              <w:rPr>
                <w:rFonts w:ascii="Bookman Old Style" w:eastAsia="Times New Roman" w:hAnsi="Bookman Old Style" w:cs="Arial"/>
                <w:bCs/>
                <w:iCs/>
                <w:sz w:val="16"/>
                <w:szCs w:val="16"/>
              </w:rPr>
              <w:t xml:space="preserve"> </w:t>
            </w:r>
            <w:proofErr w:type="spellStart"/>
            <w:r>
              <w:rPr>
                <w:rFonts w:ascii="Bookman Old Style" w:eastAsia="Times New Roman" w:hAnsi="Bookman Old Style" w:cs="Arial"/>
                <w:bCs/>
                <w:iCs/>
                <w:sz w:val="16"/>
                <w:szCs w:val="16"/>
              </w:rPr>
              <w:t>penunjang</w:t>
            </w:r>
            <w:proofErr w:type="spellEnd"/>
            <w:r>
              <w:rPr>
                <w:rFonts w:ascii="Bookman Old Style" w:eastAsia="Times New Roman" w:hAnsi="Bookman Old Style" w:cs="Arial"/>
                <w:bCs/>
                <w:iCs/>
                <w:sz w:val="16"/>
                <w:szCs w:val="16"/>
              </w:rPr>
              <w:t xml:space="preserve"> </w:t>
            </w:r>
            <w:proofErr w:type="spellStart"/>
            <w:r>
              <w:rPr>
                <w:rFonts w:ascii="Bookman Old Style" w:eastAsia="Times New Roman" w:hAnsi="Bookman Old Style" w:cs="Arial"/>
                <w:bCs/>
                <w:iCs/>
                <w:sz w:val="16"/>
                <w:szCs w:val="16"/>
              </w:rPr>
              <w:t>urusan</w:t>
            </w:r>
            <w:proofErr w:type="spellEnd"/>
            <w:r>
              <w:rPr>
                <w:rFonts w:ascii="Bookman Old Style" w:eastAsia="Times New Roman" w:hAnsi="Bookman Old Style" w:cs="Arial"/>
                <w:bCs/>
                <w:iCs/>
                <w:sz w:val="16"/>
                <w:szCs w:val="16"/>
              </w:rPr>
              <w:t xml:space="preserve"> </w:t>
            </w:r>
            <w:proofErr w:type="spellStart"/>
            <w:r>
              <w:rPr>
                <w:rFonts w:ascii="Bookman Old Style" w:eastAsia="Times New Roman" w:hAnsi="Bookman Old Style" w:cs="Arial"/>
                <w:bCs/>
                <w:iCs/>
                <w:sz w:val="16"/>
                <w:szCs w:val="16"/>
              </w:rPr>
              <w:t>pemerintah</w:t>
            </w:r>
            <w:proofErr w:type="spellEnd"/>
            <w:r>
              <w:rPr>
                <w:rFonts w:ascii="Bookman Old Style" w:eastAsia="Times New Roman" w:hAnsi="Bookman Old Style" w:cs="Arial"/>
                <w:bCs/>
                <w:iCs/>
                <w:sz w:val="16"/>
                <w:szCs w:val="16"/>
              </w:rPr>
              <w:t xml:space="preserve"> </w:t>
            </w:r>
            <w:proofErr w:type="spellStart"/>
            <w:r>
              <w:rPr>
                <w:rFonts w:ascii="Bookman Old Style" w:eastAsia="Times New Roman" w:hAnsi="Bookman Old Style" w:cs="Arial"/>
                <w:bCs/>
                <w:iCs/>
                <w:sz w:val="16"/>
                <w:szCs w:val="16"/>
              </w:rPr>
              <w:t>daerah</w:t>
            </w:r>
            <w:proofErr w:type="spellEnd"/>
          </w:p>
        </w:tc>
        <w:tc>
          <w:tcPr>
            <w:tcW w:w="1018" w:type="dxa"/>
            <w:tcBorders>
              <w:top w:val="single" w:sz="4" w:space="0" w:color="auto"/>
            </w:tcBorders>
            <w:shd w:val="clear" w:color="auto" w:fill="auto"/>
          </w:tcPr>
          <w:p w14:paraId="61ECFA37" w14:textId="77777777" w:rsidR="006A5ACD" w:rsidRPr="006A5ACD" w:rsidRDefault="006A5ACD" w:rsidP="005B0E19">
            <w:pPr>
              <w:spacing w:after="0"/>
              <w:rPr>
                <w:rFonts w:ascii="Bookman Old Style" w:eastAsia="Times New Roman" w:hAnsi="Bookman Old Style" w:cs="Times New Roman"/>
                <w:sz w:val="16"/>
                <w:szCs w:val="16"/>
              </w:rPr>
            </w:pPr>
            <w:proofErr w:type="spellStart"/>
            <w:r>
              <w:rPr>
                <w:rFonts w:ascii="Bookman Old Style" w:eastAsia="Times New Roman" w:hAnsi="Bookman Old Style" w:cs="Times New Roman"/>
                <w:sz w:val="16"/>
                <w:szCs w:val="16"/>
              </w:rPr>
              <w:t>Kec</w:t>
            </w:r>
            <w:proofErr w:type="spellEnd"/>
            <w:r>
              <w:rPr>
                <w:rFonts w:ascii="Bookman Old Style" w:eastAsia="Times New Roman" w:hAnsi="Bookman Old Style" w:cs="Times New Roman"/>
                <w:sz w:val="16"/>
                <w:szCs w:val="16"/>
              </w:rPr>
              <w:t xml:space="preserve">. </w:t>
            </w:r>
            <w:proofErr w:type="spellStart"/>
            <w:r>
              <w:rPr>
                <w:rFonts w:ascii="Bookman Old Style" w:eastAsia="Times New Roman" w:hAnsi="Bookman Old Style" w:cs="Times New Roman"/>
                <w:sz w:val="16"/>
                <w:szCs w:val="16"/>
              </w:rPr>
              <w:t>Matesih</w:t>
            </w:r>
            <w:proofErr w:type="spellEnd"/>
          </w:p>
        </w:tc>
        <w:tc>
          <w:tcPr>
            <w:tcW w:w="1817" w:type="dxa"/>
            <w:tcBorders>
              <w:top w:val="single" w:sz="4" w:space="0" w:color="auto"/>
            </w:tcBorders>
            <w:shd w:val="clear" w:color="auto" w:fill="auto"/>
          </w:tcPr>
          <w:p w14:paraId="5B47EB8B" w14:textId="77777777" w:rsidR="006A5ACD" w:rsidRPr="006A5ACD" w:rsidRDefault="006A5ACD" w:rsidP="005B0E19">
            <w:pPr>
              <w:spacing w:after="0"/>
              <w:rPr>
                <w:rFonts w:ascii="Bookman Old Style" w:eastAsia="Times New Roman" w:hAnsi="Bookman Old Style" w:cs="Times New Roman"/>
                <w:sz w:val="16"/>
                <w:szCs w:val="16"/>
              </w:rPr>
            </w:pPr>
            <w:proofErr w:type="spellStart"/>
            <w:r>
              <w:rPr>
                <w:rFonts w:ascii="Bookman Old Style" w:eastAsia="Times New Roman" w:hAnsi="Bookman Old Style" w:cs="Times New Roman"/>
                <w:sz w:val="16"/>
                <w:szCs w:val="16"/>
              </w:rPr>
              <w:t>Cakupan</w:t>
            </w:r>
            <w:proofErr w:type="spellEnd"/>
            <w:r>
              <w:rPr>
                <w:rFonts w:ascii="Bookman Old Style" w:eastAsia="Times New Roman" w:hAnsi="Bookman Old Style" w:cs="Times New Roman"/>
                <w:sz w:val="16"/>
                <w:szCs w:val="16"/>
              </w:rPr>
              <w:t xml:space="preserve"> </w:t>
            </w:r>
            <w:proofErr w:type="spellStart"/>
            <w:r>
              <w:rPr>
                <w:rFonts w:ascii="Bookman Old Style" w:eastAsia="Times New Roman" w:hAnsi="Bookman Old Style" w:cs="Times New Roman"/>
                <w:sz w:val="16"/>
                <w:szCs w:val="16"/>
              </w:rPr>
              <w:t>pengadaan</w:t>
            </w:r>
            <w:proofErr w:type="spellEnd"/>
            <w:r>
              <w:rPr>
                <w:rFonts w:ascii="Bookman Old Style" w:eastAsia="Times New Roman" w:hAnsi="Bookman Old Style" w:cs="Times New Roman"/>
                <w:sz w:val="16"/>
                <w:szCs w:val="16"/>
              </w:rPr>
              <w:t xml:space="preserve"> </w:t>
            </w:r>
            <w:proofErr w:type="spellStart"/>
            <w:r>
              <w:rPr>
                <w:rFonts w:ascii="Bookman Old Style" w:eastAsia="Times New Roman" w:hAnsi="Bookman Old Style" w:cs="Times New Roman"/>
                <w:sz w:val="16"/>
                <w:szCs w:val="16"/>
              </w:rPr>
              <w:t>barang</w:t>
            </w:r>
            <w:proofErr w:type="spellEnd"/>
            <w:r>
              <w:rPr>
                <w:rFonts w:ascii="Bookman Old Style" w:eastAsia="Times New Roman" w:hAnsi="Bookman Old Style" w:cs="Times New Roman"/>
                <w:sz w:val="16"/>
                <w:szCs w:val="16"/>
              </w:rPr>
              <w:t xml:space="preserve"> </w:t>
            </w:r>
            <w:proofErr w:type="spellStart"/>
            <w:r>
              <w:rPr>
                <w:rFonts w:ascii="Bookman Old Style" w:eastAsia="Times New Roman" w:hAnsi="Bookman Old Style" w:cs="Times New Roman"/>
                <w:sz w:val="16"/>
                <w:szCs w:val="16"/>
              </w:rPr>
              <w:t>milik</w:t>
            </w:r>
            <w:proofErr w:type="spellEnd"/>
            <w:r>
              <w:rPr>
                <w:rFonts w:ascii="Bookman Old Style" w:eastAsia="Times New Roman" w:hAnsi="Bookman Old Style" w:cs="Times New Roman"/>
                <w:sz w:val="16"/>
                <w:szCs w:val="16"/>
              </w:rPr>
              <w:t xml:space="preserve"> </w:t>
            </w:r>
            <w:proofErr w:type="spellStart"/>
            <w:r>
              <w:rPr>
                <w:rFonts w:ascii="Bookman Old Style" w:eastAsia="Times New Roman" w:hAnsi="Bookman Old Style" w:cs="Times New Roman"/>
                <w:sz w:val="16"/>
                <w:szCs w:val="16"/>
              </w:rPr>
              <w:t>daerah</w:t>
            </w:r>
            <w:proofErr w:type="spellEnd"/>
            <w:r>
              <w:rPr>
                <w:rFonts w:ascii="Bookman Old Style" w:eastAsia="Times New Roman" w:hAnsi="Bookman Old Style" w:cs="Times New Roman"/>
                <w:sz w:val="16"/>
                <w:szCs w:val="16"/>
              </w:rPr>
              <w:t xml:space="preserve"> </w:t>
            </w:r>
            <w:proofErr w:type="spellStart"/>
            <w:r>
              <w:rPr>
                <w:rFonts w:ascii="Bookman Old Style" w:eastAsia="Times New Roman" w:hAnsi="Bookman Old Style" w:cs="Times New Roman"/>
                <w:sz w:val="16"/>
                <w:szCs w:val="16"/>
              </w:rPr>
              <w:t>penunjang</w:t>
            </w:r>
            <w:proofErr w:type="spellEnd"/>
            <w:r>
              <w:rPr>
                <w:rFonts w:ascii="Bookman Old Style" w:eastAsia="Times New Roman" w:hAnsi="Bookman Old Style" w:cs="Times New Roman"/>
                <w:sz w:val="16"/>
                <w:szCs w:val="16"/>
              </w:rPr>
              <w:t xml:space="preserve"> </w:t>
            </w:r>
            <w:proofErr w:type="spellStart"/>
            <w:r>
              <w:rPr>
                <w:rFonts w:ascii="Bookman Old Style" w:eastAsia="Times New Roman" w:hAnsi="Bookman Old Style" w:cs="Times New Roman"/>
                <w:sz w:val="16"/>
                <w:szCs w:val="16"/>
              </w:rPr>
              <w:t>urusan</w:t>
            </w:r>
            <w:proofErr w:type="spellEnd"/>
            <w:r>
              <w:rPr>
                <w:rFonts w:ascii="Bookman Old Style" w:eastAsia="Times New Roman" w:hAnsi="Bookman Old Style" w:cs="Times New Roman"/>
                <w:sz w:val="16"/>
                <w:szCs w:val="16"/>
              </w:rPr>
              <w:t xml:space="preserve"> </w:t>
            </w:r>
            <w:proofErr w:type="spellStart"/>
            <w:r>
              <w:rPr>
                <w:rFonts w:ascii="Bookman Old Style" w:eastAsia="Times New Roman" w:hAnsi="Bookman Old Style" w:cs="Times New Roman"/>
                <w:sz w:val="16"/>
                <w:szCs w:val="16"/>
              </w:rPr>
              <w:t>pemerintah</w:t>
            </w:r>
            <w:proofErr w:type="spellEnd"/>
            <w:r>
              <w:rPr>
                <w:rFonts w:ascii="Bookman Old Style" w:eastAsia="Times New Roman" w:hAnsi="Bookman Old Style" w:cs="Times New Roman"/>
                <w:sz w:val="16"/>
                <w:szCs w:val="16"/>
              </w:rPr>
              <w:t xml:space="preserve"> </w:t>
            </w:r>
            <w:proofErr w:type="spellStart"/>
            <w:r>
              <w:rPr>
                <w:rFonts w:ascii="Bookman Old Style" w:eastAsia="Times New Roman" w:hAnsi="Bookman Old Style" w:cs="Times New Roman"/>
                <w:sz w:val="16"/>
                <w:szCs w:val="16"/>
              </w:rPr>
              <w:t>daerah</w:t>
            </w:r>
            <w:proofErr w:type="spellEnd"/>
          </w:p>
        </w:tc>
        <w:tc>
          <w:tcPr>
            <w:tcW w:w="993" w:type="dxa"/>
            <w:tcBorders>
              <w:top w:val="single" w:sz="4" w:space="0" w:color="auto"/>
            </w:tcBorders>
            <w:shd w:val="clear" w:color="auto" w:fill="auto"/>
          </w:tcPr>
          <w:p w14:paraId="71240BFC" w14:textId="77777777" w:rsidR="006A5ACD" w:rsidRDefault="006A5ACD" w:rsidP="005B0E19">
            <w:pPr>
              <w:spacing w:after="0"/>
              <w:rPr>
                <w:rFonts w:ascii="Bookman Old Style" w:eastAsia="Times New Roman" w:hAnsi="Bookman Old Style" w:cs="Times New Roman"/>
                <w:sz w:val="16"/>
                <w:szCs w:val="16"/>
              </w:rPr>
            </w:pPr>
            <w:r>
              <w:rPr>
                <w:rFonts w:ascii="Bookman Old Style" w:eastAsia="Times New Roman" w:hAnsi="Bookman Old Style" w:cs="Times New Roman"/>
                <w:sz w:val="16"/>
                <w:szCs w:val="16"/>
              </w:rPr>
              <w:t>100</w:t>
            </w:r>
          </w:p>
        </w:tc>
        <w:tc>
          <w:tcPr>
            <w:tcW w:w="1559" w:type="dxa"/>
            <w:tcBorders>
              <w:top w:val="single" w:sz="4" w:space="0" w:color="auto"/>
            </w:tcBorders>
            <w:shd w:val="clear" w:color="auto" w:fill="auto"/>
          </w:tcPr>
          <w:p w14:paraId="0EECB03F" w14:textId="77777777" w:rsidR="006A5ACD" w:rsidRDefault="006A5ACD" w:rsidP="005B0E19">
            <w:pPr>
              <w:spacing w:after="0"/>
              <w:rPr>
                <w:rFonts w:ascii="Bookman Old Style" w:eastAsia="Times New Roman" w:hAnsi="Bookman Old Style" w:cs="Times New Roman"/>
                <w:sz w:val="16"/>
                <w:szCs w:val="16"/>
              </w:rPr>
            </w:pPr>
            <w:r>
              <w:rPr>
                <w:rFonts w:ascii="Bookman Old Style" w:eastAsia="Times New Roman" w:hAnsi="Bookman Old Style" w:cs="Times New Roman"/>
                <w:sz w:val="16"/>
                <w:szCs w:val="16"/>
              </w:rPr>
              <w:t>100.000.000</w:t>
            </w:r>
          </w:p>
        </w:tc>
        <w:tc>
          <w:tcPr>
            <w:tcW w:w="1417" w:type="dxa"/>
            <w:tcBorders>
              <w:top w:val="single" w:sz="4" w:space="0" w:color="auto"/>
            </w:tcBorders>
            <w:shd w:val="clear" w:color="auto" w:fill="auto"/>
          </w:tcPr>
          <w:p w14:paraId="2932115E" w14:textId="77777777" w:rsidR="006A5ACD" w:rsidRPr="003F228B" w:rsidRDefault="006A5ACD" w:rsidP="005B0E19">
            <w:pPr>
              <w:spacing w:after="0"/>
              <w:rPr>
                <w:rFonts w:ascii="Bookman Old Style" w:eastAsia="Times New Roman" w:hAnsi="Bookman Old Style" w:cs="Arial"/>
                <w:bCs/>
                <w:iCs/>
                <w:sz w:val="16"/>
                <w:szCs w:val="16"/>
              </w:rPr>
            </w:pPr>
            <w:proofErr w:type="spellStart"/>
            <w:r>
              <w:rPr>
                <w:rFonts w:ascii="Bookman Old Style" w:eastAsia="Times New Roman" w:hAnsi="Bookman Old Style" w:cs="Arial"/>
                <w:bCs/>
                <w:iCs/>
                <w:sz w:val="16"/>
                <w:szCs w:val="16"/>
              </w:rPr>
              <w:t>Pengadaan</w:t>
            </w:r>
            <w:proofErr w:type="spellEnd"/>
            <w:r>
              <w:rPr>
                <w:rFonts w:ascii="Bookman Old Style" w:eastAsia="Times New Roman" w:hAnsi="Bookman Old Style" w:cs="Arial"/>
                <w:bCs/>
                <w:iCs/>
                <w:sz w:val="16"/>
                <w:szCs w:val="16"/>
              </w:rPr>
              <w:t xml:space="preserve"> </w:t>
            </w:r>
            <w:proofErr w:type="spellStart"/>
            <w:r>
              <w:rPr>
                <w:rFonts w:ascii="Bookman Old Style" w:eastAsia="Times New Roman" w:hAnsi="Bookman Old Style" w:cs="Arial"/>
                <w:bCs/>
                <w:iCs/>
                <w:sz w:val="16"/>
                <w:szCs w:val="16"/>
              </w:rPr>
              <w:t>barang</w:t>
            </w:r>
            <w:proofErr w:type="spellEnd"/>
            <w:r>
              <w:rPr>
                <w:rFonts w:ascii="Bookman Old Style" w:eastAsia="Times New Roman" w:hAnsi="Bookman Old Style" w:cs="Arial"/>
                <w:bCs/>
                <w:iCs/>
                <w:sz w:val="16"/>
                <w:szCs w:val="16"/>
              </w:rPr>
              <w:t xml:space="preserve"> </w:t>
            </w:r>
            <w:proofErr w:type="spellStart"/>
            <w:r>
              <w:rPr>
                <w:rFonts w:ascii="Bookman Old Style" w:eastAsia="Times New Roman" w:hAnsi="Bookman Old Style" w:cs="Arial"/>
                <w:bCs/>
                <w:iCs/>
                <w:sz w:val="16"/>
                <w:szCs w:val="16"/>
              </w:rPr>
              <w:t>milik</w:t>
            </w:r>
            <w:proofErr w:type="spellEnd"/>
            <w:r>
              <w:rPr>
                <w:rFonts w:ascii="Bookman Old Style" w:eastAsia="Times New Roman" w:hAnsi="Bookman Old Style" w:cs="Arial"/>
                <w:bCs/>
                <w:iCs/>
                <w:sz w:val="16"/>
                <w:szCs w:val="16"/>
              </w:rPr>
              <w:t xml:space="preserve"> </w:t>
            </w:r>
            <w:proofErr w:type="spellStart"/>
            <w:r>
              <w:rPr>
                <w:rFonts w:ascii="Bookman Old Style" w:eastAsia="Times New Roman" w:hAnsi="Bookman Old Style" w:cs="Arial"/>
                <w:bCs/>
                <w:iCs/>
                <w:sz w:val="16"/>
                <w:szCs w:val="16"/>
              </w:rPr>
              <w:t>daerah</w:t>
            </w:r>
            <w:proofErr w:type="spellEnd"/>
            <w:r>
              <w:rPr>
                <w:rFonts w:ascii="Bookman Old Style" w:eastAsia="Times New Roman" w:hAnsi="Bookman Old Style" w:cs="Arial"/>
                <w:bCs/>
                <w:iCs/>
                <w:sz w:val="16"/>
                <w:szCs w:val="16"/>
              </w:rPr>
              <w:t xml:space="preserve"> </w:t>
            </w:r>
            <w:proofErr w:type="spellStart"/>
            <w:r>
              <w:rPr>
                <w:rFonts w:ascii="Bookman Old Style" w:eastAsia="Times New Roman" w:hAnsi="Bookman Old Style" w:cs="Arial"/>
                <w:bCs/>
                <w:iCs/>
                <w:sz w:val="16"/>
                <w:szCs w:val="16"/>
              </w:rPr>
              <w:t>penunjang</w:t>
            </w:r>
            <w:proofErr w:type="spellEnd"/>
            <w:r>
              <w:rPr>
                <w:rFonts w:ascii="Bookman Old Style" w:eastAsia="Times New Roman" w:hAnsi="Bookman Old Style" w:cs="Arial"/>
                <w:bCs/>
                <w:iCs/>
                <w:sz w:val="16"/>
                <w:szCs w:val="16"/>
              </w:rPr>
              <w:t xml:space="preserve"> </w:t>
            </w:r>
            <w:proofErr w:type="spellStart"/>
            <w:r>
              <w:rPr>
                <w:rFonts w:ascii="Bookman Old Style" w:eastAsia="Times New Roman" w:hAnsi="Bookman Old Style" w:cs="Arial"/>
                <w:bCs/>
                <w:iCs/>
                <w:sz w:val="16"/>
                <w:szCs w:val="16"/>
              </w:rPr>
              <w:t>urusan</w:t>
            </w:r>
            <w:proofErr w:type="spellEnd"/>
            <w:r>
              <w:rPr>
                <w:rFonts w:ascii="Bookman Old Style" w:eastAsia="Times New Roman" w:hAnsi="Bookman Old Style" w:cs="Arial"/>
                <w:bCs/>
                <w:iCs/>
                <w:sz w:val="16"/>
                <w:szCs w:val="16"/>
              </w:rPr>
              <w:t xml:space="preserve"> </w:t>
            </w:r>
            <w:proofErr w:type="spellStart"/>
            <w:r>
              <w:rPr>
                <w:rFonts w:ascii="Bookman Old Style" w:eastAsia="Times New Roman" w:hAnsi="Bookman Old Style" w:cs="Arial"/>
                <w:bCs/>
                <w:iCs/>
                <w:sz w:val="16"/>
                <w:szCs w:val="16"/>
              </w:rPr>
              <w:t>pemerintah</w:t>
            </w:r>
            <w:proofErr w:type="spellEnd"/>
            <w:r>
              <w:rPr>
                <w:rFonts w:ascii="Bookman Old Style" w:eastAsia="Times New Roman" w:hAnsi="Bookman Old Style" w:cs="Arial"/>
                <w:bCs/>
                <w:iCs/>
                <w:sz w:val="16"/>
                <w:szCs w:val="16"/>
              </w:rPr>
              <w:t xml:space="preserve"> </w:t>
            </w:r>
            <w:proofErr w:type="spellStart"/>
            <w:r>
              <w:rPr>
                <w:rFonts w:ascii="Bookman Old Style" w:eastAsia="Times New Roman" w:hAnsi="Bookman Old Style" w:cs="Arial"/>
                <w:bCs/>
                <w:iCs/>
                <w:sz w:val="16"/>
                <w:szCs w:val="16"/>
              </w:rPr>
              <w:t>daerah</w:t>
            </w:r>
            <w:proofErr w:type="spellEnd"/>
          </w:p>
        </w:tc>
        <w:tc>
          <w:tcPr>
            <w:tcW w:w="1134" w:type="dxa"/>
            <w:tcBorders>
              <w:top w:val="single" w:sz="4" w:space="0" w:color="auto"/>
            </w:tcBorders>
            <w:shd w:val="clear" w:color="auto" w:fill="auto"/>
          </w:tcPr>
          <w:p w14:paraId="00D10AA2" w14:textId="77777777" w:rsidR="006A5ACD" w:rsidRPr="003F228B" w:rsidRDefault="006A5ACD" w:rsidP="005B0E19">
            <w:pPr>
              <w:spacing w:after="0"/>
              <w:rPr>
                <w:rFonts w:ascii="Bookman Old Style" w:eastAsia="Times New Roman" w:hAnsi="Bookman Old Style" w:cs="Times New Roman"/>
                <w:sz w:val="16"/>
                <w:szCs w:val="16"/>
                <w:lang w:val="id-ID"/>
              </w:rPr>
            </w:pPr>
            <w:proofErr w:type="spellStart"/>
            <w:r>
              <w:rPr>
                <w:rFonts w:ascii="Bookman Old Style" w:eastAsia="Times New Roman" w:hAnsi="Bookman Old Style" w:cs="Times New Roman"/>
                <w:sz w:val="16"/>
                <w:szCs w:val="16"/>
              </w:rPr>
              <w:t>Kec</w:t>
            </w:r>
            <w:proofErr w:type="spellEnd"/>
            <w:r>
              <w:rPr>
                <w:rFonts w:ascii="Bookman Old Style" w:eastAsia="Times New Roman" w:hAnsi="Bookman Old Style" w:cs="Times New Roman"/>
                <w:sz w:val="16"/>
                <w:szCs w:val="16"/>
              </w:rPr>
              <w:t xml:space="preserve">. </w:t>
            </w:r>
            <w:proofErr w:type="spellStart"/>
            <w:r>
              <w:rPr>
                <w:rFonts w:ascii="Bookman Old Style" w:eastAsia="Times New Roman" w:hAnsi="Bookman Old Style" w:cs="Times New Roman"/>
                <w:sz w:val="16"/>
                <w:szCs w:val="16"/>
              </w:rPr>
              <w:t>Matesih</w:t>
            </w:r>
            <w:proofErr w:type="spellEnd"/>
          </w:p>
        </w:tc>
        <w:tc>
          <w:tcPr>
            <w:tcW w:w="1701" w:type="dxa"/>
            <w:tcBorders>
              <w:top w:val="single" w:sz="4" w:space="0" w:color="auto"/>
            </w:tcBorders>
            <w:shd w:val="clear" w:color="auto" w:fill="auto"/>
          </w:tcPr>
          <w:p w14:paraId="6E91A744" w14:textId="77777777" w:rsidR="006A5ACD" w:rsidRPr="003F228B" w:rsidRDefault="006A5ACD" w:rsidP="005B0E19">
            <w:pPr>
              <w:spacing w:after="0"/>
              <w:rPr>
                <w:rFonts w:ascii="Bookman Old Style" w:eastAsia="Times New Roman" w:hAnsi="Bookman Old Style" w:cs="Times New Roman"/>
                <w:sz w:val="16"/>
                <w:szCs w:val="16"/>
                <w:lang w:val="id-ID"/>
              </w:rPr>
            </w:pPr>
            <w:proofErr w:type="spellStart"/>
            <w:r>
              <w:rPr>
                <w:rFonts w:ascii="Bookman Old Style" w:eastAsia="Times New Roman" w:hAnsi="Bookman Old Style" w:cs="Times New Roman"/>
                <w:sz w:val="16"/>
                <w:szCs w:val="16"/>
              </w:rPr>
              <w:t>Cakupan</w:t>
            </w:r>
            <w:proofErr w:type="spellEnd"/>
            <w:r>
              <w:rPr>
                <w:rFonts w:ascii="Bookman Old Style" w:eastAsia="Times New Roman" w:hAnsi="Bookman Old Style" w:cs="Times New Roman"/>
                <w:sz w:val="16"/>
                <w:szCs w:val="16"/>
              </w:rPr>
              <w:t xml:space="preserve"> </w:t>
            </w:r>
            <w:proofErr w:type="spellStart"/>
            <w:r>
              <w:rPr>
                <w:rFonts w:ascii="Bookman Old Style" w:eastAsia="Times New Roman" w:hAnsi="Bookman Old Style" w:cs="Times New Roman"/>
                <w:sz w:val="16"/>
                <w:szCs w:val="16"/>
              </w:rPr>
              <w:t>pengadaan</w:t>
            </w:r>
            <w:proofErr w:type="spellEnd"/>
            <w:r>
              <w:rPr>
                <w:rFonts w:ascii="Bookman Old Style" w:eastAsia="Times New Roman" w:hAnsi="Bookman Old Style" w:cs="Times New Roman"/>
                <w:sz w:val="16"/>
                <w:szCs w:val="16"/>
              </w:rPr>
              <w:t xml:space="preserve"> </w:t>
            </w:r>
            <w:proofErr w:type="spellStart"/>
            <w:r>
              <w:rPr>
                <w:rFonts w:ascii="Bookman Old Style" w:eastAsia="Times New Roman" w:hAnsi="Bookman Old Style" w:cs="Times New Roman"/>
                <w:sz w:val="16"/>
                <w:szCs w:val="16"/>
              </w:rPr>
              <w:t>barang</w:t>
            </w:r>
            <w:proofErr w:type="spellEnd"/>
            <w:r>
              <w:rPr>
                <w:rFonts w:ascii="Bookman Old Style" w:eastAsia="Times New Roman" w:hAnsi="Bookman Old Style" w:cs="Times New Roman"/>
                <w:sz w:val="16"/>
                <w:szCs w:val="16"/>
              </w:rPr>
              <w:t xml:space="preserve"> </w:t>
            </w:r>
            <w:proofErr w:type="spellStart"/>
            <w:r>
              <w:rPr>
                <w:rFonts w:ascii="Bookman Old Style" w:eastAsia="Times New Roman" w:hAnsi="Bookman Old Style" w:cs="Times New Roman"/>
                <w:sz w:val="16"/>
                <w:szCs w:val="16"/>
              </w:rPr>
              <w:t>milik</w:t>
            </w:r>
            <w:proofErr w:type="spellEnd"/>
            <w:r>
              <w:rPr>
                <w:rFonts w:ascii="Bookman Old Style" w:eastAsia="Times New Roman" w:hAnsi="Bookman Old Style" w:cs="Times New Roman"/>
                <w:sz w:val="16"/>
                <w:szCs w:val="16"/>
              </w:rPr>
              <w:t xml:space="preserve"> </w:t>
            </w:r>
            <w:proofErr w:type="spellStart"/>
            <w:r>
              <w:rPr>
                <w:rFonts w:ascii="Bookman Old Style" w:eastAsia="Times New Roman" w:hAnsi="Bookman Old Style" w:cs="Times New Roman"/>
                <w:sz w:val="16"/>
                <w:szCs w:val="16"/>
              </w:rPr>
              <w:t>daerah</w:t>
            </w:r>
            <w:proofErr w:type="spellEnd"/>
            <w:r>
              <w:rPr>
                <w:rFonts w:ascii="Bookman Old Style" w:eastAsia="Times New Roman" w:hAnsi="Bookman Old Style" w:cs="Times New Roman"/>
                <w:sz w:val="16"/>
                <w:szCs w:val="16"/>
              </w:rPr>
              <w:t xml:space="preserve"> </w:t>
            </w:r>
            <w:proofErr w:type="spellStart"/>
            <w:r>
              <w:rPr>
                <w:rFonts w:ascii="Bookman Old Style" w:eastAsia="Times New Roman" w:hAnsi="Bookman Old Style" w:cs="Times New Roman"/>
                <w:sz w:val="16"/>
                <w:szCs w:val="16"/>
              </w:rPr>
              <w:t>penunjang</w:t>
            </w:r>
            <w:proofErr w:type="spellEnd"/>
            <w:r>
              <w:rPr>
                <w:rFonts w:ascii="Bookman Old Style" w:eastAsia="Times New Roman" w:hAnsi="Bookman Old Style" w:cs="Times New Roman"/>
                <w:sz w:val="16"/>
                <w:szCs w:val="16"/>
              </w:rPr>
              <w:t xml:space="preserve"> </w:t>
            </w:r>
            <w:proofErr w:type="spellStart"/>
            <w:r>
              <w:rPr>
                <w:rFonts w:ascii="Bookman Old Style" w:eastAsia="Times New Roman" w:hAnsi="Bookman Old Style" w:cs="Times New Roman"/>
                <w:sz w:val="16"/>
                <w:szCs w:val="16"/>
              </w:rPr>
              <w:t>urusan</w:t>
            </w:r>
            <w:proofErr w:type="spellEnd"/>
            <w:r>
              <w:rPr>
                <w:rFonts w:ascii="Bookman Old Style" w:eastAsia="Times New Roman" w:hAnsi="Bookman Old Style" w:cs="Times New Roman"/>
                <w:sz w:val="16"/>
                <w:szCs w:val="16"/>
              </w:rPr>
              <w:t xml:space="preserve"> </w:t>
            </w:r>
            <w:proofErr w:type="spellStart"/>
            <w:r>
              <w:rPr>
                <w:rFonts w:ascii="Bookman Old Style" w:eastAsia="Times New Roman" w:hAnsi="Bookman Old Style" w:cs="Times New Roman"/>
                <w:sz w:val="16"/>
                <w:szCs w:val="16"/>
              </w:rPr>
              <w:t>pemerintah</w:t>
            </w:r>
            <w:proofErr w:type="spellEnd"/>
            <w:r>
              <w:rPr>
                <w:rFonts w:ascii="Bookman Old Style" w:eastAsia="Times New Roman" w:hAnsi="Bookman Old Style" w:cs="Times New Roman"/>
                <w:sz w:val="16"/>
                <w:szCs w:val="16"/>
              </w:rPr>
              <w:t xml:space="preserve"> </w:t>
            </w:r>
            <w:proofErr w:type="spellStart"/>
            <w:r>
              <w:rPr>
                <w:rFonts w:ascii="Bookman Old Style" w:eastAsia="Times New Roman" w:hAnsi="Bookman Old Style" w:cs="Times New Roman"/>
                <w:sz w:val="16"/>
                <w:szCs w:val="16"/>
              </w:rPr>
              <w:t>daerah</w:t>
            </w:r>
            <w:proofErr w:type="spellEnd"/>
          </w:p>
        </w:tc>
        <w:tc>
          <w:tcPr>
            <w:tcW w:w="993" w:type="dxa"/>
            <w:tcBorders>
              <w:top w:val="single" w:sz="4" w:space="0" w:color="auto"/>
            </w:tcBorders>
            <w:shd w:val="clear" w:color="auto" w:fill="auto"/>
          </w:tcPr>
          <w:p w14:paraId="64CAC14E" w14:textId="77777777" w:rsidR="006A5ACD" w:rsidRDefault="006A5ACD" w:rsidP="005B0E19">
            <w:pPr>
              <w:spacing w:after="0" w:line="360" w:lineRule="auto"/>
              <w:rPr>
                <w:rFonts w:ascii="Bookman Old Style" w:eastAsia="Times New Roman" w:hAnsi="Bookman Old Style" w:cs="Times New Roman"/>
                <w:sz w:val="16"/>
                <w:szCs w:val="16"/>
              </w:rPr>
            </w:pPr>
            <w:r>
              <w:rPr>
                <w:rFonts w:ascii="Bookman Old Style" w:eastAsia="Times New Roman" w:hAnsi="Bookman Old Style" w:cs="Times New Roman"/>
                <w:sz w:val="16"/>
                <w:szCs w:val="16"/>
              </w:rPr>
              <w:t>100</w:t>
            </w:r>
          </w:p>
        </w:tc>
        <w:tc>
          <w:tcPr>
            <w:tcW w:w="1559" w:type="dxa"/>
            <w:tcBorders>
              <w:top w:val="single" w:sz="4" w:space="0" w:color="auto"/>
              <w:right w:val="single" w:sz="4" w:space="0" w:color="auto"/>
            </w:tcBorders>
            <w:shd w:val="clear" w:color="auto" w:fill="auto"/>
          </w:tcPr>
          <w:p w14:paraId="5166BE67" w14:textId="77777777" w:rsidR="006A5ACD" w:rsidRPr="003F228B" w:rsidRDefault="001C32EE" w:rsidP="005B0E19">
            <w:pPr>
              <w:spacing w:after="0" w:line="360" w:lineRule="auto"/>
              <w:rPr>
                <w:rFonts w:ascii="Bookman Old Style" w:eastAsia="Times New Roman" w:hAnsi="Bookman Old Style" w:cs="Times New Roman"/>
                <w:sz w:val="16"/>
                <w:szCs w:val="16"/>
              </w:rPr>
            </w:pPr>
            <w:r>
              <w:rPr>
                <w:rFonts w:ascii="Bookman Old Style" w:eastAsia="Times New Roman" w:hAnsi="Bookman Old Style" w:cs="Times New Roman"/>
                <w:sz w:val="16"/>
                <w:szCs w:val="16"/>
              </w:rPr>
              <w:t>492.000.000</w:t>
            </w:r>
          </w:p>
        </w:tc>
        <w:tc>
          <w:tcPr>
            <w:tcW w:w="1161" w:type="dxa"/>
            <w:tcBorders>
              <w:top w:val="single" w:sz="4" w:space="0" w:color="auto"/>
              <w:left w:val="single" w:sz="4" w:space="0" w:color="auto"/>
            </w:tcBorders>
            <w:shd w:val="clear" w:color="auto" w:fill="auto"/>
          </w:tcPr>
          <w:p w14:paraId="6DA352ED" w14:textId="77777777" w:rsidR="006A5ACD" w:rsidRPr="003F228B" w:rsidRDefault="006A5ACD" w:rsidP="005B0E19">
            <w:pPr>
              <w:spacing w:after="0" w:line="360" w:lineRule="auto"/>
              <w:rPr>
                <w:rFonts w:ascii="Bookman Old Style" w:eastAsia="Times New Roman" w:hAnsi="Bookman Old Style" w:cs="Times New Roman"/>
                <w:sz w:val="16"/>
                <w:szCs w:val="16"/>
              </w:rPr>
            </w:pPr>
          </w:p>
        </w:tc>
      </w:tr>
      <w:tr w:rsidR="005B0E19" w:rsidRPr="003F228B" w14:paraId="29FF3C4B" w14:textId="77777777" w:rsidTr="006A5ACD">
        <w:trPr>
          <w:jc w:val="center"/>
        </w:trPr>
        <w:tc>
          <w:tcPr>
            <w:tcW w:w="283" w:type="dxa"/>
            <w:shd w:val="clear" w:color="auto" w:fill="auto"/>
          </w:tcPr>
          <w:p w14:paraId="0449C66A" w14:textId="77777777" w:rsidR="005B0E19" w:rsidRPr="003F228B" w:rsidRDefault="005B0E19" w:rsidP="005B0E19">
            <w:pPr>
              <w:spacing w:after="0"/>
              <w:rPr>
                <w:rFonts w:ascii="Bookman Old Style" w:eastAsia="Times New Roman" w:hAnsi="Bookman Old Style" w:cs="Times New Roman"/>
                <w:sz w:val="16"/>
                <w:szCs w:val="16"/>
                <w:lang w:val="id-ID"/>
              </w:rPr>
            </w:pPr>
          </w:p>
        </w:tc>
        <w:tc>
          <w:tcPr>
            <w:tcW w:w="1701" w:type="dxa"/>
            <w:shd w:val="clear" w:color="auto" w:fill="auto"/>
          </w:tcPr>
          <w:p w14:paraId="1D4D91B3" w14:textId="77777777" w:rsidR="005B0E19" w:rsidRPr="003F228B" w:rsidRDefault="005B0E19" w:rsidP="005B0E19">
            <w:pPr>
              <w:spacing w:after="0"/>
              <w:rPr>
                <w:rFonts w:ascii="Bookman Old Style" w:eastAsia="Times New Roman" w:hAnsi="Bookman Old Style" w:cs="Arial"/>
                <w:bCs/>
                <w:iCs/>
                <w:sz w:val="16"/>
                <w:szCs w:val="16"/>
              </w:rPr>
            </w:pPr>
            <w:proofErr w:type="spellStart"/>
            <w:r w:rsidRPr="003F228B">
              <w:rPr>
                <w:rFonts w:ascii="Bookman Old Style" w:eastAsia="Times New Roman" w:hAnsi="Bookman Old Style" w:cs="Arial"/>
                <w:bCs/>
                <w:iCs/>
                <w:sz w:val="16"/>
                <w:szCs w:val="16"/>
              </w:rPr>
              <w:t>penyediaan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jasa</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lastRenderedPageBreak/>
              <w:t>penunjang</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urusan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pemerintahan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daerah</w:t>
            </w:r>
            <w:proofErr w:type="spellEnd"/>
          </w:p>
        </w:tc>
        <w:tc>
          <w:tcPr>
            <w:tcW w:w="1018" w:type="dxa"/>
            <w:shd w:val="clear" w:color="auto" w:fill="auto"/>
          </w:tcPr>
          <w:p w14:paraId="43DB348D" w14:textId="77777777" w:rsidR="005B0E19" w:rsidRPr="003F228B" w:rsidRDefault="005B0E19" w:rsidP="005B0E19">
            <w:pPr>
              <w:spacing w:after="0"/>
              <w:rPr>
                <w:rFonts w:ascii="Bookman Old Style" w:eastAsia="Times New Roman" w:hAnsi="Bookman Old Style" w:cs="Times New Roman"/>
                <w:sz w:val="16"/>
                <w:szCs w:val="16"/>
              </w:rPr>
            </w:pPr>
            <w:r w:rsidRPr="003F228B">
              <w:rPr>
                <w:rFonts w:ascii="Bookman Old Style" w:eastAsia="Times New Roman" w:hAnsi="Bookman Old Style" w:cs="Times New Roman"/>
                <w:sz w:val="16"/>
                <w:szCs w:val="16"/>
                <w:lang w:val="id-ID"/>
              </w:rPr>
              <w:lastRenderedPageBreak/>
              <w:t xml:space="preserve">Kec. </w:t>
            </w:r>
            <w:proofErr w:type="spellStart"/>
            <w:r w:rsidRPr="003F228B">
              <w:rPr>
                <w:rFonts w:ascii="Bookman Old Style" w:eastAsia="Times New Roman" w:hAnsi="Bookman Old Style" w:cs="Times New Roman"/>
                <w:sz w:val="16"/>
                <w:szCs w:val="16"/>
              </w:rPr>
              <w:lastRenderedPageBreak/>
              <w:t>Matesih</w:t>
            </w:r>
            <w:proofErr w:type="spellEnd"/>
          </w:p>
        </w:tc>
        <w:tc>
          <w:tcPr>
            <w:tcW w:w="1817" w:type="dxa"/>
            <w:shd w:val="clear" w:color="auto" w:fill="auto"/>
          </w:tcPr>
          <w:p w14:paraId="4B7BEBB9" w14:textId="77777777" w:rsidR="005B0E19" w:rsidRPr="003F228B" w:rsidRDefault="005B0E19" w:rsidP="005B0E19">
            <w:pPr>
              <w:spacing w:after="0"/>
              <w:jc w:val="both"/>
              <w:rPr>
                <w:rFonts w:ascii="Bookman Old Style" w:eastAsia="Times New Roman" w:hAnsi="Bookman Old Style" w:cs="Arial"/>
                <w:bCs/>
                <w:iCs/>
                <w:sz w:val="16"/>
                <w:szCs w:val="16"/>
              </w:rPr>
            </w:pPr>
            <w:proofErr w:type="spellStart"/>
            <w:r w:rsidRPr="003F228B">
              <w:rPr>
                <w:rFonts w:ascii="Bookman Old Style" w:eastAsia="Times New Roman" w:hAnsi="Bookman Old Style" w:cs="Arial"/>
                <w:bCs/>
                <w:iCs/>
                <w:sz w:val="16"/>
                <w:szCs w:val="16"/>
              </w:rPr>
              <w:lastRenderedPageBreak/>
              <w:t>Cakupan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lastRenderedPageBreak/>
              <w:t>penyediaan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jasa</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penunjang</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urusan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pemerintahan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daerah</w:t>
            </w:r>
            <w:proofErr w:type="spellEnd"/>
          </w:p>
        </w:tc>
        <w:tc>
          <w:tcPr>
            <w:tcW w:w="993" w:type="dxa"/>
            <w:shd w:val="clear" w:color="auto" w:fill="auto"/>
          </w:tcPr>
          <w:p w14:paraId="6C0F04A0" w14:textId="77777777" w:rsidR="005B0E19" w:rsidRPr="008A7436" w:rsidRDefault="005B0E19" w:rsidP="005B0E19">
            <w:pPr>
              <w:spacing w:after="0"/>
              <w:rPr>
                <w:rFonts w:ascii="Bookman Old Style" w:eastAsia="Times New Roman" w:hAnsi="Bookman Old Style" w:cs="Times New Roman"/>
                <w:sz w:val="16"/>
                <w:szCs w:val="16"/>
              </w:rPr>
            </w:pPr>
            <w:r>
              <w:rPr>
                <w:rFonts w:ascii="Bookman Old Style" w:eastAsia="Times New Roman" w:hAnsi="Bookman Old Style" w:cs="Times New Roman"/>
                <w:sz w:val="16"/>
                <w:szCs w:val="16"/>
              </w:rPr>
              <w:lastRenderedPageBreak/>
              <w:t>100</w:t>
            </w:r>
          </w:p>
        </w:tc>
        <w:tc>
          <w:tcPr>
            <w:tcW w:w="1559" w:type="dxa"/>
            <w:shd w:val="clear" w:color="auto" w:fill="auto"/>
          </w:tcPr>
          <w:p w14:paraId="173167F6" w14:textId="77777777" w:rsidR="005B0E19" w:rsidRPr="003F228B" w:rsidRDefault="005B0E19" w:rsidP="006A5ACD">
            <w:pPr>
              <w:spacing w:after="0"/>
              <w:rPr>
                <w:rFonts w:ascii="Bookman Old Style" w:eastAsia="Times New Roman" w:hAnsi="Bookman Old Style" w:cs="Times New Roman"/>
                <w:sz w:val="16"/>
                <w:szCs w:val="16"/>
              </w:rPr>
            </w:pPr>
            <w:r w:rsidRPr="003F228B">
              <w:rPr>
                <w:rFonts w:ascii="Bookman Old Style" w:eastAsia="Times New Roman" w:hAnsi="Bookman Old Style" w:cs="Times New Roman"/>
                <w:sz w:val="16"/>
                <w:szCs w:val="16"/>
              </w:rPr>
              <w:t xml:space="preserve"> </w:t>
            </w:r>
            <w:r w:rsidR="006A5ACD">
              <w:rPr>
                <w:rFonts w:ascii="Bookman Old Style" w:eastAsia="Times New Roman" w:hAnsi="Bookman Old Style" w:cs="Times New Roman"/>
                <w:sz w:val="16"/>
                <w:szCs w:val="16"/>
              </w:rPr>
              <w:t>209.880.000</w:t>
            </w:r>
          </w:p>
        </w:tc>
        <w:tc>
          <w:tcPr>
            <w:tcW w:w="1417" w:type="dxa"/>
            <w:shd w:val="clear" w:color="auto" w:fill="auto"/>
          </w:tcPr>
          <w:p w14:paraId="5D6E0954" w14:textId="77777777" w:rsidR="005B0E19" w:rsidRPr="003F228B" w:rsidRDefault="005B0E19" w:rsidP="005B0E19">
            <w:pPr>
              <w:spacing w:after="0"/>
              <w:rPr>
                <w:rFonts w:ascii="Bookman Old Style" w:eastAsia="Times New Roman" w:hAnsi="Bookman Old Style" w:cs="Arial"/>
                <w:bCs/>
                <w:iCs/>
                <w:sz w:val="16"/>
                <w:szCs w:val="16"/>
              </w:rPr>
            </w:pPr>
            <w:proofErr w:type="spellStart"/>
            <w:r w:rsidRPr="003F228B">
              <w:rPr>
                <w:rFonts w:ascii="Bookman Old Style" w:eastAsia="Times New Roman" w:hAnsi="Bookman Old Style" w:cs="Arial"/>
                <w:bCs/>
                <w:iCs/>
                <w:sz w:val="16"/>
                <w:szCs w:val="16"/>
              </w:rPr>
              <w:t>penyediaan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lastRenderedPageBreak/>
              <w:t>jasa</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penunjang</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urusan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pemerintahan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daerah</w:t>
            </w:r>
            <w:proofErr w:type="spellEnd"/>
          </w:p>
        </w:tc>
        <w:tc>
          <w:tcPr>
            <w:tcW w:w="1134" w:type="dxa"/>
            <w:shd w:val="clear" w:color="auto" w:fill="auto"/>
          </w:tcPr>
          <w:p w14:paraId="6168C7DC" w14:textId="77777777" w:rsidR="005B0E19" w:rsidRPr="003F228B" w:rsidRDefault="005B0E19" w:rsidP="005B0E19">
            <w:pPr>
              <w:spacing w:after="0"/>
              <w:rPr>
                <w:rFonts w:ascii="Bookman Old Style" w:eastAsia="Times New Roman" w:hAnsi="Bookman Old Style" w:cs="Times New Roman"/>
                <w:sz w:val="16"/>
                <w:szCs w:val="16"/>
              </w:rPr>
            </w:pPr>
            <w:r w:rsidRPr="003F228B">
              <w:rPr>
                <w:rFonts w:ascii="Bookman Old Style" w:eastAsia="Times New Roman" w:hAnsi="Bookman Old Style" w:cs="Times New Roman"/>
                <w:sz w:val="16"/>
                <w:szCs w:val="16"/>
                <w:lang w:val="id-ID"/>
              </w:rPr>
              <w:lastRenderedPageBreak/>
              <w:t xml:space="preserve">Kec. </w:t>
            </w:r>
            <w:proofErr w:type="spellStart"/>
            <w:r w:rsidRPr="003F228B">
              <w:rPr>
                <w:rFonts w:ascii="Bookman Old Style" w:eastAsia="Times New Roman" w:hAnsi="Bookman Old Style" w:cs="Times New Roman"/>
                <w:sz w:val="16"/>
                <w:szCs w:val="16"/>
              </w:rPr>
              <w:lastRenderedPageBreak/>
              <w:t>Matesih</w:t>
            </w:r>
            <w:proofErr w:type="spellEnd"/>
          </w:p>
        </w:tc>
        <w:tc>
          <w:tcPr>
            <w:tcW w:w="1701" w:type="dxa"/>
            <w:shd w:val="clear" w:color="auto" w:fill="auto"/>
          </w:tcPr>
          <w:p w14:paraId="0BC835CA" w14:textId="77777777" w:rsidR="005B0E19" w:rsidRPr="003F228B" w:rsidRDefault="005B0E19" w:rsidP="005B0E19">
            <w:pPr>
              <w:spacing w:after="0"/>
              <w:jc w:val="both"/>
              <w:rPr>
                <w:rFonts w:ascii="Bookman Old Style" w:eastAsia="Times New Roman" w:hAnsi="Bookman Old Style" w:cs="Arial"/>
                <w:bCs/>
                <w:iCs/>
                <w:sz w:val="16"/>
                <w:szCs w:val="16"/>
              </w:rPr>
            </w:pPr>
            <w:proofErr w:type="spellStart"/>
            <w:r w:rsidRPr="003F228B">
              <w:rPr>
                <w:rFonts w:ascii="Bookman Old Style" w:eastAsia="Times New Roman" w:hAnsi="Bookman Old Style" w:cs="Arial"/>
                <w:bCs/>
                <w:iCs/>
                <w:sz w:val="16"/>
                <w:szCs w:val="16"/>
              </w:rPr>
              <w:lastRenderedPageBreak/>
              <w:t>Cakupan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lastRenderedPageBreak/>
              <w:t>penyediaan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jasa</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penunjang</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urusan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pemerintahan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daerah</w:t>
            </w:r>
            <w:proofErr w:type="spellEnd"/>
          </w:p>
        </w:tc>
        <w:tc>
          <w:tcPr>
            <w:tcW w:w="993" w:type="dxa"/>
            <w:shd w:val="clear" w:color="auto" w:fill="auto"/>
          </w:tcPr>
          <w:p w14:paraId="1AC44B52" w14:textId="77777777" w:rsidR="005B0E19" w:rsidRPr="008A7436" w:rsidRDefault="005B0E19" w:rsidP="005B0E19">
            <w:pPr>
              <w:spacing w:after="0" w:line="360" w:lineRule="auto"/>
              <w:rPr>
                <w:rFonts w:ascii="Bookman Old Style" w:eastAsia="Times New Roman" w:hAnsi="Bookman Old Style" w:cs="Times New Roman"/>
                <w:sz w:val="16"/>
                <w:szCs w:val="16"/>
              </w:rPr>
            </w:pPr>
            <w:r>
              <w:rPr>
                <w:rFonts w:ascii="Bookman Old Style" w:eastAsia="Times New Roman" w:hAnsi="Bookman Old Style" w:cs="Times New Roman"/>
                <w:sz w:val="16"/>
                <w:szCs w:val="16"/>
              </w:rPr>
              <w:lastRenderedPageBreak/>
              <w:t>100</w:t>
            </w:r>
          </w:p>
        </w:tc>
        <w:tc>
          <w:tcPr>
            <w:tcW w:w="1559" w:type="dxa"/>
            <w:tcBorders>
              <w:right w:val="single" w:sz="4" w:space="0" w:color="auto"/>
            </w:tcBorders>
            <w:shd w:val="clear" w:color="auto" w:fill="auto"/>
          </w:tcPr>
          <w:p w14:paraId="778A4075" w14:textId="77777777" w:rsidR="005B0E19" w:rsidRPr="001C32EE" w:rsidRDefault="001C32EE" w:rsidP="005B0E19">
            <w:pPr>
              <w:spacing w:after="0" w:line="360" w:lineRule="auto"/>
              <w:rPr>
                <w:rFonts w:ascii="Bookman Old Style" w:eastAsia="Times New Roman" w:hAnsi="Bookman Old Style" w:cs="Times New Roman"/>
                <w:sz w:val="16"/>
                <w:szCs w:val="16"/>
              </w:rPr>
            </w:pPr>
            <w:r>
              <w:rPr>
                <w:rFonts w:ascii="Bookman Old Style" w:eastAsia="Times New Roman" w:hAnsi="Bookman Old Style" w:cs="Times New Roman"/>
                <w:sz w:val="16"/>
                <w:szCs w:val="16"/>
              </w:rPr>
              <w:t>203.880.000</w:t>
            </w:r>
          </w:p>
        </w:tc>
        <w:tc>
          <w:tcPr>
            <w:tcW w:w="1161" w:type="dxa"/>
            <w:tcBorders>
              <w:left w:val="single" w:sz="4" w:space="0" w:color="auto"/>
            </w:tcBorders>
            <w:shd w:val="clear" w:color="auto" w:fill="auto"/>
          </w:tcPr>
          <w:p w14:paraId="0DD7C723" w14:textId="77777777" w:rsidR="005B0E19" w:rsidRPr="003F228B" w:rsidRDefault="005B0E19" w:rsidP="005B0E19">
            <w:pPr>
              <w:spacing w:after="0" w:line="360" w:lineRule="auto"/>
              <w:rPr>
                <w:rFonts w:ascii="Bookman Old Style" w:eastAsia="Times New Roman" w:hAnsi="Bookman Old Style" w:cs="Times New Roman"/>
                <w:sz w:val="16"/>
                <w:szCs w:val="16"/>
              </w:rPr>
            </w:pPr>
          </w:p>
        </w:tc>
      </w:tr>
      <w:tr w:rsidR="005B0E19" w:rsidRPr="003F228B" w14:paraId="38037D47" w14:textId="77777777" w:rsidTr="006A5ACD">
        <w:trPr>
          <w:jc w:val="center"/>
        </w:trPr>
        <w:tc>
          <w:tcPr>
            <w:tcW w:w="283" w:type="dxa"/>
            <w:shd w:val="clear" w:color="auto" w:fill="auto"/>
          </w:tcPr>
          <w:p w14:paraId="3FB8D406" w14:textId="77777777" w:rsidR="005B0E19" w:rsidRPr="003F228B" w:rsidRDefault="005B0E19" w:rsidP="005B0E19">
            <w:pPr>
              <w:spacing w:after="0"/>
              <w:rPr>
                <w:rFonts w:ascii="Bookman Old Style" w:eastAsia="Times New Roman" w:hAnsi="Bookman Old Style" w:cs="Times New Roman"/>
                <w:sz w:val="16"/>
                <w:szCs w:val="16"/>
                <w:lang w:val="id-ID"/>
              </w:rPr>
            </w:pPr>
          </w:p>
        </w:tc>
        <w:tc>
          <w:tcPr>
            <w:tcW w:w="1701" w:type="dxa"/>
            <w:shd w:val="clear" w:color="auto" w:fill="auto"/>
          </w:tcPr>
          <w:p w14:paraId="30AACEA9" w14:textId="77777777" w:rsidR="005B0E19" w:rsidRPr="003F228B" w:rsidRDefault="005B0E19" w:rsidP="005B0E19">
            <w:pPr>
              <w:spacing w:after="0"/>
              <w:rPr>
                <w:rFonts w:ascii="Bookman Old Style" w:eastAsia="Times New Roman" w:hAnsi="Bookman Old Style" w:cs="Arial"/>
                <w:bCs/>
                <w:iCs/>
                <w:sz w:val="16"/>
                <w:szCs w:val="16"/>
              </w:rPr>
            </w:pPr>
            <w:proofErr w:type="spellStart"/>
            <w:r w:rsidRPr="003F228B">
              <w:rPr>
                <w:rFonts w:ascii="Bookman Old Style" w:eastAsia="Times New Roman" w:hAnsi="Bookman Old Style" w:cs="Arial"/>
                <w:bCs/>
                <w:iCs/>
                <w:sz w:val="16"/>
                <w:szCs w:val="16"/>
              </w:rPr>
              <w:t>pemeliharaan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barang</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milik</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daerah</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penunjang</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urusan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pemerintahan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daerah</w:t>
            </w:r>
            <w:proofErr w:type="spellEnd"/>
          </w:p>
        </w:tc>
        <w:tc>
          <w:tcPr>
            <w:tcW w:w="1018" w:type="dxa"/>
            <w:shd w:val="clear" w:color="auto" w:fill="auto"/>
          </w:tcPr>
          <w:p w14:paraId="23C6F320" w14:textId="77777777" w:rsidR="005B0E19" w:rsidRPr="003F228B" w:rsidRDefault="005B0E19" w:rsidP="005B0E19">
            <w:pPr>
              <w:spacing w:after="0"/>
              <w:rPr>
                <w:rFonts w:ascii="Bookman Old Style" w:eastAsia="Times New Roman" w:hAnsi="Bookman Old Style" w:cs="Times New Roman"/>
                <w:sz w:val="16"/>
                <w:szCs w:val="16"/>
              </w:rPr>
            </w:pPr>
            <w:r w:rsidRPr="003F228B">
              <w:rPr>
                <w:rFonts w:ascii="Bookman Old Style" w:eastAsia="Times New Roman" w:hAnsi="Bookman Old Style" w:cs="Times New Roman"/>
                <w:sz w:val="16"/>
                <w:szCs w:val="16"/>
                <w:lang w:val="id-ID"/>
              </w:rPr>
              <w:t xml:space="preserve">Kec. </w:t>
            </w:r>
            <w:proofErr w:type="spellStart"/>
            <w:r w:rsidRPr="003F228B">
              <w:rPr>
                <w:rFonts w:ascii="Bookman Old Style" w:eastAsia="Times New Roman" w:hAnsi="Bookman Old Style" w:cs="Times New Roman"/>
                <w:sz w:val="16"/>
                <w:szCs w:val="16"/>
              </w:rPr>
              <w:t>Matesih</w:t>
            </w:r>
            <w:proofErr w:type="spellEnd"/>
          </w:p>
        </w:tc>
        <w:tc>
          <w:tcPr>
            <w:tcW w:w="1817" w:type="dxa"/>
            <w:shd w:val="clear" w:color="auto" w:fill="auto"/>
          </w:tcPr>
          <w:p w14:paraId="2269E247" w14:textId="77777777" w:rsidR="005B0E19" w:rsidRPr="003F228B" w:rsidRDefault="005B0E19" w:rsidP="005B0E19">
            <w:pPr>
              <w:spacing w:after="0"/>
              <w:jc w:val="both"/>
              <w:rPr>
                <w:rFonts w:ascii="Bookman Old Style" w:eastAsia="Times New Roman" w:hAnsi="Bookman Old Style" w:cs="Arial"/>
                <w:bCs/>
                <w:iCs/>
                <w:sz w:val="16"/>
                <w:szCs w:val="16"/>
              </w:rPr>
            </w:pPr>
            <w:proofErr w:type="spellStart"/>
            <w:r w:rsidRPr="003F228B">
              <w:rPr>
                <w:rFonts w:ascii="Bookman Old Style" w:eastAsia="Times New Roman" w:hAnsi="Bookman Old Style" w:cs="Arial"/>
                <w:bCs/>
                <w:iCs/>
                <w:sz w:val="16"/>
                <w:szCs w:val="16"/>
              </w:rPr>
              <w:t>Cakupan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pemeliharaan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barang</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milik</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daerah</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penunjng</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urusan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pemerintahan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daerah</w:t>
            </w:r>
            <w:proofErr w:type="spellEnd"/>
          </w:p>
        </w:tc>
        <w:tc>
          <w:tcPr>
            <w:tcW w:w="993" w:type="dxa"/>
            <w:shd w:val="clear" w:color="auto" w:fill="auto"/>
          </w:tcPr>
          <w:p w14:paraId="531A747D" w14:textId="77777777" w:rsidR="005B0E19" w:rsidRPr="008A7436" w:rsidRDefault="005B0E19" w:rsidP="005B0E19">
            <w:pPr>
              <w:spacing w:after="0"/>
              <w:rPr>
                <w:rFonts w:ascii="Bookman Old Style" w:eastAsia="Times New Roman" w:hAnsi="Bookman Old Style" w:cs="Times New Roman"/>
                <w:sz w:val="16"/>
                <w:szCs w:val="16"/>
              </w:rPr>
            </w:pPr>
            <w:r>
              <w:rPr>
                <w:rFonts w:ascii="Bookman Old Style" w:eastAsia="Times New Roman" w:hAnsi="Bookman Old Style" w:cs="Times New Roman"/>
                <w:sz w:val="16"/>
                <w:szCs w:val="16"/>
              </w:rPr>
              <w:t>100</w:t>
            </w:r>
          </w:p>
        </w:tc>
        <w:tc>
          <w:tcPr>
            <w:tcW w:w="1559" w:type="dxa"/>
            <w:shd w:val="clear" w:color="auto" w:fill="auto"/>
          </w:tcPr>
          <w:p w14:paraId="38F3D02E" w14:textId="77777777" w:rsidR="005B0E19" w:rsidRPr="003F228B" w:rsidRDefault="006A5ACD" w:rsidP="005B0E19">
            <w:pPr>
              <w:spacing w:after="0"/>
              <w:rPr>
                <w:rFonts w:ascii="Bookman Old Style" w:eastAsia="Times New Roman" w:hAnsi="Bookman Old Style" w:cs="Times New Roman"/>
                <w:sz w:val="16"/>
                <w:szCs w:val="16"/>
                <w:lang w:val="id-ID"/>
              </w:rPr>
            </w:pPr>
            <w:r>
              <w:rPr>
                <w:rFonts w:ascii="Bookman Old Style" w:eastAsia="Times New Roman" w:hAnsi="Bookman Old Style" w:cs="Times New Roman"/>
                <w:sz w:val="16"/>
                <w:szCs w:val="16"/>
              </w:rPr>
              <w:t>53.000.000</w:t>
            </w:r>
          </w:p>
        </w:tc>
        <w:tc>
          <w:tcPr>
            <w:tcW w:w="1417" w:type="dxa"/>
            <w:shd w:val="clear" w:color="auto" w:fill="auto"/>
          </w:tcPr>
          <w:p w14:paraId="7C863658" w14:textId="77777777" w:rsidR="005B0E19" w:rsidRPr="003F228B" w:rsidRDefault="005B0E19" w:rsidP="005B0E19">
            <w:pPr>
              <w:spacing w:after="0"/>
              <w:rPr>
                <w:rFonts w:ascii="Bookman Old Style" w:eastAsia="Times New Roman" w:hAnsi="Bookman Old Style" w:cs="Arial"/>
                <w:bCs/>
                <w:iCs/>
                <w:sz w:val="16"/>
                <w:szCs w:val="16"/>
              </w:rPr>
            </w:pPr>
            <w:proofErr w:type="spellStart"/>
            <w:r w:rsidRPr="003F228B">
              <w:rPr>
                <w:rFonts w:ascii="Bookman Old Style" w:eastAsia="Times New Roman" w:hAnsi="Bookman Old Style" w:cs="Arial"/>
                <w:bCs/>
                <w:iCs/>
                <w:sz w:val="16"/>
                <w:szCs w:val="16"/>
              </w:rPr>
              <w:t>pemeliharaan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barang</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milik</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daerah</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penunjang</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urusan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pemerintahan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daerah</w:t>
            </w:r>
            <w:proofErr w:type="spellEnd"/>
          </w:p>
        </w:tc>
        <w:tc>
          <w:tcPr>
            <w:tcW w:w="1134" w:type="dxa"/>
            <w:shd w:val="clear" w:color="auto" w:fill="auto"/>
          </w:tcPr>
          <w:p w14:paraId="43DFD2AB" w14:textId="77777777" w:rsidR="005B0E19" w:rsidRPr="003F228B" w:rsidRDefault="005B0E19" w:rsidP="005B0E19">
            <w:pPr>
              <w:spacing w:after="0"/>
              <w:rPr>
                <w:rFonts w:ascii="Bookman Old Style" w:eastAsia="Times New Roman" w:hAnsi="Bookman Old Style" w:cs="Times New Roman"/>
                <w:sz w:val="16"/>
                <w:szCs w:val="16"/>
              </w:rPr>
            </w:pPr>
            <w:r w:rsidRPr="003F228B">
              <w:rPr>
                <w:rFonts w:ascii="Bookman Old Style" w:eastAsia="Times New Roman" w:hAnsi="Bookman Old Style" w:cs="Times New Roman"/>
                <w:sz w:val="16"/>
                <w:szCs w:val="16"/>
                <w:lang w:val="id-ID"/>
              </w:rPr>
              <w:t xml:space="preserve">Kec. </w:t>
            </w:r>
            <w:proofErr w:type="spellStart"/>
            <w:r w:rsidRPr="003F228B">
              <w:rPr>
                <w:rFonts w:ascii="Bookman Old Style" w:eastAsia="Times New Roman" w:hAnsi="Bookman Old Style" w:cs="Times New Roman"/>
                <w:sz w:val="16"/>
                <w:szCs w:val="16"/>
              </w:rPr>
              <w:t>Matesih</w:t>
            </w:r>
            <w:proofErr w:type="spellEnd"/>
          </w:p>
        </w:tc>
        <w:tc>
          <w:tcPr>
            <w:tcW w:w="1701" w:type="dxa"/>
            <w:shd w:val="clear" w:color="auto" w:fill="auto"/>
          </w:tcPr>
          <w:p w14:paraId="7CA1B7F8" w14:textId="77777777" w:rsidR="005B0E19" w:rsidRPr="003F228B" w:rsidRDefault="005B0E19" w:rsidP="005B0E19">
            <w:pPr>
              <w:spacing w:after="0"/>
              <w:jc w:val="both"/>
              <w:rPr>
                <w:rFonts w:ascii="Bookman Old Style" w:eastAsia="Times New Roman" w:hAnsi="Bookman Old Style" w:cs="Arial"/>
                <w:bCs/>
                <w:iCs/>
                <w:sz w:val="16"/>
                <w:szCs w:val="16"/>
              </w:rPr>
            </w:pPr>
            <w:proofErr w:type="spellStart"/>
            <w:r w:rsidRPr="003F228B">
              <w:rPr>
                <w:rFonts w:ascii="Bookman Old Style" w:eastAsia="Times New Roman" w:hAnsi="Bookman Old Style" w:cs="Arial"/>
                <w:bCs/>
                <w:iCs/>
                <w:sz w:val="16"/>
                <w:szCs w:val="16"/>
              </w:rPr>
              <w:t>Cakupan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pemeliharaan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barang</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milik</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daerah</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penunjng</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urusan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pemerintahan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daerah</w:t>
            </w:r>
            <w:proofErr w:type="spellEnd"/>
          </w:p>
        </w:tc>
        <w:tc>
          <w:tcPr>
            <w:tcW w:w="993" w:type="dxa"/>
            <w:shd w:val="clear" w:color="auto" w:fill="auto"/>
          </w:tcPr>
          <w:p w14:paraId="631B9ABB" w14:textId="77777777" w:rsidR="005B0E19" w:rsidRPr="008A7436" w:rsidRDefault="005B0E19" w:rsidP="005B0E19">
            <w:pPr>
              <w:spacing w:after="0" w:line="360" w:lineRule="auto"/>
              <w:rPr>
                <w:rFonts w:ascii="Bookman Old Style" w:eastAsia="Times New Roman" w:hAnsi="Bookman Old Style" w:cs="Times New Roman"/>
                <w:sz w:val="16"/>
                <w:szCs w:val="16"/>
              </w:rPr>
            </w:pPr>
            <w:r>
              <w:rPr>
                <w:rFonts w:ascii="Bookman Old Style" w:eastAsia="Times New Roman" w:hAnsi="Bookman Old Style" w:cs="Times New Roman"/>
                <w:sz w:val="16"/>
                <w:szCs w:val="16"/>
              </w:rPr>
              <w:t>100</w:t>
            </w:r>
          </w:p>
        </w:tc>
        <w:tc>
          <w:tcPr>
            <w:tcW w:w="1559" w:type="dxa"/>
            <w:tcBorders>
              <w:right w:val="single" w:sz="4" w:space="0" w:color="auto"/>
            </w:tcBorders>
            <w:shd w:val="clear" w:color="auto" w:fill="auto"/>
          </w:tcPr>
          <w:p w14:paraId="350BD8AB" w14:textId="77777777" w:rsidR="005B0E19" w:rsidRPr="003F228B" w:rsidRDefault="001C32EE" w:rsidP="005B0E19">
            <w:pPr>
              <w:spacing w:after="0" w:line="360" w:lineRule="auto"/>
              <w:rPr>
                <w:rFonts w:ascii="Bookman Old Style" w:eastAsia="Times New Roman" w:hAnsi="Bookman Old Style" w:cs="Times New Roman"/>
                <w:sz w:val="16"/>
                <w:szCs w:val="16"/>
                <w:lang w:val="id-ID"/>
              </w:rPr>
            </w:pPr>
            <w:r>
              <w:rPr>
                <w:rFonts w:ascii="Bookman Old Style" w:eastAsia="Times New Roman" w:hAnsi="Bookman Old Style" w:cs="Times New Roman"/>
                <w:sz w:val="16"/>
                <w:szCs w:val="16"/>
              </w:rPr>
              <w:t>40.000.000</w:t>
            </w:r>
          </w:p>
        </w:tc>
        <w:tc>
          <w:tcPr>
            <w:tcW w:w="1161" w:type="dxa"/>
            <w:tcBorders>
              <w:left w:val="single" w:sz="4" w:space="0" w:color="auto"/>
            </w:tcBorders>
            <w:shd w:val="clear" w:color="auto" w:fill="auto"/>
          </w:tcPr>
          <w:p w14:paraId="2283DEB5" w14:textId="77777777" w:rsidR="005B0E19" w:rsidRPr="003F228B" w:rsidRDefault="005B0E19" w:rsidP="005B0E19">
            <w:pPr>
              <w:spacing w:after="0" w:line="360" w:lineRule="auto"/>
              <w:rPr>
                <w:rFonts w:ascii="Bookman Old Style" w:eastAsia="Times New Roman" w:hAnsi="Bookman Old Style" w:cs="Times New Roman"/>
                <w:sz w:val="16"/>
                <w:szCs w:val="16"/>
                <w:lang w:val="id-ID"/>
              </w:rPr>
            </w:pPr>
          </w:p>
        </w:tc>
      </w:tr>
      <w:tr w:rsidR="005B0E19" w:rsidRPr="003F228B" w14:paraId="39801E72" w14:textId="77777777" w:rsidTr="006A5ACD">
        <w:trPr>
          <w:jc w:val="center"/>
        </w:trPr>
        <w:tc>
          <w:tcPr>
            <w:tcW w:w="283" w:type="dxa"/>
            <w:shd w:val="clear" w:color="auto" w:fill="auto"/>
          </w:tcPr>
          <w:p w14:paraId="78E9D71E" w14:textId="77777777" w:rsidR="005B0E19" w:rsidRPr="003F228B" w:rsidRDefault="005B0E19" w:rsidP="005B0E19">
            <w:pPr>
              <w:spacing w:after="0"/>
              <w:rPr>
                <w:rFonts w:ascii="Bookman Old Style" w:eastAsia="Times New Roman" w:hAnsi="Bookman Old Style" w:cs="Times New Roman"/>
                <w:b/>
                <w:sz w:val="16"/>
                <w:szCs w:val="16"/>
                <w:lang w:val="id-ID"/>
              </w:rPr>
            </w:pPr>
            <w:r w:rsidRPr="003F228B">
              <w:rPr>
                <w:rFonts w:ascii="Bookman Old Style" w:eastAsia="Times New Roman" w:hAnsi="Bookman Old Style" w:cs="Times New Roman"/>
                <w:b/>
                <w:sz w:val="16"/>
                <w:szCs w:val="16"/>
                <w:lang w:val="id-ID"/>
              </w:rPr>
              <w:t>2</w:t>
            </w:r>
          </w:p>
        </w:tc>
        <w:tc>
          <w:tcPr>
            <w:tcW w:w="1701" w:type="dxa"/>
            <w:shd w:val="clear" w:color="auto" w:fill="auto"/>
          </w:tcPr>
          <w:p w14:paraId="3DEEA14B" w14:textId="77777777" w:rsidR="005B0E19" w:rsidRPr="003F228B" w:rsidRDefault="005B0E19" w:rsidP="005B0E19">
            <w:pPr>
              <w:spacing w:after="0"/>
              <w:rPr>
                <w:rFonts w:ascii="Bookman Old Style" w:eastAsia="Times New Roman" w:hAnsi="Bookman Old Style" w:cs="Arial"/>
                <w:b/>
                <w:bCs/>
                <w:i/>
                <w:iCs/>
                <w:sz w:val="16"/>
                <w:szCs w:val="16"/>
              </w:rPr>
            </w:pPr>
            <w:r w:rsidRPr="003F228B">
              <w:rPr>
                <w:rFonts w:ascii="Bookman Old Style" w:eastAsia="Times New Roman" w:hAnsi="Bookman Old Style" w:cs="Arial"/>
                <w:b/>
                <w:bCs/>
                <w:i/>
                <w:iCs/>
                <w:sz w:val="16"/>
                <w:szCs w:val="16"/>
              </w:rPr>
              <w:t>PROGRAM PENYELENGGARAAN PEMERINTAHAN DAN PELAYANAN PUBLIK</w:t>
            </w:r>
          </w:p>
        </w:tc>
        <w:tc>
          <w:tcPr>
            <w:tcW w:w="1018" w:type="dxa"/>
            <w:shd w:val="clear" w:color="auto" w:fill="auto"/>
          </w:tcPr>
          <w:p w14:paraId="06AE9CC8" w14:textId="77777777" w:rsidR="005B0E19" w:rsidRPr="003F228B" w:rsidRDefault="005B0E19" w:rsidP="005B0E19">
            <w:pPr>
              <w:spacing w:after="0"/>
              <w:rPr>
                <w:rFonts w:ascii="Bookman Old Style" w:eastAsia="Times New Roman" w:hAnsi="Bookman Old Style" w:cs="Times New Roman"/>
                <w:b/>
                <w:sz w:val="16"/>
                <w:szCs w:val="16"/>
              </w:rPr>
            </w:pPr>
            <w:r w:rsidRPr="003F228B">
              <w:rPr>
                <w:rFonts w:ascii="Bookman Old Style" w:eastAsia="Times New Roman" w:hAnsi="Bookman Old Style" w:cs="Times New Roman"/>
                <w:b/>
                <w:sz w:val="16"/>
                <w:szCs w:val="16"/>
                <w:lang w:val="id-ID"/>
              </w:rPr>
              <w:t xml:space="preserve">Kec. </w:t>
            </w:r>
            <w:proofErr w:type="spellStart"/>
            <w:r w:rsidRPr="003F228B">
              <w:rPr>
                <w:rFonts w:ascii="Bookman Old Style" w:eastAsia="Times New Roman" w:hAnsi="Bookman Old Style" w:cs="Times New Roman"/>
                <w:b/>
                <w:sz w:val="16"/>
                <w:szCs w:val="16"/>
              </w:rPr>
              <w:t>Matesih</w:t>
            </w:r>
            <w:proofErr w:type="spellEnd"/>
          </w:p>
        </w:tc>
        <w:tc>
          <w:tcPr>
            <w:tcW w:w="1817" w:type="dxa"/>
            <w:shd w:val="clear" w:color="auto" w:fill="auto"/>
          </w:tcPr>
          <w:p w14:paraId="73C152A9" w14:textId="77777777" w:rsidR="005B0E19" w:rsidRPr="003F228B" w:rsidRDefault="005B0E19" w:rsidP="005B0E19">
            <w:pPr>
              <w:spacing w:after="0"/>
              <w:rPr>
                <w:rFonts w:ascii="Bookman Old Style" w:eastAsia="Times New Roman" w:hAnsi="Bookman Old Style" w:cs="Times New Roman"/>
                <w:b/>
                <w:sz w:val="16"/>
                <w:szCs w:val="16"/>
                <w:lang w:val="id-ID"/>
              </w:rPr>
            </w:pPr>
            <w:r w:rsidRPr="003F228B">
              <w:rPr>
                <w:rFonts w:ascii="Bookman Old Style" w:eastAsia="Times New Roman" w:hAnsi="Bookman Old Style" w:cs="Times New Roman"/>
                <w:b/>
                <w:sz w:val="16"/>
                <w:szCs w:val="16"/>
                <w:lang w:val="id-ID"/>
              </w:rPr>
              <w:t>Cakupan Program Penyelenggaraan Pemerintah Dan Pelayanan Publik</w:t>
            </w:r>
          </w:p>
        </w:tc>
        <w:tc>
          <w:tcPr>
            <w:tcW w:w="993" w:type="dxa"/>
            <w:shd w:val="clear" w:color="auto" w:fill="auto"/>
          </w:tcPr>
          <w:p w14:paraId="5A8D0B77" w14:textId="77777777" w:rsidR="005B0E19" w:rsidRPr="003F228B" w:rsidRDefault="005B0E19" w:rsidP="005B0E19">
            <w:pPr>
              <w:spacing w:after="0"/>
              <w:rPr>
                <w:rFonts w:ascii="Bookman Old Style" w:eastAsia="Times New Roman" w:hAnsi="Bookman Old Style" w:cs="Times New Roman"/>
                <w:b/>
                <w:sz w:val="16"/>
                <w:szCs w:val="16"/>
                <w:lang w:val="id-ID"/>
              </w:rPr>
            </w:pPr>
            <w:r w:rsidRPr="003F228B">
              <w:rPr>
                <w:rFonts w:ascii="Bookman Old Style" w:eastAsia="Times New Roman" w:hAnsi="Bookman Old Style" w:cs="Times New Roman"/>
                <w:b/>
                <w:sz w:val="16"/>
                <w:szCs w:val="16"/>
                <w:lang w:val="id-ID"/>
              </w:rPr>
              <w:t>100</w:t>
            </w:r>
          </w:p>
        </w:tc>
        <w:tc>
          <w:tcPr>
            <w:tcW w:w="1559" w:type="dxa"/>
            <w:shd w:val="clear" w:color="auto" w:fill="auto"/>
          </w:tcPr>
          <w:p w14:paraId="6FFDA7A0" w14:textId="77777777" w:rsidR="005B0E19" w:rsidRPr="003F228B" w:rsidRDefault="006A5ACD" w:rsidP="005B0E19">
            <w:pPr>
              <w:spacing w:after="0"/>
              <w:rPr>
                <w:rFonts w:ascii="Bookman Old Style" w:eastAsia="Times New Roman" w:hAnsi="Bookman Old Style" w:cs="Times New Roman"/>
                <w:b/>
                <w:sz w:val="16"/>
                <w:szCs w:val="16"/>
                <w:lang w:val="id-ID"/>
              </w:rPr>
            </w:pPr>
            <w:r>
              <w:rPr>
                <w:rFonts w:ascii="Bookman Old Style" w:eastAsia="Times New Roman" w:hAnsi="Bookman Old Style" w:cs="Times New Roman"/>
                <w:b/>
                <w:sz w:val="16"/>
                <w:szCs w:val="16"/>
              </w:rPr>
              <w:t>4.000.000</w:t>
            </w:r>
          </w:p>
        </w:tc>
        <w:tc>
          <w:tcPr>
            <w:tcW w:w="1417" w:type="dxa"/>
            <w:shd w:val="clear" w:color="auto" w:fill="auto"/>
          </w:tcPr>
          <w:p w14:paraId="71148555" w14:textId="77777777" w:rsidR="005B0E19" w:rsidRPr="003F228B" w:rsidRDefault="005B0E19" w:rsidP="005B0E19">
            <w:pPr>
              <w:spacing w:after="0"/>
              <w:rPr>
                <w:rFonts w:ascii="Bookman Old Style" w:eastAsia="Times New Roman" w:hAnsi="Bookman Old Style" w:cs="Arial"/>
                <w:b/>
                <w:bCs/>
                <w:i/>
                <w:iCs/>
                <w:sz w:val="16"/>
                <w:szCs w:val="16"/>
              </w:rPr>
            </w:pPr>
            <w:r w:rsidRPr="003F228B">
              <w:rPr>
                <w:rFonts w:ascii="Bookman Old Style" w:eastAsia="Times New Roman" w:hAnsi="Bookman Old Style" w:cs="Arial"/>
                <w:b/>
                <w:bCs/>
                <w:i/>
                <w:iCs/>
                <w:sz w:val="16"/>
                <w:szCs w:val="16"/>
              </w:rPr>
              <w:t>PROGRAM PENYELENGGARAAN PEMERINTAHAN DAN PELAYANAN PUBLIK</w:t>
            </w:r>
          </w:p>
          <w:p w14:paraId="3B4BF069" w14:textId="77777777" w:rsidR="005B0E19" w:rsidRPr="003F228B" w:rsidRDefault="005B0E19" w:rsidP="005B0E19">
            <w:pPr>
              <w:spacing w:after="0"/>
              <w:rPr>
                <w:rFonts w:ascii="Bookman Old Style" w:eastAsia="Times New Roman" w:hAnsi="Bookman Old Style" w:cs="Times New Roman"/>
                <w:b/>
                <w:sz w:val="16"/>
                <w:szCs w:val="16"/>
                <w:lang w:val="id-ID"/>
              </w:rPr>
            </w:pPr>
          </w:p>
        </w:tc>
        <w:tc>
          <w:tcPr>
            <w:tcW w:w="1134" w:type="dxa"/>
            <w:shd w:val="clear" w:color="auto" w:fill="auto"/>
          </w:tcPr>
          <w:p w14:paraId="6B52C096" w14:textId="77777777" w:rsidR="005B0E19" w:rsidRPr="003F228B" w:rsidRDefault="005B0E19" w:rsidP="005B0E19">
            <w:pPr>
              <w:spacing w:after="0"/>
              <w:rPr>
                <w:rFonts w:ascii="Bookman Old Style" w:eastAsia="Times New Roman" w:hAnsi="Bookman Old Style" w:cs="Times New Roman"/>
                <w:b/>
                <w:sz w:val="16"/>
                <w:szCs w:val="16"/>
              </w:rPr>
            </w:pPr>
            <w:r w:rsidRPr="003F228B">
              <w:rPr>
                <w:rFonts w:ascii="Bookman Old Style" w:eastAsia="Times New Roman" w:hAnsi="Bookman Old Style" w:cs="Times New Roman"/>
                <w:b/>
                <w:sz w:val="16"/>
                <w:szCs w:val="16"/>
                <w:lang w:val="id-ID"/>
              </w:rPr>
              <w:t xml:space="preserve">Kec. </w:t>
            </w:r>
            <w:proofErr w:type="spellStart"/>
            <w:r w:rsidRPr="003F228B">
              <w:rPr>
                <w:rFonts w:ascii="Bookman Old Style" w:eastAsia="Times New Roman" w:hAnsi="Bookman Old Style" w:cs="Times New Roman"/>
                <w:b/>
                <w:sz w:val="16"/>
                <w:szCs w:val="16"/>
              </w:rPr>
              <w:t>Matesih</w:t>
            </w:r>
            <w:proofErr w:type="spellEnd"/>
          </w:p>
        </w:tc>
        <w:tc>
          <w:tcPr>
            <w:tcW w:w="1701" w:type="dxa"/>
            <w:shd w:val="clear" w:color="auto" w:fill="auto"/>
          </w:tcPr>
          <w:p w14:paraId="60B32F87" w14:textId="77777777" w:rsidR="005B0E19" w:rsidRPr="003F228B" w:rsidRDefault="005B0E19" w:rsidP="005B0E19">
            <w:pPr>
              <w:spacing w:after="0"/>
              <w:rPr>
                <w:rFonts w:ascii="Bookman Old Style" w:eastAsia="Times New Roman" w:hAnsi="Bookman Old Style" w:cs="Times New Roman"/>
                <w:b/>
                <w:sz w:val="16"/>
                <w:szCs w:val="16"/>
                <w:lang w:val="id-ID"/>
              </w:rPr>
            </w:pPr>
            <w:r w:rsidRPr="003F228B">
              <w:rPr>
                <w:rFonts w:ascii="Bookman Old Style" w:eastAsia="Times New Roman" w:hAnsi="Bookman Old Style" w:cs="Times New Roman"/>
                <w:b/>
                <w:sz w:val="16"/>
                <w:szCs w:val="16"/>
                <w:lang w:val="id-ID"/>
              </w:rPr>
              <w:t>Cakupan Program Penyelenggaraan Pemerintah Dan Pelayanan Publik</w:t>
            </w:r>
          </w:p>
        </w:tc>
        <w:tc>
          <w:tcPr>
            <w:tcW w:w="993" w:type="dxa"/>
            <w:shd w:val="clear" w:color="auto" w:fill="auto"/>
          </w:tcPr>
          <w:p w14:paraId="553343C1" w14:textId="77777777" w:rsidR="005B0E19" w:rsidRPr="008A7436" w:rsidRDefault="005B0E19" w:rsidP="005B0E19">
            <w:pPr>
              <w:spacing w:after="0" w:line="360" w:lineRule="auto"/>
              <w:rPr>
                <w:rFonts w:ascii="Bookman Old Style" w:eastAsia="Times New Roman" w:hAnsi="Bookman Old Style" w:cs="Times New Roman"/>
                <w:b/>
                <w:sz w:val="16"/>
                <w:szCs w:val="16"/>
              </w:rPr>
            </w:pPr>
            <w:r w:rsidRPr="003F228B">
              <w:rPr>
                <w:rFonts w:ascii="Bookman Old Style" w:eastAsia="Times New Roman" w:hAnsi="Bookman Old Style" w:cs="Times New Roman"/>
                <w:b/>
                <w:sz w:val="16"/>
                <w:szCs w:val="16"/>
                <w:lang w:val="id-ID"/>
              </w:rPr>
              <w:t>100</w:t>
            </w:r>
          </w:p>
        </w:tc>
        <w:tc>
          <w:tcPr>
            <w:tcW w:w="1559" w:type="dxa"/>
            <w:tcBorders>
              <w:right w:val="single" w:sz="4" w:space="0" w:color="auto"/>
            </w:tcBorders>
            <w:shd w:val="clear" w:color="auto" w:fill="auto"/>
          </w:tcPr>
          <w:p w14:paraId="2ABB2AAA" w14:textId="77777777" w:rsidR="005B0E19" w:rsidRPr="003F228B" w:rsidRDefault="001C32EE" w:rsidP="005B0E19">
            <w:pPr>
              <w:spacing w:after="0" w:line="360" w:lineRule="auto"/>
              <w:rPr>
                <w:rFonts w:ascii="Bookman Old Style" w:eastAsia="Times New Roman" w:hAnsi="Bookman Old Style" w:cs="Times New Roman"/>
                <w:b/>
                <w:sz w:val="16"/>
                <w:szCs w:val="16"/>
                <w:lang w:val="id-ID"/>
              </w:rPr>
            </w:pPr>
            <w:r>
              <w:rPr>
                <w:rFonts w:ascii="Bookman Old Style" w:eastAsia="Times New Roman" w:hAnsi="Bookman Old Style" w:cs="Times New Roman"/>
                <w:b/>
                <w:sz w:val="16"/>
                <w:szCs w:val="16"/>
              </w:rPr>
              <w:t>5.000.000</w:t>
            </w:r>
          </w:p>
        </w:tc>
        <w:tc>
          <w:tcPr>
            <w:tcW w:w="1134" w:type="dxa"/>
            <w:tcBorders>
              <w:left w:val="single" w:sz="4" w:space="0" w:color="auto"/>
            </w:tcBorders>
            <w:shd w:val="clear" w:color="auto" w:fill="auto"/>
          </w:tcPr>
          <w:p w14:paraId="696096A5" w14:textId="77777777" w:rsidR="005B0E19" w:rsidRPr="003F228B" w:rsidRDefault="005B0E19" w:rsidP="005B0E19">
            <w:pPr>
              <w:spacing w:after="0" w:line="360" w:lineRule="auto"/>
              <w:rPr>
                <w:rFonts w:ascii="Bookman Old Style" w:eastAsia="Times New Roman" w:hAnsi="Bookman Old Style" w:cs="Times New Roman"/>
                <w:b/>
                <w:sz w:val="16"/>
                <w:szCs w:val="16"/>
                <w:lang w:val="id-ID"/>
              </w:rPr>
            </w:pPr>
          </w:p>
        </w:tc>
      </w:tr>
      <w:tr w:rsidR="005B0E19" w:rsidRPr="003F228B" w14:paraId="4CAA86DD" w14:textId="77777777" w:rsidTr="006A5ACD">
        <w:trPr>
          <w:jc w:val="center"/>
        </w:trPr>
        <w:tc>
          <w:tcPr>
            <w:tcW w:w="283" w:type="dxa"/>
            <w:shd w:val="clear" w:color="auto" w:fill="auto"/>
          </w:tcPr>
          <w:p w14:paraId="031CC17A" w14:textId="77777777" w:rsidR="005B0E19" w:rsidRPr="003F228B" w:rsidRDefault="005B0E19" w:rsidP="005B0E19">
            <w:pPr>
              <w:spacing w:after="0"/>
              <w:rPr>
                <w:rFonts w:ascii="Bookman Old Style" w:eastAsia="Times New Roman" w:hAnsi="Bookman Old Style" w:cs="Times New Roman"/>
                <w:sz w:val="16"/>
                <w:szCs w:val="16"/>
                <w:lang w:val="id-ID"/>
              </w:rPr>
            </w:pPr>
          </w:p>
        </w:tc>
        <w:tc>
          <w:tcPr>
            <w:tcW w:w="1701" w:type="dxa"/>
            <w:shd w:val="clear" w:color="auto" w:fill="auto"/>
          </w:tcPr>
          <w:p w14:paraId="0137126E" w14:textId="77777777" w:rsidR="005B0E19" w:rsidRPr="006A5ACD" w:rsidRDefault="006A5ACD" w:rsidP="005B0E19">
            <w:pPr>
              <w:spacing w:after="0"/>
              <w:rPr>
                <w:rFonts w:ascii="Bookman Old Style" w:eastAsia="Times New Roman" w:hAnsi="Bookman Old Style" w:cs="Times New Roman"/>
                <w:sz w:val="16"/>
                <w:szCs w:val="16"/>
              </w:rPr>
            </w:pPr>
            <w:proofErr w:type="spellStart"/>
            <w:r>
              <w:rPr>
                <w:rFonts w:ascii="Bookman Old Style" w:eastAsia="Times New Roman" w:hAnsi="Bookman Old Style" w:cs="Times New Roman"/>
                <w:sz w:val="16"/>
                <w:szCs w:val="16"/>
              </w:rPr>
              <w:t>Koordinasi</w:t>
            </w:r>
            <w:proofErr w:type="spellEnd"/>
            <w:r>
              <w:rPr>
                <w:rFonts w:ascii="Bookman Old Style" w:eastAsia="Times New Roman" w:hAnsi="Bookman Old Style" w:cs="Times New Roman"/>
                <w:sz w:val="16"/>
                <w:szCs w:val="16"/>
              </w:rPr>
              <w:t xml:space="preserve"> </w:t>
            </w:r>
            <w:proofErr w:type="spellStart"/>
            <w:r>
              <w:rPr>
                <w:rFonts w:ascii="Bookman Old Style" w:eastAsia="Times New Roman" w:hAnsi="Bookman Old Style" w:cs="Times New Roman"/>
                <w:sz w:val="16"/>
                <w:szCs w:val="16"/>
              </w:rPr>
              <w:t>Penyelenggaraan</w:t>
            </w:r>
            <w:proofErr w:type="spellEnd"/>
            <w:r>
              <w:rPr>
                <w:rFonts w:ascii="Bookman Old Style" w:eastAsia="Times New Roman" w:hAnsi="Bookman Old Style" w:cs="Times New Roman"/>
                <w:sz w:val="16"/>
                <w:szCs w:val="16"/>
              </w:rPr>
              <w:t xml:space="preserve"> </w:t>
            </w:r>
            <w:proofErr w:type="spellStart"/>
            <w:r>
              <w:rPr>
                <w:rFonts w:ascii="Bookman Old Style" w:eastAsia="Times New Roman" w:hAnsi="Bookman Old Style" w:cs="Times New Roman"/>
                <w:sz w:val="16"/>
                <w:szCs w:val="16"/>
              </w:rPr>
              <w:t>kegiatan</w:t>
            </w:r>
            <w:proofErr w:type="spellEnd"/>
            <w:r>
              <w:rPr>
                <w:rFonts w:ascii="Bookman Old Style" w:eastAsia="Times New Roman" w:hAnsi="Bookman Old Style" w:cs="Times New Roman"/>
                <w:sz w:val="16"/>
                <w:szCs w:val="16"/>
              </w:rPr>
              <w:t xml:space="preserve"> </w:t>
            </w:r>
            <w:proofErr w:type="spellStart"/>
            <w:r>
              <w:rPr>
                <w:rFonts w:ascii="Bookman Old Style" w:eastAsia="Times New Roman" w:hAnsi="Bookman Old Style" w:cs="Times New Roman"/>
                <w:sz w:val="16"/>
                <w:szCs w:val="16"/>
              </w:rPr>
              <w:t>pemerintahaan</w:t>
            </w:r>
            <w:proofErr w:type="spellEnd"/>
            <w:r>
              <w:rPr>
                <w:rFonts w:ascii="Bookman Old Style" w:eastAsia="Times New Roman" w:hAnsi="Bookman Old Style" w:cs="Times New Roman"/>
                <w:sz w:val="16"/>
                <w:szCs w:val="16"/>
              </w:rPr>
              <w:t xml:space="preserve"> di </w:t>
            </w:r>
            <w:proofErr w:type="spellStart"/>
            <w:r>
              <w:rPr>
                <w:rFonts w:ascii="Bookman Old Style" w:eastAsia="Times New Roman" w:hAnsi="Bookman Old Style" w:cs="Times New Roman"/>
                <w:sz w:val="16"/>
                <w:szCs w:val="16"/>
              </w:rPr>
              <w:t>tingkat</w:t>
            </w:r>
            <w:proofErr w:type="spellEnd"/>
            <w:r>
              <w:rPr>
                <w:rFonts w:ascii="Bookman Old Style" w:eastAsia="Times New Roman" w:hAnsi="Bookman Old Style" w:cs="Times New Roman"/>
                <w:sz w:val="16"/>
                <w:szCs w:val="16"/>
              </w:rPr>
              <w:t xml:space="preserve"> </w:t>
            </w:r>
            <w:proofErr w:type="spellStart"/>
            <w:r>
              <w:rPr>
                <w:rFonts w:ascii="Bookman Old Style" w:eastAsia="Times New Roman" w:hAnsi="Bookman Old Style" w:cs="Times New Roman"/>
                <w:sz w:val="16"/>
                <w:szCs w:val="16"/>
              </w:rPr>
              <w:t>kecamatan</w:t>
            </w:r>
            <w:proofErr w:type="spellEnd"/>
          </w:p>
        </w:tc>
        <w:tc>
          <w:tcPr>
            <w:tcW w:w="1018" w:type="dxa"/>
            <w:shd w:val="clear" w:color="auto" w:fill="auto"/>
          </w:tcPr>
          <w:p w14:paraId="38CAC6C7" w14:textId="77777777" w:rsidR="005B0E19" w:rsidRPr="003F228B" w:rsidRDefault="005B0E19" w:rsidP="005B0E19">
            <w:pPr>
              <w:spacing w:after="0"/>
              <w:rPr>
                <w:rFonts w:ascii="Bookman Old Style" w:eastAsia="Times New Roman" w:hAnsi="Bookman Old Style" w:cs="Times New Roman"/>
                <w:sz w:val="16"/>
                <w:szCs w:val="16"/>
              </w:rPr>
            </w:pPr>
            <w:r w:rsidRPr="003F228B">
              <w:rPr>
                <w:rFonts w:ascii="Bookman Old Style" w:eastAsia="Times New Roman" w:hAnsi="Bookman Old Style" w:cs="Times New Roman"/>
                <w:sz w:val="16"/>
                <w:szCs w:val="16"/>
                <w:lang w:val="id-ID"/>
              </w:rPr>
              <w:t xml:space="preserve">Kec. </w:t>
            </w:r>
            <w:proofErr w:type="spellStart"/>
            <w:r w:rsidRPr="003F228B">
              <w:rPr>
                <w:rFonts w:ascii="Bookman Old Style" w:eastAsia="Times New Roman" w:hAnsi="Bookman Old Style" w:cs="Times New Roman"/>
                <w:sz w:val="16"/>
                <w:szCs w:val="16"/>
              </w:rPr>
              <w:t>Matesih</w:t>
            </w:r>
            <w:proofErr w:type="spellEnd"/>
          </w:p>
        </w:tc>
        <w:tc>
          <w:tcPr>
            <w:tcW w:w="1817" w:type="dxa"/>
            <w:shd w:val="clear" w:color="auto" w:fill="auto"/>
          </w:tcPr>
          <w:p w14:paraId="56388F56" w14:textId="77777777" w:rsidR="005B0E19" w:rsidRPr="003F228B" w:rsidRDefault="005B0E19" w:rsidP="005B0E19">
            <w:pPr>
              <w:spacing w:after="0"/>
              <w:rPr>
                <w:rFonts w:ascii="Bookman Old Style" w:eastAsia="Times New Roman" w:hAnsi="Bookman Old Style" w:cs="Times New Roman"/>
                <w:sz w:val="16"/>
                <w:szCs w:val="16"/>
                <w:lang w:val="id-ID"/>
              </w:rPr>
            </w:pPr>
            <w:r w:rsidRPr="003F228B">
              <w:rPr>
                <w:rFonts w:ascii="Bookman Old Style" w:eastAsia="Times New Roman" w:hAnsi="Bookman Old Style" w:cs="Times New Roman"/>
                <w:sz w:val="16"/>
                <w:szCs w:val="16"/>
                <w:lang w:val="id-ID"/>
              </w:rPr>
              <w:t xml:space="preserve">Cakupan </w:t>
            </w:r>
            <w:proofErr w:type="spellStart"/>
            <w:r w:rsidRPr="003F228B">
              <w:rPr>
                <w:rFonts w:ascii="Bookman Old Style" w:eastAsia="Times New Roman" w:hAnsi="Bookman Old Style" w:cs="Times New Roman"/>
                <w:sz w:val="16"/>
                <w:szCs w:val="16"/>
                <w:lang w:val="id-ID"/>
              </w:rPr>
              <w:t>PenyelenggaraanUrusan</w:t>
            </w:r>
            <w:proofErr w:type="spellEnd"/>
            <w:r w:rsidRPr="003F228B">
              <w:rPr>
                <w:rFonts w:ascii="Bookman Old Style" w:eastAsia="Times New Roman" w:hAnsi="Bookman Old Style" w:cs="Times New Roman"/>
                <w:sz w:val="16"/>
                <w:szCs w:val="16"/>
                <w:lang w:val="id-ID"/>
              </w:rPr>
              <w:t xml:space="preserve"> Pemerintahan yang tidak </w:t>
            </w:r>
            <w:proofErr w:type="spellStart"/>
            <w:r w:rsidRPr="003F228B">
              <w:rPr>
                <w:rFonts w:ascii="Bookman Old Style" w:eastAsia="Times New Roman" w:hAnsi="Bookman Old Style" w:cs="Times New Roman"/>
                <w:sz w:val="16"/>
                <w:szCs w:val="16"/>
                <w:lang w:val="id-ID"/>
              </w:rPr>
              <w:t>dilaksank</w:t>
            </w:r>
            <w:r w:rsidR="006A5ACD">
              <w:rPr>
                <w:rFonts w:ascii="Bookman Old Style" w:eastAsia="Times New Roman" w:hAnsi="Bookman Old Style" w:cs="Times New Roman"/>
                <w:sz w:val="16"/>
                <w:szCs w:val="16"/>
                <w:lang w:val="id-ID"/>
              </w:rPr>
              <w:t>an</w:t>
            </w:r>
            <w:proofErr w:type="spellEnd"/>
            <w:r w:rsidR="006A5ACD">
              <w:rPr>
                <w:rFonts w:ascii="Bookman Old Style" w:eastAsia="Times New Roman" w:hAnsi="Bookman Old Style" w:cs="Times New Roman"/>
                <w:sz w:val="16"/>
                <w:szCs w:val="16"/>
                <w:lang w:val="id-ID"/>
              </w:rPr>
              <w:t xml:space="preserve"> oleh uni kerja Perangkat </w:t>
            </w:r>
            <w:proofErr w:type="spellStart"/>
            <w:r w:rsidR="006A5ACD">
              <w:rPr>
                <w:rFonts w:ascii="Bookman Old Style" w:eastAsia="Times New Roman" w:hAnsi="Bookman Old Style" w:cs="Times New Roman"/>
                <w:sz w:val="16"/>
                <w:szCs w:val="16"/>
                <w:lang w:val="id-ID"/>
              </w:rPr>
              <w:t>da</w:t>
            </w:r>
            <w:proofErr w:type="spellEnd"/>
            <w:r w:rsidR="006A5ACD">
              <w:rPr>
                <w:rFonts w:ascii="Bookman Old Style" w:eastAsia="Times New Roman" w:hAnsi="Bookman Old Style" w:cs="Times New Roman"/>
                <w:sz w:val="16"/>
                <w:szCs w:val="16"/>
              </w:rPr>
              <w:t>er</w:t>
            </w:r>
            <w:r w:rsidRPr="003F228B">
              <w:rPr>
                <w:rFonts w:ascii="Bookman Old Style" w:eastAsia="Times New Roman" w:hAnsi="Bookman Old Style" w:cs="Times New Roman"/>
                <w:sz w:val="16"/>
                <w:szCs w:val="16"/>
                <w:lang w:val="id-ID"/>
              </w:rPr>
              <w:t xml:space="preserve">ah yang ada </w:t>
            </w:r>
            <w:proofErr w:type="spellStart"/>
            <w:r w:rsidRPr="003F228B">
              <w:rPr>
                <w:rFonts w:ascii="Bookman Old Style" w:eastAsia="Times New Roman" w:hAnsi="Bookman Old Style" w:cs="Times New Roman"/>
                <w:sz w:val="16"/>
                <w:szCs w:val="16"/>
                <w:lang w:val="id-ID"/>
              </w:rPr>
              <w:t>dikecamatan</w:t>
            </w:r>
            <w:proofErr w:type="spellEnd"/>
          </w:p>
        </w:tc>
        <w:tc>
          <w:tcPr>
            <w:tcW w:w="993" w:type="dxa"/>
            <w:shd w:val="clear" w:color="auto" w:fill="auto"/>
          </w:tcPr>
          <w:p w14:paraId="52DFB52D" w14:textId="77777777" w:rsidR="005B0E19" w:rsidRPr="008A7436" w:rsidRDefault="005B0E19" w:rsidP="005B0E19">
            <w:pPr>
              <w:spacing w:after="0"/>
              <w:rPr>
                <w:rFonts w:ascii="Bookman Old Style" w:eastAsia="Times New Roman" w:hAnsi="Bookman Old Style" w:cs="Times New Roman"/>
                <w:sz w:val="16"/>
                <w:szCs w:val="16"/>
              </w:rPr>
            </w:pPr>
            <w:r>
              <w:rPr>
                <w:rFonts w:ascii="Bookman Old Style" w:eastAsia="Times New Roman" w:hAnsi="Bookman Old Style" w:cs="Times New Roman"/>
                <w:sz w:val="16"/>
                <w:szCs w:val="16"/>
              </w:rPr>
              <w:t>100</w:t>
            </w:r>
          </w:p>
        </w:tc>
        <w:tc>
          <w:tcPr>
            <w:tcW w:w="1559" w:type="dxa"/>
            <w:shd w:val="clear" w:color="auto" w:fill="auto"/>
          </w:tcPr>
          <w:p w14:paraId="6B365E81" w14:textId="77777777" w:rsidR="005B0E19" w:rsidRPr="003F228B" w:rsidRDefault="001C32EE" w:rsidP="005B0E19">
            <w:pPr>
              <w:spacing w:after="0"/>
              <w:rPr>
                <w:rFonts w:ascii="Bookman Old Style" w:eastAsia="Times New Roman" w:hAnsi="Bookman Old Style" w:cs="Times New Roman"/>
                <w:sz w:val="16"/>
                <w:szCs w:val="16"/>
                <w:lang w:val="id-ID"/>
              </w:rPr>
            </w:pPr>
            <w:r>
              <w:rPr>
                <w:rFonts w:ascii="Bookman Old Style" w:eastAsia="Times New Roman" w:hAnsi="Bookman Old Style" w:cs="Times New Roman"/>
                <w:sz w:val="16"/>
                <w:szCs w:val="16"/>
              </w:rPr>
              <w:t>4.000.000</w:t>
            </w:r>
          </w:p>
        </w:tc>
        <w:tc>
          <w:tcPr>
            <w:tcW w:w="1417" w:type="dxa"/>
            <w:shd w:val="clear" w:color="auto" w:fill="auto"/>
          </w:tcPr>
          <w:p w14:paraId="1FD46EEE" w14:textId="77777777" w:rsidR="005B0E19" w:rsidRPr="003F228B" w:rsidRDefault="006A5ACD" w:rsidP="005B0E19">
            <w:pPr>
              <w:spacing w:after="0"/>
              <w:rPr>
                <w:rFonts w:ascii="Bookman Old Style" w:eastAsia="Times New Roman" w:hAnsi="Bookman Old Style" w:cs="Times New Roman"/>
                <w:sz w:val="16"/>
                <w:szCs w:val="16"/>
                <w:lang w:val="id-ID"/>
              </w:rPr>
            </w:pPr>
            <w:proofErr w:type="spellStart"/>
            <w:r>
              <w:rPr>
                <w:rFonts w:ascii="Bookman Old Style" w:eastAsia="Times New Roman" w:hAnsi="Bookman Old Style" w:cs="Times New Roman"/>
                <w:sz w:val="16"/>
                <w:szCs w:val="16"/>
              </w:rPr>
              <w:t>Koordinasi</w:t>
            </w:r>
            <w:proofErr w:type="spellEnd"/>
            <w:r>
              <w:rPr>
                <w:rFonts w:ascii="Bookman Old Style" w:eastAsia="Times New Roman" w:hAnsi="Bookman Old Style" w:cs="Times New Roman"/>
                <w:sz w:val="16"/>
                <w:szCs w:val="16"/>
              </w:rPr>
              <w:t xml:space="preserve"> </w:t>
            </w:r>
            <w:proofErr w:type="spellStart"/>
            <w:r>
              <w:rPr>
                <w:rFonts w:ascii="Bookman Old Style" w:eastAsia="Times New Roman" w:hAnsi="Bookman Old Style" w:cs="Times New Roman"/>
                <w:sz w:val="16"/>
                <w:szCs w:val="16"/>
              </w:rPr>
              <w:t>Penyelenggaraan</w:t>
            </w:r>
            <w:proofErr w:type="spellEnd"/>
            <w:r>
              <w:rPr>
                <w:rFonts w:ascii="Bookman Old Style" w:eastAsia="Times New Roman" w:hAnsi="Bookman Old Style" w:cs="Times New Roman"/>
                <w:sz w:val="16"/>
                <w:szCs w:val="16"/>
              </w:rPr>
              <w:t xml:space="preserve"> </w:t>
            </w:r>
            <w:proofErr w:type="spellStart"/>
            <w:r>
              <w:rPr>
                <w:rFonts w:ascii="Bookman Old Style" w:eastAsia="Times New Roman" w:hAnsi="Bookman Old Style" w:cs="Times New Roman"/>
                <w:sz w:val="16"/>
                <w:szCs w:val="16"/>
              </w:rPr>
              <w:t>kegiatan</w:t>
            </w:r>
            <w:proofErr w:type="spellEnd"/>
            <w:r>
              <w:rPr>
                <w:rFonts w:ascii="Bookman Old Style" w:eastAsia="Times New Roman" w:hAnsi="Bookman Old Style" w:cs="Times New Roman"/>
                <w:sz w:val="16"/>
                <w:szCs w:val="16"/>
              </w:rPr>
              <w:t xml:space="preserve"> </w:t>
            </w:r>
            <w:proofErr w:type="spellStart"/>
            <w:r>
              <w:rPr>
                <w:rFonts w:ascii="Bookman Old Style" w:eastAsia="Times New Roman" w:hAnsi="Bookman Old Style" w:cs="Times New Roman"/>
                <w:sz w:val="16"/>
                <w:szCs w:val="16"/>
              </w:rPr>
              <w:t>pemerintahaan</w:t>
            </w:r>
            <w:proofErr w:type="spellEnd"/>
            <w:r>
              <w:rPr>
                <w:rFonts w:ascii="Bookman Old Style" w:eastAsia="Times New Roman" w:hAnsi="Bookman Old Style" w:cs="Times New Roman"/>
                <w:sz w:val="16"/>
                <w:szCs w:val="16"/>
              </w:rPr>
              <w:t xml:space="preserve"> di </w:t>
            </w:r>
            <w:proofErr w:type="spellStart"/>
            <w:r>
              <w:rPr>
                <w:rFonts w:ascii="Bookman Old Style" w:eastAsia="Times New Roman" w:hAnsi="Bookman Old Style" w:cs="Times New Roman"/>
                <w:sz w:val="16"/>
                <w:szCs w:val="16"/>
              </w:rPr>
              <w:t>tingkat</w:t>
            </w:r>
            <w:proofErr w:type="spellEnd"/>
            <w:r>
              <w:rPr>
                <w:rFonts w:ascii="Bookman Old Style" w:eastAsia="Times New Roman" w:hAnsi="Bookman Old Style" w:cs="Times New Roman"/>
                <w:sz w:val="16"/>
                <w:szCs w:val="16"/>
              </w:rPr>
              <w:t xml:space="preserve"> </w:t>
            </w:r>
            <w:proofErr w:type="spellStart"/>
            <w:r>
              <w:rPr>
                <w:rFonts w:ascii="Bookman Old Style" w:eastAsia="Times New Roman" w:hAnsi="Bookman Old Style" w:cs="Times New Roman"/>
                <w:sz w:val="16"/>
                <w:szCs w:val="16"/>
              </w:rPr>
              <w:t>kecamatan</w:t>
            </w:r>
            <w:proofErr w:type="spellEnd"/>
          </w:p>
        </w:tc>
        <w:tc>
          <w:tcPr>
            <w:tcW w:w="1134" w:type="dxa"/>
            <w:shd w:val="clear" w:color="auto" w:fill="auto"/>
          </w:tcPr>
          <w:p w14:paraId="33B061E0" w14:textId="77777777" w:rsidR="005B0E19" w:rsidRPr="003F228B" w:rsidRDefault="005B0E19" w:rsidP="005B0E19">
            <w:pPr>
              <w:spacing w:after="0"/>
              <w:rPr>
                <w:rFonts w:ascii="Bookman Old Style" w:eastAsia="Times New Roman" w:hAnsi="Bookman Old Style" w:cs="Times New Roman"/>
                <w:sz w:val="16"/>
                <w:szCs w:val="16"/>
              </w:rPr>
            </w:pPr>
            <w:r w:rsidRPr="003F228B">
              <w:rPr>
                <w:rFonts w:ascii="Bookman Old Style" w:eastAsia="Times New Roman" w:hAnsi="Bookman Old Style" w:cs="Times New Roman"/>
                <w:sz w:val="16"/>
                <w:szCs w:val="16"/>
                <w:lang w:val="id-ID"/>
              </w:rPr>
              <w:t xml:space="preserve">Kec. </w:t>
            </w:r>
            <w:proofErr w:type="spellStart"/>
            <w:r w:rsidRPr="003F228B">
              <w:rPr>
                <w:rFonts w:ascii="Bookman Old Style" w:eastAsia="Times New Roman" w:hAnsi="Bookman Old Style" w:cs="Times New Roman"/>
                <w:sz w:val="16"/>
                <w:szCs w:val="16"/>
              </w:rPr>
              <w:t>Matesih</w:t>
            </w:r>
            <w:proofErr w:type="spellEnd"/>
          </w:p>
        </w:tc>
        <w:tc>
          <w:tcPr>
            <w:tcW w:w="1701" w:type="dxa"/>
            <w:shd w:val="clear" w:color="auto" w:fill="auto"/>
          </w:tcPr>
          <w:p w14:paraId="10A797CF" w14:textId="77777777" w:rsidR="005B0E19" w:rsidRPr="003F228B" w:rsidRDefault="005B0E19" w:rsidP="005B0E19">
            <w:pPr>
              <w:spacing w:after="0"/>
              <w:rPr>
                <w:rFonts w:ascii="Bookman Old Style" w:eastAsia="Times New Roman" w:hAnsi="Bookman Old Style" w:cs="Times New Roman"/>
                <w:sz w:val="16"/>
                <w:szCs w:val="16"/>
                <w:lang w:val="id-ID"/>
              </w:rPr>
            </w:pPr>
            <w:r w:rsidRPr="003F228B">
              <w:rPr>
                <w:rFonts w:ascii="Bookman Old Style" w:eastAsia="Times New Roman" w:hAnsi="Bookman Old Style" w:cs="Times New Roman"/>
                <w:sz w:val="16"/>
                <w:szCs w:val="16"/>
                <w:lang w:val="id-ID"/>
              </w:rPr>
              <w:t xml:space="preserve">Cakupan </w:t>
            </w:r>
            <w:proofErr w:type="spellStart"/>
            <w:r w:rsidRPr="003F228B">
              <w:rPr>
                <w:rFonts w:ascii="Bookman Old Style" w:eastAsia="Times New Roman" w:hAnsi="Bookman Old Style" w:cs="Times New Roman"/>
                <w:sz w:val="16"/>
                <w:szCs w:val="16"/>
                <w:lang w:val="id-ID"/>
              </w:rPr>
              <w:t>PenyelenggaraanUrusan</w:t>
            </w:r>
            <w:proofErr w:type="spellEnd"/>
            <w:r w:rsidRPr="003F228B">
              <w:rPr>
                <w:rFonts w:ascii="Bookman Old Style" w:eastAsia="Times New Roman" w:hAnsi="Bookman Old Style" w:cs="Times New Roman"/>
                <w:sz w:val="16"/>
                <w:szCs w:val="16"/>
                <w:lang w:val="id-ID"/>
              </w:rPr>
              <w:t xml:space="preserve"> Pemerintahan yang tidak </w:t>
            </w:r>
            <w:proofErr w:type="spellStart"/>
            <w:r w:rsidRPr="003F228B">
              <w:rPr>
                <w:rFonts w:ascii="Bookman Old Style" w:eastAsia="Times New Roman" w:hAnsi="Bookman Old Style" w:cs="Times New Roman"/>
                <w:sz w:val="16"/>
                <w:szCs w:val="16"/>
                <w:lang w:val="id-ID"/>
              </w:rPr>
              <w:t>dilaksank</w:t>
            </w:r>
            <w:r w:rsidR="006A5ACD">
              <w:rPr>
                <w:rFonts w:ascii="Bookman Old Style" w:eastAsia="Times New Roman" w:hAnsi="Bookman Old Style" w:cs="Times New Roman"/>
                <w:sz w:val="16"/>
                <w:szCs w:val="16"/>
                <w:lang w:val="id-ID"/>
              </w:rPr>
              <w:t>an</w:t>
            </w:r>
            <w:proofErr w:type="spellEnd"/>
            <w:r w:rsidR="006A5ACD">
              <w:rPr>
                <w:rFonts w:ascii="Bookman Old Style" w:eastAsia="Times New Roman" w:hAnsi="Bookman Old Style" w:cs="Times New Roman"/>
                <w:sz w:val="16"/>
                <w:szCs w:val="16"/>
                <w:lang w:val="id-ID"/>
              </w:rPr>
              <w:t xml:space="preserve"> oleh uni kerja Perangkat </w:t>
            </w:r>
            <w:proofErr w:type="spellStart"/>
            <w:r w:rsidR="006A5ACD">
              <w:rPr>
                <w:rFonts w:ascii="Bookman Old Style" w:eastAsia="Times New Roman" w:hAnsi="Bookman Old Style" w:cs="Times New Roman"/>
                <w:sz w:val="16"/>
                <w:szCs w:val="16"/>
                <w:lang w:val="id-ID"/>
              </w:rPr>
              <w:t>da</w:t>
            </w:r>
            <w:proofErr w:type="spellEnd"/>
            <w:r w:rsidR="006A5ACD">
              <w:rPr>
                <w:rFonts w:ascii="Bookman Old Style" w:eastAsia="Times New Roman" w:hAnsi="Bookman Old Style" w:cs="Times New Roman"/>
                <w:sz w:val="16"/>
                <w:szCs w:val="16"/>
              </w:rPr>
              <w:t>er</w:t>
            </w:r>
            <w:r w:rsidRPr="003F228B">
              <w:rPr>
                <w:rFonts w:ascii="Bookman Old Style" w:eastAsia="Times New Roman" w:hAnsi="Bookman Old Style" w:cs="Times New Roman"/>
                <w:sz w:val="16"/>
                <w:szCs w:val="16"/>
                <w:lang w:val="id-ID"/>
              </w:rPr>
              <w:t xml:space="preserve">ah yang ada </w:t>
            </w:r>
            <w:proofErr w:type="spellStart"/>
            <w:r w:rsidRPr="003F228B">
              <w:rPr>
                <w:rFonts w:ascii="Bookman Old Style" w:eastAsia="Times New Roman" w:hAnsi="Bookman Old Style" w:cs="Times New Roman"/>
                <w:sz w:val="16"/>
                <w:szCs w:val="16"/>
                <w:lang w:val="id-ID"/>
              </w:rPr>
              <w:t>dikecamatan</w:t>
            </w:r>
            <w:proofErr w:type="spellEnd"/>
          </w:p>
        </w:tc>
        <w:tc>
          <w:tcPr>
            <w:tcW w:w="993" w:type="dxa"/>
            <w:shd w:val="clear" w:color="auto" w:fill="auto"/>
          </w:tcPr>
          <w:p w14:paraId="087793FA" w14:textId="77777777" w:rsidR="005B0E19" w:rsidRPr="008A7436" w:rsidRDefault="005B0E19" w:rsidP="005B0E19">
            <w:pPr>
              <w:spacing w:after="0" w:line="360" w:lineRule="auto"/>
              <w:rPr>
                <w:rFonts w:ascii="Bookman Old Style" w:eastAsia="Times New Roman" w:hAnsi="Bookman Old Style" w:cs="Times New Roman"/>
                <w:sz w:val="16"/>
                <w:szCs w:val="16"/>
              </w:rPr>
            </w:pPr>
            <w:r>
              <w:rPr>
                <w:rFonts w:ascii="Bookman Old Style" w:eastAsia="Times New Roman" w:hAnsi="Bookman Old Style" w:cs="Times New Roman"/>
                <w:sz w:val="16"/>
                <w:szCs w:val="16"/>
              </w:rPr>
              <w:t>100</w:t>
            </w:r>
          </w:p>
        </w:tc>
        <w:tc>
          <w:tcPr>
            <w:tcW w:w="1559" w:type="dxa"/>
            <w:tcBorders>
              <w:right w:val="single" w:sz="4" w:space="0" w:color="auto"/>
            </w:tcBorders>
            <w:shd w:val="clear" w:color="auto" w:fill="auto"/>
          </w:tcPr>
          <w:p w14:paraId="6E74A500" w14:textId="77777777" w:rsidR="005B0E19" w:rsidRPr="003F228B" w:rsidRDefault="001C32EE" w:rsidP="005B0E19">
            <w:pPr>
              <w:spacing w:after="0" w:line="360" w:lineRule="auto"/>
              <w:rPr>
                <w:rFonts w:ascii="Bookman Old Style" w:eastAsia="Times New Roman" w:hAnsi="Bookman Old Style" w:cs="Times New Roman"/>
                <w:sz w:val="16"/>
                <w:szCs w:val="16"/>
                <w:lang w:val="id-ID"/>
              </w:rPr>
            </w:pPr>
            <w:r>
              <w:rPr>
                <w:rFonts w:ascii="Bookman Old Style" w:eastAsia="Times New Roman" w:hAnsi="Bookman Old Style" w:cs="Times New Roman"/>
                <w:sz w:val="16"/>
                <w:szCs w:val="16"/>
              </w:rPr>
              <w:t>5.000.000</w:t>
            </w:r>
          </w:p>
        </w:tc>
        <w:tc>
          <w:tcPr>
            <w:tcW w:w="1134" w:type="dxa"/>
            <w:tcBorders>
              <w:left w:val="single" w:sz="4" w:space="0" w:color="auto"/>
            </w:tcBorders>
            <w:shd w:val="clear" w:color="auto" w:fill="auto"/>
          </w:tcPr>
          <w:p w14:paraId="0BEAE046" w14:textId="77777777" w:rsidR="005B0E19" w:rsidRPr="003F228B" w:rsidRDefault="005B0E19" w:rsidP="005B0E19">
            <w:pPr>
              <w:spacing w:after="0" w:line="360" w:lineRule="auto"/>
              <w:rPr>
                <w:rFonts w:ascii="Bookman Old Style" w:eastAsia="Times New Roman" w:hAnsi="Bookman Old Style" w:cs="Times New Roman"/>
                <w:sz w:val="16"/>
                <w:szCs w:val="16"/>
                <w:lang w:val="id-ID"/>
              </w:rPr>
            </w:pPr>
          </w:p>
        </w:tc>
      </w:tr>
      <w:tr w:rsidR="005B0E19" w:rsidRPr="003F228B" w14:paraId="3D721334" w14:textId="77777777" w:rsidTr="006A5ACD">
        <w:trPr>
          <w:jc w:val="center"/>
        </w:trPr>
        <w:tc>
          <w:tcPr>
            <w:tcW w:w="283" w:type="dxa"/>
            <w:shd w:val="clear" w:color="auto" w:fill="auto"/>
          </w:tcPr>
          <w:p w14:paraId="4504B748" w14:textId="77777777" w:rsidR="005B0E19" w:rsidRPr="003F228B" w:rsidRDefault="005B0E19" w:rsidP="005B0E19">
            <w:pPr>
              <w:spacing w:after="0"/>
              <w:rPr>
                <w:rFonts w:ascii="Bookman Old Style" w:eastAsia="Times New Roman" w:hAnsi="Bookman Old Style" w:cs="Times New Roman"/>
                <w:b/>
                <w:sz w:val="16"/>
                <w:szCs w:val="16"/>
                <w:lang w:val="id-ID"/>
              </w:rPr>
            </w:pPr>
            <w:r w:rsidRPr="003F228B">
              <w:rPr>
                <w:rFonts w:ascii="Bookman Old Style" w:eastAsia="Times New Roman" w:hAnsi="Bookman Old Style" w:cs="Times New Roman"/>
                <w:b/>
                <w:sz w:val="16"/>
                <w:szCs w:val="16"/>
                <w:lang w:val="id-ID"/>
              </w:rPr>
              <w:t>3</w:t>
            </w:r>
          </w:p>
        </w:tc>
        <w:tc>
          <w:tcPr>
            <w:tcW w:w="1701" w:type="dxa"/>
            <w:shd w:val="clear" w:color="auto" w:fill="auto"/>
          </w:tcPr>
          <w:p w14:paraId="60F82DAE" w14:textId="77777777" w:rsidR="005B0E19" w:rsidRPr="003F228B" w:rsidRDefault="005B0E19" w:rsidP="005B0E19">
            <w:pPr>
              <w:spacing w:after="0"/>
              <w:rPr>
                <w:rFonts w:ascii="Bookman Old Style" w:eastAsia="Times New Roman" w:hAnsi="Bookman Old Style" w:cs="Times New Roman"/>
                <w:b/>
                <w:sz w:val="16"/>
                <w:szCs w:val="16"/>
                <w:lang w:val="id-ID"/>
              </w:rPr>
            </w:pPr>
            <w:r w:rsidRPr="003F228B">
              <w:rPr>
                <w:rFonts w:ascii="Bookman Old Style" w:eastAsia="Times New Roman" w:hAnsi="Bookman Old Style" w:cs="Times New Roman"/>
                <w:b/>
                <w:sz w:val="16"/>
                <w:szCs w:val="16"/>
                <w:lang w:val="id-ID"/>
              </w:rPr>
              <w:t>PROGRAM PEMBERDAYAAN MASYARAKAT DESA DAN KELURAHAN</w:t>
            </w:r>
          </w:p>
        </w:tc>
        <w:tc>
          <w:tcPr>
            <w:tcW w:w="1018" w:type="dxa"/>
            <w:shd w:val="clear" w:color="auto" w:fill="auto"/>
          </w:tcPr>
          <w:p w14:paraId="2BFD54F6" w14:textId="77777777" w:rsidR="005B0E19" w:rsidRPr="003F228B" w:rsidRDefault="005B0E19" w:rsidP="005B0E19">
            <w:pPr>
              <w:spacing w:after="0"/>
              <w:rPr>
                <w:rFonts w:ascii="Bookman Old Style" w:eastAsia="Times New Roman" w:hAnsi="Bookman Old Style" w:cs="Times New Roman"/>
                <w:b/>
                <w:sz w:val="16"/>
                <w:szCs w:val="16"/>
              </w:rPr>
            </w:pPr>
            <w:r w:rsidRPr="003F228B">
              <w:rPr>
                <w:rFonts w:ascii="Bookman Old Style" w:eastAsia="Times New Roman" w:hAnsi="Bookman Old Style" w:cs="Times New Roman"/>
                <w:b/>
                <w:sz w:val="16"/>
                <w:szCs w:val="16"/>
                <w:lang w:val="id-ID"/>
              </w:rPr>
              <w:t xml:space="preserve">Kec. </w:t>
            </w:r>
            <w:proofErr w:type="spellStart"/>
            <w:r w:rsidRPr="003F228B">
              <w:rPr>
                <w:rFonts w:ascii="Bookman Old Style" w:eastAsia="Times New Roman" w:hAnsi="Bookman Old Style" w:cs="Times New Roman"/>
                <w:b/>
                <w:sz w:val="16"/>
                <w:szCs w:val="16"/>
              </w:rPr>
              <w:t>Matesih</w:t>
            </w:r>
            <w:proofErr w:type="spellEnd"/>
          </w:p>
        </w:tc>
        <w:tc>
          <w:tcPr>
            <w:tcW w:w="1817" w:type="dxa"/>
            <w:shd w:val="clear" w:color="auto" w:fill="auto"/>
          </w:tcPr>
          <w:p w14:paraId="30B138A9" w14:textId="77777777" w:rsidR="005B0E19" w:rsidRPr="003F228B" w:rsidRDefault="005B0E19" w:rsidP="005B0E19">
            <w:pPr>
              <w:spacing w:after="0"/>
              <w:rPr>
                <w:rFonts w:ascii="Bookman Old Style" w:eastAsia="Times New Roman" w:hAnsi="Bookman Old Style" w:cs="Times New Roman"/>
                <w:b/>
                <w:sz w:val="16"/>
                <w:szCs w:val="16"/>
                <w:lang w:val="id-ID"/>
              </w:rPr>
            </w:pPr>
            <w:r w:rsidRPr="003F228B">
              <w:rPr>
                <w:rFonts w:ascii="Bookman Old Style" w:eastAsia="Times New Roman" w:hAnsi="Bookman Old Style" w:cs="Times New Roman"/>
                <w:b/>
                <w:sz w:val="16"/>
                <w:szCs w:val="16"/>
                <w:lang w:val="id-ID"/>
              </w:rPr>
              <w:t>Cakupan Program Pemberdayaan Masyarakat Desa dan Kelurahan</w:t>
            </w:r>
          </w:p>
        </w:tc>
        <w:tc>
          <w:tcPr>
            <w:tcW w:w="993" w:type="dxa"/>
            <w:shd w:val="clear" w:color="auto" w:fill="auto"/>
          </w:tcPr>
          <w:p w14:paraId="19D77653" w14:textId="77777777" w:rsidR="005B0E19" w:rsidRPr="003F228B" w:rsidRDefault="005B0E19" w:rsidP="005B0E19">
            <w:pPr>
              <w:spacing w:after="0"/>
              <w:rPr>
                <w:rFonts w:ascii="Bookman Old Style" w:eastAsia="Times New Roman" w:hAnsi="Bookman Old Style" w:cs="Times New Roman"/>
                <w:b/>
                <w:sz w:val="16"/>
                <w:szCs w:val="16"/>
                <w:lang w:val="id-ID"/>
              </w:rPr>
            </w:pPr>
            <w:r w:rsidRPr="003F228B">
              <w:rPr>
                <w:rFonts w:ascii="Bookman Old Style" w:eastAsia="Times New Roman" w:hAnsi="Bookman Old Style" w:cs="Times New Roman"/>
                <w:b/>
                <w:sz w:val="16"/>
                <w:szCs w:val="16"/>
                <w:lang w:val="id-ID"/>
              </w:rPr>
              <w:t>100</w:t>
            </w:r>
          </w:p>
        </w:tc>
        <w:tc>
          <w:tcPr>
            <w:tcW w:w="1559" w:type="dxa"/>
            <w:shd w:val="clear" w:color="auto" w:fill="auto"/>
          </w:tcPr>
          <w:p w14:paraId="79E31A34" w14:textId="77777777" w:rsidR="005B0E19" w:rsidRPr="003F228B" w:rsidRDefault="001C32EE" w:rsidP="005B0E19">
            <w:pPr>
              <w:spacing w:after="0"/>
              <w:rPr>
                <w:rFonts w:ascii="Bookman Old Style" w:eastAsia="Times New Roman" w:hAnsi="Bookman Old Style" w:cs="Times New Roman"/>
                <w:b/>
                <w:sz w:val="16"/>
                <w:szCs w:val="16"/>
              </w:rPr>
            </w:pPr>
            <w:r>
              <w:rPr>
                <w:rFonts w:ascii="Bookman Old Style" w:eastAsia="Times New Roman" w:hAnsi="Bookman Old Style" w:cs="Times New Roman"/>
                <w:b/>
                <w:sz w:val="16"/>
                <w:szCs w:val="16"/>
              </w:rPr>
              <w:t>23.720.000</w:t>
            </w:r>
          </w:p>
        </w:tc>
        <w:tc>
          <w:tcPr>
            <w:tcW w:w="1417" w:type="dxa"/>
            <w:shd w:val="clear" w:color="auto" w:fill="auto"/>
          </w:tcPr>
          <w:p w14:paraId="187124BE" w14:textId="77777777" w:rsidR="005B0E19" w:rsidRPr="003F228B" w:rsidRDefault="005B0E19" w:rsidP="005B0E19">
            <w:pPr>
              <w:spacing w:after="0"/>
              <w:rPr>
                <w:rFonts w:ascii="Bookman Old Style" w:eastAsia="Times New Roman" w:hAnsi="Bookman Old Style" w:cs="Times New Roman"/>
                <w:b/>
                <w:sz w:val="16"/>
                <w:szCs w:val="16"/>
                <w:lang w:val="id-ID"/>
              </w:rPr>
            </w:pPr>
            <w:r w:rsidRPr="003F228B">
              <w:rPr>
                <w:rFonts w:ascii="Bookman Old Style" w:eastAsia="Times New Roman" w:hAnsi="Bookman Old Style" w:cs="Times New Roman"/>
                <w:b/>
                <w:sz w:val="16"/>
                <w:szCs w:val="16"/>
                <w:lang w:val="id-ID"/>
              </w:rPr>
              <w:t>PROGRAM PEMBERDAYAAN MASYARAKAT DESA DAN KELURAHAN</w:t>
            </w:r>
          </w:p>
        </w:tc>
        <w:tc>
          <w:tcPr>
            <w:tcW w:w="1134" w:type="dxa"/>
            <w:shd w:val="clear" w:color="auto" w:fill="auto"/>
          </w:tcPr>
          <w:p w14:paraId="479B5D92" w14:textId="77777777" w:rsidR="005B0E19" w:rsidRPr="003F228B" w:rsidRDefault="005B0E19" w:rsidP="005B0E19">
            <w:pPr>
              <w:spacing w:after="0"/>
              <w:rPr>
                <w:rFonts w:ascii="Bookman Old Style" w:eastAsia="Times New Roman" w:hAnsi="Bookman Old Style" w:cs="Times New Roman"/>
                <w:b/>
                <w:sz w:val="16"/>
                <w:szCs w:val="16"/>
              </w:rPr>
            </w:pPr>
            <w:r w:rsidRPr="003F228B">
              <w:rPr>
                <w:rFonts w:ascii="Bookman Old Style" w:eastAsia="Times New Roman" w:hAnsi="Bookman Old Style" w:cs="Times New Roman"/>
                <w:b/>
                <w:sz w:val="16"/>
                <w:szCs w:val="16"/>
                <w:lang w:val="id-ID"/>
              </w:rPr>
              <w:t xml:space="preserve">Kec. </w:t>
            </w:r>
            <w:proofErr w:type="spellStart"/>
            <w:r w:rsidRPr="003F228B">
              <w:rPr>
                <w:rFonts w:ascii="Bookman Old Style" w:eastAsia="Times New Roman" w:hAnsi="Bookman Old Style" w:cs="Times New Roman"/>
                <w:b/>
                <w:sz w:val="16"/>
                <w:szCs w:val="16"/>
              </w:rPr>
              <w:t>Matesih</w:t>
            </w:r>
            <w:proofErr w:type="spellEnd"/>
          </w:p>
        </w:tc>
        <w:tc>
          <w:tcPr>
            <w:tcW w:w="1701" w:type="dxa"/>
            <w:shd w:val="clear" w:color="auto" w:fill="auto"/>
          </w:tcPr>
          <w:p w14:paraId="2E618DFF" w14:textId="77777777" w:rsidR="005B0E19" w:rsidRPr="003F228B" w:rsidRDefault="005B0E19" w:rsidP="005B0E19">
            <w:pPr>
              <w:spacing w:after="0"/>
              <w:rPr>
                <w:rFonts w:ascii="Bookman Old Style" w:eastAsia="Times New Roman" w:hAnsi="Bookman Old Style" w:cs="Times New Roman"/>
                <w:b/>
                <w:sz w:val="16"/>
                <w:szCs w:val="16"/>
                <w:lang w:val="id-ID"/>
              </w:rPr>
            </w:pPr>
            <w:r w:rsidRPr="003F228B">
              <w:rPr>
                <w:rFonts w:ascii="Bookman Old Style" w:eastAsia="Times New Roman" w:hAnsi="Bookman Old Style" w:cs="Times New Roman"/>
                <w:b/>
                <w:sz w:val="16"/>
                <w:szCs w:val="16"/>
                <w:lang w:val="id-ID"/>
              </w:rPr>
              <w:t>Cakupan Program Pemberdayaan Masyarakat Desa dan Kelurahan</w:t>
            </w:r>
          </w:p>
        </w:tc>
        <w:tc>
          <w:tcPr>
            <w:tcW w:w="993" w:type="dxa"/>
            <w:shd w:val="clear" w:color="auto" w:fill="auto"/>
          </w:tcPr>
          <w:p w14:paraId="6F912EF3" w14:textId="77777777" w:rsidR="005B0E19" w:rsidRPr="008A7436" w:rsidRDefault="005B0E19" w:rsidP="005B0E19">
            <w:pPr>
              <w:spacing w:after="0" w:line="360" w:lineRule="auto"/>
              <w:rPr>
                <w:rFonts w:ascii="Bookman Old Style" w:eastAsia="Times New Roman" w:hAnsi="Bookman Old Style" w:cs="Times New Roman"/>
                <w:b/>
                <w:sz w:val="16"/>
                <w:szCs w:val="16"/>
              </w:rPr>
            </w:pPr>
            <w:r w:rsidRPr="003F228B">
              <w:rPr>
                <w:rFonts w:ascii="Bookman Old Style" w:eastAsia="Times New Roman" w:hAnsi="Bookman Old Style" w:cs="Times New Roman"/>
                <w:b/>
                <w:sz w:val="16"/>
                <w:szCs w:val="16"/>
                <w:lang w:val="id-ID"/>
              </w:rPr>
              <w:t>100</w:t>
            </w:r>
          </w:p>
        </w:tc>
        <w:tc>
          <w:tcPr>
            <w:tcW w:w="1559" w:type="dxa"/>
            <w:tcBorders>
              <w:right w:val="single" w:sz="4" w:space="0" w:color="auto"/>
            </w:tcBorders>
            <w:shd w:val="clear" w:color="auto" w:fill="auto"/>
          </w:tcPr>
          <w:p w14:paraId="2FC30CC6" w14:textId="77777777" w:rsidR="005B0E19" w:rsidRPr="003F228B" w:rsidRDefault="001C32EE" w:rsidP="005B0E19">
            <w:pPr>
              <w:spacing w:after="0" w:line="360" w:lineRule="auto"/>
              <w:rPr>
                <w:rFonts w:ascii="Bookman Old Style" w:eastAsia="Times New Roman" w:hAnsi="Bookman Old Style" w:cs="Times New Roman"/>
                <w:b/>
                <w:sz w:val="16"/>
                <w:szCs w:val="16"/>
              </w:rPr>
            </w:pPr>
            <w:r>
              <w:rPr>
                <w:rFonts w:ascii="Bookman Old Style" w:eastAsia="Times New Roman" w:hAnsi="Bookman Old Style" w:cs="Times New Roman"/>
                <w:b/>
                <w:sz w:val="16"/>
                <w:szCs w:val="16"/>
              </w:rPr>
              <w:t>23.000.000</w:t>
            </w:r>
          </w:p>
        </w:tc>
        <w:tc>
          <w:tcPr>
            <w:tcW w:w="1134" w:type="dxa"/>
            <w:tcBorders>
              <w:left w:val="single" w:sz="4" w:space="0" w:color="auto"/>
            </w:tcBorders>
            <w:shd w:val="clear" w:color="auto" w:fill="auto"/>
          </w:tcPr>
          <w:p w14:paraId="68CDE25E" w14:textId="77777777" w:rsidR="005B0E19" w:rsidRPr="003F228B" w:rsidRDefault="005B0E19" w:rsidP="005B0E19">
            <w:pPr>
              <w:spacing w:after="0" w:line="360" w:lineRule="auto"/>
              <w:rPr>
                <w:rFonts w:ascii="Bookman Old Style" w:eastAsia="Times New Roman" w:hAnsi="Bookman Old Style" w:cs="Times New Roman"/>
                <w:b/>
                <w:sz w:val="16"/>
                <w:szCs w:val="16"/>
              </w:rPr>
            </w:pPr>
          </w:p>
        </w:tc>
      </w:tr>
      <w:tr w:rsidR="005B0E19" w:rsidRPr="003F228B" w14:paraId="3B0AC32C" w14:textId="77777777" w:rsidTr="006A5ACD">
        <w:trPr>
          <w:jc w:val="center"/>
        </w:trPr>
        <w:tc>
          <w:tcPr>
            <w:tcW w:w="283" w:type="dxa"/>
            <w:shd w:val="clear" w:color="auto" w:fill="auto"/>
          </w:tcPr>
          <w:p w14:paraId="5C5790AC" w14:textId="77777777" w:rsidR="005B0E19" w:rsidRPr="003F228B" w:rsidRDefault="005B0E19" w:rsidP="005B0E19">
            <w:pPr>
              <w:spacing w:after="0"/>
              <w:rPr>
                <w:rFonts w:ascii="Bookman Old Style" w:eastAsia="Times New Roman" w:hAnsi="Bookman Old Style" w:cs="Times New Roman"/>
                <w:sz w:val="16"/>
                <w:szCs w:val="16"/>
                <w:lang w:val="id-ID"/>
              </w:rPr>
            </w:pPr>
          </w:p>
        </w:tc>
        <w:tc>
          <w:tcPr>
            <w:tcW w:w="1701" w:type="dxa"/>
            <w:shd w:val="clear" w:color="auto" w:fill="auto"/>
          </w:tcPr>
          <w:p w14:paraId="26560E12" w14:textId="77777777" w:rsidR="005B0E19" w:rsidRPr="003F228B" w:rsidRDefault="005B0E19" w:rsidP="005B0E19">
            <w:pPr>
              <w:spacing w:after="0"/>
              <w:rPr>
                <w:rFonts w:ascii="Bookman Old Style" w:eastAsia="Times New Roman" w:hAnsi="Bookman Old Style" w:cs="Times New Roman"/>
                <w:sz w:val="16"/>
                <w:szCs w:val="16"/>
                <w:lang w:val="id-ID"/>
              </w:rPr>
            </w:pPr>
            <w:r w:rsidRPr="003F228B">
              <w:rPr>
                <w:rFonts w:ascii="Bookman Old Style" w:eastAsia="Times New Roman" w:hAnsi="Bookman Old Style" w:cs="Times New Roman"/>
                <w:sz w:val="16"/>
                <w:szCs w:val="16"/>
                <w:lang w:val="id-ID"/>
              </w:rPr>
              <w:t>Koordinasi Kegiatan pemberdayaan Desa</w:t>
            </w:r>
          </w:p>
        </w:tc>
        <w:tc>
          <w:tcPr>
            <w:tcW w:w="1018" w:type="dxa"/>
            <w:shd w:val="clear" w:color="auto" w:fill="auto"/>
          </w:tcPr>
          <w:p w14:paraId="4E669E7B" w14:textId="77777777" w:rsidR="005B0E19" w:rsidRPr="003F228B" w:rsidRDefault="005B0E19" w:rsidP="005B0E19">
            <w:pPr>
              <w:spacing w:after="0"/>
              <w:rPr>
                <w:rFonts w:ascii="Bookman Old Style" w:eastAsia="Times New Roman" w:hAnsi="Bookman Old Style" w:cs="Times New Roman"/>
                <w:sz w:val="16"/>
                <w:szCs w:val="16"/>
              </w:rPr>
            </w:pPr>
            <w:r w:rsidRPr="003F228B">
              <w:rPr>
                <w:rFonts w:ascii="Bookman Old Style" w:eastAsia="Times New Roman" w:hAnsi="Bookman Old Style" w:cs="Times New Roman"/>
                <w:sz w:val="16"/>
                <w:szCs w:val="16"/>
                <w:lang w:val="id-ID"/>
              </w:rPr>
              <w:t xml:space="preserve">Kec. </w:t>
            </w:r>
            <w:proofErr w:type="spellStart"/>
            <w:r w:rsidRPr="003F228B">
              <w:rPr>
                <w:rFonts w:ascii="Bookman Old Style" w:eastAsia="Times New Roman" w:hAnsi="Bookman Old Style" w:cs="Times New Roman"/>
                <w:sz w:val="16"/>
                <w:szCs w:val="16"/>
              </w:rPr>
              <w:t>Matesih</w:t>
            </w:r>
            <w:proofErr w:type="spellEnd"/>
          </w:p>
        </w:tc>
        <w:tc>
          <w:tcPr>
            <w:tcW w:w="1817" w:type="dxa"/>
            <w:shd w:val="clear" w:color="auto" w:fill="auto"/>
          </w:tcPr>
          <w:p w14:paraId="51DABBA2" w14:textId="77777777" w:rsidR="005B0E19" w:rsidRPr="003F228B" w:rsidRDefault="005B0E19" w:rsidP="005B0E19">
            <w:pPr>
              <w:spacing w:after="0"/>
              <w:rPr>
                <w:rFonts w:ascii="Bookman Old Style" w:eastAsia="Times New Roman" w:hAnsi="Bookman Old Style" w:cs="Times New Roman"/>
                <w:sz w:val="16"/>
                <w:szCs w:val="16"/>
                <w:lang w:val="id-ID"/>
              </w:rPr>
            </w:pPr>
            <w:r w:rsidRPr="003F228B">
              <w:rPr>
                <w:rFonts w:ascii="Bookman Old Style" w:eastAsia="Times New Roman" w:hAnsi="Bookman Old Style" w:cs="Times New Roman"/>
                <w:sz w:val="16"/>
                <w:szCs w:val="16"/>
                <w:lang w:val="id-ID"/>
              </w:rPr>
              <w:t>Cakupan Koordinasi Kegiatan pemberdayaan Desa</w:t>
            </w:r>
          </w:p>
        </w:tc>
        <w:tc>
          <w:tcPr>
            <w:tcW w:w="993" w:type="dxa"/>
            <w:shd w:val="clear" w:color="auto" w:fill="auto"/>
          </w:tcPr>
          <w:p w14:paraId="4F5D25B8" w14:textId="77777777" w:rsidR="005B0E19" w:rsidRPr="008A7436" w:rsidRDefault="005B0E19" w:rsidP="005B0E19">
            <w:pPr>
              <w:spacing w:after="0"/>
              <w:rPr>
                <w:rFonts w:ascii="Bookman Old Style" w:eastAsia="Times New Roman" w:hAnsi="Bookman Old Style" w:cs="Times New Roman"/>
                <w:sz w:val="16"/>
                <w:szCs w:val="16"/>
              </w:rPr>
            </w:pPr>
            <w:r>
              <w:rPr>
                <w:rFonts w:ascii="Bookman Old Style" w:eastAsia="Times New Roman" w:hAnsi="Bookman Old Style" w:cs="Times New Roman"/>
                <w:sz w:val="16"/>
                <w:szCs w:val="16"/>
              </w:rPr>
              <w:t>100</w:t>
            </w:r>
          </w:p>
        </w:tc>
        <w:tc>
          <w:tcPr>
            <w:tcW w:w="1559" w:type="dxa"/>
            <w:shd w:val="clear" w:color="auto" w:fill="auto"/>
          </w:tcPr>
          <w:p w14:paraId="437CE4F3" w14:textId="77777777" w:rsidR="005B0E19" w:rsidRPr="003F228B" w:rsidRDefault="001C32EE" w:rsidP="005B0E19">
            <w:pPr>
              <w:spacing w:after="0"/>
              <w:rPr>
                <w:rFonts w:ascii="Bookman Old Style" w:eastAsia="Times New Roman" w:hAnsi="Bookman Old Style" w:cs="Times New Roman"/>
                <w:sz w:val="16"/>
                <w:szCs w:val="16"/>
                <w:lang w:val="id-ID"/>
              </w:rPr>
            </w:pPr>
            <w:r>
              <w:rPr>
                <w:rFonts w:ascii="Bookman Old Style" w:eastAsia="Times New Roman" w:hAnsi="Bookman Old Style" w:cs="Times New Roman"/>
                <w:sz w:val="16"/>
                <w:szCs w:val="16"/>
              </w:rPr>
              <w:t>8.720.000</w:t>
            </w:r>
          </w:p>
        </w:tc>
        <w:tc>
          <w:tcPr>
            <w:tcW w:w="1417" w:type="dxa"/>
            <w:shd w:val="clear" w:color="auto" w:fill="auto"/>
          </w:tcPr>
          <w:p w14:paraId="296827B4" w14:textId="77777777" w:rsidR="005B0E19" w:rsidRPr="003F228B" w:rsidRDefault="005B0E19" w:rsidP="005B0E19">
            <w:pPr>
              <w:spacing w:after="0"/>
              <w:rPr>
                <w:rFonts w:ascii="Bookman Old Style" w:eastAsia="Times New Roman" w:hAnsi="Bookman Old Style" w:cs="Times New Roman"/>
                <w:sz w:val="16"/>
                <w:szCs w:val="16"/>
                <w:lang w:val="id-ID"/>
              </w:rPr>
            </w:pPr>
            <w:r w:rsidRPr="003F228B">
              <w:rPr>
                <w:rFonts w:ascii="Bookman Old Style" w:eastAsia="Times New Roman" w:hAnsi="Bookman Old Style" w:cs="Times New Roman"/>
                <w:sz w:val="16"/>
                <w:szCs w:val="16"/>
                <w:lang w:val="id-ID"/>
              </w:rPr>
              <w:t>Koordinasi Kegiatan pemberdayaan Desa</w:t>
            </w:r>
          </w:p>
        </w:tc>
        <w:tc>
          <w:tcPr>
            <w:tcW w:w="1134" w:type="dxa"/>
            <w:shd w:val="clear" w:color="auto" w:fill="auto"/>
          </w:tcPr>
          <w:p w14:paraId="1BC7EDAC" w14:textId="77777777" w:rsidR="005B0E19" w:rsidRPr="003F228B" w:rsidRDefault="005B0E19" w:rsidP="005B0E19">
            <w:pPr>
              <w:spacing w:after="0"/>
              <w:rPr>
                <w:rFonts w:ascii="Bookman Old Style" w:eastAsia="Times New Roman" w:hAnsi="Bookman Old Style" w:cs="Times New Roman"/>
                <w:sz w:val="16"/>
                <w:szCs w:val="16"/>
              </w:rPr>
            </w:pPr>
            <w:r w:rsidRPr="003F228B">
              <w:rPr>
                <w:rFonts w:ascii="Bookman Old Style" w:eastAsia="Times New Roman" w:hAnsi="Bookman Old Style" w:cs="Times New Roman"/>
                <w:sz w:val="16"/>
                <w:szCs w:val="16"/>
                <w:lang w:val="id-ID"/>
              </w:rPr>
              <w:t xml:space="preserve">Kec. </w:t>
            </w:r>
            <w:proofErr w:type="spellStart"/>
            <w:r w:rsidRPr="003F228B">
              <w:rPr>
                <w:rFonts w:ascii="Bookman Old Style" w:eastAsia="Times New Roman" w:hAnsi="Bookman Old Style" w:cs="Times New Roman"/>
                <w:sz w:val="16"/>
                <w:szCs w:val="16"/>
              </w:rPr>
              <w:t>Matesih</w:t>
            </w:r>
            <w:proofErr w:type="spellEnd"/>
          </w:p>
        </w:tc>
        <w:tc>
          <w:tcPr>
            <w:tcW w:w="1701" w:type="dxa"/>
            <w:shd w:val="clear" w:color="auto" w:fill="auto"/>
          </w:tcPr>
          <w:p w14:paraId="5FF5ABAF" w14:textId="77777777" w:rsidR="005B0E19" w:rsidRPr="003F228B" w:rsidRDefault="005B0E19" w:rsidP="005B0E19">
            <w:pPr>
              <w:spacing w:after="0"/>
              <w:rPr>
                <w:rFonts w:ascii="Bookman Old Style" w:eastAsia="Times New Roman" w:hAnsi="Bookman Old Style" w:cs="Times New Roman"/>
                <w:sz w:val="16"/>
                <w:szCs w:val="16"/>
                <w:lang w:val="id-ID"/>
              </w:rPr>
            </w:pPr>
            <w:r w:rsidRPr="003F228B">
              <w:rPr>
                <w:rFonts w:ascii="Bookman Old Style" w:eastAsia="Times New Roman" w:hAnsi="Bookman Old Style" w:cs="Times New Roman"/>
                <w:sz w:val="16"/>
                <w:szCs w:val="16"/>
                <w:lang w:val="id-ID"/>
              </w:rPr>
              <w:t xml:space="preserve">Cakupan Koordinasi Kegiatan pemberdayaan </w:t>
            </w:r>
            <w:r w:rsidRPr="003F228B">
              <w:rPr>
                <w:rFonts w:ascii="Bookman Old Style" w:eastAsia="Times New Roman" w:hAnsi="Bookman Old Style" w:cs="Times New Roman"/>
                <w:sz w:val="16"/>
                <w:szCs w:val="16"/>
                <w:lang w:val="id-ID"/>
              </w:rPr>
              <w:lastRenderedPageBreak/>
              <w:t>Desa</w:t>
            </w:r>
          </w:p>
        </w:tc>
        <w:tc>
          <w:tcPr>
            <w:tcW w:w="993" w:type="dxa"/>
            <w:shd w:val="clear" w:color="auto" w:fill="auto"/>
          </w:tcPr>
          <w:p w14:paraId="6EC84E5C" w14:textId="77777777" w:rsidR="005B0E19" w:rsidRPr="008A7436" w:rsidRDefault="005B0E19" w:rsidP="005B0E19">
            <w:pPr>
              <w:spacing w:after="0" w:line="360" w:lineRule="auto"/>
              <w:rPr>
                <w:rFonts w:ascii="Bookman Old Style" w:eastAsia="Times New Roman" w:hAnsi="Bookman Old Style" w:cs="Times New Roman"/>
                <w:sz w:val="16"/>
                <w:szCs w:val="16"/>
              </w:rPr>
            </w:pPr>
            <w:r>
              <w:rPr>
                <w:rFonts w:ascii="Bookman Old Style" w:eastAsia="Times New Roman" w:hAnsi="Bookman Old Style" w:cs="Times New Roman"/>
                <w:sz w:val="16"/>
                <w:szCs w:val="16"/>
              </w:rPr>
              <w:lastRenderedPageBreak/>
              <w:t>100</w:t>
            </w:r>
          </w:p>
        </w:tc>
        <w:tc>
          <w:tcPr>
            <w:tcW w:w="1559" w:type="dxa"/>
            <w:tcBorders>
              <w:right w:val="single" w:sz="4" w:space="0" w:color="auto"/>
            </w:tcBorders>
            <w:shd w:val="clear" w:color="auto" w:fill="auto"/>
          </w:tcPr>
          <w:p w14:paraId="15730DF2" w14:textId="77777777" w:rsidR="005B0E19" w:rsidRPr="003F228B" w:rsidRDefault="001C32EE" w:rsidP="005B0E19">
            <w:pPr>
              <w:spacing w:after="0" w:line="360" w:lineRule="auto"/>
              <w:rPr>
                <w:rFonts w:ascii="Bookman Old Style" w:eastAsia="Times New Roman" w:hAnsi="Bookman Old Style" w:cs="Times New Roman"/>
                <w:sz w:val="16"/>
                <w:szCs w:val="16"/>
                <w:lang w:val="id-ID"/>
              </w:rPr>
            </w:pPr>
            <w:r>
              <w:rPr>
                <w:rFonts w:ascii="Bookman Old Style" w:eastAsia="Times New Roman" w:hAnsi="Bookman Old Style" w:cs="Times New Roman"/>
                <w:sz w:val="16"/>
                <w:szCs w:val="16"/>
              </w:rPr>
              <w:t>8.000.000</w:t>
            </w:r>
          </w:p>
        </w:tc>
        <w:tc>
          <w:tcPr>
            <w:tcW w:w="1134" w:type="dxa"/>
            <w:tcBorders>
              <w:left w:val="single" w:sz="4" w:space="0" w:color="auto"/>
            </w:tcBorders>
            <w:shd w:val="clear" w:color="auto" w:fill="auto"/>
          </w:tcPr>
          <w:p w14:paraId="79EAAD64" w14:textId="77777777" w:rsidR="005B0E19" w:rsidRPr="003F228B" w:rsidRDefault="005B0E19" w:rsidP="005B0E19">
            <w:pPr>
              <w:spacing w:after="0" w:line="360" w:lineRule="auto"/>
              <w:rPr>
                <w:rFonts w:ascii="Bookman Old Style" w:eastAsia="Times New Roman" w:hAnsi="Bookman Old Style" w:cs="Times New Roman"/>
                <w:sz w:val="16"/>
                <w:szCs w:val="16"/>
                <w:lang w:val="id-ID"/>
              </w:rPr>
            </w:pPr>
          </w:p>
        </w:tc>
      </w:tr>
      <w:tr w:rsidR="005B0E19" w:rsidRPr="003F228B" w14:paraId="520AD7E0" w14:textId="77777777" w:rsidTr="006A5ACD">
        <w:trPr>
          <w:jc w:val="center"/>
        </w:trPr>
        <w:tc>
          <w:tcPr>
            <w:tcW w:w="283" w:type="dxa"/>
            <w:shd w:val="clear" w:color="auto" w:fill="auto"/>
          </w:tcPr>
          <w:p w14:paraId="26EE53EA" w14:textId="77777777" w:rsidR="005B0E19" w:rsidRPr="003F228B" w:rsidRDefault="005B0E19" w:rsidP="005B0E19">
            <w:pPr>
              <w:spacing w:after="0"/>
              <w:rPr>
                <w:rFonts w:ascii="Bookman Old Style" w:eastAsia="Times New Roman" w:hAnsi="Bookman Old Style" w:cs="Times New Roman"/>
                <w:sz w:val="16"/>
                <w:szCs w:val="16"/>
                <w:lang w:val="id-ID"/>
              </w:rPr>
            </w:pPr>
          </w:p>
        </w:tc>
        <w:tc>
          <w:tcPr>
            <w:tcW w:w="1701" w:type="dxa"/>
            <w:shd w:val="clear" w:color="auto" w:fill="auto"/>
          </w:tcPr>
          <w:p w14:paraId="20160530" w14:textId="77777777" w:rsidR="005B0E19" w:rsidRPr="003F228B" w:rsidRDefault="005B0E19" w:rsidP="005B0E19">
            <w:pPr>
              <w:spacing w:after="0"/>
              <w:rPr>
                <w:rFonts w:ascii="Bookman Old Style" w:eastAsia="Times New Roman" w:hAnsi="Bookman Old Style" w:cs="Times New Roman"/>
                <w:sz w:val="16"/>
                <w:szCs w:val="16"/>
                <w:lang w:val="id-ID"/>
              </w:rPr>
            </w:pPr>
            <w:r w:rsidRPr="003F228B">
              <w:rPr>
                <w:rFonts w:ascii="Bookman Old Style" w:eastAsia="Times New Roman" w:hAnsi="Bookman Old Style" w:cs="Times New Roman"/>
                <w:sz w:val="16"/>
                <w:szCs w:val="16"/>
                <w:lang w:val="id-ID"/>
              </w:rPr>
              <w:t>Pemberdayaan Lembaga Kemasyarakatan Tingkat Kecamatan</w:t>
            </w:r>
          </w:p>
        </w:tc>
        <w:tc>
          <w:tcPr>
            <w:tcW w:w="1018" w:type="dxa"/>
            <w:shd w:val="clear" w:color="auto" w:fill="auto"/>
          </w:tcPr>
          <w:p w14:paraId="07D1B95D" w14:textId="77777777" w:rsidR="005B0E19" w:rsidRPr="003F228B" w:rsidRDefault="005B0E19" w:rsidP="005B0E19">
            <w:pPr>
              <w:spacing w:after="0"/>
              <w:rPr>
                <w:rFonts w:ascii="Bookman Old Style" w:eastAsia="Times New Roman" w:hAnsi="Bookman Old Style" w:cs="Times New Roman"/>
                <w:sz w:val="16"/>
                <w:szCs w:val="16"/>
              </w:rPr>
            </w:pPr>
            <w:r w:rsidRPr="003F228B">
              <w:rPr>
                <w:rFonts w:ascii="Bookman Old Style" w:eastAsia="Times New Roman" w:hAnsi="Bookman Old Style" w:cs="Times New Roman"/>
                <w:sz w:val="16"/>
                <w:szCs w:val="16"/>
                <w:lang w:val="id-ID"/>
              </w:rPr>
              <w:t xml:space="preserve">Kec. </w:t>
            </w:r>
            <w:proofErr w:type="spellStart"/>
            <w:r w:rsidRPr="003F228B">
              <w:rPr>
                <w:rFonts w:ascii="Bookman Old Style" w:eastAsia="Times New Roman" w:hAnsi="Bookman Old Style" w:cs="Times New Roman"/>
                <w:sz w:val="16"/>
                <w:szCs w:val="16"/>
              </w:rPr>
              <w:t>Matesih</w:t>
            </w:r>
            <w:proofErr w:type="spellEnd"/>
          </w:p>
        </w:tc>
        <w:tc>
          <w:tcPr>
            <w:tcW w:w="1817" w:type="dxa"/>
            <w:shd w:val="clear" w:color="auto" w:fill="auto"/>
          </w:tcPr>
          <w:p w14:paraId="13C0DDBC" w14:textId="77777777" w:rsidR="005B0E19" w:rsidRPr="003F228B" w:rsidRDefault="005B0E19" w:rsidP="005B0E19">
            <w:pPr>
              <w:spacing w:after="0"/>
              <w:rPr>
                <w:rFonts w:ascii="Bookman Old Style" w:eastAsia="Times New Roman" w:hAnsi="Bookman Old Style" w:cs="Times New Roman"/>
                <w:sz w:val="16"/>
                <w:szCs w:val="16"/>
                <w:lang w:val="id-ID"/>
              </w:rPr>
            </w:pPr>
            <w:r w:rsidRPr="003F228B">
              <w:rPr>
                <w:rFonts w:ascii="Bookman Old Style" w:eastAsia="Times New Roman" w:hAnsi="Bookman Old Style" w:cs="Times New Roman"/>
                <w:sz w:val="16"/>
                <w:szCs w:val="16"/>
                <w:lang w:val="id-ID"/>
              </w:rPr>
              <w:t>Cakupan Pemberdayaan Lembaga Kemasyarakatan Tingkat Kecamatan</w:t>
            </w:r>
          </w:p>
        </w:tc>
        <w:tc>
          <w:tcPr>
            <w:tcW w:w="993" w:type="dxa"/>
            <w:shd w:val="clear" w:color="auto" w:fill="auto"/>
          </w:tcPr>
          <w:p w14:paraId="69072A92" w14:textId="77777777" w:rsidR="005B0E19" w:rsidRPr="008A7436" w:rsidRDefault="005B0E19" w:rsidP="005B0E19">
            <w:pPr>
              <w:spacing w:after="0"/>
              <w:rPr>
                <w:rFonts w:ascii="Bookman Old Style" w:eastAsia="Times New Roman" w:hAnsi="Bookman Old Style" w:cs="Times New Roman"/>
                <w:sz w:val="16"/>
                <w:szCs w:val="16"/>
              </w:rPr>
            </w:pPr>
            <w:r>
              <w:rPr>
                <w:rFonts w:ascii="Bookman Old Style" w:eastAsia="Times New Roman" w:hAnsi="Bookman Old Style" w:cs="Times New Roman"/>
                <w:sz w:val="16"/>
                <w:szCs w:val="16"/>
              </w:rPr>
              <w:t>100</w:t>
            </w:r>
          </w:p>
        </w:tc>
        <w:tc>
          <w:tcPr>
            <w:tcW w:w="1559" w:type="dxa"/>
            <w:shd w:val="clear" w:color="auto" w:fill="auto"/>
          </w:tcPr>
          <w:p w14:paraId="52F9027F" w14:textId="77777777" w:rsidR="005B0E19" w:rsidRPr="003F228B" w:rsidRDefault="005B0E19" w:rsidP="005B0E19">
            <w:pPr>
              <w:spacing w:after="0"/>
              <w:rPr>
                <w:rFonts w:ascii="Bookman Old Style" w:eastAsia="Times New Roman" w:hAnsi="Bookman Old Style" w:cs="Times New Roman"/>
                <w:sz w:val="16"/>
                <w:szCs w:val="16"/>
              </w:rPr>
            </w:pPr>
            <w:r w:rsidRPr="003F228B">
              <w:rPr>
                <w:rFonts w:ascii="Bookman Old Style" w:eastAsia="Times New Roman" w:hAnsi="Bookman Old Style" w:cs="Times New Roman"/>
                <w:sz w:val="16"/>
                <w:szCs w:val="16"/>
              </w:rPr>
              <w:t>15.000.000</w:t>
            </w:r>
          </w:p>
        </w:tc>
        <w:tc>
          <w:tcPr>
            <w:tcW w:w="1417" w:type="dxa"/>
            <w:shd w:val="clear" w:color="auto" w:fill="auto"/>
          </w:tcPr>
          <w:p w14:paraId="35E1ABB6" w14:textId="77777777" w:rsidR="005B0E19" w:rsidRPr="003F228B" w:rsidRDefault="005B0E19" w:rsidP="005B0E19">
            <w:pPr>
              <w:spacing w:after="0"/>
              <w:rPr>
                <w:rFonts w:ascii="Bookman Old Style" w:eastAsia="Times New Roman" w:hAnsi="Bookman Old Style" w:cs="Times New Roman"/>
                <w:sz w:val="16"/>
                <w:szCs w:val="16"/>
                <w:lang w:val="id-ID"/>
              </w:rPr>
            </w:pPr>
            <w:r w:rsidRPr="003F228B">
              <w:rPr>
                <w:rFonts w:ascii="Bookman Old Style" w:eastAsia="Times New Roman" w:hAnsi="Bookman Old Style" w:cs="Times New Roman"/>
                <w:sz w:val="16"/>
                <w:szCs w:val="16"/>
                <w:lang w:val="id-ID"/>
              </w:rPr>
              <w:t>Pemberdayaan Lembaga Kemasyarakatan Tingkat Kecamatan</w:t>
            </w:r>
          </w:p>
        </w:tc>
        <w:tc>
          <w:tcPr>
            <w:tcW w:w="1134" w:type="dxa"/>
            <w:shd w:val="clear" w:color="auto" w:fill="auto"/>
          </w:tcPr>
          <w:p w14:paraId="2D853C56" w14:textId="77777777" w:rsidR="005B0E19" w:rsidRPr="003F228B" w:rsidRDefault="005B0E19" w:rsidP="005B0E19">
            <w:pPr>
              <w:spacing w:after="0"/>
              <w:rPr>
                <w:rFonts w:ascii="Bookman Old Style" w:eastAsia="Times New Roman" w:hAnsi="Bookman Old Style" w:cs="Times New Roman"/>
                <w:sz w:val="16"/>
                <w:szCs w:val="16"/>
              </w:rPr>
            </w:pPr>
            <w:r w:rsidRPr="003F228B">
              <w:rPr>
                <w:rFonts w:ascii="Bookman Old Style" w:eastAsia="Times New Roman" w:hAnsi="Bookman Old Style" w:cs="Times New Roman"/>
                <w:sz w:val="16"/>
                <w:szCs w:val="16"/>
                <w:lang w:val="id-ID"/>
              </w:rPr>
              <w:t xml:space="preserve">Kec. </w:t>
            </w:r>
            <w:proofErr w:type="spellStart"/>
            <w:r w:rsidRPr="003F228B">
              <w:rPr>
                <w:rFonts w:ascii="Bookman Old Style" w:eastAsia="Times New Roman" w:hAnsi="Bookman Old Style" w:cs="Times New Roman"/>
                <w:sz w:val="16"/>
                <w:szCs w:val="16"/>
              </w:rPr>
              <w:t>Matesih</w:t>
            </w:r>
            <w:proofErr w:type="spellEnd"/>
          </w:p>
        </w:tc>
        <w:tc>
          <w:tcPr>
            <w:tcW w:w="1701" w:type="dxa"/>
            <w:shd w:val="clear" w:color="auto" w:fill="auto"/>
          </w:tcPr>
          <w:p w14:paraId="6B687333" w14:textId="77777777" w:rsidR="005B0E19" w:rsidRPr="003F228B" w:rsidRDefault="005B0E19" w:rsidP="005B0E19">
            <w:pPr>
              <w:spacing w:after="0"/>
              <w:rPr>
                <w:rFonts w:ascii="Bookman Old Style" w:eastAsia="Times New Roman" w:hAnsi="Bookman Old Style" w:cs="Times New Roman"/>
                <w:sz w:val="16"/>
                <w:szCs w:val="16"/>
                <w:lang w:val="id-ID"/>
              </w:rPr>
            </w:pPr>
            <w:r w:rsidRPr="003F228B">
              <w:rPr>
                <w:rFonts w:ascii="Bookman Old Style" w:eastAsia="Times New Roman" w:hAnsi="Bookman Old Style" w:cs="Times New Roman"/>
                <w:sz w:val="16"/>
                <w:szCs w:val="16"/>
                <w:lang w:val="id-ID"/>
              </w:rPr>
              <w:t>Cakupan Pemberdayaan Lembaga Kemasyarakatan Tingkat Kecamatan</w:t>
            </w:r>
          </w:p>
        </w:tc>
        <w:tc>
          <w:tcPr>
            <w:tcW w:w="993" w:type="dxa"/>
            <w:shd w:val="clear" w:color="auto" w:fill="auto"/>
          </w:tcPr>
          <w:p w14:paraId="21186211" w14:textId="77777777" w:rsidR="005B0E19" w:rsidRPr="008A7436" w:rsidRDefault="005B0E19" w:rsidP="005B0E19">
            <w:pPr>
              <w:spacing w:after="0" w:line="360" w:lineRule="auto"/>
              <w:rPr>
                <w:rFonts w:ascii="Bookman Old Style" w:eastAsia="Times New Roman" w:hAnsi="Bookman Old Style" w:cs="Times New Roman"/>
                <w:sz w:val="16"/>
                <w:szCs w:val="16"/>
              </w:rPr>
            </w:pPr>
            <w:r>
              <w:rPr>
                <w:rFonts w:ascii="Bookman Old Style" w:eastAsia="Times New Roman" w:hAnsi="Bookman Old Style" w:cs="Times New Roman"/>
                <w:sz w:val="16"/>
                <w:szCs w:val="16"/>
              </w:rPr>
              <w:t>100</w:t>
            </w:r>
          </w:p>
        </w:tc>
        <w:tc>
          <w:tcPr>
            <w:tcW w:w="1559" w:type="dxa"/>
            <w:tcBorders>
              <w:right w:val="single" w:sz="4" w:space="0" w:color="auto"/>
            </w:tcBorders>
            <w:shd w:val="clear" w:color="auto" w:fill="auto"/>
          </w:tcPr>
          <w:p w14:paraId="3F76E770" w14:textId="77777777" w:rsidR="005B0E19" w:rsidRPr="003F228B" w:rsidRDefault="001C32EE" w:rsidP="005B0E19">
            <w:pPr>
              <w:spacing w:after="0" w:line="360" w:lineRule="auto"/>
              <w:rPr>
                <w:rFonts w:ascii="Bookman Old Style" w:eastAsia="Times New Roman" w:hAnsi="Bookman Old Style" w:cs="Times New Roman"/>
                <w:sz w:val="16"/>
                <w:szCs w:val="16"/>
              </w:rPr>
            </w:pPr>
            <w:r>
              <w:rPr>
                <w:rFonts w:ascii="Bookman Old Style" w:eastAsia="Times New Roman" w:hAnsi="Bookman Old Style" w:cs="Times New Roman"/>
                <w:sz w:val="16"/>
                <w:szCs w:val="16"/>
              </w:rPr>
              <w:t>15.000.000</w:t>
            </w:r>
          </w:p>
        </w:tc>
        <w:tc>
          <w:tcPr>
            <w:tcW w:w="1134" w:type="dxa"/>
            <w:tcBorders>
              <w:left w:val="single" w:sz="4" w:space="0" w:color="auto"/>
            </w:tcBorders>
            <w:shd w:val="clear" w:color="auto" w:fill="auto"/>
          </w:tcPr>
          <w:p w14:paraId="4F99958B" w14:textId="77777777" w:rsidR="005B0E19" w:rsidRPr="003F228B" w:rsidRDefault="005B0E19" w:rsidP="005B0E19">
            <w:pPr>
              <w:spacing w:after="0" w:line="360" w:lineRule="auto"/>
              <w:rPr>
                <w:rFonts w:ascii="Bookman Old Style" w:eastAsia="Times New Roman" w:hAnsi="Bookman Old Style" w:cs="Times New Roman"/>
                <w:sz w:val="16"/>
                <w:szCs w:val="16"/>
              </w:rPr>
            </w:pPr>
          </w:p>
        </w:tc>
      </w:tr>
      <w:tr w:rsidR="005B0E19" w:rsidRPr="003F228B" w14:paraId="73B45AF7" w14:textId="77777777" w:rsidTr="006A5ACD">
        <w:trPr>
          <w:jc w:val="center"/>
        </w:trPr>
        <w:tc>
          <w:tcPr>
            <w:tcW w:w="283" w:type="dxa"/>
            <w:shd w:val="clear" w:color="auto" w:fill="auto"/>
          </w:tcPr>
          <w:p w14:paraId="0508992D" w14:textId="77777777" w:rsidR="005B0E19" w:rsidRPr="003F228B" w:rsidRDefault="005B0E19" w:rsidP="005B0E19">
            <w:pPr>
              <w:spacing w:after="0"/>
              <w:rPr>
                <w:rFonts w:ascii="Bookman Old Style" w:eastAsia="Times New Roman" w:hAnsi="Bookman Old Style" w:cs="Times New Roman"/>
                <w:b/>
                <w:sz w:val="16"/>
                <w:szCs w:val="16"/>
                <w:lang w:val="id-ID"/>
              </w:rPr>
            </w:pPr>
            <w:r w:rsidRPr="003F228B">
              <w:rPr>
                <w:rFonts w:ascii="Bookman Old Style" w:eastAsia="Times New Roman" w:hAnsi="Bookman Old Style" w:cs="Times New Roman"/>
                <w:b/>
                <w:sz w:val="16"/>
                <w:szCs w:val="16"/>
                <w:lang w:val="id-ID"/>
              </w:rPr>
              <w:t>4</w:t>
            </w:r>
          </w:p>
        </w:tc>
        <w:tc>
          <w:tcPr>
            <w:tcW w:w="1701" w:type="dxa"/>
            <w:shd w:val="clear" w:color="auto" w:fill="auto"/>
          </w:tcPr>
          <w:p w14:paraId="35E8FCEF" w14:textId="77777777" w:rsidR="005B0E19" w:rsidRPr="003F228B" w:rsidRDefault="005B0E19" w:rsidP="005B0E19">
            <w:pPr>
              <w:spacing w:after="0"/>
              <w:rPr>
                <w:rFonts w:ascii="Bookman Old Style" w:eastAsia="Times New Roman" w:hAnsi="Bookman Old Style" w:cs="Times New Roman"/>
                <w:b/>
                <w:sz w:val="16"/>
                <w:szCs w:val="16"/>
                <w:lang w:val="id-ID"/>
              </w:rPr>
            </w:pPr>
            <w:r w:rsidRPr="003F228B">
              <w:rPr>
                <w:rFonts w:ascii="Bookman Old Style" w:eastAsia="Times New Roman" w:hAnsi="Bookman Old Style" w:cs="Times New Roman"/>
                <w:b/>
                <w:sz w:val="16"/>
                <w:szCs w:val="16"/>
                <w:lang w:val="id-ID"/>
              </w:rPr>
              <w:t>PROGRAM KOORDINASI KETENTRAMAN DAN KETERTIBAN UMUM</w:t>
            </w:r>
          </w:p>
        </w:tc>
        <w:tc>
          <w:tcPr>
            <w:tcW w:w="1018" w:type="dxa"/>
            <w:shd w:val="clear" w:color="auto" w:fill="auto"/>
          </w:tcPr>
          <w:p w14:paraId="463C2F65" w14:textId="77777777" w:rsidR="005B0E19" w:rsidRPr="003F228B" w:rsidRDefault="005B0E19" w:rsidP="005B0E19">
            <w:pPr>
              <w:spacing w:after="0"/>
              <w:rPr>
                <w:rFonts w:ascii="Bookman Old Style" w:eastAsia="Times New Roman" w:hAnsi="Bookman Old Style" w:cs="Times New Roman"/>
                <w:b/>
                <w:sz w:val="16"/>
                <w:szCs w:val="16"/>
              </w:rPr>
            </w:pPr>
            <w:r w:rsidRPr="003F228B">
              <w:rPr>
                <w:rFonts w:ascii="Bookman Old Style" w:eastAsia="Times New Roman" w:hAnsi="Bookman Old Style" w:cs="Times New Roman"/>
                <w:b/>
                <w:sz w:val="16"/>
                <w:szCs w:val="16"/>
                <w:lang w:val="id-ID"/>
              </w:rPr>
              <w:t xml:space="preserve">Kec. </w:t>
            </w:r>
            <w:proofErr w:type="spellStart"/>
            <w:r w:rsidRPr="003F228B">
              <w:rPr>
                <w:rFonts w:ascii="Bookman Old Style" w:eastAsia="Times New Roman" w:hAnsi="Bookman Old Style" w:cs="Times New Roman"/>
                <w:b/>
                <w:sz w:val="16"/>
                <w:szCs w:val="16"/>
              </w:rPr>
              <w:t>Matesih</w:t>
            </w:r>
            <w:proofErr w:type="spellEnd"/>
          </w:p>
        </w:tc>
        <w:tc>
          <w:tcPr>
            <w:tcW w:w="1817" w:type="dxa"/>
            <w:shd w:val="clear" w:color="auto" w:fill="auto"/>
          </w:tcPr>
          <w:p w14:paraId="0DF315FA" w14:textId="77777777" w:rsidR="005B0E19" w:rsidRPr="003F228B" w:rsidRDefault="005B0E19" w:rsidP="005B0E19">
            <w:pPr>
              <w:spacing w:after="0"/>
              <w:rPr>
                <w:rFonts w:ascii="Bookman Old Style" w:eastAsia="Times New Roman" w:hAnsi="Bookman Old Style" w:cs="Times New Roman"/>
                <w:b/>
                <w:sz w:val="16"/>
                <w:szCs w:val="16"/>
                <w:lang w:val="id-ID"/>
              </w:rPr>
            </w:pPr>
            <w:r w:rsidRPr="003F228B">
              <w:rPr>
                <w:rFonts w:ascii="Bookman Old Style" w:eastAsia="Times New Roman" w:hAnsi="Bookman Old Style" w:cs="Times New Roman"/>
                <w:b/>
                <w:sz w:val="16"/>
                <w:szCs w:val="16"/>
                <w:lang w:val="id-ID"/>
              </w:rPr>
              <w:t xml:space="preserve">Cakupan Program Koordinasi </w:t>
            </w:r>
            <w:proofErr w:type="spellStart"/>
            <w:r w:rsidRPr="003F228B">
              <w:rPr>
                <w:rFonts w:ascii="Bookman Old Style" w:eastAsia="Times New Roman" w:hAnsi="Bookman Old Style" w:cs="Times New Roman"/>
                <w:b/>
                <w:sz w:val="16"/>
                <w:szCs w:val="16"/>
                <w:lang w:val="id-ID"/>
              </w:rPr>
              <w:t>Ketentraman</w:t>
            </w:r>
            <w:proofErr w:type="spellEnd"/>
            <w:r w:rsidRPr="003F228B">
              <w:rPr>
                <w:rFonts w:ascii="Bookman Old Style" w:eastAsia="Times New Roman" w:hAnsi="Bookman Old Style" w:cs="Times New Roman"/>
                <w:b/>
                <w:sz w:val="16"/>
                <w:szCs w:val="16"/>
                <w:lang w:val="id-ID"/>
              </w:rPr>
              <w:t xml:space="preserve"> dan Ketertiban</w:t>
            </w:r>
          </w:p>
        </w:tc>
        <w:tc>
          <w:tcPr>
            <w:tcW w:w="993" w:type="dxa"/>
            <w:shd w:val="clear" w:color="auto" w:fill="auto"/>
          </w:tcPr>
          <w:p w14:paraId="419EDAF5" w14:textId="77777777" w:rsidR="005B0E19" w:rsidRPr="003F228B" w:rsidRDefault="005B0E19" w:rsidP="005B0E19">
            <w:pPr>
              <w:spacing w:after="0"/>
              <w:rPr>
                <w:rFonts w:ascii="Bookman Old Style" w:eastAsia="Times New Roman" w:hAnsi="Bookman Old Style" w:cs="Times New Roman"/>
                <w:b/>
                <w:sz w:val="16"/>
                <w:szCs w:val="16"/>
                <w:lang w:val="id-ID"/>
              </w:rPr>
            </w:pPr>
            <w:r w:rsidRPr="003F228B">
              <w:rPr>
                <w:rFonts w:ascii="Bookman Old Style" w:eastAsia="Times New Roman" w:hAnsi="Bookman Old Style" w:cs="Times New Roman"/>
                <w:b/>
                <w:sz w:val="16"/>
                <w:szCs w:val="16"/>
                <w:lang w:val="id-ID"/>
              </w:rPr>
              <w:t>100</w:t>
            </w:r>
          </w:p>
        </w:tc>
        <w:tc>
          <w:tcPr>
            <w:tcW w:w="1559" w:type="dxa"/>
            <w:shd w:val="clear" w:color="auto" w:fill="auto"/>
          </w:tcPr>
          <w:p w14:paraId="0642B942" w14:textId="77777777" w:rsidR="005B0E19" w:rsidRPr="003F228B" w:rsidRDefault="001C32EE" w:rsidP="005B0E19">
            <w:pPr>
              <w:spacing w:after="0"/>
              <w:rPr>
                <w:rFonts w:ascii="Bookman Old Style" w:eastAsia="Times New Roman" w:hAnsi="Bookman Old Style" w:cs="Times New Roman"/>
                <w:b/>
                <w:sz w:val="16"/>
                <w:szCs w:val="16"/>
              </w:rPr>
            </w:pPr>
            <w:r>
              <w:rPr>
                <w:rFonts w:ascii="Bookman Old Style" w:eastAsia="Times New Roman" w:hAnsi="Bookman Old Style" w:cs="Times New Roman"/>
                <w:b/>
                <w:sz w:val="16"/>
                <w:szCs w:val="16"/>
              </w:rPr>
              <w:t>262.400.000</w:t>
            </w:r>
          </w:p>
        </w:tc>
        <w:tc>
          <w:tcPr>
            <w:tcW w:w="1417" w:type="dxa"/>
            <w:shd w:val="clear" w:color="auto" w:fill="auto"/>
          </w:tcPr>
          <w:p w14:paraId="48C9BAB2" w14:textId="77777777" w:rsidR="005B0E19" w:rsidRPr="003F228B" w:rsidRDefault="005B0E19" w:rsidP="005B0E19">
            <w:pPr>
              <w:spacing w:after="0"/>
              <w:rPr>
                <w:rFonts w:ascii="Bookman Old Style" w:eastAsia="Times New Roman" w:hAnsi="Bookman Old Style" w:cs="Times New Roman"/>
                <w:b/>
                <w:sz w:val="16"/>
                <w:szCs w:val="16"/>
                <w:lang w:val="id-ID"/>
              </w:rPr>
            </w:pPr>
            <w:r w:rsidRPr="003F228B">
              <w:rPr>
                <w:rFonts w:ascii="Bookman Old Style" w:eastAsia="Times New Roman" w:hAnsi="Bookman Old Style" w:cs="Times New Roman"/>
                <w:b/>
                <w:sz w:val="16"/>
                <w:szCs w:val="16"/>
                <w:lang w:val="id-ID"/>
              </w:rPr>
              <w:t>PROGRAM KOORDINASI KETENTRAMAN DAN KETERTIBAN UMUM</w:t>
            </w:r>
          </w:p>
        </w:tc>
        <w:tc>
          <w:tcPr>
            <w:tcW w:w="1134" w:type="dxa"/>
            <w:shd w:val="clear" w:color="auto" w:fill="auto"/>
          </w:tcPr>
          <w:p w14:paraId="7E0C0E76" w14:textId="77777777" w:rsidR="005B0E19" w:rsidRPr="003F228B" w:rsidRDefault="005B0E19" w:rsidP="005B0E19">
            <w:pPr>
              <w:spacing w:after="0"/>
              <w:rPr>
                <w:rFonts w:ascii="Bookman Old Style" w:eastAsia="Times New Roman" w:hAnsi="Bookman Old Style" w:cs="Times New Roman"/>
                <w:b/>
                <w:sz w:val="16"/>
                <w:szCs w:val="16"/>
              </w:rPr>
            </w:pPr>
            <w:r w:rsidRPr="003F228B">
              <w:rPr>
                <w:rFonts w:ascii="Bookman Old Style" w:eastAsia="Times New Roman" w:hAnsi="Bookman Old Style" w:cs="Times New Roman"/>
                <w:b/>
                <w:sz w:val="16"/>
                <w:szCs w:val="16"/>
                <w:lang w:val="id-ID"/>
              </w:rPr>
              <w:t xml:space="preserve">Kec. </w:t>
            </w:r>
            <w:proofErr w:type="spellStart"/>
            <w:r w:rsidRPr="003F228B">
              <w:rPr>
                <w:rFonts w:ascii="Bookman Old Style" w:eastAsia="Times New Roman" w:hAnsi="Bookman Old Style" w:cs="Times New Roman"/>
                <w:b/>
                <w:sz w:val="16"/>
                <w:szCs w:val="16"/>
              </w:rPr>
              <w:t>Matesih</w:t>
            </w:r>
            <w:proofErr w:type="spellEnd"/>
          </w:p>
        </w:tc>
        <w:tc>
          <w:tcPr>
            <w:tcW w:w="1701" w:type="dxa"/>
            <w:shd w:val="clear" w:color="auto" w:fill="auto"/>
          </w:tcPr>
          <w:p w14:paraId="2F93AFDE" w14:textId="77777777" w:rsidR="005B0E19" w:rsidRPr="003F228B" w:rsidRDefault="005B0E19" w:rsidP="005B0E19">
            <w:pPr>
              <w:spacing w:after="0"/>
              <w:rPr>
                <w:rFonts w:ascii="Bookman Old Style" w:eastAsia="Times New Roman" w:hAnsi="Bookman Old Style" w:cs="Times New Roman"/>
                <w:b/>
                <w:sz w:val="16"/>
                <w:szCs w:val="16"/>
                <w:lang w:val="id-ID"/>
              </w:rPr>
            </w:pPr>
            <w:r w:rsidRPr="003F228B">
              <w:rPr>
                <w:rFonts w:ascii="Bookman Old Style" w:eastAsia="Times New Roman" w:hAnsi="Bookman Old Style" w:cs="Times New Roman"/>
                <w:b/>
                <w:sz w:val="16"/>
                <w:szCs w:val="16"/>
                <w:lang w:val="id-ID"/>
              </w:rPr>
              <w:t xml:space="preserve">Cakupan Program Koordinasi </w:t>
            </w:r>
            <w:proofErr w:type="spellStart"/>
            <w:r w:rsidRPr="003F228B">
              <w:rPr>
                <w:rFonts w:ascii="Bookman Old Style" w:eastAsia="Times New Roman" w:hAnsi="Bookman Old Style" w:cs="Times New Roman"/>
                <w:b/>
                <w:sz w:val="16"/>
                <w:szCs w:val="16"/>
                <w:lang w:val="id-ID"/>
              </w:rPr>
              <w:t>Ketentraman</w:t>
            </w:r>
            <w:proofErr w:type="spellEnd"/>
            <w:r w:rsidRPr="003F228B">
              <w:rPr>
                <w:rFonts w:ascii="Bookman Old Style" w:eastAsia="Times New Roman" w:hAnsi="Bookman Old Style" w:cs="Times New Roman"/>
                <w:b/>
                <w:sz w:val="16"/>
                <w:szCs w:val="16"/>
                <w:lang w:val="id-ID"/>
              </w:rPr>
              <w:t xml:space="preserve"> dan Ketertiban</w:t>
            </w:r>
          </w:p>
        </w:tc>
        <w:tc>
          <w:tcPr>
            <w:tcW w:w="993" w:type="dxa"/>
            <w:shd w:val="clear" w:color="auto" w:fill="auto"/>
          </w:tcPr>
          <w:p w14:paraId="4FCE99CF" w14:textId="77777777" w:rsidR="005B0E19" w:rsidRPr="003F228B" w:rsidRDefault="005B0E19" w:rsidP="005B0E19">
            <w:pPr>
              <w:spacing w:after="0" w:line="360" w:lineRule="auto"/>
              <w:rPr>
                <w:rFonts w:ascii="Bookman Old Style" w:eastAsia="Times New Roman" w:hAnsi="Bookman Old Style" w:cs="Times New Roman"/>
                <w:b/>
                <w:sz w:val="16"/>
                <w:szCs w:val="16"/>
                <w:lang w:val="id-ID"/>
              </w:rPr>
            </w:pPr>
            <w:r w:rsidRPr="003F228B">
              <w:rPr>
                <w:rFonts w:ascii="Bookman Old Style" w:eastAsia="Times New Roman" w:hAnsi="Bookman Old Style" w:cs="Times New Roman"/>
                <w:b/>
                <w:sz w:val="16"/>
                <w:szCs w:val="16"/>
                <w:lang w:val="id-ID"/>
              </w:rPr>
              <w:t>100</w:t>
            </w:r>
          </w:p>
        </w:tc>
        <w:tc>
          <w:tcPr>
            <w:tcW w:w="1559" w:type="dxa"/>
            <w:tcBorders>
              <w:right w:val="single" w:sz="4" w:space="0" w:color="auto"/>
            </w:tcBorders>
            <w:shd w:val="clear" w:color="auto" w:fill="auto"/>
          </w:tcPr>
          <w:p w14:paraId="43EF82F3" w14:textId="77777777" w:rsidR="005B0E19" w:rsidRPr="003F228B" w:rsidRDefault="001C32EE" w:rsidP="005B0E19">
            <w:pPr>
              <w:spacing w:after="0" w:line="360" w:lineRule="auto"/>
              <w:rPr>
                <w:rFonts w:ascii="Bookman Old Style" w:eastAsia="Times New Roman" w:hAnsi="Bookman Old Style" w:cs="Times New Roman"/>
                <w:b/>
                <w:sz w:val="16"/>
                <w:szCs w:val="16"/>
              </w:rPr>
            </w:pPr>
            <w:r>
              <w:rPr>
                <w:rFonts w:ascii="Bookman Old Style" w:eastAsia="Times New Roman" w:hAnsi="Bookman Old Style" w:cs="Times New Roman"/>
                <w:b/>
                <w:sz w:val="16"/>
                <w:szCs w:val="16"/>
              </w:rPr>
              <w:t>264.400.000</w:t>
            </w:r>
          </w:p>
        </w:tc>
        <w:tc>
          <w:tcPr>
            <w:tcW w:w="1134" w:type="dxa"/>
            <w:tcBorders>
              <w:left w:val="single" w:sz="4" w:space="0" w:color="auto"/>
            </w:tcBorders>
            <w:shd w:val="clear" w:color="auto" w:fill="auto"/>
          </w:tcPr>
          <w:p w14:paraId="567F7B91" w14:textId="77777777" w:rsidR="005B0E19" w:rsidRPr="003F228B" w:rsidRDefault="005B0E19" w:rsidP="005B0E19">
            <w:pPr>
              <w:spacing w:after="0" w:line="360" w:lineRule="auto"/>
              <w:rPr>
                <w:rFonts w:ascii="Bookman Old Style" w:eastAsia="Times New Roman" w:hAnsi="Bookman Old Style" w:cs="Times New Roman"/>
                <w:b/>
                <w:sz w:val="16"/>
                <w:szCs w:val="16"/>
              </w:rPr>
            </w:pPr>
          </w:p>
        </w:tc>
      </w:tr>
      <w:tr w:rsidR="005B0E19" w:rsidRPr="003F228B" w14:paraId="754705EB" w14:textId="77777777" w:rsidTr="006A5ACD">
        <w:trPr>
          <w:jc w:val="center"/>
        </w:trPr>
        <w:tc>
          <w:tcPr>
            <w:tcW w:w="283" w:type="dxa"/>
            <w:shd w:val="clear" w:color="auto" w:fill="auto"/>
          </w:tcPr>
          <w:p w14:paraId="6912A825" w14:textId="77777777" w:rsidR="005B0E19" w:rsidRPr="003F228B" w:rsidRDefault="005B0E19" w:rsidP="005B0E19">
            <w:pPr>
              <w:spacing w:after="0"/>
              <w:rPr>
                <w:rFonts w:ascii="Bookman Old Style" w:eastAsia="Times New Roman" w:hAnsi="Bookman Old Style" w:cs="Times New Roman"/>
                <w:sz w:val="16"/>
                <w:szCs w:val="16"/>
                <w:lang w:val="id-ID"/>
              </w:rPr>
            </w:pPr>
          </w:p>
        </w:tc>
        <w:tc>
          <w:tcPr>
            <w:tcW w:w="1701" w:type="dxa"/>
            <w:shd w:val="clear" w:color="auto" w:fill="auto"/>
          </w:tcPr>
          <w:p w14:paraId="0BC97B5F" w14:textId="77777777" w:rsidR="005B0E19" w:rsidRPr="003F228B" w:rsidRDefault="005B0E19" w:rsidP="005B0E19">
            <w:pPr>
              <w:spacing w:after="0"/>
              <w:rPr>
                <w:rFonts w:ascii="Bookman Old Style" w:eastAsia="Times New Roman" w:hAnsi="Bookman Old Style" w:cs="Times New Roman"/>
                <w:sz w:val="16"/>
                <w:szCs w:val="16"/>
                <w:lang w:val="id-ID"/>
              </w:rPr>
            </w:pPr>
            <w:r w:rsidRPr="003F228B">
              <w:rPr>
                <w:rFonts w:ascii="Bookman Old Style" w:eastAsia="Times New Roman" w:hAnsi="Bookman Old Style" w:cs="Times New Roman"/>
                <w:sz w:val="16"/>
                <w:szCs w:val="16"/>
                <w:lang w:val="id-ID"/>
              </w:rPr>
              <w:t xml:space="preserve">Koordinasi Upaya Penyelenggaraan </w:t>
            </w:r>
            <w:proofErr w:type="spellStart"/>
            <w:r w:rsidRPr="003F228B">
              <w:rPr>
                <w:rFonts w:ascii="Bookman Old Style" w:eastAsia="Times New Roman" w:hAnsi="Bookman Old Style" w:cs="Times New Roman"/>
                <w:sz w:val="16"/>
                <w:szCs w:val="16"/>
                <w:lang w:val="id-ID"/>
              </w:rPr>
              <w:t>Ketentraman</w:t>
            </w:r>
            <w:proofErr w:type="spellEnd"/>
            <w:r w:rsidRPr="003F228B">
              <w:rPr>
                <w:rFonts w:ascii="Bookman Old Style" w:eastAsia="Times New Roman" w:hAnsi="Bookman Old Style" w:cs="Times New Roman"/>
                <w:sz w:val="16"/>
                <w:szCs w:val="16"/>
                <w:lang w:val="id-ID"/>
              </w:rPr>
              <w:t xml:space="preserve"> dan Ketertiban Umum</w:t>
            </w:r>
          </w:p>
        </w:tc>
        <w:tc>
          <w:tcPr>
            <w:tcW w:w="1018" w:type="dxa"/>
            <w:shd w:val="clear" w:color="auto" w:fill="auto"/>
          </w:tcPr>
          <w:p w14:paraId="4B8E9C84" w14:textId="77777777" w:rsidR="005B0E19" w:rsidRPr="003F228B" w:rsidRDefault="005B0E19" w:rsidP="005B0E19">
            <w:pPr>
              <w:spacing w:after="0"/>
              <w:rPr>
                <w:rFonts w:ascii="Bookman Old Style" w:eastAsia="Times New Roman" w:hAnsi="Bookman Old Style" w:cs="Times New Roman"/>
                <w:sz w:val="16"/>
                <w:szCs w:val="16"/>
              </w:rPr>
            </w:pPr>
            <w:r w:rsidRPr="003F228B">
              <w:rPr>
                <w:rFonts w:ascii="Bookman Old Style" w:eastAsia="Times New Roman" w:hAnsi="Bookman Old Style" w:cs="Times New Roman"/>
                <w:sz w:val="16"/>
                <w:szCs w:val="16"/>
                <w:lang w:val="id-ID"/>
              </w:rPr>
              <w:t xml:space="preserve">Kec. </w:t>
            </w:r>
            <w:proofErr w:type="spellStart"/>
            <w:r w:rsidRPr="003F228B">
              <w:rPr>
                <w:rFonts w:ascii="Bookman Old Style" w:eastAsia="Times New Roman" w:hAnsi="Bookman Old Style" w:cs="Times New Roman"/>
                <w:sz w:val="16"/>
                <w:szCs w:val="16"/>
              </w:rPr>
              <w:t>Matesih</w:t>
            </w:r>
            <w:proofErr w:type="spellEnd"/>
          </w:p>
        </w:tc>
        <w:tc>
          <w:tcPr>
            <w:tcW w:w="1817" w:type="dxa"/>
            <w:shd w:val="clear" w:color="auto" w:fill="auto"/>
          </w:tcPr>
          <w:p w14:paraId="391745DA" w14:textId="77777777" w:rsidR="005B0E19" w:rsidRPr="003F228B" w:rsidRDefault="005B0E19" w:rsidP="005B0E19">
            <w:pPr>
              <w:spacing w:after="0"/>
              <w:rPr>
                <w:rFonts w:ascii="Bookman Old Style" w:eastAsia="Times New Roman" w:hAnsi="Bookman Old Style" w:cs="Times New Roman"/>
                <w:sz w:val="16"/>
                <w:szCs w:val="16"/>
                <w:lang w:val="id-ID"/>
              </w:rPr>
            </w:pPr>
            <w:r w:rsidRPr="003F228B">
              <w:rPr>
                <w:rFonts w:ascii="Bookman Old Style" w:eastAsia="Times New Roman" w:hAnsi="Bookman Old Style" w:cs="Times New Roman"/>
                <w:sz w:val="16"/>
                <w:szCs w:val="16"/>
                <w:lang w:val="id-ID"/>
              </w:rPr>
              <w:t xml:space="preserve">Cakupan Koordinasi Upaya Penyelenggaraan </w:t>
            </w:r>
            <w:proofErr w:type="spellStart"/>
            <w:r w:rsidRPr="003F228B">
              <w:rPr>
                <w:rFonts w:ascii="Bookman Old Style" w:eastAsia="Times New Roman" w:hAnsi="Bookman Old Style" w:cs="Times New Roman"/>
                <w:sz w:val="16"/>
                <w:szCs w:val="16"/>
                <w:lang w:val="id-ID"/>
              </w:rPr>
              <w:t>Ketentraman</w:t>
            </w:r>
            <w:proofErr w:type="spellEnd"/>
            <w:r w:rsidRPr="003F228B">
              <w:rPr>
                <w:rFonts w:ascii="Bookman Old Style" w:eastAsia="Times New Roman" w:hAnsi="Bookman Old Style" w:cs="Times New Roman"/>
                <w:sz w:val="16"/>
                <w:szCs w:val="16"/>
                <w:lang w:val="id-ID"/>
              </w:rPr>
              <w:t xml:space="preserve"> dan Ketertiban Umum</w:t>
            </w:r>
          </w:p>
        </w:tc>
        <w:tc>
          <w:tcPr>
            <w:tcW w:w="993" w:type="dxa"/>
            <w:shd w:val="clear" w:color="auto" w:fill="auto"/>
          </w:tcPr>
          <w:p w14:paraId="4CDF8420" w14:textId="77777777" w:rsidR="005B0E19" w:rsidRPr="008A7436" w:rsidRDefault="005B0E19" w:rsidP="005B0E19">
            <w:pPr>
              <w:spacing w:after="0"/>
              <w:rPr>
                <w:rFonts w:ascii="Bookman Old Style" w:eastAsia="Times New Roman" w:hAnsi="Bookman Old Style" w:cs="Times New Roman"/>
                <w:sz w:val="16"/>
                <w:szCs w:val="16"/>
              </w:rPr>
            </w:pPr>
            <w:r>
              <w:rPr>
                <w:rFonts w:ascii="Bookman Old Style" w:eastAsia="Times New Roman" w:hAnsi="Bookman Old Style" w:cs="Times New Roman"/>
                <w:sz w:val="16"/>
                <w:szCs w:val="16"/>
              </w:rPr>
              <w:t>100</w:t>
            </w:r>
          </w:p>
        </w:tc>
        <w:tc>
          <w:tcPr>
            <w:tcW w:w="1559" w:type="dxa"/>
            <w:shd w:val="clear" w:color="auto" w:fill="auto"/>
          </w:tcPr>
          <w:p w14:paraId="35DCA7DA" w14:textId="77777777" w:rsidR="005B0E19" w:rsidRPr="003F228B" w:rsidRDefault="001C32EE" w:rsidP="005B0E19">
            <w:pPr>
              <w:spacing w:after="0"/>
              <w:rPr>
                <w:rFonts w:ascii="Bookman Old Style" w:eastAsia="Times New Roman" w:hAnsi="Bookman Old Style" w:cs="Times New Roman"/>
                <w:sz w:val="16"/>
                <w:szCs w:val="16"/>
              </w:rPr>
            </w:pPr>
            <w:r>
              <w:rPr>
                <w:rFonts w:ascii="Bookman Old Style" w:eastAsia="Times New Roman" w:hAnsi="Bookman Old Style" w:cs="Times New Roman"/>
                <w:sz w:val="16"/>
                <w:szCs w:val="16"/>
              </w:rPr>
              <w:t>262.400.000</w:t>
            </w:r>
          </w:p>
        </w:tc>
        <w:tc>
          <w:tcPr>
            <w:tcW w:w="1417" w:type="dxa"/>
            <w:shd w:val="clear" w:color="auto" w:fill="auto"/>
          </w:tcPr>
          <w:p w14:paraId="6D202312" w14:textId="77777777" w:rsidR="005B0E19" w:rsidRPr="003F228B" w:rsidRDefault="005B0E19" w:rsidP="005B0E19">
            <w:pPr>
              <w:spacing w:after="0"/>
              <w:rPr>
                <w:rFonts w:ascii="Bookman Old Style" w:eastAsia="Times New Roman" w:hAnsi="Bookman Old Style" w:cs="Times New Roman"/>
                <w:sz w:val="16"/>
                <w:szCs w:val="16"/>
                <w:lang w:val="id-ID"/>
              </w:rPr>
            </w:pPr>
            <w:r w:rsidRPr="003F228B">
              <w:rPr>
                <w:rFonts w:ascii="Bookman Old Style" w:eastAsia="Times New Roman" w:hAnsi="Bookman Old Style" w:cs="Times New Roman"/>
                <w:sz w:val="16"/>
                <w:szCs w:val="16"/>
                <w:lang w:val="id-ID"/>
              </w:rPr>
              <w:t xml:space="preserve">Koordinasi Upaya Penyelenggaraan </w:t>
            </w:r>
            <w:proofErr w:type="spellStart"/>
            <w:r w:rsidRPr="003F228B">
              <w:rPr>
                <w:rFonts w:ascii="Bookman Old Style" w:eastAsia="Times New Roman" w:hAnsi="Bookman Old Style" w:cs="Times New Roman"/>
                <w:sz w:val="16"/>
                <w:szCs w:val="16"/>
                <w:lang w:val="id-ID"/>
              </w:rPr>
              <w:t>Ketentraman</w:t>
            </w:r>
            <w:proofErr w:type="spellEnd"/>
            <w:r w:rsidRPr="003F228B">
              <w:rPr>
                <w:rFonts w:ascii="Bookman Old Style" w:eastAsia="Times New Roman" w:hAnsi="Bookman Old Style" w:cs="Times New Roman"/>
                <w:sz w:val="16"/>
                <w:szCs w:val="16"/>
                <w:lang w:val="id-ID"/>
              </w:rPr>
              <w:t xml:space="preserve"> dan Ketertiban Umum</w:t>
            </w:r>
          </w:p>
        </w:tc>
        <w:tc>
          <w:tcPr>
            <w:tcW w:w="1134" w:type="dxa"/>
            <w:shd w:val="clear" w:color="auto" w:fill="auto"/>
          </w:tcPr>
          <w:p w14:paraId="04EE5152" w14:textId="77777777" w:rsidR="005B0E19" w:rsidRPr="003F228B" w:rsidRDefault="005B0E19" w:rsidP="005B0E19">
            <w:pPr>
              <w:spacing w:after="0"/>
              <w:rPr>
                <w:rFonts w:ascii="Bookman Old Style" w:eastAsia="Times New Roman" w:hAnsi="Bookman Old Style" w:cs="Times New Roman"/>
                <w:sz w:val="16"/>
                <w:szCs w:val="16"/>
              </w:rPr>
            </w:pPr>
            <w:r w:rsidRPr="003F228B">
              <w:rPr>
                <w:rFonts w:ascii="Bookman Old Style" w:eastAsia="Times New Roman" w:hAnsi="Bookman Old Style" w:cs="Times New Roman"/>
                <w:sz w:val="16"/>
                <w:szCs w:val="16"/>
                <w:lang w:val="id-ID"/>
              </w:rPr>
              <w:t xml:space="preserve">Kec. </w:t>
            </w:r>
            <w:proofErr w:type="spellStart"/>
            <w:r w:rsidRPr="003F228B">
              <w:rPr>
                <w:rFonts w:ascii="Bookman Old Style" w:eastAsia="Times New Roman" w:hAnsi="Bookman Old Style" w:cs="Times New Roman"/>
                <w:sz w:val="16"/>
                <w:szCs w:val="16"/>
              </w:rPr>
              <w:t>Matesih</w:t>
            </w:r>
            <w:proofErr w:type="spellEnd"/>
          </w:p>
        </w:tc>
        <w:tc>
          <w:tcPr>
            <w:tcW w:w="1701" w:type="dxa"/>
            <w:shd w:val="clear" w:color="auto" w:fill="auto"/>
          </w:tcPr>
          <w:p w14:paraId="45B259EE" w14:textId="77777777" w:rsidR="005B0E19" w:rsidRPr="003F228B" w:rsidRDefault="005B0E19" w:rsidP="005B0E19">
            <w:pPr>
              <w:spacing w:after="0"/>
              <w:rPr>
                <w:rFonts w:ascii="Bookman Old Style" w:eastAsia="Times New Roman" w:hAnsi="Bookman Old Style" w:cs="Times New Roman"/>
                <w:sz w:val="16"/>
                <w:szCs w:val="16"/>
                <w:lang w:val="id-ID"/>
              </w:rPr>
            </w:pPr>
            <w:r w:rsidRPr="003F228B">
              <w:rPr>
                <w:rFonts w:ascii="Bookman Old Style" w:eastAsia="Times New Roman" w:hAnsi="Bookman Old Style" w:cs="Times New Roman"/>
                <w:sz w:val="16"/>
                <w:szCs w:val="16"/>
                <w:lang w:val="id-ID"/>
              </w:rPr>
              <w:t xml:space="preserve">Cakupan Koordinasi Upaya Penyelenggaraan </w:t>
            </w:r>
            <w:proofErr w:type="spellStart"/>
            <w:r w:rsidRPr="003F228B">
              <w:rPr>
                <w:rFonts w:ascii="Bookman Old Style" w:eastAsia="Times New Roman" w:hAnsi="Bookman Old Style" w:cs="Times New Roman"/>
                <w:sz w:val="16"/>
                <w:szCs w:val="16"/>
                <w:lang w:val="id-ID"/>
              </w:rPr>
              <w:t>Ketentraman</w:t>
            </w:r>
            <w:proofErr w:type="spellEnd"/>
            <w:r w:rsidRPr="003F228B">
              <w:rPr>
                <w:rFonts w:ascii="Bookman Old Style" w:eastAsia="Times New Roman" w:hAnsi="Bookman Old Style" w:cs="Times New Roman"/>
                <w:sz w:val="16"/>
                <w:szCs w:val="16"/>
                <w:lang w:val="id-ID"/>
              </w:rPr>
              <w:t xml:space="preserve"> dan Ketertiban Umum</w:t>
            </w:r>
          </w:p>
        </w:tc>
        <w:tc>
          <w:tcPr>
            <w:tcW w:w="993" w:type="dxa"/>
            <w:shd w:val="clear" w:color="auto" w:fill="auto"/>
          </w:tcPr>
          <w:p w14:paraId="6630E091" w14:textId="77777777" w:rsidR="005B0E19" w:rsidRPr="008A7436" w:rsidRDefault="005B0E19" w:rsidP="005B0E19">
            <w:pPr>
              <w:spacing w:after="0" w:line="360" w:lineRule="auto"/>
              <w:rPr>
                <w:rFonts w:ascii="Bookman Old Style" w:eastAsia="Times New Roman" w:hAnsi="Bookman Old Style" w:cs="Times New Roman"/>
                <w:sz w:val="16"/>
                <w:szCs w:val="16"/>
              </w:rPr>
            </w:pPr>
            <w:r>
              <w:rPr>
                <w:rFonts w:ascii="Bookman Old Style" w:eastAsia="Times New Roman" w:hAnsi="Bookman Old Style" w:cs="Times New Roman"/>
                <w:sz w:val="16"/>
                <w:szCs w:val="16"/>
              </w:rPr>
              <w:t>100</w:t>
            </w:r>
          </w:p>
        </w:tc>
        <w:tc>
          <w:tcPr>
            <w:tcW w:w="1559" w:type="dxa"/>
            <w:tcBorders>
              <w:right w:val="single" w:sz="4" w:space="0" w:color="auto"/>
            </w:tcBorders>
            <w:shd w:val="clear" w:color="auto" w:fill="auto"/>
          </w:tcPr>
          <w:p w14:paraId="7C240419" w14:textId="77777777" w:rsidR="005B0E19" w:rsidRPr="003F228B" w:rsidRDefault="001C32EE" w:rsidP="005B0E19">
            <w:pPr>
              <w:spacing w:after="0" w:line="360" w:lineRule="auto"/>
              <w:rPr>
                <w:rFonts w:ascii="Bookman Old Style" w:eastAsia="Times New Roman" w:hAnsi="Bookman Old Style" w:cs="Times New Roman"/>
                <w:sz w:val="16"/>
                <w:szCs w:val="16"/>
              </w:rPr>
            </w:pPr>
            <w:r>
              <w:rPr>
                <w:rFonts w:ascii="Bookman Old Style" w:eastAsia="Times New Roman" w:hAnsi="Bookman Old Style" w:cs="Times New Roman"/>
                <w:sz w:val="16"/>
                <w:szCs w:val="16"/>
              </w:rPr>
              <w:t>264.400.000</w:t>
            </w:r>
          </w:p>
        </w:tc>
        <w:tc>
          <w:tcPr>
            <w:tcW w:w="1134" w:type="dxa"/>
            <w:tcBorders>
              <w:left w:val="single" w:sz="4" w:space="0" w:color="auto"/>
            </w:tcBorders>
            <w:shd w:val="clear" w:color="auto" w:fill="auto"/>
          </w:tcPr>
          <w:p w14:paraId="0CBE22BB" w14:textId="77777777" w:rsidR="005B0E19" w:rsidRPr="003F228B" w:rsidRDefault="005B0E19" w:rsidP="005B0E19">
            <w:pPr>
              <w:spacing w:after="0" w:line="360" w:lineRule="auto"/>
              <w:rPr>
                <w:rFonts w:ascii="Bookman Old Style" w:eastAsia="Times New Roman" w:hAnsi="Bookman Old Style" w:cs="Times New Roman"/>
                <w:sz w:val="16"/>
                <w:szCs w:val="16"/>
              </w:rPr>
            </w:pPr>
          </w:p>
        </w:tc>
      </w:tr>
      <w:tr w:rsidR="005B0E19" w:rsidRPr="003F228B" w14:paraId="3530B852" w14:textId="77777777" w:rsidTr="006A5ACD">
        <w:trPr>
          <w:jc w:val="center"/>
        </w:trPr>
        <w:tc>
          <w:tcPr>
            <w:tcW w:w="283" w:type="dxa"/>
            <w:shd w:val="clear" w:color="auto" w:fill="auto"/>
          </w:tcPr>
          <w:p w14:paraId="40BB0C18" w14:textId="77777777" w:rsidR="005B0E19" w:rsidRPr="003F228B" w:rsidRDefault="005B0E19" w:rsidP="005B0E19">
            <w:pPr>
              <w:spacing w:after="0"/>
              <w:rPr>
                <w:rFonts w:ascii="Bookman Old Style" w:eastAsia="Times New Roman" w:hAnsi="Bookman Old Style" w:cs="Times New Roman"/>
                <w:b/>
                <w:sz w:val="16"/>
                <w:szCs w:val="16"/>
                <w:lang w:val="id-ID"/>
              </w:rPr>
            </w:pPr>
            <w:r w:rsidRPr="003F228B">
              <w:rPr>
                <w:rFonts w:ascii="Bookman Old Style" w:eastAsia="Times New Roman" w:hAnsi="Bookman Old Style" w:cs="Times New Roman"/>
                <w:b/>
                <w:sz w:val="16"/>
                <w:szCs w:val="16"/>
                <w:lang w:val="id-ID"/>
              </w:rPr>
              <w:t>5</w:t>
            </w:r>
          </w:p>
        </w:tc>
        <w:tc>
          <w:tcPr>
            <w:tcW w:w="1701" w:type="dxa"/>
            <w:shd w:val="clear" w:color="auto" w:fill="auto"/>
          </w:tcPr>
          <w:p w14:paraId="62CBDB25" w14:textId="77777777" w:rsidR="005B0E19" w:rsidRPr="003F228B" w:rsidRDefault="005B0E19" w:rsidP="005B0E19">
            <w:pPr>
              <w:spacing w:after="0"/>
              <w:rPr>
                <w:rFonts w:ascii="Bookman Old Style" w:eastAsia="Times New Roman" w:hAnsi="Bookman Old Style" w:cs="Arial"/>
                <w:b/>
                <w:bCs/>
                <w:i/>
                <w:iCs/>
                <w:sz w:val="16"/>
                <w:szCs w:val="16"/>
              </w:rPr>
            </w:pPr>
            <w:r w:rsidRPr="003F228B">
              <w:rPr>
                <w:rFonts w:ascii="Bookman Old Style" w:eastAsia="Times New Roman" w:hAnsi="Bookman Old Style" w:cs="Arial"/>
                <w:b/>
                <w:bCs/>
                <w:i/>
                <w:iCs/>
                <w:sz w:val="16"/>
                <w:szCs w:val="16"/>
              </w:rPr>
              <w:t>PROGRAM PENYELENGGARAAN URUSAN PEMERINTAHAN UMUM</w:t>
            </w:r>
          </w:p>
        </w:tc>
        <w:tc>
          <w:tcPr>
            <w:tcW w:w="1018" w:type="dxa"/>
            <w:shd w:val="clear" w:color="auto" w:fill="auto"/>
          </w:tcPr>
          <w:p w14:paraId="41A2FFE5" w14:textId="77777777" w:rsidR="005B0E19" w:rsidRPr="003F228B" w:rsidRDefault="005B0E19" w:rsidP="005B0E19">
            <w:pPr>
              <w:spacing w:after="0"/>
              <w:rPr>
                <w:rFonts w:ascii="Bookman Old Style" w:eastAsia="Times New Roman" w:hAnsi="Bookman Old Style" w:cs="Times New Roman"/>
                <w:b/>
                <w:sz w:val="16"/>
                <w:szCs w:val="16"/>
              </w:rPr>
            </w:pPr>
            <w:r w:rsidRPr="003F228B">
              <w:rPr>
                <w:rFonts w:ascii="Bookman Old Style" w:eastAsia="Times New Roman" w:hAnsi="Bookman Old Style" w:cs="Times New Roman"/>
                <w:b/>
                <w:sz w:val="16"/>
                <w:szCs w:val="16"/>
                <w:lang w:val="id-ID"/>
              </w:rPr>
              <w:t xml:space="preserve">Kec. </w:t>
            </w:r>
            <w:proofErr w:type="spellStart"/>
            <w:r w:rsidRPr="003F228B">
              <w:rPr>
                <w:rFonts w:ascii="Bookman Old Style" w:eastAsia="Times New Roman" w:hAnsi="Bookman Old Style" w:cs="Times New Roman"/>
                <w:b/>
                <w:sz w:val="16"/>
                <w:szCs w:val="16"/>
              </w:rPr>
              <w:t>Matesih</w:t>
            </w:r>
            <w:proofErr w:type="spellEnd"/>
          </w:p>
        </w:tc>
        <w:tc>
          <w:tcPr>
            <w:tcW w:w="1817" w:type="dxa"/>
            <w:shd w:val="clear" w:color="auto" w:fill="auto"/>
          </w:tcPr>
          <w:p w14:paraId="253FCBC9" w14:textId="77777777" w:rsidR="005B0E19" w:rsidRPr="003F228B" w:rsidRDefault="005B0E19" w:rsidP="005B0E19">
            <w:pPr>
              <w:spacing w:after="0"/>
              <w:rPr>
                <w:rFonts w:ascii="Bookman Old Style" w:eastAsia="Times New Roman" w:hAnsi="Bookman Old Style" w:cs="Times New Roman"/>
                <w:b/>
                <w:sz w:val="16"/>
                <w:szCs w:val="16"/>
                <w:lang w:val="id-ID"/>
              </w:rPr>
            </w:pPr>
            <w:r w:rsidRPr="003F228B">
              <w:rPr>
                <w:rFonts w:ascii="Bookman Old Style" w:eastAsia="Times New Roman" w:hAnsi="Bookman Old Style" w:cs="Times New Roman"/>
                <w:b/>
                <w:sz w:val="16"/>
                <w:szCs w:val="16"/>
                <w:lang w:val="id-ID"/>
              </w:rPr>
              <w:t>Cakupan Program Penyelenggaraan Urusan Pemerintahan Umum</w:t>
            </w:r>
          </w:p>
        </w:tc>
        <w:tc>
          <w:tcPr>
            <w:tcW w:w="993" w:type="dxa"/>
            <w:shd w:val="clear" w:color="auto" w:fill="auto"/>
          </w:tcPr>
          <w:p w14:paraId="1B799E76" w14:textId="77777777" w:rsidR="005B0E19" w:rsidRPr="003F228B" w:rsidRDefault="005B0E19" w:rsidP="005B0E19">
            <w:pPr>
              <w:spacing w:after="0"/>
              <w:rPr>
                <w:rFonts w:ascii="Bookman Old Style" w:eastAsia="Times New Roman" w:hAnsi="Bookman Old Style" w:cs="Times New Roman"/>
                <w:b/>
                <w:sz w:val="16"/>
                <w:szCs w:val="16"/>
                <w:lang w:val="id-ID"/>
              </w:rPr>
            </w:pPr>
            <w:r w:rsidRPr="003F228B">
              <w:rPr>
                <w:rFonts w:ascii="Bookman Old Style" w:eastAsia="Times New Roman" w:hAnsi="Bookman Old Style" w:cs="Times New Roman"/>
                <w:b/>
                <w:sz w:val="16"/>
                <w:szCs w:val="16"/>
                <w:lang w:val="id-ID"/>
              </w:rPr>
              <w:t>100</w:t>
            </w:r>
          </w:p>
        </w:tc>
        <w:tc>
          <w:tcPr>
            <w:tcW w:w="1559" w:type="dxa"/>
            <w:shd w:val="clear" w:color="auto" w:fill="auto"/>
          </w:tcPr>
          <w:p w14:paraId="23C0D070" w14:textId="77777777" w:rsidR="005B0E19" w:rsidRPr="003F228B" w:rsidRDefault="001C32EE" w:rsidP="005B0E19">
            <w:pPr>
              <w:spacing w:after="0"/>
              <w:rPr>
                <w:rFonts w:ascii="Bookman Old Style" w:eastAsia="Times New Roman" w:hAnsi="Bookman Old Style" w:cs="Times New Roman"/>
                <w:b/>
                <w:sz w:val="16"/>
                <w:szCs w:val="16"/>
                <w:lang w:val="id-ID"/>
              </w:rPr>
            </w:pPr>
            <w:r>
              <w:rPr>
                <w:rFonts w:ascii="Bookman Old Style" w:eastAsia="Times New Roman" w:hAnsi="Bookman Old Style" w:cs="Times New Roman"/>
                <w:b/>
                <w:sz w:val="16"/>
                <w:szCs w:val="16"/>
              </w:rPr>
              <w:t>27.000.000</w:t>
            </w:r>
          </w:p>
        </w:tc>
        <w:tc>
          <w:tcPr>
            <w:tcW w:w="1417" w:type="dxa"/>
            <w:shd w:val="clear" w:color="auto" w:fill="auto"/>
          </w:tcPr>
          <w:p w14:paraId="37091BAD" w14:textId="77777777" w:rsidR="005B0E19" w:rsidRPr="003F228B" w:rsidRDefault="005B0E19" w:rsidP="005B0E19">
            <w:pPr>
              <w:spacing w:after="0"/>
              <w:rPr>
                <w:rFonts w:ascii="Bookman Old Style" w:eastAsia="Times New Roman" w:hAnsi="Bookman Old Style" w:cs="Arial"/>
                <w:b/>
                <w:bCs/>
                <w:i/>
                <w:iCs/>
                <w:sz w:val="16"/>
                <w:szCs w:val="16"/>
              </w:rPr>
            </w:pPr>
            <w:r w:rsidRPr="003F228B">
              <w:rPr>
                <w:rFonts w:ascii="Bookman Old Style" w:eastAsia="Times New Roman" w:hAnsi="Bookman Old Style" w:cs="Arial"/>
                <w:b/>
                <w:bCs/>
                <w:i/>
                <w:iCs/>
                <w:sz w:val="16"/>
                <w:szCs w:val="16"/>
              </w:rPr>
              <w:t>PROGRAM PENYELENGGARAAN URUSAN PEMERINTAHAN UMUM</w:t>
            </w:r>
          </w:p>
        </w:tc>
        <w:tc>
          <w:tcPr>
            <w:tcW w:w="1134" w:type="dxa"/>
            <w:shd w:val="clear" w:color="auto" w:fill="auto"/>
          </w:tcPr>
          <w:p w14:paraId="73777E28" w14:textId="77777777" w:rsidR="005B0E19" w:rsidRPr="003F228B" w:rsidRDefault="005B0E19" w:rsidP="005B0E19">
            <w:pPr>
              <w:spacing w:after="0"/>
              <w:rPr>
                <w:rFonts w:ascii="Bookman Old Style" w:eastAsia="Times New Roman" w:hAnsi="Bookman Old Style" w:cs="Times New Roman"/>
                <w:b/>
                <w:sz w:val="16"/>
                <w:szCs w:val="16"/>
              </w:rPr>
            </w:pPr>
            <w:r w:rsidRPr="003F228B">
              <w:rPr>
                <w:rFonts w:ascii="Bookman Old Style" w:eastAsia="Times New Roman" w:hAnsi="Bookman Old Style" w:cs="Times New Roman"/>
                <w:b/>
                <w:sz w:val="16"/>
                <w:szCs w:val="16"/>
                <w:lang w:val="id-ID"/>
              </w:rPr>
              <w:t xml:space="preserve">Kec. </w:t>
            </w:r>
            <w:proofErr w:type="spellStart"/>
            <w:r w:rsidRPr="003F228B">
              <w:rPr>
                <w:rFonts w:ascii="Bookman Old Style" w:eastAsia="Times New Roman" w:hAnsi="Bookman Old Style" w:cs="Times New Roman"/>
                <w:b/>
                <w:sz w:val="16"/>
                <w:szCs w:val="16"/>
              </w:rPr>
              <w:t>Matesih</w:t>
            </w:r>
            <w:proofErr w:type="spellEnd"/>
          </w:p>
        </w:tc>
        <w:tc>
          <w:tcPr>
            <w:tcW w:w="1701" w:type="dxa"/>
            <w:shd w:val="clear" w:color="auto" w:fill="auto"/>
          </w:tcPr>
          <w:p w14:paraId="4A2FBB38" w14:textId="77777777" w:rsidR="005B0E19" w:rsidRPr="003F228B" w:rsidRDefault="005B0E19" w:rsidP="005B0E19">
            <w:pPr>
              <w:spacing w:after="0"/>
              <w:rPr>
                <w:rFonts w:ascii="Bookman Old Style" w:eastAsia="Times New Roman" w:hAnsi="Bookman Old Style" w:cs="Times New Roman"/>
                <w:b/>
                <w:sz w:val="16"/>
                <w:szCs w:val="16"/>
                <w:lang w:val="id-ID"/>
              </w:rPr>
            </w:pPr>
            <w:r w:rsidRPr="003F228B">
              <w:rPr>
                <w:rFonts w:ascii="Bookman Old Style" w:eastAsia="Times New Roman" w:hAnsi="Bookman Old Style" w:cs="Times New Roman"/>
                <w:b/>
                <w:sz w:val="16"/>
                <w:szCs w:val="16"/>
                <w:lang w:val="id-ID"/>
              </w:rPr>
              <w:t>Cakupan Program Penyelenggaraan Urusan Pemerintahan Umum</w:t>
            </w:r>
          </w:p>
        </w:tc>
        <w:tc>
          <w:tcPr>
            <w:tcW w:w="993" w:type="dxa"/>
            <w:shd w:val="clear" w:color="auto" w:fill="auto"/>
          </w:tcPr>
          <w:p w14:paraId="242E2265" w14:textId="77777777" w:rsidR="005B0E19" w:rsidRPr="003F228B" w:rsidRDefault="005B0E19" w:rsidP="005B0E19">
            <w:pPr>
              <w:spacing w:after="0" w:line="360" w:lineRule="auto"/>
              <w:rPr>
                <w:rFonts w:ascii="Bookman Old Style" w:eastAsia="Times New Roman" w:hAnsi="Bookman Old Style" w:cs="Times New Roman"/>
                <w:b/>
                <w:sz w:val="16"/>
                <w:szCs w:val="16"/>
                <w:lang w:val="id-ID"/>
              </w:rPr>
            </w:pPr>
            <w:r w:rsidRPr="003F228B">
              <w:rPr>
                <w:rFonts w:ascii="Bookman Old Style" w:eastAsia="Times New Roman" w:hAnsi="Bookman Old Style" w:cs="Times New Roman"/>
                <w:b/>
                <w:sz w:val="16"/>
                <w:szCs w:val="16"/>
                <w:lang w:val="id-ID"/>
              </w:rPr>
              <w:t>100</w:t>
            </w:r>
          </w:p>
        </w:tc>
        <w:tc>
          <w:tcPr>
            <w:tcW w:w="1559" w:type="dxa"/>
            <w:tcBorders>
              <w:right w:val="single" w:sz="4" w:space="0" w:color="auto"/>
            </w:tcBorders>
            <w:shd w:val="clear" w:color="auto" w:fill="auto"/>
          </w:tcPr>
          <w:p w14:paraId="18EA485F" w14:textId="77777777" w:rsidR="005B0E19" w:rsidRPr="003F228B" w:rsidRDefault="001C32EE" w:rsidP="005B0E19">
            <w:pPr>
              <w:spacing w:after="0" w:line="360" w:lineRule="auto"/>
              <w:rPr>
                <w:rFonts w:ascii="Bookman Old Style" w:eastAsia="Times New Roman" w:hAnsi="Bookman Old Style" w:cs="Times New Roman"/>
                <w:b/>
                <w:sz w:val="16"/>
                <w:szCs w:val="16"/>
                <w:lang w:val="id-ID"/>
              </w:rPr>
            </w:pPr>
            <w:r>
              <w:rPr>
                <w:rFonts w:ascii="Bookman Old Style" w:eastAsia="Times New Roman" w:hAnsi="Bookman Old Style" w:cs="Times New Roman"/>
                <w:b/>
                <w:sz w:val="16"/>
                <w:szCs w:val="16"/>
              </w:rPr>
              <w:t>25.000.000</w:t>
            </w:r>
          </w:p>
        </w:tc>
        <w:tc>
          <w:tcPr>
            <w:tcW w:w="1134" w:type="dxa"/>
            <w:tcBorders>
              <w:left w:val="single" w:sz="4" w:space="0" w:color="auto"/>
            </w:tcBorders>
            <w:shd w:val="clear" w:color="auto" w:fill="auto"/>
          </w:tcPr>
          <w:p w14:paraId="6EE72985" w14:textId="77777777" w:rsidR="005B0E19" w:rsidRPr="003F228B" w:rsidRDefault="005B0E19" w:rsidP="005B0E19">
            <w:pPr>
              <w:spacing w:after="0" w:line="360" w:lineRule="auto"/>
              <w:rPr>
                <w:rFonts w:ascii="Bookman Old Style" w:eastAsia="Times New Roman" w:hAnsi="Bookman Old Style" w:cs="Times New Roman"/>
                <w:b/>
                <w:sz w:val="16"/>
                <w:szCs w:val="16"/>
                <w:lang w:val="id-ID"/>
              </w:rPr>
            </w:pPr>
          </w:p>
        </w:tc>
      </w:tr>
      <w:tr w:rsidR="005B0E19" w:rsidRPr="003F228B" w14:paraId="4C89CA96" w14:textId="77777777" w:rsidTr="006A5ACD">
        <w:trPr>
          <w:jc w:val="center"/>
        </w:trPr>
        <w:tc>
          <w:tcPr>
            <w:tcW w:w="283" w:type="dxa"/>
            <w:shd w:val="clear" w:color="auto" w:fill="auto"/>
          </w:tcPr>
          <w:p w14:paraId="291BF5EF" w14:textId="77777777" w:rsidR="005B0E19" w:rsidRPr="003F228B" w:rsidRDefault="005B0E19" w:rsidP="005B0E19">
            <w:pPr>
              <w:spacing w:after="0"/>
              <w:rPr>
                <w:rFonts w:ascii="Bookman Old Style" w:eastAsia="Times New Roman" w:hAnsi="Bookman Old Style" w:cs="Times New Roman"/>
                <w:sz w:val="16"/>
                <w:szCs w:val="16"/>
                <w:lang w:val="id-ID"/>
              </w:rPr>
            </w:pPr>
          </w:p>
        </w:tc>
        <w:tc>
          <w:tcPr>
            <w:tcW w:w="1701" w:type="dxa"/>
            <w:shd w:val="clear" w:color="auto" w:fill="auto"/>
          </w:tcPr>
          <w:p w14:paraId="30B6AAFD" w14:textId="77777777" w:rsidR="005B0E19" w:rsidRPr="003F228B" w:rsidRDefault="005B0E19" w:rsidP="005B0E19">
            <w:pPr>
              <w:spacing w:after="0"/>
              <w:rPr>
                <w:rFonts w:ascii="Bookman Old Style" w:eastAsia="Times New Roman" w:hAnsi="Bookman Old Style" w:cs="Arial"/>
                <w:bCs/>
                <w:iCs/>
                <w:sz w:val="16"/>
                <w:szCs w:val="16"/>
              </w:rPr>
            </w:pPr>
            <w:proofErr w:type="spellStart"/>
            <w:r w:rsidRPr="003F228B">
              <w:rPr>
                <w:rFonts w:ascii="Bookman Old Style" w:eastAsia="Times New Roman" w:hAnsi="Bookman Old Style" w:cs="Arial"/>
                <w:bCs/>
                <w:iCs/>
                <w:sz w:val="16"/>
                <w:szCs w:val="16"/>
              </w:rPr>
              <w:t>penyelenggaraan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urusan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pemerintahan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umum</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sesuai</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penugasan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kepala</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daerah</w:t>
            </w:r>
            <w:proofErr w:type="spellEnd"/>
          </w:p>
        </w:tc>
        <w:tc>
          <w:tcPr>
            <w:tcW w:w="1018" w:type="dxa"/>
            <w:shd w:val="clear" w:color="auto" w:fill="auto"/>
          </w:tcPr>
          <w:p w14:paraId="6ACA8B97" w14:textId="77777777" w:rsidR="005B0E19" w:rsidRPr="003F228B" w:rsidRDefault="005B0E19" w:rsidP="005B0E19">
            <w:pPr>
              <w:spacing w:after="0"/>
              <w:rPr>
                <w:rFonts w:ascii="Bookman Old Style" w:eastAsia="Times New Roman" w:hAnsi="Bookman Old Style" w:cs="Times New Roman"/>
                <w:sz w:val="16"/>
                <w:szCs w:val="16"/>
              </w:rPr>
            </w:pPr>
            <w:r w:rsidRPr="003F228B">
              <w:rPr>
                <w:rFonts w:ascii="Bookman Old Style" w:eastAsia="Times New Roman" w:hAnsi="Bookman Old Style" w:cs="Times New Roman"/>
                <w:sz w:val="16"/>
                <w:szCs w:val="16"/>
                <w:lang w:val="id-ID"/>
              </w:rPr>
              <w:t xml:space="preserve">Kec. </w:t>
            </w:r>
            <w:proofErr w:type="spellStart"/>
            <w:r w:rsidRPr="003F228B">
              <w:rPr>
                <w:rFonts w:ascii="Bookman Old Style" w:eastAsia="Times New Roman" w:hAnsi="Bookman Old Style" w:cs="Times New Roman"/>
                <w:sz w:val="16"/>
                <w:szCs w:val="16"/>
              </w:rPr>
              <w:t>Matesih</w:t>
            </w:r>
            <w:proofErr w:type="spellEnd"/>
          </w:p>
        </w:tc>
        <w:tc>
          <w:tcPr>
            <w:tcW w:w="1817" w:type="dxa"/>
            <w:shd w:val="clear" w:color="auto" w:fill="auto"/>
          </w:tcPr>
          <w:p w14:paraId="775A1E55" w14:textId="77777777" w:rsidR="005B0E19" w:rsidRPr="003F228B" w:rsidRDefault="005B0E19" w:rsidP="005B0E19">
            <w:pPr>
              <w:spacing w:after="0"/>
              <w:rPr>
                <w:rFonts w:ascii="Bookman Old Style" w:eastAsia="Times New Roman" w:hAnsi="Bookman Old Style" w:cs="Arial"/>
                <w:bCs/>
                <w:iCs/>
                <w:sz w:val="16"/>
                <w:szCs w:val="16"/>
              </w:rPr>
            </w:pPr>
            <w:r w:rsidRPr="003F228B">
              <w:rPr>
                <w:rFonts w:ascii="Bookman Old Style" w:eastAsia="Times New Roman" w:hAnsi="Bookman Old Style" w:cs="Times New Roman"/>
                <w:sz w:val="16"/>
                <w:szCs w:val="16"/>
                <w:lang w:val="id-ID"/>
              </w:rPr>
              <w:t xml:space="preserve">Cakupan </w:t>
            </w:r>
            <w:proofErr w:type="spellStart"/>
            <w:r w:rsidRPr="003F228B">
              <w:rPr>
                <w:rFonts w:ascii="Bookman Old Style" w:eastAsia="Times New Roman" w:hAnsi="Bookman Old Style" w:cs="Arial"/>
                <w:bCs/>
                <w:iCs/>
                <w:sz w:val="16"/>
                <w:szCs w:val="16"/>
              </w:rPr>
              <w:t>penyelenggaraan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urusan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pemerintahan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umum</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sesuai</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penugasan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kepala</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daerah</w:t>
            </w:r>
            <w:proofErr w:type="spellEnd"/>
          </w:p>
        </w:tc>
        <w:tc>
          <w:tcPr>
            <w:tcW w:w="993" w:type="dxa"/>
            <w:shd w:val="clear" w:color="auto" w:fill="auto"/>
          </w:tcPr>
          <w:p w14:paraId="574A9418" w14:textId="77777777" w:rsidR="005B0E19" w:rsidRPr="008A7436" w:rsidRDefault="005B0E19" w:rsidP="005B0E19">
            <w:pPr>
              <w:spacing w:after="0"/>
              <w:rPr>
                <w:rFonts w:ascii="Bookman Old Style" w:eastAsia="Times New Roman" w:hAnsi="Bookman Old Style" w:cs="Times New Roman"/>
                <w:sz w:val="16"/>
                <w:szCs w:val="16"/>
              </w:rPr>
            </w:pPr>
            <w:r>
              <w:rPr>
                <w:rFonts w:ascii="Bookman Old Style" w:eastAsia="Times New Roman" w:hAnsi="Bookman Old Style" w:cs="Times New Roman"/>
                <w:sz w:val="16"/>
                <w:szCs w:val="16"/>
              </w:rPr>
              <w:t>100</w:t>
            </w:r>
          </w:p>
        </w:tc>
        <w:tc>
          <w:tcPr>
            <w:tcW w:w="1559" w:type="dxa"/>
            <w:shd w:val="clear" w:color="auto" w:fill="auto"/>
          </w:tcPr>
          <w:p w14:paraId="6320483D" w14:textId="77777777" w:rsidR="005B0E19" w:rsidRPr="003F228B" w:rsidRDefault="001C32EE" w:rsidP="005B0E19">
            <w:pPr>
              <w:spacing w:after="0"/>
              <w:rPr>
                <w:rFonts w:ascii="Bookman Old Style" w:eastAsia="Times New Roman" w:hAnsi="Bookman Old Style" w:cs="Times New Roman"/>
                <w:sz w:val="16"/>
                <w:szCs w:val="16"/>
                <w:lang w:val="id-ID"/>
              </w:rPr>
            </w:pPr>
            <w:r>
              <w:rPr>
                <w:rFonts w:ascii="Bookman Old Style" w:eastAsia="Times New Roman" w:hAnsi="Bookman Old Style" w:cs="Times New Roman"/>
                <w:sz w:val="16"/>
                <w:szCs w:val="16"/>
              </w:rPr>
              <w:t>27.000.000</w:t>
            </w:r>
          </w:p>
        </w:tc>
        <w:tc>
          <w:tcPr>
            <w:tcW w:w="1417" w:type="dxa"/>
            <w:shd w:val="clear" w:color="auto" w:fill="auto"/>
          </w:tcPr>
          <w:p w14:paraId="68803F19" w14:textId="77777777" w:rsidR="005B0E19" w:rsidRPr="003F228B" w:rsidRDefault="005B0E19" w:rsidP="005B0E19">
            <w:pPr>
              <w:spacing w:after="0"/>
              <w:rPr>
                <w:rFonts w:ascii="Bookman Old Style" w:eastAsia="Times New Roman" w:hAnsi="Bookman Old Style" w:cs="Arial"/>
                <w:bCs/>
                <w:iCs/>
                <w:sz w:val="16"/>
                <w:szCs w:val="16"/>
              </w:rPr>
            </w:pPr>
            <w:proofErr w:type="spellStart"/>
            <w:r w:rsidRPr="003F228B">
              <w:rPr>
                <w:rFonts w:ascii="Bookman Old Style" w:eastAsia="Times New Roman" w:hAnsi="Bookman Old Style" w:cs="Arial"/>
                <w:bCs/>
                <w:iCs/>
                <w:sz w:val="16"/>
                <w:szCs w:val="16"/>
              </w:rPr>
              <w:t>penyelenggaraan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urusan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pemerintahan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umum</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sesuai</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penugasan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kepala</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daerah</w:t>
            </w:r>
            <w:proofErr w:type="spellEnd"/>
          </w:p>
          <w:p w14:paraId="1B01945A" w14:textId="77777777" w:rsidR="005B0E19" w:rsidRPr="003F228B" w:rsidRDefault="005B0E19" w:rsidP="005B0E19">
            <w:pPr>
              <w:spacing w:after="0"/>
              <w:rPr>
                <w:rFonts w:ascii="Bookman Old Style" w:eastAsia="Times New Roman" w:hAnsi="Bookman Old Style" w:cs="Times New Roman"/>
                <w:sz w:val="16"/>
                <w:szCs w:val="16"/>
                <w:lang w:val="id-ID"/>
              </w:rPr>
            </w:pPr>
          </w:p>
        </w:tc>
        <w:tc>
          <w:tcPr>
            <w:tcW w:w="1134" w:type="dxa"/>
            <w:shd w:val="clear" w:color="auto" w:fill="auto"/>
          </w:tcPr>
          <w:p w14:paraId="26A4F43F" w14:textId="77777777" w:rsidR="005B0E19" w:rsidRPr="003F228B" w:rsidRDefault="005B0E19" w:rsidP="005B0E19">
            <w:pPr>
              <w:spacing w:after="0"/>
              <w:rPr>
                <w:rFonts w:ascii="Bookman Old Style" w:eastAsia="Times New Roman" w:hAnsi="Bookman Old Style" w:cs="Times New Roman"/>
                <w:sz w:val="16"/>
                <w:szCs w:val="16"/>
              </w:rPr>
            </w:pPr>
            <w:r w:rsidRPr="003F228B">
              <w:rPr>
                <w:rFonts w:ascii="Bookman Old Style" w:eastAsia="Times New Roman" w:hAnsi="Bookman Old Style" w:cs="Times New Roman"/>
                <w:sz w:val="16"/>
                <w:szCs w:val="16"/>
                <w:lang w:val="id-ID"/>
              </w:rPr>
              <w:t xml:space="preserve">Kec. </w:t>
            </w:r>
            <w:proofErr w:type="spellStart"/>
            <w:r w:rsidRPr="003F228B">
              <w:rPr>
                <w:rFonts w:ascii="Bookman Old Style" w:eastAsia="Times New Roman" w:hAnsi="Bookman Old Style" w:cs="Times New Roman"/>
                <w:sz w:val="16"/>
                <w:szCs w:val="16"/>
              </w:rPr>
              <w:t>Matesih</w:t>
            </w:r>
            <w:proofErr w:type="spellEnd"/>
          </w:p>
        </w:tc>
        <w:tc>
          <w:tcPr>
            <w:tcW w:w="1701" w:type="dxa"/>
            <w:shd w:val="clear" w:color="auto" w:fill="auto"/>
          </w:tcPr>
          <w:p w14:paraId="213AED87" w14:textId="77777777" w:rsidR="005B0E19" w:rsidRPr="003F228B" w:rsidRDefault="005B0E19" w:rsidP="005B0E19">
            <w:pPr>
              <w:spacing w:after="0"/>
              <w:rPr>
                <w:rFonts w:ascii="Bookman Old Style" w:eastAsia="Times New Roman" w:hAnsi="Bookman Old Style" w:cs="Arial"/>
                <w:bCs/>
                <w:iCs/>
                <w:sz w:val="16"/>
                <w:szCs w:val="16"/>
              </w:rPr>
            </w:pPr>
            <w:r w:rsidRPr="003F228B">
              <w:rPr>
                <w:rFonts w:ascii="Bookman Old Style" w:eastAsia="Times New Roman" w:hAnsi="Bookman Old Style" w:cs="Times New Roman"/>
                <w:sz w:val="16"/>
                <w:szCs w:val="16"/>
                <w:lang w:val="id-ID"/>
              </w:rPr>
              <w:t xml:space="preserve">Cakupan </w:t>
            </w:r>
            <w:proofErr w:type="spellStart"/>
            <w:r w:rsidRPr="003F228B">
              <w:rPr>
                <w:rFonts w:ascii="Bookman Old Style" w:eastAsia="Times New Roman" w:hAnsi="Bookman Old Style" w:cs="Arial"/>
                <w:bCs/>
                <w:iCs/>
                <w:sz w:val="16"/>
                <w:szCs w:val="16"/>
              </w:rPr>
              <w:t>penyelenggaraan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urusan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pemerintahan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umum</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sesuai</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penugasan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kepala</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daerah</w:t>
            </w:r>
            <w:proofErr w:type="spellEnd"/>
          </w:p>
          <w:p w14:paraId="6CB7294F" w14:textId="77777777" w:rsidR="005B0E19" w:rsidRPr="003F228B" w:rsidRDefault="005B0E19" w:rsidP="005B0E19">
            <w:pPr>
              <w:spacing w:after="0"/>
              <w:rPr>
                <w:rFonts w:ascii="Bookman Old Style" w:eastAsia="Times New Roman" w:hAnsi="Bookman Old Style" w:cs="Times New Roman"/>
                <w:sz w:val="16"/>
                <w:szCs w:val="16"/>
                <w:lang w:val="id-ID"/>
              </w:rPr>
            </w:pPr>
          </w:p>
        </w:tc>
        <w:tc>
          <w:tcPr>
            <w:tcW w:w="993" w:type="dxa"/>
            <w:shd w:val="clear" w:color="auto" w:fill="auto"/>
          </w:tcPr>
          <w:p w14:paraId="49B8B0A9" w14:textId="77777777" w:rsidR="005B0E19" w:rsidRPr="0030748F" w:rsidRDefault="005B0E19" w:rsidP="005B0E19">
            <w:pPr>
              <w:spacing w:after="0" w:line="360" w:lineRule="auto"/>
              <w:rPr>
                <w:rFonts w:ascii="Bookman Old Style" w:eastAsia="Times New Roman" w:hAnsi="Bookman Old Style" w:cs="Times New Roman"/>
                <w:sz w:val="16"/>
                <w:szCs w:val="16"/>
              </w:rPr>
            </w:pPr>
            <w:r>
              <w:rPr>
                <w:rFonts w:ascii="Bookman Old Style" w:eastAsia="Times New Roman" w:hAnsi="Bookman Old Style" w:cs="Times New Roman"/>
                <w:sz w:val="16"/>
                <w:szCs w:val="16"/>
              </w:rPr>
              <w:t>100</w:t>
            </w:r>
          </w:p>
        </w:tc>
        <w:tc>
          <w:tcPr>
            <w:tcW w:w="1559" w:type="dxa"/>
            <w:tcBorders>
              <w:right w:val="single" w:sz="4" w:space="0" w:color="auto"/>
            </w:tcBorders>
            <w:shd w:val="clear" w:color="auto" w:fill="auto"/>
          </w:tcPr>
          <w:p w14:paraId="4D5E3210" w14:textId="77777777" w:rsidR="005B0E19" w:rsidRPr="003F228B" w:rsidRDefault="001C32EE" w:rsidP="005B0E19">
            <w:pPr>
              <w:spacing w:after="0" w:line="360" w:lineRule="auto"/>
              <w:rPr>
                <w:rFonts w:ascii="Bookman Old Style" w:eastAsia="Times New Roman" w:hAnsi="Bookman Old Style" w:cs="Times New Roman"/>
                <w:sz w:val="16"/>
                <w:szCs w:val="16"/>
                <w:lang w:val="id-ID"/>
              </w:rPr>
            </w:pPr>
            <w:r>
              <w:rPr>
                <w:rFonts w:ascii="Bookman Old Style" w:eastAsia="Times New Roman" w:hAnsi="Bookman Old Style" w:cs="Times New Roman"/>
                <w:sz w:val="16"/>
                <w:szCs w:val="16"/>
              </w:rPr>
              <w:t>25.000.000</w:t>
            </w:r>
          </w:p>
        </w:tc>
        <w:tc>
          <w:tcPr>
            <w:tcW w:w="1134" w:type="dxa"/>
            <w:tcBorders>
              <w:left w:val="single" w:sz="4" w:space="0" w:color="auto"/>
            </w:tcBorders>
            <w:shd w:val="clear" w:color="auto" w:fill="auto"/>
          </w:tcPr>
          <w:p w14:paraId="31B37484" w14:textId="77777777" w:rsidR="005B0E19" w:rsidRPr="003F228B" w:rsidRDefault="005B0E19" w:rsidP="005B0E19">
            <w:pPr>
              <w:spacing w:after="0" w:line="360" w:lineRule="auto"/>
              <w:rPr>
                <w:rFonts w:ascii="Bookman Old Style" w:eastAsia="Times New Roman" w:hAnsi="Bookman Old Style" w:cs="Times New Roman"/>
                <w:sz w:val="16"/>
                <w:szCs w:val="16"/>
                <w:lang w:val="id-ID"/>
              </w:rPr>
            </w:pPr>
          </w:p>
        </w:tc>
      </w:tr>
      <w:tr w:rsidR="005B0E19" w:rsidRPr="003F228B" w14:paraId="498F4F59" w14:textId="77777777" w:rsidTr="006A5ACD">
        <w:trPr>
          <w:jc w:val="center"/>
        </w:trPr>
        <w:tc>
          <w:tcPr>
            <w:tcW w:w="283" w:type="dxa"/>
            <w:shd w:val="clear" w:color="auto" w:fill="auto"/>
          </w:tcPr>
          <w:p w14:paraId="5D2DC624" w14:textId="77777777" w:rsidR="005B0E19" w:rsidRPr="003F228B" w:rsidRDefault="005B0E19" w:rsidP="005B0E19">
            <w:pPr>
              <w:spacing w:after="0"/>
              <w:rPr>
                <w:rFonts w:ascii="Bookman Old Style" w:eastAsia="Times New Roman" w:hAnsi="Bookman Old Style" w:cs="Times New Roman"/>
                <w:b/>
                <w:sz w:val="16"/>
                <w:szCs w:val="16"/>
                <w:lang w:val="id-ID"/>
              </w:rPr>
            </w:pPr>
            <w:r w:rsidRPr="003F228B">
              <w:rPr>
                <w:rFonts w:ascii="Bookman Old Style" w:eastAsia="Times New Roman" w:hAnsi="Bookman Old Style" w:cs="Times New Roman"/>
                <w:b/>
                <w:sz w:val="16"/>
                <w:szCs w:val="16"/>
                <w:lang w:val="id-ID"/>
              </w:rPr>
              <w:t>6</w:t>
            </w:r>
          </w:p>
        </w:tc>
        <w:tc>
          <w:tcPr>
            <w:tcW w:w="1701" w:type="dxa"/>
            <w:shd w:val="clear" w:color="auto" w:fill="auto"/>
          </w:tcPr>
          <w:p w14:paraId="40173143" w14:textId="77777777" w:rsidR="005B0E19" w:rsidRPr="003F228B" w:rsidRDefault="005B0E19" w:rsidP="005B0E19">
            <w:pPr>
              <w:spacing w:after="0"/>
              <w:rPr>
                <w:rFonts w:ascii="Bookman Old Style" w:eastAsia="Times New Roman" w:hAnsi="Bookman Old Style" w:cs="Arial"/>
                <w:b/>
                <w:bCs/>
                <w:i/>
                <w:iCs/>
                <w:sz w:val="16"/>
                <w:szCs w:val="16"/>
              </w:rPr>
            </w:pPr>
            <w:r w:rsidRPr="003F228B">
              <w:rPr>
                <w:rFonts w:ascii="Bookman Old Style" w:eastAsia="Times New Roman" w:hAnsi="Bookman Old Style" w:cs="Arial"/>
                <w:b/>
                <w:bCs/>
                <w:i/>
                <w:iCs/>
                <w:sz w:val="16"/>
                <w:szCs w:val="16"/>
              </w:rPr>
              <w:t>PROGRAM PEMBINAAN DAN PENGAWASAN PEMERINTAHAN DESA</w:t>
            </w:r>
          </w:p>
        </w:tc>
        <w:tc>
          <w:tcPr>
            <w:tcW w:w="1018" w:type="dxa"/>
            <w:shd w:val="clear" w:color="auto" w:fill="auto"/>
          </w:tcPr>
          <w:p w14:paraId="54C9BD8B" w14:textId="77777777" w:rsidR="005B0E19" w:rsidRPr="003F228B" w:rsidRDefault="005B0E19" w:rsidP="005B0E19">
            <w:pPr>
              <w:spacing w:after="0"/>
              <w:rPr>
                <w:rFonts w:ascii="Bookman Old Style" w:eastAsia="Times New Roman" w:hAnsi="Bookman Old Style" w:cs="Times New Roman"/>
                <w:b/>
                <w:sz w:val="16"/>
                <w:szCs w:val="16"/>
              </w:rPr>
            </w:pPr>
            <w:r w:rsidRPr="003F228B">
              <w:rPr>
                <w:rFonts w:ascii="Bookman Old Style" w:eastAsia="Times New Roman" w:hAnsi="Bookman Old Style" w:cs="Times New Roman"/>
                <w:b/>
                <w:sz w:val="16"/>
                <w:szCs w:val="16"/>
                <w:lang w:val="id-ID"/>
              </w:rPr>
              <w:t xml:space="preserve">Kec. </w:t>
            </w:r>
            <w:proofErr w:type="spellStart"/>
            <w:r w:rsidRPr="003F228B">
              <w:rPr>
                <w:rFonts w:ascii="Bookman Old Style" w:eastAsia="Times New Roman" w:hAnsi="Bookman Old Style" w:cs="Times New Roman"/>
                <w:b/>
                <w:sz w:val="16"/>
                <w:szCs w:val="16"/>
              </w:rPr>
              <w:t>Matesih</w:t>
            </w:r>
            <w:proofErr w:type="spellEnd"/>
          </w:p>
        </w:tc>
        <w:tc>
          <w:tcPr>
            <w:tcW w:w="1817" w:type="dxa"/>
            <w:shd w:val="clear" w:color="auto" w:fill="auto"/>
          </w:tcPr>
          <w:p w14:paraId="5A794E0B" w14:textId="77777777" w:rsidR="005B0E19" w:rsidRPr="003F228B" w:rsidRDefault="005B0E19" w:rsidP="005B0E19">
            <w:pPr>
              <w:spacing w:after="0"/>
              <w:rPr>
                <w:rFonts w:ascii="Bookman Old Style" w:eastAsia="Times New Roman" w:hAnsi="Bookman Old Style" w:cs="Times New Roman"/>
                <w:b/>
                <w:sz w:val="16"/>
                <w:szCs w:val="16"/>
                <w:lang w:val="id-ID"/>
              </w:rPr>
            </w:pPr>
            <w:r w:rsidRPr="003F228B">
              <w:rPr>
                <w:rFonts w:ascii="Bookman Old Style" w:eastAsia="Times New Roman" w:hAnsi="Bookman Old Style" w:cs="Times New Roman"/>
                <w:b/>
                <w:sz w:val="16"/>
                <w:szCs w:val="16"/>
                <w:lang w:val="id-ID"/>
              </w:rPr>
              <w:t>Cakupan Program Pembinaan dan Pengawasan Pemerintahan Desa</w:t>
            </w:r>
          </w:p>
        </w:tc>
        <w:tc>
          <w:tcPr>
            <w:tcW w:w="993" w:type="dxa"/>
            <w:shd w:val="clear" w:color="auto" w:fill="auto"/>
          </w:tcPr>
          <w:p w14:paraId="7AB3DFF2" w14:textId="77777777" w:rsidR="005B0E19" w:rsidRPr="003F228B" w:rsidRDefault="005B0E19" w:rsidP="005B0E19">
            <w:pPr>
              <w:spacing w:after="0"/>
              <w:rPr>
                <w:rFonts w:ascii="Bookman Old Style" w:eastAsia="Times New Roman" w:hAnsi="Bookman Old Style" w:cs="Times New Roman"/>
                <w:b/>
                <w:sz w:val="16"/>
                <w:szCs w:val="16"/>
                <w:lang w:val="id-ID"/>
              </w:rPr>
            </w:pPr>
            <w:r w:rsidRPr="003F228B">
              <w:rPr>
                <w:rFonts w:ascii="Bookman Old Style" w:eastAsia="Times New Roman" w:hAnsi="Bookman Old Style" w:cs="Times New Roman"/>
                <w:b/>
                <w:sz w:val="16"/>
                <w:szCs w:val="16"/>
                <w:lang w:val="id-ID"/>
              </w:rPr>
              <w:t>100</w:t>
            </w:r>
          </w:p>
        </w:tc>
        <w:tc>
          <w:tcPr>
            <w:tcW w:w="1559" w:type="dxa"/>
            <w:shd w:val="clear" w:color="auto" w:fill="auto"/>
          </w:tcPr>
          <w:p w14:paraId="61A352F4" w14:textId="77777777" w:rsidR="005B0E19" w:rsidRPr="003F228B" w:rsidRDefault="001C32EE" w:rsidP="005B0E19">
            <w:pPr>
              <w:spacing w:after="0"/>
              <w:rPr>
                <w:rFonts w:ascii="Bookman Old Style" w:eastAsia="Times New Roman" w:hAnsi="Bookman Old Style" w:cs="Times New Roman"/>
                <w:b/>
                <w:sz w:val="16"/>
                <w:szCs w:val="16"/>
              </w:rPr>
            </w:pPr>
            <w:r>
              <w:rPr>
                <w:rFonts w:ascii="Bookman Old Style" w:eastAsia="Times New Roman" w:hAnsi="Bookman Old Style" w:cs="Times New Roman"/>
                <w:b/>
                <w:sz w:val="16"/>
                <w:szCs w:val="16"/>
              </w:rPr>
              <w:t>20.290.000</w:t>
            </w:r>
          </w:p>
        </w:tc>
        <w:tc>
          <w:tcPr>
            <w:tcW w:w="1417" w:type="dxa"/>
            <w:shd w:val="clear" w:color="auto" w:fill="auto"/>
          </w:tcPr>
          <w:p w14:paraId="51B24736" w14:textId="77777777" w:rsidR="005B0E19" w:rsidRPr="003F228B" w:rsidRDefault="005B0E19" w:rsidP="005B0E19">
            <w:pPr>
              <w:spacing w:after="0"/>
              <w:rPr>
                <w:rFonts w:ascii="Bookman Old Style" w:eastAsia="Times New Roman" w:hAnsi="Bookman Old Style" w:cs="Arial"/>
                <w:b/>
                <w:bCs/>
                <w:i/>
                <w:iCs/>
                <w:sz w:val="16"/>
                <w:szCs w:val="16"/>
              </w:rPr>
            </w:pPr>
            <w:r w:rsidRPr="003F228B">
              <w:rPr>
                <w:rFonts w:ascii="Bookman Old Style" w:eastAsia="Times New Roman" w:hAnsi="Bookman Old Style" w:cs="Arial"/>
                <w:b/>
                <w:bCs/>
                <w:i/>
                <w:iCs/>
                <w:sz w:val="16"/>
                <w:szCs w:val="16"/>
              </w:rPr>
              <w:t>PROGRAM PEMBINAAN DAN PENGAWASAN PEMERINTAHAN DESA</w:t>
            </w:r>
          </w:p>
          <w:p w14:paraId="3F62C406" w14:textId="77777777" w:rsidR="005B0E19" w:rsidRPr="003F228B" w:rsidRDefault="005B0E19" w:rsidP="005B0E19">
            <w:pPr>
              <w:spacing w:after="0"/>
              <w:rPr>
                <w:rFonts w:ascii="Bookman Old Style" w:eastAsia="Times New Roman" w:hAnsi="Bookman Old Style" w:cs="Times New Roman"/>
                <w:b/>
                <w:sz w:val="16"/>
                <w:szCs w:val="16"/>
                <w:lang w:val="id-ID"/>
              </w:rPr>
            </w:pPr>
          </w:p>
        </w:tc>
        <w:tc>
          <w:tcPr>
            <w:tcW w:w="1134" w:type="dxa"/>
            <w:shd w:val="clear" w:color="auto" w:fill="auto"/>
          </w:tcPr>
          <w:p w14:paraId="4B06F91D" w14:textId="77777777" w:rsidR="005B0E19" w:rsidRPr="003F228B" w:rsidRDefault="005B0E19" w:rsidP="005B0E19">
            <w:pPr>
              <w:spacing w:after="0"/>
              <w:rPr>
                <w:rFonts w:ascii="Bookman Old Style" w:eastAsia="Times New Roman" w:hAnsi="Bookman Old Style" w:cs="Times New Roman"/>
                <w:b/>
                <w:sz w:val="16"/>
                <w:szCs w:val="16"/>
              </w:rPr>
            </w:pPr>
            <w:r w:rsidRPr="003F228B">
              <w:rPr>
                <w:rFonts w:ascii="Bookman Old Style" w:eastAsia="Times New Roman" w:hAnsi="Bookman Old Style" w:cs="Times New Roman"/>
                <w:b/>
                <w:sz w:val="16"/>
                <w:szCs w:val="16"/>
                <w:lang w:val="id-ID"/>
              </w:rPr>
              <w:lastRenderedPageBreak/>
              <w:t xml:space="preserve">Kec. </w:t>
            </w:r>
            <w:proofErr w:type="spellStart"/>
            <w:r w:rsidRPr="003F228B">
              <w:rPr>
                <w:rFonts w:ascii="Bookman Old Style" w:eastAsia="Times New Roman" w:hAnsi="Bookman Old Style" w:cs="Times New Roman"/>
                <w:b/>
                <w:sz w:val="16"/>
                <w:szCs w:val="16"/>
              </w:rPr>
              <w:t>Matesih</w:t>
            </w:r>
            <w:proofErr w:type="spellEnd"/>
          </w:p>
        </w:tc>
        <w:tc>
          <w:tcPr>
            <w:tcW w:w="1701" w:type="dxa"/>
            <w:shd w:val="clear" w:color="auto" w:fill="auto"/>
          </w:tcPr>
          <w:p w14:paraId="658FACB1" w14:textId="77777777" w:rsidR="005B0E19" w:rsidRPr="003F228B" w:rsidRDefault="005B0E19" w:rsidP="005B0E19">
            <w:pPr>
              <w:spacing w:after="0"/>
              <w:rPr>
                <w:rFonts w:ascii="Bookman Old Style" w:eastAsia="Times New Roman" w:hAnsi="Bookman Old Style" w:cs="Times New Roman"/>
                <w:b/>
                <w:sz w:val="16"/>
                <w:szCs w:val="16"/>
                <w:lang w:val="id-ID"/>
              </w:rPr>
            </w:pPr>
            <w:r w:rsidRPr="003F228B">
              <w:rPr>
                <w:rFonts w:ascii="Bookman Old Style" w:eastAsia="Times New Roman" w:hAnsi="Bookman Old Style" w:cs="Times New Roman"/>
                <w:b/>
                <w:sz w:val="16"/>
                <w:szCs w:val="16"/>
                <w:lang w:val="id-ID"/>
              </w:rPr>
              <w:t>Cakupan Program Pembinaan dan Pengawasan Pemerintahan Desa</w:t>
            </w:r>
          </w:p>
        </w:tc>
        <w:tc>
          <w:tcPr>
            <w:tcW w:w="993" w:type="dxa"/>
            <w:shd w:val="clear" w:color="auto" w:fill="auto"/>
          </w:tcPr>
          <w:p w14:paraId="53E0F65D" w14:textId="77777777" w:rsidR="005B0E19" w:rsidRPr="003F228B" w:rsidRDefault="005B0E19" w:rsidP="005B0E19">
            <w:pPr>
              <w:spacing w:after="0" w:line="360" w:lineRule="auto"/>
              <w:rPr>
                <w:rFonts w:ascii="Bookman Old Style" w:eastAsia="Times New Roman" w:hAnsi="Bookman Old Style" w:cs="Times New Roman"/>
                <w:b/>
                <w:sz w:val="16"/>
                <w:szCs w:val="16"/>
                <w:lang w:val="id-ID"/>
              </w:rPr>
            </w:pPr>
            <w:r w:rsidRPr="003F228B">
              <w:rPr>
                <w:rFonts w:ascii="Bookman Old Style" w:eastAsia="Times New Roman" w:hAnsi="Bookman Old Style" w:cs="Times New Roman"/>
                <w:b/>
                <w:sz w:val="16"/>
                <w:szCs w:val="16"/>
                <w:lang w:val="id-ID"/>
              </w:rPr>
              <w:t>100</w:t>
            </w:r>
          </w:p>
        </w:tc>
        <w:tc>
          <w:tcPr>
            <w:tcW w:w="1559" w:type="dxa"/>
            <w:tcBorders>
              <w:right w:val="single" w:sz="4" w:space="0" w:color="auto"/>
            </w:tcBorders>
            <w:shd w:val="clear" w:color="auto" w:fill="auto"/>
          </w:tcPr>
          <w:p w14:paraId="7858357C" w14:textId="77777777" w:rsidR="005B0E19" w:rsidRPr="003F228B" w:rsidRDefault="001C32EE" w:rsidP="005B0E19">
            <w:pPr>
              <w:spacing w:after="0" w:line="360" w:lineRule="auto"/>
              <w:rPr>
                <w:rFonts w:ascii="Bookman Old Style" w:eastAsia="Times New Roman" w:hAnsi="Bookman Old Style" w:cs="Times New Roman"/>
                <w:b/>
                <w:sz w:val="16"/>
                <w:szCs w:val="16"/>
              </w:rPr>
            </w:pPr>
            <w:r>
              <w:rPr>
                <w:rFonts w:ascii="Bookman Old Style" w:eastAsia="Times New Roman" w:hAnsi="Bookman Old Style" w:cs="Times New Roman"/>
                <w:b/>
                <w:sz w:val="16"/>
                <w:szCs w:val="16"/>
              </w:rPr>
              <w:t>18.020.000</w:t>
            </w:r>
          </w:p>
        </w:tc>
        <w:tc>
          <w:tcPr>
            <w:tcW w:w="1134" w:type="dxa"/>
            <w:tcBorders>
              <w:left w:val="single" w:sz="4" w:space="0" w:color="auto"/>
            </w:tcBorders>
            <w:shd w:val="clear" w:color="auto" w:fill="auto"/>
          </w:tcPr>
          <w:p w14:paraId="6B08BEDF" w14:textId="77777777" w:rsidR="005B0E19" w:rsidRPr="003F228B" w:rsidRDefault="005B0E19" w:rsidP="005B0E19">
            <w:pPr>
              <w:spacing w:after="0" w:line="360" w:lineRule="auto"/>
              <w:rPr>
                <w:rFonts w:ascii="Bookman Old Style" w:eastAsia="Times New Roman" w:hAnsi="Bookman Old Style" w:cs="Times New Roman"/>
                <w:b/>
                <w:sz w:val="16"/>
                <w:szCs w:val="16"/>
              </w:rPr>
            </w:pPr>
          </w:p>
        </w:tc>
      </w:tr>
      <w:tr w:rsidR="005B0E19" w:rsidRPr="003F228B" w14:paraId="43C3C19B" w14:textId="77777777" w:rsidTr="006A5ACD">
        <w:trPr>
          <w:trHeight w:val="70"/>
          <w:jc w:val="center"/>
        </w:trPr>
        <w:tc>
          <w:tcPr>
            <w:tcW w:w="283" w:type="dxa"/>
            <w:shd w:val="clear" w:color="auto" w:fill="auto"/>
          </w:tcPr>
          <w:p w14:paraId="19E3D72F" w14:textId="77777777" w:rsidR="005B0E19" w:rsidRPr="003F228B" w:rsidRDefault="005B0E19" w:rsidP="005B0E19">
            <w:pPr>
              <w:spacing w:after="0"/>
              <w:rPr>
                <w:rFonts w:ascii="Bookman Old Style" w:eastAsia="Times New Roman" w:hAnsi="Bookman Old Style" w:cs="Times New Roman"/>
                <w:sz w:val="16"/>
                <w:szCs w:val="16"/>
                <w:lang w:val="id-ID"/>
              </w:rPr>
            </w:pPr>
          </w:p>
        </w:tc>
        <w:tc>
          <w:tcPr>
            <w:tcW w:w="1701" w:type="dxa"/>
            <w:shd w:val="clear" w:color="auto" w:fill="auto"/>
          </w:tcPr>
          <w:p w14:paraId="54C2F559" w14:textId="77777777" w:rsidR="005B0E19" w:rsidRPr="003F228B" w:rsidRDefault="005B0E19" w:rsidP="005B0E19">
            <w:pPr>
              <w:spacing w:after="0"/>
              <w:rPr>
                <w:rFonts w:ascii="Bookman Old Style" w:eastAsia="Times New Roman" w:hAnsi="Bookman Old Style" w:cs="Arial"/>
                <w:bCs/>
                <w:iCs/>
                <w:sz w:val="16"/>
                <w:szCs w:val="16"/>
              </w:rPr>
            </w:pPr>
            <w:proofErr w:type="spellStart"/>
            <w:r w:rsidRPr="003F228B">
              <w:rPr>
                <w:rFonts w:ascii="Bookman Old Style" w:eastAsia="Times New Roman" w:hAnsi="Bookman Old Style" w:cs="Arial"/>
                <w:bCs/>
                <w:iCs/>
                <w:sz w:val="16"/>
                <w:szCs w:val="16"/>
              </w:rPr>
              <w:t>fasilitasi</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rekomendasi</w:t>
            </w:r>
            <w:proofErr w:type="spellEnd"/>
            <w:r w:rsidRPr="003F228B">
              <w:rPr>
                <w:rFonts w:ascii="Bookman Old Style" w:eastAsia="Times New Roman" w:hAnsi="Bookman Old Style" w:cs="Arial"/>
                <w:bCs/>
                <w:iCs/>
                <w:sz w:val="16"/>
                <w:szCs w:val="16"/>
              </w:rPr>
              <w:t xml:space="preserve"> dan </w:t>
            </w:r>
            <w:proofErr w:type="spellStart"/>
            <w:r w:rsidRPr="003F228B">
              <w:rPr>
                <w:rFonts w:ascii="Bookman Old Style" w:eastAsia="Times New Roman" w:hAnsi="Bookman Old Style" w:cs="Arial"/>
                <w:bCs/>
                <w:iCs/>
                <w:sz w:val="16"/>
                <w:szCs w:val="16"/>
              </w:rPr>
              <w:t>koordinasi</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pembinaan</w:t>
            </w:r>
            <w:proofErr w:type="spellEnd"/>
            <w:r w:rsidRPr="003F228B">
              <w:rPr>
                <w:rFonts w:ascii="Bookman Old Style" w:eastAsia="Times New Roman" w:hAnsi="Bookman Old Style" w:cs="Arial"/>
                <w:bCs/>
                <w:iCs/>
                <w:sz w:val="16"/>
                <w:szCs w:val="16"/>
              </w:rPr>
              <w:t xml:space="preserve"> dan </w:t>
            </w:r>
            <w:proofErr w:type="spellStart"/>
            <w:r w:rsidRPr="003F228B">
              <w:rPr>
                <w:rFonts w:ascii="Bookman Old Style" w:eastAsia="Times New Roman" w:hAnsi="Bookman Old Style" w:cs="Arial"/>
                <w:bCs/>
                <w:iCs/>
                <w:sz w:val="16"/>
                <w:szCs w:val="16"/>
              </w:rPr>
              <w:t>pengawasan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pemerintah</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desa</w:t>
            </w:r>
            <w:proofErr w:type="spellEnd"/>
          </w:p>
        </w:tc>
        <w:tc>
          <w:tcPr>
            <w:tcW w:w="1018" w:type="dxa"/>
            <w:shd w:val="clear" w:color="auto" w:fill="auto"/>
          </w:tcPr>
          <w:p w14:paraId="564B37EA" w14:textId="77777777" w:rsidR="005B0E19" w:rsidRPr="003F228B" w:rsidRDefault="005B0E19" w:rsidP="005B0E19">
            <w:pPr>
              <w:spacing w:after="0"/>
              <w:rPr>
                <w:rFonts w:ascii="Bookman Old Style" w:eastAsia="Times New Roman" w:hAnsi="Bookman Old Style" w:cs="Times New Roman"/>
                <w:sz w:val="16"/>
                <w:szCs w:val="16"/>
              </w:rPr>
            </w:pPr>
            <w:r w:rsidRPr="003F228B">
              <w:rPr>
                <w:rFonts w:ascii="Bookman Old Style" w:eastAsia="Times New Roman" w:hAnsi="Bookman Old Style" w:cs="Times New Roman"/>
                <w:sz w:val="16"/>
                <w:szCs w:val="16"/>
                <w:lang w:val="id-ID"/>
              </w:rPr>
              <w:t xml:space="preserve">Kec. </w:t>
            </w:r>
            <w:proofErr w:type="spellStart"/>
            <w:r w:rsidRPr="003F228B">
              <w:rPr>
                <w:rFonts w:ascii="Bookman Old Style" w:eastAsia="Times New Roman" w:hAnsi="Bookman Old Style" w:cs="Times New Roman"/>
                <w:sz w:val="16"/>
                <w:szCs w:val="16"/>
              </w:rPr>
              <w:t>Matesih</w:t>
            </w:r>
            <w:proofErr w:type="spellEnd"/>
          </w:p>
        </w:tc>
        <w:tc>
          <w:tcPr>
            <w:tcW w:w="1817" w:type="dxa"/>
            <w:shd w:val="clear" w:color="auto" w:fill="auto"/>
          </w:tcPr>
          <w:p w14:paraId="1EACEB05" w14:textId="77777777" w:rsidR="005B0E19" w:rsidRPr="003F228B" w:rsidRDefault="005B0E19" w:rsidP="005B0E19">
            <w:pPr>
              <w:spacing w:after="0"/>
              <w:rPr>
                <w:rFonts w:ascii="Bookman Old Style" w:eastAsia="Times New Roman" w:hAnsi="Bookman Old Style" w:cs="Arial"/>
                <w:bCs/>
                <w:iCs/>
                <w:sz w:val="16"/>
                <w:szCs w:val="16"/>
              </w:rPr>
            </w:pPr>
            <w:r w:rsidRPr="003F228B">
              <w:rPr>
                <w:rFonts w:ascii="Bookman Old Style" w:eastAsia="Times New Roman" w:hAnsi="Bookman Old Style" w:cs="Times New Roman"/>
                <w:sz w:val="16"/>
                <w:szCs w:val="16"/>
                <w:lang w:val="id-ID"/>
              </w:rPr>
              <w:t>Cakupan</w:t>
            </w:r>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fasilitasi</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rekomendasi</w:t>
            </w:r>
            <w:proofErr w:type="spellEnd"/>
            <w:r w:rsidRPr="003F228B">
              <w:rPr>
                <w:rFonts w:ascii="Bookman Old Style" w:eastAsia="Times New Roman" w:hAnsi="Bookman Old Style" w:cs="Arial"/>
                <w:bCs/>
                <w:iCs/>
                <w:sz w:val="16"/>
                <w:szCs w:val="16"/>
              </w:rPr>
              <w:t xml:space="preserve"> dan </w:t>
            </w:r>
            <w:proofErr w:type="spellStart"/>
            <w:r w:rsidRPr="003F228B">
              <w:rPr>
                <w:rFonts w:ascii="Bookman Old Style" w:eastAsia="Times New Roman" w:hAnsi="Bookman Old Style" w:cs="Arial"/>
                <w:bCs/>
                <w:iCs/>
                <w:sz w:val="16"/>
                <w:szCs w:val="16"/>
              </w:rPr>
              <w:t>koordinasi</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pembinaan</w:t>
            </w:r>
            <w:proofErr w:type="spellEnd"/>
            <w:r w:rsidRPr="003F228B">
              <w:rPr>
                <w:rFonts w:ascii="Bookman Old Style" w:eastAsia="Times New Roman" w:hAnsi="Bookman Old Style" w:cs="Arial"/>
                <w:bCs/>
                <w:iCs/>
                <w:sz w:val="16"/>
                <w:szCs w:val="16"/>
              </w:rPr>
              <w:t xml:space="preserve"> dan </w:t>
            </w:r>
            <w:proofErr w:type="spellStart"/>
            <w:r w:rsidRPr="003F228B">
              <w:rPr>
                <w:rFonts w:ascii="Bookman Old Style" w:eastAsia="Times New Roman" w:hAnsi="Bookman Old Style" w:cs="Arial"/>
                <w:bCs/>
                <w:iCs/>
                <w:sz w:val="16"/>
                <w:szCs w:val="16"/>
              </w:rPr>
              <w:t>pengawasan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pemerintah</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desa</w:t>
            </w:r>
            <w:proofErr w:type="spellEnd"/>
          </w:p>
        </w:tc>
        <w:tc>
          <w:tcPr>
            <w:tcW w:w="993" w:type="dxa"/>
            <w:shd w:val="clear" w:color="auto" w:fill="auto"/>
          </w:tcPr>
          <w:p w14:paraId="6AC0DE94" w14:textId="77777777" w:rsidR="005B0E19" w:rsidRPr="008A7436" w:rsidRDefault="005B0E19" w:rsidP="005B0E19">
            <w:pPr>
              <w:spacing w:after="0"/>
              <w:rPr>
                <w:rFonts w:ascii="Bookman Old Style" w:eastAsia="Times New Roman" w:hAnsi="Bookman Old Style" w:cs="Times New Roman"/>
                <w:sz w:val="16"/>
                <w:szCs w:val="16"/>
              </w:rPr>
            </w:pPr>
            <w:r>
              <w:rPr>
                <w:rFonts w:ascii="Bookman Old Style" w:eastAsia="Times New Roman" w:hAnsi="Bookman Old Style" w:cs="Times New Roman"/>
                <w:sz w:val="16"/>
                <w:szCs w:val="16"/>
              </w:rPr>
              <w:t>100</w:t>
            </w:r>
          </w:p>
        </w:tc>
        <w:tc>
          <w:tcPr>
            <w:tcW w:w="1559" w:type="dxa"/>
            <w:shd w:val="clear" w:color="auto" w:fill="auto"/>
          </w:tcPr>
          <w:p w14:paraId="0427C3B6" w14:textId="77777777" w:rsidR="005B0E19" w:rsidRPr="003F228B" w:rsidRDefault="001C32EE" w:rsidP="005B0E19">
            <w:pPr>
              <w:spacing w:after="0"/>
              <w:rPr>
                <w:rFonts w:ascii="Bookman Old Style" w:eastAsia="Times New Roman" w:hAnsi="Bookman Old Style" w:cs="Times New Roman"/>
                <w:sz w:val="16"/>
                <w:szCs w:val="16"/>
              </w:rPr>
            </w:pPr>
            <w:r>
              <w:rPr>
                <w:rFonts w:ascii="Bookman Old Style" w:eastAsia="Times New Roman" w:hAnsi="Bookman Old Style" w:cs="Times New Roman"/>
                <w:sz w:val="16"/>
                <w:szCs w:val="16"/>
              </w:rPr>
              <w:t>20.290.000</w:t>
            </w:r>
          </w:p>
        </w:tc>
        <w:tc>
          <w:tcPr>
            <w:tcW w:w="1417" w:type="dxa"/>
            <w:shd w:val="clear" w:color="auto" w:fill="auto"/>
          </w:tcPr>
          <w:p w14:paraId="048BDED5" w14:textId="77777777" w:rsidR="005B0E19" w:rsidRPr="003F228B" w:rsidRDefault="005B0E19" w:rsidP="005B0E19">
            <w:pPr>
              <w:spacing w:after="0"/>
              <w:rPr>
                <w:rFonts w:ascii="Bookman Old Style" w:eastAsia="Times New Roman" w:hAnsi="Bookman Old Style" w:cs="Arial"/>
                <w:bCs/>
                <w:iCs/>
                <w:sz w:val="16"/>
                <w:szCs w:val="16"/>
              </w:rPr>
            </w:pPr>
            <w:proofErr w:type="spellStart"/>
            <w:r w:rsidRPr="003F228B">
              <w:rPr>
                <w:rFonts w:ascii="Bookman Old Style" w:eastAsia="Times New Roman" w:hAnsi="Bookman Old Style" w:cs="Arial"/>
                <w:bCs/>
                <w:iCs/>
                <w:sz w:val="16"/>
                <w:szCs w:val="16"/>
              </w:rPr>
              <w:t>fasilitasi,rekomendasi</w:t>
            </w:r>
            <w:proofErr w:type="spellEnd"/>
            <w:r w:rsidRPr="003F228B">
              <w:rPr>
                <w:rFonts w:ascii="Bookman Old Style" w:eastAsia="Times New Roman" w:hAnsi="Bookman Old Style" w:cs="Arial"/>
                <w:bCs/>
                <w:iCs/>
                <w:sz w:val="16"/>
                <w:szCs w:val="16"/>
              </w:rPr>
              <w:t xml:space="preserve"> dan </w:t>
            </w:r>
            <w:proofErr w:type="spellStart"/>
            <w:r w:rsidRPr="003F228B">
              <w:rPr>
                <w:rFonts w:ascii="Bookman Old Style" w:eastAsia="Times New Roman" w:hAnsi="Bookman Old Style" w:cs="Arial"/>
                <w:bCs/>
                <w:iCs/>
                <w:sz w:val="16"/>
                <w:szCs w:val="16"/>
              </w:rPr>
              <w:t>koordinasi</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pembinaan</w:t>
            </w:r>
            <w:proofErr w:type="spellEnd"/>
            <w:r w:rsidRPr="003F228B">
              <w:rPr>
                <w:rFonts w:ascii="Bookman Old Style" w:eastAsia="Times New Roman" w:hAnsi="Bookman Old Style" w:cs="Arial"/>
                <w:bCs/>
                <w:iCs/>
                <w:sz w:val="16"/>
                <w:szCs w:val="16"/>
              </w:rPr>
              <w:t xml:space="preserve"> dan </w:t>
            </w:r>
            <w:proofErr w:type="spellStart"/>
            <w:r w:rsidRPr="003F228B">
              <w:rPr>
                <w:rFonts w:ascii="Bookman Old Style" w:eastAsia="Times New Roman" w:hAnsi="Bookman Old Style" w:cs="Arial"/>
                <w:bCs/>
                <w:iCs/>
                <w:sz w:val="16"/>
                <w:szCs w:val="16"/>
              </w:rPr>
              <w:t>pengawasan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pemerintah</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desa</w:t>
            </w:r>
            <w:proofErr w:type="spellEnd"/>
          </w:p>
          <w:p w14:paraId="04F05053" w14:textId="77777777" w:rsidR="005B0E19" w:rsidRPr="003F228B" w:rsidRDefault="005B0E19" w:rsidP="005B0E19">
            <w:pPr>
              <w:spacing w:after="0"/>
              <w:rPr>
                <w:rFonts w:ascii="Bookman Old Style" w:eastAsia="Times New Roman" w:hAnsi="Bookman Old Style" w:cs="Times New Roman"/>
                <w:sz w:val="16"/>
                <w:szCs w:val="16"/>
                <w:lang w:val="id-ID"/>
              </w:rPr>
            </w:pPr>
          </w:p>
        </w:tc>
        <w:tc>
          <w:tcPr>
            <w:tcW w:w="1134" w:type="dxa"/>
            <w:shd w:val="clear" w:color="auto" w:fill="auto"/>
          </w:tcPr>
          <w:p w14:paraId="12462372" w14:textId="77777777" w:rsidR="005B0E19" w:rsidRPr="003F228B" w:rsidRDefault="005B0E19" w:rsidP="005B0E19">
            <w:pPr>
              <w:spacing w:after="0"/>
              <w:rPr>
                <w:rFonts w:ascii="Bookman Old Style" w:eastAsia="Times New Roman" w:hAnsi="Bookman Old Style" w:cs="Times New Roman"/>
                <w:sz w:val="16"/>
                <w:szCs w:val="16"/>
              </w:rPr>
            </w:pPr>
            <w:r w:rsidRPr="003F228B">
              <w:rPr>
                <w:rFonts w:ascii="Bookman Old Style" w:eastAsia="Times New Roman" w:hAnsi="Bookman Old Style" w:cs="Times New Roman"/>
                <w:sz w:val="16"/>
                <w:szCs w:val="16"/>
                <w:lang w:val="id-ID"/>
              </w:rPr>
              <w:t xml:space="preserve">Kec. </w:t>
            </w:r>
            <w:proofErr w:type="spellStart"/>
            <w:r w:rsidRPr="003F228B">
              <w:rPr>
                <w:rFonts w:ascii="Bookman Old Style" w:eastAsia="Times New Roman" w:hAnsi="Bookman Old Style" w:cs="Times New Roman"/>
                <w:sz w:val="16"/>
                <w:szCs w:val="16"/>
              </w:rPr>
              <w:t>Matesih</w:t>
            </w:r>
            <w:proofErr w:type="spellEnd"/>
          </w:p>
        </w:tc>
        <w:tc>
          <w:tcPr>
            <w:tcW w:w="1701" w:type="dxa"/>
            <w:shd w:val="clear" w:color="auto" w:fill="auto"/>
          </w:tcPr>
          <w:p w14:paraId="27CA9519" w14:textId="77777777" w:rsidR="005B0E19" w:rsidRPr="003F228B" w:rsidRDefault="005B0E19" w:rsidP="005B0E19">
            <w:pPr>
              <w:spacing w:after="0"/>
              <w:rPr>
                <w:rFonts w:ascii="Bookman Old Style" w:eastAsia="Times New Roman" w:hAnsi="Bookman Old Style" w:cs="Arial"/>
                <w:bCs/>
                <w:iCs/>
                <w:sz w:val="16"/>
                <w:szCs w:val="16"/>
              </w:rPr>
            </w:pPr>
            <w:r w:rsidRPr="003F228B">
              <w:rPr>
                <w:rFonts w:ascii="Bookman Old Style" w:eastAsia="Times New Roman" w:hAnsi="Bookman Old Style" w:cs="Times New Roman"/>
                <w:sz w:val="16"/>
                <w:szCs w:val="16"/>
                <w:lang w:val="id-ID"/>
              </w:rPr>
              <w:t>Cakupan</w:t>
            </w:r>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fasilitasi,rekomendasi</w:t>
            </w:r>
            <w:proofErr w:type="spellEnd"/>
            <w:r w:rsidRPr="003F228B">
              <w:rPr>
                <w:rFonts w:ascii="Bookman Old Style" w:eastAsia="Times New Roman" w:hAnsi="Bookman Old Style" w:cs="Arial"/>
                <w:bCs/>
                <w:iCs/>
                <w:sz w:val="16"/>
                <w:szCs w:val="16"/>
              </w:rPr>
              <w:t xml:space="preserve"> dan </w:t>
            </w:r>
            <w:proofErr w:type="spellStart"/>
            <w:r w:rsidRPr="003F228B">
              <w:rPr>
                <w:rFonts w:ascii="Bookman Old Style" w:eastAsia="Times New Roman" w:hAnsi="Bookman Old Style" w:cs="Arial"/>
                <w:bCs/>
                <w:iCs/>
                <w:sz w:val="16"/>
                <w:szCs w:val="16"/>
              </w:rPr>
              <w:t>koordinasi</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pembinaan</w:t>
            </w:r>
            <w:proofErr w:type="spellEnd"/>
            <w:r w:rsidRPr="003F228B">
              <w:rPr>
                <w:rFonts w:ascii="Bookman Old Style" w:eastAsia="Times New Roman" w:hAnsi="Bookman Old Style" w:cs="Arial"/>
                <w:bCs/>
                <w:iCs/>
                <w:sz w:val="16"/>
                <w:szCs w:val="16"/>
              </w:rPr>
              <w:t xml:space="preserve"> dan </w:t>
            </w:r>
            <w:proofErr w:type="spellStart"/>
            <w:r w:rsidRPr="003F228B">
              <w:rPr>
                <w:rFonts w:ascii="Bookman Old Style" w:eastAsia="Times New Roman" w:hAnsi="Bookman Old Style" w:cs="Arial"/>
                <w:bCs/>
                <w:iCs/>
                <w:sz w:val="16"/>
                <w:szCs w:val="16"/>
              </w:rPr>
              <w:t>pengawasan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pemerintah</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desa</w:t>
            </w:r>
            <w:proofErr w:type="spellEnd"/>
          </w:p>
          <w:p w14:paraId="21C69AE7" w14:textId="77777777" w:rsidR="005B0E19" w:rsidRPr="003F228B" w:rsidRDefault="005B0E19" w:rsidP="005B0E19">
            <w:pPr>
              <w:spacing w:after="0"/>
              <w:rPr>
                <w:rFonts w:ascii="Bookman Old Style" w:eastAsia="Times New Roman" w:hAnsi="Bookman Old Style" w:cs="Times New Roman"/>
                <w:sz w:val="16"/>
                <w:szCs w:val="16"/>
                <w:lang w:val="id-ID"/>
              </w:rPr>
            </w:pPr>
            <w:r w:rsidRPr="003F228B">
              <w:rPr>
                <w:rFonts w:ascii="Bookman Old Style" w:eastAsia="Times New Roman" w:hAnsi="Bookman Old Style" w:cs="Times New Roman"/>
                <w:sz w:val="16"/>
                <w:szCs w:val="16"/>
                <w:lang w:val="id-ID"/>
              </w:rPr>
              <w:t xml:space="preserve"> </w:t>
            </w:r>
          </w:p>
        </w:tc>
        <w:tc>
          <w:tcPr>
            <w:tcW w:w="993" w:type="dxa"/>
            <w:shd w:val="clear" w:color="auto" w:fill="auto"/>
          </w:tcPr>
          <w:p w14:paraId="5B3159F2" w14:textId="77777777" w:rsidR="005B0E19" w:rsidRPr="0030748F" w:rsidRDefault="005B0E19" w:rsidP="005B0E19">
            <w:pPr>
              <w:spacing w:after="0" w:line="360" w:lineRule="auto"/>
              <w:rPr>
                <w:rFonts w:ascii="Bookman Old Style" w:eastAsia="Times New Roman" w:hAnsi="Bookman Old Style" w:cs="Times New Roman"/>
                <w:sz w:val="16"/>
                <w:szCs w:val="16"/>
              </w:rPr>
            </w:pPr>
            <w:r>
              <w:rPr>
                <w:rFonts w:ascii="Bookman Old Style" w:eastAsia="Times New Roman" w:hAnsi="Bookman Old Style" w:cs="Times New Roman"/>
                <w:sz w:val="16"/>
                <w:szCs w:val="16"/>
              </w:rPr>
              <w:t>100</w:t>
            </w:r>
          </w:p>
        </w:tc>
        <w:tc>
          <w:tcPr>
            <w:tcW w:w="1559" w:type="dxa"/>
            <w:tcBorders>
              <w:right w:val="single" w:sz="4" w:space="0" w:color="auto"/>
            </w:tcBorders>
            <w:shd w:val="clear" w:color="auto" w:fill="auto"/>
          </w:tcPr>
          <w:p w14:paraId="0F548471" w14:textId="77777777" w:rsidR="005B0E19" w:rsidRPr="003F228B" w:rsidRDefault="001C32EE" w:rsidP="005B0E19">
            <w:pPr>
              <w:spacing w:after="0" w:line="360" w:lineRule="auto"/>
              <w:rPr>
                <w:rFonts w:ascii="Bookman Old Style" w:eastAsia="Times New Roman" w:hAnsi="Bookman Old Style" w:cs="Times New Roman"/>
                <w:sz w:val="16"/>
                <w:szCs w:val="16"/>
              </w:rPr>
            </w:pPr>
            <w:r>
              <w:rPr>
                <w:rFonts w:ascii="Bookman Old Style" w:eastAsia="Times New Roman" w:hAnsi="Bookman Old Style" w:cs="Times New Roman"/>
                <w:sz w:val="16"/>
                <w:szCs w:val="16"/>
              </w:rPr>
              <w:t>18.020.000</w:t>
            </w:r>
          </w:p>
        </w:tc>
        <w:tc>
          <w:tcPr>
            <w:tcW w:w="1134" w:type="dxa"/>
            <w:tcBorders>
              <w:left w:val="single" w:sz="4" w:space="0" w:color="auto"/>
            </w:tcBorders>
            <w:shd w:val="clear" w:color="auto" w:fill="auto"/>
          </w:tcPr>
          <w:p w14:paraId="38698944" w14:textId="77777777" w:rsidR="005B0E19" w:rsidRPr="003F228B" w:rsidRDefault="005B0E19" w:rsidP="005B0E19">
            <w:pPr>
              <w:spacing w:after="0" w:line="360" w:lineRule="auto"/>
              <w:rPr>
                <w:rFonts w:ascii="Bookman Old Style" w:eastAsia="Times New Roman" w:hAnsi="Bookman Old Style" w:cs="Times New Roman"/>
                <w:sz w:val="16"/>
                <w:szCs w:val="16"/>
              </w:rPr>
            </w:pPr>
          </w:p>
        </w:tc>
      </w:tr>
    </w:tbl>
    <w:p w14:paraId="47E73139" w14:textId="77777777" w:rsidR="005B0E19" w:rsidRPr="003F228B" w:rsidRDefault="005B0E19" w:rsidP="005B0E19">
      <w:pPr>
        <w:spacing w:after="0" w:line="360" w:lineRule="auto"/>
        <w:jc w:val="both"/>
        <w:rPr>
          <w:rFonts w:ascii="Bookman Old Style" w:eastAsia="Times New Roman" w:hAnsi="Bookman Old Style" w:cs="Times New Roman"/>
          <w:b/>
          <w:bCs/>
          <w:sz w:val="24"/>
          <w:szCs w:val="24"/>
          <w:lang w:val="sv-SE"/>
        </w:rPr>
        <w:sectPr w:rsidR="005B0E19" w:rsidRPr="003F228B" w:rsidSect="00BD0F86">
          <w:pgSz w:w="18711" w:h="11907" w:orient="landscape" w:code="10000"/>
          <w:pgMar w:top="1701" w:right="1134" w:bottom="1418" w:left="1701" w:header="720" w:footer="720" w:gutter="0"/>
          <w:cols w:space="720"/>
          <w:docGrid w:linePitch="360"/>
        </w:sectPr>
      </w:pPr>
    </w:p>
    <w:p w14:paraId="0B58305A" w14:textId="77777777" w:rsidR="005B0E19" w:rsidRPr="003F228B" w:rsidRDefault="005B0E19" w:rsidP="005B0E19">
      <w:pPr>
        <w:numPr>
          <w:ilvl w:val="1"/>
          <w:numId w:val="5"/>
        </w:numPr>
        <w:spacing w:after="0" w:line="360" w:lineRule="auto"/>
        <w:jc w:val="both"/>
        <w:rPr>
          <w:rFonts w:ascii="Bookman Old Style" w:eastAsia="Times New Roman" w:hAnsi="Bookman Old Style" w:cs="Times New Roman"/>
          <w:b/>
          <w:bCs/>
          <w:sz w:val="24"/>
          <w:szCs w:val="24"/>
          <w:lang w:val="sv-SE"/>
        </w:rPr>
      </w:pPr>
      <w:r w:rsidRPr="003F228B">
        <w:rPr>
          <w:rFonts w:ascii="Bookman Old Style" w:eastAsia="Times New Roman" w:hAnsi="Bookman Old Style" w:cs="Times New Roman"/>
          <w:b/>
          <w:bCs/>
          <w:sz w:val="24"/>
          <w:szCs w:val="24"/>
          <w:lang w:val="sv-SE"/>
        </w:rPr>
        <w:lastRenderedPageBreak/>
        <w:t>Penelaah Usulan Program dan Kegiatan Masyarakat</w:t>
      </w:r>
    </w:p>
    <w:p w14:paraId="51439B9A" w14:textId="77777777" w:rsidR="005B0E19" w:rsidRPr="003F228B" w:rsidRDefault="005B0E19" w:rsidP="005B0E19">
      <w:pPr>
        <w:spacing w:after="0" w:line="360" w:lineRule="auto"/>
        <w:ind w:left="432" w:firstLine="432"/>
        <w:jc w:val="both"/>
        <w:rPr>
          <w:rFonts w:ascii="Bookman Old Style" w:eastAsia="Times New Roman" w:hAnsi="Bookman Old Style" w:cs="Times New Roman"/>
          <w:sz w:val="24"/>
          <w:szCs w:val="24"/>
          <w:lang w:val="sv-SE"/>
        </w:rPr>
      </w:pPr>
      <w:r w:rsidRPr="003F228B">
        <w:rPr>
          <w:rFonts w:ascii="Bookman Old Style" w:eastAsia="Times New Roman" w:hAnsi="Bookman Old Style" w:cs="Times New Roman"/>
          <w:sz w:val="24"/>
          <w:szCs w:val="24"/>
          <w:lang w:val="sv-SE"/>
        </w:rPr>
        <w:t xml:space="preserve">Usulan Program dan Kegiatan Kecamatan </w:t>
      </w:r>
      <w:proofErr w:type="spellStart"/>
      <w:r w:rsidRPr="003F228B">
        <w:rPr>
          <w:rFonts w:ascii="Bookman Old Style" w:eastAsia="Times New Roman" w:hAnsi="Bookman Old Style" w:cs="Times New Roman"/>
          <w:sz w:val="24"/>
          <w:szCs w:val="24"/>
          <w:lang w:val="id-ID"/>
        </w:rPr>
        <w:t>Matesih</w:t>
      </w:r>
      <w:proofErr w:type="spellEnd"/>
      <w:r w:rsidRPr="003F228B">
        <w:rPr>
          <w:rFonts w:ascii="Bookman Old Style" w:eastAsia="Times New Roman" w:hAnsi="Bookman Old Style" w:cs="Times New Roman"/>
          <w:sz w:val="24"/>
          <w:szCs w:val="24"/>
          <w:lang w:val="sv-SE"/>
        </w:rPr>
        <w:t xml:space="preserve"> pada tahun 2021 dalam rangka penyelenggaraan tugas-tugas pemerintahan umum dan kewenangan pemerintah yang dilimpahkan oleh Bupati dalam rangka penguatan otonomi daerah diarahkan pada:</w:t>
      </w:r>
    </w:p>
    <w:p w14:paraId="29B5318C" w14:textId="77777777" w:rsidR="005B0E19" w:rsidRPr="003F228B" w:rsidRDefault="005B0E19" w:rsidP="005B0E19">
      <w:pPr>
        <w:numPr>
          <w:ilvl w:val="0"/>
          <w:numId w:val="8"/>
        </w:numPr>
        <w:spacing w:after="0" w:line="360" w:lineRule="auto"/>
        <w:jc w:val="both"/>
        <w:rPr>
          <w:rFonts w:ascii="Bookman Old Style" w:eastAsia="Times New Roman" w:hAnsi="Bookman Old Style" w:cs="Times New Roman"/>
          <w:sz w:val="24"/>
          <w:szCs w:val="24"/>
        </w:rPr>
      </w:pPr>
      <w:proofErr w:type="spellStart"/>
      <w:r w:rsidRPr="003F228B">
        <w:rPr>
          <w:rFonts w:ascii="Bookman Old Style" w:eastAsia="Times New Roman" w:hAnsi="Bookman Old Style" w:cs="Times New Roman"/>
          <w:sz w:val="24"/>
          <w:szCs w:val="24"/>
        </w:rPr>
        <w:t>Peningkatan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kualitas</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pelayanan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publik</w:t>
      </w:r>
      <w:proofErr w:type="spellEnd"/>
      <w:r w:rsidRPr="003F228B">
        <w:rPr>
          <w:rFonts w:ascii="Bookman Old Style" w:eastAsia="Times New Roman" w:hAnsi="Bookman Old Style" w:cs="Times New Roman"/>
          <w:sz w:val="24"/>
          <w:szCs w:val="24"/>
        </w:rPr>
        <w:t xml:space="preserve"> yang </w:t>
      </w:r>
      <w:proofErr w:type="spellStart"/>
      <w:r w:rsidRPr="003F228B">
        <w:rPr>
          <w:rFonts w:ascii="Bookman Old Style" w:eastAsia="Times New Roman" w:hAnsi="Bookman Old Style" w:cs="Times New Roman"/>
          <w:sz w:val="24"/>
          <w:szCs w:val="24"/>
        </w:rPr>
        <w:t>menjadi</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kewenangan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kecamatan</w:t>
      </w:r>
      <w:proofErr w:type="spellEnd"/>
      <w:r w:rsidRPr="003F228B">
        <w:rPr>
          <w:rFonts w:ascii="Bookman Old Style" w:eastAsia="Times New Roman" w:hAnsi="Bookman Old Style" w:cs="Times New Roman"/>
          <w:sz w:val="24"/>
          <w:szCs w:val="24"/>
        </w:rPr>
        <w:t xml:space="preserve"> dan </w:t>
      </w:r>
      <w:proofErr w:type="spellStart"/>
      <w:r w:rsidRPr="003F228B">
        <w:rPr>
          <w:rFonts w:ascii="Bookman Old Style" w:eastAsia="Times New Roman" w:hAnsi="Bookman Old Style" w:cs="Times New Roman"/>
          <w:sz w:val="24"/>
          <w:szCs w:val="24"/>
        </w:rPr>
        <w:t>peningkatan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kualitas</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aparaturnya</w:t>
      </w:r>
      <w:proofErr w:type="spellEnd"/>
      <w:r w:rsidRPr="003F228B">
        <w:rPr>
          <w:rFonts w:ascii="Bookman Old Style" w:eastAsia="Times New Roman" w:hAnsi="Bookman Old Style" w:cs="Times New Roman"/>
          <w:sz w:val="24"/>
          <w:szCs w:val="24"/>
        </w:rPr>
        <w:t>;</w:t>
      </w:r>
    </w:p>
    <w:p w14:paraId="273A9018" w14:textId="77777777" w:rsidR="005B0E19" w:rsidRPr="003F228B" w:rsidRDefault="005B0E19" w:rsidP="005B0E19">
      <w:pPr>
        <w:numPr>
          <w:ilvl w:val="0"/>
          <w:numId w:val="8"/>
        </w:numPr>
        <w:spacing w:before="100" w:beforeAutospacing="1" w:after="100" w:afterAutospacing="1" w:line="360" w:lineRule="auto"/>
        <w:jc w:val="both"/>
        <w:rPr>
          <w:rFonts w:ascii="Bookman Old Style" w:eastAsia="Times New Roman" w:hAnsi="Bookman Old Style" w:cs="Times New Roman"/>
          <w:sz w:val="24"/>
          <w:szCs w:val="24"/>
          <w:lang w:val="fi-FI"/>
        </w:rPr>
      </w:pPr>
      <w:r w:rsidRPr="003F228B">
        <w:rPr>
          <w:rFonts w:ascii="Bookman Old Style" w:eastAsia="Times New Roman" w:hAnsi="Bookman Old Style" w:cs="Times New Roman"/>
          <w:sz w:val="24"/>
          <w:szCs w:val="24"/>
          <w:lang w:val="fi-FI"/>
        </w:rPr>
        <w:t>Peningkatan kualitas pembinaan dan pengawasan terhadap pelaksanaan pemerintahan desa;</w:t>
      </w:r>
    </w:p>
    <w:p w14:paraId="0CB6A018" w14:textId="77777777" w:rsidR="005B0E19" w:rsidRPr="003F228B" w:rsidRDefault="005B0E19" w:rsidP="005B0E19">
      <w:pPr>
        <w:numPr>
          <w:ilvl w:val="0"/>
          <w:numId w:val="8"/>
        </w:numPr>
        <w:spacing w:before="100" w:beforeAutospacing="1" w:after="100" w:afterAutospacing="1" w:line="360" w:lineRule="auto"/>
        <w:jc w:val="both"/>
        <w:rPr>
          <w:rFonts w:ascii="Bookman Old Style" w:eastAsia="Times New Roman" w:hAnsi="Bookman Old Style" w:cs="Times New Roman"/>
          <w:sz w:val="24"/>
          <w:szCs w:val="24"/>
        </w:rPr>
      </w:pPr>
      <w:r w:rsidRPr="003F228B">
        <w:rPr>
          <w:rFonts w:ascii="Bookman Old Style" w:eastAsia="Times New Roman" w:hAnsi="Bookman Old Style" w:cs="Times New Roman"/>
          <w:sz w:val="24"/>
          <w:szCs w:val="24"/>
        </w:rPr>
        <w:t xml:space="preserve">Upaya </w:t>
      </w:r>
      <w:proofErr w:type="spellStart"/>
      <w:r w:rsidRPr="003F228B">
        <w:rPr>
          <w:rFonts w:ascii="Bookman Old Style" w:eastAsia="Times New Roman" w:hAnsi="Bookman Old Style" w:cs="Times New Roman"/>
          <w:sz w:val="24"/>
          <w:szCs w:val="24"/>
        </w:rPr>
        <w:t>penyelenggaraan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ketenteraman</w:t>
      </w:r>
      <w:proofErr w:type="spellEnd"/>
      <w:r w:rsidRPr="003F228B">
        <w:rPr>
          <w:rFonts w:ascii="Bookman Old Style" w:eastAsia="Times New Roman" w:hAnsi="Bookman Old Style" w:cs="Times New Roman"/>
          <w:sz w:val="24"/>
          <w:szCs w:val="24"/>
        </w:rPr>
        <w:t xml:space="preserve"> dan </w:t>
      </w:r>
      <w:proofErr w:type="spellStart"/>
      <w:r w:rsidRPr="003F228B">
        <w:rPr>
          <w:rFonts w:ascii="Bookman Old Style" w:eastAsia="Times New Roman" w:hAnsi="Bookman Old Style" w:cs="Times New Roman"/>
          <w:sz w:val="24"/>
          <w:szCs w:val="24"/>
        </w:rPr>
        <w:t>ketertiban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umum</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penegakan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peraturan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perundang-undangan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serta</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mendorong</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kesadaran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masyarakat</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dalam</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membayar</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pajak</w:t>
      </w:r>
      <w:proofErr w:type="spellEnd"/>
      <w:r w:rsidRPr="003F228B">
        <w:rPr>
          <w:rFonts w:ascii="Bookman Old Style" w:eastAsia="Times New Roman" w:hAnsi="Bookman Old Style" w:cs="Times New Roman"/>
          <w:sz w:val="24"/>
          <w:szCs w:val="24"/>
        </w:rPr>
        <w:t xml:space="preserve"> dan </w:t>
      </w:r>
      <w:proofErr w:type="spellStart"/>
      <w:r w:rsidRPr="003F228B">
        <w:rPr>
          <w:rFonts w:ascii="Bookman Old Style" w:eastAsia="Times New Roman" w:hAnsi="Bookman Old Style" w:cs="Times New Roman"/>
          <w:sz w:val="24"/>
          <w:szCs w:val="24"/>
        </w:rPr>
        <w:t>retribusi</w:t>
      </w:r>
      <w:proofErr w:type="spellEnd"/>
      <w:r w:rsidRPr="003F228B">
        <w:rPr>
          <w:rFonts w:ascii="Bookman Old Style" w:eastAsia="Times New Roman" w:hAnsi="Bookman Old Style" w:cs="Times New Roman"/>
          <w:sz w:val="24"/>
          <w:szCs w:val="24"/>
        </w:rPr>
        <w:t>;</w:t>
      </w:r>
    </w:p>
    <w:p w14:paraId="5528751C" w14:textId="77777777" w:rsidR="005B0E19" w:rsidRPr="003F228B" w:rsidRDefault="005B0E19" w:rsidP="005B0E19">
      <w:pPr>
        <w:numPr>
          <w:ilvl w:val="0"/>
          <w:numId w:val="8"/>
        </w:numPr>
        <w:spacing w:after="0" w:line="360" w:lineRule="auto"/>
        <w:jc w:val="both"/>
        <w:rPr>
          <w:rFonts w:ascii="Bookman Old Style" w:eastAsia="Times New Roman" w:hAnsi="Bookman Old Style" w:cs="Times New Roman"/>
          <w:sz w:val="24"/>
          <w:szCs w:val="24"/>
        </w:rPr>
      </w:pPr>
      <w:proofErr w:type="spellStart"/>
      <w:r w:rsidRPr="003F228B">
        <w:rPr>
          <w:rFonts w:ascii="Bookman Old Style" w:eastAsia="Times New Roman" w:hAnsi="Bookman Old Style" w:cs="Times New Roman"/>
          <w:sz w:val="24"/>
          <w:szCs w:val="24"/>
        </w:rPr>
        <w:t>Peningkatan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kualitas</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koordinasi</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pelaksanaan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tugas-tugas</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dengan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lang w:val="id-ID"/>
        </w:rPr>
        <w:t>Forkompimca</w:t>
      </w:r>
      <w:proofErr w:type="spellEnd"/>
      <w:r w:rsidRPr="003F228B">
        <w:rPr>
          <w:rFonts w:ascii="Bookman Old Style" w:eastAsia="Times New Roman" w:hAnsi="Bookman Old Style" w:cs="Times New Roman"/>
          <w:sz w:val="24"/>
          <w:szCs w:val="24"/>
        </w:rPr>
        <w:t xml:space="preserve">, UPT dan </w:t>
      </w:r>
      <w:proofErr w:type="spellStart"/>
      <w:r w:rsidRPr="003F228B">
        <w:rPr>
          <w:rFonts w:ascii="Bookman Old Style" w:eastAsia="Times New Roman" w:hAnsi="Bookman Old Style" w:cs="Times New Roman"/>
          <w:sz w:val="24"/>
          <w:szCs w:val="24"/>
        </w:rPr>
        <w:t>organisasi</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pemerintahan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lainnya</w:t>
      </w:r>
      <w:proofErr w:type="spellEnd"/>
      <w:r w:rsidRPr="003F228B">
        <w:rPr>
          <w:rFonts w:ascii="Bookman Old Style" w:eastAsia="Times New Roman" w:hAnsi="Bookman Old Style" w:cs="Times New Roman"/>
          <w:sz w:val="24"/>
          <w:szCs w:val="24"/>
        </w:rPr>
        <w:t xml:space="preserve"> yang </w:t>
      </w:r>
      <w:proofErr w:type="spellStart"/>
      <w:r w:rsidRPr="003F228B">
        <w:rPr>
          <w:rFonts w:ascii="Bookman Old Style" w:eastAsia="Times New Roman" w:hAnsi="Bookman Old Style" w:cs="Times New Roman"/>
          <w:sz w:val="24"/>
          <w:szCs w:val="24"/>
        </w:rPr>
        <w:t>ada</w:t>
      </w:r>
      <w:proofErr w:type="spellEnd"/>
      <w:r w:rsidRPr="003F228B">
        <w:rPr>
          <w:rFonts w:ascii="Bookman Old Style" w:eastAsia="Times New Roman" w:hAnsi="Bookman Old Style" w:cs="Times New Roman"/>
          <w:sz w:val="24"/>
          <w:szCs w:val="24"/>
        </w:rPr>
        <w:t xml:space="preserve"> di wilayah.</w:t>
      </w:r>
    </w:p>
    <w:p w14:paraId="0C219C73" w14:textId="77777777" w:rsidR="005B0E19" w:rsidRPr="003F228B" w:rsidRDefault="005B0E19" w:rsidP="005B0E19">
      <w:pPr>
        <w:spacing w:after="0" w:line="360" w:lineRule="auto"/>
        <w:ind w:left="426" w:firstLine="425"/>
        <w:jc w:val="both"/>
        <w:rPr>
          <w:rFonts w:ascii="Bookman Old Style" w:eastAsia="Times New Roman" w:hAnsi="Bookman Old Style" w:cs="Times New Roman"/>
          <w:sz w:val="24"/>
          <w:szCs w:val="24"/>
        </w:rPr>
      </w:pPr>
      <w:proofErr w:type="spellStart"/>
      <w:r w:rsidRPr="003F228B">
        <w:rPr>
          <w:rFonts w:ascii="Bookman Old Style" w:eastAsia="Times New Roman" w:hAnsi="Bookman Old Style" w:cs="Times New Roman"/>
          <w:sz w:val="24"/>
          <w:szCs w:val="24"/>
        </w:rPr>
        <w:t>Telaah</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usulan</w:t>
      </w:r>
      <w:proofErr w:type="spellEnd"/>
      <w:r w:rsidRPr="003F228B">
        <w:rPr>
          <w:rFonts w:ascii="Bookman Old Style" w:eastAsia="Times New Roman" w:hAnsi="Bookman Old Style" w:cs="Times New Roman"/>
          <w:sz w:val="24"/>
          <w:szCs w:val="24"/>
        </w:rPr>
        <w:t xml:space="preserve"> Program dan </w:t>
      </w:r>
      <w:proofErr w:type="spellStart"/>
      <w:r w:rsidRPr="003F228B">
        <w:rPr>
          <w:rFonts w:ascii="Bookman Old Style" w:eastAsia="Times New Roman" w:hAnsi="Bookman Old Style" w:cs="Times New Roman"/>
          <w:sz w:val="24"/>
          <w:szCs w:val="24"/>
        </w:rPr>
        <w:t>Kegiatan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masyarakat</w:t>
      </w:r>
      <w:proofErr w:type="spellEnd"/>
      <w:r w:rsidRPr="003F228B">
        <w:rPr>
          <w:rFonts w:ascii="Bookman Old Style" w:eastAsia="Times New Roman" w:hAnsi="Bookman Old Style" w:cs="Times New Roman"/>
          <w:sz w:val="24"/>
          <w:szCs w:val="24"/>
        </w:rPr>
        <w:t> </w:t>
      </w:r>
      <w:proofErr w:type="spellStart"/>
      <w:r w:rsidRPr="003F228B">
        <w:rPr>
          <w:rFonts w:ascii="Bookman Old Style" w:eastAsia="Times New Roman" w:hAnsi="Bookman Old Style" w:cs="Times New Roman"/>
          <w:sz w:val="24"/>
          <w:szCs w:val="24"/>
        </w:rPr>
        <w:t>ini</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didasari</w:t>
      </w:r>
      <w:proofErr w:type="spellEnd"/>
      <w:r w:rsidRPr="003F228B">
        <w:rPr>
          <w:rFonts w:ascii="Bookman Old Style" w:eastAsia="Times New Roman" w:hAnsi="Bookman Old Style" w:cs="Times New Roman"/>
          <w:sz w:val="24"/>
          <w:szCs w:val="24"/>
        </w:rPr>
        <w:t xml:space="preserve"> oleh </w:t>
      </w:r>
      <w:proofErr w:type="spellStart"/>
      <w:r w:rsidRPr="003F228B">
        <w:rPr>
          <w:rFonts w:ascii="Bookman Old Style" w:eastAsia="Times New Roman" w:hAnsi="Bookman Old Style" w:cs="Times New Roman"/>
          <w:sz w:val="24"/>
          <w:szCs w:val="24"/>
        </w:rPr>
        <w:t>pemikiran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bahwa</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dalam</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rangka</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mewujudkan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visi</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Kecamatan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lang w:val="id-ID"/>
        </w:rPr>
        <w:t>Matesih</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maka</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keempat</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hal</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tersebut</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diatas</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perlu</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dilaksanakan</w:t>
      </w:r>
      <w:proofErr w:type="spellEnd"/>
      <w:r w:rsidRPr="003F228B">
        <w:rPr>
          <w:rFonts w:ascii="Bookman Old Style" w:eastAsia="Times New Roman" w:hAnsi="Bookman Old Style" w:cs="Times New Roman"/>
          <w:sz w:val="24"/>
          <w:szCs w:val="24"/>
        </w:rPr>
        <w:t xml:space="preserve"> dan </w:t>
      </w:r>
      <w:proofErr w:type="spellStart"/>
      <w:r w:rsidRPr="003F228B">
        <w:rPr>
          <w:rFonts w:ascii="Bookman Old Style" w:eastAsia="Times New Roman" w:hAnsi="Bookman Old Style" w:cs="Times New Roman"/>
          <w:sz w:val="24"/>
          <w:szCs w:val="24"/>
        </w:rPr>
        <w:t>dicapai</w:t>
      </w:r>
      <w:proofErr w:type="spellEnd"/>
      <w:r w:rsidRPr="003F228B">
        <w:rPr>
          <w:rFonts w:ascii="Bookman Old Style" w:eastAsia="Times New Roman" w:hAnsi="Bookman Old Style" w:cs="Times New Roman"/>
          <w:sz w:val="24"/>
          <w:szCs w:val="24"/>
        </w:rPr>
        <w:t xml:space="preserve"> oleh </w:t>
      </w:r>
      <w:proofErr w:type="spellStart"/>
      <w:r w:rsidRPr="003F228B">
        <w:rPr>
          <w:rFonts w:ascii="Bookman Old Style" w:eastAsia="Times New Roman" w:hAnsi="Bookman Old Style" w:cs="Times New Roman"/>
          <w:sz w:val="24"/>
          <w:szCs w:val="24"/>
        </w:rPr>
        <w:t>pengemban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delegasi</w:t>
      </w:r>
      <w:proofErr w:type="spellEnd"/>
      <w:r w:rsidRPr="003F228B">
        <w:rPr>
          <w:rFonts w:ascii="Bookman Old Style" w:eastAsia="Times New Roman" w:hAnsi="Bookman Old Style" w:cs="Times New Roman"/>
          <w:sz w:val="24"/>
          <w:szCs w:val="24"/>
        </w:rPr>
        <w:t>.</w:t>
      </w:r>
    </w:p>
    <w:p w14:paraId="007BA320" w14:textId="7B3EAD30" w:rsidR="005B0E19" w:rsidRPr="003F228B" w:rsidRDefault="005B0E19" w:rsidP="005B0E19">
      <w:pPr>
        <w:spacing w:after="0" w:line="240" w:lineRule="auto"/>
        <w:ind w:left="749"/>
        <w:jc w:val="center"/>
        <w:rPr>
          <w:rFonts w:ascii="Bookman Old Style" w:eastAsia="Times New Roman" w:hAnsi="Bookman Old Style" w:cs="Times New Roman"/>
          <w:sz w:val="24"/>
          <w:szCs w:val="24"/>
          <w:lang w:val="fi-FI"/>
        </w:rPr>
      </w:pPr>
      <w:r w:rsidRPr="003F228B">
        <w:rPr>
          <w:rFonts w:ascii="Bookman Old Style" w:eastAsia="Times New Roman" w:hAnsi="Bookman Old Style" w:cs="Times New Roman"/>
          <w:sz w:val="24"/>
          <w:szCs w:val="24"/>
          <w:lang w:val="fi-FI"/>
        </w:rPr>
        <w:t xml:space="preserve">Tabel </w:t>
      </w:r>
      <w:r w:rsidR="00D36878">
        <w:rPr>
          <w:rFonts w:ascii="Bookman Old Style" w:eastAsia="Times New Roman" w:hAnsi="Bookman Old Style" w:cs="Times New Roman"/>
          <w:sz w:val="24"/>
          <w:szCs w:val="24"/>
          <w:lang w:val="fi-FI"/>
        </w:rPr>
        <w:t>2.5</w:t>
      </w:r>
    </w:p>
    <w:p w14:paraId="222DB0B5" w14:textId="77777777" w:rsidR="005B0E19" w:rsidRPr="003F228B" w:rsidRDefault="005B0E19" w:rsidP="005B0E19">
      <w:pPr>
        <w:spacing w:after="0" w:line="240" w:lineRule="auto"/>
        <w:ind w:left="749"/>
        <w:jc w:val="center"/>
        <w:rPr>
          <w:rFonts w:ascii="Bookman Old Style" w:eastAsia="Times New Roman" w:hAnsi="Bookman Old Style" w:cs="Times New Roman"/>
          <w:sz w:val="24"/>
          <w:szCs w:val="24"/>
          <w:lang w:val="fi-FI"/>
        </w:rPr>
      </w:pPr>
      <w:r w:rsidRPr="003F228B">
        <w:rPr>
          <w:rFonts w:ascii="Bookman Old Style" w:eastAsia="Times New Roman" w:hAnsi="Bookman Old Style" w:cs="Times New Roman"/>
          <w:sz w:val="24"/>
          <w:szCs w:val="24"/>
          <w:lang w:val="fi-FI"/>
        </w:rPr>
        <w:t>Usulan program dan kegiatan dari para Pemangku Kepentingan</w:t>
      </w:r>
    </w:p>
    <w:p w14:paraId="4DE0DE6E" w14:textId="77777777" w:rsidR="005B0E19" w:rsidRPr="003F228B" w:rsidRDefault="00E245A3" w:rsidP="005B0E19">
      <w:pPr>
        <w:spacing w:after="0" w:line="240" w:lineRule="auto"/>
        <w:ind w:left="749"/>
        <w:jc w:val="center"/>
        <w:rPr>
          <w:rFonts w:ascii="Bookman Old Style" w:eastAsia="Times New Roman" w:hAnsi="Bookman Old Style" w:cs="Times New Roman"/>
          <w:sz w:val="24"/>
          <w:szCs w:val="24"/>
          <w:lang w:val="fi-FI"/>
        </w:rPr>
      </w:pPr>
      <w:r>
        <w:rPr>
          <w:rFonts w:ascii="Bookman Old Style" w:eastAsia="Times New Roman" w:hAnsi="Bookman Old Style" w:cs="Times New Roman"/>
          <w:sz w:val="24"/>
          <w:szCs w:val="24"/>
          <w:lang w:val="fi-FI"/>
        </w:rPr>
        <w:t>Tahun 2023</w:t>
      </w:r>
      <w:r w:rsidR="005B0E19" w:rsidRPr="003F228B">
        <w:rPr>
          <w:rFonts w:ascii="Bookman Old Style" w:eastAsia="Times New Roman" w:hAnsi="Bookman Old Style" w:cs="Times New Roman"/>
          <w:sz w:val="24"/>
          <w:szCs w:val="24"/>
          <w:lang w:val="fi-FI"/>
        </w:rPr>
        <w:t xml:space="preserve"> Kecamatan </w:t>
      </w:r>
      <w:proofErr w:type="spellStart"/>
      <w:r w:rsidR="005B0E19" w:rsidRPr="003F228B">
        <w:rPr>
          <w:rFonts w:ascii="Bookman Old Style" w:eastAsia="Times New Roman" w:hAnsi="Bookman Old Style" w:cs="Times New Roman"/>
          <w:sz w:val="24"/>
          <w:szCs w:val="24"/>
          <w:lang w:val="id-ID"/>
        </w:rPr>
        <w:t>Matesih</w:t>
      </w:r>
      <w:proofErr w:type="spellEnd"/>
      <w:r w:rsidR="005B0E19">
        <w:rPr>
          <w:rFonts w:ascii="Bookman Old Style" w:eastAsia="Times New Roman" w:hAnsi="Bookman Old Style" w:cs="Times New Roman"/>
          <w:sz w:val="24"/>
          <w:szCs w:val="24"/>
          <w:lang w:val="fi-FI"/>
        </w:rPr>
        <w:t xml:space="preserve"> Kabupaten Karanganyar</w:t>
      </w:r>
    </w:p>
    <w:p w14:paraId="46C1FCA9" w14:textId="77777777" w:rsidR="005B0E19" w:rsidRPr="003F228B" w:rsidRDefault="005B0E19" w:rsidP="005B0E19">
      <w:pPr>
        <w:tabs>
          <w:tab w:val="left" w:pos="6090"/>
        </w:tabs>
        <w:spacing w:after="0" w:line="480" w:lineRule="auto"/>
        <w:ind w:left="748" w:firstLine="1520"/>
        <w:jc w:val="both"/>
        <w:rPr>
          <w:rFonts w:ascii="Bookman Old Style" w:eastAsia="Times New Roman" w:hAnsi="Bookman Old Style" w:cs="Times New Roman"/>
          <w:sz w:val="24"/>
          <w:szCs w:val="24"/>
          <w:lang w:val="fi-FI"/>
        </w:rPr>
      </w:pPr>
      <w:r w:rsidRPr="003F228B">
        <w:rPr>
          <w:rFonts w:ascii="Bookman Old Style" w:eastAsia="Times New Roman" w:hAnsi="Bookman Old Style" w:cs="Times New Roman"/>
          <w:sz w:val="24"/>
          <w:szCs w:val="24"/>
          <w:lang w:val="fi-FI"/>
        </w:rPr>
        <w:t xml:space="preserve">Nama Perangkat Daerah: Kecamatan </w:t>
      </w:r>
      <w:proofErr w:type="spellStart"/>
      <w:r w:rsidRPr="003F228B">
        <w:rPr>
          <w:rFonts w:ascii="Bookman Old Style" w:eastAsia="Times New Roman" w:hAnsi="Bookman Old Style" w:cs="Times New Roman"/>
          <w:sz w:val="24"/>
          <w:szCs w:val="24"/>
          <w:lang w:val="id-ID"/>
        </w:rPr>
        <w:t>Matesih</w:t>
      </w:r>
      <w:proofErr w:type="spellEnd"/>
    </w:p>
    <w:tbl>
      <w:tblPr>
        <w:tblW w:w="8657" w:type="dxa"/>
        <w:tblInd w:w="360" w:type="dxa"/>
        <w:tblLook w:val="04A0" w:firstRow="1" w:lastRow="0" w:firstColumn="1" w:lastColumn="0" w:noHBand="0" w:noVBand="1"/>
      </w:tblPr>
      <w:tblGrid>
        <w:gridCol w:w="510"/>
        <w:gridCol w:w="2801"/>
        <w:gridCol w:w="1566"/>
        <w:gridCol w:w="2129"/>
        <w:gridCol w:w="1651"/>
      </w:tblGrid>
      <w:tr w:rsidR="006837B9" w:rsidRPr="004847EA" w14:paraId="23655D53" w14:textId="77777777" w:rsidTr="00736B29">
        <w:trPr>
          <w:trHeight w:val="30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6C7B3" w14:textId="77777777" w:rsidR="006837B9" w:rsidRPr="004847EA" w:rsidRDefault="006837B9" w:rsidP="00736B29">
            <w:pPr>
              <w:spacing w:after="0" w:line="240" w:lineRule="auto"/>
              <w:jc w:val="center"/>
              <w:rPr>
                <w:rFonts w:ascii="Calibri" w:eastAsia="Times New Roman" w:hAnsi="Calibri" w:cs="Calibri"/>
                <w:b/>
                <w:bCs/>
                <w:color w:val="000000"/>
              </w:rPr>
            </w:pPr>
            <w:r w:rsidRPr="004847EA">
              <w:rPr>
                <w:rFonts w:ascii="Calibri" w:eastAsia="Times New Roman" w:hAnsi="Calibri" w:cs="Calibri"/>
                <w:b/>
                <w:bCs/>
                <w:color w:val="000000"/>
              </w:rPr>
              <w:t>NO</w:t>
            </w:r>
          </w:p>
        </w:tc>
        <w:tc>
          <w:tcPr>
            <w:tcW w:w="2801" w:type="dxa"/>
            <w:tcBorders>
              <w:top w:val="single" w:sz="4" w:space="0" w:color="auto"/>
              <w:left w:val="nil"/>
              <w:bottom w:val="single" w:sz="4" w:space="0" w:color="auto"/>
              <w:right w:val="single" w:sz="4" w:space="0" w:color="auto"/>
            </w:tcBorders>
            <w:shd w:val="clear" w:color="auto" w:fill="auto"/>
            <w:noWrap/>
            <w:vAlign w:val="bottom"/>
            <w:hideMark/>
          </w:tcPr>
          <w:p w14:paraId="6E27CB82" w14:textId="77777777" w:rsidR="006837B9" w:rsidRPr="004847EA" w:rsidRDefault="006837B9" w:rsidP="00736B29">
            <w:pPr>
              <w:spacing w:after="0" w:line="240" w:lineRule="auto"/>
              <w:jc w:val="center"/>
              <w:rPr>
                <w:rFonts w:ascii="Calibri" w:eastAsia="Times New Roman" w:hAnsi="Calibri" w:cs="Calibri"/>
                <w:b/>
                <w:bCs/>
                <w:color w:val="000000"/>
              </w:rPr>
            </w:pPr>
            <w:r w:rsidRPr="004847EA">
              <w:rPr>
                <w:rFonts w:ascii="Calibri" w:eastAsia="Times New Roman" w:hAnsi="Calibri" w:cs="Calibri"/>
                <w:b/>
                <w:bCs/>
                <w:color w:val="000000"/>
              </w:rPr>
              <w:t>PROGRAM/KEGIATAN</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14:paraId="07B71DE3" w14:textId="77777777" w:rsidR="006837B9" w:rsidRPr="004847EA" w:rsidRDefault="006837B9" w:rsidP="00736B29">
            <w:pPr>
              <w:spacing w:after="0" w:line="240" w:lineRule="auto"/>
              <w:jc w:val="center"/>
              <w:rPr>
                <w:rFonts w:ascii="Calibri" w:eastAsia="Times New Roman" w:hAnsi="Calibri" w:cs="Calibri"/>
                <w:b/>
                <w:bCs/>
                <w:color w:val="000000"/>
              </w:rPr>
            </w:pPr>
            <w:r w:rsidRPr="004847EA">
              <w:rPr>
                <w:rFonts w:ascii="Calibri" w:eastAsia="Times New Roman" w:hAnsi="Calibri" w:cs="Calibri"/>
                <w:b/>
                <w:bCs/>
                <w:color w:val="000000"/>
              </w:rPr>
              <w:t>LOKASI</w:t>
            </w:r>
          </w:p>
        </w:tc>
        <w:tc>
          <w:tcPr>
            <w:tcW w:w="2129" w:type="dxa"/>
            <w:tcBorders>
              <w:top w:val="single" w:sz="4" w:space="0" w:color="auto"/>
              <w:left w:val="nil"/>
              <w:bottom w:val="single" w:sz="4" w:space="0" w:color="auto"/>
              <w:right w:val="single" w:sz="4" w:space="0" w:color="auto"/>
            </w:tcBorders>
            <w:shd w:val="clear" w:color="auto" w:fill="auto"/>
            <w:noWrap/>
            <w:vAlign w:val="bottom"/>
            <w:hideMark/>
          </w:tcPr>
          <w:p w14:paraId="1702310F" w14:textId="77777777" w:rsidR="006837B9" w:rsidRPr="004847EA" w:rsidRDefault="006837B9" w:rsidP="00736B29">
            <w:pPr>
              <w:spacing w:after="0" w:line="240" w:lineRule="auto"/>
              <w:jc w:val="center"/>
              <w:rPr>
                <w:rFonts w:ascii="Calibri" w:eastAsia="Times New Roman" w:hAnsi="Calibri" w:cs="Calibri"/>
                <w:b/>
                <w:bCs/>
                <w:color w:val="000000"/>
              </w:rPr>
            </w:pPr>
            <w:r w:rsidRPr="004847EA">
              <w:rPr>
                <w:rFonts w:ascii="Calibri" w:eastAsia="Times New Roman" w:hAnsi="Calibri" w:cs="Calibri"/>
                <w:b/>
                <w:bCs/>
                <w:color w:val="000000"/>
              </w:rPr>
              <w:t>INDIKATOR KINERJA</w:t>
            </w:r>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14:paraId="4A20CAA4" w14:textId="77777777" w:rsidR="006837B9" w:rsidRDefault="006837B9" w:rsidP="00736B29">
            <w:pPr>
              <w:spacing w:after="0" w:line="240" w:lineRule="auto"/>
              <w:jc w:val="center"/>
              <w:rPr>
                <w:rFonts w:ascii="Calibri" w:eastAsia="Times New Roman" w:hAnsi="Calibri" w:cs="Calibri"/>
                <w:b/>
                <w:bCs/>
                <w:color w:val="000000"/>
              </w:rPr>
            </w:pPr>
            <w:r w:rsidRPr="004847EA">
              <w:rPr>
                <w:rFonts w:ascii="Calibri" w:eastAsia="Times New Roman" w:hAnsi="Calibri" w:cs="Calibri"/>
                <w:b/>
                <w:bCs/>
                <w:color w:val="000000"/>
              </w:rPr>
              <w:t>BESARAN/</w:t>
            </w:r>
          </w:p>
          <w:p w14:paraId="670AC646" w14:textId="77777777" w:rsidR="006837B9" w:rsidRPr="004847EA" w:rsidRDefault="006837B9" w:rsidP="00736B29">
            <w:pPr>
              <w:spacing w:after="0" w:line="240" w:lineRule="auto"/>
              <w:jc w:val="center"/>
              <w:rPr>
                <w:rFonts w:ascii="Calibri" w:eastAsia="Times New Roman" w:hAnsi="Calibri" w:cs="Calibri"/>
                <w:b/>
                <w:bCs/>
                <w:color w:val="000000"/>
              </w:rPr>
            </w:pPr>
            <w:r w:rsidRPr="004847EA">
              <w:rPr>
                <w:rFonts w:ascii="Calibri" w:eastAsia="Times New Roman" w:hAnsi="Calibri" w:cs="Calibri"/>
                <w:b/>
                <w:bCs/>
                <w:color w:val="000000"/>
              </w:rPr>
              <w:t>VOLUME</w:t>
            </w:r>
          </w:p>
        </w:tc>
      </w:tr>
      <w:tr w:rsidR="006837B9" w:rsidRPr="004847EA" w14:paraId="754DC9FF" w14:textId="77777777" w:rsidTr="00736B29">
        <w:trPr>
          <w:trHeight w:val="15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2B9F03B" w14:textId="77777777" w:rsidR="006837B9" w:rsidRPr="004847EA" w:rsidRDefault="006837B9" w:rsidP="00736B29">
            <w:pPr>
              <w:spacing w:after="0" w:line="240" w:lineRule="auto"/>
              <w:jc w:val="right"/>
              <w:rPr>
                <w:rFonts w:ascii="Calibri" w:eastAsia="Times New Roman" w:hAnsi="Calibri" w:cs="Calibri"/>
                <w:color w:val="000000"/>
              </w:rPr>
            </w:pPr>
            <w:r w:rsidRPr="004847EA">
              <w:rPr>
                <w:rFonts w:ascii="Calibri" w:eastAsia="Times New Roman" w:hAnsi="Calibri" w:cs="Calibri"/>
                <w:color w:val="000000"/>
              </w:rPr>
              <w:t>1</w:t>
            </w:r>
          </w:p>
        </w:tc>
        <w:tc>
          <w:tcPr>
            <w:tcW w:w="2801" w:type="dxa"/>
            <w:tcBorders>
              <w:top w:val="nil"/>
              <w:left w:val="nil"/>
              <w:bottom w:val="single" w:sz="4" w:space="0" w:color="auto"/>
              <w:right w:val="single" w:sz="4" w:space="0" w:color="auto"/>
            </w:tcBorders>
            <w:shd w:val="clear" w:color="auto" w:fill="auto"/>
            <w:vAlign w:val="center"/>
            <w:hideMark/>
          </w:tcPr>
          <w:p w14:paraId="3241A7F4" w14:textId="77777777" w:rsidR="006837B9" w:rsidRPr="00B66FF5" w:rsidRDefault="00185878" w:rsidP="00736B29">
            <w:pPr>
              <w:spacing w:after="0" w:line="240" w:lineRule="auto"/>
              <w:rPr>
                <w:rFonts w:ascii="Calibri" w:eastAsia="Times New Roman" w:hAnsi="Calibri" w:cs="Calibri"/>
                <w:color w:val="000000"/>
              </w:rPr>
            </w:pPr>
            <w:r>
              <w:rPr>
                <w:noProof/>
              </w:rPr>
              <mc:AlternateContent>
                <mc:Choice Requires="wps">
                  <w:drawing>
                    <wp:anchor distT="0" distB="0" distL="114300" distR="114300" simplePos="0" relativeHeight="251656704" behindDoc="0" locked="0" layoutInCell="1" allowOverlap="1" wp14:anchorId="295F39ED" wp14:editId="453E091F">
                      <wp:simplePos x="0" y="0"/>
                      <wp:positionH relativeFrom="column">
                        <wp:posOffset>10795</wp:posOffset>
                      </wp:positionH>
                      <wp:positionV relativeFrom="paragraph">
                        <wp:posOffset>218440</wp:posOffset>
                      </wp:positionV>
                      <wp:extent cx="5026025" cy="903605"/>
                      <wp:effectExtent l="0" t="533400" r="3175" b="544195"/>
                      <wp:wrapNone/>
                      <wp:docPr id="2" name="Text Box 2"/>
                      <wp:cNvGraphicFramePr/>
                      <a:graphic xmlns:a="http://schemas.openxmlformats.org/drawingml/2006/main">
                        <a:graphicData uri="http://schemas.microsoft.com/office/word/2010/wordprocessingShape">
                          <wps:wsp>
                            <wps:cNvSpPr txBox="1"/>
                            <wps:spPr>
                              <a:xfrm rot="797980">
                                <a:off x="0" y="0"/>
                                <a:ext cx="5026025" cy="903605"/>
                              </a:xfrm>
                              <a:prstGeom prst="rect">
                                <a:avLst/>
                              </a:prstGeom>
                              <a:noFill/>
                              <a:ln>
                                <a:noFill/>
                              </a:ln>
                              <a:effectLst/>
                            </wps:spPr>
                            <wps:txbx>
                              <w:txbxContent>
                                <w:p w14:paraId="5B753784" w14:textId="77777777" w:rsidR="00E563DE" w:rsidRPr="00185878" w:rsidRDefault="00E563DE" w:rsidP="00185878">
                                  <w:pPr>
                                    <w:spacing w:after="0" w:line="240" w:lineRule="auto"/>
                                    <w:jc w:val="center"/>
                                    <w:rPr>
                                      <w:rFonts w:ascii="Calibri" w:eastAsia="Times New Roman" w:hAnsi="Calibri" w:cs="Calibri"/>
                                      <w:b/>
                                      <w:color w:val="000000"/>
                                      <w:sz w:val="96"/>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85878">
                                    <w:rPr>
                                      <w:rFonts w:ascii="Calibri" w:eastAsia="Times New Roman" w:hAnsi="Calibri" w:cs="Calibri"/>
                                      <w:b/>
                                      <w:color w:val="000000"/>
                                      <w:sz w:val="96"/>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NIHIL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F39ED" id="_x0000_t202" coordsize="21600,21600" o:spt="202" path="m,l,21600r21600,l21600,xe">
                      <v:stroke joinstyle="miter"/>
                      <v:path gradientshapeok="t" o:connecttype="rect"/>
                    </v:shapetype>
                    <v:shape id="Text Box 2" o:spid="_x0000_s1026" type="#_x0000_t202" style="position:absolute;margin-left:.85pt;margin-top:17.2pt;width:395.75pt;height:71.15pt;rotation:871607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" filled="f" stroked="f">
                      <v:textbox>
                        <w:txbxContent>
                          <w:p w14:paraId="5B753784" w14:textId="77777777" w:rsidR="00E563DE" w:rsidRPr="00185878" w:rsidRDefault="00E563DE" w:rsidP="00185878">
                            <w:pPr>
                              <w:spacing w:after="0" w:line="240" w:lineRule="auto"/>
                              <w:jc w:val="center"/>
                              <w:rPr>
                                <w:rFonts w:ascii="Calibri" w:eastAsia="Times New Roman" w:hAnsi="Calibri" w:cs="Calibri"/>
                                <w:b/>
                                <w:color w:val="000000"/>
                                <w:sz w:val="96"/>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85878">
                              <w:rPr>
                                <w:rFonts w:ascii="Calibri" w:eastAsia="Times New Roman" w:hAnsi="Calibri" w:cs="Calibri"/>
                                <w:b/>
                                <w:color w:val="000000"/>
                                <w:sz w:val="96"/>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NIHIL</w:t>
                            </w:r>
                          </w:p>
                        </w:txbxContent>
                      </v:textbox>
                    </v:shape>
                  </w:pict>
                </mc:Fallback>
              </mc:AlternateContent>
            </w:r>
          </w:p>
        </w:tc>
        <w:tc>
          <w:tcPr>
            <w:tcW w:w="1566" w:type="dxa"/>
            <w:tcBorders>
              <w:top w:val="nil"/>
              <w:left w:val="nil"/>
              <w:bottom w:val="single" w:sz="4" w:space="0" w:color="auto"/>
              <w:right w:val="single" w:sz="4" w:space="0" w:color="auto"/>
            </w:tcBorders>
            <w:shd w:val="clear" w:color="auto" w:fill="auto"/>
            <w:vAlign w:val="center"/>
            <w:hideMark/>
          </w:tcPr>
          <w:p w14:paraId="1BD50F0A" w14:textId="77777777" w:rsidR="006837B9" w:rsidRPr="00E85B1D" w:rsidRDefault="006837B9" w:rsidP="00736B29">
            <w:pPr>
              <w:spacing w:after="0" w:line="240" w:lineRule="auto"/>
              <w:rPr>
                <w:rFonts w:ascii="Calibri" w:eastAsia="Times New Roman" w:hAnsi="Calibri" w:cs="Calibri"/>
                <w:color w:val="000000"/>
              </w:rPr>
            </w:pPr>
          </w:p>
        </w:tc>
        <w:tc>
          <w:tcPr>
            <w:tcW w:w="2129" w:type="dxa"/>
            <w:tcBorders>
              <w:top w:val="nil"/>
              <w:left w:val="nil"/>
              <w:bottom w:val="single" w:sz="4" w:space="0" w:color="auto"/>
              <w:right w:val="single" w:sz="4" w:space="0" w:color="auto"/>
            </w:tcBorders>
            <w:shd w:val="clear" w:color="auto" w:fill="auto"/>
            <w:vAlign w:val="center"/>
            <w:hideMark/>
          </w:tcPr>
          <w:p w14:paraId="57AEC37B" w14:textId="77777777" w:rsidR="006837B9" w:rsidRPr="00B66FF5" w:rsidRDefault="006837B9" w:rsidP="00B66FF5">
            <w:pPr>
              <w:spacing w:after="0" w:line="240" w:lineRule="auto"/>
              <w:rPr>
                <w:rFonts w:ascii="Calibri" w:eastAsia="Times New Roman" w:hAnsi="Calibri" w:cs="Calibri"/>
                <w:color w:val="000000"/>
              </w:rPr>
            </w:pPr>
          </w:p>
        </w:tc>
        <w:tc>
          <w:tcPr>
            <w:tcW w:w="1651" w:type="dxa"/>
            <w:tcBorders>
              <w:top w:val="nil"/>
              <w:left w:val="nil"/>
              <w:bottom w:val="single" w:sz="4" w:space="0" w:color="auto"/>
              <w:right w:val="single" w:sz="4" w:space="0" w:color="auto"/>
            </w:tcBorders>
            <w:shd w:val="clear" w:color="auto" w:fill="auto"/>
            <w:noWrap/>
            <w:vAlign w:val="center"/>
            <w:hideMark/>
          </w:tcPr>
          <w:p w14:paraId="668E1F25" w14:textId="77777777" w:rsidR="006837B9" w:rsidRPr="004847EA" w:rsidRDefault="006837B9" w:rsidP="00736B29">
            <w:pPr>
              <w:spacing w:after="0" w:line="240" w:lineRule="auto"/>
              <w:rPr>
                <w:rFonts w:ascii="Calibri" w:eastAsia="Times New Roman" w:hAnsi="Calibri" w:cs="Calibri"/>
                <w:color w:val="000000"/>
              </w:rPr>
            </w:pPr>
          </w:p>
        </w:tc>
      </w:tr>
      <w:tr w:rsidR="006837B9" w:rsidRPr="004847EA" w14:paraId="6104BCC8" w14:textId="77777777" w:rsidTr="00736B29">
        <w:trPr>
          <w:trHeight w:val="6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44B29A2" w14:textId="77777777" w:rsidR="006837B9" w:rsidRPr="004847EA" w:rsidRDefault="006837B9" w:rsidP="00736B29">
            <w:pPr>
              <w:spacing w:after="0" w:line="240" w:lineRule="auto"/>
              <w:jc w:val="right"/>
              <w:rPr>
                <w:rFonts w:ascii="Calibri" w:eastAsia="Times New Roman" w:hAnsi="Calibri" w:cs="Calibri"/>
                <w:color w:val="000000"/>
              </w:rPr>
            </w:pPr>
            <w:r w:rsidRPr="004847EA">
              <w:rPr>
                <w:rFonts w:ascii="Calibri" w:eastAsia="Times New Roman" w:hAnsi="Calibri" w:cs="Calibri"/>
                <w:color w:val="000000"/>
              </w:rPr>
              <w:t>2</w:t>
            </w:r>
          </w:p>
        </w:tc>
        <w:tc>
          <w:tcPr>
            <w:tcW w:w="2801" w:type="dxa"/>
            <w:tcBorders>
              <w:top w:val="nil"/>
              <w:left w:val="nil"/>
              <w:bottom w:val="single" w:sz="4" w:space="0" w:color="auto"/>
              <w:right w:val="single" w:sz="4" w:space="0" w:color="auto"/>
            </w:tcBorders>
            <w:shd w:val="clear" w:color="auto" w:fill="auto"/>
            <w:noWrap/>
            <w:vAlign w:val="center"/>
            <w:hideMark/>
          </w:tcPr>
          <w:p w14:paraId="1288F835" w14:textId="77777777" w:rsidR="006837B9" w:rsidRPr="00F910B0" w:rsidRDefault="006837B9" w:rsidP="00736B29">
            <w:pPr>
              <w:spacing w:after="0" w:line="240" w:lineRule="auto"/>
              <w:rPr>
                <w:rFonts w:ascii="Calibri" w:eastAsia="Times New Roman" w:hAnsi="Calibri" w:cs="Calibri"/>
                <w:color w:val="000000"/>
                <w:lang w:val="id-ID"/>
              </w:rPr>
            </w:pPr>
          </w:p>
        </w:tc>
        <w:tc>
          <w:tcPr>
            <w:tcW w:w="1566" w:type="dxa"/>
            <w:tcBorders>
              <w:top w:val="nil"/>
              <w:left w:val="nil"/>
              <w:bottom w:val="single" w:sz="4" w:space="0" w:color="auto"/>
              <w:right w:val="single" w:sz="4" w:space="0" w:color="auto"/>
            </w:tcBorders>
            <w:shd w:val="clear" w:color="auto" w:fill="auto"/>
            <w:noWrap/>
            <w:vAlign w:val="center"/>
            <w:hideMark/>
          </w:tcPr>
          <w:p w14:paraId="2BA6C041" w14:textId="77777777" w:rsidR="006837B9" w:rsidRPr="00E85B1D" w:rsidRDefault="006837B9" w:rsidP="00736B29">
            <w:pPr>
              <w:spacing w:after="0" w:line="240" w:lineRule="auto"/>
              <w:rPr>
                <w:rFonts w:ascii="Calibri" w:eastAsia="Times New Roman" w:hAnsi="Calibri" w:cs="Calibri"/>
                <w:color w:val="000000"/>
              </w:rPr>
            </w:pPr>
          </w:p>
        </w:tc>
        <w:tc>
          <w:tcPr>
            <w:tcW w:w="2129" w:type="dxa"/>
            <w:tcBorders>
              <w:top w:val="nil"/>
              <w:left w:val="nil"/>
              <w:bottom w:val="single" w:sz="4" w:space="0" w:color="auto"/>
              <w:right w:val="single" w:sz="4" w:space="0" w:color="auto"/>
            </w:tcBorders>
            <w:shd w:val="clear" w:color="auto" w:fill="auto"/>
            <w:vAlign w:val="center"/>
            <w:hideMark/>
          </w:tcPr>
          <w:p w14:paraId="372A3D87" w14:textId="77777777" w:rsidR="006837B9" w:rsidRPr="00F910B0" w:rsidRDefault="006837B9" w:rsidP="00736B29">
            <w:pPr>
              <w:spacing w:after="0" w:line="240" w:lineRule="auto"/>
              <w:rPr>
                <w:rFonts w:ascii="Calibri" w:eastAsia="Times New Roman" w:hAnsi="Calibri" w:cs="Calibri"/>
                <w:color w:val="000000"/>
                <w:lang w:val="id-ID"/>
              </w:rPr>
            </w:pPr>
          </w:p>
        </w:tc>
        <w:tc>
          <w:tcPr>
            <w:tcW w:w="1651" w:type="dxa"/>
            <w:tcBorders>
              <w:top w:val="nil"/>
              <w:left w:val="nil"/>
              <w:bottom w:val="single" w:sz="4" w:space="0" w:color="auto"/>
              <w:right w:val="single" w:sz="4" w:space="0" w:color="auto"/>
            </w:tcBorders>
            <w:shd w:val="clear" w:color="auto" w:fill="auto"/>
            <w:noWrap/>
            <w:vAlign w:val="center"/>
            <w:hideMark/>
          </w:tcPr>
          <w:p w14:paraId="6A873B8F" w14:textId="77777777" w:rsidR="006837B9" w:rsidRPr="006837B9" w:rsidRDefault="006837B9" w:rsidP="00B66FF5">
            <w:pPr>
              <w:spacing w:after="0" w:line="240" w:lineRule="auto"/>
              <w:rPr>
                <w:rFonts w:ascii="Calibri" w:eastAsia="Times New Roman" w:hAnsi="Calibri" w:cs="Calibri"/>
                <w:color w:val="000000"/>
              </w:rPr>
            </w:pPr>
            <w:r w:rsidRPr="004847EA">
              <w:rPr>
                <w:rFonts w:ascii="Calibri" w:eastAsia="Times New Roman" w:hAnsi="Calibri" w:cs="Calibri"/>
                <w:color w:val="000000"/>
              </w:rPr>
              <w:t xml:space="preserve">                       </w:t>
            </w:r>
          </w:p>
        </w:tc>
      </w:tr>
      <w:tr w:rsidR="006837B9" w:rsidRPr="004847EA" w14:paraId="5F3B0E7A" w14:textId="77777777" w:rsidTr="00736B29">
        <w:trPr>
          <w:trHeight w:val="6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DCB2AB6" w14:textId="77777777" w:rsidR="006837B9" w:rsidRPr="004847EA" w:rsidRDefault="006837B9" w:rsidP="00736B29">
            <w:pPr>
              <w:spacing w:after="0" w:line="240" w:lineRule="auto"/>
              <w:jc w:val="right"/>
              <w:rPr>
                <w:rFonts w:ascii="Calibri" w:eastAsia="Times New Roman" w:hAnsi="Calibri" w:cs="Calibri"/>
                <w:color w:val="000000"/>
              </w:rPr>
            </w:pPr>
            <w:r w:rsidRPr="004847EA">
              <w:rPr>
                <w:rFonts w:ascii="Calibri" w:eastAsia="Times New Roman" w:hAnsi="Calibri" w:cs="Calibri"/>
                <w:color w:val="000000"/>
              </w:rPr>
              <w:t>3</w:t>
            </w:r>
          </w:p>
        </w:tc>
        <w:tc>
          <w:tcPr>
            <w:tcW w:w="2801" w:type="dxa"/>
            <w:tcBorders>
              <w:top w:val="nil"/>
              <w:left w:val="nil"/>
              <w:bottom w:val="single" w:sz="4" w:space="0" w:color="auto"/>
              <w:right w:val="single" w:sz="4" w:space="0" w:color="auto"/>
            </w:tcBorders>
            <w:shd w:val="clear" w:color="auto" w:fill="auto"/>
            <w:noWrap/>
            <w:vAlign w:val="center"/>
            <w:hideMark/>
          </w:tcPr>
          <w:p w14:paraId="46324ABA" w14:textId="77777777" w:rsidR="006837B9" w:rsidRPr="00461F90" w:rsidRDefault="006837B9" w:rsidP="00736B29">
            <w:pPr>
              <w:spacing w:after="0" w:line="240" w:lineRule="auto"/>
              <w:rPr>
                <w:rFonts w:ascii="Calibri" w:eastAsia="Times New Roman" w:hAnsi="Calibri" w:cs="Calibri"/>
                <w:color w:val="000000"/>
                <w:lang w:val="id-ID"/>
              </w:rPr>
            </w:pPr>
          </w:p>
        </w:tc>
        <w:tc>
          <w:tcPr>
            <w:tcW w:w="1566" w:type="dxa"/>
            <w:tcBorders>
              <w:top w:val="nil"/>
              <w:left w:val="nil"/>
              <w:bottom w:val="single" w:sz="4" w:space="0" w:color="auto"/>
              <w:right w:val="single" w:sz="4" w:space="0" w:color="auto"/>
            </w:tcBorders>
            <w:shd w:val="clear" w:color="auto" w:fill="auto"/>
            <w:noWrap/>
            <w:vAlign w:val="center"/>
            <w:hideMark/>
          </w:tcPr>
          <w:p w14:paraId="1269ADC5" w14:textId="77777777" w:rsidR="006837B9" w:rsidRPr="00E85B1D" w:rsidRDefault="006837B9" w:rsidP="00736B29">
            <w:pPr>
              <w:spacing w:after="0" w:line="240" w:lineRule="auto"/>
              <w:rPr>
                <w:rFonts w:ascii="Calibri" w:eastAsia="Times New Roman" w:hAnsi="Calibri" w:cs="Calibri"/>
                <w:color w:val="000000"/>
              </w:rPr>
            </w:pPr>
          </w:p>
        </w:tc>
        <w:tc>
          <w:tcPr>
            <w:tcW w:w="2129" w:type="dxa"/>
            <w:tcBorders>
              <w:top w:val="nil"/>
              <w:left w:val="nil"/>
              <w:bottom w:val="single" w:sz="4" w:space="0" w:color="auto"/>
              <w:right w:val="single" w:sz="4" w:space="0" w:color="auto"/>
            </w:tcBorders>
            <w:shd w:val="clear" w:color="auto" w:fill="auto"/>
            <w:vAlign w:val="center"/>
            <w:hideMark/>
          </w:tcPr>
          <w:p w14:paraId="7B3C1D21" w14:textId="77777777" w:rsidR="006837B9" w:rsidRPr="00461F90" w:rsidRDefault="006837B9" w:rsidP="00736B29">
            <w:pPr>
              <w:spacing w:after="0" w:line="240" w:lineRule="auto"/>
              <w:rPr>
                <w:rFonts w:ascii="Calibri" w:eastAsia="Times New Roman" w:hAnsi="Calibri" w:cs="Calibri"/>
                <w:color w:val="000000"/>
                <w:lang w:val="id-ID"/>
              </w:rPr>
            </w:pPr>
          </w:p>
        </w:tc>
        <w:tc>
          <w:tcPr>
            <w:tcW w:w="1651" w:type="dxa"/>
            <w:tcBorders>
              <w:top w:val="nil"/>
              <w:left w:val="nil"/>
              <w:bottom w:val="single" w:sz="4" w:space="0" w:color="auto"/>
              <w:right w:val="single" w:sz="4" w:space="0" w:color="auto"/>
            </w:tcBorders>
            <w:shd w:val="clear" w:color="auto" w:fill="auto"/>
            <w:noWrap/>
            <w:vAlign w:val="center"/>
            <w:hideMark/>
          </w:tcPr>
          <w:p w14:paraId="4C366E87" w14:textId="77777777" w:rsidR="006837B9" w:rsidRPr="006837B9" w:rsidRDefault="006837B9" w:rsidP="00736B29">
            <w:pPr>
              <w:spacing w:after="0" w:line="240" w:lineRule="auto"/>
              <w:rPr>
                <w:rFonts w:ascii="Calibri" w:eastAsia="Times New Roman" w:hAnsi="Calibri" w:cs="Calibri"/>
                <w:color w:val="000000"/>
              </w:rPr>
            </w:pPr>
          </w:p>
        </w:tc>
      </w:tr>
    </w:tbl>
    <w:p w14:paraId="77A74B90" w14:textId="77777777" w:rsidR="005B0E19" w:rsidRPr="003F228B" w:rsidRDefault="005B0E19" w:rsidP="005B0E19">
      <w:pPr>
        <w:spacing w:after="0" w:line="360" w:lineRule="auto"/>
        <w:jc w:val="center"/>
        <w:rPr>
          <w:rFonts w:ascii="Bookman Old Style" w:eastAsia="Times New Roman" w:hAnsi="Bookman Old Style" w:cs="Times New Roman"/>
          <w:b/>
          <w:sz w:val="28"/>
          <w:szCs w:val="28"/>
          <w:lang w:val="sv-SE"/>
        </w:rPr>
      </w:pPr>
      <w:r w:rsidRPr="003F228B">
        <w:rPr>
          <w:rFonts w:ascii="Bookman Old Style" w:eastAsia="Times New Roman" w:hAnsi="Bookman Old Style" w:cs="Times New Roman"/>
          <w:sz w:val="24"/>
          <w:szCs w:val="24"/>
        </w:rPr>
        <w:br w:type="page"/>
      </w:r>
      <w:r w:rsidRPr="003F228B">
        <w:rPr>
          <w:rFonts w:ascii="Bookman Old Style" w:eastAsia="Times New Roman" w:hAnsi="Bookman Old Style" w:cs="Times New Roman"/>
          <w:b/>
          <w:sz w:val="28"/>
          <w:szCs w:val="28"/>
          <w:lang w:val="sv-SE"/>
        </w:rPr>
        <w:lastRenderedPageBreak/>
        <w:t>BAB III</w:t>
      </w:r>
    </w:p>
    <w:p w14:paraId="680ACD12" w14:textId="77777777" w:rsidR="005B0E19" w:rsidRPr="003F228B" w:rsidRDefault="005B0E19" w:rsidP="005B0E19">
      <w:pPr>
        <w:spacing w:after="0" w:line="360" w:lineRule="auto"/>
        <w:jc w:val="center"/>
        <w:rPr>
          <w:rFonts w:ascii="Bookman Old Style" w:eastAsia="Times New Roman" w:hAnsi="Bookman Old Style" w:cs="Times New Roman"/>
          <w:b/>
          <w:sz w:val="28"/>
          <w:szCs w:val="28"/>
          <w:lang w:val="id-ID"/>
        </w:rPr>
      </w:pPr>
      <w:r w:rsidRPr="003F228B">
        <w:rPr>
          <w:rFonts w:ascii="Bookman Old Style" w:eastAsia="Times New Roman" w:hAnsi="Bookman Old Style" w:cs="Times New Roman"/>
          <w:b/>
          <w:sz w:val="28"/>
          <w:szCs w:val="28"/>
          <w:lang w:val="sv-SE"/>
        </w:rPr>
        <w:t>TUJUAN</w:t>
      </w:r>
      <w:r w:rsidRPr="003F228B">
        <w:rPr>
          <w:rFonts w:ascii="Bookman Old Style" w:eastAsia="Times New Roman" w:hAnsi="Bookman Old Style" w:cs="Times New Roman"/>
          <w:b/>
          <w:sz w:val="28"/>
          <w:szCs w:val="28"/>
          <w:lang w:val="id-ID"/>
        </w:rPr>
        <w:t xml:space="preserve"> DAN </w:t>
      </w:r>
      <w:r w:rsidRPr="003F228B">
        <w:rPr>
          <w:rFonts w:ascii="Bookman Old Style" w:eastAsia="Times New Roman" w:hAnsi="Bookman Old Style" w:cs="Times New Roman"/>
          <w:b/>
          <w:sz w:val="28"/>
          <w:szCs w:val="28"/>
          <w:lang w:val="sv-SE"/>
        </w:rPr>
        <w:t>SASARAN</w:t>
      </w:r>
      <w:r w:rsidRPr="003F228B">
        <w:rPr>
          <w:rFonts w:ascii="Bookman Old Style" w:eastAsia="Times New Roman" w:hAnsi="Bookman Old Style" w:cs="Times New Roman"/>
          <w:b/>
          <w:sz w:val="28"/>
          <w:szCs w:val="28"/>
          <w:lang w:val="id-ID"/>
        </w:rPr>
        <w:t xml:space="preserve"> </w:t>
      </w:r>
    </w:p>
    <w:p w14:paraId="016A0BD3" w14:textId="77777777" w:rsidR="005B0E19" w:rsidRPr="003F228B" w:rsidRDefault="005B0E19" w:rsidP="005B0E19">
      <w:pPr>
        <w:spacing w:after="0" w:line="360" w:lineRule="auto"/>
        <w:ind w:left="1260"/>
        <w:jc w:val="both"/>
        <w:rPr>
          <w:rFonts w:ascii="Bookman Old Style" w:eastAsia="Times New Roman" w:hAnsi="Bookman Old Style" w:cs="Times New Roman"/>
          <w:b/>
          <w:sz w:val="28"/>
          <w:szCs w:val="24"/>
          <w:lang w:val="sv-SE"/>
        </w:rPr>
      </w:pPr>
    </w:p>
    <w:p w14:paraId="5C5460C9" w14:textId="77777777" w:rsidR="005B0E19" w:rsidRDefault="005B0E19" w:rsidP="005B0E19">
      <w:pPr>
        <w:spacing w:after="0" w:line="360" w:lineRule="auto"/>
        <w:jc w:val="both"/>
        <w:rPr>
          <w:rFonts w:ascii="Bookman Old Style" w:eastAsia="Times New Roman" w:hAnsi="Bookman Old Style" w:cs="Times New Roman"/>
          <w:b/>
          <w:sz w:val="24"/>
          <w:szCs w:val="24"/>
        </w:rPr>
      </w:pPr>
      <w:r w:rsidRPr="003F228B">
        <w:rPr>
          <w:rFonts w:ascii="Bookman Old Style" w:eastAsia="Times New Roman" w:hAnsi="Bookman Old Style" w:cs="Times New Roman"/>
          <w:b/>
          <w:sz w:val="24"/>
          <w:szCs w:val="24"/>
          <w:lang w:val="fi-FI"/>
        </w:rPr>
        <w:t>3.1 Telaah Terhadap Kebijakan Nasional</w:t>
      </w:r>
      <w:r w:rsidRPr="003F228B">
        <w:rPr>
          <w:rFonts w:ascii="Bookman Old Style" w:eastAsia="Times New Roman" w:hAnsi="Bookman Old Style" w:cs="Times New Roman"/>
          <w:b/>
          <w:sz w:val="24"/>
          <w:szCs w:val="24"/>
          <w:lang w:val="id-ID"/>
        </w:rPr>
        <w:t xml:space="preserve">  dan </w:t>
      </w:r>
      <w:proofErr w:type="spellStart"/>
      <w:r w:rsidRPr="003F228B">
        <w:rPr>
          <w:rFonts w:ascii="Bookman Old Style" w:eastAsia="Times New Roman" w:hAnsi="Bookman Old Style" w:cs="Times New Roman"/>
          <w:b/>
          <w:sz w:val="24"/>
          <w:szCs w:val="24"/>
          <w:lang w:val="id-ID"/>
        </w:rPr>
        <w:t>Propinsi</w:t>
      </w:r>
      <w:proofErr w:type="spellEnd"/>
    </w:p>
    <w:p w14:paraId="2C11F5A2" w14:textId="77777777" w:rsidR="003779A0" w:rsidRDefault="005B0E19" w:rsidP="005B0E19">
      <w:pPr>
        <w:spacing w:after="0" w:line="360" w:lineRule="auto"/>
        <w:jc w:val="both"/>
        <w:rPr>
          <w:rFonts w:ascii="Bookman Old Style" w:eastAsia="Times New Roman" w:hAnsi="Bookman Old Style" w:cs="Times New Roman"/>
          <w:b/>
          <w:i/>
          <w:sz w:val="24"/>
          <w:szCs w:val="24"/>
        </w:rPr>
      </w:pPr>
      <w:r>
        <w:rPr>
          <w:rFonts w:ascii="Bookman Old Style" w:eastAsia="Times New Roman" w:hAnsi="Bookman Old Style" w:cs="Times New Roman"/>
          <w:sz w:val="24"/>
          <w:szCs w:val="24"/>
        </w:rPr>
        <w:tab/>
      </w:r>
      <w:proofErr w:type="spellStart"/>
      <w:r w:rsidR="003779A0">
        <w:rPr>
          <w:rFonts w:ascii="Bookman Old Style" w:eastAsia="Times New Roman" w:hAnsi="Bookman Old Style" w:cs="Times New Roman"/>
          <w:sz w:val="24"/>
          <w:szCs w:val="24"/>
        </w:rPr>
        <w:t>Telaahan</w:t>
      </w:r>
      <w:proofErr w:type="spellEnd"/>
      <w:r w:rsidR="003779A0">
        <w:rPr>
          <w:rFonts w:ascii="Bookman Old Style" w:eastAsia="Times New Roman" w:hAnsi="Bookman Old Style" w:cs="Times New Roman"/>
          <w:sz w:val="24"/>
          <w:szCs w:val="24"/>
        </w:rPr>
        <w:t xml:space="preserve"> </w:t>
      </w:r>
      <w:proofErr w:type="spellStart"/>
      <w:r w:rsidR="003779A0">
        <w:rPr>
          <w:rFonts w:ascii="Bookman Old Style" w:eastAsia="Times New Roman" w:hAnsi="Bookman Old Style" w:cs="Times New Roman"/>
          <w:sz w:val="24"/>
          <w:szCs w:val="24"/>
        </w:rPr>
        <w:t>terhadap</w:t>
      </w:r>
      <w:proofErr w:type="spellEnd"/>
      <w:r w:rsidR="003779A0">
        <w:rPr>
          <w:rFonts w:ascii="Bookman Old Style" w:eastAsia="Times New Roman" w:hAnsi="Bookman Old Style" w:cs="Times New Roman"/>
          <w:sz w:val="24"/>
          <w:szCs w:val="24"/>
        </w:rPr>
        <w:t xml:space="preserve"> </w:t>
      </w:r>
      <w:proofErr w:type="spellStart"/>
      <w:r w:rsidR="003779A0">
        <w:rPr>
          <w:rFonts w:ascii="Bookman Old Style" w:eastAsia="Times New Roman" w:hAnsi="Bookman Old Style" w:cs="Times New Roman"/>
          <w:sz w:val="24"/>
          <w:szCs w:val="24"/>
        </w:rPr>
        <w:t>kebijakan</w:t>
      </w:r>
      <w:proofErr w:type="spellEnd"/>
      <w:r w:rsidR="003779A0">
        <w:rPr>
          <w:rFonts w:ascii="Bookman Old Style" w:eastAsia="Times New Roman" w:hAnsi="Bookman Old Style" w:cs="Times New Roman"/>
          <w:sz w:val="24"/>
          <w:szCs w:val="24"/>
        </w:rPr>
        <w:t xml:space="preserve"> </w:t>
      </w:r>
      <w:proofErr w:type="spellStart"/>
      <w:r w:rsidR="003779A0">
        <w:rPr>
          <w:rFonts w:ascii="Bookman Old Style" w:eastAsia="Times New Roman" w:hAnsi="Bookman Old Style" w:cs="Times New Roman"/>
          <w:sz w:val="24"/>
          <w:szCs w:val="24"/>
        </w:rPr>
        <w:t>nasional</w:t>
      </w:r>
      <w:proofErr w:type="spellEnd"/>
      <w:r w:rsidR="003779A0">
        <w:rPr>
          <w:rFonts w:ascii="Bookman Old Style" w:eastAsia="Times New Roman" w:hAnsi="Bookman Old Style" w:cs="Times New Roman"/>
          <w:sz w:val="24"/>
          <w:szCs w:val="24"/>
        </w:rPr>
        <w:t xml:space="preserve"> </w:t>
      </w:r>
      <w:proofErr w:type="spellStart"/>
      <w:r w:rsidR="003779A0">
        <w:rPr>
          <w:rFonts w:ascii="Bookman Old Style" w:eastAsia="Times New Roman" w:hAnsi="Bookman Old Style" w:cs="Times New Roman"/>
          <w:sz w:val="24"/>
          <w:szCs w:val="24"/>
        </w:rPr>
        <w:t>menyangkut</w:t>
      </w:r>
      <w:proofErr w:type="spellEnd"/>
      <w:r w:rsidR="003779A0">
        <w:rPr>
          <w:rFonts w:ascii="Bookman Old Style" w:eastAsia="Times New Roman" w:hAnsi="Bookman Old Style" w:cs="Times New Roman"/>
          <w:sz w:val="24"/>
          <w:szCs w:val="24"/>
        </w:rPr>
        <w:t xml:space="preserve"> </w:t>
      </w:r>
      <w:proofErr w:type="spellStart"/>
      <w:r w:rsidR="003779A0">
        <w:rPr>
          <w:rFonts w:ascii="Bookman Old Style" w:eastAsia="Times New Roman" w:hAnsi="Bookman Old Style" w:cs="Times New Roman"/>
          <w:sz w:val="24"/>
          <w:szCs w:val="24"/>
        </w:rPr>
        <w:t>arah</w:t>
      </w:r>
      <w:proofErr w:type="spellEnd"/>
      <w:r w:rsidR="003779A0">
        <w:rPr>
          <w:rFonts w:ascii="Bookman Old Style" w:eastAsia="Times New Roman" w:hAnsi="Bookman Old Style" w:cs="Times New Roman"/>
          <w:sz w:val="24"/>
          <w:szCs w:val="24"/>
        </w:rPr>
        <w:t xml:space="preserve"> </w:t>
      </w:r>
      <w:proofErr w:type="spellStart"/>
      <w:r w:rsidR="003779A0">
        <w:rPr>
          <w:rFonts w:ascii="Bookman Old Style" w:eastAsia="Times New Roman" w:hAnsi="Bookman Old Style" w:cs="Times New Roman"/>
          <w:sz w:val="24"/>
          <w:szCs w:val="24"/>
        </w:rPr>
        <w:t>kebijakan</w:t>
      </w:r>
      <w:proofErr w:type="spellEnd"/>
      <w:r w:rsidR="003779A0">
        <w:rPr>
          <w:rFonts w:ascii="Bookman Old Style" w:eastAsia="Times New Roman" w:hAnsi="Bookman Old Style" w:cs="Times New Roman"/>
          <w:sz w:val="24"/>
          <w:szCs w:val="24"/>
        </w:rPr>
        <w:t xml:space="preserve"> dan </w:t>
      </w:r>
      <w:proofErr w:type="spellStart"/>
      <w:r w:rsidR="003779A0">
        <w:rPr>
          <w:rFonts w:ascii="Bookman Old Style" w:eastAsia="Times New Roman" w:hAnsi="Bookman Old Style" w:cs="Times New Roman"/>
          <w:sz w:val="24"/>
          <w:szCs w:val="24"/>
        </w:rPr>
        <w:t>prioritas</w:t>
      </w:r>
      <w:proofErr w:type="spellEnd"/>
      <w:r w:rsidR="003779A0">
        <w:rPr>
          <w:rFonts w:ascii="Bookman Old Style" w:eastAsia="Times New Roman" w:hAnsi="Bookman Old Style" w:cs="Times New Roman"/>
          <w:sz w:val="24"/>
          <w:szCs w:val="24"/>
        </w:rPr>
        <w:t xml:space="preserve"> </w:t>
      </w:r>
      <w:proofErr w:type="spellStart"/>
      <w:r w:rsidR="003779A0">
        <w:rPr>
          <w:rFonts w:ascii="Bookman Old Style" w:eastAsia="Times New Roman" w:hAnsi="Bookman Old Style" w:cs="Times New Roman"/>
          <w:sz w:val="24"/>
          <w:szCs w:val="24"/>
        </w:rPr>
        <w:t>pembangunan</w:t>
      </w:r>
      <w:proofErr w:type="spellEnd"/>
      <w:r w:rsidR="003779A0">
        <w:rPr>
          <w:rFonts w:ascii="Bookman Old Style" w:eastAsia="Times New Roman" w:hAnsi="Bookman Old Style" w:cs="Times New Roman"/>
          <w:sz w:val="24"/>
          <w:szCs w:val="24"/>
        </w:rPr>
        <w:t xml:space="preserve"> yang </w:t>
      </w:r>
      <w:proofErr w:type="spellStart"/>
      <w:r w:rsidR="003779A0">
        <w:rPr>
          <w:rFonts w:ascii="Bookman Old Style" w:eastAsia="Times New Roman" w:hAnsi="Bookman Old Style" w:cs="Times New Roman"/>
          <w:sz w:val="24"/>
          <w:szCs w:val="24"/>
        </w:rPr>
        <w:t>terkait</w:t>
      </w:r>
      <w:proofErr w:type="spellEnd"/>
      <w:r w:rsidR="003779A0">
        <w:rPr>
          <w:rFonts w:ascii="Bookman Old Style" w:eastAsia="Times New Roman" w:hAnsi="Bookman Old Style" w:cs="Times New Roman"/>
          <w:sz w:val="24"/>
          <w:szCs w:val="24"/>
        </w:rPr>
        <w:t xml:space="preserve"> </w:t>
      </w:r>
      <w:proofErr w:type="spellStart"/>
      <w:r w:rsidR="003779A0">
        <w:rPr>
          <w:rFonts w:ascii="Bookman Old Style" w:eastAsia="Times New Roman" w:hAnsi="Bookman Old Style" w:cs="Times New Roman"/>
          <w:sz w:val="24"/>
          <w:szCs w:val="24"/>
        </w:rPr>
        <w:t>dengan</w:t>
      </w:r>
      <w:proofErr w:type="spellEnd"/>
      <w:r w:rsidR="003779A0">
        <w:rPr>
          <w:rFonts w:ascii="Bookman Old Style" w:eastAsia="Times New Roman" w:hAnsi="Bookman Old Style" w:cs="Times New Roman"/>
          <w:sz w:val="24"/>
          <w:szCs w:val="24"/>
        </w:rPr>
        <w:t xml:space="preserve"> </w:t>
      </w:r>
      <w:proofErr w:type="spellStart"/>
      <w:r w:rsidR="003779A0">
        <w:rPr>
          <w:rFonts w:ascii="Bookman Old Style" w:eastAsia="Times New Roman" w:hAnsi="Bookman Old Style" w:cs="Times New Roman"/>
          <w:sz w:val="24"/>
          <w:szCs w:val="24"/>
        </w:rPr>
        <w:t>tugas</w:t>
      </w:r>
      <w:proofErr w:type="spellEnd"/>
      <w:r w:rsidR="003779A0">
        <w:rPr>
          <w:rFonts w:ascii="Bookman Old Style" w:eastAsia="Times New Roman" w:hAnsi="Bookman Old Style" w:cs="Times New Roman"/>
          <w:sz w:val="24"/>
          <w:szCs w:val="24"/>
        </w:rPr>
        <w:t xml:space="preserve"> </w:t>
      </w:r>
      <w:proofErr w:type="spellStart"/>
      <w:r w:rsidR="003779A0">
        <w:rPr>
          <w:rFonts w:ascii="Bookman Old Style" w:eastAsia="Times New Roman" w:hAnsi="Bookman Old Style" w:cs="Times New Roman"/>
          <w:sz w:val="24"/>
          <w:szCs w:val="24"/>
        </w:rPr>
        <w:t>pokok</w:t>
      </w:r>
      <w:proofErr w:type="spellEnd"/>
      <w:r w:rsidR="003779A0">
        <w:rPr>
          <w:rFonts w:ascii="Bookman Old Style" w:eastAsia="Times New Roman" w:hAnsi="Bookman Old Style" w:cs="Times New Roman"/>
          <w:sz w:val="24"/>
          <w:szCs w:val="24"/>
        </w:rPr>
        <w:t xml:space="preserve"> dan </w:t>
      </w:r>
      <w:proofErr w:type="spellStart"/>
      <w:r w:rsidR="003779A0">
        <w:rPr>
          <w:rFonts w:ascii="Bookman Old Style" w:eastAsia="Times New Roman" w:hAnsi="Bookman Old Style" w:cs="Times New Roman"/>
          <w:sz w:val="24"/>
          <w:szCs w:val="24"/>
        </w:rPr>
        <w:t>fungsi</w:t>
      </w:r>
      <w:proofErr w:type="spellEnd"/>
      <w:r w:rsidR="003779A0">
        <w:rPr>
          <w:rFonts w:ascii="Bookman Old Style" w:eastAsia="Times New Roman" w:hAnsi="Bookman Old Style" w:cs="Times New Roman"/>
          <w:sz w:val="24"/>
          <w:szCs w:val="24"/>
        </w:rPr>
        <w:t xml:space="preserve"> </w:t>
      </w:r>
      <w:proofErr w:type="spellStart"/>
      <w:r w:rsidR="003779A0">
        <w:rPr>
          <w:rFonts w:ascii="Bookman Old Style" w:eastAsia="Times New Roman" w:hAnsi="Bookman Old Style" w:cs="Times New Roman"/>
          <w:sz w:val="24"/>
          <w:szCs w:val="24"/>
        </w:rPr>
        <w:t>Perangkat</w:t>
      </w:r>
      <w:proofErr w:type="spellEnd"/>
      <w:r w:rsidR="003779A0">
        <w:rPr>
          <w:rFonts w:ascii="Bookman Old Style" w:eastAsia="Times New Roman" w:hAnsi="Bookman Old Style" w:cs="Times New Roman"/>
          <w:sz w:val="24"/>
          <w:szCs w:val="24"/>
        </w:rPr>
        <w:t xml:space="preserve"> Daerah. </w:t>
      </w:r>
      <w:proofErr w:type="spellStart"/>
      <w:r w:rsidR="003779A0">
        <w:rPr>
          <w:rFonts w:ascii="Bookman Old Style" w:eastAsia="Times New Roman" w:hAnsi="Bookman Old Style" w:cs="Times New Roman"/>
          <w:sz w:val="24"/>
          <w:szCs w:val="24"/>
        </w:rPr>
        <w:t>Prioritas</w:t>
      </w:r>
      <w:proofErr w:type="spellEnd"/>
      <w:r w:rsidR="003779A0">
        <w:rPr>
          <w:rFonts w:ascii="Bookman Old Style" w:eastAsia="Times New Roman" w:hAnsi="Bookman Old Style" w:cs="Times New Roman"/>
          <w:sz w:val="24"/>
          <w:szCs w:val="24"/>
        </w:rPr>
        <w:t xml:space="preserve"> </w:t>
      </w:r>
      <w:proofErr w:type="spellStart"/>
      <w:r w:rsidR="003779A0">
        <w:rPr>
          <w:rFonts w:ascii="Bookman Old Style" w:eastAsia="Times New Roman" w:hAnsi="Bookman Old Style" w:cs="Times New Roman"/>
          <w:sz w:val="24"/>
          <w:szCs w:val="24"/>
        </w:rPr>
        <w:t>tahun</w:t>
      </w:r>
      <w:proofErr w:type="spellEnd"/>
      <w:r w:rsidR="003779A0">
        <w:rPr>
          <w:rFonts w:ascii="Bookman Old Style" w:eastAsia="Times New Roman" w:hAnsi="Bookman Old Style" w:cs="Times New Roman"/>
          <w:sz w:val="24"/>
          <w:szCs w:val="24"/>
        </w:rPr>
        <w:t xml:space="preserve"> 2023 </w:t>
      </w:r>
      <w:proofErr w:type="spellStart"/>
      <w:r w:rsidR="003779A0">
        <w:rPr>
          <w:rFonts w:ascii="Bookman Old Style" w:eastAsia="Times New Roman" w:hAnsi="Bookman Old Style" w:cs="Times New Roman"/>
          <w:sz w:val="24"/>
          <w:szCs w:val="24"/>
        </w:rPr>
        <w:t>adalah</w:t>
      </w:r>
      <w:proofErr w:type="spellEnd"/>
      <w:r w:rsidR="003779A0">
        <w:rPr>
          <w:rFonts w:ascii="Bookman Old Style" w:eastAsia="Times New Roman" w:hAnsi="Bookman Old Style" w:cs="Times New Roman"/>
          <w:sz w:val="24"/>
          <w:szCs w:val="24"/>
        </w:rPr>
        <w:t xml:space="preserve"> </w:t>
      </w:r>
      <w:proofErr w:type="spellStart"/>
      <w:r w:rsidR="003779A0">
        <w:rPr>
          <w:rFonts w:ascii="Bookman Old Style" w:eastAsia="Times New Roman" w:hAnsi="Bookman Old Style" w:cs="Times New Roman"/>
          <w:sz w:val="24"/>
          <w:szCs w:val="24"/>
        </w:rPr>
        <w:t>melanjutkan</w:t>
      </w:r>
      <w:proofErr w:type="spellEnd"/>
      <w:r w:rsidR="003779A0">
        <w:rPr>
          <w:rFonts w:ascii="Bookman Old Style" w:eastAsia="Times New Roman" w:hAnsi="Bookman Old Style" w:cs="Times New Roman"/>
          <w:sz w:val="24"/>
          <w:szCs w:val="24"/>
        </w:rPr>
        <w:t xml:space="preserve"> </w:t>
      </w:r>
      <w:proofErr w:type="spellStart"/>
      <w:r w:rsidR="003779A0">
        <w:rPr>
          <w:rFonts w:ascii="Bookman Old Style" w:eastAsia="Times New Roman" w:hAnsi="Bookman Old Style" w:cs="Times New Roman"/>
          <w:sz w:val="24"/>
          <w:szCs w:val="24"/>
        </w:rPr>
        <w:t>keterlanjutan</w:t>
      </w:r>
      <w:proofErr w:type="spellEnd"/>
      <w:r w:rsidR="003779A0">
        <w:rPr>
          <w:rFonts w:ascii="Bookman Old Style" w:eastAsia="Times New Roman" w:hAnsi="Bookman Old Style" w:cs="Times New Roman"/>
          <w:sz w:val="24"/>
          <w:szCs w:val="24"/>
        </w:rPr>
        <w:t xml:space="preserve"> </w:t>
      </w:r>
      <w:proofErr w:type="spellStart"/>
      <w:r w:rsidR="003779A0">
        <w:rPr>
          <w:rFonts w:ascii="Bookman Old Style" w:eastAsia="Times New Roman" w:hAnsi="Bookman Old Style" w:cs="Times New Roman"/>
          <w:sz w:val="24"/>
          <w:szCs w:val="24"/>
        </w:rPr>
        <w:t>capaian</w:t>
      </w:r>
      <w:proofErr w:type="spellEnd"/>
      <w:r w:rsidR="003779A0">
        <w:rPr>
          <w:rFonts w:ascii="Bookman Old Style" w:eastAsia="Times New Roman" w:hAnsi="Bookman Old Style" w:cs="Times New Roman"/>
          <w:sz w:val="24"/>
          <w:szCs w:val="24"/>
        </w:rPr>
        <w:t xml:space="preserve"> </w:t>
      </w:r>
      <w:proofErr w:type="spellStart"/>
      <w:r w:rsidR="003779A0">
        <w:rPr>
          <w:rFonts w:ascii="Bookman Old Style" w:eastAsia="Times New Roman" w:hAnsi="Bookman Old Style" w:cs="Times New Roman"/>
          <w:sz w:val="24"/>
          <w:szCs w:val="24"/>
        </w:rPr>
        <w:t>perencanaan</w:t>
      </w:r>
      <w:proofErr w:type="spellEnd"/>
      <w:r w:rsidR="003779A0">
        <w:rPr>
          <w:rFonts w:ascii="Bookman Old Style" w:eastAsia="Times New Roman" w:hAnsi="Bookman Old Style" w:cs="Times New Roman"/>
          <w:sz w:val="24"/>
          <w:szCs w:val="24"/>
        </w:rPr>
        <w:t xml:space="preserve"> 2022 dan </w:t>
      </w:r>
      <w:proofErr w:type="spellStart"/>
      <w:r w:rsidR="003779A0">
        <w:rPr>
          <w:rFonts w:ascii="Bookman Old Style" w:eastAsia="Times New Roman" w:hAnsi="Bookman Old Style" w:cs="Times New Roman"/>
          <w:sz w:val="24"/>
          <w:szCs w:val="24"/>
        </w:rPr>
        <w:t>menambahkan</w:t>
      </w:r>
      <w:proofErr w:type="spellEnd"/>
      <w:r w:rsidR="003779A0">
        <w:rPr>
          <w:rFonts w:ascii="Bookman Old Style" w:eastAsia="Times New Roman" w:hAnsi="Bookman Old Style" w:cs="Times New Roman"/>
          <w:sz w:val="24"/>
          <w:szCs w:val="24"/>
        </w:rPr>
        <w:t xml:space="preserve"> </w:t>
      </w:r>
      <w:proofErr w:type="spellStart"/>
      <w:r w:rsidR="003779A0">
        <w:rPr>
          <w:rFonts w:ascii="Bookman Old Style" w:eastAsia="Times New Roman" w:hAnsi="Bookman Old Style" w:cs="Times New Roman"/>
          <w:sz w:val="24"/>
          <w:szCs w:val="24"/>
        </w:rPr>
        <w:t>fokus</w:t>
      </w:r>
      <w:proofErr w:type="spellEnd"/>
      <w:r w:rsidR="003779A0">
        <w:rPr>
          <w:rFonts w:ascii="Bookman Old Style" w:eastAsia="Times New Roman" w:hAnsi="Bookman Old Style" w:cs="Times New Roman"/>
          <w:sz w:val="24"/>
          <w:szCs w:val="24"/>
        </w:rPr>
        <w:t xml:space="preserve"> yang </w:t>
      </w:r>
      <w:proofErr w:type="spellStart"/>
      <w:r w:rsidR="003779A0">
        <w:rPr>
          <w:rFonts w:ascii="Bookman Old Style" w:eastAsia="Times New Roman" w:hAnsi="Bookman Old Style" w:cs="Times New Roman"/>
          <w:sz w:val="24"/>
          <w:szCs w:val="24"/>
        </w:rPr>
        <w:t>diprioritaskan</w:t>
      </w:r>
      <w:proofErr w:type="spellEnd"/>
      <w:r w:rsidR="003779A0">
        <w:rPr>
          <w:rFonts w:ascii="Bookman Old Style" w:eastAsia="Times New Roman" w:hAnsi="Bookman Old Style" w:cs="Times New Roman"/>
          <w:sz w:val="24"/>
          <w:szCs w:val="24"/>
        </w:rPr>
        <w:t xml:space="preserve"> </w:t>
      </w:r>
      <w:proofErr w:type="spellStart"/>
      <w:r w:rsidR="003779A0">
        <w:rPr>
          <w:rFonts w:ascii="Bookman Old Style" w:eastAsia="Times New Roman" w:hAnsi="Bookman Old Style" w:cs="Times New Roman"/>
          <w:sz w:val="24"/>
          <w:szCs w:val="24"/>
        </w:rPr>
        <w:t>untuk</w:t>
      </w:r>
      <w:proofErr w:type="spellEnd"/>
      <w:r w:rsidR="003779A0">
        <w:rPr>
          <w:rFonts w:ascii="Bookman Old Style" w:eastAsia="Times New Roman" w:hAnsi="Bookman Old Style" w:cs="Times New Roman"/>
          <w:sz w:val="24"/>
          <w:szCs w:val="24"/>
        </w:rPr>
        <w:t xml:space="preserve"> RKPD </w:t>
      </w:r>
      <w:proofErr w:type="spellStart"/>
      <w:r w:rsidR="003779A0">
        <w:rPr>
          <w:rFonts w:ascii="Bookman Old Style" w:eastAsia="Times New Roman" w:hAnsi="Bookman Old Style" w:cs="Times New Roman"/>
          <w:sz w:val="24"/>
          <w:szCs w:val="24"/>
        </w:rPr>
        <w:t>tahun</w:t>
      </w:r>
      <w:proofErr w:type="spellEnd"/>
      <w:r w:rsidR="003779A0">
        <w:rPr>
          <w:rFonts w:ascii="Bookman Old Style" w:eastAsia="Times New Roman" w:hAnsi="Bookman Old Style" w:cs="Times New Roman"/>
          <w:sz w:val="24"/>
          <w:szCs w:val="24"/>
        </w:rPr>
        <w:t xml:space="preserve"> 2023 </w:t>
      </w:r>
      <w:proofErr w:type="spellStart"/>
      <w:r w:rsidR="003779A0">
        <w:rPr>
          <w:rFonts w:ascii="Bookman Old Style" w:eastAsia="Times New Roman" w:hAnsi="Bookman Old Style" w:cs="Times New Roman"/>
          <w:sz w:val="24"/>
          <w:szCs w:val="24"/>
        </w:rPr>
        <w:t>yaitu</w:t>
      </w:r>
      <w:proofErr w:type="spellEnd"/>
      <w:r w:rsidR="003779A0">
        <w:rPr>
          <w:rFonts w:ascii="Bookman Old Style" w:eastAsia="Times New Roman" w:hAnsi="Bookman Old Style" w:cs="Times New Roman"/>
          <w:sz w:val="24"/>
          <w:szCs w:val="24"/>
        </w:rPr>
        <w:t xml:space="preserve"> : </w:t>
      </w:r>
      <w:r w:rsidR="003779A0">
        <w:rPr>
          <w:rFonts w:ascii="Bookman Old Style" w:eastAsia="Times New Roman" w:hAnsi="Bookman Old Style" w:cs="Times New Roman"/>
          <w:b/>
          <w:i/>
          <w:sz w:val="24"/>
          <w:szCs w:val="24"/>
        </w:rPr>
        <w:t>“</w:t>
      </w:r>
      <w:proofErr w:type="spellStart"/>
      <w:r w:rsidR="003779A0">
        <w:rPr>
          <w:rFonts w:ascii="Bookman Old Style" w:eastAsia="Times New Roman" w:hAnsi="Bookman Old Style" w:cs="Times New Roman"/>
          <w:b/>
          <w:i/>
          <w:sz w:val="24"/>
          <w:szCs w:val="24"/>
        </w:rPr>
        <w:t>Penguatan</w:t>
      </w:r>
      <w:proofErr w:type="spellEnd"/>
      <w:r w:rsidR="003779A0">
        <w:rPr>
          <w:rFonts w:ascii="Bookman Old Style" w:eastAsia="Times New Roman" w:hAnsi="Bookman Old Style" w:cs="Times New Roman"/>
          <w:b/>
          <w:i/>
          <w:sz w:val="24"/>
          <w:szCs w:val="24"/>
        </w:rPr>
        <w:t xml:space="preserve"> </w:t>
      </w:r>
      <w:proofErr w:type="spellStart"/>
      <w:r w:rsidR="003779A0">
        <w:rPr>
          <w:rFonts w:ascii="Bookman Old Style" w:eastAsia="Times New Roman" w:hAnsi="Bookman Old Style" w:cs="Times New Roman"/>
          <w:b/>
          <w:i/>
          <w:sz w:val="24"/>
          <w:szCs w:val="24"/>
        </w:rPr>
        <w:t>Sinergi</w:t>
      </w:r>
      <w:proofErr w:type="spellEnd"/>
      <w:r w:rsidR="003779A0">
        <w:rPr>
          <w:rFonts w:ascii="Bookman Old Style" w:eastAsia="Times New Roman" w:hAnsi="Bookman Old Style" w:cs="Times New Roman"/>
          <w:b/>
          <w:i/>
          <w:sz w:val="24"/>
          <w:szCs w:val="24"/>
        </w:rPr>
        <w:t xml:space="preserve"> Pembangunan Desa dan Kota </w:t>
      </w:r>
      <w:proofErr w:type="spellStart"/>
      <w:r w:rsidR="003779A0">
        <w:rPr>
          <w:rFonts w:ascii="Bookman Old Style" w:eastAsia="Times New Roman" w:hAnsi="Bookman Old Style" w:cs="Times New Roman"/>
          <w:b/>
          <w:i/>
          <w:sz w:val="24"/>
          <w:szCs w:val="24"/>
        </w:rPr>
        <w:t>Untuk</w:t>
      </w:r>
      <w:proofErr w:type="spellEnd"/>
      <w:r w:rsidR="003779A0">
        <w:rPr>
          <w:rFonts w:ascii="Bookman Old Style" w:eastAsia="Times New Roman" w:hAnsi="Bookman Old Style" w:cs="Times New Roman"/>
          <w:b/>
          <w:i/>
          <w:sz w:val="24"/>
          <w:szCs w:val="24"/>
        </w:rPr>
        <w:t xml:space="preserve"> </w:t>
      </w:r>
      <w:proofErr w:type="spellStart"/>
      <w:r w:rsidR="003779A0">
        <w:rPr>
          <w:rFonts w:ascii="Bookman Old Style" w:eastAsia="Times New Roman" w:hAnsi="Bookman Old Style" w:cs="Times New Roman"/>
          <w:b/>
          <w:i/>
          <w:sz w:val="24"/>
          <w:szCs w:val="24"/>
        </w:rPr>
        <w:t>Kesejahteraa</w:t>
      </w:r>
      <w:r w:rsidR="0078105F">
        <w:rPr>
          <w:rFonts w:ascii="Bookman Old Style" w:eastAsia="Times New Roman" w:hAnsi="Bookman Old Style" w:cs="Times New Roman"/>
          <w:b/>
          <w:i/>
          <w:sz w:val="24"/>
          <w:szCs w:val="24"/>
        </w:rPr>
        <w:t>n</w:t>
      </w:r>
      <w:proofErr w:type="spellEnd"/>
      <w:r w:rsidR="0078105F">
        <w:rPr>
          <w:rFonts w:ascii="Bookman Old Style" w:eastAsia="Times New Roman" w:hAnsi="Bookman Old Style" w:cs="Times New Roman"/>
          <w:b/>
          <w:i/>
          <w:sz w:val="24"/>
          <w:szCs w:val="24"/>
        </w:rPr>
        <w:t xml:space="preserve"> yang </w:t>
      </w:r>
      <w:proofErr w:type="spellStart"/>
      <w:r w:rsidR="0078105F">
        <w:rPr>
          <w:rFonts w:ascii="Bookman Old Style" w:eastAsia="Times New Roman" w:hAnsi="Bookman Old Style" w:cs="Times New Roman"/>
          <w:b/>
          <w:i/>
          <w:sz w:val="24"/>
          <w:szCs w:val="24"/>
        </w:rPr>
        <w:t>Merata</w:t>
      </w:r>
      <w:proofErr w:type="spellEnd"/>
      <w:r w:rsidR="0078105F">
        <w:rPr>
          <w:rFonts w:ascii="Bookman Old Style" w:eastAsia="Times New Roman" w:hAnsi="Bookman Old Style" w:cs="Times New Roman"/>
          <w:b/>
          <w:i/>
          <w:sz w:val="24"/>
          <w:szCs w:val="24"/>
        </w:rPr>
        <w:t xml:space="preserve">, </w:t>
      </w:r>
      <w:proofErr w:type="spellStart"/>
      <w:r w:rsidR="0078105F">
        <w:rPr>
          <w:rFonts w:ascii="Bookman Old Style" w:eastAsia="Times New Roman" w:hAnsi="Bookman Old Style" w:cs="Times New Roman"/>
          <w:b/>
          <w:i/>
          <w:sz w:val="24"/>
          <w:szCs w:val="24"/>
        </w:rPr>
        <w:t>Inklusif</w:t>
      </w:r>
      <w:proofErr w:type="spellEnd"/>
      <w:r w:rsidR="0078105F">
        <w:rPr>
          <w:rFonts w:ascii="Bookman Old Style" w:eastAsia="Times New Roman" w:hAnsi="Bookman Old Style" w:cs="Times New Roman"/>
          <w:b/>
          <w:i/>
          <w:sz w:val="24"/>
          <w:szCs w:val="24"/>
        </w:rPr>
        <w:t xml:space="preserve">, </w:t>
      </w:r>
      <w:proofErr w:type="spellStart"/>
      <w:r w:rsidR="0078105F">
        <w:rPr>
          <w:rFonts w:ascii="Bookman Old Style" w:eastAsia="Times New Roman" w:hAnsi="Bookman Old Style" w:cs="Times New Roman"/>
          <w:b/>
          <w:i/>
          <w:sz w:val="24"/>
          <w:szCs w:val="24"/>
        </w:rPr>
        <w:t>Harmoni</w:t>
      </w:r>
      <w:proofErr w:type="spellEnd"/>
      <w:r w:rsidR="0078105F">
        <w:rPr>
          <w:rFonts w:ascii="Bookman Old Style" w:eastAsia="Times New Roman" w:hAnsi="Bookman Old Style" w:cs="Times New Roman"/>
          <w:b/>
          <w:i/>
          <w:sz w:val="24"/>
          <w:szCs w:val="24"/>
        </w:rPr>
        <w:t xml:space="preserve"> dan Pro </w:t>
      </w:r>
      <w:proofErr w:type="spellStart"/>
      <w:r w:rsidR="0078105F">
        <w:rPr>
          <w:rFonts w:ascii="Bookman Old Style" w:eastAsia="Times New Roman" w:hAnsi="Bookman Old Style" w:cs="Times New Roman"/>
          <w:b/>
          <w:i/>
          <w:sz w:val="24"/>
          <w:szCs w:val="24"/>
        </w:rPr>
        <w:t>Lingkungan</w:t>
      </w:r>
      <w:proofErr w:type="spellEnd"/>
      <w:r w:rsidR="0078105F">
        <w:rPr>
          <w:rFonts w:ascii="Bookman Old Style" w:eastAsia="Times New Roman" w:hAnsi="Bookman Old Style" w:cs="Times New Roman"/>
          <w:b/>
          <w:i/>
          <w:sz w:val="24"/>
          <w:szCs w:val="24"/>
        </w:rPr>
        <w:t xml:space="preserve"> </w:t>
      </w:r>
      <w:proofErr w:type="spellStart"/>
      <w:r w:rsidR="0078105F">
        <w:rPr>
          <w:rFonts w:ascii="Bookman Old Style" w:eastAsia="Times New Roman" w:hAnsi="Bookman Old Style" w:cs="Times New Roman"/>
          <w:b/>
          <w:i/>
          <w:sz w:val="24"/>
          <w:szCs w:val="24"/>
        </w:rPr>
        <w:t>Keterlanjutan</w:t>
      </w:r>
      <w:proofErr w:type="spellEnd"/>
      <w:r w:rsidR="0078105F">
        <w:rPr>
          <w:rFonts w:ascii="Bookman Old Style" w:eastAsia="Times New Roman" w:hAnsi="Bookman Old Style" w:cs="Times New Roman"/>
          <w:b/>
          <w:i/>
          <w:sz w:val="24"/>
          <w:szCs w:val="24"/>
        </w:rPr>
        <w:t>.”</w:t>
      </w:r>
    </w:p>
    <w:p w14:paraId="48091B65" w14:textId="77777777" w:rsidR="0078105F" w:rsidRDefault="0078105F" w:rsidP="005B0E19">
      <w:pPr>
        <w:spacing w:after="0" w:line="360" w:lineRule="auto"/>
        <w:jc w:val="both"/>
        <w:rPr>
          <w:rFonts w:ascii="Bookman Old Style" w:eastAsia="Times New Roman" w:hAnsi="Bookman Old Style" w:cs="Times New Roman"/>
          <w:sz w:val="24"/>
          <w:szCs w:val="24"/>
        </w:rPr>
      </w:pPr>
      <w:proofErr w:type="spellStart"/>
      <w:r>
        <w:rPr>
          <w:rFonts w:ascii="Bookman Old Style" w:eastAsia="Times New Roman" w:hAnsi="Bookman Old Style" w:cs="Times New Roman"/>
          <w:sz w:val="24"/>
          <w:szCs w:val="24"/>
        </w:rPr>
        <w:t>Dengan</w:t>
      </w:r>
      <w:proofErr w:type="spellEnd"/>
      <w:r>
        <w:rPr>
          <w:rFonts w:ascii="Bookman Old Style" w:eastAsia="Times New Roman" w:hAnsi="Bookman Old Style" w:cs="Times New Roman"/>
          <w:sz w:val="24"/>
          <w:szCs w:val="24"/>
        </w:rPr>
        <w:t xml:space="preserve"> </w:t>
      </w:r>
      <w:proofErr w:type="spellStart"/>
      <w:r>
        <w:rPr>
          <w:rFonts w:ascii="Bookman Old Style" w:eastAsia="Times New Roman" w:hAnsi="Bookman Old Style" w:cs="Times New Roman"/>
          <w:sz w:val="24"/>
          <w:szCs w:val="24"/>
        </w:rPr>
        <w:t>arah</w:t>
      </w:r>
      <w:proofErr w:type="spellEnd"/>
      <w:r>
        <w:rPr>
          <w:rFonts w:ascii="Bookman Old Style" w:eastAsia="Times New Roman" w:hAnsi="Bookman Old Style" w:cs="Times New Roman"/>
          <w:sz w:val="24"/>
          <w:szCs w:val="24"/>
        </w:rPr>
        <w:t xml:space="preserve"> </w:t>
      </w:r>
      <w:proofErr w:type="spellStart"/>
      <w:r>
        <w:rPr>
          <w:rFonts w:ascii="Bookman Old Style" w:eastAsia="Times New Roman" w:hAnsi="Bookman Old Style" w:cs="Times New Roman"/>
          <w:sz w:val="24"/>
          <w:szCs w:val="24"/>
        </w:rPr>
        <w:t>Kebijakan</w:t>
      </w:r>
      <w:proofErr w:type="spellEnd"/>
      <w:r>
        <w:rPr>
          <w:rFonts w:ascii="Bookman Old Style" w:eastAsia="Times New Roman" w:hAnsi="Bookman Old Style" w:cs="Times New Roman"/>
          <w:sz w:val="24"/>
          <w:szCs w:val="24"/>
        </w:rPr>
        <w:t xml:space="preserve"> </w:t>
      </w:r>
    </w:p>
    <w:p w14:paraId="206CDFD7" w14:textId="77777777" w:rsidR="0078105F" w:rsidRDefault="0078105F" w:rsidP="0078105F">
      <w:pPr>
        <w:pStyle w:val="ListParagraph"/>
        <w:numPr>
          <w:ilvl w:val="0"/>
          <w:numId w:val="42"/>
        </w:numPr>
        <w:spacing w:line="360" w:lineRule="auto"/>
        <w:jc w:val="both"/>
        <w:rPr>
          <w:rFonts w:ascii="Bookman Old Style" w:hAnsi="Bookman Old Style"/>
        </w:rPr>
      </w:pPr>
      <w:proofErr w:type="spellStart"/>
      <w:r>
        <w:rPr>
          <w:rFonts w:ascii="Bookman Old Style" w:hAnsi="Bookman Old Style"/>
        </w:rPr>
        <w:t>Fasilitasi</w:t>
      </w:r>
      <w:proofErr w:type="spellEnd"/>
      <w:r>
        <w:rPr>
          <w:rFonts w:ascii="Bookman Old Style" w:hAnsi="Bookman Old Style"/>
        </w:rPr>
        <w:t xml:space="preserve"> </w:t>
      </w:r>
      <w:proofErr w:type="spellStart"/>
      <w:r>
        <w:rPr>
          <w:rFonts w:ascii="Bookman Old Style" w:hAnsi="Bookman Old Style"/>
        </w:rPr>
        <w:t>desa</w:t>
      </w:r>
      <w:proofErr w:type="spellEnd"/>
      <w:r>
        <w:rPr>
          <w:rFonts w:ascii="Bookman Old Style" w:hAnsi="Bookman Old Style"/>
        </w:rPr>
        <w:t xml:space="preserve"> </w:t>
      </w:r>
      <w:proofErr w:type="spellStart"/>
      <w:r>
        <w:rPr>
          <w:rFonts w:ascii="Bookman Old Style" w:hAnsi="Bookman Old Style"/>
        </w:rPr>
        <w:t>mandiri</w:t>
      </w:r>
      <w:proofErr w:type="spellEnd"/>
      <w:r>
        <w:rPr>
          <w:rFonts w:ascii="Bookman Old Style" w:hAnsi="Bookman Old Style"/>
        </w:rPr>
        <w:t xml:space="preserve"> dan </w:t>
      </w:r>
      <w:proofErr w:type="spellStart"/>
      <w:r>
        <w:rPr>
          <w:rFonts w:ascii="Bookman Old Style" w:hAnsi="Bookman Old Style"/>
        </w:rPr>
        <w:t>berkembang</w:t>
      </w:r>
      <w:proofErr w:type="spellEnd"/>
    </w:p>
    <w:p w14:paraId="0BD3EF09" w14:textId="77777777" w:rsidR="0078105F" w:rsidRDefault="003A3A30" w:rsidP="0078105F">
      <w:pPr>
        <w:pStyle w:val="ListParagraph"/>
        <w:numPr>
          <w:ilvl w:val="0"/>
          <w:numId w:val="42"/>
        </w:numPr>
        <w:spacing w:line="360" w:lineRule="auto"/>
        <w:jc w:val="both"/>
        <w:rPr>
          <w:rFonts w:ascii="Bookman Old Style" w:hAnsi="Bookman Old Style"/>
        </w:rPr>
      </w:pPr>
      <w:r>
        <w:rPr>
          <w:rFonts w:ascii="Bookman Old Style" w:hAnsi="Bookman Old Style"/>
        </w:rPr>
        <w:t xml:space="preserve">Masyarakat yang </w:t>
      </w:r>
      <w:proofErr w:type="spellStart"/>
      <w:r>
        <w:rPr>
          <w:rFonts w:ascii="Bookman Old Style" w:hAnsi="Bookman Old Style"/>
        </w:rPr>
        <w:t>kondusif</w:t>
      </w:r>
      <w:proofErr w:type="spellEnd"/>
      <w:r>
        <w:rPr>
          <w:rFonts w:ascii="Bookman Old Style" w:hAnsi="Bookman Old Style"/>
        </w:rPr>
        <w:t xml:space="preserve">, </w:t>
      </w:r>
      <w:proofErr w:type="spellStart"/>
      <w:r>
        <w:rPr>
          <w:rFonts w:ascii="Bookman Old Style" w:hAnsi="Bookman Old Style"/>
        </w:rPr>
        <w:t>harmoni</w:t>
      </w:r>
      <w:proofErr w:type="spellEnd"/>
      <w:r>
        <w:rPr>
          <w:rFonts w:ascii="Bookman Old Style" w:hAnsi="Bookman Old Style"/>
        </w:rPr>
        <w:t xml:space="preserve">, dan </w:t>
      </w:r>
      <w:proofErr w:type="spellStart"/>
      <w:r>
        <w:rPr>
          <w:rFonts w:ascii="Bookman Old Style" w:hAnsi="Bookman Old Style"/>
        </w:rPr>
        <w:t>kohesif</w:t>
      </w:r>
      <w:proofErr w:type="spellEnd"/>
    </w:p>
    <w:p w14:paraId="5C85DB06" w14:textId="77777777" w:rsidR="003A3A30" w:rsidRDefault="003A3A30" w:rsidP="0078105F">
      <w:pPr>
        <w:pStyle w:val="ListParagraph"/>
        <w:numPr>
          <w:ilvl w:val="0"/>
          <w:numId w:val="42"/>
        </w:numPr>
        <w:spacing w:line="360" w:lineRule="auto"/>
        <w:jc w:val="both"/>
        <w:rPr>
          <w:rFonts w:ascii="Bookman Old Style" w:hAnsi="Bookman Old Style"/>
        </w:rPr>
      </w:pPr>
      <w:proofErr w:type="spellStart"/>
      <w:r>
        <w:rPr>
          <w:rFonts w:ascii="Bookman Old Style" w:hAnsi="Bookman Old Style"/>
        </w:rPr>
        <w:t>Pengembangan</w:t>
      </w:r>
      <w:proofErr w:type="spellEnd"/>
      <w:r>
        <w:rPr>
          <w:rFonts w:ascii="Bookman Old Style" w:hAnsi="Bookman Old Style"/>
        </w:rPr>
        <w:t xml:space="preserve"> </w:t>
      </w:r>
      <w:proofErr w:type="spellStart"/>
      <w:r>
        <w:rPr>
          <w:rFonts w:ascii="Bookman Old Style" w:hAnsi="Bookman Old Style"/>
        </w:rPr>
        <w:t>kebijakan</w:t>
      </w:r>
      <w:proofErr w:type="spellEnd"/>
      <w:r>
        <w:rPr>
          <w:rFonts w:ascii="Bookman Old Style" w:hAnsi="Bookman Old Style"/>
        </w:rPr>
        <w:t xml:space="preserve"> </w:t>
      </w:r>
      <w:proofErr w:type="spellStart"/>
      <w:r>
        <w:rPr>
          <w:rFonts w:ascii="Bookman Old Style" w:hAnsi="Bookman Old Style"/>
        </w:rPr>
        <w:t>daerah</w:t>
      </w:r>
      <w:proofErr w:type="spellEnd"/>
      <w:r>
        <w:rPr>
          <w:rFonts w:ascii="Bookman Old Style" w:hAnsi="Bookman Old Style"/>
        </w:rPr>
        <w:t xml:space="preserve"> </w:t>
      </w:r>
      <w:proofErr w:type="spellStart"/>
      <w:r>
        <w:rPr>
          <w:rFonts w:ascii="Bookman Old Style" w:hAnsi="Bookman Old Style"/>
        </w:rPr>
        <w:t>berperspektif</w:t>
      </w:r>
      <w:proofErr w:type="spellEnd"/>
      <w:r>
        <w:rPr>
          <w:rFonts w:ascii="Bookman Old Style" w:hAnsi="Bookman Old Style"/>
        </w:rPr>
        <w:t xml:space="preserve"> </w:t>
      </w:r>
      <w:proofErr w:type="spellStart"/>
      <w:r>
        <w:rPr>
          <w:rFonts w:ascii="Bookman Old Style" w:hAnsi="Bookman Old Style"/>
        </w:rPr>
        <w:t>adil</w:t>
      </w:r>
      <w:proofErr w:type="spellEnd"/>
      <w:r>
        <w:rPr>
          <w:rFonts w:ascii="Bookman Old Style" w:hAnsi="Bookman Old Style"/>
        </w:rPr>
        <w:t xml:space="preserve"> gender dan </w:t>
      </w:r>
      <w:proofErr w:type="spellStart"/>
      <w:r>
        <w:rPr>
          <w:rFonts w:ascii="Bookman Old Style" w:hAnsi="Bookman Old Style"/>
        </w:rPr>
        <w:t>ramah</w:t>
      </w:r>
      <w:proofErr w:type="spellEnd"/>
      <w:r>
        <w:rPr>
          <w:rFonts w:ascii="Bookman Old Style" w:hAnsi="Bookman Old Style"/>
        </w:rPr>
        <w:t xml:space="preserve"> </w:t>
      </w:r>
      <w:proofErr w:type="spellStart"/>
      <w:r>
        <w:rPr>
          <w:rFonts w:ascii="Bookman Old Style" w:hAnsi="Bookman Old Style"/>
        </w:rPr>
        <w:t>anak</w:t>
      </w:r>
      <w:proofErr w:type="spellEnd"/>
    </w:p>
    <w:p w14:paraId="16305C35" w14:textId="77777777" w:rsidR="003A3A30" w:rsidRDefault="003A3A30" w:rsidP="0078105F">
      <w:pPr>
        <w:pStyle w:val="ListParagraph"/>
        <w:numPr>
          <w:ilvl w:val="0"/>
          <w:numId w:val="42"/>
        </w:numPr>
        <w:spacing w:line="360" w:lineRule="auto"/>
        <w:jc w:val="both"/>
        <w:rPr>
          <w:rFonts w:ascii="Bookman Old Style" w:hAnsi="Bookman Old Style"/>
        </w:rPr>
      </w:pPr>
      <w:proofErr w:type="spellStart"/>
      <w:r>
        <w:rPr>
          <w:rFonts w:ascii="Bookman Old Style" w:hAnsi="Bookman Old Style"/>
        </w:rPr>
        <w:t>Perlindungan</w:t>
      </w:r>
      <w:proofErr w:type="spellEnd"/>
      <w:r>
        <w:rPr>
          <w:rFonts w:ascii="Bookman Old Style" w:hAnsi="Bookman Old Style"/>
        </w:rPr>
        <w:t xml:space="preserve">, </w:t>
      </w:r>
      <w:proofErr w:type="spellStart"/>
      <w:r>
        <w:rPr>
          <w:rFonts w:ascii="Bookman Old Style" w:hAnsi="Bookman Old Style"/>
        </w:rPr>
        <w:t>pelestarian</w:t>
      </w:r>
      <w:proofErr w:type="spellEnd"/>
      <w:r>
        <w:rPr>
          <w:rFonts w:ascii="Bookman Old Style" w:hAnsi="Bookman Old Style"/>
        </w:rPr>
        <w:t xml:space="preserve">, </w:t>
      </w:r>
      <w:proofErr w:type="spellStart"/>
      <w:r>
        <w:rPr>
          <w:rFonts w:ascii="Bookman Old Style" w:hAnsi="Bookman Old Style"/>
        </w:rPr>
        <w:t>pengembangan</w:t>
      </w:r>
      <w:proofErr w:type="spellEnd"/>
      <w:r>
        <w:rPr>
          <w:rFonts w:ascii="Bookman Old Style" w:hAnsi="Bookman Old Style"/>
        </w:rPr>
        <w:t xml:space="preserve"> dan </w:t>
      </w:r>
      <w:proofErr w:type="spellStart"/>
      <w:r>
        <w:rPr>
          <w:rFonts w:ascii="Bookman Old Style" w:hAnsi="Bookman Old Style"/>
        </w:rPr>
        <w:t>reaktualisasi</w:t>
      </w:r>
      <w:proofErr w:type="spellEnd"/>
      <w:r>
        <w:rPr>
          <w:rFonts w:ascii="Bookman Old Style" w:hAnsi="Bookman Old Style"/>
        </w:rPr>
        <w:t xml:space="preserve"> </w:t>
      </w:r>
      <w:proofErr w:type="spellStart"/>
      <w:r>
        <w:rPr>
          <w:rFonts w:ascii="Bookman Old Style" w:hAnsi="Bookman Old Style"/>
        </w:rPr>
        <w:t>nilai</w:t>
      </w:r>
      <w:proofErr w:type="spellEnd"/>
      <w:r>
        <w:rPr>
          <w:rFonts w:ascii="Bookman Old Style" w:hAnsi="Bookman Old Style"/>
        </w:rPr>
        <w:t xml:space="preserve"> </w:t>
      </w:r>
      <w:proofErr w:type="spellStart"/>
      <w:r>
        <w:rPr>
          <w:rFonts w:ascii="Bookman Old Style" w:hAnsi="Bookman Old Style"/>
        </w:rPr>
        <w:t>budaya</w:t>
      </w:r>
      <w:proofErr w:type="spellEnd"/>
      <w:r>
        <w:rPr>
          <w:rFonts w:ascii="Bookman Old Style" w:hAnsi="Bookman Old Style"/>
        </w:rPr>
        <w:t xml:space="preserve"> </w:t>
      </w:r>
      <w:proofErr w:type="spellStart"/>
      <w:r>
        <w:rPr>
          <w:rFonts w:ascii="Bookman Old Style" w:hAnsi="Bookman Old Style"/>
        </w:rPr>
        <w:t>daerah</w:t>
      </w:r>
      <w:proofErr w:type="spellEnd"/>
    </w:p>
    <w:p w14:paraId="584E2DBA" w14:textId="77777777" w:rsidR="003A3A30" w:rsidRDefault="003A3A30" w:rsidP="0078105F">
      <w:pPr>
        <w:pStyle w:val="ListParagraph"/>
        <w:numPr>
          <w:ilvl w:val="0"/>
          <w:numId w:val="42"/>
        </w:numPr>
        <w:spacing w:line="360" w:lineRule="auto"/>
        <w:jc w:val="both"/>
        <w:rPr>
          <w:rFonts w:ascii="Bookman Old Style" w:hAnsi="Bookman Old Style"/>
        </w:rPr>
      </w:pPr>
      <w:r>
        <w:rPr>
          <w:rFonts w:ascii="Bookman Old Style" w:hAnsi="Bookman Old Style"/>
        </w:rPr>
        <w:t xml:space="preserve">Pembangunan SDM </w:t>
      </w:r>
      <w:proofErr w:type="spellStart"/>
      <w:r>
        <w:rPr>
          <w:rFonts w:ascii="Bookman Old Style" w:hAnsi="Bookman Old Style"/>
        </w:rPr>
        <w:t>berkarakter</w:t>
      </w:r>
      <w:proofErr w:type="spellEnd"/>
      <w:r>
        <w:rPr>
          <w:rFonts w:ascii="Bookman Old Style" w:hAnsi="Bookman Old Style"/>
        </w:rPr>
        <w:t xml:space="preserve"> </w:t>
      </w:r>
      <w:proofErr w:type="spellStart"/>
      <w:r>
        <w:rPr>
          <w:rFonts w:ascii="Bookman Old Style" w:hAnsi="Bookman Old Style"/>
        </w:rPr>
        <w:t>budaya</w:t>
      </w:r>
      <w:proofErr w:type="spellEnd"/>
      <w:r>
        <w:rPr>
          <w:rFonts w:ascii="Bookman Old Style" w:hAnsi="Bookman Old Style"/>
        </w:rPr>
        <w:t xml:space="preserve"> </w:t>
      </w:r>
      <w:proofErr w:type="spellStart"/>
      <w:r>
        <w:rPr>
          <w:rFonts w:ascii="Bookman Old Style" w:hAnsi="Bookman Old Style"/>
        </w:rPr>
        <w:t>unggul</w:t>
      </w:r>
      <w:proofErr w:type="spellEnd"/>
    </w:p>
    <w:p w14:paraId="4A3D158E" w14:textId="77777777" w:rsidR="003A3A30" w:rsidRDefault="003A3A30" w:rsidP="0078105F">
      <w:pPr>
        <w:pStyle w:val="ListParagraph"/>
        <w:numPr>
          <w:ilvl w:val="0"/>
          <w:numId w:val="42"/>
        </w:numPr>
        <w:spacing w:line="360" w:lineRule="auto"/>
        <w:jc w:val="both"/>
        <w:rPr>
          <w:rFonts w:ascii="Bookman Old Style" w:hAnsi="Bookman Old Style"/>
        </w:rPr>
      </w:pPr>
      <w:proofErr w:type="spellStart"/>
      <w:r>
        <w:rPr>
          <w:rFonts w:ascii="Bookman Old Style" w:hAnsi="Bookman Old Style"/>
        </w:rPr>
        <w:t>Pengembangan</w:t>
      </w:r>
      <w:proofErr w:type="spellEnd"/>
      <w:r>
        <w:rPr>
          <w:rFonts w:ascii="Bookman Old Style" w:hAnsi="Bookman Old Style"/>
        </w:rPr>
        <w:t xml:space="preserve"> </w:t>
      </w:r>
      <w:proofErr w:type="spellStart"/>
      <w:r>
        <w:rPr>
          <w:rFonts w:ascii="Bookman Old Style" w:hAnsi="Bookman Old Style"/>
        </w:rPr>
        <w:t>inovasi</w:t>
      </w:r>
      <w:proofErr w:type="spellEnd"/>
      <w:r>
        <w:rPr>
          <w:rFonts w:ascii="Bookman Old Style" w:hAnsi="Bookman Old Style"/>
        </w:rPr>
        <w:t xml:space="preserve"> dan </w:t>
      </w:r>
      <w:proofErr w:type="spellStart"/>
      <w:r>
        <w:rPr>
          <w:rFonts w:ascii="Bookman Old Style" w:hAnsi="Bookman Old Style"/>
        </w:rPr>
        <w:t>prestasi</w:t>
      </w:r>
      <w:proofErr w:type="spellEnd"/>
      <w:r>
        <w:rPr>
          <w:rFonts w:ascii="Bookman Old Style" w:hAnsi="Bookman Old Style"/>
        </w:rPr>
        <w:t xml:space="preserve"> </w:t>
      </w:r>
      <w:proofErr w:type="spellStart"/>
      <w:r>
        <w:rPr>
          <w:rFonts w:ascii="Bookman Old Style" w:hAnsi="Bookman Old Style"/>
        </w:rPr>
        <w:t>daerah</w:t>
      </w:r>
      <w:proofErr w:type="spellEnd"/>
    </w:p>
    <w:p w14:paraId="2470D263" w14:textId="77777777" w:rsidR="003A3A30" w:rsidRPr="0078105F" w:rsidRDefault="003A3A30" w:rsidP="0078105F">
      <w:pPr>
        <w:pStyle w:val="ListParagraph"/>
        <w:numPr>
          <w:ilvl w:val="0"/>
          <w:numId w:val="42"/>
        </w:numPr>
        <w:spacing w:line="360" w:lineRule="auto"/>
        <w:jc w:val="both"/>
        <w:rPr>
          <w:rFonts w:ascii="Bookman Old Style" w:hAnsi="Bookman Old Style"/>
        </w:rPr>
      </w:pPr>
      <w:r>
        <w:rPr>
          <w:rFonts w:ascii="Bookman Old Style" w:hAnsi="Bookman Old Style"/>
        </w:rPr>
        <w:t xml:space="preserve">Pembangunan </w:t>
      </w:r>
      <w:proofErr w:type="spellStart"/>
      <w:r>
        <w:rPr>
          <w:rFonts w:ascii="Bookman Old Style" w:hAnsi="Bookman Old Style"/>
        </w:rPr>
        <w:t>produktivitas</w:t>
      </w:r>
      <w:proofErr w:type="spellEnd"/>
      <w:r>
        <w:rPr>
          <w:rFonts w:ascii="Bookman Old Style" w:hAnsi="Bookman Old Style"/>
        </w:rPr>
        <w:t xml:space="preserve"> </w:t>
      </w:r>
      <w:proofErr w:type="spellStart"/>
      <w:r>
        <w:rPr>
          <w:rFonts w:ascii="Bookman Old Style" w:hAnsi="Bookman Old Style"/>
        </w:rPr>
        <w:t>ekonomi</w:t>
      </w:r>
      <w:proofErr w:type="spellEnd"/>
      <w:r>
        <w:rPr>
          <w:rFonts w:ascii="Bookman Old Style" w:hAnsi="Bookman Old Style"/>
        </w:rPr>
        <w:t xml:space="preserve"> yang </w:t>
      </w:r>
      <w:proofErr w:type="spellStart"/>
      <w:r>
        <w:rPr>
          <w:rFonts w:ascii="Bookman Old Style" w:hAnsi="Bookman Old Style"/>
        </w:rPr>
        <w:t>berkualitas</w:t>
      </w:r>
      <w:proofErr w:type="spellEnd"/>
    </w:p>
    <w:p w14:paraId="1743E5BA" w14:textId="77777777" w:rsidR="005B0E19" w:rsidRPr="003F228B" w:rsidRDefault="005B0E19" w:rsidP="005B0E19">
      <w:pPr>
        <w:numPr>
          <w:ilvl w:val="1"/>
          <w:numId w:val="4"/>
        </w:numPr>
        <w:tabs>
          <w:tab w:val="clear" w:pos="360"/>
          <w:tab w:val="num" w:pos="-90"/>
        </w:tabs>
        <w:spacing w:after="0" w:line="360" w:lineRule="auto"/>
        <w:ind w:left="360" w:hanging="630"/>
        <w:jc w:val="both"/>
        <w:rPr>
          <w:rFonts w:ascii="Bookman Old Style" w:eastAsia="Times New Roman" w:hAnsi="Bookman Old Style" w:cs="Times New Roman"/>
          <w:b/>
          <w:sz w:val="24"/>
          <w:szCs w:val="24"/>
          <w:lang w:val="fi-FI"/>
        </w:rPr>
      </w:pPr>
      <w:r w:rsidRPr="003F228B">
        <w:rPr>
          <w:rFonts w:ascii="Bookman Old Style" w:eastAsia="Times New Roman" w:hAnsi="Bookman Old Style" w:cs="Times New Roman"/>
          <w:b/>
          <w:sz w:val="24"/>
          <w:szCs w:val="24"/>
          <w:lang w:val="fi-FI"/>
        </w:rPr>
        <w:t xml:space="preserve">3.2 Tujuan dan Sasaran Renja Kecamatan </w:t>
      </w:r>
      <w:proofErr w:type="spellStart"/>
      <w:r w:rsidRPr="003F228B">
        <w:rPr>
          <w:rFonts w:ascii="Bookman Old Style" w:eastAsia="Times New Roman" w:hAnsi="Bookman Old Style" w:cs="Times New Roman"/>
          <w:b/>
          <w:sz w:val="24"/>
          <w:szCs w:val="24"/>
          <w:lang w:val="id-ID"/>
        </w:rPr>
        <w:t>Matesih</w:t>
      </w:r>
      <w:proofErr w:type="spellEnd"/>
    </w:p>
    <w:p w14:paraId="22D0C82B" w14:textId="77777777" w:rsidR="005B0E19" w:rsidRPr="003F228B" w:rsidRDefault="005B0E19" w:rsidP="005B0E19">
      <w:pPr>
        <w:numPr>
          <w:ilvl w:val="1"/>
          <w:numId w:val="3"/>
        </w:numPr>
        <w:tabs>
          <w:tab w:val="num" w:pos="720"/>
        </w:tabs>
        <w:spacing w:after="0" w:line="360" w:lineRule="auto"/>
        <w:ind w:left="720"/>
        <w:jc w:val="both"/>
        <w:rPr>
          <w:rFonts w:ascii="Bookman Old Style" w:eastAsia="Times New Roman" w:hAnsi="Bookman Old Style" w:cs="Times New Roman"/>
          <w:b/>
          <w:sz w:val="24"/>
          <w:szCs w:val="24"/>
          <w:lang w:val="fi-FI"/>
        </w:rPr>
      </w:pPr>
      <w:r w:rsidRPr="003F228B">
        <w:rPr>
          <w:rFonts w:ascii="Bookman Old Style" w:eastAsia="Times New Roman" w:hAnsi="Bookman Old Style" w:cs="Times New Roman"/>
          <w:b/>
          <w:sz w:val="24"/>
          <w:szCs w:val="24"/>
          <w:lang w:val="fi-FI"/>
        </w:rPr>
        <w:t xml:space="preserve">Tujuan </w:t>
      </w:r>
    </w:p>
    <w:p w14:paraId="3E9BEAEB" w14:textId="77777777" w:rsidR="005B0E19" w:rsidRPr="003F228B" w:rsidRDefault="005B0E19" w:rsidP="005B0E19">
      <w:pPr>
        <w:spacing w:after="0" w:line="360" w:lineRule="auto"/>
        <w:ind w:left="720" w:firstLine="900"/>
        <w:jc w:val="both"/>
        <w:rPr>
          <w:rFonts w:ascii="Bookman Old Style" w:eastAsia="Times New Roman" w:hAnsi="Bookman Old Style" w:cs="Times New Roman"/>
          <w:sz w:val="24"/>
          <w:szCs w:val="24"/>
          <w:lang w:val="fi-FI"/>
        </w:rPr>
      </w:pPr>
      <w:r w:rsidRPr="003F228B">
        <w:rPr>
          <w:rFonts w:ascii="Bookman Old Style" w:eastAsia="Times New Roman" w:hAnsi="Bookman Old Style" w:cs="Times New Roman"/>
          <w:sz w:val="24"/>
          <w:szCs w:val="24"/>
          <w:lang w:val="fi-FI"/>
        </w:rPr>
        <w:t xml:space="preserve">Tujuan merupakan perjalanan misi </w:t>
      </w:r>
      <w:r w:rsidRPr="003F228B">
        <w:rPr>
          <w:rFonts w:ascii="Bookman Old Style" w:eastAsia="Times New Roman" w:hAnsi="Bookman Old Style" w:cs="Times New Roman"/>
          <w:sz w:val="24"/>
          <w:szCs w:val="24"/>
          <w:lang w:val="id-ID"/>
        </w:rPr>
        <w:t>O</w:t>
      </w:r>
      <w:r w:rsidRPr="003F228B">
        <w:rPr>
          <w:rFonts w:ascii="Bookman Old Style" w:eastAsia="Times New Roman" w:hAnsi="Bookman Old Style" w:cs="Times New Roman"/>
          <w:sz w:val="24"/>
          <w:szCs w:val="24"/>
          <w:lang w:val="fi-FI"/>
        </w:rPr>
        <w:t>PD yang lebih spesifik dan terukur sebagai upaya untuk mewujudkan visi dan misi pembangunan jangka menengah. Adapun tujuan yang ingin</w:t>
      </w:r>
      <w:r>
        <w:rPr>
          <w:rFonts w:ascii="Bookman Old Style" w:eastAsia="Times New Roman" w:hAnsi="Bookman Old Style" w:cs="Times New Roman"/>
          <w:sz w:val="24"/>
          <w:szCs w:val="24"/>
          <w:lang w:val="fi-FI"/>
        </w:rPr>
        <w:t xml:space="preserve"> dicapai Kecamatan Matesih yaitu </w:t>
      </w:r>
      <w:r w:rsidRPr="006E19C6">
        <w:rPr>
          <w:rFonts w:ascii="Bookman Old Style" w:eastAsia="Times New Roman" w:hAnsi="Bookman Old Style" w:cs="Times New Roman"/>
          <w:b/>
          <w:i/>
          <w:sz w:val="24"/>
          <w:szCs w:val="24"/>
          <w:lang w:val="fi-FI"/>
        </w:rPr>
        <w:t>Terwujudnya tata kelola pemerintah yang baik.</w:t>
      </w:r>
    </w:p>
    <w:p w14:paraId="7E901647" w14:textId="77777777" w:rsidR="005B0E19" w:rsidRPr="003F228B" w:rsidRDefault="005B0E19" w:rsidP="005B0E19">
      <w:pPr>
        <w:numPr>
          <w:ilvl w:val="1"/>
          <w:numId w:val="3"/>
        </w:numPr>
        <w:tabs>
          <w:tab w:val="num" w:pos="720"/>
        </w:tabs>
        <w:spacing w:after="0" w:line="360" w:lineRule="auto"/>
        <w:ind w:left="720"/>
        <w:jc w:val="both"/>
        <w:rPr>
          <w:rFonts w:ascii="Bookman Old Style" w:eastAsia="Times New Roman" w:hAnsi="Bookman Old Style" w:cs="Times New Roman"/>
          <w:b/>
          <w:sz w:val="24"/>
          <w:szCs w:val="24"/>
          <w:lang w:val="fi-FI"/>
        </w:rPr>
      </w:pPr>
      <w:r w:rsidRPr="003F228B">
        <w:rPr>
          <w:rFonts w:ascii="Bookman Old Style" w:eastAsia="Times New Roman" w:hAnsi="Bookman Old Style" w:cs="Times New Roman"/>
          <w:b/>
          <w:sz w:val="24"/>
          <w:szCs w:val="24"/>
          <w:lang w:val="fi-FI"/>
        </w:rPr>
        <w:t>Sasaran Kegiatan</w:t>
      </w:r>
    </w:p>
    <w:p w14:paraId="78B3AAFC" w14:textId="77777777" w:rsidR="005B0E19" w:rsidRDefault="005B0E19" w:rsidP="005B0E19">
      <w:pPr>
        <w:spacing w:after="0" w:line="360" w:lineRule="auto"/>
        <w:ind w:left="720" w:firstLine="900"/>
        <w:jc w:val="both"/>
        <w:rPr>
          <w:rFonts w:ascii="Bookman Old Style" w:eastAsia="Times New Roman" w:hAnsi="Bookman Old Style" w:cs="Times New Roman"/>
          <w:sz w:val="24"/>
          <w:szCs w:val="24"/>
          <w:lang w:val="fi-FI"/>
        </w:rPr>
      </w:pPr>
      <w:r w:rsidRPr="003F228B">
        <w:rPr>
          <w:rFonts w:ascii="Bookman Old Style" w:eastAsia="Times New Roman" w:hAnsi="Bookman Old Style" w:cs="Times New Roman"/>
          <w:b/>
          <w:sz w:val="24"/>
          <w:szCs w:val="24"/>
          <w:lang w:val="fi-FI"/>
        </w:rPr>
        <w:t xml:space="preserve"> </w:t>
      </w:r>
      <w:r w:rsidRPr="003F228B">
        <w:rPr>
          <w:rFonts w:ascii="Bookman Old Style" w:eastAsia="Times New Roman" w:hAnsi="Bookman Old Style" w:cs="Times New Roman"/>
          <w:sz w:val="24"/>
          <w:szCs w:val="24"/>
          <w:lang w:val="fi-FI"/>
        </w:rPr>
        <w:t xml:space="preserve">Sasaran adalah hasil yang akan dicapai secara nyata oleh kantor Kecamatan  </w:t>
      </w:r>
      <w:proofErr w:type="spellStart"/>
      <w:r w:rsidRPr="003F228B">
        <w:rPr>
          <w:rFonts w:ascii="Bookman Old Style" w:eastAsia="Times New Roman" w:hAnsi="Bookman Old Style" w:cs="Times New Roman"/>
          <w:sz w:val="24"/>
          <w:szCs w:val="24"/>
          <w:lang w:val="id-ID"/>
        </w:rPr>
        <w:t>Matesih</w:t>
      </w:r>
      <w:proofErr w:type="spellEnd"/>
      <w:r w:rsidRPr="003F228B">
        <w:rPr>
          <w:rFonts w:ascii="Bookman Old Style" w:eastAsia="Times New Roman" w:hAnsi="Bookman Old Style" w:cs="Times New Roman"/>
          <w:sz w:val="24"/>
          <w:szCs w:val="24"/>
          <w:lang w:val="fi-FI"/>
        </w:rPr>
        <w:t xml:space="preserve">  yang lebih spesifik, terukur dalam kurun waktu yang lebih pen</w:t>
      </w:r>
      <w:r>
        <w:rPr>
          <w:rFonts w:ascii="Bookman Old Style" w:eastAsia="Times New Roman" w:hAnsi="Bookman Old Style" w:cs="Times New Roman"/>
          <w:sz w:val="24"/>
          <w:szCs w:val="24"/>
          <w:lang w:val="fi-FI"/>
        </w:rPr>
        <w:t xml:space="preserve">dek dari tujuan. Sasaran yang ingin dicapai Kecamatan Matesih yaitu </w:t>
      </w:r>
      <w:r w:rsidRPr="006E19C6">
        <w:rPr>
          <w:rFonts w:ascii="Bookman Old Style" w:eastAsia="Times New Roman" w:hAnsi="Bookman Old Style" w:cs="Times New Roman"/>
          <w:b/>
          <w:i/>
          <w:sz w:val="24"/>
          <w:szCs w:val="24"/>
          <w:lang w:val="fi-FI"/>
        </w:rPr>
        <w:t>Meningkatnya Pemerintahan yang akuntabel, efesien dan efektif serta pelayanan yang berkualitas.</w:t>
      </w:r>
      <w:r>
        <w:rPr>
          <w:rFonts w:ascii="Bookman Old Style" w:eastAsia="Times New Roman" w:hAnsi="Bookman Old Style" w:cs="Times New Roman"/>
          <w:sz w:val="24"/>
          <w:szCs w:val="24"/>
          <w:lang w:val="fi-FI"/>
        </w:rPr>
        <w:t xml:space="preserve"> </w:t>
      </w:r>
    </w:p>
    <w:p w14:paraId="1FB375DE" w14:textId="77777777" w:rsidR="003A3A30" w:rsidRDefault="003A3A30" w:rsidP="005B0E19">
      <w:pPr>
        <w:spacing w:after="0" w:line="360" w:lineRule="auto"/>
        <w:ind w:left="720" w:firstLine="900"/>
        <w:jc w:val="both"/>
        <w:rPr>
          <w:rFonts w:ascii="Bookman Old Style" w:eastAsia="Times New Roman" w:hAnsi="Bookman Old Style" w:cs="Times New Roman"/>
          <w:sz w:val="24"/>
          <w:szCs w:val="24"/>
          <w:lang w:val="fi-FI"/>
        </w:rPr>
      </w:pPr>
    </w:p>
    <w:p w14:paraId="42BD83EA" w14:textId="77777777" w:rsidR="003A3A30" w:rsidRPr="003F228B" w:rsidRDefault="003A3A30" w:rsidP="005B0E19">
      <w:pPr>
        <w:spacing w:after="0" w:line="360" w:lineRule="auto"/>
        <w:ind w:left="720" w:firstLine="900"/>
        <w:jc w:val="both"/>
        <w:rPr>
          <w:rFonts w:ascii="Bookman Old Style" w:eastAsia="Times New Roman" w:hAnsi="Bookman Old Style" w:cs="Times New Roman"/>
          <w:sz w:val="24"/>
          <w:szCs w:val="24"/>
          <w:lang w:val="fi-FI"/>
        </w:rPr>
      </w:pPr>
    </w:p>
    <w:p w14:paraId="7B7A7FAC" w14:textId="77777777" w:rsidR="005B0E19" w:rsidRPr="003F228B" w:rsidRDefault="005B0E19" w:rsidP="005B0E19">
      <w:pPr>
        <w:numPr>
          <w:ilvl w:val="1"/>
          <w:numId w:val="3"/>
        </w:numPr>
        <w:spacing w:after="0" w:line="360" w:lineRule="auto"/>
        <w:ind w:left="709"/>
        <w:jc w:val="both"/>
        <w:rPr>
          <w:rFonts w:ascii="Bookman Old Style" w:eastAsia="Times New Roman" w:hAnsi="Bookman Old Style" w:cs="Arial"/>
          <w:b/>
          <w:sz w:val="24"/>
          <w:szCs w:val="24"/>
        </w:rPr>
      </w:pPr>
      <w:r w:rsidRPr="003F228B">
        <w:rPr>
          <w:rFonts w:ascii="Bookman Old Style" w:eastAsia="Times New Roman" w:hAnsi="Bookman Old Style" w:cs="Arial"/>
          <w:b/>
          <w:sz w:val="24"/>
          <w:szCs w:val="24"/>
        </w:rPr>
        <w:lastRenderedPageBreak/>
        <w:t xml:space="preserve">Program dan </w:t>
      </w:r>
      <w:proofErr w:type="spellStart"/>
      <w:r w:rsidRPr="003F228B">
        <w:rPr>
          <w:rFonts w:ascii="Bookman Old Style" w:eastAsia="Times New Roman" w:hAnsi="Bookman Old Style" w:cs="Arial"/>
          <w:b/>
          <w:sz w:val="24"/>
          <w:szCs w:val="24"/>
        </w:rPr>
        <w:t>Kegiatan</w:t>
      </w:r>
      <w:proofErr w:type="spellEnd"/>
      <w:r w:rsidRPr="003F228B">
        <w:rPr>
          <w:rFonts w:ascii="Bookman Old Style" w:eastAsia="Times New Roman" w:hAnsi="Bookman Old Style" w:cs="Arial"/>
          <w:b/>
          <w:sz w:val="24"/>
          <w:szCs w:val="24"/>
        </w:rPr>
        <w:t xml:space="preserve"> </w:t>
      </w:r>
      <w:proofErr w:type="spellStart"/>
      <w:r w:rsidRPr="003F228B">
        <w:rPr>
          <w:rFonts w:ascii="Bookman Old Style" w:eastAsia="Times New Roman" w:hAnsi="Bookman Old Style" w:cs="Arial"/>
          <w:b/>
          <w:sz w:val="24"/>
          <w:szCs w:val="24"/>
        </w:rPr>
        <w:t>Berisikan</w:t>
      </w:r>
      <w:proofErr w:type="spellEnd"/>
      <w:r w:rsidRPr="003F228B">
        <w:rPr>
          <w:rFonts w:ascii="Bookman Old Style" w:eastAsia="Times New Roman" w:hAnsi="Bookman Old Style" w:cs="Arial"/>
          <w:b/>
          <w:sz w:val="24"/>
          <w:szCs w:val="24"/>
        </w:rPr>
        <w:t xml:space="preserve"> </w:t>
      </w:r>
      <w:proofErr w:type="spellStart"/>
      <w:r w:rsidRPr="003F228B">
        <w:rPr>
          <w:rFonts w:ascii="Bookman Old Style" w:eastAsia="Times New Roman" w:hAnsi="Bookman Old Style" w:cs="Arial"/>
          <w:b/>
          <w:sz w:val="24"/>
          <w:szCs w:val="24"/>
        </w:rPr>
        <w:t>Penjelasana</w:t>
      </w:r>
      <w:proofErr w:type="spellEnd"/>
      <w:r w:rsidRPr="003F228B">
        <w:rPr>
          <w:rFonts w:ascii="Bookman Old Style" w:eastAsia="Times New Roman" w:hAnsi="Bookman Old Style" w:cs="Arial"/>
          <w:b/>
          <w:sz w:val="24"/>
          <w:szCs w:val="24"/>
        </w:rPr>
        <w:t xml:space="preserve"> </w:t>
      </w:r>
      <w:proofErr w:type="spellStart"/>
      <w:r w:rsidRPr="003F228B">
        <w:rPr>
          <w:rFonts w:ascii="Bookman Old Style" w:eastAsia="Times New Roman" w:hAnsi="Bookman Old Style" w:cs="Arial"/>
          <w:b/>
          <w:sz w:val="24"/>
          <w:szCs w:val="24"/>
        </w:rPr>
        <w:t>Mengenai</w:t>
      </w:r>
      <w:proofErr w:type="spellEnd"/>
      <w:r w:rsidRPr="003F228B">
        <w:rPr>
          <w:rFonts w:ascii="Bookman Old Style" w:eastAsia="Times New Roman" w:hAnsi="Bookman Old Style" w:cs="Arial"/>
          <w:b/>
          <w:sz w:val="24"/>
          <w:szCs w:val="24"/>
        </w:rPr>
        <w:t>:</w:t>
      </w:r>
    </w:p>
    <w:p w14:paraId="2580D742" w14:textId="77777777" w:rsidR="005B0E19" w:rsidRPr="003F228B" w:rsidRDefault="005B0E19" w:rsidP="005B0E19">
      <w:pPr>
        <w:numPr>
          <w:ilvl w:val="4"/>
          <w:numId w:val="27"/>
        </w:numPr>
        <w:autoSpaceDE w:val="0"/>
        <w:autoSpaceDN w:val="0"/>
        <w:adjustRightInd w:val="0"/>
        <w:spacing w:after="0" w:line="360" w:lineRule="auto"/>
        <w:ind w:left="1134"/>
        <w:jc w:val="both"/>
        <w:rPr>
          <w:rFonts w:ascii="Bookman Old Style" w:eastAsia="Calibri" w:hAnsi="Bookman Old Style" w:cs="Arial"/>
          <w:sz w:val="24"/>
          <w:szCs w:val="24"/>
        </w:rPr>
      </w:pPr>
      <w:r w:rsidRPr="003F228B">
        <w:rPr>
          <w:rFonts w:ascii="Bookman Old Style" w:eastAsia="Calibri" w:hAnsi="Bookman Old Style" w:cs="Arial"/>
          <w:sz w:val="24"/>
          <w:szCs w:val="24"/>
        </w:rPr>
        <w:t xml:space="preserve">Faktor-factor yang </w:t>
      </w:r>
      <w:proofErr w:type="spellStart"/>
      <w:r w:rsidRPr="003F228B">
        <w:rPr>
          <w:rFonts w:ascii="Bookman Old Style" w:eastAsia="Calibri" w:hAnsi="Bookman Old Style" w:cs="Arial"/>
          <w:sz w:val="24"/>
          <w:szCs w:val="24"/>
        </w:rPr>
        <w:t>menjadi</w:t>
      </w:r>
      <w:proofErr w:type="spellEnd"/>
      <w:r w:rsidRPr="003F228B">
        <w:rPr>
          <w:rFonts w:ascii="Bookman Old Style" w:eastAsia="Calibri" w:hAnsi="Bookman Old Style" w:cs="Arial"/>
          <w:sz w:val="24"/>
          <w:szCs w:val="24"/>
        </w:rPr>
        <w:t xml:space="preserve"> </w:t>
      </w:r>
      <w:proofErr w:type="spellStart"/>
      <w:r w:rsidRPr="003F228B">
        <w:rPr>
          <w:rFonts w:ascii="Bookman Old Style" w:eastAsia="Calibri" w:hAnsi="Bookman Old Style" w:cs="Arial"/>
          <w:sz w:val="24"/>
          <w:szCs w:val="24"/>
        </w:rPr>
        <w:t>bahan</w:t>
      </w:r>
      <w:proofErr w:type="spellEnd"/>
      <w:r w:rsidRPr="003F228B">
        <w:rPr>
          <w:rFonts w:ascii="Bookman Old Style" w:eastAsia="Calibri" w:hAnsi="Bookman Old Style" w:cs="Arial"/>
          <w:sz w:val="24"/>
          <w:szCs w:val="24"/>
        </w:rPr>
        <w:t xml:space="preserve"> </w:t>
      </w:r>
      <w:proofErr w:type="spellStart"/>
      <w:r w:rsidRPr="003F228B">
        <w:rPr>
          <w:rFonts w:ascii="Bookman Old Style" w:eastAsia="Calibri" w:hAnsi="Bookman Old Style" w:cs="Arial"/>
          <w:sz w:val="24"/>
          <w:szCs w:val="24"/>
        </w:rPr>
        <w:t>pertimbangan</w:t>
      </w:r>
      <w:proofErr w:type="spellEnd"/>
      <w:r w:rsidRPr="003F228B">
        <w:rPr>
          <w:rFonts w:ascii="Bookman Old Style" w:eastAsia="Calibri" w:hAnsi="Bookman Old Style" w:cs="Arial"/>
          <w:sz w:val="24"/>
          <w:szCs w:val="24"/>
        </w:rPr>
        <w:t xml:space="preserve"> </w:t>
      </w:r>
      <w:proofErr w:type="spellStart"/>
      <w:r w:rsidRPr="003F228B">
        <w:rPr>
          <w:rFonts w:ascii="Bookman Old Style" w:eastAsia="Calibri" w:hAnsi="Bookman Old Style" w:cs="Arial"/>
          <w:sz w:val="24"/>
          <w:szCs w:val="24"/>
        </w:rPr>
        <w:t>terhadap</w:t>
      </w:r>
      <w:proofErr w:type="spellEnd"/>
      <w:r w:rsidRPr="003F228B">
        <w:rPr>
          <w:rFonts w:ascii="Bookman Old Style" w:eastAsia="Calibri" w:hAnsi="Bookman Old Style" w:cs="Arial"/>
          <w:sz w:val="24"/>
          <w:szCs w:val="24"/>
        </w:rPr>
        <w:t xml:space="preserve"> </w:t>
      </w:r>
      <w:proofErr w:type="spellStart"/>
      <w:r w:rsidRPr="003F228B">
        <w:rPr>
          <w:rFonts w:ascii="Bookman Old Style" w:eastAsia="Calibri" w:hAnsi="Bookman Old Style" w:cs="Arial"/>
          <w:sz w:val="24"/>
          <w:szCs w:val="24"/>
        </w:rPr>
        <w:t>rumusan</w:t>
      </w:r>
      <w:proofErr w:type="spellEnd"/>
      <w:r w:rsidRPr="003F228B">
        <w:rPr>
          <w:rFonts w:ascii="Bookman Old Style" w:eastAsia="Calibri" w:hAnsi="Bookman Old Style" w:cs="Arial"/>
          <w:sz w:val="24"/>
          <w:szCs w:val="24"/>
        </w:rPr>
        <w:t xml:space="preserve"> program dan </w:t>
      </w:r>
      <w:proofErr w:type="spellStart"/>
      <w:r w:rsidRPr="003F228B">
        <w:rPr>
          <w:rFonts w:ascii="Bookman Old Style" w:eastAsia="Calibri" w:hAnsi="Bookman Old Style" w:cs="Arial"/>
          <w:sz w:val="24"/>
          <w:szCs w:val="24"/>
        </w:rPr>
        <w:t>kegiatan</w:t>
      </w:r>
      <w:proofErr w:type="spellEnd"/>
    </w:p>
    <w:p w14:paraId="5ACEB67F" w14:textId="77777777" w:rsidR="005B0E19" w:rsidRPr="003F228B" w:rsidRDefault="005B0E19" w:rsidP="005B0E19">
      <w:pPr>
        <w:spacing w:after="0" w:line="360" w:lineRule="auto"/>
        <w:ind w:left="900" w:firstLine="518"/>
        <w:jc w:val="both"/>
        <w:rPr>
          <w:rFonts w:ascii="Bookman Old Style" w:eastAsia="Times New Roman" w:hAnsi="Bookman Old Style" w:cs="Arial"/>
          <w:sz w:val="24"/>
          <w:szCs w:val="24"/>
        </w:rPr>
      </w:pPr>
      <w:r w:rsidRPr="003F228B">
        <w:rPr>
          <w:rFonts w:ascii="Bookman Old Style" w:eastAsia="Times New Roman" w:hAnsi="Bookman Old Style" w:cs="Arial"/>
          <w:sz w:val="24"/>
          <w:szCs w:val="24"/>
        </w:rPr>
        <w:t xml:space="preserve">Dalam </w:t>
      </w:r>
      <w:proofErr w:type="spellStart"/>
      <w:r w:rsidRPr="003F228B">
        <w:rPr>
          <w:rFonts w:ascii="Bookman Old Style" w:eastAsia="Times New Roman" w:hAnsi="Bookman Old Style" w:cs="Arial"/>
          <w:sz w:val="24"/>
          <w:szCs w:val="24"/>
        </w:rPr>
        <w:t>pelaksanaan</w:t>
      </w:r>
      <w:proofErr w:type="spellEnd"/>
      <w:r w:rsidRPr="003F228B">
        <w:rPr>
          <w:rFonts w:ascii="Bookman Old Style" w:eastAsia="Times New Roman" w:hAnsi="Bookman Old Style" w:cs="Arial"/>
          <w:sz w:val="24"/>
          <w:szCs w:val="24"/>
        </w:rPr>
        <w:t xml:space="preserve"> program dan </w:t>
      </w:r>
      <w:proofErr w:type="spellStart"/>
      <w:r w:rsidRPr="003F228B">
        <w:rPr>
          <w:rFonts w:ascii="Bookman Old Style" w:eastAsia="Times New Roman" w:hAnsi="Bookman Old Style" w:cs="Arial"/>
          <w:sz w:val="24"/>
          <w:szCs w:val="24"/>
        </w:rPr>
        <w:t>kegiatan</w:t>
      </w:r>
      <w:proofErr w:type="spellEnd"/>
      <w:r w:rsidRPr="003F228B">
        <w:rPr>
          <w:rFonts w:ascii="Bookman Old Style" w:eastAsia="Times New Roman" w:hAnsi="Bookman Old Style" w:cs="Arial"/>
          <w:sz w:val="24"/>
          <w:szCs w:val="24"/>
        </w:rPr>
        <w:t xml:space="preserve"> yang </w:t>
      </w:r>
      <w:proofErr w:type="spellStart"/>
      <w:r w:rsidRPr="003F228B">
        <w:rPr>
          <w:rFonts w:ascii="Bookman Old Style" w:eastAsia="Times New Roman" w:hAnsi="Bookman Old Style" w:cs="Arial"/>
          <w:sz w:val="24"/>
          <w:szCs w:val="24"/>
        </w:rPr>
        <w:t>ada</w:t>
      </w:r>
      <w:proofErr w:type="spellEnd"/>
      <w:r w:rsidRPr="003F228B">
        <w:rPr>
          <w:rFonts w:ascii="Bookman Old Style" w:eastAsia="Times New Roman" w:hAnsi="Bookman Old Style" w:cs="Arial"/>
          <w:sz w:val="24"/>
          <w:szCs w:val="24"/>
        </w:rPr>
        <w:t xml:space="preserve"> di </w:t>
      </w:r>
      <w:proofErr w:type="spellStart"/>
      <w:r w:rsidRPr="003F228B">
        <w:rPr>
          <w:rFonts w:ascii="Bookman Old Style" w:eastAsia="Times New Roman" w:hAnsi="Bookman Old Style" w:cs="Arial"/>
          <w:sz w:val="24"/>
          <w:szCs w:val="24"/>
        </w:rPr>
        <w:t>Kecamatan</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Matesih</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terlepas</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dari</w:t>
      </w:r>
      <w:proofErr w:type="spellEnd"/>
      <w:r w:rsidRPr="003F228B">
        <w:rPr>
          <w:rFonts w:ascii="Bookman Old Style" w:eastAsia="Times New Roman" w:hAnsi="Bookman Old Style" w:cs="Arial"/>
          <w:sz w:val="24"/>
          <w:szCs w:val="24"/>
        </w:rPr>
        <w:t xml:space="preserve"> </w:t>
      </w:r>
      <w:proofErr w:type="spellStart"/>
      <w:r w:rsidRPr="003F228B">
        <w:rPr>
          <w:rFonts w:ascii="Bookman Old Style" w:eastAsia="Times New Roman" w:hAnsi="Bookman Old Style" w:cs="Arial"/>
          <w:sz w:val="24"/>
          <w:szCs w:val="24"/>
        </w:rPr>
        <w:t>misi</w:t>
      </w:r>
      <w:proofErr w:type="spellEnd"/>
      <w:r w:rsidRPr="003F228B">
        <w:rPr>
          <w:rFonts w:ascii="Bookman Old Style" w:eastAsia="Times New Roman" w:hAnsi="Bookman Old Style" w:cs="Arial"/>
          <w:sz w:val="24"/>
          <w:szCs w:val="24"/>
        </w:rPr>
        <w:t xml:space="preserve"> yang </w:t>
      </w:r>
      <w:proofErr w:type="spellStart"/>
      <w:r w:rsidRPr="003F228B">
        <w:rPr>
          <w:rFonts w:ascii="Bookman Old Style" w:eastAsia="Times New Roman" w:hAnsi="Bookman Old Style" w:cs="Arial"/>
          <w:sz w:val="24"/>
          <w:szCs w:val="24"/>
        </w:rPr>
        <w:t>diusung</w:t>
      </w:r>
      <w:proofErr w:type="spellEnd"/>
      <w:r w:rsidRPr="003F228B">
        <w:rPr>
          <w:rFonts w:ascii="Bookman Old Style" w:eastAsia="Times New Roman" w:hAnsi="Bookman Old Style" w:cs="Arial"/>
          <w:sz w:val="24"/>
          <w:szCs w:val="24"/>
        </w:rPr>
        <w:t xml:space="preserve"> oleh </w:t>
      </w:r>
      <w:proofErr w:type="spellStart"/>
      <w:r w:rsidRPr="003F228B">
        <w:rPr>
          <w:rFonts w:ascii="Bookman Old Style" w:eastAsia="Times New Roman" w:hAnsi="Bookman Old Style" w:cs="Arial"/>
          <w:sz w:val="24"/>
          <w:szCs w:val="24"/>
        </w:rPr>
        <w:t>Kepala</w:t>
      </w:r>
      <w:proofErr w:type="spellEnd"/>
      <w:r w:rsidRPr="003F228B">
        <w:rPr>
          <w:rFonts w:ascii="Bookman Old Style" w:eastAsia="Times New Roman" w:hAnsi="Bookman Old Style" w:cs="Arial"/>
          <w:sz w:val="24"/>
          <w:szCs w:val="24"/>
        </w:rPr>
        <w:t xml:space="preserve"> Daerah dan Wakil </w:t>
      </w:r>
      <w:proofErr w:type="spellStart"/>
      <w:r w:rsidRPr="003F228B">
        <w:rPr>
          <w:rFonts w:ascii="Bookman Old Style" w:eastAsia="Times New Roman" w:hAnsi="Bookman Old Style" w:cs="Arial"/>
          <w:sz w:val="24"/>
          <w:szCs w:val="24"/>
        </w:rPr>
        <w:t>Kepala</w:t>
      </w:r>
      <w:proofErr w:type="spellEnd"/>
      <w:r w:rsidRPr="003F228B">
        <w:rPr>
          <w:rFonts w:ascii="Bookman Old Style" w:eastAsia="Times New Roman" w:hAnsi="Bookman Old Style" w:cs="Arial"/>
          <w:sz w:val="24"/>
          <w:szCs w:val="24"/>
        </w:rPr>
        <w:t xml:space="preserve"> Daerah </w:t>
      </w:r>
      <w:proofErr w:type="spellStart"/>
      <w:r w:rsidRPr="003F228B">
        <w:rPr>
          <w:rFonts w:ascii="Bookman Old Style" w:eastAsia="Times New Roman" w:hAnsi="Bookman Old Style" w:cs="Arial"/>
          <w:sz w:val="24"/>
          <w:szCs w:val="24"/>
        </w:rPr>
        <w:t>Terpilih</w:t>
      </w:r>
      <w:proofErr w:type="spellEnd"/>
      <w:r w:rsidRPr="003F228B">
        <w:rPr>
          <w:rFonts w:ascii="Bookman Old Style" w:eastAsia="Times New Roman" w:hAnsi="Bookman Old Style" w:cs="Arial"/>
          <w:sz w:val="24"/>
          <w:szCs w:val="24"/>
        </w:rPr>
        <w:t>:</w:t>
      </w:r>
    </w:p>
    <w:p w14:paraId="473C16D4" w14:textId="77777777" w:rsidR="005B0E19" w:rsidRPr="003F228B" w:rsidRDefault="005B0E19" w:rsidP="005B0E19">
      <w:pPr>
        <w:spacing w:after="0" w:line="360" w:lineRule="auto"/>
        <w:ind w:left="900" w:firstLine="518"/>
        <w:jc w:val="center"/>
        <w:rPr>
          <w:rFonts w:ascii="Bookman Old Style" w:eastAsia="Times New Roman" w:hAnsi="Bookman Old Style" w:cs="Times New Roman"/>
          <w:b/>
          <w:sz w:val="24"/>
          <w:szCs w:val="24"/>
          <w:lang w:val="id-ID"/>
        </w:rPr>
      </w:pPr>
      <w:r w:rsidRPr="003F228B">
        <w:rPr>
          <w:rFonts w:ascii="Bookman Old Style" w:eastAsia="Times New Roman" w:hAnsi="Bookman Old Style" w:cs="Times New Roman"/>
          <w:b/>
          <w:sz w:val="24"/>
          <w:szCs w:val="24"/>
          <w:lang w:val="id-ID"/>
        </w:rPr>
        <w:t>Berjuang Bersama Memajukan Karanganyar</w:t>
      </w:r>
    </w:p>
    <w:p w14:paraId="6744A40C" w14:textId="77777777" w:rsidR="005B0E19" w:rsidRDefault="005B0E19" w:rsidP="005B0E19">
      <w:pPr>
        <w:spacing w:after="0" w:line="360" w:lineRule="auto"/>
        <w:ind w:left="900" w:firstLine="518"/>
        <w:jc w:val="both"/>
        <w:rPr>
          <w:rFonts w:ascii="Bookman Old Style" w:eastAsia="FangSong" w:hAnsi="Bookman Old Style" w:cs="Times New Roman"/>
          <w:noProof/>
          <w:sz w:val="24"/>
          <w:szCs w:val="24"/>
        </w:rPr>
      </w:pPr>
      <w:r w:rsidRPr="003F228B">
        <w:rPr>
          <w:rFonts w:ascii="Bookman Old Style" w:eastAsia="FangSong" w:hAnsi="Bookman Old Style" w:cs="Times New Roman"/>
          <w:noProof/>
          <w:sz w:val="24"/>
          <w:szCs w:val="24"/>
          <w:lang w:val="en-ID"/>
        </w:rPr>
        <w:t>Kata-kata kunci dari visi ini adalah: 1.berjuang,2 bersama,3.memajukan,4.Karanganyar. Penjelasan unsur visi menggunakan konsep dari Bupati terpilih</w:t>
      </w:r>
      <w:r w:rsidRPr="003F228B">
        <w:rPr>
          <w:rFonts w:ascii="Bookman Old Style" w:eastAsia="FangSong" w:hAnsi="Bookman Old Style" w:cs="Times New Roman"/>
          <w:noProof/>
          <w:sz w:val="24"/>
          <w:szCs w:val="24"/>
          <w:lang w:val="id-ID"/>
        </w:rPr>
        <w:t xml:space="preserve"> 2018-2023 dan rujukan pada konsep utama RPJPD kabupaten Karanganyar 2005-2025.  Penjelasan unsur visi berguna untuk merumuskan indikasi keberhasilan pencapian visi daerah, dan menjadi pegangan stakeholder terkait untuk menurunkan ke dalam rencana kerja pembangunan sektoral dan kewilayahan.  Berikut penjelasan unsur visi dan indikasi pencapaiannya.</w:t>
      </w:r>
    </w:p>
    <w:p w14:paraId="4F5642D1" w14:textId="77777777" w:rsidR="00E245A3" w:rsidRPr="00E245A3" w:rsidRDefault="00E245A3" w:rsidP="005B0E19">
      <w:pPr>
        <w:spacing w:after="0" w:line="360" w:lineRule="auto"/>
        <w:ind w:left="900" w:firstLine="518"/>
        <w:jc w:val="both"/>
        <w:rPr>
          <w:rFonts w:ascii="Bookman Old Style" w:eastAsia="FangSong" w:hAnsi="Bookman Old Style" w:cs="Times New Roman"/>
          <w:noProof/>
          <w:sz w:val="24"/>
          <w:szCs w:val="24"/>
        </w:rPr>
      </w:pPr>
    </w:p>
    <w:p w14:paraId="3B4E1954" w14:textId="77777777" w:rsidR="005B0E19" w:rsidRPr="003F228B" w:rsidRDefault="005B0E19" w:rsidP="005B0E19">
      <w:pPr>
        <w:tabs>
          <w:tab w:val="left" w:pos="700"/>
        </w:tabs>
        <w:spacing w:after="0" w:line="360" w:lineRule="auto"/>
        <w:ind w:left="900" w:firstLine="518"/>
        <w:jc w:val="both"/>
        <w:rPr>
          <w:rFonts w:ascii="Bookman Old Style" w:eastAsia="Bookman Old Style" w:hAnsi="Bookman Old Style" w:cs="Times New Roman"/>
          <w:b/>
          <w:i/>
          <w:noProof/>
          <w:sz w:val="24"/>
          <w:szCs w:val="24"/>
          <w:lang w:val="id-ID"/>
        </w:rPr>
      </w:pPr>
      <w:r w:rsidRPr="003F228B">
        <w:rPr>
          <w:rFonts w:ascii="Bookman Old Style" w:eastAsia="Bookman Old Style" w:hAnsi="Bookman Old Style" w:cs="Times New Roman"/>
          <w:b/>
          <w:i/>
          <w:noProof/>
          <w:sz w:val="24"/>
          <w:szCs w:val="24"/>
          <w:lang w:val="id-ID"/>
        </w:rPr>
        <w:t>1. Berjuang</w:t>
      </w:r>
    </w:p>
    <w:p w14:paraId="3E2E7758" w14:textId="77777777" w:rsidR="005B0E19" w:rsidRPr="003F228B" w:rsidRDefault="005B0E19" w:rsidP="005B0E19">
      <w:pPr>
        <w:tabs>
          <w:tab w:val="left" w:pos="851"/>
        </w:tabs>
        <w:spacing w:after="0" w:line="360" w:lineRule="auto"/>
        <w:ind w:left="900" w:firstLine="518"/>
        <w:jc w:val="both"/>
        <w:rPr>
          <w:rFonts w:ascii="Bookman Old Style" w:eastAsia="Bookman Old Style" w:hAnsi="Bookman Old Style" w:cs="Times New Roman"/>
          <w:b/>
          <w:i/>
          <w:noProof/>
          <w:sz w:val="24"/>
          <w:szCs w:val="24"/>
          <w:lang w:val="id-ID"/>
        </w:rPr>
      </w:pPr>
      <w:r w:rsidRPr="003F228B">
        <w:rPr>
          <w:rFonts w:ascii="Bookman Old Style" w:eastAsia="Bookman Old Style" w:hAnsi="Bookman Old Style" w:cs="Times New Roman"/>
          <w:noProof/>
          <w:sz w:val="24"/>
          <w:szCs w:val="24"/>
          <w:lang w:val="id-ID"/>
        </w:rPr>
        <w:t xml:space="preserve">Kamus Besar Bahasa Indonesia menjelaskan makna kata ″Berjuang″ sebagai ″berusaha sekuat tenaga tentang sesuatu″,  berusaha penuh dengan kesukaran dan bahaya.  Dalam konteks kabupaten Karanganyar berarti pemerintah daerah kurun 2018-2023 akan berusaha: (1) mengoptimalkan seluruh kekuatan, dan potensi daerah; (2) menaklukan segala macam tantangan atau hambatan; serta (3) memanfaatakan peluang yang ada untuk membangun kabupaten Karanganyar. Berjuang untuk memenuhi Amanat </w:t>
      </w:r>
      <w:r w:rsidRPr="003F228B">
        <w:rPr>
          <w:rFonts w:ascii="Bookman Old Style" w:eastAsia="Times New Roman" w:hAnsi="Bookman Old Style" w:cs="Times New Roman"/>
          <w:noProof/>
          <w:sz w:val="24"/>
          <w:szCs w:val="24"/>
          <w:lang w:val="id-ID"/>
        </w:rPr>
        <w:t xml:space="preserve">Undang-undang Nomor 23 tahun 2014 tentang Pemerintah Daerah pasal 258, yaitu daerah melaksanakan pembangunan untuk peningkatan dan pemerataan pendapatan masyarakat, kesempatan kerja, lapangan kerja, kesempatan berusaha, meningkatkan akses dan kualitas pelayanan publik dan daya saing daerah. </w:t>
      </w:r>
    </w:p>
    <w:p w14:paraId="17A53DEB" w14:textId="77777777" w:rsidR="005B0E19" w:rsidRPr="003F228B" w:rsidRDefault="005B0E19" w:rsidP="005B0E19">
      <w:pPr>
        <w:tabs>
          <w:tab w:val="left" w:pos="700"/>
        </w:tabs>
        <w:spacing w:after="0" w:line="360" w:lineRule="auto"/>
        <w:ind w:left="900" w:firstLine="518"/>
        <w:jc w:val="both"/>
        <w:rPr>
          <w:rFonts w:ascii="Bookman Old Style" w:eastAsia="Bookman Old Style" w:hAnsi="Bookman Old Style" w:cs="Times New Roman"/>
          <w:b/>
          <w:i/>
          <w:noProof/>
          <w:sz w:val="24"/>
          <w:szCs w:val="24"/>
          <w:lang w:val="id-ID"/>
        </w:rPr>
      </w:pPr>
      <w:r w:rsidRPr="003F228B">
        <w:rPr>
          <w:rFonts w:ascii="Bookman Old Style" w:eastAsia="Bookman Old Style" w:hAnsi="Bookman Old Style" w:cs="Times New Roman"/>
          <w:b/>
          <w:i/>
          <w:noProof/>
          <w:sz w:val="24"/>
          <w:szCs w:val="24"/>
          <w:lang w:val="id-ID"/>
        </w:rPr>
        <w:t xml:space="preserve">2. Bersama </w:t>
      </w:r>
    </w:p>
    <w:p w14:paraId="394516C5" w14:textId="77777777" w:rsidR="005B0E19" w:rsidRPr="003F228B" w:rsidRDefault="005B0E19" w:rsidP="005B0E19">
      <w:pPr>
        <w:tabs>
          <w:tab w:val="left" w:pos="851"/>
        </w:tabs>
        <w:spacing w:after="0" w:line="360" w:lineRule="auto"/>
        <w:ind w:left="900" w:firstLine="518"/>
        <w:jc w:val="both"/>
        <w:rPr>
          <w:rFonts w:ascii="Bookman Old Style" w:eastAsia="Times New Roman" w:hAnsi="Bookman Old Style" w:cs="Times New Roman"/>
          <w:noProof/>
          <w:sz w:val="24"/>
          <w:szCs w:val="24"/>
          <w:lang w:val="id-ID"/>
        </w:rPr>
      </w:pPr>
      <w:r w:rsidRPr="003F228B">
        <w:rPr>
          <w:rFonts w:ascii="Bookman Old Style" w:eastAsia="Bookman Old Style" w:hAnsi="Bookman Old Style" w:cs="Times New Roman"/>
          <w:noProof/>
          <w:sz w:val="24"/>
          <w:szCs w:val="24"/>
          <w:lang w:val="id-ID"/>
        </w:rPr>
        <w:t>Kata</w:t>
      </w:r>
      <w:r w:rsidRPr="003F228B">
        <w:rPr>
          <w:rFonts w:ascii="Bookman Old Style" w:eastAsia="Times New Roman" w:hAnsi="Bookman Old Style" w:cs="Times New Roman"/>
          <w:noProof/>
          <w:sz w:val="24"/>
          <w:szCs w:val="24"/>
          <w:lang w:val="id-ID"/>
        </w:rPr>
        <w:t xml:space="preserve"> ″Bersama″ dalam konteks teori </w:t>
      </w:r>
      <w:r w:rsidRPr="003F228B">
        <w:rPr>
          <w:rFonts w:ascii="Bookman Old Style" w:eastAsia="Times New Roman" w:hAnsi="Bookman Old Style" w:cs="Times New Roman"/>
          <w:i/>
          <w:iCs/>
          <w:noProof/>
          <w:sz w:val="24"/>
          <w:szCs w:val="24"/>
          <w:lang w:val="id-ID"/>
        </w:rPr>
        <w:t>govermance</w:t>
      </w:r>
      <w:r w:rsidRPr="003F228B">
        <w:rPr>
          <w:rFonts w:ascii="Bookman Old Style" w:eastAsia="Times New Roman" w:hAnsi="Bookman Old Style" w:cs="Times New Roman"/>
          <w:noProof/>
          <w:sz w:val="24"/>
          <w:szCs w:val="24"/>
          <w:lang w:val="id-ID"/>
        </w:rPr>
        <w:t xml:space="preserve"> dapat dimaknai </w:t>
      </w:r>
      <w:r w:rsidRPr="003F228B">
        <w:rPr>
          <w:rFonts w:ascii="Bookman Old Style" w:eastAsia="Bookman Old Style" w:hAnsi="Bookman Old Style" w:cs="Times New Roman"/>
          <w:noProof/>
          <w:sz w:val="24"/>
          <w:szCs w:val="24"/>
          <w:lang w:val="id-ID"/>
        </w:rPr>
        <w:t>sebagai</w:t>
      </w:r>
      <w:r w:rsidRPr="003F228B">
        <w:rPr>
          <w:rFonts w:ascii="Bookman Old Style" w:eastAsia="Times New Roman" w:hAnsi="Bookman Old Style" w:cs="Times New Roman"/>
          <w:noProof/>
          <w:sz w:val="24"/>
          <w:szCs w:val="24"/>
          <w:lang w:val="id-ID"/>
        </w:rPr>
        <w:t xml:space="preserve">  strategi pemerintah berkolaborasi  dengan seluruh pemangku kepentingan untuk menyelenggarakan pelayanan publik dan pemenuhan kesejahteraan warga masyarakatnya secara inklusif.  Ar</w:t>
      </w:r>
      <w:r w:rsidRPr="003F228B">
        <w:rPr>
          <w:rFonts w:ascii="Bookman Old Style" w:eastAsia="Times New Roman" w:hAnsi="Bookman Old Style" w:cs="Times New Roman"/>
          <w:noProof/>
          <w:sz w:val="24"/>
          <w:szCs w:val="24"/>
          <w:lang w:val="id-ID"/>
        </w:rPr>
        <w:softHyphen/>
        <w:t xml:space="preserve">tinya, suatu proses di mana semua pemangku </w:t>
      </w:r>
      <w:r w:rsidRPr="003F228B">
        <w:rPr>
          <w:rFonts w:ascii="Bookman Old Style" w:eastAsia="Times New Roman" w:hAnsi="Bookman Old Style" w:cs="Times New Roman"/>
          <w:noProof/>
          <w:sz w:val="24"/>
          <w:szCs w:val="24"/>
          <w:lang w:val="id-ID"/>
        </w:rPr>
        <w:lastRenderedPageBreak/>
        <w:t xml:space="preserve">kepentingan saling berinteraksi secara akuntabel, transparan, dan berintegritas. Pemangku kepentingan (Stakeholder) di sini mencakup: (1) Unsur pemerintah; (2) Unsur DPRD; (3) Unsur dunia usaha dan pers (media); (4) Unsur warga, baik dari unsur kelompok sektoral yaitu (kelompok profesi/ asosiasi/ forum/ lembaga masyarakat, maupun dari unsur kewilayahan (desa-kecamatan di seluruh kabupaten  Karanganyar).  Praktik </w:t>
      </w:r>
      <w:r w:rsidRPr="003F228B">
        <w:rPr>
          <w:rFonts w:ascii="Bookman Old Style" w:eastAsia="Times New Roman" w:hAnsi="Bookman Old Style" w:cs="Times New Roman"/>
          <w:i/>
          <w:noProof/>
          <w:sz w:val="24"/>
          <w:szCs w:val="24"/>
          <w:lang w:val="id-ID"/>
        </w:rPr>
        <w:t xml:space="preserve">governance </w:t>
      </w:r>
      <w:r w:rsidRPr="003F228B">
        <w:rPr>
          <w:rFonts w:ascii="Bookman Old Style" w:eastAsia="Times New Roman" w:hAnsi="Bookman Old Style" w:cs="Times New Roman"/>
          <w:noProof/>
          <w:sz w:val="24"/>
          <w:szCs w:val="24"/>
          <w:lang w:val="id-ID"/>
        </w:rPr>
        <w:t>juga memperhatikan nilai-nilai lokal kema</w:t>
      </w:r>
      <w:r w:rsidRPr="003F228B">
        <w:rPr>
          <w:rFonts w:ascii="Bookman Old Style" w:eastAsia="Times New Roman" w:hAnsi="Bookman Old Style" w:cs="Times New Roman"/>
          <w:noProof/>
          <w:sz w:val="24"/>
          <w:szCs w:val="24"/>
          <w:lang w:val="id-ID"/>
        </w:rPr>
        <w:softHyphen/>
        <w:t xml:space="preserve">syarakatan yang dianggap baik dan berguna. Konsep ″Bersama″ juga bermakna semua pihak dapat mengambil peran secara aktif dan positif demi kemajuan yang lebih baik, di semua tahapan proses pembangunan, mulai dari perencanaan, pelaksanaan, </w:t>
      </w:r>
      <w:r w:rsidRPr="003F228B">
        <w:rPr>
          <w:rFonts w:ascii="Bookman Old Style" w:eastAsia="Times New Roman" w:hAnsi="Bookman Old Style" w:cs="Times New Roman"/>
          <w:noProof/>
          <w:sz w:val="24"/>
          <w:szCs w:val="24"/>
        </w:rPr>
        <w:t>m</w:t>
      </w:r>
      <w:r w:rsidRPr="003F228B">
        <w:rPr>
          <w:rFonts w:ascii="Bookman Old Style" w:eastAsia="Times New Roman" w:hAnsi="Bookman Old Style" w:cs="Times New Roman"/>
          <w:noProof/>
          <w:sz w:val="24"/>
          <w:szCs w:val="24"/>
          <w:lang w:val="id-ID"/>
        </w:rPr>
        <w:t>onitoring dan evaluasi.</w:t>
      </w:r>
    </w:p>
    <w:p w14:paraId="2A875876" w14:textId="77777777" w:rsidR="005B0E19" w:rsidRPr="003F228B" w:rsidRDefault="005B0E19" w:rsidP="005B0E19">
      <w:pPr>
        <w:tabs>
          <w:tab w:val="left" w:pos="700"/>
        </w:tabs>
        <w:spacing w:after="0" w:line="360" w:lineRule="auto"/>
        <w:ind w:left="900" w:firstLine="518"/>
        <w:jc w:val="both"/>
        <w:rPr>
          <w:rFonts w:ascii="Bookman Old Style" w:eastAsia="Times New Roman" w:hAnsi="Bookman Old Style" w:cs="Times New Roman"/>
          <w:b/>
          <w:i/>
          <w:noProof/>
          <w:sz w:val="24"/>
          <w:szCs w:val="24"/>
          <w:lang w:val="id-ID"/>
        </w:rPr>
      </w:pPr>
      <w:r w:rsidRPr="003F228B">
        <w:rPr>
          <w:rFonts w:ascii="Bookman Old Style" w:eastAsia="Times New Roman" w:hAnsi="Bookman Old Style" w:cs="Times New Roman"/>
          <w:b/>
          <w:i/>
          <w:noProof/>
          <w:sz w:val="24"/>
          <w:szCs w:val="24"/>
          <w:lang w:val="id-ID"/>
        </w:rPr>
        <w:t xml:space="preserve">3. </w:t>
      </w:r>
      <w:r w:rsidRPr="003F228B">
        <w:rPr>
          <w:rFonts w:ascii="Bookman Old Style" w:eastAsia="Bookman Old Style" w:hAnsi="Bookman Old Style" w:cs="Times New Roman"/>
          <w:b/>
          <w:i/>
          <w:noProof/>
          <w:sz w:val="24"/>
          <w:szCs w:val="24"/>
          <w:lang w:val="id-ID"/>
        </w:rPr>
        <w:t>Memajukan</w:t>
      </w:r>
    </w:p>
    <w:p w14:paraId="255978FE" w14:textId="77777777" w:rsidR="005B0E19" w:rsidRPr="003F228B" w:rsidRDefault="005B0E19" w:rsidP="005B0E19">
      <w:pPr>
        <w:tabs>
          <w:tab w:val="left" w:pos="851"/>
        </w:tabs>
        <w:spacing w:after="0" w:line="360" w:lineRule="auto"/>
        <w:ind w:left="900" w:firstLine="518"/>
        <w:jc w:val="both"/>
        <w:rPr>
          <w:rFonts w:ascii="Bookman Old Style" w:eastAsia="Times New Roman" w:hAnsi="Bookman Old Style" w:cs="Times New Roman"/>
          <w:noProof/>
          <w:sz w:val="24"/>
          <w:szCs w:val="24"/>
          <w:lang w:val="id-ID"/>
        </w:rPr>
      </w:pPr>
      <w:r w:rsidRPr="003F228B">
        <w:rPr>
          <w:rFonts w:ascii="Bookman Old Style" w:eastAsia="Bookman Old Style" w:hAnsi="Bookman Old Style" w:cs="Times New Roman"/>
          <w:noProof/>
          <w:sz w:val="24"/>
          <w:szCs w:val="24"/>
          <w:lang w:val="id-ID"/>
        </w:rPr>
        <w:t>RPJPD</w:t>
      </w:r>
      <w:r w:rsidRPr="003F228B">
        <w:rPr>
          <w:rFonts w:ascii="Bookman Old Style" w:eastAsia="Times New Roman" w:hAnsi="Bookman Old Style" w:cs="Times New Roman"/>
          <w:noProof/>
          <w:sz w:val="24"/>
          <w:szCs w:val="24"/>
          <w:lang w:val="id-ID"/>
        </w:rPr>
        <w:t xml:space="preserve"> Kabupaten Karanganyar Tahun 2005 – 2025 menjelaskan kata ″Maju″ sebagai masyarakat Karanganyar yang menguasai ilmu dan teknologi, tercermin pada semakin berkembangnya tingkat kesejahteraan ekonomi, sosial, dan budaya. </w:t>
      </w:r>
    </w:p>
    <w:p w14:paraId="74835EBE" w14:textId="77777777" w:rsidR="005B0E19" w:rsidRPr="003F228B" w:rsidRDefault="005B0E19" w:rsidP="005B0E19">
      <w:pPr>
        <w:tabs>
          <w:tab w:val="left" w:pos="851"/>
        </w:tabs>
        <w:spacing w:after="0" w:line="360" w:lineRule="auto"/>
        <w:ind w:left="900" w:firstLine="518"/>
        <w:jc w:val="both"/>
        <w:rPr>
          <w:rFonts w:ascii="Bookman Old Style" w:eastAsia="Times New Roman" w:hAnsi="Bookman Old Style" w:cs="Times New Roman"/>
          <w:noProof/>
          <w:sz w:val="24"/>
          <w:szCs w:val="24"/>
          <w:lang w:val="id-ID"/>
        </w:rPr>
      </w:pPr>
      <w:r w:rsidRPr="003F228B">
        <w:rPr>
          <w:rFonts w:ascii="Bookman Old Style" w:eastAsia="Bookman Old Style" w:hAnsi="Bookman Old Style" w:cs="Times New Roman"/>
          <w:noProof/>
          <w:sz w:val="24"/>
          <w:szCs w:val="24"/>
          <w:lang w:val="id-ID"/>
        </w:rPr>
        <w:t>Merujuk</w:t>
      </w:r>
      <w:r w:rsidRPr="003F228B">
        <w:rPr>
          <w:rFonts w:ascii="Bookman Old Style" w:eastAsia="Times New Roman" w:hAnsi="Bookman Old Style" w:cs="Times New Roman"/>
          <w:noProof/>
          <w:sz w:val="24"/>
          <w:szCs w:val="24"/>
          <w:lang w:val="id-ID"/>
        </w:rPr>
        <w:t xml:space="preserve"> pada misi Bupati dan Wakil Bupati terpilih 2018-2023, Maju bermakna menjadi lebih baik dalam hal :</w:t>
      </w:r>
    </w:p>
    <w:p w14:paraId="6ED6A13F" w14:textId="77777777" w:rsidR="005B0E19" w:rsidRPr="003F228B" w:rsidRDefault="005B0E19" w:rsidP="005B0E19">
      <w:pPr>
        <w:widowControl w:val="0"/>
        <w:numPr>
          <w:ilvl w:val="0"/>
          <w:numId w:val="28"/>
        </w:numPr>
        <w:autoSpaceDE w:val="0"/>
        <w:autoSpaceDN w:val="0"/>
        <w:adjustRightInd w:val="0"/>
        <w:spacing w:after="0" w:line="360" w:lineRule="auto"/>
        <w:ind w:right="69"/>
        <w:contextualSpacing/>
        <w:jc w:val="both"/>
        <w:rPr>
          <w:rFonts w:ascii="Bookman Old Style" w:eastAsia="Times New Roman" w:hAnsi="Bookman Old Style" w:cs="Times New Roman"/>
          <w:noProof/>
          <w:sz w:val="24"/>
          <w:szCs w:val="24"/>
          <w:lang w:val="id-ID"/>
        </w:rPr>
      </w:pPr>
      <w:r w:rsidRPr="003F228B">
        <w:rPr>
          <w:rFonts w:ascii="Bookman Old Style" w:eastAsia="Times New Roman" w:hAnsi="Bookman Old Style" w:cs="Times New Roman"/>
          <w:noProof/>
          <w:sz w:val="24"/>
          <w:szCs w:val="24"/>
          <w:lang w:val="id-ID"/>
        </w:rPr>
        <w:t>Infrastruktur berkualitas, ramah lingkungan, dan yang dibutuhkan oleh masyarakat;</w:t>
      </w:r>
    </w:p>
    <w:p w14:paraId="3AF4E267" w14:textId="77777777" w:rsidR="005B0E19" w:rsidRPr="003F228B" w:rsidRDefault="005B0E19" w:rsidP="005B0E19">
      <w:pPr>
        <w:widowControl w:val="0"/>
        <w:numPr>
          <w:ilvl w:val="0"/>
          <w:numId w:val="28"/>
        </w:numPr>
        <w:autoSpaceDE w:val="0"/>
        <w:autoSpaceDN w:val="0"/>
        <w:adjustRightInd w:val="0"/>
        <w:spacing w:after="0" w:line="360" w:lineRule="auto"/>
        <w:ind w:right="69"/>
        <w:contextualSpacing/>
        <w:jc w:val="both"/>
        <w:rPr>
          <w:rFonts w:ascii="Bookman Old Style" w:eastAsia="Times New Roman" w:hAnsi="Bookman Old Style" w:cs="Times New Roman"/>
          <w:noProof/>
          <w:sz w:val="24"/>
          <w:szCs w:val="24"/>
          <w:lang w:val="id-ID"/>
        </w:rPr>
      </w:pPr>
      <w:r w:rsidRPr="003F228B">
        <w:rPr>
          <w:rFonts w:ascii="Bookman Old Style" w:eastAsia="Times New Roman" w:hAnsi="Bookman Old Style" w:cs="Times New Roman"/>
          <w:noProof/>
          <w:sz w:val="24"/>
          <w:szCs w:val="24"/>
          <w:lang w:val="id-ID"/>
        </w:rPr>
        <w:t>Pelayanan pendidikan dan kesehatan yang lebih baik, lebih terjangkau atau murah,  bahkan gratis dengan syarat dan ketentuan khusus;</w:t>
      </w:r>
    </w:p>
    <w:p w14:paraId="5F9E4E47" w14:textId="77777777" w:rsidR="005B0E19" w:rsidRPr="003F228B" w:rsidRDefault="005B0E19" w:rsidP="005B0E19">
      <w:pPr>
        <w:widowControl w:val="0"/>
        <w:numPr>
          <w:ilvl w:val="0"/>
          <w:numId w:val="28"/>
        </w:numPr>
        <w:autoSpaceDE w:val="0"/>
        <w:autoSpaceDN w:val="0"/>
        <w:adjustRightInd w:val="0"/>
        <w:spacing w:after="0" w:line="360" w:lineRule="auto"/>
        <w:ind w:right="69"/>
        <w:contextualSpacing/>
        <w:jc w:val="both"/>
        <w:rPr>
          <w:rFonts w:ascii="Bookman Old Style" w:eastAsia="Times New Roman" w:hAnsi="Bookman Old Style" w:cs="Times New Roman"/>
          <w:noProof/>
          <w:sz w:val="24"/>
          <w:szCs w:val="24"/>
          <w:lang w:val="id-ID"/>
        </w:rPr>
      </w:pPr>
      <w:r w:rsidRPr="003F228B">
        <w:rPr>
          <w:rFonts w:ascii="Bookman Old Style" w:eastAsia="Times New Roman" w:hAnsi="Bookman Old Style" w:cs="Times New Roman"/>
          <w:noProof/>
          <w:sz w:val="24"/>
          <w:szCs w:val="24"/>
          <w:lang w:val="id-ID"/>
        </w:rPr>
        <w:t>Kehidupan ekonomi masyarakat Karanganyar bertumpu pada ekonomi kerakyatan bertambah kuat, pertumbuhan wirausahawan mandiri yang mampu menyerap tenaga kerja lokal lebih banyak, UMKM tumbuh kuat, pengangguran berkurang, pendapatan per kapita meningkat, daya beli masyarakat meningkat;</w:t>
      </w:r>
    </w:p>
    <w:p w14:paraId="572DD0DC" w14:textId="77777777" w:rsidR="005B0E19" w:rsidRPr="003F228B" w:rsidRDefault="005B0E19" w:rsidP="005B0E19">
      <w:pPr>
        <w:widowControl w:val="0"/>
        <w:numPr>
          <w:ilvl w:val="0"/>
          <w:numId w:val="28"/>
        </w:numPr>
        <w:autoSpaceDE w:val="0"/>
        <w:autoSpaceDN w:val="0"/>
        <w:adjustRightInd w:val="0"/>
        <w:spacing w:after="0" w:line="360" w:lineRule="auto"/>
        <w:ind w:right="69"/>
        <w:contextualSpacing/>
        <w:jc w:val="both"/>
        <w:rPr>
          <w:rFonts w:ascii="Bookman Old Style" w:eastAsia="Times New Roman" w:hAnsi="Bookman Old Style" w:cs="Times New Roman"/>
          <w:noProof/>
          <w:sz w:val="24"/>
          <w:szCs w:val="24"/>
          <w:lang w:val="id-ID"/>
        </w:rPr>
      </w:pPr>
      <w:r w:rsidRPr="003F228B">
        <w:rPr>
          <w:rFonts w:ascii="Bookman Old Style" w:eastAsia="Times New Roman" w:hAnsi="Bookman Old Style" w:cs="Times New Roman"/>
          <w:noProof/>
          <w:sz w:val="24"/>
          <w:szCs w:val="24"/>
          <w:lang w:val="id-ID"/>
        </w:rPr>
        <w:t>Desa menjadi pusat pertumbuhan, menjadi pusat kemajuan yang diharapkan bersama. Infrastruktur koneksitas dan aksesibiitas lancar. Internet dan teknologi informasi merata di semua desa sebagai pendukung produktivitas ekonomi, pelayanan publik, pelestarian dan pemasyarakatan nilai-nilai budaya lokal.</w:t>
      </w:r>
    </w:p>
    <w:p w14:paraId="13B26450" w14:textId="77777777" w:rsidR="005B0E19" w:rsidRPr="003F228B" w:rsidRDefault="005B0E19" w:rsidP="005B0E19">
      <w:pPr>
        <w:tabs>
          <w:tab w:val="left" w:pos="851"/>
        </w:tabs>
        <w:spacing w:after="0" w:line="360" w:lineRule="auto"/>
        <w:ind w:left="900" w:firstLine="518"/>
        <w:jc w:val="both"/>
        <w:rPr>
          <w:rFonts w:ascii="Bookman Old Style" w:eastAsia="Times New Roman" w:hAnsi="Bookman Old Style" w:cs="Times New Roman"/>
          <w:noProof/>
          <w:sz w:val="24"/>
          <w:szCs w:val="24"/>
          <w:lang w:val="id-ID"/>
        </w:rPr>
      </w:pPr>
      <w:r w:rsidRPr="003F228B">
        <w:rPr>
          <w:rFonts w:ascii="Bookman Old Style" w:eastAsia="Times New Roman" w:hAnsi="Bookman Old Style" w:cs="Times New Roman"/>
          <w:noProof/>
          <w:sz w:val="24"/>
          <w:szCs w:val="24"/>
          <w:lang w:val="id-ID"/>
        </w:rPr>
        <w:lastRenderedPageBreak/>
        <w:t xml:space="preserve">Kondisi masyarakat yang </w:t>
      </w:r>
      <w:r w:rsidRPr="003F228B">
        <w:rPr>
          <w:rFonts w:ascii="Bookman Old Style" w:eastAsia="Bookman Old Style" w:hAnsi="Bookman Old Style" w:cs="Times New Roman"/>
          <w:noProof/>
          <w:sz w:val="24"/>
          <w:szCs w:val="24"/>
          <w:lang w:val="id-ID"/>
        </w:rPr>
        <w:t>aman</w:t>
      </w:r>
      <w:r w:rsidRPr="003F228B">
        <w:rPr>
          <w:rFonts w:ascii="Bookman Old Style" w:eastAsia="Times New Roman" w:hAnsi="Bookman Old Style" w:cs="Times New Roman"/>
          <w:noProof/>
          <w:sz w:val="24"/>
          <w:szCs w:val="24"/>
          <w:lang w:val="id-ID"/>
        </w:rPr>
        <w:t>, tenteram, saling menghormati, saling bergotong royong membangun kesejahteraan bersama dalam keberagaman . Kemajuan masyarakat  tidak mungkin terwujud tanpa ada peran pemerintah yang mengaturnya, menata atau memfasilitasi serta melaksanakannya secara tegas dan terarah. Memperhatikan hal ini kemajuan di bidang pemerintahan juga menjadi harapan dari semua pihak di Kabupaten Karanganyar. Memajukan juga bersifat aktif, diharapkan semua pihak dapat mengambil peran secara aktif dan positif demi kemajuan karanganyar atau karanganyar yang lebih baik. Peran serta aktif  masyarakat dapat dilihat dari berbagai peran yang dapat diambil atau dilaksanakan dari mulai perencanaan, pelaksanaan maupun evaluasi demi kemajuan dan kebaikan karanganyar, bukan karena ingin saling menjatuhkan atau menguasai.</w:t>
      </w:r>
    </w:p>
    <w:p w14:paraId="3DBF031D" w14:textId="77777777" w:rsidR="005B0E19" w:rsidRPr="003F228B" w:rsidRDefault="005B0E19" w:rsidP="005B0E19">
      <w:pPr>
        <w:tabs>
          <w:tab w:val="left" w:pos="851"/>
        </w:tabs>
        <w:spacing w:after="0" w:line="360" w:lineRule="auto"/>
        <w:ind w:left="900" w:firstLine="518"/>
        <w:jc w:val="both"/>
        <w:rPr>
          <w:rFonts w:ascii="Bookman Old Style" w:eastAsia="Times New Roman" w:hAnsi="Bookman Old Style" w:cs="Times New Roman"/>
          <w:noProof/>
          <w:sz w:val="24"/>
          <w:szCs w:val="24"/>
        </w:rPr>
      </w:pPr>
      <w:r w:rsidRPr="003F228B">
        <w:rPr>
          <w:rFonts w:ascii="Bookman Old Style" w:eastAsia="Times New Roman" w:hAnsi="Bookman Old Style" w:cs="Times New Roman"/>
          <w:noProof/>
          <w:sz w:val="24"/>
          <w:szCs w:val="24"/>
          <w:lang w:val="id-ID"/>
        </w:rPr>
        <w:t>Jadi unsur “maju’ mencakup: (1) Maju di bidang infrastruktur; (2) Maju di bidang ekonomi; (3) Maju di Kualitas Sumber Daya Manusia; (4) Maju di Pembangunan Desa; (5) Maju dalam tata kelola pemerintahan &amp; kemasyarakatan: Harmoni, tenteram, dan Partisipatif. MAJU dijadikan tagline sebagai akronim:</w:t>
      </w:r>
    </w:p>
    <w:p w14:paraId="63E75643" w14:textId="77777777" w:rsidR="005B0E19" w:rsidRPr="003F228B" w:rsidRDefault="005B0E19" w:rsidP="005B0E19">
      <w:pPr>
        <w:numPr>
          <w:ilvl w:val="0"/>
          <w:numId w:val="29"/>
        </w:numPr>
        <w:tabs>
          <w:tab w:val="left" w:pos="851"/>
        </w:tabs>
        <w:spacing w:after="0" w:line="360" w:lineRule="auto"/>
        <w:jc w:val="both"/>
        <w:rPr>
          <w:rFonts w:ascii="Bookman Old Style" w:eastAsia="Times New Roman" w:hAnsi="Bookman Old Style" w:cs="Times New Roman"/>
          <w:noProof/>
          <w:sz w:val="24"/>
          <w:szCs w:val="24"/>
          <w:lang w:val="id-ID"/>
        </w:rPr>
      </w:pPr>
      <w:r w:rsidRPr="003F228B">
        <w:rPr>
          <w:rFonts w:ascii="Bookman Old Style" w:eastAsia="Times New Roman" w:hAnsi="Bookman Old Style" w:cs="Times New Roman"/>
          <w:b/>
          <w:noProof/>
          <w:sz w:val="24"/>
          <w:szCs w:val="24"/>
          <w:lang w:val="id-ID"/>
        </w:rPr>
        <w:t>M</w:t>
      </w:r>
      <w:r w:rsidRPr="003F228B">
        <w:rPr>
          <w:rFonts w:ascii="Bookman Old Style" w:eastAsia="Times New Roman" w:hAnsi="Bookman Old Style" w:cs="Times New Roman"/>
          <w:noProof/>
          <w:sz w:val="24"/>
          <w:szCs w:val="24"/>
          <w:lang w:val="id-ID"/>
        </w:rPr>
        <w:t xml:space="preserve"> sebagai Mantap, artinya Infrastruktur wilayah karanganyar kondisi mantap;</w:t>
      </w:r>
    </w:p>
    <w:p w14:paraId="3CE5234E" w14:textId="77777777" w:rsidR="005B0E19" w:rsidRPr="003F228B" w:rsidRDefault="005B0E19" w:rsidP="005B0E19">
      <w:pPr>
        <w:numPr>
          <w:ilvl w:val="0"/>
          <w:numId w:val="29"/>
        </w:numPr>
        <w:tabs>
          <w:tab w:val="left" w:pos="851"/>
        </w:tabs>
        <w:spacing w:after="0" w:line="360" w:lineRule="auto"/>
        <w:jc w:val="both"/>
        <w:rPr>
          <w:rFonts w:ascii="Bookman Old Style" w:eastAsia="Times New Roman" w:hAnsi="Bookman Old Style" w:cs="Times New Roman"/>
          <w:noProof/>
          <w:sz w:val="24"/>
          <w:szCs w:val="24"/>
          <w:lang w:val="id-ID"/>
        </w:rPr>
      </w:pPr>
      <w:r w:rsidRPr="003F228B">
        <w:rPr>
          <w:rFonts w:ascii="Bookman Old Style" w:eastAsia="Times New Roman" w:hAnsi="Bookman Old Style" w:cs="Times New Roman"/>
          <w:b/>
          <w:noProof/>
          <w:sz w:val="24"/>
          <w:szCs w:val="24"/>
          <w:lang w:val="id-ID"/>
        </w:rPr>
        <w:t>A</w:t>
      </w:r>
      <w:r w:rsidRPr="003F228B">
        <w:rPr>
          <w:rFonts w:ascii="Bookman Old Style" w:eastAsia="Times New Roman" w:hAnsi="Bookman Old Style" w:cs="Times New Roman"/>
          <w:noProof/>
          <w:sz w:val="24"/>
          <w:szCs w:val="24"/>
          <w:lang w:val="id-ID"/>
        </w:rPr>
        <w:t xml:space="preserve"> sebagai Aspiratif, artinya pemerintah terbuka mendengarkan aspirasi masyarakat dan stakeholder lain untuk bersama membangun Karanganyar;</w:t>
      </w:r>
    </w:p>
    <w:p w14:paraId="3D882E72" w14:textId="77777777" w:rsidR="005B0E19" w:rsidRPr="003F228B" w:rsidRDefault="005B0E19" w:rsidP="005B0E19">
      <w:pPr>
        <w:numPr>
          <w:ilvl w:val="0"/>
          <w:numId w:val="29"/>
        </w:numPr>
        <w:tabs>
          <w:tab w:val="left" w:pos="851"/>
        </w:tabs>
        <w:spacing w:after="0" w:line="360" w:lineRule="auto"/>
        <w:jc w:val="both"/>
        <w:rPr>
          <w:rFonts w:ascii="Bookman Old Style" w:eastAsia="Times New Roman" w:hAnsi="Bookman Old Style" w:cs="Times New Roman"/>
          <w:noProof/>
          <w:sz w:val="24"/>
          <w:szCs w:val="24"/>
          <w:lang w:val="id-ID"/>
        </w:rPr>
      </w:pPr>
      <w:r w:rsidRPr="003F228B">
        <w:rPr>
          <w:rFonts w:ascii="Bookman Old Style" w:eastAsia="Times New Roman" w:hAnsi="Bookman Old Style" w:cs="Times New Roman"/>
          <w:b/>
          <w:noProof/>
          <w:sz w:val="24"/>
          <w:szCs w:val="24"/>
          <w:lang w:val="id-ID"/>
        </w:rPr>
        <w:t>J</w:t>
      </w:r>
      <w:r w:rsidRPr="003F228B">
        <w:rPr>
          <w:rFonts w:ascii="Bookman Old Style" w:eastAsia="Times New Roman" w:hAnsi="Bookman Old Style" w:cs="Times New Roman"/>
          <w:noProof/>
          <w:sz w:val="24"/>
          <w:szCs w:val="24"/>
          <w:lang w:val="id-ID"/>
        </w:rPr>
        <w:t xml:space="preserve"> sebagai Jujur, artinya pemerintah dan masyarakat menjunjung tinggi kejujuran dalam kata dan tindakan.</w:t>
      </w:r>
    </w:p>
    <w:p w14:paraId="2C6A8D5A" w14:textId="77777777" w:rsidR="005B0E19" w:rsidRPr="003F228B" w:rsidRDefault="005B0E19" w:rsidP="005B0E19">
      <w:pPr>
        <w:numPr>
          <w:ilvl w:val="0"/>
          <w:numId w:val="29"/>
        </w:numPr>
        <w:tabs>
          <w:tab w:val="left" w:pos="851"/>
        </w:tabs>
        <w:spacing w:after="0" w:line="360" w:lineRule="auto"/>
        <w:jc w:val="both"/>
        <w:rPr>
          <w:rFonts w:ascii="Bookman Old Style" w:eastAsia="Times New Roman" w:hAnsi="Bookman Old Style" w:cs="Times New Roman"/>
          <w:noProof/>
          <w:sz w:val="24"/>
          <w:szCs w:val="24"/>
          <w:lang w:val="id-ID"/>
        </w:rPr>
      </w:pPr>
      <w:r w:rsidRPr="003F228B">
        <w:rPr>
          <w:rFonts w:ascii="Bookman Old Style" w:eastAsia="Times New Roman" w:hAnsi="Bookman Old Style" w:cs="Times New Roman"/>
          <w:b/>
          <w:noProof/>
          <w:sz w:val="24"/>
          <w:szCs w:val="24"/>
          <w:lang w:val="id-ID"/>
        </w:rPr>
        <w:t>U</w:t>
      </w:r>
      <w:r w:rsidRPr="003F228B">
        <w:rPr>
          <w:rFonts w:ascii="Bookman Old Style" w:eastAsia="Times New Roman" w:hAnsi="Bookman Old Style" w:cs="Times New Roman"/>
          <w:noProof/>
          <w:sz w:val="24"/>
          <w:szCs w:val="24"/>
          <w:lang w:val="id-ID"/>
        </w:rPr>
        <w:t xml:space="preserve"> sebagai Unggul, artinya Pemerintah Daerah dan masyarakat berdaya saing tinggi.</w:t>
      </w:r>
    </w:p>
    <w:p w14:paraId="0EBD898B" w14:textId="77777777" w:rsidR="005B0E19" w:rsidRPr="003F228B" w:rsidRDefault="005B0E19" w:rsidP="005B0E19">
      <w:pPr>
        <w:tabs>
          <w:tab w:val="left" w:pos="700"/>
        </w:tabs>
        <w:spacing w:after="0" w:line="360" w:lineRule="auto"/>
        <w:ind w:left="900" w:firstLine="518"/>
        <w:jc w:val="both"/>
        <w:rPr>
          <w:rFonts w:ascii="Bookman Old Style" w:eastAsia="Times New Roman" w:hAnsi="Bookman Old Style" w:cs="Times New Roman"/>
          <w:b/>
          <w:i/>
          <w:noProof/>
          <w:sz w:val="24"/>
          <w:szCs w:val="24"/>
          <w:lang w:val="id-ID"/>
        </w:rPr>
      </w:pPr>
      <w:r w:rsidRPr="003F228B">
        <w:rPr>
          <w:rFonts w:ascii="Bookman Old Style" w:eastAsia="Times New Roman" w:hAnsi="Bookman Old Style" w:cs="Times New Roman"/>
          <w:b/>
          <w:i/>
          <w:noProof/>
          <w:sz w:val="24"/>
          <w:szCs w:val="24"/>
          <w:lang w:val="id-ID"/>
        </w:rPr>
        <w:t xml:space="preserve">4. </w:t>
      </w:r>
      <w:r w:rsidRPr="003F228B">
        <w:rPr>
          <w:rFonts w:ascii="Bookman Old Style" w:eastAsia="Bookman Old Style" w:hAnsi="Bookman Old Style" w:cs="Times New Roman"/>
          <w:b/>
          <w:i/>
          <w:noProof/>
          <w:sz w:val="24"/>
          <w:szCs w:val="24"/>
          <w:lang w:val="id-ID"/>
        </w:rPr>
        <w:t>Karanganyar</w:t>
      </w:r>
    </w:p>
    <w:p w14:paraId="185256CA" w14:textId="77777777" w:rsidR="005B0E19" w:rsidRPr="003F228B" w:rsidRDefault="005B0E19" w:rsidP="005B0E19">
      <w:pPr>
        <w:tabs>
          <w:tab w:val="left" w:pos="851"/>
        </w:tabs>
        <w:spacing w:after="0" w:line="360" w:lineRule="auto"/>
        <w:ind w:left="900" w:firstLine="518"/>
        <w:jc w:val="both"/>
        <w:rPr>
          <w:rFonts w:ascii="Bookman Old Style" w:eastAsia="Times New Roman" w:hAnsi="Bookman Old Style" w:cs="Times New Roman"/>
          <w:noProof/>
          <w:sz w:val="24"/>
          <w:szCs w:val="24"/>
          <w:lang w:val="id-ID"/>
        </w:rPr>
      </w:pPr>
      <w:r w:rsidRPr="003F228B">
        <w:rPr>
          <w:rFonts w:ascii="Bookman Old Style" w:eastAsia="Times New Roman" w:hAnsi="Bookman Old Style" w:cs="Times New Roman"/>
          <w:noProof/>
          <w:sz w:val="24"/>
          <w:szCs w:val="24"/>
          <w:lang w:val="id-ID"/>
        </w:rPr>
        <w:t xml:space="preserve">Karanganyar adalah wilayah Kabupaten Karanganyar yang meliputi 17 kecamatan, 15 kelurahan, 162 desa, serta penduduk yang hidup didalamnya.  Kebaikan dan kemajuan harus dirasakan oleh semua penduduk dan semua wilayah di Kabupaten Karanganyar.  </w:t>
      </w:r>
    </w:p>
    <w:p w14:paraId="29D84D30" w14:textId="77777777" w:rsidR="005B0E19" w:rsidRPr="003F228B" w:rsidRDefault="005B0E19" w:rsidP="005B0E19">
      <w:pPr>
        <w:spacing w:after="0" w:line="360" w:lineRule="auto"/>
        <w:ind w:left="900" w:firstLine="518"/>
        <w:jc w:val="both"/>
        <w:rPr>
          <w:rFonts w:ascii="Bookman Old Style" w:eastAsia="Times New Roman" w:hAnsi="Bookman Old Style" w:cs="Tahoma"/>
          <w:noProof/>
          <w:sz w:val="24"/>
          <w:szCs w:val="24"/>
          <w:lang w:val="en-ID"/>
        </w:rPr>
      </w:pPr>
      <w:r w:rsidRPr="003F228B">
        <w:rPr>
          <w:rFonts w:ascii="Bookman Old Style" w:eastAsia="Times New Roman" w:hAnsi="Bookman Old Style" w:cs="Tahoma"/>
          <w:noProof/>
          <w:sz w:val="24"/>
          <w:szCs w:val="24"/>
          <w:lang w:val="en-ID"/>
        </w:rPr>
        <w:t xml:space="preserve">          Misi:</w:t>
      </w:r>
    </w:p>
    <w:p w14:paraId="6A16010D" w14:textId="77777777" w:rsidR="005B0E19" w:rsidRPr="003F228B" w:rsidRDefault="005B0E19" w:rsidP="005B0E19">
      <w:pPr>
        <w:spacing w:after="0" w:line="360" w:lineRule="auto"/>
        <w:ind w:left="900" w:firstLine="518"/>
        <w:jc w:val="both"/>
        <w:rPr>
          <w:rFonts w:ascii="Bookman Old Style" w:eastAsia="Times New Roman" w:hAnsi="Bookman Old Style" w:cs="Tahoma"/>
          <w:noProof/>
          <w:sz w:val="24"/>
          <w:szCs w:val="24"/>
          <w:lang w:val="en-ID"/>
        </w:rPr>
      </w:pPr>
      <w:r w:rsidRPr="003F228B">
        <w:rPr>
          <w:rFonts w:ascii="Bookman Old Style" w:eastAsia="Times New Roman" w:hAnsi="Bookman Old Style" w:cs="Tahoma"/>
          <w:noProof/>
          <w:sz w:val="24"/>
          <w:szCs w:val="24"/>
          <w:lang w:val="en-ID"/>
        </w:rPr>
        <w:t xml:space="preserve">                 Misi adalah upaya yang di lakukan untuk mewujudkan visi yang Ditetapkan.Pernyataan misi harus </w:t>
      </w:r>
      <w:r w:rsidRPr="003F228B">
        <w:rPr>
          <w:rFonts w:ascii="Bookman Old Style" w:eastAsia="Times New Roman" w:hAnsi="Bookman Old Style" w:cs="Tahoma"/>
          <w:noProof/>
          <w:sz w:val="24"/>
          <w:szCs w:val="24"/>
          <w:lang w:val="en-ID"/>
        </w:rPr>
        <w:lastRenderedPageBreak/>
        <w:t xml:space="preserve">disampaikan secara jelas karena sebagai Arahan dalam melaksanakan visi.Misi Bupati dan Wakil Bupati terpilih </w:t>
      </w:r>
    </w:p>
    <w:p w14:paraId="69334F06" w14:textId="77777777" w:rsidR="005B0E19" w:rsidRPr="003F228B" w:rsidRDefault="005B0E19" w:rsidP="005B0E19">
      <w:pPr>
        <w:spacing w:after="0" w:line="360" w:lineRule="auto"/>
        <w:ind w:left="900" w:firstLine="518"/>
        <w:jc w:val="both"/>
        <w:rPr>
          <w:rFonts w:ascii="Bookman Old Style" w:eastAsia="Times New Roman" w:hAnsi="Bookman Old Style" w:cs="Tahoma"/>
          <w:noProof/>
          <w:sz w:val="24"/>
          <w:szCs w:val="24"/>
          <w:lang w:val="en-ID"/>
        </w:rPr>
      </w:pPr>
      <w:r w:rsidRPr="003F228B">
        <w:rPr>
          <w:rFonts w:ascii="Bookman Old Style" w:eastAsia="Times New Roman" w:hAnsi="Bookman Old Style" w:cs="Tahoma"/>
          <w:noProof/>
          <w:sz w:val="24"/>
          <w:szCs w:val="24"/>
          <w:lang w:val="en-ID"/>
        </w:rPr>
        <w:t xml:space="preserve">        Periode 2018-2023 adalah sebagai sebagai berikut.</w:t>
      </w:r>
    </w:p>
    <w:p w14:paraId="706B8A52" w14:textId="77777777" w:rsidR="005B0E19" w:rsidRPr="003F228B" w:rsidRDefault="005B0E19" w:rsidP="005B0E19">
      <w:pPr>
        <w:numPr>
          <w:ilvl w:val="0"/>
          <w:numId w:val="30"/>
        </w:numPr>
        <w:spacing w:after="0" w:line="360" w:lineRule="auto"/>
        <w:ind w:left="900" w:firstLine="518"/>
        <w:contextualSpacing/>
        <w:jc w:val="both"/>
        <w:rPr>
          <w:rFonts w:ascii="Bookman Old Style" w:eastAsia="Times New Roman" w:hAnsi="Bookman Old Style" w:cs="Times New Roman"/>
          <w:b/>
          <w:noProof/>
          <w:sz w:val="24"/>
          <w:szCs w:val="24"/>
          <w:lang w:val="id-ID"/>
        </w:rPr>
      </w:pPr>
      <w:r w:rsidRPr="003F228B">
        <w:rPr>
          <w:rFonts w:ascii="Bookman Old Style" w:eastAsia="Times New Roman" w:hAnsi="Bookman Old Style" w:cs="Times New Roman"/>
          <w:b/>
          <w:noProof/>
          <w:sz w:val="24"/>
          <w:szCs w:val="24"/>
          <w:lang w:val="id-ID"/>
        </w:rPr>
        <w:t>Pembangunan Infrastruktur Menyeluruh</w:t>
      </w:r>
    </w:p>
    <w:p w14:paraId="68A65044" w14:textId="77777777" w:rsidR="005B0E19" w:rsidRPr="003F228B" w:rsidRDefault="005B0E19" w:rsidP="005B0E19">
      <w:pPr>
        <w:spacing w:after="0" w:line="360" w:lineRule="auto"/>
        <w:ind w:left="900" w:firstLine="518"/>
        <w:jc w:val="both"/>
        <w:rPr>
          <w:rFonts w:ascii="Bookman Old Style" w:eastAsia="Times New Roman" w:hAnsi="Bookman Old Style" w:cs="Times New Roman"/>
          <w:noProof/>
          <w:sz w:val="24"/>
          <w:szCs w:val="24"/>
        </w:rPr>
      </w:pPr>
      <w:r w:rsidRPr="003F228B">
        <w:rPr>
          <w:rFonts w:ascii="Bookman Old Style" w:eastAsia="Times New Roman" w:hAnsi="Bookman Old Style" w:cs="Times New Roman"/>
          <w:noProof/>
          <w:sz w:val="24"/>
          <w:szCs w:val="24"/>
          <w:lang w:val="id-ID"/>
        </w:rPr>
        <w:t>Pembangunan fisik dan infrastruktur yang memiliki peran penting dalam mendukung pembangunan lainnya. Pembangunan infrastruktur diarahkan pada sarana dan prasarana untuk meningkatkan pertumbuhan dan kelancaran roda perekonomian dengan memperhatikan aspek keseimbangan dan kelestarian lingkungan hidup serta tata ruang. Pengertian infrastruktur menyeluruh dalam konteks seluruh ramgkaian misi Kabupaten Karanganyar 2018-2023 ini juga mencakup infrastruktur non fisik, yaitu kerangka kebijakan reformasi birokrasi. Kerangka reformasi birokrasi memerlukan infrastruktur fisik teknologi informasi untuk penyelenggaraan pemerintahan dan pelayanan publik. Di samping itu juga memerlukan infrastruktur non fisik berupa kerangka kebijakan yang mengatur struktur kelembagaan organisasi, penatalaksanaan organisasi, sistem pengawasan, sistem akuntabilitas, sistem pengembangan sumber daya manusia, dan kerangka peraturan perundangan.</w:t>
      </w:r>
    </w:p>
    <w:p w14:paraId="4F6230DF" w14:textId="77777777" w:rsidR="005B0E19" w:rsidRPr="003F228B" w:rsidRDefault="005B0E19" w:rsidP="005B0E19">
      <w:pPr>
        <w:numPr>
          <w:ilvl w:val="0"/>
          <w:numId w:val="30"/>
        </w:numPr>
        <w:spacing w:after="0" w:line="360" w:lineRule="auto"/>
        <w:ind w:left="900" w:firstLine="518"/>
        <w:contextualSpacing/>
        <w:jc w:val="both"/>
        <w:rPr>
          <w:rFonts w:ascii="Bookman Old Style" w:eastAsia="Times New Roman" w:hAnsi="Bookman Old Style" w:cs="Times New Roman"/>
          <w:b/>
          <w:noProof/>
          <w:sz w:val="24"/>
          <w:szCs w:val="24"/>
          <w:lang w:val="id-ID"/>
        </w:rPr>
      </w:pPr>
      <w:r w:rsidRPr="003F228B">
        <w:rPr>
          <w:rFonts w:ascii="Bookman Old Style" w:eastAsia="Times New Roman" w:hAnsi="Bookman Old Style" w:cs="Times New Roman"/>
          <w:b/>
          <w:noProof/>
          <w:sz w:val="24"/>
          <w:szCs w:val="24"/>
          <w:lang w:val="id-ID"/>
        </w:rPr>
        <w:t>Pemberdayaan Perekonomian Rakyat</w:t>
      </w:r>
    </w:p>
    <w:p w14:paraId="04F9B1A2" w14:textId="77777777" w:rsidR="005B0E19" w:rsidRPr="003F228B" w:rsidRDefault="005B0E19" w:rsidP="005B0E19">
      <w:pPr>
        <w:spacing w:after="0" w:line="360" w:lineRule="auto"/>
        <w:ind w:left="900" w:firstLine="518"/>
        <w:jc w:val="both"/>
        <w:rPr>
          <w:rFonts w:ascii="Bookman Old Style" w:eastAsia="Times New Roman" w:hAnsi="Bookman Old Style" w:cs="Times New Roman"/>
          <w:noProof/>
          <w:sz w:val="24"/>
          <w:szCs w:val="24"/>
          <w:lang w:val="id-ID"/>
        </w:rPr>
      </w:pPr>
      <w:r w:rsidRPr="003F228B">
        <w:rPr>
          <w:rFonts w:ascii="Bookman Old Style" w:eastAsia="Times New Roman" w:hAnsi="Bookman Old Style" w:cs="Times New Roman"/>
          <w:noProof/>
          <w:sz w:val="24"/>
          <w:szCs w:val="24"/>
          <w:lang w:val="id-ID"/>
        </w:rPr>
        <w:t>Pemberdayaan masyarakat tidak dapat dilakukan hanya melalui satu pendekatan saja karena permasalahan pada masing-masing aspek kehidupan sangat komplek. Pemberdayaan masyarakat dalam bidang perekonomian yang baik tidak cukup hanya dengan pemberian modal tetapi juga perlu adanya penguatan kelembagaan ekonomi masyarakat dan penguatan posisi tawarnya. Pemberdayaan dalam bidang ekonomi atau penguatan ekonomi rakyat perlu dilakukan secara elegan tanpa menghambat atau mendiskriminasikan antara ekonomi yang kuat dan yang lemah. Untuk itu peran pemerintah dalam memberdayakan perekonomian masyarakat melalui usaha mikro, usaha kecil, usaha menengah dan usaha besar sangat diperlukan. Pemberdayaan perekonomian masyarakat yang digarap secara serius akan memperlancar proses penguatan ekonomi rakyat menuju ekonomi rakyat yang kokoh, modern dan efisien (berdaulat di bidang politik, berdikari di bidang ekonomi, berkepribadian di bidang budaya).</w:t>
      </w:r>
    </w:p>
    <w:p w14:paraId="7A20466D" w14:textId="77777777" w:rsidR="005B0E19" w:rsidRPr="003F228B" w:rsidRDefault="005B0E19" w:rsidP="005B0E19">
      <w:pPr>
        <w:numPr>
          <w:ilvl w:val="0"/>
          <w:numId w:val="30"/>
        </w:numPr>
        <w:spacing w:after="0" w:line="360" w:lineRule="auto"/>
        <w:ind w:left="900" w:firstLine="518"/>
        <w:contextualSpacing/>
        <w:jc w:val="both"/>
        <w:rPr>
          <w:rFonts w:ascii="Bookman Old Style" w:eastAsia="Times New Roman" w:hAnsi="Bookman Old Style" w:cs="Times New Roman"/>
          <w:b/>
          <w:noProof/>
          <w:sz w:val="24"/>
          <w:szCs w:val="24"/>
          <w:lang w:val="id-ID"/>
        </w:rPr>
      </w:pPr>
      <w:r w:rsidRPr="003F228B">
        <w:rPr>
          <w:rFonts w:ascii="Bookman Old Style" w:eastAsia="Times New Roman" w:hAnsi="Bookman Old Style" w:cs="Times New Roman"/>
          <w:b/>
          <w:noProof/>
          <w:sz w:val="24"/>
          <w:szCs w:val="24"/>
          <w:lang w:val="id-ID"/>
        </w:rPr>
        <w:lastRenderedPageBreak/>
        <w:t>Pendidikan Gratis SD/SMP dan Kesehatan Gratis</w:t>
      </w:r>
    </w:p>
    <w:p w14:paraId="433AB4BD" w14:textId="77777777" w:rsidR="005B0E19" w:rsidRPr="003F228B" w:rsidRDefault="005B0E19" w:rsidP="005B0E19">
      <w:pPr>
        <w:spacing w:after="0" w:line="360" w:lineRule="auto"/>
        <w:ind w:left="900" w:firstLine="518"/>
        <w:jc w:val="both"/>
        <w:rPr>
          <w:rFonts w:ascii="Bookman Old Style" w:eastAsia="Times New Roman" w:hAnsi="Bookman Old Style" w:cs="Times New Roman"/>
          <w:noProof/>
          <w:sz w:val="24"/>
          <w:szCs w:val="24"/>
          <w:lang w:val="id-ID"/>
        </w:rPr>
      </w:pPr>
      <w:r w:rsidRPr="003F228B">
        <w:rPr>
          <w:rFonts w:ascii="Bookman Old Style" w:eastAsia="Times New Roman" w:hAnsi="Bookman Old Style" w:cs="Times New Roman"/>
          <w:noProof/>
          <w:sz w:val="24"/>
          <w:szCs w:val="24"/>
          <w:lang w:val="id-ID"/>
        </w:rPr>
        <w:t>Seperti diamanatkan dalam UUD 1945 setiap warga negara berhak mendapatkan pendidikan, maka dengan adanya kebijakan wajib belajar bagi masyarakat, pemerintah dapat memberikan hak pada setiap warganya untuk mengenyam pendidikan. Kesulitan ekonomi yang menghambat warga yang wajib belajar dapat teratasi dengan mengoptimalkan anggaran yang ada guna memberikan pendidikan yang murah. Setiap orang berhak memperoleh pelayanan kesehatan, maka pemerintah sudah selayaknya menyediakan sarana dan prasarana kesehatan yang baik serta memadai.</w:t>
      </w:r>
    </w:p>
    <w:p w14:paraId="3E349B4A" w14:textId="77777777" w:rsidR="005B0E19" w:rsidRPr="003F228B" w:rsidRDefault="005B0E19" w:rsidP="005B0E19">
      <w:pPr>
        <w:numPr>
          <w:ilvl w:val="0"/>
          <w:numId w:val="30"/>
        </w:numPr>
        <w:spacing w:after="0" w:line="360" w:lineRule="auto"/>
        <w:ind w:left="900" w:firstLine="518"/>
        <w:contextualSpacing/>
        <w:jc w:val="both"/>
        <w:rPr>
          <w:rFonts w:ascii="Bookman Old Style" w:eastAsia="Times New Roman" w:hAnsi="Bookman Old Style" w:cs="Times New Roman"/>
          <w:b/>
          <w:noProof/>
          <w:sz w:val="24"/>
          <w:szCs w:val="24"/>
          <w:lang w:val="id-ID"/>
        </w:rPr>
      </w:pPr>
      <w:r w:rsidRPr="003F228B">
        <w:rPr>
          <w:rFonts w:ascii="Bookman Old Style" w:eastAsia="Times New Roman" w:hAnsi="Bookman Old Style" w:cs="Times New Roman"/>
          <w:b/>
          <w:noProof/>
          <w:sz w:val="24"/>
          <w:szCs w:val="24"/>
          <w:lang w:val="id-ID"/>
        </w:rPr>
        <w:t>Pembangunan Desa Sebagai Pusat Pertumbuhan</w:t>
      </w:r>
    </w:p>
    <w:p w14:paraId="03363D8E" w14:textId="77777777" w:rsidR="005B0E19" w:rsidRPr="003F228B" w:rsidRDefault="005B0E19" w:rsidP="005B0E19">
      <w:pPr>
        <w:spacing w:after="0" w:line="360" w:lineRule="auto"/>
        <w:ind w:left="900" w:firstLine="518"/>
        <w:jc w:val="both"/>
        <w:rPr>
          <w:rFonts w:ascii="Bookman Old Style" w:eastAsia="Times New Roman" w:hAnsi="Bookman Old Style" w:cs="Times New Roman"/>
          <w:noProof/>
          <w:sz w:val="24"/>
          <w:szCs w:val="24"/>
          <w:lang w:val="id-ID"/>
        </w:rPr>
      </w:pPr>
      <w:r w:rsidRPr="003F228B">
        <w:rPr>
          <w:rFonts w:ascii="Bookman Old Style" w:eastAsia="Times New Roman" w:hAnsi="Bookman Old Style" w:cs="Times New Roman"/>
          <w:noProof/>
          <w:sz w:val="24"/>
          <w:szCs w:val="24"/>
          <w:lang w:val="id-ID"/>
        </w:rPr>
        <w:t>Desa merupakan pusat pemerintahan terbawah, maka sudah selayaknya mendapatkan perhatian khusus baik pembangunan fisik maupun non fisik. Perekonomian harus diberdayakan mulai dari desa dengan tersedianya sumber daya aparat yang baik, serta terciptanya kesatuan dan persatuan kehidupan masyarakat.</w:t>
      </w:r>
    </w:p>
    <w:p w14:paraId="52E411A1" w14:textId="77777777" w:rsidR="005B0E19" w:rsidRPr="003F228B" w:rsidRDefault="005B0E19" w:rsidP="005B0E19">
      <w:pPr>
        <w:numPr>
          <w:ilvl w:val="0"/>
          <w:numId w:val="30"/>
        </w:numPr>
        <w:spacing w:after="0" w:line="360" w:lineRule="auto"/>
        <w:ind w:left="900" w:firstLine="518"/>
        <w:contextualSpacing/>
        <w:jc w:val="both"/>
        <w:rPr>
          <w:rFonts w:ascii="Bookman Old Style" w:eastAsia="Times New Roman" w:hAnsi="Bookman Old Style" w:cs="Times New Roman"/>
          <w:noProof/>
          <w:sz w:val="24"/>
          <w:szCs w:val="24"/>
          <w:lang w:val="id-ID"/>
        </w:rPr>
      </w:pPr>
      <w:r w:rsidRPr="003F228B">
        <w:rPr>
          <w:rFonts w:ascii="Bookman Old Style" w:eastAsia="Times New Roman" w:hAnsi="Bookman Old Style" w:cs="Times New Roman"/>
          <w:b/>
          <w:noProof/>
          <w:sz w:val="24"/>
          <w:szCs w:val="24"/>
          <w:lang w:val="id-ID"/>
        </w:rPr>
        <w:t>Peningkatan Kualitas Keagamaan, Sosial Budaya, Pemberdayaan Perempuan, Pemuda dan Olahraga</w:t>
      </w:r>
    </w:p>
    <w:p w14:paraId="12852B4E" w14:textId="77777777" w:rsidR="005B0E19" w:rsidRPr="003F228B" w:rsidRDefault="005B0E19" w:rsidP="005B0E19">
      <w:pPr>
        <w:spacing w:after="0" w:line="360" w:lineRule="auto"/>
        <w:ind w:left="900" w:firstLine="518"/>
        <w:jc w:val="both"/>
        <w:rPr>
          <w:rFonts w:ascii="Bookman Old Style" w:eastAsia="Times New Roman" w:hAnsi="Bookman Old Style" w:cs="Times New Roman"/>
          <w:noProof/>
          <w:sz w:val="24"/>
          <w:szCs w:val="24"/>
          <w:lang w:val="id-ID"/>
        </w:rPr>
      </w:pPr>
      <w:r w:rsidRPr="003F228B">
        <w:rPr>
          <w:rFonts w:ascii="Bookman Old Style" w:eastAsia="Times New Roman" w:hAnsi="Bookman Old Style" w:cs="Times New Roman"/>
          <w:noProof/>
          <w:sz w:val="24"/>
          <w:szCs w:val="24"/>
          <w:lang w:val="id-ID"/>
        </w:rPr>
        <w:t>Perbedaan</w:t>
      </w:r>
      <w:r w:rsidRPr="003F228B">
        <w:rPr>
          <w:rFonts w:ascii="Bookman Old Style" w:eastAsia="Times New Roman" w:hAnsi="Bookman Old Style" w:cs="Times New Roman"/>
          <w:b/>
          <w:noProof/>
          <w:sz w:val="24"/>
          <w:szCs w:val="24"/>
          <w:lang w:val="id-ID"/>
        </w:rPr>
        <w:t xml:space="preserve"> </w:t>
      </w:r>
      <w:r w:rsidRPr="003F228B">
        <w:rPr>
          <w:rFonts w:ascii="Bookman Old Style" w:eastAsia="Times New Roman" w:hAnsi="Bookman Old Style" w:cs="Times New Roman"/>
          <w:noProof/>
          <w:sz w:val="24"/>
          <w:szCs w:val="24"/>
          <w:lang w:val="id-ID"/>
        </w:rPr>
        <w:t>keyakinan tidak menjadi penyebab timbulnya keretakan dan memudarnya semangat kehidupan kekeluargaan di masyarakat. Perbedaan merupakan rahmat yang harus disyukuri, hal ini akan menumbuhkan rasa saling hormat menghormati antar sesama manusia. Terwujudnya perempuan Indonesia yang berkualitas, mandiri dan berkepribadian sangat mendukung terbentuknya keluarga dan generasi penerus yang sejahtera.</w:t>
      </w:r>
    </w:p>
    <w:p w14:paraId="19DB0357" w14:textId="77777777" w:rsidR="005B0E19" w:rsidRPr="003F228B" w:rsidRDefault="005B0E19" w:rsidP="005B0E19">
      <w:pPr>
        <w:spacing w:after="0" w:line="360" w:lineRule="auto"/>
        <w:ind w:left="900" w:firstLine="518"/>
        <w:jc w:val="both"/>
        <w:rPr>
          <w:rFonts w:ascii="Bookman Old Style" w:eastAsia="Times New Roman" w:hAnsi="Bookman Old Style" w:cs="Times New Roman"/>
          <w:noProof/>
          <w:sz w:val="24"/>
          <w:szCs w:val="24"/>
          <w:lang w:val="id-ID"/>
        </w:rPr>
      </w:pPr>
      <w:r w:rsidRPr="003F228B">
        <w:rPr>
          <w:rFonts w:ascii="Bookman Old Style" w:eastAsia="Times New Roman" w:hAnsi="Bookman Old Style" w:cs="Times New Roman"/>
          <w:noProof/>
          <w:sz w:val="24"/>
          <w:szCs w:val="24"/>
          <w:lang w:val="id-ID"/>
        </w:rPr>
        <w:t>Pemberdayaan pemuda sangat diperlukan dalam mewujudkan kemandirian dan profesionalisme sehingga mendorong berkembangnya pemuda pelaku pembangunan yang handal, mampu bersaing di tingkat regional, nasional dan internasional. Pemberdayaan olahraga diperlukan sebagai upaya menciptakan budaya berolahraga yang diiringi dengan pengelolaan dan penataan semua aspek yang terlibat di jalur olahraga pendidikan, olahraga kreasi dan olahraga prestasi. Peningkatan kualitas keagamaan, sosial budaya, pemuda dan olahraga harus dimulai dari tingkat desa, sehingga dapat mewujudkan semangat kekeluargaan, persatuan, kesatuan serta masyarakat yang kokoh, aktif, unggul dan produktif.</w:t>
      </w:r>
    </w:p>
    <w:p w14:paraId="021BD655" w14:textId="77777777" w:rsidR="005B0E19" w:rsidRPr="003F228B" w:rsidRDefault="005B0E19" w:rsidP="005B0E19">
      <w:pPr>
        <w:spacing w:after="0" w:line="360" w:lineRule="auto"/>
        <w:ind w:left="900" w:firstLine="518"/>
        <w:jc w:val="both"/>
        <w:rPr>
          <w:rFonts w:ascii="Bookman Old Style" w:eastAsia="Times New Roman" w:hAnsi="Bookman Old Style" w:cs="Arial"/>
          <w:b/>
          <w:noProof/>
          <w:sz w:val="24"/>
          <w:szCs w:val="24"/>
          <w:lang w:val="id-ID"/>
        </w:rPr>
      </w:pPr>
      <w:r w:rsidRPr="003F228B">
        <w:rPr>
          <w:rFonts w:ascii="Bookman Old Style" w:eastAsia="Times New Roman" w:hAnsi="Bookman Old Style" w:cs="Tahoma"/>
          <w:noProof/>
          <w:sz w:val="24"/>
          <w:szCs w:val="24"/>
          <w:lang w:val="id-ID"/>
        </w:rPr>
        <w:lastRenderedPageBreak/>
        <w:t xml:space="preserve">Sesuai </w:t>
      </w:r>
      <w:r w:rsidRPr="003F228B">
        <w:rPr>
          <w:rFonts w:ascii="Bookman Old Style" w:eastAsia="Times New Roman" w:hAnsi="Bookman Old Style" w:cs="Arial"/>
          <w:noProof/>
          <w:sz w:val="24"/>
          <w:szCs w:val="24"/>
          <w:lang w:val="id-ID"/>
        </w:rPr>
        <w:t>dengan</w:t>
      </w:r>
      <w:r w:rsidRPr="003F228B">
        <w:rPr>
          <w:rFonts w:ascii="Bookman Old Style" w:eastAsia="Times New Roman" w:hAnsi="Bookman Old Style" w:cs="Tahoma"/>
          <w:noProof/>
          <w:sz w:val="24"/>
          <w:szCs w:val="24"/>
          <w:lang w:val="id-ID"/>
        </w:rPr>
        <w:t xml:space="preserve"> tugas dan fungsinya, </w:t>
      </w:r>
      <w:r w:rsidRPr="003F228B">
        <w:rPr>
          <w:rFonts w:ascii="Bookman Old Style" w:eastAsia="Times New Roman" w:hAnsi="Bookman Old Style" w:cs="Arial"/>
          <w:noProof/>
          <w:sz w:val="24"/>
          <w:szCs w:val="24"/>
          <w:lang w:val="id-ID"/>
        </w:rPr>
        <w:t xml:space="preserve">Kecamatan </w:t>
      </w:r>
      <w:r w:rsidRPr="003F228B">
        <w:rPr>
          <w:rFonts w:ascii="Bookman Old Style" w:eastAsia="Times New Roman" w:hAnsi="Bookman Old Style" w:cs="Arial"/>
          <w:noProof/>
          <w:sz w:val="24"/>
          <w:szCs w:val="24"/>
        </w:rPr>
        <w:t xml:space="preserve">Matesih </w:t>
      </w:r>
      <w:r w:rsidRPr="003F228B">
        <w:rPr>
          <w:rFonts w:ascii="Bookman Old Style" w:eastAsia="Times New Roman" w:hAnsi="Bookman Old Style" w:cs="Tahoma"/>
          <w:noProof/>
          <w:sz w:val="24"/>
          <w:szCs w:val="24"/>
          <w:lang w:val="id-ID"/>
        </w:rPr>
        <w:t xml:space="preserve">mendukung pencapaian misi ke-5 yaitu: </w:t>
      </w:r>
      <w:r w:rsidRPr="003F228B">
        <w:rPr>
          <w:rFonts w:ascii="Bookman Old Style" w:eastAsia="Times New Roman" w:hAnsi="Bookman Old Style" w:cs="Tahoma"/>
          <w:b/>
          <w:noProof/>
          <w:sz w:val="24"/>
          <w:szCs w:val="24"/>
        </w:rPr>
        <w:t xml:space="preserve">Peningkatan Kualitas Keagamaan, Sosial Budaya, Pemberdayaan Perempuan, Pemuda dan Olahraga </w:t>
      </w:r>
      <w:r w:rsidRPr="003F228B">
        <w:rPr>
          <w:rFonts w:ascii="Bookman Old Style" w:eastAsia="Times New Roman" w:hAnsi="Bookman Old Style" w:cs="Arial"/>
          <w:noProof/>
          <w:sz w:val="24"/>
          <w:szCs w:val="24"/>
          <w:lang w:val="id-ID"/>
        </w:rPr>
        <w:t xml:space="preserve">Adapun tujuan yang terkait dengan pelayanan Kecamatan </w:t>
      </w:r>
      <w:r w:rsidRPr="003F228B">
        <w:rPr>
          <w:rFonts w:ascii="Bookman Old Style" w:eastAsia="Times New Roman" w:hAnsi="Bookman Old Style" w:cs="Arial"/>
          <w:noProof/>
          <w:sz w:val="24"/>
          <w:szCs w:val="24"/>
        </w:rPr>
        <w:t xml:space="preserve">Matesih </w:t>
      </w:r>
      <w:r w:rsidRPr="003F228B">
        <w:rPr>
          <w:rFonts w:ascii="Bookman Old Style" w:eastAsia="Times New Roman" w:hAnsi="Bookman Old Style" w:cs="Arial"/>
          <w:noProof/>
          <w:sz w:val="24"/>
          <w:szCs w:val="24"/>
          <w:lang w:val="id-ID"/>
        </w:rPr>
        <w:t>adalah:</w:t>
      </w:r>
      <w:r w:rsidRPr="003F228B">
        <w:rPr>
          <w:rFonts w:ascii="Bookman Old Style" w:eastAsia="Times New Roman" w:hAnsi="Bookman Old Style" w:cs="Times New Roman"/>
          <w:b/>
          <w:noProof/>
          <w:sz w:val="24"/>
          <w:szCs w:val="24"/>
          <w:lang w:val="id-ID"/>
        </w:rPr>
        <w:t xml:space="preserve"> Meningkatnya tata kelola Pemerintahan yang baik</w:t>
      </w:r>
      <w:r w:rsidRPr="003F228B">
        <w:rPr>
          <w:rFonts w:ascii="Bookman Old Style" w:eastAsia="Times New Roman" w:hAnsi="Bookman Old Style" w:cs="Arial"/>
          <w:noProof/>
          <w:sz w:val="24"/>
          <w:szCs w:val="24"/>
          <w:lang w:val="id-ID"/>
        </w:rPr>
        <w:t xml:space="preserve"> dengan sasaran: </w:t>
      </w:r>
      <w:r w:rsidRPr="003F228B">
        <w:rPr>
          <w:rFonts w:ascii="Bookman Old Style" w:eastAsia="Times New Roman" w:hAnsi="Bookman Old Style" w:cs="Times New Roman"/>
          <w:b/>
          <w:i/>
          <w:noProof/>
          <w:sz w:val="24"/>
          <w:szCs w:val="24"/>
        </w:rPr>
        <w:t>Meningkatnya Pemerintahan yang akuntabel, efisien dan efektif serta pelayanan yang berkualitas</w:t>
      </w:r>
      <w:r w:rsidRPr="003F228B">
        <w:rPr>
          <w:rFonts w:ascii="Bookman Old Style" w:eastAsia="Times New Roman" w:hAnsi="Bookman Old Style" w:cs="Times New Roman"/>
          <w:b/>
          <w:noProof/>
          <w:sz w:val="24"/>
          <w:szCs w:val="24"/>
          <w:lang w:val="id-ID"/>
        </w:rPr>
        <w:t>.</w:t>
      </w:r>
    </w:p>
    <w:p w14:paraId="6DF41750" w14:textId="4313B450" w:rsidR="00E245A3" w:rsidRPr="00E245A3" w:rsidRDefault="005B0E19" w:rsidP="00AC4382">
      <w:pPr>
        <w:spacing w:after="0" w:line="360" w:lineRule="auto"/>
        <w:ind w:left="900" w:firstLine="518"/>
        <w:jc w:val="both"/>
        <w:rPr>
          <w:rFonts w:ascii="Bookman Old Style" w:eastAsia="Times New Roman" w:hAnsi="Bookman Old Style" w:cs="Arial"/>
          <w:noProof/>
          <w:sz w:val="24"/>
          <w:szCs w:val="24"/>
        </w:rPr>
      </w:pPr>
      <w:r w:rsidRPr="003F228B">
        <w:rPr>
          <w:rFonts w:ascii="Bookman Old Style" w:eastAsia="Times New Roman" w:hAnsi="Bookman Old Style" w:cs="Arial"/>
          <w:noProof/>
          <w:sz w:val="24"/>
          <w:szCs w:val="24"/>
          <w:lang w:val="id-ID"/>
        </w:rPr>
        <w:t xml:space="preserve">Beberapa faktor pengambat dan pendorong dalam tugas dan fungsi </w:t>
      </w:r>
      <w:r w:rsidRPr="003F228B">
        <w:rPr>
          <w:rFonts w:ascii="Bookman Old Style" w:eastAsia="Times New Roman" w:hAnsi="Bookman Old Style" w:cs="Tahoma"/>
          <w:noProof/>
          <w:sz w:val="24"/>
          <w:szCs w:val="24"/>
          <w:lang w:val="id-ID"/>
        </w:rPr>
        <w:t xml:space="preserve">Kecamatan </w:t>
      </w:r>
      <w:r w:rsidRPr="003F228B">
        <w:rPr>
          <w:rFonts w:ascii="Bookman Old Style" w:eastAsia="Times New Roman" w:hAnsi="Bookman Old Style" w:cs="Arial"/>
          <w:noProof/>
          <w:sz w:val="24"/>
          <w:szCs w:val="24"/>
        </w:rPr>
        <w:t>Matesih</w:t>
      </w:r>
      <w:r w:rsidRPr="003F228B">
        <w:rPr>
          <w:rFonts w:ascii="Bookman Old Style" w:eastAsia="Times New Roman" w:hAnsi="Bookman Old Style" w:cs="Tahoma"/>
          <w:noProof/>
          <w:sz w:val="24"/>
          <w:szCs w:val="24"/>
        </w:rPr>
        <w:t xml:space="preserve"> </w:t>
      </w:r>
      <w:r w:rsidRPr="003F228B">
        <w:rPr>
          <w:rFonts w:ascii="Bookman Old Style" w:eastAsia="Times New Roman" w:hAnsi="Bookman Old Style" w:cs="Arial"/>
          <w:noProof/>
          <w:sz w:val="24"/>
          <w:szCs w:val="24"/>
          <w:lang w:val="id-ID"/>
        </w:rPr>
        <w:t>dalam mendukung visi dan misi pembangunan jangka menengah Kabupaten Karanganyar tahun 2018-2023 disajikan pada Tabel berikut ini.</w:t>
      </w:r>
    </w:p>
    <w:p w14:paraId="482F5C89" w14:textId="0E344161" w:rsidR="005B0E19" w:rsidRPr="00D36878" w:rsidRDefault="005B0E19" w:rsidP="005B0E19">
      <w:pPr>
        <w:snapToGrid w:val="0"/>
        <w:spacing w:after="0" w:line="360" w:lineRule="auto"/>
        <w:jc w:val="center"/>
        <w:rPr>
          <w:rFonts w:ascii="Bookman Old Style" w:eastAsia="Times New Roman" w:hAnsi="Bookman Old Style" w:cs="Arial"/>
          <w:b/>
          <w:sz w:val="24"/>
          <w:szCs w:val="24"/>
        </w:rPr>
      </w:pPr>
      <w:bookmarkStart w:id="3" w:name="_Ref257112293"/>
      <w:r w:rsidRPr="003F228B">
        <w:rPr>
          <w:rFonts w:ascii="Bookman Old Style" w:eastAsia="Times New Roman" w:hAnsi="Bookman Old Style" w:cs="Arial"/>
          <w:b/>
          <w:sz w:val="24"/>
          <w:szCs w:val="24"/>
          <w:lang w:val="id-ID"/>
        </w:rPr>
        <w:t>Tabel 3.</w:t>
      </w:r>
      <w:r w:rsidR="00D36878">
        <w:rPr>
          <w:rFonts w:ascii="Bookman Old Style" w:eastAsia="Times New Roman" w:hAnsi="Bookman Old Style" w:cs="Arial"/>
          <w:b/>
          <w:sz w:val="24"/>
          <w:szCs w:val="24"/>
        </w:rPr>
        <w:t>1</w:t>
      </w:r>
    </w:p>
    <w:bookmarkEnd w:id="3"/>
    <w:p w14:paraId="5BFDD301" w14:textId="77777777" w:rsidR="005B0E19" w:rsidRPr="003F228B" w:rsidRDefault="005B0E19" w:rsidP="005B0E19">
      <w:pPr>
        <w:snapToGrid w:val="0"/>
        <w:spacing w:after="0" w:line="360" w:lineRule="auto"/>
        <w:jc w:val="center"/>
        <w:rPr>
          <w:rFonts w:ascii="Bookman Old Style" w:eastAsia="Times New Roman" w:hAnsi="Bookman Old Style" w:cs="Arial"/>
          <w:b/>
          <w:sz w:val="24"/>
          <w:szCs w:val="24"/>
          <w:lang w:val="id-ID"/>
        </w:rPr>
      </w:pPr>
      <w:r w:rsidRPr="003F228B">
        <w:rPr>
          <w:rFonts w:ascii="Bookman Old Style" w:eastAsia="Times New Roman" w:hAnsi="Bookman Old Style" w:cs="Arial"/>
          <w:b/>
          <w:sz w:val="24"/>
          <w:szCs w:val="24"/>
          <w:lang w:val="id-ID"/>
        </w:rPr>
        <w:t xml:space="preserve">Faktor Penghambat dan Pendorong Pelayanan Kecamatan </w:t>
      </w:r>
      <w:r w:rsidRPr="003F228B">
        <w:rPr>
          <w:rFonts w:ascii="Bookman Old Style" w:eastAsia="Times New Roman" w:hAnsi="Bookman Old Style" w:cs="Arial"/>
          <w:b/>
          <w:noProof/>
          <w:sz w:val="24"/>
          <w:szCs w:val="24"/>
        </w:rPr>
        <w:t>Matesih</w:t>
      </w:r>
    </w:p>
    <w:p w14:paraId="3394A209" w14:textId="77777777" w:rsidR="005B0E19" w:rsidRPr="003F228B" w:rsidRDefault="005B0E19" w:rsidP="005B0E19">
      <w:pPr>
        <w:snapToGrid w:val="0"/>
        <w:spacing w:after="0" w:line="360" w:lineRule="auto"/>
        <w:ind w:left="567"/>
        <w:jc w:val="center"/>
        <w:rPr>
          <w:rFonts w:ascii="Bookman Old Style" w:eastAsia="Times New Roman" w:hAnsi="Bookman Old Style" w:cs="Arial"/>
          <w:b/>
          <w:sz w:val="24"/>
          <w:szCs w:val="24"/>
          <w:lang w:val="id-ID"/>
        </w:rPr>
      </w:pPr>
      <w:r w:rsidRPr="003F228B">
        <w:rPr>
          <w:rFonts w:ascii="Bookman Old Style" w:eastAsia="Times New Roman" w:hAnsi="Bookman Old Style" w:cs="Arial"/>
          <w:b/>
          <w:sz w:val="24"/>
          <w:szCs w:val="24"/>
          <w:lang w:val="id-ID"/>
        </w:rPr>
        <w:t xml:space="preserve">Terhadap Pencapaian Visi, Misi dan Program Kepala Daerah </w:t>
      </w:r>
    </w:p>
    <w:p w14:paraId="6818F07C" w14:textId="77777777" w:rsidR="005B0E19" w:rsidRPr="003F228B" w:rsidRDefault="005B0E19" w:rsidP="005B0E19">
      <w:pPr>
        <w:snapToGrid w:val="0"/>
        <w:spacing w:after="0" w:line="360" w:lineRule="auto"/>
        <w:ind w:left="567"/>
        <w:jc w:val="center"/>
        <w:rPr>
          <w:rFonts w:ascii="Bookman Old Style" w:eastAsia="Times New Roman" w:hAnsi="Bookman Old Style" w:cs="Arial"/>
          <w:b/>
          <w:sz w:val="24"/>
          <w:szCs w:val="24"/>
          <w:lang w:val="id-ID"/>
        </w:rPr>
      </w:pPr>
      <w:r w:rsidRPr="003F228B">
        <w:rPr>
          <w:rFonts w:ascii="Bookman Old Style" w:eastAsia="Times New Roman" w:hAnsi="Bookman Old Style" w:cs="Arial"/>
          <w:b/>
          <w:sz w:val="24"/>
          <w:szCs w:val="24"/>
          <w:lang w:val="id-ID"/>
        </w:rPr>
        <w:t>dan Wakil Kepala Daerah Tahun 2018 -2023</w:t>
      </w:r>
    </w:p>
    <w:tbl>
      <w:tblPr>
        <w:tblW w:w="91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2825"/>
        <w:gridCol w:w="2470"/>
        <w:gridCol w:w="1753"/>
        <w:gridCol w:w="1542"/>
      </w:tblGrid>
      <w:tr w:rsidR="005B0E19" w:rsidRPr="003F228B" w14:paraId="1E9DD1AB" w14:textId="77777777" w:rsidTr="005B0E19">
        <w:trPr>
          <w:trHeight w:val="349"/>
          <w:jc w:val="right"/>
        </w:trPr>
        <w:tc>
          <w:tcPr>
            <w:tcW w:w="543" w:type="dxa"/>
            <w:vMerge w:val="restart"/>
            <w:tcBorders>
              <w:top w:val="single" w:sz="4" w:space="0" w:color="auto"/>
              <w:left w:val="single" w:sz="4" w:space="0" w:color="auto"/>
              <w:bottom w:val="single" w:sz="4" w:space="0" w:color="auto"/>
              <w:right w:val="single" w:sz="4" w:space="0" w:color="auto"/>
            </w:tcBorders>
            <w:vAlign w:val="center"/>
          </w:tcPr>
          <w:p w14:paraId="1FCEAE40" w14:textId="77777777" w:rsidR="005B0E19" w:rsidRPr="003F228B" w:rsidRDefault="005B0E19" w:rsidP="005B0E19">
            <w:pPr>
              <w:snapToGrid w:val="0"/>
              <w:spacing w:after="0" w:line="360" w:lineRule="auto"/>
              <w:jc w:val="center"/>
              <w:rPr>
                <w:rFonts w:ascii="Bookman Old Style" w:eastAsia="Times New Roman" w:hAnsi="Bookman Old Style" w:cs="Arial"/>
                <w:b/>
                <w:sz w:val="20"/>
                <w:szCs w:val="20"/>
                <w:lang w:val="id-ID"/>
              </w:rPr>
            </w:pPr>
            <w:proofErr w:type="spellStart"/>
            <w:r w:rsidRPr="003F228B">
              <w:rPr>
                <w:rFonts w:ascii="Bookman Old Style" w:eastAsia="Times New Roman" w:hAnsi="Bookman Old Style" w:cs="Arial"/>
                <w:b/>
                <w:sz w:val="20"/>
                <w:szCs w:val="20"/>
                <w:lang w:val="id-ID"/>
              </w:rPr>
              <w:t>No</w:t>
            </w:r>
            <w:proofErr w:type="spellEnd"/>
          </w:p>
        </w:tc>
        <w:tc>
          <w:tcPr>
            <w:tcW w:w="2825" w:type="dxa"/>
            <w:vMerge w:val="restart"/>
            <w:tcBorders>
              <w:top w:val="single" w:sz="4" w:space="0" w:color="auto"/>
              <w:left w:val="single" w:sz="4" w:space="0" w:color="auto"/>
              <w:bottom w:val="single" w:sz="4" w:space="0" w:color="auto"/>
              <w:right w:val="single" w:sz="4" w:space="0" w:color="auto"/>
            </w:tcBorders>
            <w:vAlign w:val="center"/>
          </w:tcPr>
          <w:p w14:paraId="56FF81A0" w14:textId="77777777" w:rsidR="005B0E19" w:rsidRPr="003F228B" w:rsidRDefault="005B0E19" w:rsidP="005B0E19">
            <w:pPr>
              <w:snapToGrid w:val="0"/>
              <w:spacing w:after="0" w:line="360" w:lineRule="auto"/>
              <w:jc w:val="center"/>
              <w:rPr>
                <w:rFonts w:ascii="Bookman Old Style" w:eastAsia="Times New Roman" w:hAnsi="Bookman Old Style" w:cs="Arial"/>
                <w:b/>
                <w:sz w:val="20"/>
                <w:szCs w:val="20"/>
                <w:lang w:val="id-ID"/>
              </w:rPr>
            </w:pPr>
            <w:r w:rsidRPr="003F228B">
              <w:rPr>
                <w:rFonts w:ascii="Bookman Old Style" w:eastAsia="Times New Roman" w:hAnsi="Bookman Old Style" w:cs="Arial"/>
                <w:b/>
                <w:sz w:val="20"/>
                <w:szCs w:val="20"/>
                <w:lang w:val="id-ID"/>
              </w:rPr>
              <w:t>Misi, Tujuan dan Sasaran RPJMD</w:t>
            </w:r>
          </w:p>
        </w:tc>
        <w:tc>
          <w:tcPr>
            <w:tcW w:w="2470" w:type="dxa"/>
            <w:vMerge w:val="restart"/>
            <w:tcBorders>
              <w:top w:val="single" w:sz="4" w:space="0" w:color="auto"/>
              <w:left w:val="single" w:sz="4" w:space="0" w:color="auto"/>
              <w:bottom w:val="single" w:sz="4" w:space="0" w:color="auto"/>
              <w:right w:val="single" w:sz="4" w:space="0" w:color="auto"/>
            </w:tcBorders>
            <w:vAlign w:val="center"/>
          </w:tcPr>
          <w:p w14:paraId="231CAFB1" w14:textId="77777777" w:rsidR="005B0E19" w:rsidRPr="003F228B" w:rsidRDefault="005B0E19" w:rsidP="005B0E19">
            <w:pPr>
              <w:snapToGrid w:val="0"/>
              <w:spacing w:after="0" w:line="360" w:lineRule="auto"/>
              <w:jc w:val="center"/>
              <w:rPr>
                <w:rFonts w:ascii="Bookman Old Style" w:eastAsia="Times New Roman" w:hAnsi="Bookman Old Style" w:cs="Arial"/>
                <w:b/>
                <w:sz w:val="20"/>
                <w:szCs w:val="20"/>
                <w:lang w:val="id-ID"/>
              </w:rPr>
            </w:pPr>
            <w:r w:rsidRPr="003F228B">
              <w:rPr>
                <w:rFonts w:ascii="Bookman Old Style" w:eastAsia="Times New Roman" w:hAnsi="Bookman Old Style" w:cs="Arial"/>
                <w:b/>
                <w:sz w:val="20"/>
                <w:szCs w:val="20"/>
                <w:lang w:val="id-ID"/>
              </w:rPr>
              <w:t>Permasalahan Pelayanan Kecamatan</w:t>
            </w:r>
          </w:p>
        </w:tc>
        <w:tc>
          <w:tcPr>
            <w:tcW w:w="3295" w:type="dxa"/>
            <w:gridSpan w:val="2"/>
            <w:tcBorders>
              <w:top w:val="single" w:sz="4" w:space="0" w:color="auto"/>
              <w:left w:val="single" w:sz="4" w:space="0" w:color="auto"/>
              <w:bottom w:val="single" w:sz="4" w:space="0" w:color="auto"/>
              <w:right w:val="single" w:sz="4" w:space="0" w:color="auto"/>
            </w:tcBorders>
            <w:vAlign w:val="center"/>
          </w:tcPr>
          <w:p w14:paraId="1E8CE79A" w14:textId="77777777" w:rsidR="005B0E19" w:rsidRPr="003F228B" w:rsidRDefault="005B0E19" w:rsidP="005B0E19">
            <w:pPr>
              <w:snapToGrid w:val="0"/>
              <w:spacing w:after="0" w:line="360" w:lineRule="auto"/>
              <w:ind w:left="44"/>
              <w:jc w:val="center"/>
              <w:rPr>
                <w:rFonts w:ascii="Bookman Old Style" w:eastAsia="Times New Roman" w:hAnsi="Bookman Old Style" w:cs="Arial"/>
                <w:b/>
                <w:sz w:val="20"/>
                <w:szCs w:val="20"/>
                <w:lang w:val="id-ID"/>
              </w:rPr>
            </w:pPr>
            <w:r w:rsidRPr="003F228B">
              <w:rPr>
                <w:rFonts w:ascii="Bookman Old Style" w:eastAsia="Times New Roman" w:hAnsi="Bookman Old Style" w:cs="Arial"/>
                <w:b/>
                <w:sz w:val="20"/>
                <w:szCs w:val="20"/>
                <w:lang w:val="id-ID"/>
              </w:rPr>
              <w:t>Faktor</w:t>
            </w:r>
          </w:p>
        </w:tc>
      </w:tr>
      <w:tr w:rsidR="005B0E19" w:rsidRPr="003F228B" w14:paraId="091A3535" w14:textId="77777777" w:rsidTr="005B0E19">
        <w:trPr>
          <w:trHeight w:val="349"/>
          <w:jc w:val="right"/>
        </w:trPr>
        <w:tc>
          <w:tcPr>
            <w:tcW w:w="543" w:type="dxa"/>
            <w:vMerge/>
            <w:tcBorders>
              <w:top w:val="single" w:sz="4" w:space="0" w:color="auto"/>
              <w:left w:val="single" w:sz="4" w:space="0" w:color="auto"/>
              <w:bottom w:val="single" w:sz="4" w:space="0" w:color="auto"/>
              <w:right w:val="single" w:sz="4" w:space="0" w:color="auto"/>
            </w:tcBorders>
            <w:vAlign w:val="center"/>
          </w:tcPr>
          <w:p w14:paraId="278154FB" w14:textId="77777777" w:rsidR="005B0E19" w:rsidRPr="003F228B" w:rsidRDefault="005B0E19" w:rsidP="005B0E19">
            <w:pPr>
              <w:snapToGrid w:val="0"/>
              <w:spacing w:after="0" w:line="360" w:lineRule="auto"/>
              <w:jc w:val="center"/>
              <w:rPr>
                <w:rFonts w:ascii="Bookman Old Style" w:eastAsia="Times New Roman" w:hAnsi="Bookman Old Style" w:cs="Arial"/>
                <w:b/>
                <w:sz w:val="20"/>
                <w:szCs w:val="20"/>
                <w:lang w:val="id-ID"/>
              </w:rPr>
            </w:pPr>
          </w:p>
        </w:tc>
        <w:tc>
          <w:tcPr>
            <w:tcW w:w="2825" w:type="dxa"/>
            <w:vMerge/>
            <w:tcBorders>
              <w:top w:val="single" w:sz="4" w:space="0" w:color="auto"/>
              <w:left w:val="single" w:sz="4" w:space="0" w:color="auto"/>
              <w:bottom w:val="single" w:sz="4" w:space="0" w:color="auto"/>
              <w:right w:val="single" w:sz="4" w:space="0" w:color="auto"/>
            </w:tcBorders>
            <w:vAlign w:val="center"/>
          </w:tcPr>
          <w:p w14:paraId="27A5DC14" w14:textId="77777777" w:rsidR="005B0E19" w:rsidRPr="003F228B" w:rsidRDefault="005B0E19" w:rsidP="005B0E19">
            <w:pPr>
              <w:snapToGrid w:val="0"/>
              <w:spacing w:after="0" w:line="360" w:lineRule="auto"/>
              <w:jc w:val="center"/>
              <w:rPr>
                <w:rFonts w:ascii="Bookman Old Style" w:eastAsia="Times New Roman" w:hAnsi="Bookman Old Style" w:cs="Arial"/>
                <w:b/>
                <w:sz w:val="20"/>
                <w:szCs w:val="20"/>
                <w:lang w:val="id-ID"/>
              </w:rPr>
            </w:pPr>
          </w:p>
        </w:tc>
        <w:tc>
          <w:tcPr>
            <w:tcW w:w="2470" w:type="dxa"/>
            <w:vMerge/>
            <w:tcBorders>
              <w:top w:val="single" w:sz="4" w:space="0" w:color="auto"/>
              <w:left w:val="single" w:sz="4" w:space="0" w:color="auto"/>
              <w:bottom w:val="single" w:sz="4" w:space="0" w:color="auto"/>
              <w:right w:val="single" w:sz="4" w:space="0" w:color="auto"/>
            </w:tcBorders>
            <w:vAlign w:val="center"/>
          </w:tcPr>
          <w:p w14:paraId="20F8BC44" w14:textId="77777777" w:rsidR="005B0E19" w:rsidRPr="003F228B" w:rsidRDefault="005B0E19" w:rsidP="005B0E19">
            <w:pPr>
              <w:snapToGrid w:val="0"/>
              <w:spacing w:after="0" w:line="360" w:lineRule="auto"/>
              <w:jc w:val="center"/>
              <w:rPr>
                <w:rFonts w:ascii="Bookman Old Style" w:eastAsia="Times New Roman" w:hAnsi="Bookman Old Style" w:cs="Arial"/>
                <w:b/>
                <w:sz w:val="20"/>
                <w:szCs w:val="20"/>
                <w:lang w:val="id-ID"/>
              </w:rPr>
            </w:pPr>
          </w:p>
        </w:tc>
        <w:tc>
          <w:tcPr>
            <w:tcW w:w="1753" w:type="dxa"/>
            <w:tcBorders>
              <w:top w:val="single" w:sz="4" w:space="0" w:color="auto"/>
              <w:left w:val="single" w:sz="4" w:space="0" w:color="auto"/>
              <w:bottom w:val="single" w:sz="4" w:space="0" w:color="auto"/>
              <w:right w:val="single" w:sz="4" w:space="0" w:color="auto"/>
            </w:tcBorders>
            <w:vAlign w:val="center"/>
          </w:tcPr>
          <w:p w14:paraId="015B3DBF" w14:textId="77777777" w:rsidR="005B0E19" w:rsidRPr="003F228B" w:rsidRDefault="005B0E19" w:rsidP="005B0E19">
            <w:pPr>
              <w:snapToGrid w:val="0"/>
              <w:spacing w:after="0" w:line="360" w:lineRule="auto"/>
              <w:jc w:val="center"/>
              <w:rPr>
                <w:rFonts w:ascii="Bookman Old Style" w:eastAsia="Times New Roman" w:hAnsi="Bookman Old Style" w:cs="Arial"/>
                <w:b/>
                <w:sz w:val="20"/>
                <w:szCs w:val="20"/>
                <w:lang w:val="id-ID"/>
              </w:rPr>
            </w:pPr>
            <w:r w:rsidRPr="003F228B">
              <w:rPr>
                <w:rFonts w:ascii="Bookman Old Style" w:eastAsia="Times New Roman" w:hAnsi="Bookman Old Style" w:cs="Arial"/>
                <w:b/>
                <w:sz w:val="20"/>
                <w:szCs w:val="20"/>
                <w:lang w:val="id-ID"/>
              </w:rPr>
              <w:t>Penghambat</w:t>
            </w:r>
          </w:p>
        </w:tc>
        <w:tc>
          <w:tcPr>
            <w:tcW w:w="1542" w:type="dxa"/>
            <w:tcBorders>
              <w:top w:val="single" w:sz="4" w:space="0" w:color="auto"/>
              <w:left w:val="single" w:sz="4" w:space="0" w:color="auto"/>
              <w:bottom w:val="single" w:sz="4" w:space="0" w:color="auto"/>
              <w:right w:val="single" w:sz="4" w:space="0" w:color="auto"/>
            </w:tcBorders>
            <w:vAlign w:val="center"/>
          </w:tcPr>
          <w:p w14:paraId="245C6EFA" w14:textId="77777777" w:rsidR="005B0E19" w:rsidRPr="003F228B" w:rsidRDefault="005B0E19" w:rsidP="005B0E19">
            <w:pPr>
              <w:snapToGrid w:val="0"/>
              <w:spacing w:after="0" w:line="360" w:lineRule="auto"/>
              <w:jc w:val="center"/>
              <w:rPr>
                <w:rFonts w:ascii="Bookman Old Style" w:eastAsia="Times New Roman" w:hAnsi="Bookman Old Style" w:cs="Arial"/>
                <w:b/>
                <w:sz w:val="20"/>
                <w:szCs w:val="20"/>
                <w:lang w:val="id-ID"/>
              </w:rPr>
            </w:pPr>
            <w:r w:rsidRPr="003F228B">
              <w:rPr>
                <w:rFonts w:ascii="Bookman Old Style" w:eastAsia="Times New Roman" w:hAnsi="Bookman Old Style" w:cs="Arial"/>
                <w:b/>
                <w:sz w:val="20"/>
                <w:szCs w:val="20"/>
                <w:lang w:val="id-ID"/>
              </w:rPr>
              <w:t>Pendorong</w:t>
            </w:r>
          </w:p>
        </w:tc>
      </w:tr>
      <w:tr w:rsidR="005B0E19" w:rsidRPr="003F228B" w14:paraId="12C28937" w14:textId="77777777" w:rsidTr="005B0E19">
        <w:trPr>
          <w:trHeight w:val="349"/>
          <w:jc w:val="right"/>
        </w:trPr>
        <w:tc>
          <w:tcPr>
            <w:tcW w:w="543" w:type="dxa"/>
            <w:vMerge w:val="restart"/>
            <w:tcBorders>
              <w:top w:val="single" w:sz="4" w:space="0" w:color="auto"/>
              <w:left w:val="single" w:sz="4" w:space="0" w:color="auto"/>
              <w:bottom w:val="single" w:sz="4" w:space="0" w:color="auto"/>
              <w:right w:val="single" w:sz="4" w:space="0" w:color="auto"/>
            </w:tcBorders>
          </w:tcPr>
          <w:p w14:paraId="4D77DCB3" w14:textId="77777777" w:rsidR="005B0E19" w:rsidRPr="003F228B" w:rsidRDefault="005B0E19" w:rsidP="005B0E19">
            <w:pPr>
              <w:snapToGrid w:val="0"/>
              <w:spacing w:after="0" w:line="360" w:lineRule="auto"/>
              <w:jc w:val="center"/>
              <w:rPr>
                <w:rFonts w:ascii="Bookman Old Style" w:eastAsia="Times New Roman" w:hAnsi="Bookman Old Style" w:cs="Arial"/>
                <w:sz w:val="20"/>
                <w:szCs w:val="20"/>
                <w:lang w:val="id-ID"/>
              </w:rPr>
            </w:pPr>
            <w:r w:rsidRPr="003F228B">
              <w:rPr>
                <w:rFonts w:ascii="Bookman Old Style" w:eastAsia="Times New Roman" w:hAnsi="Bookman Old Style" w:cs="Arial"/>
                <w:sz w:val="20"/>
                <w:szCs w:val="20"/>
                <w:lang w:val="id-ID"/>
              </w:rPr>
              <w:t>1</w:t>
            </w:r>
          </w:p>
        </w:tc>
        <w:tc>
          <w:tcPr>
            <w:tcW w:w="2825" w:type="dxa"/>
            <w:tcBorders>
              <w:top w:val="single" w:sz="4" w:space="0" w:color="auto"/>
              <w:left w:val="single" w:sz="4" w:space="0" w:color="auto"/>
              <w:bottom w:val="single" w:sz="4" w:space="0" w:color="auto"/>
              <w:right w:val="single" w:sz="4" w:space="0" w:color="auto"/>
            </w:tcBorders>
            <w:vAlign w:val="center"/>
          </w:tcPr>
          <w:p w14:paraId="0A5AA831" w14:textId="77777777" w:rsidR="005B0E19" w:rsidRPr="003F228B" w:rsidRDefault="005B0E19" w:rsidP="005B0E19">
            <w:pPr>
              <w:snapToGrid w:val="0"/>
              <w:spacing w:after="0" w:line="360" w:lineRule="auto"/>
              <w:rPr>
                <w:rFonts w:ascii="Bookman Old Style" w:eastAsia="Times New Roman" w:hAnsi="Bookman Old Style" w:cs="Arial"/>
                <w:b/>
                <w:sz w:val="20"/>
                <w:szCs w:val="20"/>
                <w:lang w:val="id-ID"/>
              </w:rPr>
            </w:pPr>
            <w:r w:rsidRPr="003F228B">
              <w:rPr>
                <w:rFonts w:ascii="Bookman Old Style" w:eastAsia="Times New Roman" w:hAnsi="Bookman Old Style" w:cs="Arial"/>
                <w:b/>
                <w:sz w:val="20"/>
                <w:szCs w:val="20"/>
                <w:lang w:val="id-ID"/>
              </w:rPr>
              <w:t>Misi:</w:t>
            </w:r>
          </w:p>
          <w:p w14:paraId="52F323D6" w14:textId="77777777" w:rsidR="005B0E19" w:rsidRPr="003F228B" w:rsidRDefault="005B0E19" w:rsidP="005B0E19">
            <w:pPr>
              <w:snapToGrid w:val="0"/>
              <w:spacing w:after="0" w:line="360" w:lineRule="auto"/>
              <w:rPr>
                <w:rFonts w:ascii="Bookman Old Style" w:eastAsia="Times New Roman" w:hAnsi="Bookman Old Style" w:cs="Arial"/>
                <w:sz w:val="20"/>
                <w:szCs w:val="20"/>
              </w:rPr>
            </w:pPr>
            <w:r w:rsidRPr="003F228B">
              <w:rPr>
                <w:rFonts w:ascii="Bookman Old Style" w:eastAsia="Times New Roman" w:hAnsi="Bookman Old Style" w:cs="Tahoma"/>
                <w:noProof/>
                <w:sz w:val="20"/>
                <w:szCs w:val="20"/>
              </w:rPr>
              <w:t>Peningkatan Kualitas Keagamaan, Sosial Budaya, Pemberdayaan Perempuan, Pemuda dan Olahraga</w:t>
            </w:r>
          </w:p>
        </w:tc>
        <w:tc>
          <w:tcPr>
            <w:tcW w:w="2470" w:type="dxa"/>
            <w:vMerge w:val="restart"/>
            <w:tcBorders>
              <w:top w:val="single" w:sz="4" w:space="0" w:color="auto"/>
              <w:left w:val="single" w:sz="4" w:space="0" w:color="auto"/>
              <w:bottom w:val="single" w:sz="4" w:space="0" w:color="auto"/>
              <w:right w:val="single" w:sz="4" w:space="0" w:color="auto"/>
            </w:tcBorders>
          </w:tcPr>
          <w:p w14:paraId="54B29FE2" w14:textId="77777777" w:rsidR="005B0E19" w:rsidRPr="003F228B" w:rsidRDefault="005B0E19" w:rsidP="005B0E19">
            <w:pPr>
              <w:snapToGrid w:val="0"/>
              <w:spacing w:after="0" w:line="360" w:lineRule="auto"/>
              <w:rPr>
                <w:rFonts w:ascii="Bookman Old Style" w:eastAsia="Times New Roman" w:hAnsi="Bookman Old Style" w:cs="Arial"/>
                <w:sz w:val="20"/>
                <w:szCs w:val="20"/>
              </w:rPr>
            </w:pPr>
            <w:r w:rsidRPr="003F228B">
              <w:rPr>
                <w:rFonts w:ascii="Bookman Old Style" w:eastAsia="Times New Roman" w:hAnsi="Bookman Old Style" w:cs="Arial"/>
                <w:sz w:val="20"/>
                <w:szCs w:val="20"/>
                <w:lang w:val="id-ID"/>
              </w:rPr>
              <w:t>Belum optimalnya  pelayanan publik  dan profesionalisme aparatur  perlu ditingkatkan.</w:t>
            </w:r>
          </w:p>
        </w:tc>
        <w:tc>
          <w:tcPr>
            <w:tcW w:w="1753" w:type="dxa"/>
            <w:vMerge w:val="restart"/>
            <w:tcBorders>
              <w:top w:val="single" w:sz="4" w:space="0" w:color="auto"/>
              <w:left w:val="single" w:sz="4" w:space="0" w:color="auto"/>
              <w:bottom w:val="single" w:sz="4" w:space="0" w:color="auto"/>
              <w:right w:val="single" w:sz="4" w:space="0" w:color="auto"/>
            </w:tcBorders>
          </w:tcPr>
          <w:p w14:paraId="63AC8474" w14:textId="77777777" w:rsidR="005B0E19" w:rsidRPr="003F228B" w:rsidRDefault="005B0E19" w:rsidP="005B0E19">
            <w:pPr>
              <w:snapToGrid w:val="0"/>
              <w:spacing w:after="0" w:line="360" w:lineRule="auto"/>
              <w:rPr>
                <w:rFonts w:ascii="Bookman Old Style" w:eastAsia="Times New Roman" w:hAnsi="Bookman Old Style" w:cs="Arial"/>
                <w:sz w:val="20"/>
                <w:szCs w:val="20"/>
                <w:lang w:val="id-ID"/>
              </w:rPr>
            </w:pPr>
            <w:r w:rsidRPr="003F228B">
              <w:rPr>
                <w:rFonts w:ascii="Bookman Old Style" w:eastAsia="Times New Roman" w:hAnsi="Bookman Old Style" w:cs="Arial"/>
                <w:sz w:val="20"/>
                <w:szCs w:val="20"/>
                <w:lang w:val="id-ID"/>
              </w:rPr>
              <w:t xml:space="preserve">Kurangnya </w:t>
            </w:r>
            <w:proofErr w:type="spellStart"/>
            <w:r w:rsidRPr="003F228B">
              <w:rPr>
                <w:rFonts w:ascii="Bookman Old Style" w:eastAsia="Times New Roman" w:hAnsi="Bookman Old Style" w:cs="Arial"/>
                <w:sz w:val="20"/>
                <w:szCs w:val="20"/>
              </w:rPr>
              <w:t>pemahaman</w:t>
            </w:r>
            <w:proofErr w:type="spellEnd"/>
            <w:r w:rsidRPr="003F228B">
              <w:rPr>
                <w:rFonts w:ascii="Bookman Old Style" w:eastAsia="Times New Roman" w:hAnsi="Bookman Old Style" w:cs="Arial"/>
                <w:sz w:val="20"/>
                <w:szCs w:val="20"/>
                <w:lang w:val="id-ID"/>
              </w:rPr>
              <w:t xml:space="preserve"> aparatur dalam pelaksanaan tugas pokok dan fungsi (</w:t>
            </w:r>
            <w:proofErr w:type="spellStart"/>
            <w:r w:rsidRPr="003F228B">
              <w:rPr>
                <w:rFonts w:ascii="Bookman Old Style" w:eastAsia="Times New Roman" w:hAnsi="Bookman Old Style" w:cs="Arial"/>
                <w:sz w:val="20"/>
                <w:szCs w:val="20"/>
                <w:lang w:val="id-ID"/>
              </w:rPr>
              <w:t>tupoksi</w:t>
            </w:r>
            <w:proofErr w:type="spellEnd"/>
            <w:r w:rsidRPr="003F228B">
              <w:rPr>
                <w:rFonts w:ascii="Bookman Old Style" w:eastAsia="Times New Roman" w:hAnsi="Bookman Old Style" w:cs="Arial"/>
                <w:sz w:val="20"/>
                <w:szCs w:val="20"/>
                <w:lang w:val="id-ID"/>
              </w:rPr>
              <w:t>)</w:t>
            </w:r>
          </w:p>
        </w:tc>
        <w:tc>
          <w:tcPr>
            <w:tcW w:w="1542" w:type="dxa"/>
            <w:vMerge w:val="restart"/>
            <w:tcBorders>
              <w:top w:val="single" w:sz="4" w:space="0" w:color="auto"/>
              <w:left w:val="single" w:sz="4" w:space="0" w:color="auto"/>
              <w:bottom w:val="single" w:sz="4" w:space="0" w:color="auto"/>
              <w:right w:val="single" w:sz="4" w:space="0" w:color="auto"/>
            </w:tcBorders>
          </w:tcPr>
          <w:p w14:paraId="6C6250CC" w14:textId="77777777" w:rsidR="005B0E19" w:rsidRPr="003F228B" w:rsidRDefault="005B0E19" w:rsidP="005B0E19">
            <w:pPr>
              <w:snapToGrid w:val="0"/>
              <w:spacing w:after="0" w:line="360" w:lineRule="auto"/>
              <w:rPr>
                <w:rFonts w:ascii="Bookman Old Style" w:eastAsia="Times New Roman" w:hAnsi="Bookman Old Style" w:cs="Arial"/>
                <w:sz w:val="20"/>
                <w:szCs w:val="20"/>
              </w:rPr>
            </w:pPr>
            <w:r w:rsidRPr="003F228B">
              <w:rPr>
                <w:rFonts w:ascii="Bookman Old Style" w:eastAsia="Times New Roman" w:hAnsi="Bookman Old Style" w:cs="Arial"/>
                <w:sz w:val="20"/>
                <w:szCs w:val="20"/>
                <w:lang w:val="id-ID"/>
              </w:rPr>
              <w:t>Motivasi serta metode kerja yang sistematik</w:t>
            </w:r>
            <w:r w:rsidRPr="003F228B">
              <w:rPr>
                <w:rFonts w:ascii="Bookman Old Style" w:eastAsia="Times New Roman" w:hAnsi="Bookman Old Style" w:cs="Arial"/>
                <w:sz w:val="20"/>
                <w:szCs w:val="20"/>
              </w:rPr>
              <w:t xml:space="preserve"> </w:t>
            </w:r>
            <w:proofErr w:type="spellStart"/>
            <w:r w:rsidRPr="003F228B">
              <w:rPr>
                <w:rFonts w:ascii="Bookman Old Style" w:eastAsia="Times New Roman" w:hAnsi="Bookman Old Style" w:cs="Arial"/>
                <w:sz w:val="20"/>
                <w:szCs w:val="20"/>
              </w:rPr>
              <w:t>serta</w:t>
            </w:r>
            <w:proofErr w:type="spellEnd"/>
            <w:r w:rsidRPr="003F228B">
              <w:rPr>
                <w:rFonts w:ascii="Bookman Old Style" w:eastAsia="Times New Roman" w:hAnsi="Bookman Old Style" w:cs="Arial"/>
                <w:sz w:val="20"/>
                <w:szCs w:val="20"/>
              </w:rPr>
              <w:t xml:space="preserve"> </w:t>
            </w:r>
            <w:proofErr w:type="spellStart"/>
            <w:r w:rsidRPr="003F228B">
              <w:rPr>
                <w:rFonts w:ascii="Bookman Old Style" w:eastAsia="Times New Roman" w:hAnsi="Bookman Old Style" w:cs="Arial"/>
                <w:sz w:val="20"/>
                <w:szCs w:val="20"/>
              </w:rPr>
              <w:t>peningkatan</w:t>
            </w:r>
            <w:proofErr w:type="spellEnd"/>
            <w:r w:rsidRPr="003F228B">
              <w:rPr>
                <w:rFonts w:ascii="Bookman Old Style" w:eastAsia="Times New Roman" w:hAnsi="Bookman Old Style" w:cs="Arial"/>
                <w:sz w:val="20"/>
                <w:szCs w:val="20"/>
              </w:rPr>
              <w:t xml:space="preserve"> SDM </w:t>
            </w:r>
            <w:proofErr w:type="spellStart"/>
            <w:r w:rsidRPr="003F228B">
              <w:rPr>
                <w:rFonts w:ascii="Bookman Old Style" w:eastAsia="Times New Roman" w:hAnsi="Bookman Old Style" w:cs="Arial"/>
                <w:sz w:val="20"/>
                <w:szCs w:val="20"/>
              </w:rPr>
              <w:t>aparatur</w:t>
            </w:r>
            <w:proofErr w:type="spellEnd"/>
            <w:r w:rsidRPr="003F228B">
              <w:rPr>
                <w:rFonts w:ascii="Bookman Old Style" w:eastAsia="Times New Roman" w:hAnsi="Bookman Old Style" w:cs="Arial"/>
                <w:sz w:val="20"/>
                <w:szCs w:val="20"/>
              </w:rPr>
              <w:t>.</w:t>
            </w:r>
          </w:p>
        </w:tc>
      </w:tr>
      <w:tr w:rsidR="005B0E19" w:rsidRPr="003F228B" w14:paraId="327AE4BB" w14:textId="77777777" w:rsidTr="005B0E19">
        <w:trPr>
          <w:trHeight w:val="1062"/>
          <w:jc w:val="right"/>
        </w:trPr>
        <w:tc>
          <w:tcPr>
            <w:tcW w:w="543" w:type="dxa"/>
            <w:vMerge/>
            <w:tcBorders>
              <w:top w:val="single" w:sz="4" w:space="0" w:color="auto"/>
              <w:left w:val="single" w:sz="4" w:space="0" w:color="auto"/>
              <w:bottom w:val="single" w:sz="4" w:space="0" w:color="auto"/>
              <w:right w:val="single" w:sz="4" w:space="0" w:color="auto"/>
            </w:tcBorders>
            <w:vAlign w:val="center"/>
          </w:tcPr>
          <w:p w14:paraId="4C16B40F" w14:textId="77777777" w:rsidR="005B0E19" w:rsidRPr="003F228B" w:rsidRDefault="005B0E19" w:rsidP="005B0E19">
            <w:pPr>
              <w:snapToGrid w:val="0"/>
              <w:spacing w:after="0" w:line="360" w:lineRule="auto"/>
              <w:jc w:val="center"/>
              <w:rPr>
                <w:rFonts w:ascii="Bookman Old Style" w:eastAsia="Times New Roman" w:hAnsi="Bookman Old Style" w:cs="Arial"/>
                <w:sz w:val="20"/>
                <w:szCs w:val="20"/>
                <w:lang w:val="id-ID"/>
              </w:rPr>
            </w:pPr>
          </w:p>
        </w:tc>
        <w:tc>
          <w:tcPr>
            <w:tcW w:w="2825" w:type="dxa"/>
            <w:tcBorders>
              <w:top w:val="single" w:sz="4" w:space="0" w:color="auto"/>
              <w:left w:val="single" w:sz="4" w:space="0" w:color="auto"/>
              <w:bottom w:val="single" w:sz="4" w:space="0" w:color="auto"/>
              <w:right w:val="single" w:sz="4" w:space="0" w:color="auto"/>
            </w:tcBorders>
            <w:vAlign w:val="center"/>
          </w:tcPr>
          <w:p w14:paraId="1E067C51" w14:textId="77777777" w:rsidR="005B0E19" w:rsidRPr="003F228B" w:rsidRDefault="005B0E19" w:rsidP="005B0E19">
            <w:pPr>
              <w:snapToGrid w:val="0"/>
              <w:spacing w:after="0" w:line="360" w:lineRule="auto"/>
              <w:jc w:val="both"/>
              <w:rPr>
                <w:rFonts w:ascii="Bookman Old Style" w:eastAsia="Times New Roman" w:hAnsi="Bookman Old Style" w:cs="Arial"/>
                <w:b/>
                <w:sz w:val="20"/>
                <w:szCs w:val="20"/>
                <w:lang w:val="id-ID"/>
              </w:rPr>
            </w:pPr>
            <w:r w:rsidRPr="003F228B">
              <w:rPr>
                <w:rFonts w:ascii="Bookman Old Style" w:eastAsia="Times New Roman" w:hAnsi="Bookman Old Style" w:cs="Arial"/>
                <w:b/>
                <w:sz w:val="20"/>
                <w:szCs w:val="20"/>
                <w:lang w:val="id-ID"/>
              </w:rPr>
              <w:t>Tujuan</w:t>
            </w:r>
          </w:p>
          <w:p w14:paraId="79DBF33C" w14:textId="77777777" w:rsidR="005B0E19" w:rsidRPr="003F228B" w:rsidRDefault="005B0E19" w:rsidP="005B0E19">
            <w:pPr>
              <w:snapToGrid w:val="0"/>
              <w:spacing w:after="0" w:line="360" w:lineRule="auto"/>
              <w:jc w:val="both"/>
              <w:rPr>
                <w:rFonts w:ascii="Bookman Old Style" w:eastAsia="Times New Roman" w:hAnsi="Bookman Old Style" w:cs="Arial"/>
                <w:i/>
                <w:sz w:val="20"/>
                <w:szCs w:val="20"/>
                <w:lang w:val="id-ID"/>
              </w:rPr>
            </w:pPr>
            <w:proofErr w:type="spellStart"/>
            <w:r w:rsidRPr="003F228B">
              <w:rPr>
                <w:rFonts w:ascii="Bookman Old Style" w:eastAsia="Times New Roman" w:hAnsi="Bookman Old Style" w:cs="Times New Roman"/>
                <w:sz w:val="20"/>
                <w:szCs w:val="20"/>
              </w:rPr>
              <w:t>Meningkatnya</w:t>
            </w:r>
            <w:proofErr w:type="spellEnd"/>
            <w:r w:rsidRPr="003F228B">
              <w:rPr>
                <w:rFonts w:ascii="Bookman Old Style" w:eastAsia="Times New Roman" w:hAnsi="Bookman Old Style" w:cs="Times New Roman"/>
                <w:sz w:val="20"/>
                <w:szCs w:val="20"/>
              </w:rPr>
              <w:t xml:space="preserve"> tata </w:t>
            </w:r>
            <w:proofErr w:type="spellStart"/>
            <w:r w:rsidRPr="003F228B">
              <w:rPr>
                <w:rFonts w:ascii="Bookman Old Style" w:eastAsia="Times New Roman" w:hAnsi="Bookman Old Style" w:cs="Times New Roman"/>
                <w:sz w:val="20"/>
                <w:szCs w:val="20"/>
              </w:rPr>
              <w:t>kelola</w:t>
            </w:r>
            <w:proofErr w:type="spellEnd"/>
            <w:r w:rsidRPr="003F228B">
              <w:rPr>
                <w:rFonts w:ascii="Bookman Old Style" w:eastAsia="Times New Roman" w:hAnsi="Bookman Old Style" w:cs="Times New Roman"/>
                <w:sz w:val="20"/>
                <w:szCs w:val="20"/>
              </w:rPr>
              <w:t xml:space="preserve"> </w:t>
            </w:r>
            <w:proofErr w:type="spellStart"/>
            <w:r w:rsidRPr="003F228B">
              <w:rPr>
                <w:rFonts w:ascii="Bookman Old Style" w:eastAsia="Times New Roman" w:hAnsi="Bookman Old Style" w:cs="Times New Roman"/>
                <w:sz w:val="20"/>
                <w:szCs w:val="20"/>
              </w:rPr>
              <w:t>Pemerintahan</w:t>
            </w:r>
            <w:proofErr w:type="spellEnd"/>
            <w:r w:rsidRPr="003F228B">
              <w:rPr>
                <w:rFonts w:ascii="Bookman Old Style" w:eastAsia="Times New Roman" w:hAnsi="Bookman Old Style" w:cs="Times New Roman"/>
                <w:sz w:val="20"/>
                <w:szCs w:val="20"/>
              </w:rPr>
              <w:t xml:space="preserve"> yang </w:t>
            </w:r>
            <w:proofErr w:type="spellStart"/>
            <w:r w:rsidRPr="003F228B">
              <w:rPr>
                <w:rFonts w:ascii="Bookman Old Style" w:eastAsia="Times New Roman" w:hAnsi="Bookman Old Style" w:cs="Times New Roman"/>
                <w:sz w:val="20"/>
                <w:szCs w:val="20"/>
              </w:rPr>
              <w:t>baik</w:t>
            </w:r>
            <w:proofErr w:type="spellEnd"/>
            <w:r w:rsidRPr="003F228B">
              <w:rPr>
                <w:rFonts w:ascii="Bookman Old Style" w:eastAsia="Times New Roman" w:hAnsi="Bookman Old Style" w:cs="Times New Roman"/>
                <w:sz w:val="20"/>
                <w:szCs w:val="20"/>
              </w:rPr>
              <w:t xml:space="preserve"> </w:t>
            </w:r>
          </w:p>
        </w:tc>
        <w:tc>
          <w:tcPr>
            <w:tcW w:w="2470" w:type="dxa"/>
            <w:vMerge/>
            <w:tcBorders>
              <w:top w:val="single" w:sz="4" w:space="0" w:color="auto"/>
              <w:left w:val="single" w:sz="4" w:space="0" w:color="auto"/>
              <w:bottom w:val="single" w:sz="4" w:space="0" w:color="auto"/>
              <w:right w:val="single" w:sz="4" w:space="0" w:color="auto"/>
            </w:tcBorders>
            <w:vAlign w:val="center"/>
          </w:tcPr>
          <w:p w14:paraId="060F2D67" w14:textId="77777777" w:rsidR="005B0E19" w:rsidRPr="003F228B" w:rsidRDefault="005B0E19" w:rsidP="005B0E19">
            <w:pPr>
              <w:snapToGrid w:val="0"/>
              <w:spacing w:after="0" w:line="360" w:lineRule="auto"/>
              <w:jc w:val="center"/>
              <w:rPr>
                <w:rFonts w:ascii="Bookman Old Style" w:eastAsia="Times New Roman" w:hAnsi="Bookman Old Style" w:cs="Arial"/>
                <w:sz w:val="20"/>
                <w:szCs w:val="20"/>
                <w:lang w:val="id-ID"/>
              </w:rPr>
            </w:pPr>
          </w:p>
        </w:tc>
        <w:tc>
          <w:tcPr>
            <w:tcW w:w="1753" w:type="dxa"/>
            <w:vMerge/>
            <w:tcBorders>
              <w:top w:val="single" w:sz="4" w:space="0" w:color="auto"/>
              <w:left w:val="single" w:sz="4" w:space="0" w:color="auto"/>
              <w:bottom w:val="single" w:sz="4" w:space="0" w:color="auto"/>
              <w:right w:val="single" w:sz="4" w:space="0" w:color="auto"/>
            </w:tcBorders>
            <w:vAlign w:val="center"/>
          </w:tcPr>
          <w:p w14:paraId="0F4D6B6A" w14:textId="77777777" w:rsidR="005B0E19" w:rsidRPr="003F228B" w:rsidRDefault="005B0E19" w:rsidP="005B0E19">
            <w:pPr>
              <w:snapToGrid w:val="0"/>
              <w:spacing w:after="0" w:line="360" w:lineRule="auto"/>
              <w:ind w:left="226"/>
              <w:jc w:val="both"/>
              <w:rPr>
                <w:rFonts w:ascii="Bookman Old Style" w:eastAsia="Times New Roman" w:hAnsi="Bookman Old Style" w:cs="Arial"/>
                <w:sz w:val="20"/>
                <w:szCs w:val="20"/>
                <w:lang w:val="id-ID"/>
              </w:rPr>
            </w:pPr>
          </w:p>
        </w:tc>
        <w:tc>
          <w:tcPr>
            <w:tcW w:w="1542" w:type="dxa"/>
            <w:vMerge/>
            <w:tcBorders>
              <w:top w:val="single" w:sz="4" w:space="0" w:color="auto"/>
              <w:left w:val="single" w:sz="4" w:space="0" w:color="auto"/>
              <w:bottom w:val="single" w:sz="4" w:space="0" w:color="auto"/>
              <w:right w:val="single" w:sz="4" w:space="0" w:color="auto"/>
            </w:tcBorders>
            <w:vAlign w:val="center"/>
          </w:tcPr>
          <w:p w14:paraId="281E6E51" w14:textId="77777777" w:rsidR="005B0E19" w:rsidRPr="003F228B" w:rsidRDefault="005B0E19" w:rsidP="005B0E19">
            <w:pPr>
              <w:snapToGrid w:val="0"/>
              <w:spacing w:after="0" w:line="360" w:lineRule="auto"/>
              <w:ind w:left="226"/>
              <w:jc w:val="both"/>
              <w:rPr>
                <w:rFonts w:ascii="Bookman Old Style" w:eastAsia="Times New Roman" w:hAnsi="Bookman Old Style" w:cs="Arial"/>
                <w:sz w:val="20"/>
                <w:szCs w:val="20"/>
                <w:lang w:val="id-ID"/>
              </w:rPr>
            </w:pPr>
          </w:p>
        </w:tc>
      </w:tr>
      <w:tr w:rsidR="005B0E19" w:rsidRPr="003F228B" w14:paraId="2C759B68" w14:textId="77777777" w:rsidTr="005B0E19">
        <w:trPr>
          <w:trHeight w:val="349"/>
          <w:jc w:val="right"/>
        </w:trPr>
        <w:tc>
          <w:tcPr>
            <w:tcW w:w="543" w:type="dxa"/>
            <w:vMerge/>
            <w:tcBorders>
              <w:top w:val="single" w:sz="4" w:space="0" w:color="auto"/>
              <w:left w:val="single" w:sz="4" w:space="0" w:color="auto"/>
              <w:bottom w:val="single" w:sz="4" w:space="0" w:color="auto"/>
              <w:right w:val="single" w:sz="4" w:space="0" w:color="auto"/>
            </w:tcBorders>
            <w:vAlign w:val="center"/>
          </w:tcPr>
          <w:p w14:paraId="2FA5A277" w14:textId="77777777" w:rsidR="005B0E19" w:rsidRPr="003F228B" w:rsidRDefault="005B0E19" w:rsidP="005B0E19">
            <w:pPr>
              <w:snapToGrid w:val="0"/>
              <w:spacing w:after="0" w:line="360" w:lineRule="auto"/>
              <w:jc w:val="center"/>
              <w:rPr>
                <w:rFonts w:ascii="Bookman Old Style" w:eastAsia="Times New Roman" w:hAnsi="Bookman Old Style" w:cs="Arial"/>
                <w:sz w:val="20"/>
                <w:szCs w:val="20"/>
                <w:lang w:val="id-ID"/>
              </w:rPr>
            </w:pPr>
          </w:p>
        </w:tc>
        <w:tc>
          <w:tcPr>
            <w:tcW w:w="2825" w:type="dxa"/>
            <w:tcBorders>
              <w:top w:val="single" w:sz="4" w:space="0" w:color="auto"/>
              <w:left w:val="single" w:sz="4" w:space="0" w:color="auto"/>
              <w:bottom w:val="single" w:sz="4" w:space="0" w:color="auto"/>
              <w:right w:val="single" w:sz="4" w:space="0" w:color="auto"/>
            </w:tcBorders>
            <w:vAlign w:val="center"/>
          </w:tcPr>
          <w:p w14:paraId="0056827B" w14:textId="77777777" w:rsidR="005B0E19" w:rsidRPr="003F228B" w:rsidRDefault="005B0E19" w:rsidP="005B0E19">
            <w:pPr>
              <w:snapToGrid w:val="0"/>
              <w:spacing w:after="0" w:line="360" w:lineRule="auto"/>
              <w:jc w:val="both"/>
              <w:rPr>
                <w:rFonts w:ascii="Bookman Old Style" w:eastAsia="Times New Roman" w:hAnsi="Bookman Old Style" w:cs="Arial"/>
                <w:b/>
                <w:sz w:val="20"/>
                <w:szCs w:val="20"/>
                <w:lang w:val="id-ID"/>
              </w:rPr>
            </w:pPr>
            <w:r w:rsidRPr="003F228B">
              <w:rPr>
                <w:rFonts w:ascii="Bookman Old Style" w:eastAsia="Times New Roman" w:hAnsi="Bookman Old Style" w:cs="Arial"/>
                <w:b/>
                <w:sz w:val="20"/>
                <w:szCs w:val="20"/>
                <w:lang w:val="id-ID"/>
              </w:rPr>
              <w:t xml:space="preserve">Sasaran </w:t>
            </w:r>
          </w:p>
          <w:p w14:paraId="11D85498" w14:textId="77777777" w:rsidR="005B0E19" w:rsidRPr="003F228B" w:rsidRDefault="005B0E19" w:rsidP="005B0E19">
            <w:pPr>
              <w:snapToGrid w:val="0"/>
              <w:spacing w:after="0" w:line="360" w:lineRule="auto"/>
              <w:jc w:val="both"/>
              <w:rPr>
                <w:rFonts w:ascii="Bookman Old Style" w:eastAsia="Times New Roman" w:hAnsi="Bookman Old Style" w:cs="Arial"/>
                <w:sz w:val="20"/>
                <w:szCs w:val="20"/>
                <w:lang w:val="id-ID"/>
              </w:rPr>
            </w:pPr>
            <w:proofErr w:type="spellStart"/>
            <w:r w:rsidRPr="003F228B">
              <w:rPr>
                <w:rFonts w:ascii="Bookman Old Style" w:eastAsia="Times New Roman" w:hAnsi="Bookman Old Style" w:cs="Times New Roman"/>
                <w:sz w:val="20"/>
                <w:szCs w:val="20"/>
              </w:rPr>
              <w:t>Meningkatnya</w:t>
            </w:r>
            <w:proofErr w:type="spellEnd"/>
            <w:r w:rsidRPr="003F228B">
              <w:rPr>
                <w:rFonts w:ascii="Bookman Old Style" w:eastAsia="Times New Roman" w:hAnsi="Bookman Old Style" w:cs="Times New Roman"/>
                <w:sz w:val="20"/>
                <w:szCs w:val="20"/>
              </w:rPr>
              <w:t xml:space="preserve"> </w:t>
            </w:r>
            <w:proofErr w:type="spellStart"/>
            <w:r w:rsidRPr="003F228B">
              <w:rPr>
                <w:rFonts w:ascii="Bookman Old Style" w:eastAsia="Times New Roman" w:hAnsi="Bookman Old Style" w:cs="Times New Roman"/>
                <w:sz w:val="20"/>
                <w:szCs w:val="20"/>
              </w:rPr>
              <w:t>pemerintahan</w:t>
            </w:r>
            <w:proofErr w:type="spellEnd"/>
            <w:r w:rsidRPr="003F228B">
              <w:rPr>
                <w:rFonts w:ascii="Bookman Old Style" w:eastAsia="Times New Roman" w:hAnsi="Bookman Old Style" w:cs="Times New Roman"/>
                <w:sz w:val="20"/>
                <w:szCs w:val="20"/>
              </w:rPr>
              <w:t xml:space="preserve"> yang </w:t>
            </w:r>
            <w:proofErr w:type="spellStart"/>
            <w:r w:rsidRPr="003F228B">
              <w:rPr>
                <w:rFonts w:ascii="Bookman Old Style" w:eastAsia="Times New Roman" w:hAnsi="Bookman Old Style" w:cs="Times New Roman"/>
                <w:sz w:val="20"/>
                <w:szCs w:val="20"/>
              </w:rPr>
              <w:t>akuntabel</w:t>
            </w:r>
            <w:proofErr w:type="spellEnd"/>
            <w:r w:rsidRPr="003F228B">
              <w:rPr>
                <w:rFonts w:ascii="Bookman Old Style" w:eastAsia="Times New Roman" w:hAnsi="Bookman Old Style" w:cs="Times New Roman"/>
                <w:sz w:val="20"/>
                <w:szCs w:val="20"/>
              </w:rPr>
              <w:t xml:space="preserve">, </w:t>
            </w:r>
            <w:proofErr w:type="spellStart"/>
            <w:r w:rsidRPr="003F228B">
              <w:rPr>
                <w:rFonts w:ascii="Bookman Old Style" w:eastAsia="Times New Roman" w:hAnsi="Bookman Old Style" w:cs="Times New Roman"/>
                <w:sz w:val="20"/>
                <w:szCs w:val="20"/>
              </w:rPr>
              <w:t>efisien</w:t>
            </w:r>
            <w:proofErr w:type="spellEnd"/>
            <w:r w:rsidRPr="003F228B">
              <w:rPr>
                <w:rFonts w:ascii="Bookman Old Style" w:eastAsia="Times New Roman" w:hAnsi="Bookman Old Style" w:cs="Times New Roman"/>
                <w:sz w:val="20"/>
                <w:szCs w:val="20"/>
              </w:rPr>
              <w:t xml:space="preserve"> dan </w:t>
            </w:r>
            <w:proofErr w:type="spellStart"/>
            <w:r w:rsidRPr="003F228B">
              <w:rPr>
                <w:rFonts w:ascii="Bookman Old Style" w:eastAsia="Times New Roman" w:hAnsi="Bookman Old Style" w:cs="Times New Roman"/>
                <w:sz w:val="20"/>
                <w:szCs w:val="20"/>
              </w:rPr>
              <w:t>efektif</w:t>
            </w:r>
            <w:proofErr w:type="spellEnd"/>
            <w:r w:rsidRPr="003F228B">
              <w:rPr>
                <w:rFonts w:ascii="Bookman Old Style" w:eastAsia="Times New Roman" w:hAnsi="Bookman Old Style" w:cs="Times New Roman"/>
                <w:sz w:val="20"/>
                <w:szCs w:val="20"/>
              </w:rPr>
              <w:t xml:space="preserve"> </w:t>
            </w:r>
            <w:proofErr w:type="spellStart"/>
            <w:r w:rsidRPr="003F228B">
              <w:rPr>
                <w:rFonts w:ascii="Bookman Old Style" w:eastAsia="Times New Roman" w:hAnsi="Bookman Old Style" w:cs="Times New Roman"/>
                <w:sz w:val="20"/>
                <w:szCs w:val="20"/>
              </w:rPr>
              <w:t>serta</w:t>
            </w:r>
            <w:proofErr w:type="spellEnd"/>
            <w:r w:rsidRPr="003F228B">
              <w:rPr>
                <w:rFonts w:ascii="Bookman Old Style" w:eastAsia="Times New Roman" w:hAnsi="Bookman Old Style" w:cs="Times New Roman"/>
                <w:sz w:val="20"/>
                <w:szCs w:val="20"/>
              </w:rPr>
              <w:t xml:space="preserve"> </w:t>
            </w:r>
            <w:proofErr w:type="spellStart"/>
            <w:r w:rsidRPr="003F228B">
              <w:rPr>
                <w:rFonts w:ascii="Bookman Old Style" w:eastAsia="Times New Roman" w:hAnsi="Bookman Old Style" w:cs="Times New Roman"/>
                <w:sz w:val="20"/>
                <w:szCs w:val="20"/>
              </w:rPr>
              <w:t>pelayanan</w:t>
            </w:r>
            <w:proofErr w:type="spellEnd"/>
            <w:r w:rsidRPr="003F228B">
              <w:rPr>
                <w:rFonts w:ascii="Bookman Old Style" w:eastAsia="Times New Roman" w:hAnsi="Bookman Old Style" w:cs="Times New Roman"/>
                <w:sz w:val="20"/>
                <w:szCs w:val="20"/>
              </w:rPr>
              <w:t xml:space="preserve"> yang </w:t>
            </w:r>
            <w:proofErr w:type="spellStart"/>
            <w:r w:rsidRPr="003F228B">
              <w:rPr>
                <w:rFonts w:ascii="Bookman Old Style" w:eastAsia="Times New Roman" w:hAnsi="Bookman Old Style" w:cs="Times New Roman"/>
                <w:sz w:val="20"/>
                <w:szCs w:val="20"/>
              </w:rPr>
              <w:t>berkualitas</w:t>
            </w:r>
            <w:proofErr w:type="spellEnd"/>
          </w:p>
        </w:tc>
        <w:tc>
          <w:tcPr>
            <w:tcW w:w="2470" w:type="dxa"/>
            <w:vMerge/>
            <w:tcBorders>
              <w:top w:val="single" w:sz="4" w:space="0" w:color="auto"/>
              <w:left w:val="single" w:sz="4" w:space="0" w:color="auto"/>
              <w:bottom w:val="single" w:sz="4" w:space="0" w:color="auto"/>
              <w:right w:val="single" w:sz="4" w:space="0" w:color="auto"/>
            </w:tcBorders>
            <w:vAlign w:val="center"/>
          </w:tcPr>
          <w:p w14:paraId="33320FA1" w14:textId="77777777" w:rsidR="005B0E19" w:rsidRPr="003F228B" w:rsidRDefault="005B0E19" w:rsidP="005B0E19">
            <w:pPr>
              <w:snapToGrid w:val="0"/>
              <w:spacing w:after="0" w:line="360" w:lineRule="auto"/>
              <w:jc w:val="center"/>
              <w:rPr>
                <w:rFonts w:ascii="Bookman Old Style" w:eastAsia="Times New Roman" w:hAnsi="Bookman Old Style" w:cs="Arial"/>
                <w:sz w:val="20"/>
                <w:szCs w:val="20"/>
                <w:lang w:val="id-ID"/>
              </w:rPr>
            </w:pPr>
          </w:p>
        </w:tc>
        <w:tc>
          <w:tcPr>
            <w:tcW w:w="1753" w:type="dxa"/>
            <w:vMerge/>
            <w:tcBorders>
              <w:top w:val="single" w:sz="4" w:space="0" w:color="auto"/>
              <w:left w:val="single" w:sz="4" w:space="0" w:color="auto"/>
              <w:bottom w:val="single" w:sz="4" w:space="0" w:color="auto"/>
              <w:right w:val="single" w:sz="4" w:space="0" w:color="auto"/>
            </w:tcBorders>
            <w:vAlign w:val="center"/>
          </w:tcPr>
          <w:p w14:paraId="228E757A" w14:textId="77777777" w:rsidR="005B0E19" w:rsidRPr="003F228B" w:rsidRDefault="005B0E19" w:rsidP="005B0E19">
            <w:pPr>
              <w:snapToGrid w:val="0"/>
              <w:spacing w:after="0" w:line="360" w:lineRule="auto"/>
              <w:ind w:left="226"/>
              <w:jc w:val="both"/>
              <w:rPr>
                <w:rFonts w:ascii="Bookman Old Style" w:eastAsia="Times New Roman" w:hAnsi="Bookman Old Style" w:cs="Arial"/>
                <w:sz w:val="20"/>
                <w:szCs w:val="20"/>
                <w:lang w:val="id-ID"/>
              </w:rPr>
            </w:pPr>
          </w:p>
        </w:tc>
        <w:tc>
          <w:tcPr>
            <w:tcW w:w="1542" w:type="dxa"/>
            <w:vMerge/>
            <w:tcBorders>
              <w:top w:val="single" w:sz="4" w:space="0" w:color="auto"/>
              <w:left w:val="single" w:sz="4" w:space="0" w:color="auto"/>
              <w:bottom w:val="single" w:sz="4" w:space="0" w:color="auto"/>
              <w:right w:val="single" w:sz="4" w:space="0" w:color="auto"/>
            </w:tcBorders>
            <w:vAlign w:val="center"/>
          </w:tcPr>
          <w:p w14:paraId="4E3D9B24" w14:textId="77777777" w:rsidR="005B0E19" w:rsidRPr="003F228B" w:rsidRDefault="005B0E19" w:rsidP="005B0E19">
            <w:pPr>
              <w:snapToGrid w:val="0"/>
              <w:spacing w:after="0" w:line="360" w:lineRule="auto"/>
              <w:ind w:left="226"/>
              <w:jc w:val="both"/>
              <w:rPr>
                <w:rFonts w:ascii="Bookman Old Style" w:eastAsia="Times New Roman" w:hAnsi="Bookman Old Style" w:cs="Arial"/>
                <w:sz w:val="20"/>
                <w:szCs w:val="20"/>
                <w:lang w:val="id-ID"/>
              </w:rPr>
            </w:pPr>
          </w:p>
        </w:tc>
      </w:tr>
    </w:tbl>
    <w:p w14:paraId="36D7AAC4" w14:textId="77777777" w:rsidR="005B0E19" w:rsidRPr="003F228B" w:rsidRDefault="005B0E19" w:rsidP="005B0E19">
      <w:pPr>
        <w:autoSpaceDE w:val="0"/>
        <w:autoSpaceDN w:val="0"/>
        <w:adjustRightInd w:val="0"/>
        <w:spacing w:after="0" w:line="360" w:lineRule="auto"/>
        <w:jc w:val="both"/>
        <w:rPr>
          <w:rFonts w:ascii="Bookman Old Style" w:eastAsia="Calibri" w:hAnsi="Bookman Old Style" w:cs="Arial"/>
          <w:b/>
          <w:sz w:val="24"/>
          <w:szCs w:val="24"/>
        </w:rPr>
      </w:pPr>
    </w:p>
    <w:p w14:paraId="0ABEEDB5" w14:textId="77777777" w:rsidR="005B0E19" w:rsidRPr="003F228B" w:rsidRDefault="005B0E19" w:rsidP="005B0E19">
      <w:pPr>
        <w:numPr>
          <w:ilvl w:val="0"/>
          <w:numId w:val="27"/>
        </w:numPr>
        <w:autoSpaceDE w:val="0"/>
        <w:autoSpaceDN w:val="0"/>
        <w:adjustRightInd w:val="0"/>
        <w:spacing w:after="0" w:line="360" w:lineRule="auto"/>
        <w:ind w:left="851"/>
        <w:jc w:val="both"/>
        <w:rPr>
          <w:rFonts w:ascii="Bookman Old Style" w:eastAsia="Calibri" w:hAnsi="Bookman Old Style" w:cs="Arial"/>
          <w:color w:val="000000"/>
          <w:sz w:val="24"/>
          <w:szCs w:val="24"/>
          <w:lang w:val="fi-FI"/>
        </w:rPr>
      </w:pPr>
      <w:r w:rsidRPr="003F228B">
        <w:rPr>
          <w:rFonts w:ascii="Bookman Old Style" w:eastAsia="Calibri" w:hAnsi="Bookman Old Style" w:cs="Arial"/>
          <w:color w:val="000000"/>
          <w:sz w:val="24"/>
          <w:szCs w:val="24"/>
          <w:lang w:val="fi-FI"/>
        </w:rPr>
        <w:t xml:space="preserve">Uraian garis besar mengenai rekapitulasi program dan kegiatan </w:t>
      </w:r>
    </w:p>
    <w:p w14:paraId="59B1FDB0" w14:textId="77777777" w:rsidR="005B0E19" w:rsidRPr="003F228B" w:rsidRDefault="005B0E19" w:rsidP="005B0E19">
      <w:pPr>
        <w:spacing w:after="0" w:line="360" w:lineRule="auto"/>
        <w:ind w:left="630"/>
        <w:jc w:val="both"/>
        <w:rPr>
          <w:rFonts w:ascii="Bookman Old Style" w:eastAsia="Times New Roman" w:hAnsi="Bookman Old Style" w:cs="Arial"/>
          <w:sz w:val="24"/>
          <w:szCs w:val="24"/>
          <w:lang w:val="fi-FI"/>
        </w:rPr>
      </w:pPr>
      <w:r w:rsidRPr="003F228B">
        <w:rPr>
          <w:rFonts w:ascii="Bookman Old Style" w:eastAsia="Times New Roman" w:hAnsi="Bookman Old Style" w:cs="Arial"/>
          <w:sz w:val="24"/>
          <w:szCs w:val="24"/>
          <w:lang w:val="fi-FI"/>
        </w:rPr>
        <w:t xml:space="preserve">Jumlah Program yang diakomodir dalam Renja Kecamatan </w:t>
      </w:r>
      <w:r w:rsidRPr="003F228B">
        <w:rPr>
          <w:rFonts w:ascii="Bookman Old Style" w:eastAsia="Times New Roman" w:hAnsi="Bookman Old Style" w:cs="Arial"/>
          <w:noProof/>
          <w:sz w:val="24"/>
          <w:szCs w:val="24"/>
        </w:rPr>
        <w:t>Matesih</w:t>
      </w:r>
      <w:r w:rsidRPr="003F228B">
        <w:rPr>
          <w:rFonts w:ascii="Bookman Old Style" w:eastAsia="Times New Roman" w:hAnsi="Bookman Old Style" w:cs="Arial"/>
          <w:sz w:val="24"/>
          <w:szCs w:val="24"/>
          <w:lang w:val="fi-FI"/>
        </w:rPr>
        <w:t xml:space="preserve"> Tahun 2022 ada 6 Program dan 11 Kegiatan antara lain sebagai berikut:</w:t>
      </w:r>
    </w:p>
    <w:p w14:paraId="1C5E26FA" w14:textId="77777777" w:rsidR="005B0E19" w:rsidRPr="003F228B" w:rsidRDefault="005B0E19" w:rsidP="005B0E19">
      <w:pPr>
        <w:numPr>
          <w:ilvl w:val="3"/>
          <w:numId w:val="27"/>
        </w:numPr>
        <w:spacing w:after="0" w:line="360" w:lineRule="auto"/>
        <w:ind w:left="1134"/>
        <w:contextualSpacing/>
        <w:jc w:val="both"/>
        <w:rPr>
          <w:rFonts w:ascii="Bookman Old Style" w:eastAsia="Times New Roman" w:hAnsi="Bookman Old Style" w:cs="Arial"/>
          <w:sz w:val="24"/>
          <w:szCs w:val="24"/>
          <w:lang w:val="fi-FI"/>
        </w:rPr>
      </w:pPr>
      <w:r w:rsidRPr="003F228B">
        <w:rPr>
          <w:rFonts w:ascii="Bookman Old Style" w:eastAsia="Times New Roman" w:hAnsi="Bookman Old Style" w:cs="Arial"/>
          <w:sz w:val="24"/>
          <w:szCs w:val="24"/>
          <w:lang w:val="fi-FI"/>
        </w:rPr>
        <w:t>Program Penunjang Urusan Pemerintah Daerah</w:t>
      </w:r>
    </w:p>
    <w:p w14:paraId="6309F6B9" w14:textId="77777777" w:rsidR="005B0E19" w:rsidRPr="003F228B" w:rsidRDefault="005B0E19" w:rsidP="005B0E19">
      <w:pPr>
        <w:numPr>
          <w:ilvl w:val="0"/>
          <w:numId w:val="36"/>
        </w:numPr>
        <w:spacing w:after="0" w:line="360" w:lineRule="auto"/>
        <w:ind w:left="1560"/>
        <w:contextualSpacing/>
        <w:jc w:val="both"/>
        <w:rPr>
          <w:rFonts w:ascii="Bookman Old Style" w:eastAsia="Times New Roman" w:hAnsi="Bookman Old Style" w:cs="Arial"/>
          <w:sz w:val="24"/>
          <w:szCs w:val="24"/>
          <w:lang w:val="fi-FI"/>
        </w:rPr>
      </w:pPr>
      <w:r w:rsidRPr="003F228B">
        <w:rPr>
          <w:rFonts w:ascii="Bookman Old Style" w:eastAsia="Times New Roman" w:hAnsi="Bookman Old Style" w:cs="Arial"/>
          <w:sz w:val="24"/>
          <w:szCs w:val="24"/>
          <w:lang w:val="fi-FI"/>
        </w:rPr>
        <w:lastRenderedPageBreak/>
        <w:t>Perencanaan, penganggaran dan evaluasi kinerja perangkat daerah</w:t>
      </w:r>
    </w:p>
    <w:p w14:paraId="104AF000" w14:textId="77777777" w:rsidR="005B0E19" w:rsidRPr="003F228B" w:rsidRDefault="005B0E19" w:rsidP="005B0E19">
      <w:pPr>
        <w:numPr>
          <w:ilvl w:val="0"/>
          <w:numId w:val="36"/>
        </w:numPr>
        <w:spacing w:after="0" w:line="360" w:lineRule="auto"/>
        <w:ind w:left="1560"/>
        <w:contextualSpacing/>
        <w:jc w:val="both"/>
        <w:rPr>
          <w:rFonts w:ascii="Bookman Old Style" w:eastAsia="Times New Roman" w:hAnsi="Bookman Old Style" w:cs="Arial"/>
          <w:sz w:val="24"/>
          <w:szCs w:val="24"/>
          <w:lang w:val="fi-FI"/>
        </w:rPr>
      </w:pPr>
      <w:r w:rsidRPr="003F228B">
        <w:rPr>
          <w:rFonts w:ascii="Bookman Old Style" w:eastAsia="Times New Roman" w:hAnsi="Bookman Old Style" w:cs="Arial"/>
          <w:sz w:val="24"/>
          <w:szCs w:val="24"/>
          <w:lang w:val="fi-FI"/>
        </w:rPr>
        <w:t>Administrai Keuangan</w:t>
      </w:r>
    </w:p>
    <w:p w14:paraId="25E5ECD8" w14:textId="77777777" w:rsidR="005B0E19" w:rsidRPr="003F228B" w:rsidRDefault="005B0E19" w:rsidP="005B0E19">
      <w:pPr>
        <w:numPr>
          <w:ilvl w:val="0"/>
          <w:numId w:val="36"/>
        </w:numPr>
        <w:spacing w:after="0" w:line="360" w:lineRule="auto"/>
        <w:ind w:left="1560"/>
        <w:contextualSpacing/>
        <w:jc w:val="both"/>
        <w:rPr>
          <w:rFonts w:ascii="Bookman Old Style" w:eastAsia="Times New Roman" w:hAnsi="Bookman Old Style" w:cs="Arial"/>
          <w:sz w:val="24"/>
          <w:szCs w:val="24"/>
          <w:lang w:val="fi-FI"/>
        </w:rPr>
      </w:pPr>
      <w:r w:rsidRPr="003F228B">
        <w:rPr>
          <w:rFonts w:ascii="Bookman Old Style" w:eastAsia="Times New Roman" w:hAnsi="Bookman Old Style" w:cs="Arial"/>
          <w:sz w:val="24"/>
          <w:szCs w:val="24"/>
          <w:lang w:val="fi-FI"/>
        </w:rPr>
        <w:t>Administrasi umum perangkat daerah</w:t>
      </w:r>
    </w:p>
    <w:p w14:paraId="00BBE0D5" w14:textId="77777777" w:rsidR="005B0E19" w:rsidRPr="003F228B" w:rsidRDefault="005B0E19" w:rsidP="005B0E19">
      <w:pPr>
        <w:numPr>
          <w:ilvl w:val="0"/>
          <w:numId w:val="36"/>
        </w:numPr>
        <w:spacing w:after="0" w:line="360" w:lineRule="auto"/>
        <w:ind w:left="1560"/>
        <w:contextualSpacing/>
        <w:jc w:val="both"/>
        <w:rPr>
          <w:rFonts w:ascii="Bookman Old Style" w:eastAsia="Times New Roman" w:hAnsi="Bookman Old Style" w:cs="Arial"/>
          <w:sz w:val="24"/>
          <w:szCs w:val="24"/>
          <w:lang w:val="fi-FI"/>
        </w:rPr>
      </w:pPr>
      <w:r w:rsidRPr="003F228B">
        <w:rPr>
          <w:rFonts w:ascii="Bookman Old Style" w:eastAsia="Times New Roman" w:hAnsi="Bookman Old Style" w:cs="Arial"/>
          <w:sz w:val="24"/>
          <w:szCs w:val="24"/>
          <w:lang w:val="fi-FI"/>
        </w:rPr>
        <w:t>Penyediaan jasa penunjang urusan pemerintah daerah</w:t>
      </w:r>
    </w:p>
    <w:p w14:paraId="42ACEDFF" w14:textId="77777777" w:rsidR="005B0E19" w:rsidRPr="003F228B" w:rsidRDefault="005B0E19" w:rsidP="005B0E19">
      <w:pPr>
        <w:numPr>
          <w:ilvl w:val="0"/>
          <w:numId w:val="36"/>
        </w:numPr>
        <w:spacing w:after="0" w:line="360" w:lineRule="auto"/>
        <w:ind w:left="1560"/>
        <w:contextualSpacing/>
        <w:jc w:val="both"/>
        <w:rPr>
          <w:rFonts w:ascii="Bookman Old Style" w:eastAsia="Times New Roman" w:hAnsi="Bookman Old Style" w:cs="Arial"/>
          <w:sz w:val="24"/>
          <w:szCs w:val="24"/>
          <w:lang w:val="fi-FI"/>
        </w:rPr>
      </w:pPr>
      <w:r w:rsidRPr="003F228B">
        <w:rPr>
          <w:rFonts w:ascii="Bookman Old Style" w:eastAsia="Times New Roman" w:hAnsi="Bookman Old Style" w:cs="Arial"/>
          <w:sz w:val="24"/>
          <w:szCs w:val="24"/>
          <w:lang w:val="fi-FI"/>
        </w:rPr>
        <w:t>Pemeliharaan barang milik daerah penunjang urusan pemerintah daerah</w:t>
      </w:r>
    </w:p>
    <w:p w14:paraId="7F332654" w14:textId="77777777" w:rsidR="005B0E19" w:rsidRPr="003F228B" w:rsidRDefault="005B0E19" w:rsidP="005B0E19">
      <w:pPr>
        <w:numPr>
          <w:ilvl w:val="3"/>
          <w:numId w:val="27"/>
        </w:numPr>
        <w:spacing w:after="0" w:line="360" w:lineRule="auto"/>
        <w:ind w:left="1134"/>
        <w:contextualSpacing/>
        <w:jc w:val="both"/>
        <w:rPr>
          <w:rFonts w:ascii="Bookman Old Style" w:eastAsia="Times New Roman" w:hAnsi="Bookman Old Style" w:cs="Arial"/>
          <w:sz w:val="24"/>
          <w:szCs w:val="24"/>
          <w:lang w:val="fi-FI"/>
        </w:rPr>
      </w:pPr>
      <w:r w:rsidRPr="003F228B">
        <w:rPr>
          <w:rFonts w:ascii="Bookman Old Style" w:eastAsia="Times New Roman" w:hAnsi="Bookman Old Style" w:cs="Arial"/>
          <w:sz w:val="24"/>
          <w:szCs w:val="24"/>
          <w:lang w:val="fi-FI"/>
        </w:rPr>
        <w:t>Program Penyelenggraan Pemerintahan dan Pelayanan Publik</w:t>
      </w:r>
    </w:p>
    <w:p w14:paraId="68524FE3" w14:textId="77777777" w:rsidR="005B0E19" w:rsidRPr="003F228B" w:rsidRDefault="005B0E19" w:rsidP="005B0E19">
      <w:pPr>
        <w:numPr>
          <w:ilvl w:val="0"/>
          <w:numId w:val="37"/>
        </w:numPr>
        <w:spacing w:after="0" w:line="360" w:lineRule="auto"/>
        <w:ind w:left="1418"/>
        <w:contextualSpacing/>
        <w:jc w:val="both"/>
        <w:rPr>
          <w:rFonts w:ascii="Bookman Old Style" w:eastAsia="Times New Roman" w:hAnsi="Bookman Old Style" w:cs="Arial"/>
          <w:sz w:val="24"/>
          <w:szCs w:val="24"/>
          <w:lang w:val="fi-FI"/>
        </w:rPr>
      </w:pPr>
      <w:r w:rsidRPr="003F228B">
        <w:rPr>
          <w:rFonts w:ascii="Bookman Old Style" w:eastAsia="Times New Roman" w:hAnsi="Bookman Old Style" w:cs="Arial"/>
          <w:sz w:val="24"/>
          <w:szCs w:val="24"/>
          <w:lang w:val="fi-FI"/>
        </w:rPr>
        <w:t xml:space="preserve">Penyelenggaraan urusan pemerintahan yang tidak dilaksanakan oleh </w:t>
      </w:r>
    </w:p>
    <w:p w14:paraId="38CF9C8B" w14:textId="77777777" w:rsidR="005B0E19" w:rsidRPr="003F228B" w:rsidRDefault="005B0E19" w:rsidP="005B0E19">
      <w:pPr>
        <w:spacing w:after="0" w:line="360" w:lineRule="auto"/>
        <w:ind w:left="1311"/>
        <w:jc w:val="both"/>
        <w:rPr>
          <w:rFonts w:ascii="Bookman Old Style" w:eastAsia="Times New Roman" w:hAnsi="Bookman Old Style" w:cs="Arial"/>
          <w:sz w:val="24"/>
          <w:szCs w:val="24"/>
          <w:lang w:val="fi-FI"/>
        </w:rPr>
      </w:pPr>
      <w:r w:rsidRPr="003F228B">
        <w:rPr>
          <w:rFonts w:ascii="Bookman Old Style" w:eastAsia="Times New Roman" w:hAnsi="Bookman Old Style" w:cs="Arial"/>
          <w:sz w:val="24"/>
          <w:szCs w:val="24"/>
          <w:lang w:val="id-ID"/>
        </w:rPr>
        <w:t xml:space="preserve"> </w:t>
      </w:r>
      <w:r w:rsidRPr="003F228B">
        <w:rPr>
          <w:rFonts w:ascii="Bookman Old Style" w:eastAsia="Times New Roman" w:hAnsi="Bookman Old Style" w:cs="Arial"/>
          <w:sz w:val="24"/>
          <w:szCs w:val="24"/>
          <w:lang w:val="fi-FI"/>
        </w:rPr>
        <w:t>Unit Kerja perangakat daerah yang ada di kecamatan</w:t>
      </w:r>
    </w:p>
    <w:p w14:paraId="0FB55B9D" w14:textId="77777777" w:rsidR="005B0E19" w:rsidRPr="003F228B" w:rsidRDefault="005B0E19" w:rsidP="005B0E19">
      <w:pPr>
        <w:numPr>
          <w:ilvl w:val="3"/>
          <w:numId w:val="27"/>
        </w:numPr>
        <w:spacing w:after="0" w:line="360" w:lineRule="auto"/>
        <w:ind w:left="1134"/>
        <w:contextualSpacing/>
        <w:jc w:val="both"/>
        <w:rPr>
          <w:rFonts w:ascii="Bookman Old Style" w:eastAsia="Times New Roman" w:hAnsi="Bookman Old Style" w:cs="Arial"/>
          <w:sz w:val="24"/>
          <w:szCs w:val="24"/>
          <w:lang w:val="fi-FI"/>
        </w:rPr>
      </w:pPr>
      <w:r w:rsidRPr="003F228B">
        <w:rPr>
          <w:rFonts w:ascii="Bookman Old Style" w:eastAsia="Times New Roman" w:hAnsi="Bookman Old Style" w:cs="Arial"/>
          <w:sz w:val="24"/>
          <w:szCs w:val="24"/>
          <w:lang w:val="fi-FI"/>
        </w:rPr>
        <w:t>Program Pemberdayaan Masyarakat Desa dan Kelurahan</w:t>
      </w:r>
    </w:p>
    <w:p w14:paraId="3B8844B7" w14:textId="77777777" w:rsidR="005B0E19" w:rsidRPr="003F228B" w:rsidRDefault="005B0E19" w:rsidP="005B0E19">
      <w:pPr>
        <w:spacing w:after="0" w:line="360" w:lineRule="auto"/>
        <w:ind w:left="1311" w:hanging="177"/>
        <w:jc w:val="both"/>
        <w:rPr>
          <w:rFonts w:ascii="Bookman Old Style" w:eastAsia="Times New Roman" w:hAnsi="Bookman Old Style" w:cs="Arial"/>
          <w:sz w:val="24"/>
          <w:szCs w:val="24"/>
          <w:lang w:val="fi-FI"/>
        </w:rPr>
      </w:pPr>
      <w:r w:rsidRPr="003F228B">
        <w:rPr>
          <w:rFonts w:ascii="Bookman Old Style" w:eastAsia="Times New Roman" w:hAnsi="Bookman Old Style" w:cs="Arial"/>
          <w:sz w:val="24"/>
          <w:szCs w:val="24"/>
          <w:lang w:val="id-ID"/>
        </w:rPr>
        <w:t xml:space="preserve">a). </w:t>
      </w:r>
      <w:r w:rsidRPr="003F228B">
        <w:rPr>
          <w:rFonts w:ascii="Bookman Old Style" w:eastAsia="Times New Roman" w:hAnsi="Bookman Old Style" w:cs="Arial"/>
          <w:sz w:val="24"/>
          <w:szCs w:val="24"/>
          <w:lang w:val="fi-FI"/>
        </w:rPr>
        <w:t>Koordinasi kegiatan pemberdyaan desa</w:t>
      </w:r>
    </w:p>
    <w:p w14:paraId="75C10089" w14:textId="77777777" w:rsidR="005B0E19" w:rsidRPr="003F228B" w:rsidRDefault="005B0E19" w:rsidP="005B0E19">
      <w:pPr>
        <w:spacing w:after="0" w:line="360" w:lineRule="auto"/>
        <w:ind w:left="1311" w:hanging="177"/>
        <w:jc w:val="both"/>
        <w:rPr>
          <w:rFonts w:ascii="Bookman Old Style" w:eastAsia="Times New Roman" w:hAnsi="Bookman Old Style" w:cs="Arial"/>
          <w:sz w:val="24"/>
          <w:szCs w:val="24"/>
          <w:lang w:val="id-ID"/>
        </w:rPr>
      </w:pPr>
      <w:r w:rsidRPr="003F228B">
        <w:rPr>
          <w:rFonts w:ascii="Bookman Old Style" w:eastAsia="Times New Roman" w:hAnsi="Bookman Old Style" w:cs="Arial"/>
          <w:sz w:val="24"/>
          <w:szCs w:val="24"/>
          <w:lang w:val="id-ID"/>
        </w:rPr>
        <w:t>b). Pemberdayaan Lembaga Kemasyarakatan</w:t>
      </w:r>
    </w:p>
    <w:p w14:paraId="083E82BB" w14:textId="77777777" w:rsidR="005B0E19" w:rsidRPr="003F228B" w:rsidRDefault="005B0E19" w:rsidP="005B0E19">
      <w:pPr>
        <w:numPr>
          <w:ilvl w:val="3"/>
          <w:numId w:val="27"/>
        </w:numPr>
        <w:spacing w:after="0" w:line="360" w:lineRule="auto"/>
        <w:ind w:left="1134"/>
        <w:contextualSpacing/>
        <w:jc w:val="both"/>
        <w:rPr>
          <w:rFonts w:ascii="Bookman Old Style" w:eastAsia="Times New Roman" w:hAnsi="Bookman Old Style" w:cs="Arial"/>
          <w:sz w:val="24"/>
          <w:szCs w:val="24"/>
          <w:lang w:val="fi-FI"/>
        </w:rPr>
      </w:pPr>
      <w:r w:rsidRPr="003F228B">
        <w:rPr>
          <w:rFonts w:ascii="Bookman Old Style" w:eastAsia="Times New Roman" w:hAnsi="Bookman Old Style" w:cs="Arial"/>
          <w:sz w:val="24"/>
          <w:szCs w:val="24"/>
          <w:lang w:val="fi-FI"/>
        </w:rPr>
        <w:t>Program Koordinasi Ketentraman dan Ketertiban Umum</w:t>
      </w:r>
    </w:p>
    <w:p w14:paraId="6129F641" w14:textId="77777777" w:rsidR="005B0E19" w:rsidRPr="003F228B" w:rsidRDefault="005B0E19" w:rsidP="005B0E19">
      <w:pPr>
        <w:spacing w:after="0" w:line="360" w:lineRule="auto"/>
        <w:ind w:left="1170" w:hanging="36"/>
        <w:jc w:val="both"/>
        <w:rPr>
          <w:rFonts w:ascii="Bookman Old Style" w:eastAsia="Times New Roman" w:hAnsi="Bookman Old Style" w:cs="Arial"/>
          <w:sz w:val="24"/>
          <w:szCs w:val="24"/>
          <w:lang w:val="id-ID"/>
        </w:rPr>
      </w:pPr>
      <w:r w:rsidRPr="003F228B">
        <w:rPr>
          <w:rFonts w:ascii="Bookman Old Style" w:eastAsia="Times New Roman" w:hAnsi="Bookman Old Style" w:cs="Arial"/>
          <w:sz w:val="24"/>
          <w:szCs w:val="24"/>
          <w:lang w:val="id-ID"/>
        </w:rPr>
        <w:t xml:space="preserve">a). </w:t>
      </w:r>
      <w:r w:rsidRPr="003F228B">
        <w:rPr>
          <w:rFonts w:ascii="Bookman Old Style" w:eastAsia="Times New Roman" w:hAnsi="Bookman Old Style" w:cs="Arial"/>
          <w:sz w:val="24"/>
          <w:szCs w:val="24"/>
          <w:lang w:val="fi-FI"/>
        </w:rPr>
        <w:t>Sinergitas dengan Kepolisian Negara Kesatuan Republik Indonesi</w:t>
      </w:r>
      <w:r w:rsidRPr="003F228B">
        <w:rPr>
          <w:rFonts w:ascii="Bookman Old Style" w:eastAsia="Times New Roman" w:hAnsi="Bookman Old Style" w:cs="Arial"/>
          <w:sz w:val="24"/>
          <w:szCs w:val="24"/>
          <w:lang w:val="id-ID"/>
        </w:rPr>
        <w:t>a</w:t>
      </w:r>
    </w:p>
    <w:p w14:paraId="21D90FE7" w14:textId="77777777" w:rsidR="005B0E19" w:rsidRPr="003F228B" w:rsidRDefault="005B0E19" w:rsidP="005B0E19">
      <w:pPr>
        <w:spacing w:after="0" w:line="360" w:lineRule="auto"/>
        <w:ind w:left="1170" w:hanging="36"/>
        <w:jc w:val="both"/>
        <w:rPr>
          <w:rFonts w:ascii="Bookman Old Style" w:eastAsia="Times New Roman" w:hAnsi="Bookman Old Style" w:cs="Arial"/>
          <w:sz w:val="24"/>
          <w:szCs w:val="24"/>
          <w:lang w:val="fi-FI"/>
        </w:rPr>
      </w:pPr>
      <w:r w:rsidRPr="003F228B">
        <w:rPr>
          <w:rFonts w:ascii="Bookman Old Style" w:eastAsia="Times New Roman" w:hAnsi="Bookman Old Style" w:cs="Arial"/>
          <w:sz w:val="24"/>
          <w:szCs w:val="24"/>
          <w:lang w:val="fi-FI"/>
        </w:rPr>
        <w:t xml:space="preserve">    Tentara Nasional Indonesia Dan Instansi Vertikal Di Wilayah Kecamatan</w:t>
      </w:r>
    </w:p>
    <w:p w14:paraId="1F43E72A" w14:textId="77777777" w:rsidR="005B0E19" w:rsidRPr="003F228B" w:rsidRDefault="005B0E19" w:rsidP="005B0E19">
      <w:pPr>
        <w:numPr>
          <w:ilvl w:val="3"/>
          <w:numId w:val="27"/>
        </w:numPr>
        <w:spacing w:after="0" w:line="360" w:lineRule="auto"/>
        <w:ind w:left="1134"/>
        <w:contextualSpacing/>
        <w:jc w:val="both"/>
        <w:rPr>
          <w:rFonts w:ascii="Bookman Old Style" w:eastAsia="Times New Roman" w:hAnsi="Bookman Old Style" w:cs="Arial"/>
          <w:sz w:val="24"/>
          <w:szCs w:val="24"/>
          <w:lang w:val="fi-FI"/>
        </w:rPr>
      </w:pPr>
      <w:r w:rsidRPr="003F228B">
        <w:rPr>
          <w:rFonts w:ascii="Bookman Old Style" w:eastAsia="Times New Roman" w:hAnsi="Bookman Old Style" w:cs="Arial"/>
          <w:sz w:val="24"/>
          <w:szCs w:val="24"/>
          <w:lang w:val="fi-FI"/>
        </w:rPr>
        <w:t>Program Penyelenggaraan Urusan Pemerintahan Umum</w:t>
      </w:r>
    </w:p>
    <w:p w14:paraId="0B07EC5C" w14:textId="77777777" w:rsidR="005B0E19" w:rsidRPr="003F228B" w:rsidRDefault="005B0E19" w:rsidP="005B0E19">
      <w:pPr>
        <w:spacing w:after="0" w:line="360" w:lineRule="auto"/>
        <w:ind w:left="1260" w:hanging="126"/>
        <w:jc w:val="both"/>
        <w:rPr>
          <w:rFonts w:ascii="Bookman Old Style" w:eastAsia="Times New Roman" w:hAnsi="Bookman Old Style" w:cs="Arial"/>
          <w:sz w:val="24"/>
          <w:szCs w:val="24"/>
          <w:lang w:val="fi-FI"/>
        </w:rPr>
      </w:pPr>
      <w:r w:rsidRPr="003F228B">
        <w:rPr>
          <w:rFonts w:ascii="Bookman Old Style" w:eastAsia="Times New Roman" w:hAnsi="Bookman Old Style" w:cs="Arial"/>
          <w:sz w:val="24"/>
          <w:szCs w:val="24"/>
          <w:lang w:val="fi-FI"/>
        </w:rPr>
        <w:t xml:space="preserve">a).  Penyelenggaraan urusan peemrintahan umumsesuai penugasan kepala </w:t>
      </w:r>
    </w:p>
    <w:p w14:paraId="4A033E71" w14:textId="77777777" w:rsidR="005B0E19" w:rsidRPr="003F228B" w:rsidRDefault="005B0E19" w:rsidP="005B0E19">
      <w:pPr>
        <w:spacing w:after="0" w:line="360" w:lineRule="auto"/>
        <w:ind w:left="1260" w:hanging="126"/>
        <w:jc w:val="both"/>
        <w:rPr>
          <w:rFonts w:ascii="Bookman Old Style" w:eastAsia="Times New Roman" w:hAnsi="Bookman Old Style" w:cs="Arial"/>
          <w:sz w:val="24"/>
          <w:szCs w:val="24"/>
          <w:lang w:val="fi-FI"/>
        </w:rPr>
      </w:pPr>
      <w:r w:rsidRPr="003F228B">
        <w:rPr>
          <w:rFonts w:ascii="Bookman Old Style" w:eastAsia="Times New Roman" w:hAnsi="Bookman Old Style" w:cs="Arial"/>
          <w:sz w:val="24"/>
          <w:szCs w:val="24"/>
          <w:lang w:val="fi-FI"/>
        </w:rPr>
        <w:tab/>
      </w:r>
      <w:r w:rsidRPr="003F228B">
        <w:rPr>
          <w:rFonts w:ascii="Bookman Old Style" w:eastAsia="Times New Roman" w:hAnsi="Bookman Old Style" w:cs="Arial"/>
          <w:sz w:val="24"/>
          <w:szCs w:val="24"/>
          <w:lang w:val="fi-FI"/>
        </w:rPr>
        <w:tab/>
        <w:t>daerah</w:t>
      </w:r>
    </w:p>
    <w:p w14:paraId="797F57A7" w14:textId="77777777" w:rsidR="005B0E19" w:rsidRPr="003F228B" w:rsidRDefault="005B0E19" w:rsidP="005B0E19">
      <w:pPr>
        <w:numPr>
          <w:ilvl w:val="3"/>
          <w:numId w:val="27"/>
        </w:numPr>
        <w:spacing w:after="0" w:line="360" w:lineRule="auto"/>
        <w:ind w:left="1134"/>
        <w:contextualSpacing/>
        <w:jc w:val="both"/>
        <w:rPr>
          <w:rFonts w:ascii="Bookman Old Style" w:eastAsia="Times New Roman" w:hAnsi="Bookman Old Style" w:cs="Arial"/>
          <w:sz w:val="24"/>
          <w:szCs w:val="24"/>
          <w:lang w:val="fi-FI"/>
        </w:rPr>
      </w:pPr>
      <w:r w:rsidRPr="003F228B">
        <w:rPr>
          <w:rFonts w:ascii="Bookman Old Style" w:eastAsia="Times New Roman" w:hAnsi="Bookman Old Style" w:cs="Arial"/>
          <w:sz w:val="24"/>
          <w:szCs w:val="24"/>
          <w:lang w:val="fi-FI"/>
        </w:rPr>
        <w:t>Program Pembinaan dan Pengawasan Pemerintahan Desa</w:t>
      </w:r>
    </w:p>
    <w:p w14:paraId="2552A35F" w14:textId="77777777" w:rsidR="005B0E19" w:rsidRPr="003F228B" w:rsidRDefault="005B0E19" w:rsidP="005B0E19">
      <w:pPr>
        <w:spacing w:after="0" w:line="360" w:lineRule="auto"/>
        <w:ind w:left="1170" w:hanging="36"/>
        <w:jc w:val="both"/>
        <w:rPr>
          <w:rFonts w:ascii="Bookman Old Style" w:eastAsia="Times New Roman" w:hAnsi="Bookman Old Style" w:cs="Arial"/>
          <w:sz w:val="24"/>
          <w:szCs w:val="24"/>
          <w:lang w:val="id-ID"/>
        </w:rPr>
      </w:pPr>
      <w:r w:rsidRPr="003F228B">
        <w:rPr>
          <w:rFonts w:ascii="Bookman Old Style" w:eastAsia="Times New Roman" w:hAnsi="Bookman Old Style" w:cs="Arial"/>
          <w:sz w:val="24"/>
          <w:szCs w:val="24"/>
          <w:lang w:val="fi-FI"/>
        </w:rPr>
        <w:t xml:space="preserve">a). </w:t>
      </w:r>
      <w:r w:rsidRPr="003F228B">
        <w:rPr>
          <w:rFonts w:ascii="Bookman Old Style" w:eastAsia="Times New Roman" w:hAnsi="Bookman Old Style" w:cs="Arial"/>
          <w:sz w:val="24"/>
          <w:szCs w:val="24"/>
          <w:lang w:val="id-ID"/>
        </w:rPr>
        <w:t xml:space="preserve">Fasilitasi, Rekomendasi dan Koordinasi Pembinaan dan Pengawasan </w:t>
      </w:r>
    </w:p>
    <w:p w14:paraId="6E52372B" w14:textId="77777777" w:rsidR="005B0E19" w:rsidRPr="003F228B" w:rsidRDefault="005B0E19" w:rsidP="005B0E19">
      <w:pPr>
        <w:spacing w:after="0" w:line="360" w:lineRule="auto"/>
        <w:ind w:left="1170" w:hanging="36"/>
        <w:jc w:val="both"/>
        <w:rPr>
          <w:rFonts w:ascii="Bookman Old Style" w:eastAsia="Times New Roman" w:hAnsi="Bookman Old Style" w:cs="Arial"/>
          <w:sz w:val="24"/>
          <w:szCs w:val="24"/>
          <w:lang w:val="id-ID"/>
        </w:rPr>
      </w:pPr>
      <w:r w:rsidRPr="003F228B">
        <w:rPr>
          <w:rFonts w:ascii="Bookman Old Style" w:eastAsia="Times New Roman" w:hAnsi="Bookman Old Style" w:cs="Arial"/>
          <w:sz w:val="24"/>
          <w:szCs w:val="24"/>
          <w:lang w:val="id-ID"/>
        </w:rPr>
        <w:tab/>
      </w:r>
      <w:r w:rsidRPr="003F228B">
        <w:rPr>
          <w:rFonts w:ascii="Bookman Old Style" w:eastAsia="Times New Roman" w:hAnsi="Bookman Old Style" w:cs="Arial"/>
          <w:sz w:val="24"/>
          <w:szCs w:val="24"/>
          <w:lang w:val="id-ID"/>
        </w:rPr>
        <w:tab/>
        <w:t>Pemerintahan Desa</w:t>
      </w:r>
    </w:p>
    <w:p w14:paraId="631B6DA5" w14:textId="77777777" w:rsidR="005B0E19" w:rsidRPr="003F228B" w:rsidRDefault="005B0E19" w:rsidP="005B0E19">
      <w:pPr>
        <w:numPr>
          <w:ilvl w:val="0"/>
          <w:numId w:val="27"/>
        </w:numPr>
        <w:autoSpaceDE w:val="0"/>
        <w:autoSpaceDN w:val="0"/>
        <w:adjustRightInd w:val="0"/>
        <w:spacing w:after="0" w:line="360" w:lineRule="auto"/>
        <w:ind w:left="851"/>
        <w:jc w:val="both"/>
        <w:rPr>
          <w:rFonts w:ascii="Bookman Old Style" w:eastAsia="Calibri" w:hAnsi="Bookman Old Style" w:cs="Arial"/>
          <w:color w:val="000000"/>
          <w:sz w:val="24"/>
          <w:szCs w:val="24"/>
          <w:lang w:val="fi-FI"/>
        </w:rPr>
      </w:pPr>
      <w:r w:rsidRPr="003F228B">
        <w:rPr>
          <w:rFonts w:ascii="Bookman Old Style" w:eastAsia="Calibri" w:hAnsi="Bookman Old Style" w:cs="Arial"/>
          <w:color w:val="000000"/>
          <w:sz w:val="24"/>
          <w:szCs w:val="24"/>
          <w:lang w:val="fi-FI"/>
        </w:rPr>
        <w:t xml:space="preserve"> Penjelasan jika rumusan program dan kegiatan tidak sesuai dengan rancangan awal RKPD, baiuk jenis program/kegiatan, pagu indikatif, maupun kombinasi keduanya</w:t>
      </w:r>
    </w:p>
    <w:p w14:paraId="2E4A4B0E" w14:textId="4B66D55A" w:rsidR="005B0E19" w:rsidRPr="003F228B" w:rsidRDefault="005B0E19" w:rsidP="005B0E19">
      <w:pPr>
        <w:numPr>
          <w:ilvl w:val="0"/>
          <w:numId w:val="27"/>
        </w:numPr>
        <w:autoSpaceDE w:val="0"/>
        <w:autoSpaceDN w:val="0"/>
        <w:adjustRightInd w:val="0"/>
        <w:spacing w:after="0" w:line="480" w:lineRule="auto"/>
        <w:ind w:left="630" w:hanging="270"/>
        <w:jc w:val="both"/>
        <w:rPr>
          <w:rFonts w:ascii="Bookman Old Style" w:eastAsia="Calibri" w:hAnsi="Bookman Old Style" w:cs="Arial"/>
          <w:color w:val="000000"/>
          <w:sz w:val="24"/>
          <w:szCs w:val="24"/>
          <w:lang w:val="fi-FI"/>
        </w:rPr>
      </w:pPr>
      <w:r w:rsidRPr="003F228B">
        <w:rPr>
          <w:rFonts w:ascii="Bookman Old Style" w:eastAsia="Calibri" w:hAnsi="Bookman Old Style" w:cs="Arial"/>
          <w:color w:val="000000"/>
          <w:sz w:val="24"/>
          <w:szCs w:val="24"/>
          <w:lang w:val="fi-FI"/>
        </w:rPr>
        <w:t xml:space="preserve"> Tabel rencana program dan kegiatan berdasark</w:t>
      </w:r>
      <w:r w:rsidR="00AC4382">
        <w:rPr>
          <w:rFonts w:ascii="Bookman Old Style" w:eastAsia="Calibri" w:hAnsi="Bookman Old Style" w:cs="Arial"/>
          <w:color w:val="000000"/>
          <w:sz w:val="24"/>
          <w:szCs w:val="24"/>
          <w:lang w:val="fi-FI"/>
        </w:rPr>
        <w:t>an hasil pengerjaan Tabel 3.2</w:t>
      </w:r>
      <w:r w:rsidRPr="003F228B">
        <w:rPr>
          <w:rFonts w:ascii="Bookman Old Style" w:eastAsia="Calibri" w:hAnsi="Bookman Old Style" w:cs="Arial"/>
          <w:color w:val="000000"/>
          <w:sz w:val="24"/>
          <w:szCs w:val="24"/>
          <w:lang w:val="fi-FI"/>
        </w:rPr>
        <w:t xml:space="preserve"> yaitu sebagai berikut:</w:t>
      </w:r>
    </w:p>
    <w:p w14:paraId="497879BC" w14:textId="77777777" w:rsidR="005B0E19" w:rsidRDefault="005B0E19" w:rsidP="005B0E19">
      <w:pPr>
        <w:spacing w:after="0" w:line="240" w:lineRule="auto"/>
        <w:jc w:val="center"/>
        <w:rPr>
          <w:rFonts w:ascii="Bookman Old Style" w:eastAsia="Times New Roman" w:hAnsi="Bookman Old Style" w:cs="Arial"/>
          <w:b/>
          <w:sz w:val="24"/>
          <w:szCs w:val="24"/>
          <w:lang w:val="fi-FI"/>
        </w:rPr>
        <w:sectPr w:rsidR="005B0E19" w:rsidSect="00BD0F86">
          <w:type w:val="continuous"/>
          <w:pgSz w:w="11907" w:h="18711" w:code="10000"/>
          <w:pgMar w:top="1701" w:right="1134" w:bottom="1418" w:left="1701" w:header="720" w:footer="720" w:gutter="0"/>
          <w:cols w:space="720"/>
          <w:docGrid w:linePitch="360"/>
        </w:sectPr>
      </w:pPr>
    </w:p>
    <w:p w14:paraId="2DE2ED80" w14:textId="5D961EDC" w:rsidR="005B0E19" w:rsidRPr="003F228B" w:rsidRDefault="005B0E19" w:rsidP="005B0E19">
      <w:pPr>
        <w:spacing w:after="0" w:line="240" w:lineRule="auto"/>
        <w:jc w:val="center"/>
        <w:rPr>
          <w:rFonts w:ascii="Bookman Old Style" w:eastAsia="Times New Roman" w:hAnsi="Bookman Old Style" w:cs="Arial"/>
          <w:b/>
          <w:sz w:val="24"/>
          <w:szCs w:val="24"/>
          <w:lang w:val="fi-FI"/>
        </w:rPr>
      </w:pPr>
      <w:r w:rsidRPr="003F228B">
        <w:rPr>
          <w:rFonts w:ascii="Bookman Old Style" w:eastAsia="Times New Roman" w:hAnsi="Bookman Old Style" w:cs="Arial"/>
          <w:b/>
          <w:sz w:val="24"/>
          <w:szCs w:val="24"/>
          <w:lang w:val="fi-FI"/>
        </w:rPr>
        <w:lastRenderedPageBreak/>
        <w:t xml:space="preserve">Tabel </w:t>
      </w:r>
      <w:r w:rsidR="00D36878">
        <w:rPr>
          <w:rFonts w:ascii="Bookman Old Style" w:eastAsia="Times New Roman" w:hAnsi="Bookman Old Style" w:cs="Arial"/>
          <w:b/>
          <w:sz w:val="24"/>
          <w:szCs w:val="24"/>
          <w:lang w:val="fi-FI"/>
        </w:rPr>
        <w:t>3.2</w:t>
      </w:r>
    </w:p>
    <w:p w14:paraId="75BE16EC" w14:textId="77777777" w:rsidR="005B0E19" w:rsidRPr="003F228B" w:rsidRDefault="005B0E19" w:rsidP="005B0E19">
      <w:pPr>
        <w:spacing w:after="0" w:line="240" w:lineRule="auto"/>
        <w:ind w:left="446" w:hanging="360"/>
        <w:jc w:val="center"/>
        <w:rPr>
          <w:rFonts w:ascii="Bookman Old Style" w:eastAsia="Times New Roman" w:hAnsi="Bookman Old Style" w:cs="Arial"/>
          <w:b/>
          <w:sz w:val="24"/>
          <w:szCs w:val="24"/>
          <w:lang w:val="fi-FI"/>
        </w:rPr>
      </w:pPr>
      <w:r w:rsidRPr="003F228B">
        <w:rPr>
          <w:rFonts w:ascii="Bookman Old Style" w:eastAsia="Times New Roman" w:hAnsi="Bookman Old Style" w:cs="Arial"/>
          <w:b/>
          <w:sz w:val="24"/>
          <w:szCs w:val="24"/>
          <w:lang w:val="fi-FI"/>
        </w:rPr>
        <w:t>Rumusan Rencana Program dan Kegi</w:t>
      </w:r>
      <w:r w:rsidR="00E245A3">
        <w:rPr>
          <w:rFonts w:ascii="Bookman Old Style" w:eastAsia="Times New Roman" w:hAnsi="Bookman Old Style" w:cs="Arial"/>
          <w:b/>
          <w:sz w:val="24"/>
          <w:szCs w:val="24"/>
          <w:lang w:val="fi-FI"/>
        </w:rPr>
        <w:t>atan Perangkat Daerah tahun 2023</w:t>
      </w:r>
    </w:p>
    <w:p w14:paraId="18824A42" w14:textId="77777777" w:rsidR="005B0E19" w:rsidRPr="003F228B" w:rsidRDefault="005B0E19" w:rsidP="005B0E19">
      <w:pPr>
        <w:spacing w:after="0" w:line="240" w:lineRule="auto"/>
        <w:ind w:left="446" w:hanging="360"/>
        <w:jc w:val="center"/>
        <w:rPr>
          <w:rFonts w:ascii="Bookman Old Style" w:eastAsia="Times New Roman" w:hAnsi="Bookman Old Style" w:cs="Arial"/>
          <w:b/>
          <w:sz w:val="24"/>
          <w:szCs w:val="24"/>
          <w:lang w:val="fi-FI"/>
        </w:rPr>
      </w:pPr>
      <w:r w:rsidRPr="003F228B">
        <w:rPr>
          <w:rFonts w:ascii="Bookman Old Style" w:eastAsia="Times New Roman" w:hAnsi="Bookman Old Style" w:cs="Arial"/>
          <w:b/>
          <w:sz w:val="24"/>
          <w:szCs w:val="24"/>
          <w:lang w:val="fi-FI"/>
        </w:rPr>
        <w:t xml:space="preserve">Dan </w:t>
      </w:r>
      <w:r w:rsidR="00E245A3">
        <w:rPr>
          <w:rFonts w:ascii="Bookman Old Style" w:eastAsia="Times New Roman" w:hAnsi="Bookman Old Style" w:cs="Arial"/>
          <w:b/>
          <w:sz w:val="24"/>
          <w:szCs w:val="24"/>
          <w:lang w:val="fi-FI"/>
        </w:rPr>
        <w:t>Prakiraan Maju Tahun 2024</w:t>
      </w:r>
    </w:p>
    <w:p w14:paraId="59677674" w14:textId="77777777" w:rsidR="005B0E19" w:rsidRPr="003F228B" w:rsidRDefault="005B0E19" w:rsidP="005B0E19">
      <w:pPr>
        <w:spacing w:after="0" w:line="240" w:lineRule="auto"/>
        <w:ind w:left="446" w:hanging="360"/>
        <w:jc w:val="center"/>
        <w:rPr>
          <w:rFonts w:ascii="Bookman Old Style" w:eastAsia="Times New Roman" w:hAnsi="Bookman Old Style" w:cs="Arial"/>
          <w:b/>
          <w:sz w:val="24"/>
          <w:szCs w:val="24"/>
          <w:lang w:val="fi-FI"/>
        </w:rPr>
      </w:pPr>
      <w:r w:rsidRPr="003F228B">
        <w:rPr>
          <w:rFonts w:ascii="Bookman Old Style" w:eastAsia="Times New Roman" w:hAnsi="Bookman Old Style" w:cs="Arial"/>
          <w:b/>
          <w:sz w:val="24"/>
          <w:szCs w:val="24"/>
          <w:lang w:val="fi-FI"/>
        </w:rPr>
        <w:t>Kecamatan Matesih Kabupaten Karanganyar</w:t>
      </w:r>
    </w:p>
    <w:p w14:paraId="71382DFC" w14:textId="77777777" w:rsidR="005B0E19" w:rsidRPr="003F228B" w:rsidRDefault="005B0E19" w:rsidP="005B0E19">
      <w:pPr>
        <w:spacing w:after="0" w:line="240" w:lineRule="auto"/>
        <w:ind w:left="446" w:hanging="360"/>
        <w:jc w:val="center"/>
        <w:rPr>
          <w:rFonts w:ascii="Bookman Old Style" w:eastAsia="Times New Roman" w:hAnsi="Bookman Old Style" w:cs="Arial"/>
          <w:b/>
          <w:sz w:val="24"/>
          <w:szCs w:val="24"/>
          <w:lang w:val="fi-FI"/>
        </w:rPr>
      </w:pPr>
    </w:p>
    <w:p w14:paraId="13490154" w14:textId="77777777" w:rsidR="005B0E19" w:rsidRPr="003F228B" w:rsidRDefault="005B0E19" w:rsidP="005B0E19">
      <w:pPr>
        <w:spacing w:after="0" w:line="240" w:lineRule="auto"/>
        <w:ind w:left="446" w:firstLine="547"/>
        <w:jc w:val="both"/>
        <w:rPr>
          <w:rFonts w:ascii="Bookman Old Style" w:eastAsia="Times New Roman" w:hAnsi="Bookman Old Style" w:cs="Arial"/>
          <w:b/>
          <w:sz w:val="24"/>
          <w:szCs w:val="24"/>
          <w:lang w:val="id-ID"/>
        </w:rPr>
      </w:pPr>
      <w:r w:rsidRPr="003F228B">
        <w:rPr>
          <w:rFonts w:ascii="Bookman Old Style" w:eastAsia="Times New Roman" w:hAnsi="Bookman Old Style" w:cs="Arial"/>
          <w:b/>
          <w:sz w:val="24"/>
          <w:szCs w:val="24"/>
          <w:lang w:val="id-ID"/>
        </w:rPr>
        <w:t>Nama Perangkat daerah Kecamatan</w:t>
      </w:r>
      <w:r w:rsidRPr="003F228B">
        <w:rPr>
          <w:rFonts w:ascii="Bookman Old Style" w:eastAsia="Times New Roman" w:hAnsi="Bookman Old Style" w:cs="Arial"/>
          <w:b/>
          <w:sz w:val="24"/>
          <w:szCs w:val="24"/>
        </w:rPr>
        <w:t xml:space="preserve"> </w:t>
      </w:r>
      <w:r w:rsidRPr="003F228B">
        <w:rPr>
          <w:rFonts w:ascii="Bookman Old Style" w:eastAsia="Times New Roman" w:hAnsi="Bookman Old Style" w:cs="Arial"/>
          <w:b/>
          <w:sz w:val="24"/>
          <w:szCs w:val="24"/>
          <w:lang w:val="fi-FI"/>
        </w:rPr>
        <w:t>Matesih</w:t>
      </w: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2447"/>
        <w:gridCol w:w="2231"/>
        <w:gridCol w:w="992"/>
        <w:gridCol w:w="992"/>
        <w:gridCol w:w="1702"/>
        <w:gridCol w:w="1275"/>
        <w:gridCol w:w="851"/>
        <w:gridCol w:w="992"/>
        <w:gridCol w:w="1843"/>
      </w:tblGrid>
      <w:tr w:rsidR="005B0E19" w:rsidRPr="003F228B" w14:paraId="4CC69FA8" w14:textId="77777777" w:rsidTr="005B0E19">
        <w:trPr>
          <w:trHeight w:val="377"/>
          <w:jc w:val="center"/>
        </w:trPr>
        <w:tc>
          <w:tcPr>
            <w:tcW w:w="1417" w:type="dxa"/>
            <w:vMerge w:val="restart"/>
            <w:shd w:val="clear" w:color="auto" w:fill="auto"/>
          </w:tcPr>
          <w:p w14:paraId="72C4B2D4" w14:textId="77777777" w:rsidR="005B0E19" w:rsidRPr="003F228B" w:rsidRDefault="005B0E19" w:rsidP="005B0E19">
            <w:pPr>
              <w:spacing w:after="0" w:line="360" w:lineRule="auto"/>
              <w:jc w:val="center"/>
              <w:rPr>
                <w:rFonts w:ascii="Bookman Old Style" w:eastAsia="Times New Roman" w:hAnsi="Bookman Old Style" w:cs="Arial"/>
                <w:b/>
                <w:sz w:val="18"/>
                <w:szCs w:val="16"/>
                <w:lang w:val="id-ID"/>
              </w:rPr>
            </w:pPr>
            <w:r w:rsidRPr="003F228B">
              <w:rPr>
                <w:rFonts w:ascii="Bookman Old Style" w:eastAsia="Times New Roman" w:hAnsi="Bookman Old Style" w:cs="Arial"/>
                <w:b/>
                <w:sz w:val="18"/>
                <w:szCs w:val="16"/>
                <w:lang w:val="id-ID"/>
              </w:rPr>
              <w:t>Kode</w:t>
            </w:r>
          </w:p>
        </w:tc>
        <w:tc>
          <w:tcPr>
            <w:tcW w:w="2447" w:type="dxa"/>
            <w:vMerge w:val="restart"/>
            <w:shd w:val="clear" w:color="auto" w:fill="auto"/>
          </w:tcPr>
          <w:p w14:paraId="7F0D5B82" w14:textId="77777777" w:rsidR="005B0E19" w:rsidRPr="003F228B" w:rsidRDefault="005B0E19" w:rsidP="005B0E19">
            <w:pPr>
              <w:spacing w:after="0" w:line="360" w:lineRule="auto"/>
              <w:jc w:val="center"/>
              <w:rPr>
                <w:rFonts w:ascii="Bookman Old Style" w:eastAsia="Times New Roman" w:hAnsi="Bookman Old Style" w:cs="Arial"/>
                <w:b/>
                <w:sz w:val="18"/>
                <w:szCs w:val="16"/>
                <w:lang w:val="id-ID"/>
              </w:rPr>
            </w:pPr>
            <w:r w:rsidRPr="003F228B">
              <w:rPr>
                <w:rFonts w:ascii="Bookman Old Style" w:eastAsia="Times New Roman" w:hAnsi="Bookman Old Style" w:cs="Arial"/>
                <w:b/>
                <w:sz w:val="18"/>
                <w:szCs w:val="16"/>
                <w:lang w:val="id-ID"/>
              </w:rPr>
              <w:t xml:space="preserve">Urusan / Bidang Urusan </w:t>
            </w:r>
            <w:proofErr w:type="spellStart"/>
            <w:r w:rsidRPr="003F228B">
              <w:rPr>
                <w:rFonts w:ascii="Bookman Old Style" w:eastAsia="Times New Roman" w:hAnsi="Bookman Old Style" w:cs="Arial"/>
                <w:b/>
                <w:sz w:val="18"/>
                <w:szCs w:val="16"/>
                <w:lang w:val="id-ID"/>
              </w:rPr>
              <w:t>Pmerintahan</w:t>
            </w:r>
            <w:proofErr w:type="spellEnd"/>
            <w:r w:rsidRPr="003F228B">
              <w:rPr>
                <w:rFonts w:ascii="Bookman Old Style" w:eastAsia="Times New Roman" w:hAnsi="Bookman Old Style" w:cs="Arial"/>
                <w:b/>
                <w:sz w:val="18"/>
                <w:szCs w:val="16"/>
                <w:lang w:val="id-ID"/>
              </w:rPr>
              <w:t xml:space="preserve"> Daerah dan Program / Kegiatan</w:t>
            </w:r>
          </w:p>
        </w:tc>
        <w:tc>
          <w:tcPr>
            <w:tcW w:w="2231" w:type="dxa"/>
            <w:vMerge w:val="restart"/>
            <w:shd w:val="clear" w:color="auto" w:fill="auto"/>
          </w:tcPr>
          <w:p w14:paraId="3E7C8B07" w14:textId="77777777" w:rsidR="005B0E19" w:rsidRPr="003F228B" w:rsidRDefault="005B0E19" w:rsidP="005B0E19">
            <w:pPr>
              <w:spacing w:after="0" w:line="360" w:lineRule="auto"/>
              <w:jc w:val="center"/>
              <w:rPr>
                <w:rFonts w:ascii="Bookman Old Style" w:eastAsia="Times New Roman" w:hAnsi="Bookman Old Style" w:cs="Arial"/>
                <w:b/>
                <w:sz w:val="18"/>
                <w:szCs w:val="16"/>
                <w:lang w:val="id-ID"/>
              </w:rPr>
            </w:pPr>
            <w:r w:rsidRPr="003F228B">
              <w:rPr>
                <w:rFonts w:ascii="Bookman Old Style" w:eastAsia="Times New Roman" w:hAnsi="Bookman Old Style" w:cs="Arial"/>
                <w:b/>
                <w:sz w:val="18"/>
                <w:szCs w:val="16"/>
                <w:lang w:val="id-ID"/>
              </w:rPr>
              <w:t>Indikator Kinerja Program / Kegiatan</w:t>
            </w:r>
          </w:p>
        </w:tc>
        <w:tc>
          <w:tcPr>
            <w:tcW w:w="4961" w:type="dxa"/>
            <w:gridSpan w:val="4"/>
            <w:shd w:val="clear" w:color="auto" w:fill="auto"/>
          </w:tcPr>
          <w:p w14:paraId="4AEE6EAC" w14:textId="77777777" w:rsidR="005B0E19" w:rsidRPr="00564593" w:rsidRDefault="00564593" w:rsidP="005B0E19">
            <w:pPr>
              <w:spacing w:after="0" w:line="360" w:lineRule="auto"/>
              <w:jc w:val="center"/>
              <w:rPr>
                <w:rFonts w:ascii="Bookman Old Style" w:eastAsia="Times New Roman" w:hAnsi="Bookman Old Style" w:cs="Arial"/>
                <w:b/>
                <w:sz w:val="18"/>
                <w:szCs w:val="16"/>
              </w:rPr>
            </w:pPr>
            <w:r>
              <w:rPr>
                <w:rFonts w:ascii="Bookman Old Style" w:eastAsia="Times New Roman" w:hAnsi="Bookman Old Style" w:cs="Arial"/>
                <w:b/>
                <w:sz w:val="18"/>
                <w:szCs w:val="16"/>
                <w:lang w:val="id-ID"/>
              </w:rPr>
              <w:t>Rencana Tahun 202</w:t>
            </w:r>
            <w:r>
              <w:rPr>
                <w:rFonts w:ascii="Bookman Old Style" w:eastAsia="Times New Roman" w:hAnsi="Bookman Old Style" w:cs="Arial"/>
                <w:b/>
                <w:sz w:val="18"/>
                <w:szCs w:val="16"/>
              </w:rPr>
              <w:t>3</w:t>
            </w:r>
          </w:p>
        </w:tc>
        <w:tc>
          <w:tcPr>
            <w:tcW w:w="851" w:type="dxa"/>
            <w:vMerge w:val="restart"/>
            <w:shd w:val="clear" w:color="auto" w:fill="auto"/>
          </w:tcPr>
          <w:p w14:paraId="3818A23D" w14:textId="77777777" w:rsidR="005B0E19" w:rsidRPr="003F228B" w:rsidRDefault="005B0E19" w:rsidP="005B0E19">
            <w:pPr>
              <w:spacing w:after="0" w:line="360" w:lineRule="auto"/>
              <w:jc w:val="center"/>
              <w:rPr>
                <w:rFonts w:ascii="Bookman Old Style" w:eastAsia="Times New Roman" w:hAnsi="Bookman Old Style" w:cs="Arial"/>
                <w:sz w:val="16"/>
                <w:szCs w:val="16"/>
                <w:lang w:val="id-ID"/>
              </w:rPr>
            </w:pPr>
            <w:r w:rsidRPr="003F228B">
              <w:rPr>
                <w:rFonts w:ascii="Bookman Old Style" w:eastAsia="Times New Roman" w:hAnsi="Bookman Old Style" w:cs="Arial"/>
                <w:sz w:val="16"/>
                <w:szCs w:val="16"/>
                <w:lang w:val="id-ID"/>
              </w:rPr>
              <w:t>Catatan Penting</w:t>
            </w:r>
          </w:p>
        </w:tc>
        <w:tc>
          <w:tcPr>
            <w:tcW w:w="2835" w:type="dxa"/>
            <w:gridSpan w:val="2"/>
            <w:shd w:val="clear" w:color="auto" w:fill="auto"/>
          </w:tcPr>
          <w:p w14:paraId="2414CB43" w14:textId="77777777" w:rsidR="005B0E19" w:rsidRPr="00E85B1D" w:rsidRDefault="005B0E19" w:rsidP="005B0E19">
            <w:pPr>
              <w:spacing w:after="0" w:line="360" w:lineRule="auto"/>
              <w:jc w:val="center"/>
              <w:rPr>
                <w:rFonts w:ascii="Bookman Old Style" w:eastAsia="Times New Roman" w:hAnsi="Bookman Old Style" w:cs="Arial"/>
                <w:b/>
                <w:sz w:val="18"/>
                <w:szCs w:val="16"/>
              </w:rPr>
            </w:pPr>
            <w:r w:rsidRPr="003F228B">
              <w:rPr>
                <w:rFonts w:ascii="Bookman Old Style" w:eastAsia="Times New Roman" w:hAnsi="Bookman Old Style" w:cs="Arial"/>
                <w:b/>
                <w:sz w:val="18"/>
                <w:szCs w:val="16"/>
                <w:lang w:val="id-ID"/>
              </w:rPr>
              <w:t>Prakiraan Maju Re</w:t>
            </w:r>
            <w:r w:rsidR="00E85B1D">
              <w:rPr>
                <w:rFonts w:ascii="Bookman Old Style" w:eastAsia="Times New Roman" w:hAnsi="Bookman Old Style" w:cs="Arial"/>
                <w:b/>
                <w:sz w:val="18"/>
                <w:szCs w:val="16"/>
                <w:lang w:val="id-ID"/>
              </w:rPr>
              <w:t>ncana Tahun 202</w:t>
            </w:r>
            <w:r w:rsidR="00E85B1D">
              <w:rPr>
                <w:rFonts w:ascii="Bookman Old Style" w:eastAsia="Times New Roman" w:hAnsi="Bookman Old Style" w:cs="Arial"/>
                <w:b/>
                <w:sz w:val="18"/>
                <w:szCs w:val="16"/>
              </w:rPr>
              <w:t>4</w:t>
            </w:r>
          </w:p>
        </w:tc>
      </w:tr>
      <w:tr w:rsidR="005B0E19" w:rsidRPr="003F228B" w14:paraId="5D6E60E2" w14:textId="77777777" w:rsidTr="003779A0">
        <w:trPr>
          <w:trHeight w:val="828"/>
          <w:jc w:val="center"/>
        </w:trPr>
        <w:tc>
          <w:tcPr>
            <w:tcW w:w="1417" w:type="dxa"/>
            <w:vMerge/>
            <w:tcBorders>
              <w:bottom w:val="single" w:sz="4" w:space="0" w:color="auto"/>
            </w:tcBorders>
            <w:shd w:val="clear" w:color="auto" w:fill="auto"/>
          </w:tcPr>
          <w:p w14:paraId="7AE7D375" w14:textId="77777777" w:rsidR="005B0E19" w:rsidRPr="003F228B" w:rsidRDefault="005B0E19" w:rsidP="005B0E19">
            <w:pPr>
              <w:spacing w:after="0" w:line="360" w:lineRule="auto"/>
              <w:jc w:val="center"/>
              <w:rPr>
                <w:rFonts w:ascii="Bookman Old Style" w:eastAsia="Times New Roman" w:hAnsi="Bookman Old Style" w:cs="Arial"/>
                <w:b/>
                <w:sz w:val="18"/>
                <w:szCs w:val="16"/>
                <w:lang w:val="id-ID"/>
              </w:rPr>
            </w:pPr>
          </w:p>
        </w:tc>
        <w:tc>
          <w:tcPr>
            <w:tcW w:w="2447" w:type="dxa"/>
            <w:vMerge/>
            <w:tcBorders>
              <w:bottom w:val="single" w:sz="4" w:space="0" w:color="auto"/>
            </w:tcBorders>
            <w:shd w:val="clear" w:color="auto" w:fill="auto"/>
          </w:tcPr>
          <w:p w14:paraId="2AA83122" w14:textId="77777777" w:rsidR="005B0E19" w:rsidRPr="003F228B" w:rsidRDefault="005B0E19" w:rsidP="005B0E19">
            <w:pPr>
              <w:spacing w:after="0" w:line="360" w:lineRule="auto"/>
              <w:jc w:val="center"/>
              <w:rPr>
                <w:rFonts w:ascii="Bookman Old Style" w:eastAsia="Times New Roman" w:hAnsi="Bookman Old Style" w:cs="Arial"/>
                <w:b/>
                <w:sz w:val="18"/>
                <w:szCs w:val="16"/>
                <w:lang w:val="id-ID"/>
              </w:rPr>
            </w:pPr>
          </w:p>
        </w:tc>
        <w:tc>
          <w:tcPr>
            <w:tcW w:w="2231" w:type="dxa"/>
            <w:vMerge/>
            <w:tcBorders>
              <w:bottom w:val="single" w:sz="4" w:space="0" w:color="auto"/>
            </w:tcBorders>
            <w:shd w:val="clear" w:color="auto" w:fill="auto"/>
          </w:tcPr>
          <w:p w14:paraId="1171A21F" w14:textId="77777777" w:rsidR="005B0E19" w:rsidRPr="003F228B" w:rsidRDefault="005B0E19" w:rsidP="005B0E19">
            <w:pPr>
              <w:spacing w:after="0" w:line="360" w:lineRule="auto"/>
              <w:jc w:val="center"/>
              <w:rPr>
                <w:rFonts w:ascii="Bookman Old Style" w:eastAsia="Times New Roman" w:hAnsi="Bookman Old Style" w:cs="Arial"/>
                <w:b/>
                <w:sz w:val="18"/>
                <w:szCs w:val="16"/>
                <w:lang w:val="id-ID"/>
              </w:rPr>
            </w:pPr>
          </w:p>
        </w:tc>
        <w:tc>
          <w:tcPr>
            <w:tcW w:w="992" w:type="dxa"/>
            <w:tcBorders>
              <w:bottom w:val="single" w:sz="4" w:space="0" w:color="auto"/>
            </w:tcBorders>
            <w:shd w:val="clear" w:color="auto" w:fill="auto"/>
          </w:tcPr>
          <w:p w14:paraId="4F653EA7" w14:textId="77777777" w:rsidR="005B0E19" w:rsidRPr="003F228B" w:rsidRDefault="005B0E19" w:rsidP="005B0E19">
            <w:pPr>
              <w:spacing w:after="0" w:line="360" w:lineRule="auto"/>
              <w:jc w:val="center"/>
              <w:rPr>
                <w:rFonts w:ascii="Bookman Old Style" w:eastAsia="Times New Roman" w:hAnsi="Bookman Old Style" w:cs="Arial"/>
                <w:b/>
                <w:sz w:val="18"/>
                <w:szCs w:val="16"/>
                <w:lang w:val="id-ID"/>
              </w:rPr>
            </w:pPr>
            <w:r w:rsidRPr="003F228B">
              <w:rPr>
                <w:rFonts w:ascii="Bookman Old Style" w:eastAsia="Times New Roman" w:hAnsi="Bookman Old Style" w:cs="Arial"/>
                <w:b/>
                <w:sz w:val="18"/>
                <w:szCs w:val="16"/>
                <w:lang w:val="id-ID"/>
              </w:rPr>
              <w:t>Lokasi</w:t>
            </w:r>
          </w:p>
        </w:tc>
        <w:tc>
          <w:tcPr>
            <w:tcW w:w="992" w:type="dxa"/>
            <w:tcBorders>
              <w:bottom w:val="single" w:sz="4" w:space="0" w:color="auto"/>
            </w:tcBorders>
            <w:shd w:val="clear" w:color="auto" w:fill="auto"/>
          </w:tcPr>
          <w:p w14:paraId="7A2159C4" w14:textId="77777777" w:rsidR="005B0E19" w:rsidRPr="003F228B" w:rsidRDefault="005B0E19" w:rsidP="005B0E19">
            <w:pPr>
              <w:spacing w:after="0" w:line="360" w:lineRule="auto"/>
              <w:jc w:val="center"/>
              <w:rPr>
                <w:rFonts w:ascii="Bookman Old Style" w:eastAsia="Times New Roman" w:hAnsi="Bookman Old Style" w:cs="Arial"/>
                <w:b/>
                <w:sz w:val="18"/>
                <w:szCs w:val="16"/>
                <w:lang w:val="id-ID"/>
              </w:rPr>
            </w:pPr>
            <w:r w:rsidRPr="003F228B">
              <w:rPr>
                <w:rFonts w:ascii="Bookman Old Style" w:eastAsia="Times New Roman" w:hAnsi="Bookman Old Style" w:cs="Arial"/>
                <w:b/>
                <w:sz w:val="18"/>
                <w:szCs w:val="16"/>
                <w:lang w:val="id-ID"/>
              </w:rPr>
              <w:t>Target Capaian Kinerja</w:t>
            </w:r>
          </w:p>
        </w:tc>
        <w:tc>
          <w:tcPr>
            <w:tcW w:w="1702" w:type="dxa"/>
            <w:tcBorders>
              <w:bottom w:val="single" w:sz="4" w:space="0" w:color="auto"/>
            </w:tcBorders>
            <w:shd w:val="clear" w:color="auto" w:fill="auto"/>
          </w:tcPr>
          <w:p w14:paraId="6C7DB0E2" w14:textId="77777777" w:rsidR="005B0E19" w:rsidRPr="003F228B" w:rsidRDefault="005B0E19" w:rsidP="005B0E19">
            <w:pPr>
              <w:spacing w:after="0" w:line="360" w:lineRule="auto"/>
              <w:jc w:val="center"/>
              <w:rPr>
                <w:rFonts w:ascii="Bookman Old Style" w:eastAsia="Times New Roman" w:hAnsi="Bookman Old Style" w:cs="Arial"/>
                <w:b/>
                <w:sz w:val="18"/>
                <w:szCs w:val="16"/>
                <w:lang w:val="id-ID"/>
              </w:rPr>
            </w:pPr>
            <w:r w:rsidRPr="003F228B">
              <w:rPr>
                <w:rFonts w:ascii="Bookman Old Style" w:eastAsia="Times New Roman" w:hAnsi="Bookman Old Style" w:cs="Arial"/>
                <w:b/>
                <w:sz w:val="18"/>
                <w:szCs w:val="16"/>
                <w:lang w:val="id-ID"/>
              </w:rPr>
              <w:t>Kebutuhan Dana / Pagu Indikatif</w:t>
            </w:r>
          </w:p>
        </w:tc>
        <w:tc>
          <w:tcPr>
            <w:tcW w:w="1275" w:type="dxa"/>
            <w:tcBorders>
              <w:bottom w:val="single" w:sz="4" w:space="0" w:color="auto"/>
            </w:tcBorders>
            <w:shd w:val="clear" w:color="auto" w:fill="auto"/>
          </w:tcPr>
          <w:p w14:paraId="2CF7B188" w14:textId="77777777" w:rsidR="005B0E19" w:rsidRPr="003F228B" w:rsidRDefault="005B0E19" w:rsidP="005B0E19">
            <w:pPr>
              <w:spacing w:after="0" w:line="360" w:lineRule="auto"/>
              <w:jc w:val="center"/>
              <w:rPr>
                <w:rFonts w:ascii="Bookman Old Style" w:eastAsia="Times New Roman" w:hAnsi="Bookman Old Style" w:cs="Arial"/>
                <w:b/>
                <w:sz w:val="18"/>
                <w:szCs w:val="16"/>
                <w:lang w:val="id-ID"/>
              </w:rPr>
            </w:pPr>
            <w:r w:rsidRPr="003F228B">
              <w:rPr>
                <w:rFonts w:ascii="Bookman Old Style" w:eastAsia="Times New Roman" w:hAnsi="Bookman Old Style" w:cs="Arial"/>
                <w:b/>
                <w:sz w:val="18"/>
                <w:szCs w:val="16"/>
                <w:lang w:val="id-ID"/>
              </w:rPr>
              <w:t>Sumber Dana</w:t>
            </w:r>
          </w:p>
        </w:tc>
        <w:tc>
          <w:tcPr>
            <w:tcW w:w="851" w:type="dxa"/>
            <w:vMerge/>
            <w:tcBorders>
              <w:bottom w:val="single" w:sz="4" w:space="0" w:color="auto"/>
            </w:tcBorders>
            <w:shd w:val="clear" w:color="auto" w:fill="auto"/>
          </w:tcPr>
          <w:p w14:paraId="356289BF" w14:textId="77777777" w:rsidR="005B0E19" w:rsidRPr="003F228B" w:rsidRDefault="005B0E19" w:rsidP="005B0E19">
            <w:pPr>
              <w:spacing w:after="0" w:line="360" w:lineRule="auto"/>
              <w:jc w:val="center"/>
              <w:rPr>
                <w:rFonts w:ascii="Bookman Old Style" w:eastAsia="Times New Roman" w:hAnsi="Bookman Old Style" w:cs="Arial"/>
                <w:b/>
                <w:sz w:val="18"/>
                <w:szCs w:val="16"/>
                <w:lang w:val="id-ID"/>
              </w:rPr>
            </w:pPr>
          </w:p>
        </w:tc>
        <w:tc>
          <w:tcPr>
            <w:tcW w:w="992" w:type="dxa"/>
            <w:tcBorders>
              <w:bottom w:val="single" w:sz="4" w:space="0" w:color="auto"/>
            </w:tcBorders>
            <w:shd w:val="clear" w:color="auto" w:fill="auto"/>
          </w:tcPr>
          <w:p w14:paraId="204B27F9" w14:textId="77777777" w:rsidR="005B0E19" w:rsidRPr="003F228B" w:rsidRDefault="005B0E19" w:rsidP="005B0E19">
            <w:pPr>
              <w:spacing w:after="0" w:line="360" w:lineRule="auto"/>
              <w:jc w:val="center"/>
              <w:rPr>
                <w:rFonts w:ascii="Bookman Old Style" w:eastAsia="Times New Roman" w:hAnsi="Bookman Old Style" w:cs="Arial"/>
                <w:b/>
                <w:sz w:val="18"/>
                <w:szCs w:val="16"/>
                <w:lang w:val="id-ID"/>
              </w:rPr>
            </w:pPr>
            <w:r w:rsidRPr="003F228B">
              <w:rPr>
                <w:rFonts w:ascii="Bookman Old Style" w:eastAsia="Times New Roman" w:hAnsi="Bookman Old Style" w:cs="Arial"/>
                <w:b/>
                <w:sz w:val="18"/>
                <w:szCs w:val="16"/>
                <w:lang w:val="id-ID"/>
              </w:rPr>
              <w:t>Target Capaian Kinerja</w:t>
            </w:r>
          </w:p>
        </w:tc>
        <w:tc>
          <w:tcPr>
            <w:tcW w:w="1843" w:type="dxa"/>
            <w:tcBorders>
              <w:bottom w:val="single" w:sz="4" w:space="0" w:color="auto"/>
            </w:tcBorders>
            <w:shd w:val="clear" w:color="auto" w:fill="auto"/>
          </w:tcPr>
          <w:p w14:paraId="7E494F26" w14:textId="77777777" w:rsidR="005B0E19" w:rsidRPr="003F228B" w:rsidRDefault="005B0E19" w:rsidP="005B0E19">
            <w:pPr>
              <w:spacing w:after="0" w:line="360" w:lineRule="auto"/>
              <w:jc w:val="center"/>
              <w:rPr>
                <w:rFonts w:ascii="Bookman Old Style" w:eastAsia="Times New Roman" w:hAnsi="Bookman Old Style" w:cs="Arial"/>
                <w:b/>
                <w:sz w:val="18"/>
                <w:szCs w:val="16"/>
                <w:lang w:val="id-ID"/>
              </w:rPr>
            </w:pPr>
            <w:r w:rsidRPr="003F228B">
              <w:rPr>
                <w:rFonts w:ascii="Bookman Old Style" w:eastAsia="Times New Roman" w:hAnsi="Bookman Old Style" w:cs="Arial"/>
                <w:b/>
                <w:sz w:val="18"/>
                <w:szCs w:val="16"/>
                <w:lang w:val="id-ID"/>
              </w:rPr>
              <w:t>Kebutuhan Dana / Pagu Indikatif</w:t>
            </w:r>
          </w:p>
        </w:tc>
      </w:tr>
      <w:tr w:rsidR="003779A0" w:rsidRPr="003F228B" w14:paraId="102205CA" w14:textId="77777777" w:rsidTr="003779A0">
        <w:trPr>
          <w:trHeight w:val="126"/>
          <w:jc w:val="center"/>
        </w:trPr>
        <w:tc>
          <w:tcPr>
            <w:tcW w:w="1417" w:type="dxa"/>
            <w:tcBorders>
              <w:top w:val="single" w:sz="4" w:space="0" w:color="auto"/>
            </w:tcBorders>
            <w:shd w:val="clear" w:color="auto" w:fill="auto"/>
          </w:tcPr>
          <w:p w14:paraId="6E87B682" w14:textId="77777777" w:rsidR="003779A0" w:rsidRPr="003779A0" w:rsidRDefault="003779A0" w:rsidP="003779A0">
            <w:pPr>
              <w:spacing w:after="0" w:line="360" w:lineRule="auto"/>
              <w:rPr>
                <w:rFonts w:ascii="Bookman Old Style" w:eastAsia="Times New Roman" w:hAnsi="Bookman Old Style" w:cs="Arial"/>
                <w:b/>
                <w:sz w:val="18"/>
                <w:szCs w:val="16"/>
              </w:rPr>
            </w:pPr>
            <w:r>
              <w:rPr>
                <w:rFonts w:ascii="Bookman Old Style" w:eastAsia="Times New Roman" w:hAnsi="Bookman Old Style" w:cs="Arial"/>
                <w:b/>
                <w:sz w:val="18"/>
                <w:szCs w:val="16"/>
              </w:rPr>
              <w:t>7.01</w:t>
            </w:r>
          </w:p>
        </w:tc>
        <w:tc>
          <w:tcPr>
            <w:tcW w:w="2447" w:type="dxa"/>
            <w:tcBorders>
              <w:top w:val="single" w:sz="4" w:space="0" w:color="auto"/>
            </w:tcBorders>
            <w:shd w:val="clear" w:color="auto" w:fill="auto"/>
          </w:tcPr>
          <w:p w14:paraId="67719575" w14:textId="77777777" w:rsidR="003779A0" w:rsidRPr="003779A0" w:rsidRDefault="003779A0" w:rsidP="005B0E19">
            <w:pPr>
              <w:spacing w:after="0" w:line="360" w:lineRule="auto"/>
              <w:jc w:val="center"/>
              <w:rPr>
                <w:rFonts w:ascii="Bookman Old Style" w:eastAsia="Times New Roman" w:hAnsi="Bookman Old Style" w:cs="Arial"/>
                <w:b/>
                <w:sz w:val="18"/>
                <w:szCs w:val="16"/>
              </w:rPr>
            </w:pPr>
            <w:r>
              <w:rPr>
                <w:rFonts w:ascii="Bookman Old Style" w:eastAsia="Times New Roman" w:hAnsi="Bookman Old Style" w:cs="Arial"/>
                <w:b/>
                <w:sz w:val="18"/>
                <w:szCs w:val="16"/>
              </w:rPr>
              <w:t>KECAMATAN</w:t>
            </w:r>
          </w:p>
        </w:tc>
        <w:tc>
          <w:tcPr>
            <w:tcW w:w="2231" w:type="dxa"/>
            <w:tcBorders>
              <w:top w:val="single" w:sz="4" w:space="0" w:color="auto"/>
            </w:tcBorders>
            <w:shd w:val="clear" w:color="auto" w:fill="auto"/>
          </w:tcPr>
          <w:p w14:paraId="0B7F89A4" w14:textId="77777777" w:rsidR="003779A0" w:rsidRPr="003F228B" w:rsidRDefault="003779A0" w:rsidP="005B0E19">
            <w:pPr>
              <w:spacing w:after="0" w:line="360" w:lineRule="auto"/>
              <w:jc w:val="center"/>
              <w:rPr>
                <w:rFonts w:ascii="Bookman Old Style" w:eastAsia="Times New Roman" w:hAnsi="Bookman Old Style" w:cs="Arial"/>
                <w:b/>
                <w:sz w:val="18"/>
                <w:szCs w:val="16"/>
                <w:lang w:val="id-ID"/>
              </w:rPr>
            </w:pPr>
          </w:p>
        </w:tc>
        <w:tc>
          <w:tcPr>
            <w:tcW w:w="992" w:type="dxa"/>
            <w:tcBorders>
              <w:top w:val="single" w:sz="4" w:space="0" w:color="auto"/>
            </w:tcBorders>
            <w:shd w:val="clear" w:color="auto" w:fill="auto"/>
          </w:tcPr>
          <w:p w14:paraId="36D00DC7" w14:textId="77777777" w:rsidR="003779A0" w:rsidRPr="003F228B" w:rsidRDefault="003779A0" w:rsidP="005B0E19">
            <w:pPr>
              <w:spacing w:after="0" w:line="360" w:lineRule="auto"/>
              <w:jc w:val="center"/>
              <w:rPr>
                <w:rFonts w:ascii="Bookman Old Style" w:eastAsia="Times New Roman" w:hAnsi="Bookman Old Style" w:cs="Arial"/>
                <w:b/>
                <w:sz w:val="18"/>
                <w:szCs w:val="16"/>
                <w:lang w:val="id-ID"/>
              </w:rPr>
            </w:pPr>
          </w:p>
        </w:tc>
        <w:tc>
          <w:tcPr>
            <w:tcW w:w="992" w:type="dxa"/>
            <w:tcBorders>
              <w:top w:val="single" w:sz="4" w:space="0" w:color="auto"/>
            </w:tcBorders>
            <w:shd w:val="clear" w:color="auto" w:fill="auto"/>
          </w:tcPr>
          <w:p w14:paraId="66AD63C8" w14:textId="77777777" w:rsidR="003779A0" w:rsidRPr="003F228B" w:rsidRDefault="003779A0" w:rsidP="005B0E19">
            <w:pPr>
              <w:spacing w:after="0" w:line="360" w:lineRule="auto"/>
              <w:jc w:val="center"/>
              <w:rPr>
                <w:rFonts w:ascii="Bookman Old Style" w:eastAsia="Times New Roman" w:hAnsi="Bookman Old Style" w:cs="Arial"/>
                <w:b/>
                <w:sz w:val="18"/>
                <w:szCs w:val="16"/>
                <w:lang w:val="id-ID"/>
              </w:rPr>
            </w:pPr>
          </w:p>
        </w:tc>
        <w:tc>
          <w:tcPr>
            <w:tcW w:w="1702" w:type="dxa"/>
            <w:tcBorders>
              <w:top w:val="single" w:sz="4" w:space="0" w:color="auto"/>
            </w:tcBorders>
            <w:shd w:val="clear" w:color="auto" w:fill="auto"/>
          </w:tcPr>
          <w:p w14:paraId="24D9DD5A" w14:textId="77777777" w:rsidR="003779A0" w:rsidRPr="003779A0" w:rsidRDefault="003779A0" w:rsidP="005B0E19">
            <w:pPr>
              <w:spacing w:after="0" w:line="360" w:lineRule="auto"/>
              <w:jc w:val="center"/>
              <w:rPr>
                <w:rFonts w:ascii="Bookman Old Style" w:eastAsia="Times New Roman" w:hAnsi="Bookman Old Style" w:cs="Arial"/>
                <w:b/>
                <w:sz w:val="18"/>
                <w:szCs w:val="16"/>
              </w:rPr>
            </w:pPr>
            <w:r>
              <w:rPr>
                <w:rFonts w:ascii="Bookman Old Style" w:eastAsia="Times New Roman" w:hAnsi="Bookman Old Style" w:cs="Arial"/>
                <w:b/>
                <w:sz w:val="18"/>
                <w:szCs w:val="16"/>
              </w:rPr>
              <w:t>2.948.344.000</w:t>
            </w:r>
          </w:p>
        </w:tc>
        <w:tc>
          <w:tcPr>
            <w:tcW w:w="1275" w:type="dxa"/>
            <w:tcBorders>
              <w:top w:val="single" w:sz="4" w:space="0" w:color="auto"/>
            </w:tcBorders>
            <w:shd w:val="clear" w:color="auto" w:fill="auto"/>
          </w:tcPr>
          <w:p w14:paraId="550D9C89" w14:textId="77777777" w:rsidR="003779A0" w:rsidRPr="003F228B" w:rsidRDefault="003779A0" w:rsidP="005B0E19">
            <w:pPr>
              <w:spacing w:after="0" w:line="360" w:lineRule="auto"/>
              <w:jc w:val="center"/>
              <w:rPr>
                <w:rFonts w:ascii="Bookman Old Style" w:eastAsia="Times New Roman" w:hAnsi="Bookman Old Style" w:cs="Arial"/>
                <w:b/>
                <w:sz w:val="18"/>
                <w:szCs w:val="16"/>
                <w:lang w:val="id-ID"/>
              </w:rPr>
            </w:pPr>
          </w:p>
        </w:tc>
        <w:tc>
          <w:tcPr>
            <w:tcW w:w="851" w:type="dxa"/>
            <w:tcBorders>
              <w:top w:val="single" w:sz="4" w:space="0" w:color="auto"/>
            </w:tcBorders>
            <w:shd w:val="clear" w:color="auto" w:fill="auto"/>
          </w:tcPr>
          <w:p w14:paraId="063B219E" w14:textId="77777777" w:rsidR="003779A0" w:rsidRPr="003F228B" w:rsidRDefault="003779A0" w:rsidP="005B0E19">
            <w:pPr>
              <w:spacing w:after="0" w:line="360" w:lineRule="auto"/>
              <w:jc w:val="center"/>
              <w:rPr>
                <w:rFonts w:ascii="Bookman Old Style" w:eastAsia="Times New Roman" w:hAnsi="Bookman Old Style" w:cs="Arial"/>
                <w:b/>
                <w:sz w:val="18"/>
                <w:szCs w:val="16"/>
                <w:lang w:val="id-ID"/>
              </w:rPr>
            </w:pPr>
          </w:p>
        </w:tc>
        <w:tc>
          <w:tcPr>
            <w:tcW w:w="992" w:type="dxa"/>
            <w:tcBorders>
              <w:top w:val="single" w:sz="4" w:space="0" w:color="auto"/>
            </w:tcBorders>
            <w:shd w:val="clear" w:color="auto" w:fill="auto"/>
          </w:tcPr>
          <w:p w14:paraId="258568D1" w14:textId="77777777" w:rsidR="003779A0" w:rsidRPr="003F228B" w:rsidRDefault="003779A0" w:rsidP="005B0E19">
            <w:pPr>
              <w:spacing w:after="0" w:line="360" w:lineRule="auto"/>
              <w:jc w:val="center"/>
              <w:rPr>
                <w:rFonts w:ascii="Bookman Old Style" w:eastAsia="Times New Roman" w:hAnsi="Bookman Old Style" w:cs="Arial"/>
                <w:b/>
                <w:sz w:val="18"/>
                <w:szCs w:val="16"/>
                <w:lang w:val="id-ID"/>
              </w:rPr>
            </w:pPr>
          </w:p>
        </w:tc>
        <w:tc>
          <w:tcPr>
            <w:tcW w:w="1843" w:type="dxa"/>
            <w:tcBorders>
              <w:top w:val="single" w:sz="4" w:space="0" w:color="auto"/>
            </w:tcBorders>
            <w:shd w:val="clear" w:color="auto" w:fill="auto"/>
          </w:tcPr>
          <w:p w14:paraId="0A12D92B" w14:textId="77777777" w:rsidR="003779A0" w:rsidRPr="003779A0" w:rsidRDefault="003779A0" w:rsidP="005B0E19">
            <w:pPr>
              <w:spacing w:after="0" w:line="360" w:lineRule="auto"/>
              <w:jc w:val="center"/>
              <w:rPr>
                <w:rFonts w:ascii="Bookman Old Style" w:eastAsia="Times New Roman" w:hAnsi="Bookman Old Style" w:cs="Arial"/>
                <w:b/>
                <w:sz w:val="18"/>
                <w:szCs w:val="16"/>
              </w:rPr>
            </w:pPr>
            <w:r>
              <w:rPr>
                <w:rFonts w:ascii="Bookman Old Style" w:eastAsia="Times New Roman" w:hAnsi="Bookman Old Style" w:cs="Arial"/>
                <w:b/>
                <w:sz w:val="18"/>
                <w:szCs w:val="16"/>
              </w:rPr>
              <w:t>3.680.000.000</w:t>
            </w:r>
          </w:p>
        </w:tc>
      </w:tr>
      <w:tr w:rsidR="00564593" w:rsidRPr="003F228B" w14:paraId="5A743236" w14:textId="77777777" w:rsidTr="003779A0">
        <w:trPr>
          <w:trHeight w:val="1130"/>
          <w:jc w:val="center"/>
        </w:trPr>
        <w:tc>
          <w:tcPr>
            <w:tcW w:w="1417" w:type="dxa"/>
            <w:shd w:val="clear" w:color="auto" w:fill="auto"/>
          </w:tcPr>
          <w:p w14:paraId="0444CE95"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b/>
                <w:sz w:val="16"/>
                <w:szCs w:val="16"/>
                <w:lang w:val="id-ID"/>
              </w:rPr>
              <w:t>7.01.01</w:t>
            </w:r>
          </w:p>
        </w:tc>
        <w:tc>
          <w:tcPr>
            <w:tcW w:w="2447" w:type="dxa"/>
            <w:shd w:val="clear" w:color="auto" w:fill="auto"/>
          </w:tcPr>
          <w:p w14:paraId="5EB5E672" w14:textId="77777777" w:rsidR="00564593" w:rsidRPr="003F228B" w:rsidRDefault="00564593" w:rsidP="005B0E19">
            <w:pPr>
              <w:spacing w:after="0" w:line="360" w:lineRule="auto"/>
              <w:rPr>
                <w:rFonts w:ascii="Bookman Old Style" w:eastAsia="Times New Roman" w:hAnsi="Bookman Old Style" w:cs="Arial"/>
                <w:b/>
                <w:bCs/>
                <w:i/>
                <w:iCs/>
                <w:sz w:val="16"/>
                <w:szCs w:val="16"/>
              </w:rPr>
            </w:pPr>
            <w:r w:rsidRPr="003F228B">
              <w:rPr>
                <w:rFonts w:ascii="Bookman Old Style" w:eastAsia="Times New Roman" w:hAnsi="Bookman Old Style" w:cs="Arial"/>
                <w:b/>
                <w:bCs/>
                <w:i/>
                <w:iCs/>
                <w:sz w:val="16"/>
                <w:szCs w:val="16"/>
              </w:rPr>
              <w:t>PROGRAM PENUNJANG URUSAN PEMERINTAH DAERAH</w:t>
            </w:r>
          </w:p>
          <w:p w14:paraId="035685B9" w14:textId="77777777" w:rsidR="00564593" w:rsidRPr="003F228B" w:rsidRDefault="00564593" w:rsidP="005B0E19">
            <w:pPr>
              <w:spacing w:after="0" w:line="360" w:lineRule="auto"/>
              <w:rPr>
                <w:rFonts w:ascii="Bookman Old Style" w:eastAsia="Times New Roman" w:hAnsi="Bookman Old Style" w:cs="Arial"/>
                <w:b/>
                <w:sz w:val="16"/>
                <w:szCs w:val="16"/>
                <w:lang w:val="fi-FI"/>
              </w:rPr>
            </w:pPr>
          </w:p>
        </w:tc>
        <w:tc>
          <w:tcPr>
            <w:tcW w:w="2231" w:type="dxa"/>
            <w:shd w:val="clear" w:color="auto" w:fill="auto"/>
          </w:tcPr>
          <w:p w14:paraId="2954C9AC" w14:textId="77777777" w:rsidR="00564593" w:rsidRPr="003F228B" w:rsidRDefault="00564593" w:rsidP="005B0E19">
            <w:pPr>
              <w:spacing w:after="0" w:line="360" w:lineRule="auto"/>
              <w:jc w:val="both"/>
              <w:rPr>
                <w:rFonts w:ascii="Bookman Old Style" w:eastAsia="Times New Roman" w:hAnsi="Bookman Old Style" w:cs="Arial"/>
                <w:b/>
                <w:sz w:val="16"/>
                <w:szCs w:val="16"/>
                <w:lang w:val="fi-FI"/>
              </w:rPr>
            </w:pPr>
            <w:r w:rsidRPr="003F228B">
              <w:rPr>
                <w:rFonts w:ascii="Bookman Old Style" w:eastAsia="Times New Roman" w:hAnsi="Bookman Old Style" w:cs="Arial"/>
                <w:b/>
                <w:sz w:val="16"/>
                <w:szCs w:val="16"/>
                <w:lang w:val="fi-FI"/>
              </w:rPr>
              <w:t>Cakupan penunjang urusan pemerintah dae</w:t>
            </w:r>
          </w:p>
          <w:p w14:paraId="34C99F8E" w14:textId="77777777" w:rsidR="00564593" w:rsidRPr="003F228B" w:rsidRDefault="00564593" w:rsidP="005B0E19">
            <w:pPr>
              <w:spacing w:after="0" w:line="360" w:lineRule="auto"/>
              <w:jc w:val="both"/>
              <w:rPr>
                <w:rFonts w:ascii="Bookman Old Style" w:eastAsia="Times New Roman" w:hAnsi="Bookman Old Style" w:cs="Arial"/>
                <w:b/>
                <w:sz w:val="16"/>
                <w:szCs w:val="16"/>
                <w:lang w:val="fi-FI"/>
              </w:rPr>
            </w:pPr>
            <w:r w:rsidRPr="003F228B">
              <w:rPr>
                <w:rFonts w:ascii="Bookman Old Style" w:eastAsia="Times New Roman" w:hAnsi="Bookman Old Style" w:cs="Arial"/>
                <w:b/>
                <w:sz w:val="16"/>
                <w:szCs w:val="16"/>
                <w:lang w:val="fi-FI"/>
              </w:rPr>
              <w:t>rah</w:t>
            </w:r>
          </w:p>
        </w:tc>
        <w:tc>
          <w:tcPr>
            <w:tcW w:w="992" w:type="dxa"/>
            <w:shd w:val="clear" w:color="auto" w:fill="auto"/>
          </w:tcPr>
          <w:p w14:paraId="35FADCC9" w14:textId="77777777" w:rsidR="00564593" w:rsidRPr="003F228B" w:rsidRDefault="00564593" w:rsidP="005B0E19">
            <w:pPr>
              <w:spacing w:after="0" w:line="360" w:lineRule="auto"/>
              <w:jc w:val="both"/>
              <w:rPr>
                <w:rFonts w:ascii="Bookman Old Style" w:eastAsia="Times New Roman" w:hAnsi="Bookman Old Style" w:cs="Arial"/>
                <w:b/>
                <w:sz w:val="16"/>
                <w:szCs w:val="16"/>
              </w:rPr>
            </w:pPr>
            <w:r w:rsidRPr="003F228B">
              <w:rPr>
                <w:rFonts w:ascii="Bookman Old Style" w:eastAsia="Times New Roman" w:hAnsi="Bookman Old Style" w:cs="Arial"/>
                <w:b/>
                <w:sz w:val="16"/>
                <w:szCs w:val="16"/>
                <w:lang w:val="id-ID"/>
              </w:rPr>
              <w:t xml:space="preserve">Kec. </w:t>
            </w:r>
            <w:proofErr w:type="spellStart"/>
            <w:r w:rsidRPr="003F228B">
              <w:rPr>
                <w:rFonts w:ascii="Bookman Old Style" w:eastAsia="Times New Roman" w:hAnsi="Bookman Old Style" w:cs="Arial"/>
                <w:b/>
                <w:sz w:val="16"/>
                <w:szCs w:val="16"/>
              </w:rPr>
              <w:t>Matesih</w:t>
            </w:r>
            <w:proofErr w:type="spellEnd"/>
          </w:p>
        </w:tc>
        <w:tc>
          <w:tcPr>
            <w:tcW w:w="992" w:type="dxa"/>
            <w:shd w:val="clear" w:color="auto" w:fill="auto"/>
          </w:tcPr>
          <w:p w14:paraId="73F4C875"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b/>
                <w:sz w:val="16"/>
                <w:szCs w:val="16"/>
                <w:lang w:val="id-ID"/>
              </w:rPr>
              <w:t>100</w:t>
            </w:r>
          </w:p>
        </w:tc>
        <w:tc>
          <w:tcPr>
            <w:tcW w:w="1702" w:type="dxa"/>
            <w:shd w:val="clear" w:color="auto" w:fill="auto"/>
          </w:tcPr>
          <w:p w14:paraId="10BB2E9D" w14:textId="77777777" w:rsidR="00564593" w:rsidRPr="003F228B" w:rsidRDefault="00564593" w:rsidP="005D14E1">
            <w:pPr>
              <w:spacing w:after="0" w:line="360" w:lineRule="auto"/>
              <w:ind w:right="34"/>
              <w:rPr>
                <w:rFonts w:ascii="Bookman Old Style" w:eastAsia="Times New Roman" w:hAnsi="Bookman Old Style" w:cs="Times New Roman"/>
                <w:b/>
                <w:sz w:val="16"/>
                <w:szCs w:val="16"/>
              </w:rPr>
            </w:pPr>
            <w:r>
              <w:rPr>
                <w:rFonts w:ascii="Bookman Old Style" w:eastAsia="Times New Roman" w:hAnsi="Bookman Old Style" w:cs="Times New Roman"/>
                <w:b/>
                <w:sz w:val="16"/>
                <w:szCs w:val="16"/>
              </w:rPr>
              <w:t>2.612.924.000</w:t>
            </w:r>
          </w:p>
        </w:tc>
        <w:tc>
          <w:tcPr>
            <w:tcW w:w="1275" w:type="dxa"/>
            <w:shd w:val="clear" w:color="auto" w:fill="auto"/>
          </w:tcPr>
          <w:p w14:paraId="77F7E51E"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b/>
                <w:sz w:val="16"/>
                <w:szCs w:val="16"/>
                <w:lang w:val="sv-SE"/>
              </w:rPr>
              <w:t>Dana Transfer Umum Dana Alokasi Umum</w:t>
            </w:r>
          </w:p>
        </w:tc>
        <w:tc>
          <w:tcPr>
            <w:tcW w:w="851" w:type="dxa"/>
            <w:shd w:val="clear" w:color="auto" w:fill="auto"/>
          </w:tcPr>
          <w:p w14:paraId="7C1DB6EA"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p>
        </w:tc>
        <w:tc>
          <w:tcPr>
            <w:tcW w:w="992" w:type="dxa"/>
            <w:shd w:val="clear" w:color="auto" w:fill="auto"/>
          </w:tcPr>
          <w:p w14:paraId="1AFF3B80"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b/>
                <w:sz w:val="16"/>
                <w:szCs w:val="16"/>
                <w:lang w:val="id-ID"/>
              </w:rPr>
              <w:t>100</w:t>
            </w:r>
          </w:p>
        </w:tc>
        <w:tc>
          <w:tcPr>
            <w:tcW w:w="1843" w:type="dxa"/>
            <w:shd w:val="clear" w:color="auto" w:fill="auto"/>
          </w:tcPr>
          <w:p w14:paraId="4C9A6727" w14:textId="77777777" w:rsidR="00564593" w:rsidRPr="003F228B" w:rsidRDefault="00564593" w:rsidP="005B0E19">
            <w:pPr>
              <w:spacing w:after="0" w:line="360" w:lineRule="auto"/>
              <w:jc w:val="both"/>
              <w:rPr>
                <w:rFonts w:ascii="Bookman Old Style" w:eastAsia="Times New Roman" w:hAnsi="Bookman Old Style" w:cs="Arial"/>
                <w:b/>
                <w:sz w:val="16"/>
                <w:szCs w:val="16"/>
              </w:rPr>
            </w:pPr>
            <w:r>
              <w:rPr>
                <w:rFonts w:ascii="Bookman Old Style" w:eastAsia="Times New Roman" w:hAnsi="Bookman Old Style" w:cs="Arial"/>
                <w:b/>
                <w:sz w:val="16"/>
                <w:szCs w:val="16"/>
              </w:rPr>
              <w:t>3.326.000.000</w:t>
            </w:r>
          </w:p>
        </w:tc>
      </w:tr>
      <w:tr w:rsidR="00564593" w:rsidRPr="003F228B" w14:paraId="6594E4F0" w14:textId="77777777" w:rsidTr="003779A0">
        <w:trPr>
          <w:trHeight w:val="1130"/>
          <w:jc w:val="center"/>
        </w:trPr>
        <w:tc>
          <w:tcPr>
            <w:tcW w:w="1417" w:type="dxa"/>
            <w:shd w:val="clear" w:color="auto" w:fill="auto"/>
          </w:tcPr>
          <w:p w14:paraId="36B722CD"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b/>
                <w:sz w:val="16"/>
                <w:szCs w:val="16"/>
                <w:lang w:val="id-ID"/>
              </w:rPr>
              <w:t>7.01.01.2.01</w:t>
            </w:r>
          </w:p>
        </w:tc>
        <w:tc>
          <w:tcPr>
            <w:tcW w:w="2447" w:type="dxa"/>
            <w:shd w:val="clear" w:color="auto" w:fill="auto"/>
          </w:tcPr>
          <w:p w14:paraId="2ABEDC81" w14:textId="77777777" w:rsidR="00564593" w:rsidRPr="003F228B" w:rsidRDefault="00564593" w:rsidP="005B0E19">
            <w:pPr>
              <w:spacing w:after="0" w:line="360" w:lineRule="auto"/>
              <w:rPr>
                <w:rFonts w:ascii="Bookman Old Style" w:eastAsia="Times New Roman" w:hAnsi="Bookman Old Style" w:cs="Arial"/>
                <w:bCs/>
                <w:iCs/>
                <w:sz w:val="16"/>
                <w:szCs w:val="16"/>
              </w:rPr>
            </w:pPr>
            <w:proofErr w:type="spellStart"/>
            <w:r w:rsidRPr="003F228B">
              <w:rPr>
                <w:rFonts w:ascii="Bookman Old Style" w:eastAsia="Times New Roman" w:hAnsi="Bookman Old Style" w:cs="Arial"/>
                <w:bCs/>
                <w:iCs/>
                <w:sz w:val="16"/>
                <w:szCs w:val="16"/>
              </w:rPr>
              <w:t>perencanaan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penganggaran</w:t>
            </w:r>
            <w:proofErr w:type="spellEnd"/>
            <w:r w:rsidRPr="003F228B">
              <w:rPr>
                <w:rFonts w:ascii="Bookman Old Style" w:eastAsia="Times New Roman" w:hAnsi="Bookman Old Style" w:cs="Arial"/>
                <w:bCs/>
                <w:iCs/>
                <w:sz w:val="16"/>
                <w:szCs w:val="16"/>
              </w:rPr>
              <w:t xml:space="preserve"> dan </w:t>
            </w:r>
            <w:proofErr w:type="spellStart"/>
            <w:r w:rsidRPr="003F228B">
              <w:rPr>
                <w:rFonts w:ascii="Bookman Old Style" w:eastAsia="Times New Roman" w:hAnsi="Bookman Old Style" w:cs="Arial"/>
                <w:bCs/>
                <w:iCs/>
                <w:sz w:val="16"/>
                <w:szCs w:val="16"/>
              </w:rPr>
              <w:t>evaluasi</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kinerja</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perangkat</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daerah</w:t>
            </w:r>
            <w:proofErr w:type="spellEnd"/>
          </w:p>
          <w:p w14:paraId="771E0605" w14:textId="77777777" w:rsidR="00564593" w:rsidRPr="003F228B" w:rsidRDefault="00564593" w:rsidP="005B0E19">
            <w:pPr>
              <w:spacing w:after="0" w:line="360" w:lineRule="auto"/>
              <w:rPr>
                <w:rFonts w:ascii="Bookman Old Style" w:eastAsia="Times New Roman" w:hAnsi="Bookman Old Style" w:cs="Arial"/>
                <w:sz w:val="16"/>
                <w:szCs w:val="16"/>
                <w:lang w:val="fi-FI"/>
              </w:rPr>
            </w:pPr>
          </w:p>
        </w:tc>
        <w:tc>
          <w:tcPr>
            <w:tcW w:w="2231" w:type="dxa"/>
            <w:shd w:val="clear" w:color="auto" w:fill="auto"/>
          </w:tcPr>
          <w:p w14:paraId="55D9E0C1" w14:textId="77777777" w:rsidR="00564593" w:rsidRPr="003F228B" w:rsidRDefault="00564593" w:rsidP="005B0E19">
            <w:pPr>
              <w:spacing w:after="0" w:line="360" w:lineRule="auto"/>
              <w:jc w:val="both"/>
              <w:rPr>
                <w:rFonts w:ascii="Bookman Old Style" w:eastAsia="Times New Roman" w:hAnsi="Bookman Old Style" w:cs="Arial"/>
                <w:bCs/>
                <w:iCs/>
                <w:sz w:val="16"/>
                <w:szCs w:val="16"/>
              </w:rPr>
            </w:pPr>
            <w:proofErr w:type="spellStart"/>
            <w:r w:rsidRPr="003F228B">
              <w:rPr>
                <w:rFonts w:ascii="Bookman Old Style" w:eastAsia="Times New Roman" w:hAnsi="Bookman Old Style" w:cs="Arial"/>
                <w:bCs/>
                <w:iCs/>
                <w:sz w:val="16"/>
                <w:szCs w:val="16"/>
              </w:rPr>
              <w:t>Cakupan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perencanaan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penganggaran</w:t>
            </w:r>
            <w:proofErr w:type="spellEnd"/>
            <w:r w:rsidRPr="003F228B">
              <w:rPr>
                <w:rFonts w:ascii="Bookman Old Style" w:eastAsia="Times New Roman" w:hAnsi="Bookman Old Style" w:cs="Arial"/>
                <w:bCs/>
                <w:iCs/>
                <w:sz w:val="16"/>
                <w:szCs w:val="16"/>
              </w:rPr>
              <w:t xml:space="preserve"> dan </w:t>
            </w:r>
            <w:proofErr w:type="spellStart"/>
            <w:r w:rsidRPr="003F228B">
              <w:rPr>
                <w:rFonts w:ascii="Bookman Old Style" w:eastAsia="Times New Roman" w:hAnsi="Bookman Old Style" w:cs="Arial"/>
                <w:bCs/>
                <w:iCs/>
                <w:sz w:val="16"/>
                <w:szCs w:val="16"/>
              </w:rPr>
              <w:t>evaluasi</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kinerja</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perangkat</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daerah</w:t>
            </w:r>
            <w:proofErr w:type="spellEnd"/>
          </w:p>
        </w:tc>
        <w:tc>
          <w:tcPr>
            <w:tcW w:w="992" w:type="dxa"/>
            <w:shd w:val="clear" w:color="auto" w:fill="auto"/>
          </w:tcPr>
          <w:p w14:paraId="22903E88" w14:textId="77777777" w:rsidR="00564593" w:rsidRPr="003F228B" w:rsidRDefault="00564593" w:rsidP="005B0E19">
            <w:pPr>
              <w:spacing w:after="0" w:line="360" w:lineRule="auto"/>
              <w:jc w:val="both"/>
              <w:rPr>
                <w:rFonts w:ascii="Bookman Old Style" w:eastAsia="Times New Roman" w:hAnsi="Bookman Old Style" w:cs="Arial"/>
                <w:sz w:val="16"/>
                <w:szCs w:val="16"/>
              </w:rPr>
            </w:pPr>
            <w:r w:rsidRPr="003F228B">
              <w:rPr>
                <w:rFonts w:ascii="Bookman Old Style" w:eastAsia="Times New Roman" w:hAnsi="Bookman Old Style" w:cs="Arial"/>
                <w:sz w:val="16"/>
                <w:szCs w:val="16"/>
                <w:lang w:val="id-ID"/>
              </w:rPr>
              <w:t xml:space="preserve">Kec. </w:t>
            </w:r>
            <w:proofErr w:type="spellStart"/>
            <w:r w:rsidRPr="003F228B">
              <w:rPr>
                <w:rFonts w:ascii="Bookman Old Style" w:eastAsia="Times New Roman" w:hAnsi="Bookman Old Style" w:cs="Arial"/>
                <w:sz w:val="16"/>
                <w:szCs w:val="16"/>
              </w:rPr>
              <w:t>Matesih</w:t>
            </w:r>
            <w:proofErr w:type="spellEnd"/>
          </w:p>
        </w:tc>
        <w:tc>
          <w:tcPr>
            <w:tcW w:w="992" w:type="dxa"/>
            <w:shd w:val="clear" w:color="auto" w:fill="auto"/>
          </w:tcPr>
          <w:p w14:paraId="12BBA8E6" w14:textId="77777777" w:rsidR="00564593" w:rsidRPr="00564593" w:rsidRDefault="00564593" w:rsidP="005B0E19">
            <w:pPr>
              <w:spacing w:after="0" w:line="360" w:lineRule="auto"/>
              <w:jc w:val="both"/>
              <w:rPr>
                <w:rFonts w:ascii="Bookman Old Style" w:eastAsia="Times New Roman" w:hAnsi="Bookman Old Style" w:cs="Arial"/>
                <w:sz w:val="16"/>
                <w:szCs w:val="16"/>
              </w:rPr>
            </w:pPr>
            <w:r>
              <w:rPr>
                <w:rFonts w:ascii="Bookman Old Style" w:eastAsia="Times New Roman" w:hAnsi="Bookman Old Style" w:cs="Arial"/>
                <w:sz w:val="16"/>
                <w:szCs w:val="16"/>
              </w:rPr>
              <w:t xml:space="preserve">4 </w:t>
            </w:r>
            <w:proofErr w:type="spellStart"/>
            <w:r>
              <w:rPr>
                <w:rFonts w:ascii="Bookman Old Style" w:eastAsia="Times New Roman" w:hAnsi="Bookman Old Style" w:cs="Arial"/>
                <w:sz w:val="16"/>
                <w:szCs w:val="16"/>
              </w:rPr>
              <w:t>dokumen</w:t>
            </w:r>
            <w:proofErr w:type="spellEnd"/>
          </w:p>
        </w:tc>
        <w:tc>
          <w:tcPr>
            <w:tcW w:w="1702" w:type="dxa"/>
            <w:shd w:val="clear" w:color="auto" w:fill="auto"/>
          </w:tcPr>
          <w:p w14:paraId="444B2997" w14:textId="77777777" w:rsidR="00564593" w:rsidRPr="003F228B" w:rsidRDefault="00564593" w:rsidP="005D14E1">
            <w:pPr>
              <w:spacing w:after="0" w:line="360" w:lineRule="auto"/>
              <w:rPr>
                <w:rFonts w:ascii="Bookman Old Style" w:eastAsia="Times New Roman" w:hAnsi="Bookman Old Style" w:cs="Times New Roman"/>
                <w:sz w:val="16"/>
                <w:szCs w:val="16"/>
              </w:rPr>
            </w:pPr>
            <w:r>
              <w:rPr>
                <w:rFonts w:ascii="Bookman Old Style" w:eastAsia="Times New Roman" w:hAnsi="Bookman Old Style" w:cs="Times New Roman"/>
                <w:sz w:val="16"/>
                <w:szCs w:val="16"/>
              </w:rPr>
              <w:t>10.000.000</w:t>
            </w:r>
          </w:p>
        </w:tc>
        <w:tc>
          <w:tcPr>
            <w:tcW w:w="1275" w:type="dxa"/>
            <w:shd w:val="clear" w:color="auto" w:fill="auto"/>
          </w:tcPr>
          <w:p w14:paraId="12875BE0"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sz w:val="16"/>
                <w:szCs w:val="16"/>
                <w:lang w:val="sv-SE"/>
              </w:rPr>
              <w:t>Dana Transfer Umum Dana Alokasi Umum</w:t>
            </w:r>
          </w:p>
        </w:tc>
        <w:tc>
          <w:tcPr>
            <w:tcW w:w="851" w:type="dxa"/>
            <w:shd w:val="clear" w:color="auto" w:fill="auto"/>
          </w:tcPr>
          <w:p w14:paraId="6DDC67EE"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p>
        </w:tc>
        <w:tc>
          <w:tcPr>
            <w:tcW w:w="992" w:type="dxa"/>
            <w:shd w:val="clear" w:color="auto" w:fill="auto"/>
          </w:tcPr>
          <w:p w14:paraId="3B8C0135" w14:textId="77777777" w:rsidR="00564593" w:rsidRPr="00564593" w:rsidRDefault="00564593" w:rsidP="005B0E19">
            <w:pPr>
              <w:spacing w:after="0" w:line="360" w:lineRule="auto"/>
              <w:jc w:val="both"/>
              <w:rPr>
                <w:rFonts w:ascii="Bookman Old Style" w:eastAsia="Times New Roman" w:hAnsi="Bookman Old Style" w:cs="Arial"/>
                <w:b/>
                <w:sz w:val="16"/>
                <w:szCs w:val="16"/>
              </w:rPr>
            </w:pPr>
            <w:r>
              <w:rPr>
                <w:rFonts w:ascii="Bookman Old Style" w:eastAsia="Times New Roman" w:hAnsi="Bookman Old Style" w:cs="Arial"/>
                <w:b/>
                <w:sz w:val="16"/>
                <w:szCs w:val="16"/>
              </w:rPr>
              <w:t xml:space="preserve">4 </w:t>
            </w:r>
            <w:proofErr w:type="spellStart"/>
            <w:r>
              <w:rPr>
                <w:rFonts w:ascii="Bookman Old Style" w:eastAsia="Times New Roman" w:hAnsi="Bookman Old Style" w:cs="Arial"/>
                <w:b/>
                <w:sz w:val="16"/>
                <w:szCs w:val="16"/>
              </w:rPr>
              <w:t>dokumen</w:t>
            </w:r>
            <w:proofErr w:type="spellEnd"/>
          </w:p>
        </w:tc>
        <w:tc>
          <w:tcPr>
            <w:tcW w:w="1843" w:type="dxa"/>
            <w:shd w:val="clear" w:color="auto" w:fill="auto"/>
          </w:tcPr>
          <w:p w14:paraId="05172FE4" w14:textId="77777777" w:rsidR="00564593" w:rsidRPr="003F228B" w:rsidRDefault="00564593" w:rsidP="005B0E19">
            <w:pPr>
              <w:spacing w:after="0" w:line="360" w:lineRule="auto"/>
              <w:jc w:val="both"/>
              <w:rPr>
                <w:rFonts w:ascii="Bookman Old Style" w:eastAsia="Times New Roman" w:hAnsi="Bookman Old Style" w:cs="Arial"/>
                <w:b/>
                <w:sz w:val="16"/>
                <w:szCs w:val="16"/>
              </w:rPr>
            </w:pPr>
            <w:r>
              <w:rPr>
                <w:rFonts w:ascii="Bookman Old Style" w:eastAsia="Times New Roman" w:hAnsi="Bookman Old Style" w:cs="Arial"/>
                <w:b/>
                <w:sz w:val="16"/>
                <w:szCs w:val="16"/>
              </w:rPr>
              <w:t>1</w:t>
            </w:r>
            <w:r w:rsidRPr="003F228B">
              <w:rPr>
                <w:rFonts w:ascii="Bookman Old Style" w:eastAsia="Times New Roman" w:hAnsi="Bookman Old Style" w:cs="Arial"/>
                <w:b/>
                <w:sz w:val="16"/>
                <w:szCs w:val="16"/>
              </w:rPr>
              <w:t>7.000.000</w:t>
            </w:r>
          </w:p>
        </w:tc>
      </w:tr>
      <w:tr w:rsidR="00564593" w:rsidRPr="003F228B" w14:paraId="19A208FC" w14:textId="77777777" w:rsidTr="003779A0">
        <w:trPr>
          <w:trHeight w:val="822"/>
          <w:jc w:val="center"/>
        </w:trPr>
        <w:tc>
          <w:tcPr>
            <w:tcW w:w="1417" w:type="dxa"/>
            <w:shd w:val="clear" w:color="auto" w:fill="auto"/>
          </w:tcPr>
          <w:p w14:paraId="1C1FC459"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b/>
                <w:sz w:val="16"/>
                <w:szCs w:val="16"/>
                <w:lang w:val="id-ID"/>
              </w:rPr>
              <w:t>7.01.01.2.02</w:t>
            </w:r>
          </w:p>
        </w:tc>
        <w:tc>
          <w:tcPr>
            <w:tcW w:w="2447" w:type="dxa"/>
            <w:shd w:val="clear" w:color="auto" w:fill="auto"/>
          </w:tcPr>
          <w:p w14:paraId="09BC5929" w14:textId="77777777" w:rsidR="00564593" w:rsidRPr="003F228B" w:rsidRDefault="00564593" w:rsidP="005B0E19">
            <w:pPr>
              <w:spacing w:after="0" w:line="360" w:lineRule="auto"/>
              <w:rPr>
                <w:rFonts w:ascii="Bookman Old Style" w:eastAsia="Times New Roman" w:hAnsi="Bookman Old Style" w:cs="Arial"/>
                <w:bCs/>
                <w:iCs/>
                <w:sz w:val="16"/>
                <w:szCs w:val="16"/>
              </w:rPr>
            </w:pPr>
            <w:proofErr w:type="spellStart"/>
            <w:r w:rsidRPr="003F228B">
              <w:rPr>
                <w:rFonts w:ascii="Bookman Old Style" w:eastAsia="Times New Roman" w:hAnsi="Bookman Old Style" w:cs="Arial"/>
                <w:bCs/>
                <w:iCs/>
                <w:sz w:val="16"/>
                <w:szCs w:val="16"/>
              </w:rPr>
              <w:t>administrasi</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keuangan</w:t>
            </w:r>
            <w:proofErr w:type="spellEnd"/>
          </w:p>
          <w:p w14:paraId="19B530AB" w14:textId="77777777" w:rsidR="00564593" w:rsidRPr="003F228B" w:rsidRDefault="00564593" w:rsidP="005B0E19">
            <w:pPr>
              <w:spacing w:after="0" w:line="360" w:lineRule="auto"/>
              <w:rPr>
                <w:rFonts w:ascii="Bookman Old Style" w:eastAsia="Times New Roman" w:hAnsi="Bookman Old Style" w:cs="Arial"/>
                <w:sz w:val="16"/>
                <w:szCs w:val="16"/>
                <w:lang w:val="fi-FI"/>
              </w:rPr>
            </w:pPr>
          </w:p>
        </w:tc>
        <w:tc>
          <w:tcPr>
            <w:tcW w:w="2231" w:type="dxa"/>
            <w:shd w:val="clear" w:color="auto" w:fill="auto"/>
          </w:tcPr>
          <w:p w14:paraId="5718E17E" w14:textId="77777777" w:rsidR="00564593" w:rsidRPr="003F228B" w:rsidRDefault="00564593" w:rsidP="005B0E19">
            <w:pPr>
              <w:spacing w:after="0" w:line="360" w:lineRule="auto"/>
              <w:jc w:val="both"/>
              <w:rPr>
                <w:rFonts w:ascii="Bookman Old Style" w:eastAsia="Times New Roman" w:hAnsi="Bookman Old Style" w:cs="Arial"/>
                <w:bCs/>
                <w:iCs/>
                <w:sz w:val="16"/>
                <w:szCs w:val="16"/>
              </w:rPr>
            </w:pPr>
            <w:proofErr w:type="spellStart"/>
            <w:r w:rsidRPr="003F228B">
              <w:rPr>
                <w:rFonts w:ascii="Bookman Old Style" w:eastAsia="Times New Roman" w:hAnsi="Bookman Old Style" w:cs="Arial"/>
                <w:bCs/>
                <w:iCs/>
                <w:sz w:val="16"/>
                <w:szCs w:val="16"/>
              </w:rPr>
              <w:t>Cakupan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administrasi</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keuangan</w:t>
            </w:r>
            <w:proofErr w:type="spellEnd"/>
          </w:p>
        </w:tc>
        <w:tc>
          <w:tcPr>
            <w:tcW w:w="992" w:type="dxa"/>
            <w:shd w:val="clear" w:color="auto" w:fill="auto"/>
          </w:tcPr>
          <w:p w14:paraId="708F82A6" w14:textId="77777777" w:rsidR="00564593" w:rsidRPr="003F228B" w:rsidRDefault="00564593" w:rsidP="005B0E19">
            <w:pPr>
              <w:spacing w:after="0" w:line="360" w:lineRule="auto"/>
              <w:jc w:val="both"/>
              <w:rPr>
                <w:rFonts w:ascii="Bookman Old Style" w:eastAsia="Times New Roman" w:hAnsi="Bookman Old Style" w:cs="Arial"/>
                <w:sz w:val="16"/>
                <w:szCs w:val="16"/>
              </w:rPr>
            </w:pPr>
            <w:r w:rsidRPr="003F228B">
              <w:rPr>
                <w:rFonts w:ascii="Bookman Old Style" w:eastAsia="Times New Roman" w:hAnsi="Bookman Old Style" w:cs="Arial"/>
                <w:sz w:val="16"/>
                <w:szCs w:val="16"/>
                <w:lang w:val="id-ID"/>
              </w:rPr>
              <w:t xml:space="preserve">Kec. </w:t>
            </w:r>
            <w:proofErr w:type="spellStart"/>
            <w:r w:rsidRPr="003F228B">
              <w:rPr>
                <w:rFonts w:ascii="Bookman Old Style" w:eastAsia="Times New Roman" w:hAnsi="Bookman Old Style" w:cs="Arial"/>
                <w:sz w:val="16"/>
                <w:szCs w:val="16"/>
              </w:rPr>
              <w:t>Matesih</w:t>
            </w:r>
            <w:proofErr w:type="spellEnd"/>
          </w:p>
        </w:tc>
        <w:tc>
          <w:tcPr>
            <w:tcW w:w="992" w:type="dxa"/>
            <w:shd w:val="clear" w:color="auto" w:fill="auto"/>
          </w:tcPr>
          <w:p w14:paraId="4C941F60" w14:textId="77777777" w:rsidR="00564593" w:rsidRPr="003F228B" w:rsidRDefault="00564593" w:rsidP="005B0E19">
            <w:pPr>
              <w:spacing w:after="0" w:line="360" w:lineRule="auto"/>
              <w:jc w:val="both"/>
              <w:rPr>
                <w:rFonts w:ascii="Bookman Old Style" w:eastAsia="Times New Roman" w:hAnsi="Bookman Old Style" w:cs="Arial"/>
                <w:sz w:val="16"/>
                <w:szCs w:val="16"/>
                <w:lang w:val="id-ID"/>
              </w:rPr>
            </w:pPr>
            <w:r w:rsidRPr="003F228B">
              <w:rPr>
                <w:rFonts w:ascii="Bookman Old Style" w:eastAsia="Times New Roman" w:hAnsi="Bookman Old Style" w:cs="Arial"/>
                <w:sz w:val="16"/>
                <w:szCs w:val="16"/>
                <w:lang w:val="id-ID"/>
              </w:rPr>
              <w:t>12 Bulan</w:t>
            </w:r>
          </w:p>
        </w:tc>
        <w:tc>
          <w:tcPr>
            <w:tcW w:w="1702" w:type="dxa"/>
            <w:shd w:val="clear" w:color="auto" w:fill="auto"/>
          </w:tcPr>
          <w:p w14:paraId="6984967D" w14:textId="77777777" w:rsidR="00564593" w:rsidRPr="003F228B" w:rsidRDefault="00564593" w:rsidP="005D14E1">
            <w:pPr>
              <w:spacing w:after="0" w:line="360" w:lineRule="auto"/>
              <w:rPr>
                <w:rFonts w:ascii="Bookman Old Style" w:eastAsia="Times New Roman" w:hAnsi="Bookman Old Style" w:cs="Times New Roman"/>
                <w:sz w:val="16"/>
                <w:szCs w:val="16"/>
              </w:rPr>
            </w:pPr>
            <w:r>
              <w:rPr>
                <w:rFonts w:ascii="Bookman Old Style" w:eastAsia="Times New Roman" w:hAnsi="Bookman Old Style" w:cs="Times New Roman"/>
                <w:sz w:val="16"/>
                <w:szCs w:val="16"/>
              </w:rPr>
              <w:t>1.784.464.000</w:t>
            </w:r>
          </w:p>
        </w:tc>
        <w:tc>
          <w:tcPr>
            <w:tcW w:w="1275" w:type="dxa"/>
            <w:shd w:val="clear" w:color="auto" w:fill="auto"/>
          </w:tcPr>
          <w:p w14:paraId="1E8E39D7"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sz w:val="16"/>
                <w:szCs w:val="16"/>
                <w:lang w:val="sv-SE"/>
              </w:rPr>
              <w:t>Dana Transfer Umum Dana Alokasi Umum</w:t>
            </w:r>
          </w:p>
        </w:tc>
        <w:tc>
          <w:tcPr>
            <w:tcW w:w="851" w:type="dxa"/>
            <w:shd w:val="clear" w:color="auto" w:fill="auto"/>
          </w:tcPr>
          <w:p w14:paraId="514DAD51"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p>
        </w:tc>
        <w:tc>
          <w:tcPr>
            <w:tcW w:w="992" w:type="dxa"/>
            <w:shd w:val="clear" w:color="auto" w:fill="auto"/>
          </w:tcPr>
          <w:p w14:paraId="2BFEEFD1"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b/>
                <w:sz w:val="16"/>
                <w:szCs w:val="16"/>
                <w:lang w:val="id-ID"/>
              </w:rPr>
              <w:t>12 Bulan</w:t>
            </w:r>
          </w:p>
        </w:tc>
        <w:tc>
          <w:tcPr>
            <w:tcW w:w="1843" w:type="dxa"/>
            <w:shd w:val="clear" w:color="auto" w:fill="auto"/>
          </w:tcPr>
          <w:p w14:paraId="6E42F446" w14:textId="77777777" w:rsidR="00564593" w:rsidRPr="003F228B" w:rsidRDefault="00564593" w:rsidP="005B0E19">
            <w:pPr>
              <w:spacing w:after="0" w:line="360" w:lineRule="auto"/>
              <w:jc w:val="both"/>
              <w:rPr>
                <w:rFonts w:ascii="Bookman Old Style" w:eastAsia="Times New Roman" w:hAnsi="Bookman Old Style" w:cs="Arial"/>
                <w:b/>
                <w:sz w:val="16"/>
                <w:szCs w:val="16"/>
              </w:rPr>
            </w:pPr>
            <w:r>
              <w:rPr>
                <w:rFonts w:ascii="Bookman Old Style" w:eastAsia="Times New Roman" w:hAnsi="Bookman Old Style" w:cs="Arial"/>
                <w:b/>
                <w:sz w:val="16"/>
                <w:szCs w:val="16"/>
              </w:rPr>
              <w:t>2.300.000.000</w:t>
            </w:r>
          </w:p>
        </w:tc>
      </w:tr>
      <w:tr w:rsidR="00564593" w:rsidRPr="003F228B" w14:paraId="62A4E8AD" w14:textId="77777777" w:rsidTr="003779A0">
        <w:trPr>
          <w:trHeight w:val="686"/>
          <w:jc w:val="center"/>
        </w:trPr>
        <w:tc>
          <w:tcPr>
            <w:tcW w:w="1417" w:type="dxa"/>
            <w:tcBorders>
              <w:bottom w:val="single" w:sz="4" w:space="0" w:color="auto"/>
            </w:tcBorders>
            <w:shd w:val="clear" w:color="auto" w:fill="auto"/>
          </w:tcPr>
          <w:p w14:paraId="783F6038"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b/>
                <w:sz w:val="16"/>
                <w:szCs w:val="16"/>
                <w:lang w:val="id-ID"/>
              </w:rPr>
              <w:t>7.01.01.2.06</w:t>
            </w:r>
          </w:p>
        </w:tc>
        <w:tc>
          <w:tcPr>
            <w:tcW w:w="2447" w:type="dxa"/>
            <w:tcBorders>
              <w:bottom w:val="single" w:sz="4" w:space="0" w:color="auto"/>
            </w:tcBorders>
            <w:shd w:val="clear" w:color="auto" w:fill="auto"/>
          </w:tcPr>
          <w:p w14:paraId="325B38C9" w14:textId="77777777" w:rsidR="00564593" w:rsidRPr="003F228B" w:rsidRDefault="00564593" w:rsidP="005B0E19">
            <w:pPr>
              <w:spacing w:after="0" w:line="360" w:lineRule="auto"/>
              <w:rPr>
                <w:rFonts w:ascii="Bookman Old Style" w:eastAsia="Times New Roman" w:hAnsi="Bookman Old Style" w:cs="Arial"/>
                <w:bCs/>
                <w:iCs/>
                <w:sz w:val="16"/>
                <w:szCs w:val="16"/>
              </w:rPr>
            </w:pPr>
            <w:proofErr w:type="spellStart"/>
            <w:r w:rsidRPr="003F228B">
              <w:rPr>
                <w:rFonts w:ascii="Bookman Old Style" w:eastAsia="Times New Roman" w:hAnsi="Bookman Old Style" w:cs="Arial"/>
                <w:bCs/>
                <w:iCs/>
                <w:sz w:val="16"/>
                <w:szCs w:val="16"/>
              </w:rPr>
              <w:t>administrasi</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umum</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perangkat</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daerah</w:t>
            </w:r>
            <w:proofErr w:type="spellEnd"/>
          </w:p>
          <w:p w14:paraId="709E34FC" w14:textId="77777777" w:rsidR="00564593" w:rsidRPr="003F228B" w:rsidRDefault="00564593" w:rsidP="005B0E19">
            <w:pPr>
              <w:spacing w:after="0" w:line="360" w:lineRule="auto"/>
              <w:rPr>
                <w:rFonts w:ascii="Bookman Old Style" w:eastAsia="Times New Roman" w:hAnsi="Bookman Old Style" w:cs="Arial"/>
                <w:sz w:val="16"/>
                <w:szCs w:val="16"/>
                <w:lang w:val="fi-FI"/>
              </w:rPr>
            </w:pPr>
          </w:p>
        </w:tc>
        <w:tc>
          <w:tcPr>
            <w:tcW w:w="2231" w:type="dxa"/>
            <w:tcBorders>
              <w:bottom w:val="single" w:sz="4" w:space="0" w:color="auto"/>
            </w:tcBorders>
            <w:shd w:val="clear" w:color="auto" w:fill="auto"/>
          </w:tcPr>
          <w:p w14:paraId="006389B5" w14:textId="77777777" w:rsidR="00564593" w:rsidRPr="003F228B" w:rsidRDefault="00564593" w:rsidP="005B0E19">
            <w:pPr>
              <w:spacing w:after="0" w:line="360" w:lineRule="auto"/>
              <w:rPr>
                <w:rFonts w:ascii="Bookman Old Style" w:eastAsia="Times New Roman" w:hAnsi="Bookman Old Style" w:cs="Times New Roman"/>
                <w:sz w:val="16"/>
                <w:szCs w:val="16"/>
                <w:lang w:val="id-ID"/>
              </w:rPr>
            </w:pPr>
            <w:r w:rsidRPr="003F228B">
              <w:rPr>
                <w:rFonts w:ascii="Bookman Old Style" w:eastAsia="Times New Roman" w:hAnsi="Bookman Old Style" w:cs="Times New Roman"/>
                <w:sz w:val="16"/>
                <w:szCs w:val="16"/>
                <w:lang w:val="id-ID"/>
              </w:rPr>
              <w:t>Cakupan Administrasi Umum Perangkat daerah</w:t>
            </w:r>
          </w:p>
        </w:tc>
        <w:tc>
          <w:tcPr>
            <w:tcW w:w="992" w:type="dxa"/>
            <w:tcBorders>
              <w:bottom w:val="single" w:sz="4" w:space="0" w:color="auto"/>
            </w:tcBorders>
            <w:shd w:val="clear" w:color="auto" w:fill="auto"/>
          </w:tcPr>
          <w:p w14:paraId="05A6966F" w14:textId="77777777" w:rsidR="00564593" w:rsidRPr="003F228B" w:rsidRDefault="00564593" w:rsidP="005B0E19">
            <w:pPr>
              <w:spacing w:after="0" w:line="360" w:lineRule="auto"/>
              <w:jc w:val="both"/>
              <w:rPr>
                <w:rFonts w:ascii="Bookman Old Style" w:eastAsia="Times New Roman" w:hAnsi="Bookman Old Style" w:cs="Arial"/>
                <w:sz w:val="16"/>
                <w:szCs w:val="16"/>
              </w:rPr>
            </w:pPr>
            <w:r w:rsidRPr="003F228B">
              <w:rPr>
                <w:rFonts w:ascii="Bookman Old Style" w:eastAsia="Times New Roman" w:hAnsi="Bookman Old Style" w:cs="Arial"/>
                <w:sz w:val="16"/>
                <w:szCs w:val="16"/>
                <w:lang w:val="id-ID"/>
              </w:rPr>
              <w:t xml:space="preserve">Kec. </w:t>
            </w:r>
            <w:proofErr w:type="spellStart"/>
            <w:r w:rsidRPr="003F228B">
              <w:rPr>
                <w:rFonts w:ascii="Bookman Old Style" w:eastAsia="Times New Roman" w:hAnsi="Bookman Old Style" w:cs="Arial"/>
                <w:sz w:val="16"/>
                <w:szCs w:val="16"/>
              </w:rPr>
              <w:t>Matesih</w:t>
            </w:r>
            <w:proofErr w:type="spellEnd"/>
          </w:p>
        </w:tc>
        <w:tc>
          <w:tcPr>
            <w:tcW w:w="992" w:type="dxa"/>
            <w:tcBorders>
              <w:bottom w:val="single" w:sz="4" w:space="0" w:color="auto"/>
            </w:tcBorders>
            <w:shd w:val="clear" w:color="auto" w:fill="auto"/>
          </w:tcPr>
          <w:p w14:paraId="62E5E435" w14:textId="77777777" w:rsidR="00564593" w:rsidRPr="003F228B" w:rsidRDefault="00564593" w:rsidP="005B0E19">
            <w:pPr>
              <w:spacing w:after="0" w:line="360" w:lineRule="auto"/>
              <w:jc w:val="both"/>
              <w:rPr>
                <w:rFonts w:ascii="Bookman Old Style" w:eastAsia="Times New Roman" w:hAnsi="Bookman Old Style" w:cs="Arial"/>
                <w:sz w:val="16"/>
                <w:szCs w:val="16"/>
                <w:lang w:val="id-ID"/>
              </w:rPr>
            </w:pPr>
            <w:r w:rsidRPr="003F228B">
              <w:rPr>
                <w:rFonts w:ascii="Bookman Old Style" w:eastAsia="Times New Roman" w:hAnsi="Bookman Old Style" w:cs="Arial"/>
                <w:sz w:val="16"/>
                <w:szCs w:val="16"/>
                <w:lang w:val="id-ID"/>
              </w:rPr>
              <w:t>12 Bulan</w:t>
            </w:r>
          </w:p>
        </w:tc>
        <w:tc>
          <w:tcPr>
            <w:tcW w:w="1702" w:type="dxa"/>
            <w:tcBorders>
              <w:bottom w:val="single" w:sz="4" w:space="0" w:color="auto"/>
            </w:tcBorders>
            <w:shd w:val="clear" w:color="auto" w:fill="auto"/>
          </w:tcPr>
          <w:p w14:paraId="2870C332" w14:textId="77777777" w:rsidR="00564593" w:rsidRPr="003F228B" w:rsidRDefault="00564593" w:rsidP="005D14E1">
            <w:pPr>
              <w:spacing w:after="0" w:line="360" w:lineRule="auto"/>
              <w:rPr>
                <w:rFonts w:ascii="Bookman Old Style" w:eastAsia="Times New Roman" w:hAnsi="Bookman Old Style" w:cs="Times New Roman"/>
                <w:sz w:val="16"/>
                <w:szCs w:val="16"/>
              </w:rPr>
            </w:pPr>
            <w:r>
              <w:rPr>
                <w:rFonts w:ascii="Bookman Old Style" w:eastAsia="Times New Roman" w:hAnsi="Bookman Old Style" w:cs="Times New Roman"/>
                <w:sz w:val="16"/>
                <w:szCs w:val="16"/>
              </w:rPr>
              <w:t>82.580.000</w:t>
            </w:r>
          </w:p>
        </w:tc>
        <w:tc>
          <w:tcPr>
            <w:tcW w:w="1275" w:type="dxa"/>
            <w:tcBorders>
              <w:bottom w:val="single" w:sz="4" w:space="0" w:color="auto"/>
            </w:tcBorders>
            <w:shd w:val="clear" w:color="auto" w:fill="auto"/>
          </w:tcPr>
          <w:p w14:paraId="08FD251E"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sz w:val="16"/>
                <w:szCs w:val="16"/>
                <w:lang w:val="sv-SE"/>
              </w:rPr>
              <w:t xml:space="preserve">Dana Transfer Umum Dana </w:t>
            </w:r>
            <w:r w:rsidRPr="003F228B">
              <w:rPr>
                <w:rFonts w:ascii="Bookman Old Style" w:eastAsia="Times New Roman" w:hAnsi="Bookman Old Style" w:cs="Arial"/>
                <w:sz w:val="16"/>
                <w:szCs w:val="16"/>
                <w:lang w:val="sv-SE"/>
              </w:rPr>
              <w:lastRenderedPageBreak/>
              <w:t>Alokasi Umum</w:t>
            </w:r>
          </w:p>
        </w:tc>
        <w:tc>
          <w:tcPr>
            <w:tcW w:w="851" w:type="dxa"/>
            <w:tcBorders>
              <w:bottom w:val="single" w:sz="4" w:space="0" w:color="auto"/>
            </w:tcBorders>
            <w:shd w:val="clear" w:color="auto" w:fill="auto"/>
          </w:tcPr>
          <w:p w14:paraId="72859C1A"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p>
        </w:tc>
        <w:tc>
          <w:tcPr>
            <w:tcW w:w="992" w:type="dxa"/>
            <w:tcBorders>
              <w:bottom w:val="single" w:sz="4" w:space="0" w:color="auto"/>
            </w:tcBorders>
            <w:shd w:val="clear" w:color="auto" w:fill="auto"/>
          </w:tcPr>
          <w:p w14:paraId="0AC29818"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b/>
                <w:sz w:val="16"/>
                <w:szCs w:val="16"/>
                <w:lang w:val="id-ID"/>
              </w:rPr>
              <w:t>12 Bulan</w:t>
            </w:r>
          </w:p>
        </w:tc>
        <w:tc>
          <w:tcPr>
            <w:tcW w:w="1843" w:type="dxa"/>
            <w:tcBorders>
              <w:bottom w:val="single" w:sz="4" w:space="0" w:color="auto"/>
            </w:tcBorders>
            <w:shd w:val="clear" w:color="auto" w:fill="auto"/>
          </w:tcPr>
          <w:p w14:paraId="665193ED" w14:textId="77777777" w:rsidR="00564593" w:rsidRPr="003F228B" w:rsidRDefault="00564593" w:rsidP="005B0E19">
            <w:pPr>
              <w:spacing w:after="0" w:line="360" w:lineRule="auto"/>
              <w:jc w:val="both"/>
              <w:rPr>
                <w:rFonts w:ascii="Bookman Old Style" w:eastAsia="Times New Roman" w:hAnsi="Bookman Old Style" w:cs="Arial"/>
                <w:b/>
                <w:sz w:val="16"/>
                <w:szCs w:val="16"/>
              </w:rPr>
            </w:pPr>
            <w:r>
              <w:rPr>
                <w:rFonts w:ascii="Bookman Old Style" w:eastAsia="Times New Roman" w:hAnsi="Bookman Old Style" w:cs="Arial"/>
                <w:b/>
                <w:sz w:val="16"/>
                <w:szCs w:val="16"/>
              </w:rPr>
              <w:t>102.000.000</w:t>
            </w:r>
          </w:p>
        </w:tc>
      </w:tr>
      <w:tr w:rsidR="00564593" w:rsidRPr="003F228B" w14:paraId="780E89D7" w14:textId="77777777" w:rsidTr="003779A0">
        <w:trPr>
          <w:trHeight w:val="142"/>
          <w:jc w:val="center"/>
        </w:trPr>
        <w:tc>
          <w:tcPr>
            <w:tcW w:w="1417" w:type="dxa"/>
            <w:tcBorders>
              <w:top w:val="single" w:sz="4" w:space="0" w:color="auto"/>
            </w:tcBorders>
            <w:shd w:val="clear" w:color="auto" w:fill="auto"/>
          </w:tcPr>
          <w:p w14:paraId="6B7F1F2B" w14:textId="77777777" w:rsidR="00564593" w:rsidRPr="00E245A3" w:rsidRDefault="00564593" w:rsidP="005B0E19">
            <w:pPr>
              <w:spacing w:after="0" w:line="360" w:lineRule="auto"/>
              <w:jc w:val="both"/>
              <w:rPr>
                <w:rFonts w:ascii="Bookman Old Style" w:eastAsia="Times New Roman" w:hAnsi="Bookman Old Style" w:cs="Arial"/>
                <w:b/>
                <w:sz w:val="16"/>
                <w:szCs w:val="16"/>
              </w:rPr>
            </w:pPr>
            <w:r>
              <w:rPr>
                <w:rFonts w:ascii="Bookman Old Style" w:eastAsia="Times New Roman" w:hAnsi="Bookman Old Style" w:cs="Arial"/>
                <w:b/>
                <w:sz w:val="16"/>
                <w:szCs w:val="16"/>
              </w:rPr>
              <w:t>7.01.01.2.07</w:t>
            </w:r>
          </w:p>
        </w:tc>
        <w:tc>
          <w:tcPr>
            <w:tcW w:w="2447" w:type="dxa"/>
            <w:tcBorders>
              <w:top w:val="single" w:sz="4" w:space="0" w:color="auto"/>
            </w:tcBorders>
            <w:shd w:val="clear" w:color="auto" w:fill="auto"/>
          </w:tcPr>
          <w:p w14:paraId="06DBAB29" w14:textId="77777777" w:rsidR="00564593" w:rsidRPr="003F228B" w:rsidRDefault="00564593" w:rsidP="005B0E19">
            <w:pPr>
              <w:spacing w:after="0" w:line="360" w:lineRule="auto"/>
              <w:rPr>
                <w:rFonts w:ascii="Bookman Old Style" w:eastAsia="Times New Roman" w:hAnsi="Bookman Old Style" w:cs="Arial"/>
                <w:bCs/>
                <w:iCs/>
                <w:sz w:val="16"/>
                <w:szCs w:val="16"/>
              </w:rPr>
            </w:pPr>
            <w:proofErr w:type="spellStart"/>
            <w:r>
              <w:rPr>
                <w:rFonts w:ascii="Bookman Old Style" w:eastAsia="Times New Roman" w:hAnsi="Bookman Old Style" w:cs="Arial"/>
                <w:bCs/>
                <w:iCs/>
                <w:sz w:val="16"/>
                <w:szCs w:val="16"/>
              </w:rPr>
              <w:t>Pengadaan</w:t>
            </w:r>
            <w:proofErr w:type="spellEnd"/>
            <w:r>
              <w:rPr>
                <w:rFonts w:ascii="Bookman Old Style" w:eastAsia="Times New Roman" w:hAnsi="Bookman Old Style" w:cs="Arial"/>
                <w:bCs/>
                <w:iCs/>
                <w:sz w:val="16"/>
                <w:szCs w:val="16"/>
              </w:rPr>
              <w:t xml:space="preserve"> </w:t>
            </w:r>
            <w:proofErr w:type="spellStart"/>
            <w:r>
              <w:rPr>
                <w:rFonts w:ascii="Bookman Old Style" w:eastAsia="Times New Roman" w:hAnsi="Bookman Old Style" w:cs="Arial"/>
                <w:bCs/>
                <w:iCs/>
                <w:sz w:val="16"/>
                <w:szCs w:val="16"/>
              </w:rPr>
              <w:t>barang</w:t>
            </w:r>
            <w:proofErr w:type="spellEnd"/>
            <w:r>
              <w:rPr>
                <w:rFonts w:ascii="Bookman Old Style" w:eastAsia="Times New Roman" w:hAnsi="Bookman Old Style" w:cs="Arial"/>
                <w:bCs/>
                <w:iCs/>
                <w:sz w:val="16"/>
                <w:szCs w:val="16"/>
              </w:rPr>
              <w:t xml:space="preserve"> </w:t>
            </w:r>
            <w:proofErr w:type="spellStart"/>
            <w:r>
              <w:rPr>
                <w:rFonts w:ascii="Bookman Old Style" w:eastAsia="Times New Roman" w:hAnsi="Bookman Old Style" w:cs="Arial"/>
                <w:bCs/>
                <w:iCs/>
                <w:sz w:val="16"/>
                <w:szCs w:val="16"/>
              </w:rPr>
              <w:t>milik</w:t>
            </w:r>
            <w:proofErr w:type="spellEnd"/>
            <w:r>
              <w:rPr>
                <w:rFonts w:ascii="Bookman Old Style" w:eastAsia="Times New Roman" w:hAnsi="Bookman Old Style" w:cs="Arial"/>
                <w:bCs/>
                <w:iCs/>
                <w:sz w:val="16"/>
                <w:szCs w:val="16"/>
              </w:rPr>
              <w:t xml:space="preserve"> </w:t>
            </w:r>
            <w:proofErr w:type="spellStart"/>
            <w:r>
              <w:rPr>
                <w:rFonts w:ascii="Bookman Old Style" w:eastAsia="Times New Roman" w:hAnsi="Bookman Old Style" w:cs="Arial"/>
                <w:bCs/>
                <w:iCs/>
                <w:sz w:val="16"/>
                <w:szCs w:val="16"/>
              </w:rPr>
              <w:t>daerah</w:t>
            </w:r>
            <w:proofErr w:type="spellEnd"/>
            <w:r>
              <w:rPr>
                <w:rFonts w:ascii="Bookman Old Style" w:eastAsia="Times New Roman" w:hAnsi="Bookman Old Style" w:cs="Arial"/>
                <w:bCs/>
                <w:iCs/>
                <w:sz w:val="16"/>
                <w:szCs w:val="16"/>
              </w:rPr>
              <w:t xml:space="preserve"> </w:t>
            </w:r>
            <w:proofErr w:type="spellStart"/>
            <w:r>
              <w:rPr>
                <w:rFonts w:ascii="Bookman Old Style" w:eastAsia="Times New Roman" w:hAnsi="Bookman Old Style" w:cs="Arial"/>
                <w:bCs/>
                <w:iCs/>
                <w:sz w:val="16"/>
                <w:szCs w:val="16"/>
              </w:rPr>
              <w:t>penunjang</w:t>
            </w:r>
            <w:proofErr w:type="spellEnd"/>
            <w:r>
              <w:rPr>
                <w:rFonts w:ascii="Bookman Old Style" w:eastAsia="Times New Roman" w:hAnsi="Bookman Old Style" w:cs="Arial"/>
                <w:bCs/>
                <w:iCs/>
                <w:sz w:val="16"/>
                <w:szCs w:val="16"/>
              </w:rPr>
              <w:t xml:space="preserve"> </w:t>
            </w:r>
            <w:proofErr w:type="spellStart"/>
            <w:r>
              <w:rPr>
                <w:rFonts w:ascii="Bookman Old Style" w:eastAsia="Times New Roman" w:hAnsi="Bookman Old Style" w:cs="Arial"/>
                <w:bCs/>
                <w:iCs/>
                <w:sz w:val="16"/>
                <w:szCs w:val="16"/>
              </w:rPr>
              <w:t>urusan</w:t>
            </w:r>
            <w:proofErr w:type="spellEnd"/>
            <w:r>
              <w:rPr>
                <w:rFonts w:ascii="Bookman Old Style" w:eastAsia="Times New Roman" w:hAnsi="Bookman Old Style" w:cs="Arial"/>
                <w:bCs/>
                <w:iCs/>
                <w:sz w:val="16"/>
                <w:szCs w:val="16"/>
              </w:rPr>
              <w:t xml:space="preserve"> </w:t>
            </w:r>
            <w:proofErr w:type="spellStart"/>
            <w:r>
              <w:rPr>
                <w:rFonts w:ascii="Bookman Old Style" w:eastAsia="Times New Roman" w:hAnsi="Bookman Old Style" w:cs="Arial"/>
                <w:bCs/>
                <w:iCs/>
                <w:sz w:val="16"/>
                <w:szCs w:val="16"/>
              </w:rPr>
              <w:t>pemerintah</w:t>
            </w:r>
            <w:proofErr w:type="spellEnd"/>
            <w:r>
              <w:rPr>
                <w:rFonts w:ascii="Bookman Old Style" w:eastAsia="Times New Roman" w:hAnsi="Bookman Old Style" w:cs="Arial"/>
                <w:bCs/>
                <w:iCs/>
                <w:sz w:val="16"/>
                <w:szCs w:val="16"/>
              </w:rPr>
              <w:t xml:space="preserve"> </w:t>
            </w:r>
            <w:proofErr w:type="spellStart"/>
            <w:r>
              <w:rPr>
                <w:rFonts w:ascii="Bookman Old Style" w:eastAsia="Times New Roman" w:hAnsi="Bookman Old Style" w:cs="Arial"/>
                <w:bCs/>
                <w:iCs/>
                <w:sz w:val="16"/>
                <w:szCs w:val="16"/>
              </w:rPr>
              <w:t>daerah</w:t>
            </w:r>
            <w:proofErr w:type="spellEnd"/>
          </w:p>
        </w:tc>
        <w:tc>
          <w:tcPr>
            <w:tcW w:w="2231" w:type="dxa"/>
            <w:tcBorders>
              <w:top w:val="single" w:sz="4" w:space="0" w:color="auto"/>
            </w:tcBorders>
            <w:shd w:val="clear" w:color="auto" w:fill="auto"/>
          </w:tcPr>
          <w:p w14:paraId="34420528" w14:textId="77777777" w:rsidR="00564593" w:rsidRPr="00E245A3" w:rsidRDefault="00564593" w:rsidP="005B0E19">
            <w:pPr>
              <w:spacing w:after="0" w:line="360" w:lineRule="auto"/>
              <w:rPr>
                <w:rFonts w:ascii="Bookman Old Style" w:eastAsia="Times New Roman" w:hAnsi="Bookman Old Style" w:cs="Times New Roman"/>
                <w:sz w:val="16"/>
                <w:szCs w:val="16"/>
              </w:rPr>
            </w:pPr>
            <w:proofErr w:type="spellStart"/>
            <w:r>
              <w:rPr>
                <w:rFonts w:ascii="Bookman Old Style" w:eastAsia="Times New Roman" w:hAnsi="Bookman Old Style" w:cs="Times New Roman"/>
                <w:sz w:val="16"/>
                <w:szCs w:val="16"/>
              </w:rPr>
              <w:t>Cakupan</w:t>
            </w:r>
            <w:proofErr w:type="spellEnd"/>
            <w:r>
              <w:rPr>
                <w:rFonts w:ascii="Bookman Old Style" w:eastAsia="Times New Roman" w:hAnsi="Bookman Old Style" w:cs="Times New Roman"/>
                <w:sz w:val="16"/>
                <w:szCs w:val="16"/>
              </w:rPr>
              <w:t xml:space="preserve"> </w:t>
            </w:r>
            <w:proofErr w:type="spellStart"/>
            <w:r>
              <w:rPr>
                <w:rFonts w:ascii="Bookman Old Style" w:eastAsia="Times New Roman" w:hAnsi="Bookman Old Style" w:cs="Times New Roman"/>
                <w:sz w:val="16"/>
                <w:szCs w:val="16"/>
              </w:rPr>
              <w:t>pengadangaan</w:t>
            </w:r>
            <w:proofErr w:type="spellEnd"/>
            <w:r>
              <w:rPr>
                <w:rFonts w:ascii="Bookman Old Style" w:eastAsia="Times New Roman" w:hAnsi="Bookman Old Style" w:cs="Times New Roman"/>
                <w:sz w:val="16"/>
                <w:szCs w:val="16"/>
              </w:rPr>
              <w:t xml:space="preserve"> </w:t>
            </w:r>
            <w:proofErr w:type="spellStart"/>
            <w:r>
              <w:rPr>
                <w:rFonts w:ascii="Bookman Old Style" w:eastAsia="Times New Roman" w:hAnsi="Bookman Old Style" w:cs="Times New Roman"/>
                <w:sz w:val="16"/>
                <w:szCs w:val="16"/>
              </w:rPr>
              <w:t>barang</w:t>
            </w:r>
            <w:proofErr w:type="spellEnd"/>
            <w:r>
              <w:rPr>
                <w:rFonts w:ascii="Bookman Old Style" w:eastAsia="Times New Roman" w:hAnsi="Bookman Old Style" w:cs="Times New Roman"/>
                <w:sz w:val="16"/>
                <w:szCs w:val="16"/>
              </w:rPr>
              <w:t xml:space="preserve"> </w:t>
            </w:r>
            <w:proofErr w:type="spellStart"/>
            <w:r>
              <w:rPr>
                <w:rFonts w:ascii="Bookman Old Style" w:eastAsia="Times New Roman" w:hAnsi="Bookman Old Style" w:cs="Times New Roman"/>
                <w:sz w:val="16"/>
                <w:szCs w:val="16"/>
              </w:rPr>
              <w:t>milik</w:t>
            </w:r>
            <w:proofErr w:type="spellEnd"/>
            <w:r>
              <w:rPr>
                <w:rFonts w:ascii="Bookman Old Style" w:eastAsia="Times New Roman" w:hAnsi="Bookman Old Style" w:cs="Times New Roman"/>
                <w:sz w:val="16"/>
                <w:szCs w:val="16"/>
              </w:rPr>
              <w:t xml:space="preserve"> </w:t>
            </w:r>
            <w:proofErr w:type="spellStart"/>
            <w:r>
              <w:rPr>
                <w:rFonts w:ascii="Bookman Old Style" w:eastAsia="Times New Roman" w:hAnsi="Bookman Old Style" w:cs="Times New Roman"/>
                <w:sz w:val="16"/>
                <w:szCs w:val="16"/>
              </w:rPr>
              <w:t>daerah</w:t>
            </w:r>
            <w:proofErr w:type="spellEnd"/>
            <w:r>
              <w:rPr>
                <w:rFonts w:ascii="Bookman Old Style" w:eastAsia="Times New Roman" w:hAnsi="Bookman Old Style" w:cs="Times New Roman"/>
                <w:sz w:val="16"/>
                <w:szCs w:val="16"/>
              </w:rPr>
              <w:t xml:space="preserve"> </w:t>
            </w:r>
            <w:proofErr w:type="spellStart"/>
            <w:r>
              <w:rPr>
                <w:rFonts w:ascii="Bookman Old Style" w:eastAsia="Times New Roman" w:hAnsi="Bookman Old Style" w:cs="Times New Roman"/>
                <w:sz w:val="16"/>
                <w:szCs w:val="16"/>
              </w:rPr>
              <w:t>penunjang</w:t>
            </w:r>
            <w:proofErr w:type="spellEnd"/>
            <w:r>
              <w:rPr>
                <w:rFonts w:ascii="Bookman Old Style" w:eastAsia="Times New Roman" w:hAnsi="Bookman Old Style" w:cs="Times New Roman"/>
                <w:sz w:val="16"/>
                <w:szCs w:val="16"/>
              </w:rPr>
              <w:t xml:space="preserve"> </w:t>
            </w:r>
            <w:proofErr w:type="spellStart"/>
            <w:r>
              <w:rPr>
                <w:rFonts w:ascii="Bookman Old Style" w:eastAsia="Times New Roman" w:hAnsi="Bookman Old Style" w:cs="Times New Roman"/>
                <w:sz w:val="16"/>
                <w:szCs w:val="16"/>
              </w:rPr>
              <w:t>urusan</w:t>
            </w:r>
            <w:proofErr w:type="spellEnd"/>
            <w:r>
              <w:rPr>
                <w:rFonts w:ascii="Bookman Old Style" w:eastAsia="Times New Roman" w:hAnsi="Bookman Old Style" w:cs="Times New Roman"/>
                <w:sz w:val="16"/>
                <w:szCs w:val="16"/>
              </w:rPr>
              <w:t xml:space="preserve"> </w:t>
            </w:r>
            <w:proofErr w:type="spellStart"/>
            <w:r>
              <w:rPr>
                <w:rFonts w:ascii="Bookman Old Style" w:eastAsia="Times New Roman" w:hAnsi="Bookman Old Style" w:cs="Times New Roman"/>
                <w:sz w:val="16"/>
                <w:szCs w:val="16"/>
              </w:rPr>
              <w:t>pemerintah</w:t>
            </w:r>
            <w:proofErr w:type="spellEnd"/>
            <w:r>
              <w:rPr>
                <w:rFonts w:ascii="Bookman Old Style" w:eastAsia="Times New Roman" w:hAnsi="Bookman Old Style" w:cs="Times New Roman"/>
                <w:sz w:val="16"/>
                <w:szCs w:val="16"/>
              </w:rPr>
              <w:t xml:space="preserve"> </w:t>
            </w:r>
            <w:proofErr w:type="spellStart"/>
            <w:r>
              <w:rPr>
                <w:rFonts w:ascii="Bookman Old Style" w:eastAsia="Times New Roman" w:hAnsi="Bookman Old Style" w:cs="Times New Roman"/>
                <w:sz w:val="16"/>
                <w:szCs w:val="16"/>
              </w:rPr>
              <w:t>daerah</w:t>
            </w:r>
            <w:proofErr w:type="spellEnd"/>
          </w:p>
        </w:tc>
        <w:tc>
          <w:tcPr>
            <w:tcW w:w="992" w:type="dxa"/>
            <w:tcBorders>
              <w:top w:val="single" w:sz="4" w:space="0" w:color="auto"/>
            </w:tcBorders>
            <w:shd w:val="clear" w:color="auto" w:fill="auto"/>
          </w:tcPr>
          <w:p w14:paraId="63CCB163" w14:textId="77777777" w:rsidR="00564593" w:rsidRPr="00E245A3" w:rsidRDefault="00564593" w:rsidP="005B0E19">
            <w:pPr>
              <w:spacing w:after="0" w:line="360" w:lineRule="auto"/>
              <w:jc w:val="both"/>
              <w:rPr>
                <w:rFonts w:ascii="Bookman Old Style" w:eastAsia="Times New Roman" w:hAnsi="Bookman Old Style" w:cs="Arial"/>
                <w:sz w:val="16"/>
                <w:szCs w:val="16"/>
              </w:rPr>
            </w:pPr>
            <w:proofErr w:type="spellStart"/>
            <w:r>
              <w:rPr>
                <w:rFonts w:ascii="Bookman Old Style" w:eastAsia="Times New Roman" w:hAnsi="Bookman Old Style" w:cs="Arial"/>
                <w:sz w:val="16"/>
                <w:szCs w:val="16"/>
              </w:rPr>
              <w:t>Kec</w:t>
            </w:r>
            <w:proofErr w:type="spellEnd"/>
            <w:r>
              <w:rPr>
                <w:rFonts w:ascii="Bookman Old Style" w:eastAsia="Times New Roman" w:hAnsi="Bookman Old Style" w:cs="Arial"/>
                <w:sz w:val="16"/>
                <w:szCs w:val="16"/>
              </w:rPr>
              <w:t xml:space="preserve">. </w:t>
            </w:r>
            <w:proofErr w:type="spellStart"/>
            <w:r>
              <w:rPr>
                <w:rFonts w:ascii="Bookman Old Style" w:eastAsia="Times New Roman" w:hAnsi="Bookman Old Style" w:cs="Arial"/>
                <w:sz w:val="16"/>
                <w:szCs w:val="16"/>
              </w:rPr>
              <w:t>Matesih</w:t>
            </w:r>
            <w:proofErr w:type="spellEnd"/>
            <w:r>
              <w:rPr>
                <w:rFonts w:ascii="Bookman Old Style" w:eastAsia="Times New Roman" w:hAnsi="Bookman Old Style" w:cs="Arial"/>
                <w:sz w:val="16"/>
                <w:szCs w:val="16"/>
              </w:rPr>
              <w:t xml:space="preserve"> </w:t>
            </w:r>
          </w:p>
        </w:tc>
        <w:tc>
          <w:tcPr>
            <w:tcW w:w="992" w:type="dxa"/>
            <w:tcBorders>
              <w:top w:val="single" w:sz="4" w:space="0" w:color="auto"/>
            </w:tcBorders>
            <w:shd w:val="clear" w:color="auto" w:fill="auto"/>
          </w:tcPr>
          <w:p w14:paraId="3EBE0559" w14:textId="77777777" w:rsidR="00564593" w:rsidRPr="00E245A3" w:rsidRDefault="00564593" w:rsidP="005B0E19">
            <w:pPr>
              <w:spacing w:after="0" w:line="360" w:lineRule="auto"/>
              <w:jc w:val="both"/>
              <w:rPr>
                <w:rFonts w:ascii="Bookman Old Style" w:eastAsia="Times New Roman" w:hAnsi="Bookman Old Style" w:cs="Arial"/>
                <w:sz w:val="16"/>
                <w:szCs w:val="16"/>
              </w:rPr>
            </w:pPr>
            <w:r>
              <w:rPr>
                <w:rFonts w:ascii="Bookman Old Style" w:eastAsia="Times New Roman" w:hAnsi="Bookman Old Style" w:cs="Arial"/>
                <w:sz w:val="16"/>
                <w:szCs w:val="16"/>
              </w:rPr>
              <w:t xml:space="preserve">12 </w:t>
            </w:r>
            <w:proofErr w:type="spellStart"/>
            <w:r>
              <w:rPr>
                <w:rFonts w:ascii="Bookman Old Style" w:eastAsia="Times New Roman" w:hAnsi="Bookman Old Style" w:cs="Arial"/>
                <w:sz w:val="16"/>
                <w:szCs w:val="16"/>
              </w:rPr>
              <w:t>bulan</w:t>
            </w:r>
            <w:proofErr w:type="spellEnd"/>
          </w:p>
        </w:tc>
        <w:tc>
          <w:tcPr>
            <w:tcW w:w="1702" w:type="dxa"/>
            <w:tcBorders>
              <w:top w:val="single" w:sz="4" w:space="0" w:color="auto"/>
            </w:tcBorders>
            <w:shd w:val="clear" w:color="auto" w:fill="auto"/>
          </w:tcPr>
          <w:p w14:paraId="1ADFEDC4" w14:textId="77777777" w:rsidR="00564593" w:rsidRPr="003F228B" w:rsidRDefault="00564593" w:rsidP="005D14E1">
            <w:pPr>
              <w:spacing w:after="0" w:line="360" w:lineRule="auto"/>
              <w:rPr>
                <w:rFonts w:ascii="Bookman Old Style" w:eastAsia="Times New Roman" w:hAnsi="Bookman Old Style" w:cs="Times New Roman"/>
                <w:sz w:val="16"/>
                <w:szCs w:val="16"/>
              </w:rPr>
            </w:pPr>
            <w:r>
              <w:rPr>
                <w:rFonts w:ascii="Bookman Old Style" w:eastAsia="Times New Roman" w:hAnsi="Bookman Old Style" w:cs="Times New Roman"/>
                <w:sz w:val="16"/>
                <w:szCs w:val="16"/>
              </w:rPr>
              <w:t>492.000.000</w:t>
            </w:r>
          </w:p>
        </w:tc>
        <w:tc>
          <w:tcPr>
            <w:tcW w:w="1275" w:type="dxa"/>
            <w:tcBorders>
              <w:top w:val="single" w:sz="4" w:space="0" w:color="auto"/>
            </w:tcBorders>
            <w:shd w:val="clear" w:color="auto" w:fill="auto"/>
          </w:tcPr>
          <w:p w14:paraId="1BB14827" w14:textId="77777777" w:rsidR="00564593" w:rsidRPr="003F228B" w:rsidRDefault="00564593" w:rsidP="005B0E19">
            <w:pPr>
              <w:spacing w:after="0" w:line="360" w:lineRule="auto"/>
              <w:jc w:val="both"/>
              <w:rPr>
                <w:rFonts w:ascii="Bookman Old Style" w:eastAsia="Times New Roman" w:hAnsi="Bookman Old Style" w:cs="Arial"/>
                <w:sz w:val="16"/>
                <w:szCs w:val="16"/>
                <w:lang w:val="sv-SE"/>
              </w:rPr>
            </w:pPr>
            <w:r w:rsidRPr="003F228B">
              <w:rPr>
                <w:rFonts w:ascii="Bookman Old Style" w:eastAsia="Times New Roman" w:hAnsi="Bookman Old Style" w:cs="Arial"/>
                <w:sz w:val="16"/>
                <w:szCs w:val="16"/>
                <w:lang w:val="sv-SE"/>
              </w:rPr>
              <w:t>Dana Transfer Umum Dana Alokasi Umum</w:t>
            </w:r>
          </w:p>
        </w:tc>
        <w:tc>
          <w:tcPr>
            <w:tcW w:w="851" w:type="dxa"/>
            <w:tcBorders>
              <w:top w:val="single" w:sz="4" w:space="0" w:color="auto"/>
            </w:tcBorders>
            <w:shd w:val="clear" w:color="auto" w:fill="auto"/>
          </w:tcPr>
          <w:p w14:paraId="7B29D2BC"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p>
        </w:tc>
        <w:tc>
          <w:tcPr>
            <w:tcW w:w="992" w:type="dxa"/>
            <w:tcBorders>
              <w:top w:val="single" w:sz="4" w:space="0" w:color="auto"/>
            </w:tcBorders>
            <w:shd w:val="clear" w:color="auto" w:fill="auto"/>
          </w:tcPr>
          <w:p w14:paraId="0E867CF2" w14:textId="77777777" w:rsidR="00564593" w:rsidRPr="00564593" w:rsidRDefault="00564593" w:rsidP="005B0E19">
            <w:pPr>
              <w:spacing w:after="0" w:line="360" w:lineRule="auto"/>
              <w:jc w:val="both"/>
              <w:rPr>
                <w:rFonts w:ascii="Bookman Old Style" w:eastAsia="Times New Roman" w:hAnsi="Bookman Old Style" w:cs="Arial"/>
                <w:b/>
                <w:sz w:val="16"/>
                <w:szCs w:val="16"/>
              </w:rPr>
            </w:pPr>
            <w:r>
              <w:rPr>
                <w:rFonts w:ascii="Bookman Old Style" w:eastAsia="Times New Roman" w:hAnsi="Bookman Old Style" w:cs="Arial"/>
                <w:b/>
                <w:sz w:val="16"/>
                <w:szCs w:val="16"/>
              </w:rPr>
              <w:t xml:space="preserve">12 </w:t>
            </w:r>
            <w:proofErr w:type="spellStart"/>
            <w:r>
              <w:rPr>
                <w:rFonts w:ascii="Bookman Old Style" w:eastAsia="Times New Roman" w:hAnsi="Bookman Old Style" w:cs="Arial"/>
                <w:b/>
                <w:sz w:val="16"/>
                <w:szCs w:val="16"/>
              </w:rPr>
              <w:t>bulan</w:t>
            </w:r>
            <w:proofErr w:type="spellEnd"/>
            <w:r>
              <w:rPr>
                <w:rFonts w:ascii="Bookman Old Style" w:eastAsia="Times New Roman" w:hAnsi="Bookman Old Style" w:cs="Arial"/>
                <w:b/>
                <w:sz w:val="16"/>
                <w:szCs w:val="16"/>
              </w:rPr>
              <w:t xml:space="preserve"> </w:t>
            </w:r>
          </w:p>
        </w:tc>
        <w:tc>
          <w:tcPr>
            <w:tcW w:w="1843" w:type="dxa"/>
            <w:tcBorders>
              <w:top w:val="single" w:sz="4" w:space="0" w:color="auto"/>
            </w:tcBorders>
            <w:shd w:val="clear" w:color="auto" w:fill="auto"/>
          </w:tcPr>
          <w:p w14:paraId="58741320" w14:textId="77777777" w:rsidR="00564593" w:rsidRPr="003F228B" w:rsidRDefault="00564593" w:rsidP="005B0E19">
            <w:pPr>
              <w:spacing w:after="0" w:line="360" w:lineRule="auto"/>
              <w:jc w:val="both"/>
              <w:rPr>
                <w:rFonts w:ascii="Bookman Old Style" w:eastAsia="Times New Roman" w:hAnsi="Bookman Old Style" w:cs="Arial"/>
                <w:b/>
                <w:sz w:val="16"/>
                <w:szCs w:val="16"/>
              </w:rPr>
            </w:pPr>
            <w:r>
              <w:rPr>
                <w:rFonts w:ascii="Bookman Old Style" w:eastAsia="Times New Roman" w:hAnsi="Bookman Old Style" w:cs="Arial"/>
                <w:b/>
                <w:sz w:val="16"/>
                <w:szCs w:val="16"/>
              </w:rPr>
              <w:t>640.000.000</w:t>
            </w:r>
          </w:p>
        </w:tc>
      </w:tr>
      <w:tr w:rsidR="00564593" w:rsidRPr="003F228B" w14:paraId="55A54E5A" w14:textId="77777777" w:rsidTr="003779A0">
        <w:trPr>
          <w:trHeight w:val="818"/>
          <w:jc w:val="center"/>
        </w:trPr>
        <w:tc>
          <w:tcPr>
            <w:tcW w:w="1417" w:type="dxa"/>
            <w:shd w:val="clear" w:color="auto" w:fill="auto"/>
          </w:tcPr>
          <w:p w14:paraId="60CAE76D"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b/>
                <w:sz w:val="16"/>
                <w:szCs w:val="16"/>
                <w:lang w:val="id-ID"/>
              </w:rPr>
              <w:t>7.01.01.2.08</w:t>
            </w:r>
          </w:p>
        </w:tc>
        <w:tc>
          <w:tcPr>
            <w:tcW w:w="2447" w:type="dxa"/>
            <w:shd w:val="clear" w:color="auto" w:fill="auto"/>
          </w:tcPr>
          <w:p w14:paraId="631D3735" w14:textId="77777777" w:rsidR="00564593" w:rsidRPr="003F228B" w:rsidRDefault="00564593" w:rsidP="005B0E19">
            <w:pPr>
              <w:spacing w:after="0" w:line="360" w:lineRule="auto"/>
              <w:rPr>
                <w:rFonts w:ascii="Bookman Old Style" w:eastAsia="Times New Roman" w:hAnsi="Bookman Old Style" w:cs="Arial"/>
                <w:bCs/>
                <w:iCs/>
                <w:sz w:val="16"/>
                <w:szCs w:val="16"/>
              </w:rPr>
            </w:pPr>
            <w:proofErr w:type="spellStart"/>
            <w:r w:rsidRPr="003F228B">
              <w:rPr>
                <w:rFonts w:ascii="Bookman Old Style" w:eastAsia="Times New Roman" w:hAnsi="Bookman Old Style" w:cs="Arial"/>
                <w:bCs/>
                <w:iCs/>
                <w:sz w:val="16"/>
                <w:szCs w:val="16"/>
              </w:rPr>
              <w:t>penyediaan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jasa</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penunjang</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urusan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pemerintahan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daerah</w:t>
            </w:r>
            <w:proofErr w:type="spellEnd"/>
          </w:p>
        </w:tc>
        <w:tc>
          <w:tcPr>
            <w:tcW w:w="2231" w:type="dxa"/>
            <w:shd w:val="clear" w:color="auto" w:fill="auto"/>
          </w:tcPr>
          <w:p w14:paraId="72DBDAB2" w14:textId="77777777" w:rsidR="00564593" w:rsidRPr="003F228B" w:rsidRDefault="00564593" w:rsidP="005B0E19">
            <w:pPr>
              <w:spacing w:after="0" w:line="360" w:lineRule="auto"/>
              <w:jc w:val="both"/>
              <w:rPr>
                <w:rFonts w:ascii="Bookman Old Style" w:eastAsia="Times New Roman" w:hAnsi="Bookman Old Style" w:cs="Arial"/>
                <w:bCs/>
                <w:iCs/>
                <w:sz w:val="16"/>
                <w:szCs w:val="16"/>
              </w:rPr>
            </w:pPr>
            <w:proofErr w:type="spellStart"/>
            <w:r w:rsidRPr="003F228B">
              <w:rPr>
                <w:rFonts w:ascii="Bookman Old Style" w:eastAsia="Times New Roman" w:hAnsi="Bookman Old Style" w:cs="Arial"/>
                <w:bCs/>
                <w:iCs/>
                <w:sz w:val="16"/>
                <w:szCs w:val="16"/>
              </w:rPr>
              <w:t>Cakupan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penyediaan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jasa</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penunjang</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urusan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pemerintahan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daerah</w:t>
            </w:r>
            <w:proofErr w:type="spellEnd"/>
          </w:p>
        </w:tc>
        <w:tc>
          <w:tcPr>
            <w:tcW w:w="992" w:type="dxa"/>
            <w:shd w:val="clear" w:color="auto" w:fill="auto"/>
          </w:tcPr>
          <w:p w14:paraId="7761D4D3" w14:textId="77777777" w:rsidR="00564593" w:rsidRPr="003F228B" w:rsidRDefault="00564593" w:rsidP="005B0E19">
            <w:pPr>
              <w:spacing w:after="0" w:line="360" w:lineRule="auto"/>
              <w:jc w:val="both"/>
              <w:rPr>
                <w:rFonts w:ascii="Bookman Old Style" w:eastAsia="Times New Roman" w:hAnsi="Bookman Old Style" w:cs="Arial"/>
                <w:sz w:val="16"/>
                <w:szCs w:val="16"/>
              </w:rPr>
            </w:pPr>
            <w:r w:rsidRPr="003F228B">
              <w:rPr>
                <w:rFonts w:ascii="Bookman Old Style" w:eastAsia="Times New Roman" w:hAnsi="Bookman Old Style" w:cs="Arial"/>
                <w:sz w:val="16"/>
                <w:szCs w:val="16"/>
                <w:lang w:val="id-ID"/>
              </w:rPr>
              <w:t xml:space="preserve">Kec. </w:t>
            </w:r>
            <w:proofErr w:type="spellStart"/>
            <w:r w:rsidRPr="003F228B">
              <w:rPr>
                <w:rFonts w:ascii="Bookman Old Style" w:eastAsia="Times New Roman" w:hAnsi="Bookman Old Style" w:cs="Arial"/>
                <w:sz w:val="16"/>
                <w:szCs w:val="16"/>
              </w:rPr>
              <w:t>Matesih</w:t>
            </w:r>
            <w:proofErr w:type="spellEnd"/>
          </w:p>
        </w:tc>
        <w:tc>
          <w:tcPr>
            <w:tcW w:w="992" w:type="dxa"/>
            <w:shd w:val="clear" w:color="auto" w:fill="auto"/>
          </w:tcPr>
          <w:p w14:paraId="7F2E8DB9" w14:textId="77777777" w:rsidR="00564593" w:rsidRPr="003F228B" w:rsidRDefault="00564593" w:rsidP="005B0E19">
            <w:pPr>
              <w:spacing w:after="0" w:line="360" w:lineRule="auto"/>
              <w:jc w:val="both"/>
              <w:rPr>
                <w:rFonts w:ascii="Bookman Old Style" w:eastAsia="Times New Roman" w:hAnsi="Bookman Old Style" w:cs="Arial"/>
                <w:sz w:val="16"/>
                <w:szCs w:val="16"/>
                <w:lang w:val="id-ID"/>
              </w:rPr>
            </w:pPr>
            <w:r w:rsidRPr="003F228B">
              <w:rPr>
                <w:rFonts w:ascii="Bookman Old Style" w:eastAsia="Times New Roman" w:hAnsi="Bookman Old Style" w:cs="Arial"/>
                <w:sz w:val="16"/>
                <w:szCs w:val="16"/>
                <w:lang w:val="id-ID"/>
              </w:rPr>
              <w:t>12 Bulan</w:t>
            </w:r>
          </w:p>
        </w:tc>
        <w:tc>
          <w:tcPr>
            <w:tcW w:w="1702" w:type="dxa"/>
            <w:shd w:val="clear" w:color="auto" w:fill="auto"/>
          </w:tcPr>
          <w:p w14:paraId="37FFE1C7" w14:textId="77777777" w:rsidR="00564593" w:rsidRPr="001C32EE" w:rsidRDefault="00564593" w:rsidP="005D14E1">
            <w:pPr>
              <w:spacing w:after="0" w:line="360" w:lineRule="auto"/>
              <w:rPr>
                <w:rFonts w:ascii="Bookman Old Style" w:eastAsia="Times New Roman" w:hAnsi="Bookman Old Style" w:cs="Times New Roman"/>
                <w:sz w:val="16"/>
                <w:szCs w:val="16"/>
              </w:rPr>
            </w:pPr>
            <w:r>
              <w:rPr>
                <w:rFonts w:ascii="Bookman Old Style" w:eastAsia="Times New Roman" w:hAnsi="Bookman Old Style" w:cs="Times New Roman"/>
                <w:sz w:val="16"/>
                <w:szCs w:val="16"/>
              </w:rPr>
              <w:t>203.880.000</w:t>
            </w:r>
          </w:p>
        </w:tc>
        <w:tc>
          <w:tcPr>
            <w:tcW w:w="1275" w:type="dxa"/>
            <w:shd w:val="clear" w:color="auto" w:fill="auto"/>
          </w:tcPr>
          <w:p w14:paraId="6E855499"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sz w:val="16"/>
                <w:szCs w:val="16"/>
                <w:lang w:val="sv-SE"/>
              </w:rPr>
              <w:t>Dana Transfer Umum Dana Alokasi Umum</w:t>
            </w:r>
          </w:p>
        </w:tc>
        <w:tc>
          <w:tcPr>
            <w:tcW w:w="851" w:type="dxa"/>
            <w:shd w:val="clear" w:color="auto" w:fill="auto"/>
          </w:tcPr>
          <w:p w14:paraId="0C0B7276"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p>
        </w:tc>
        <w:tc>
          <w:tcPr>
            <w:tcW w:w="992" w:type="dxa"/>
            <w:shd w:val="clear" w:color="auto" w:fill="auto"/>
          </w:tcPr>
          <w:p w14:paraId="2E32DC87"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b/>
                <w:sz w:val="16"/>
                <w:szCs w:val="16"/>
                <w:lang w:val="id-ID"/>
              </w:rPr>
              <w:t>12 Bulan</w:t>
            </w:r>
          </w:p>
        </w:tc>
        <w:tc>
          <w:tcPr>
            <w:tcW w:w="1843" w:type="dxa"/>
            <w:shd w:val="clear" w:color="auto" w:fill="auto"/>
          </w:tcPr>
          <w:p w14:paraId="704301B4" w14:textId="77777777" w:rsidR="00564593" w:rsidRPr="003F228B" w:rsidRDefault="00564593" w:rsidP="005B0E19">
            <w:pPr>
              <w:spacing w:after="0" w:line="360" w:lineRule="auto"/>
              <w:jc w:val="both"/>
              <w:rPr>
                <w:rFonts w:ascii="Bookman Old Style" w:eastAsia="Times New Roman" w:hAnsi="Bookman Old Style" w:cs="Arial"/>
                <w:b/>
                <w:sz w:val="16"/>
                <w:szCs w:val="16"/>
              </w:rPr>
            </w:pPr>
            <w:r>
              <w:rPr>
                <w:rFonts w:ascii="Bookman Old Style" w:eastAsia="Times New Roman" w:hAnsi="Bookman Old Style" w:cs="Arial"/>
                <w:b/>
                <w:sz w:val="16"/>
                <w:szCs w:val="16"/>
              </w:rPr>
              <w:t>217.000.000</w:t>
            </w:r>
          </w:p>
        </w:tc>
      </w:tr>
      <w:tr w:rsidR="00564593" w:rsidRPr="003F228B" w14:paraId="3310BD0F" w14:textId="77777777" w:rsidTr="003779A0">
        <w:trPr>
          <w:trHeight w:val="753"/>
          <w:jc w:val="center"/>
        </w:trPr>
        <w:tc>
          <w:tcPr>
            <w:tcW w:w="1417" w:type="dxa"/>
            <w:shd w:val="clear" w:color="auto" w:fill="auto"/>
          </w:tcPr>
          <w:p w14:paraId="41BBA531"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b/>
                <w:sz w:val="16"/>
                <w:szCs w:val="16"/>
                <w:lang w:val="id-ID"/>
              </w:rPr>
              <w:t>7.01.01.2.09</w:t>
            </w:r>
          </w:p>
        </w:tc>
        <w:tc>
          <w:tcPr>
            <w:tcW w:w="2447" w:type="dxa"/>
            <w:shd w:val="clear" w:color="auto" w:fill="auto"/>
          </w:tcPr>
          <w:p w14:paraId="56BD221D" w14:textId="77777777" w:rsidR="00564593" w:rsidRPr="003F228B" w:rsidRDefault="00564593" w:rsidP="005B0E19">
            <w:pPr>
              <w:spacing w:after="0" w:line="360" w:lineRule="auto"/>
              <w:rPr>
                <w:rFonts w:ascii="Bookman Old Style" w:eastAsia="Times New Roman" w:hAnsi="Bookman Old Style" w:cs="Arial"/>
                <w:bCs/>
                <w:iCs/>
                <w:sz w:val="16"/>
                <w:szCs w:val="16"/>
              </w:rPr>
            </w:pPr>
            <w:proofErr w:type="spellStart"/>
            <w:r w:rsidRPr="003F228B">
              <w:rPr>
                <w:rFonts w:ascii="Bookman Old Style" w:eastAsia="Times New Roman" w:hAnsi="Bookman Old Style" w:cs="Arial"/>
                <w:bCs/>
                <w:iCs/>
                <w:sz w:val="16"/>
                <w:szCs w:val="16"/>
              </w:rPr>
              <w:t>pemeliharaan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barang</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milik</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daerah</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penunjng</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urusan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pemerintahan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daerah</w:t>
            </w:r>
            <w:proofErr w:type="spellEnd"/>
          </w:p>
          <w:p w14:paraId="30D2A028" w14:textId="77777777" w:rsidR="00564593" w:rsidRPr="003F228B" w:rsidRDefault="00564593" w:rsidP="005B0E19">
            <w:pPr>
              <w:spacing w:after="0" w:line="360" w:lineRule="auto"/>
              <w:rPr>
                <w:rFonts w:ascii="Bookman Old Style" w:eastAsia="Times New Roman" w:hAnsi="Bookman Old Style" w:cs="Arial"/>
                <w:sz w:val="16"/>
                <w:szCs w:val="16"/>
                <w:lang w:val="fi-FI"/>
              </w:rPr>
            </w:pPr>
          </w:p>
        </w:tc>
        <w:tc>
          <w:tcPr>
            <w:tcW w:w="2231" w:type="dxa"/>
            <w:shd w:val="clear" w:color="auto" w:fill="auto"/>
          </w:tcPr>
          <w:p w14:paraId="1B56EE68" w14:textId="77777777" w:rsidR="00564593" w:rsidRPr="003F228B" w:rsidRDefault="00564593" w:rsidP="005B0E19">
            <w:pPr>
              <w:spacing w:after="0" w:line="360" w:lineRule="auto"/>
              <w:jc w:val="both"/>
              <w:rPr>
                <w:rFonts w:ascii="Bookman Old Style" w:eastAsia="Times New Roman" w:hAnsi="Bookman Old Style" w:cs="Arial"/>
                <w:bCs/>
                <w:iCs/>
                <w:sz w:val="16"/>
                <w:szCs w:val="16"/>
              </w:rPr>
            </w:pPr>
            <w:proofErr w:type="spellStart"/>
            <w:r w:rsidRPr="003F228B">
              <w:rPr>
                <w:rFonts w:ascii="Bookman Old Style" w:eastAsia="Times New Roman" w:hAnsi="Bookman Old Style" w:cs="Arial"/>
                <w:bCs/>
                <w:iCs/>
                <w:sz w:val="16"/>
                <w:szCs w:val="16"/>
              </w:rPr>
              <w:t>Cakupan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pemeliharaan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barang</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milik</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daerah</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penunjng</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urusan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pemerintahan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daerah</w:t>
            </w:r>
            <w:proofErr w:type="spellEnd"/>
          </w:p>
        </w:tc>
        <w:tc>
          <w:tcPr>
            <w:tcW w:w="992" w:type="dxa"/>
            <w:shd w:val="clear" w:color="auto" w:fill="auto"/>
          </w:tcPr>
          <w:p w14:paraId="7104D762" w14:textId="77777777" w:rsidR="00564593" w:rsidRPr="003F228B" w:rsidRDefault="00564593" w:rsidP="005B0E19">
            <w:pPr>
              <w:spacing w:after="0" w:line="360" w:lineRule="auto"/>
              <w:jc w:val="both"/>
              <w:rPr>
                <w:rFonts w:ascii="Bookman Old Style" w:eastAsia="Times New Roman" w:hAnsi="Bookman Old Style" w:cs="Arial"/>
                <w:sz w:val="16"/>
                <w:szCs w:val="16"/>
              </w:rPr>
            </w:pPr>
            <w:r w:rsidRPr="003F228B">
              <w:rPr>
                <w:rFonts w:ascii="Bookman Old Style" w:eastAsia="Times New Roman" w:hAnsi="Bookman Old Style" w:cs="Arial"/>
                <w:sz w:val="16"/>
                <w:szCs w:val="16"/>
                <w:lang w:val="id-ID"/>
              </w:rPr>
              <w:t xml:space="preserve">Kec. </w:t>
            </w:r>
            <w:proofErr w:type="spellStart"/>
            <w:r w:rsidRPr="003F228B">
              <w:rPr>
                <w:rFonts w:ascii="Bookman Old Style" w:eastAsia="Times New Roman" w:hAnsi="Bookman Old Style" w:cs="Arial"/>
                <w:sz w:val="16"/>
                <w:szCs w:val="16"/>
              </w:rPr>
              <w:t>Matesih</w:t>
            </w:r>
            <w:proofErr w:type="spellEnd"/>
          </w:p>
        </w:tc>
        <w:tc>
          <w:tcPr>
            <w:tcW w:w="992" w:type="dxa"/>
            <w:shd w:val="clear" w:color="auto" w:fill="auto"/>
          </w:tcPr>
          <w:p w14:paraId="61C7AF01" w14:textId="77777777" w:rsidR="00564593" w:rsidRPr="003F228B" w:rsidRDefault="00564593" w:rsidP="005B0E19">
            <w:pPr>
              <w:spacing w:after="0" w:line="360" w:lineRule="auto"/>
              <w:jc w:val="both"/>
              <w:rPr>
                <w:rFonts w:ascii="Bookman Old Style" w:eastAsia="Times New Roman" w:hAnsi="Bookman Old Style" w:cs="Arial"/>
                <w:sz w:val="16"/>
                <w:szCs w:val="16"/>
                <w:lang w:val="id-ID"/>
              </w:rPr>
            </w:pPr>
            <w:r w:rsidRPr="003F228B">
              <w:rPr>
                <w:rFonts w:ascii="Bookman Old Style" w:eastAsia="Times New Roman" w:hAnsi="Bookman Old Style" w:cs="Arial"/>
                <w:sz w:val="16"/>
                <w:szCs w:val="16"/>
                <w:lang w:val="id-ID"/>
              </w:rPr>
              <w:t>12 Bulan</w:t>
            </w:r>
          </w:p>
        </w:tc>
        <w:tc>
          <w:tcPr>
            <w:tcW w:w="1702" w:type="dxa"/>
            <w:shd w:val="clear" w:color="auto" w:fill="auto"/>
          </w:tcPr>
          <w:p w14:paraId="4491A27D" w14:textId="77777777" w:rsidR="00564593" w:rsidRPr="003F228B" w:rsidRDefault="00564593" w:rsidP="005D14E1">
            <w:pPr>
              <w:spacing w:after="0" w:line="360" w:lineRule="auto"/>
              <w:rPr>
                <w:rFonts w:ascii="Bookman Old Style" w:eastAsia="Times New Roman" w:hAnsi="Bookman Old Style" w:cs="Times New Roman"/>
                <w:sz w:val="16"/>
                <w:szCs w:val="16"/>
                <w:lang w:val="id-ID"/>
              </w:rPr>
            </w:pPr>
            <w:r>
              <w:rPr>
                <w:rFonts w:ascii="Bookman Old Style" w:eastAsia="Times New Roman" w:hAnsi="Bookman Old Style" w:cs="Times New Roman"/>
                <w:sz w:val="16"/>
                <w:szCs w:val="16"/>
              </w:rPr>
              <w:t>40.000.000</w:t>
            </w:r>
          </w:p>
        </w:tc>
        <w:tc>
          <w:tcPr>
            <w:tcW w:w="1275" w:type="dxa"/>
            <w:shd w:val="clear" w:color="auto" w:fill="auto"/>
          </w:tcPr>
          <w:p w14:paraId="2213692F"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sz w:val="16"/>
                <w:szCs w:val="16"/>
                <w:lang w:val="sv-SE"/>
              </w:rPr>
              <w:t>Dana Transfer Umum Dana Alokasi Umum</w:t>
            </w:r>
          </w:p>
        </w:tc>
        <w:tc>
          <w:tcPr>
            <w:tcW w:w="851" w:type="dxa"/>
            <w:shd w:val="clear" w:color="auto" w:fill="auto"/>
          </w:tcPr>
          <w:p w14:paraId="5DB6E665"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p>
        </w:tc>
        <w:tc>
          <w:tcPr>
            <w:tcW w:w="992" w:type="dxa"/>
            <w:shd w:val="clear" w:color="auto" w:fill="auto"/>
          </w:tcPr>
          <w:p w14:paraId="4CB1A4FB"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b/>
                <w:sz w:val="16"/>
                <w:szCs w:val="16"/>
                <w:lang w:val="id-ID"/>
              </w:rPr>
              <w:t>12 Bulan</w:t>
            </w:r>
          </w:p>
        </w:tc>
        <w:tc>
          <w:tcPr>
            <w:tcW w:w="1843" w:type="dxa"/>
            <w:shd w:val="clear" w:color="auto" w:fill="auto"/>
          </w:tcPr>
          <w:p w14:paraId="5613076D" w14:textId="77777777" w:rsidR="00564593" w:rsidRPr="003F228B" w:rsidRDefault="00564593" w:rsidP="005B0E19">
            <w:pPr>
              <w:spacing w:after="0" w:line="360" w:lineRule="auto"/>
              <w:jc w:val="both"/>
              <w:rPr>
                <w:rFonts w:ascii="Bookman Old Style" w:eastAsia="Times New Roman" w:hAnsi="Bookman Old Style" w:cs="Arial"/>
                <w:b/>
                <w:sz w:val="16"/>
                <w:szCs w:val="16"/>
              </w:rPr>
            </w:pPr>
            <w:r>
              <w:rPr>
                <w:rFonts w:ascii="Bookman Old Style" w:eastAsia="Times New Roman" w:hAnsi="Bookman Old Style" w:cs="Arial"/>
                <w:b/>
                <w:sz w:val="16"/>
                <w:szCs w:val="16"/>
              </w:rPr>
              <w:t>50.000.000</w:t>
            </w:r>
          </w:p>
        </w:tc>
      </w:tr>
      <w:tr w:rsidR="00564593" w:rsidRPr="003F228B" w14:paraId="56470DEB" w14:textId="77777777" w:rsidTr="003779A0">
        <w:trPr>
          <w:trHeight w:val="1116"/>
          <w:jc w:val="center"/>
        </w:trPr>
        <w:tc>
          <w:tcPr>
            <w:tcW w:w="1417" w:type="dxa"/>
            <w:shd w:val="clear" w:color="auto" w:fill="auto"/>
          </w:tcPr>
          <w:p w14:paraId="2431C7D6"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b/>
                <w:sz w:val="16"/>
                <w:szCs w:val="16"/>
                <w:lang w:val="id-ID"/>
              </w:rPr>
              <w:t>7.01.02</w:t>
            </w:r>
          </w:p>
        </w:tc>
        <w:tc>
          <w:tcPr>
            <w:tcW w:w="2447" w:type="dxa"/>
            <w:shd w:val="clear" w:color="auto" w:fill="auto"/>
          </w:tcPr>
          <w:p w14:paraId="24CC18FD" w14:textId="77777777" w:rsidR="00564593" w:rsidRPr="003F228B" w:rsidRDefault="00564593" w:rsidP="005B0E19">
            <w:pPr>
              <w:spacing w:after="0" w:line="360" w:lineRule="auto"/>
              <w:rPr>
                <w:rFonts w:ascii="Bookman Old Style" w:eastAsia="Times New Roman" w:hAnsi="Bookman Old Style" w:cs="Arial"/>
                <w:b/>
                <w:bCs/>
                <w:i/>
                <w:iCs/>
                <w:color w:val="000000"/>
                <w:sz w:val="16"/>
                <w:szCs w:val="16"/>
              </w:rPr>
            </w:pPr>
            <w:r w:rsidRPr="003F228B">
              <w:rPr>
                <w:rFonts w:ascii="Bookman Old Style" w:eastAsia="Times New Roman" w:hAnsi="Bookman Old Style" w:cs="Arial"/>
                <w:b/>
                <w:bCs/>
                <w:i/>
                <w:iCs/>
                <w:color w:val="000000"/>
                <w:sz w:val="16"/>
                <w:szCs w:val="16"/>
              </w:rPr>
              <w:t>PROGRAM PENYELENGGARAAN PEMERINTAHAN DAN PELAYANAN PUBLIK</w:t>
            </w:r>
          </w:p>
        </w:tc>
        <w:tc>
          <w:tcPr>
            <w:tcW w:w="2231" w:type="dxa"/>
            <w:shd w:val="clear" w:color="auto" w:fill="auto"/>
          </w:tcPr>
          <w:p w14:paraId="44E756E2" w14:textId="77777777" w:rsidR="00564593" w:rsidRPr="003F228B" w:rsidRDefault="00564593" w:rsidP="005B0E19">
            <w:pPr>
              <w:spacing w:after="0" w:line="360" w:lineRule="auto"/>
              <w:rPr>
                <w:rFonts w:ascii="Bookman Old Style" w:eastAsia="Times New Roman" w:hAnsi="Bookman Old Style" w:cs="Times New Roman"/>
                <w:b/>
                <w:sz w:val="16"/>
                <w:szCs w:val="16"/>
                <w:lang w:val="id-ID"/>
              </w:rPr>
            </w:pPr>
            <w:r w:rsidRPr="003F228B">
              <w:rPr>
                <w:rFonts w:ascii="Bookman Old Style" w:eastAsia="Times New Roman" w:hAnsi="Bookman Old Style" w:cs="Times New Roman"/>
                <w:b/>
                <w:sz w:val="16"/>
                <w:szCs w:val="16"/>
                <w:lang w:val="id-ID"/>
              </w:rPr>
              <w:t>Cakupan Program Penyelenggaraan Pemerintah Dan Pelayanan Publik</w:t>
            </w:r>
          </w:p>
        </w:tc>
        <w:tc>
          <w:tcPr>
            <w:tcW w:w="992" w:type="dxa"/>
            <w:shd w:val="clear" w:color="auto" w:fill="auto"/>
          </w:tcPr>
          <w:p w14:paraId="79FD060C" w14:textId="77777777" w:rsidR="00564593" w:rsidRPr="003F228B" w:rsidRDefault="00564593" w:rsidP="005B0E19">
            <w:pPr>
              <w:spacing w:after="0" w:line="360" w:lineRule="auto"/>
              <w:jc w:val="both"/>
              <w:rPr>
                <w:rFonts w:ascii="Bookman Old Style" w:eastAsia="Times New Roman" w:hAnsi="Bookman Old Style" w:cs="Arial"/>
                <w:b/>
                <w:sz w:val="16"/>
                <w:szCs w:val="16"/>
              </w:rPr>
            </w:pPr>
            <w:r w:rsidRPr="003F228B">
              <w:rPr>
                <w:rFonts w:ascii="Bookman Old Style" w:eastAsia="Times New Roman" w:hAnsi="Bookman Old Style" w:cs="Arial"/>
                <w:b/>
                <w:sz w:val="16"/>
                <w:szCs w:val="16"/>
                <w:lang w:val="id-ID"/>
              </w:rPr>
              <w:t xml:space="preserve">Kec. </w:t>
            </w:r>
            <w:proofErr w:type="spellStart"/>
            <w:r w:rsidRPr="003F228B">
              <w:rPr>
                <w:rFonts w:ascii="Bookman Old Style" w:eastAsia="Times New Roman" w:hAnsi="Bookman Old Style" w:cs="Arial"/>
                <w:b/>
                <w:sz w:val="16"/>
                <w:szCs w:val="16"/>
              </w:rPr>
              <w:t>Matesih</w:t>
            </w:r>
            <w:proofErr w:type="spellEnd"/>
          </w:p>
        </w:tc>
        <w:tc>
          <w:tcPr>
            <w:tcW w:w="992" w:type="dxa"/>
            <w:shd w:val="clear" w:color="auto" w:fill="auto"/>
          </w:tcPr>
          <w:p w14:paraId="7ADDF46A"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b/>
                <w:sz w:val="16"/>
                <w:szCs w:val="16"/>
                <w:lang w:val="id-ID"/>
              </w:rPr>
              <w:t>100</w:t>
            </w:r>
          </w:p>
        </w:tc>
        <w:tc>
          <w:tcPr>
            <w:tcW w:w="1702" w:type="dxa"/>
            <w:shd w:val="clear" w:color="auto" w:fill="auto"/>
          </w:tcPr>
          <w:p w14:paraId="2FF682AA" w14:textId="77777777" w:rsidR="00564593" w:rsidRPr="003F228B" w:rsidRDefault="00564593" w:rsidP="005D14E1">
            <w:pPr>
              <w:spacing w:after="0" w:line="360" w:lineRule="auto"/>
              <w:rPr>
                <w:rFonts w:ascii="Bookman Old Style" w:eastAsia="Times New Roman" w:hAnsi="Bookman Old Style" w:cs="Times New Roman"/>
                <w:b/>
                <w:sz w:val="16"/>
                <w:szCs w:val="16"/>
                <w:lang w:val="id-ID"/>
              </w:rPr>
            </w:pPr>
            <w:r>
              <w:rPr>
                <w:rFonts w:ascii="Bookman Old Style" w:eastAsia="Times New Roman" w:hAnsi="Bookman Old Style" w:cs="Times New Roman"/>
                <w:b/>
                <w:sz w:val="16"/>
                <w:szCs w:val="16"/>
              </w:rPr>
              <w:t>5.000.000</w:t>
            </w:r>
          </w:p>
        </w:tc>
        <w:tc>
          <w:tcPr>
            <w:tcW w:w="1275" w:type="dxa"/>
            <w:shd w:val="clear" w:color="auto" w:fill="auto"/>
          </w:tcPr>
          <w:p w14:paraId="1EFF8CDA"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b/>
                <w:sz w:val="16"/>
                <w:szCs w:val="16"/>
                <w:lang w:val="sv-SE"/>
              </w:rPr>
              <w:t>Dana Transfer Umum Dana Alokasi Umum</w:t>
            </w:r>
          </w:p>
        </w:tc>
        <w:tc>
          <w:tcPr>
            <w:tcW w:w="851" w:type="dxa"/>
            <w:shd w:val="clear" w:color="auto" w:fill="auto"/>
          </w:tcPr>
          <w:p w14:paraId="4CCB398C"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p>
        </w:tc>
        <w:tc>
          <w:tcPr>
            <w:tcW w:w="992" w:type="dxa"/>
            <w:shd w:val="clear" w:color="auto" w:fill="auto"/>
          </w:tcPr>
          <w:p w14:paraId="2B6B8C19"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b/>
                <w:sz w:val="16"/>
                <w:szCs w:val="16"/>
                <w:lang w:val="id-ID"/>
              </w:rPr>
              <w:t>100</w:t>
            </w:r>
          </w:p>
        </w:tc>
        <w:tc>
          <w:tcPr>
            <w:tcW w:w="1843" w:type="dxa"/>
            <w:shd w:val="clear" w:color="auto" w:fill="auto"/>
          </w:tcPr>
          <w:p w14:paraId="57EA658F" w14:textId="77777777" w:rsidR="00564593" w:rsidRPr="003F228B" w:rsidRDefault="00564593" w:rsidP="005B0E19">
            <w:pPr>
              <w:spacing w:after="0" w:line="360" w:lineRule="auto"/>
              <w:jc w:val="both"/>
              <w:rPr>
                <w:rFonts w:ascii="Bookman Old Style" w:eastAsia="Times New Roman" w:hAnsi="Bookman Old Style" w:cs="Arial"/>
                <w:b/>
                <w:sz w:val="16"/>
                <w:szCs w:val="16"/>
              </w:rPr>
            </w:pPr>
            <w:r>
              <w:rPr>
                <w:rFonts w:ascii="Bookman Old Style" w:eastAsia="Times New Roman" w:hAnsi="Bookman Old Style" w:cs="Arial"/>
                <w:b/>
                <w:sz w:val="16"/>
                <w:szCs w:val="16"/>
              </w:rPr>
              <w:t>6.000.000</w:t>
            </w:r>
          </w:p>
        </w:tc>
      </w:tr>
      <w:tr w:rsidR="00564593" w:rsidRPr="003F228B" w14:paraId="298A1FD1" w14:textId="77777777" w:rsidTr="003779A0">
        <w:trPr>
          <w:trHeight w:val="145"/>
          <w:jc w:val="center"/>
        </w:trPr>
        <w:tc>
          <w:tcPr>
            <w:tcW w:w="1417" w:type="dxa"/>
            <w:shd w:val="clear" w:color="auto" w:fill="auto"/>
          </w:tcPr>
          <w:p w14:paraId="7EEDCA95"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b/>
                <w:sz w:val="16"/>
                <w:szCs w:val="16"/>
                <w:lang w:val="id-ID"/>
              </w:rPr>
              <w:t>7.01.02.2.02</w:t>
            </w:r>
          </w:p>
        </w:tc>
        <w:tc>
          <w:tcPr>
            <w:tcW w:w="2447" w:type="dxa"/>
            <w:shd w:val="clear" w:color="auto" w:fill="auto"/>
          </w:tcPr>
          <w:p w14:paraId="0381AAA5" w14:textId="77777777" w:rsidR="00564593" w:rsidRPr="003F228B" w:rsidRDefault="00564593" w:rsidP="005B0E19">
            <w:pPr>
              <w:spacing w:after="0" w:line="360" w:lineRule="auto"/>
              <w:rPr>
                <w:rFonts w:ascii="Bookman Old Style" w:eastAsia="Times New Roman" w:hAnsi="Bookman Old Style" w:cs="Times New Roman"/>
                <w:sz w:val="16"/>
                <w:szCs w:val="16"/>
                <w:lang w:val="id-ID"/>
              </w:rPr>
            </w:pPr>
            <w:proofErr w:type="spellStart"/>
            <w:r w:rsidRPr="003F228B">
              <w:rPr>
                <w:rFonts w:ascii="Bookman Old Style" w:eastAsia="Times New Roman" w:hAnsi="Bookman Old Style" w:cs="Times New Roman"/>
                <w:sz w:val="16"/>
                <w:szCs w:val="16"/>
                <w:lang w:val="id-ID"/>
              </w:rPr>
              <w:t>PenyelenggaraanUrusan</w:t>
            </w:r>
            <w:proofErr w:type="spellEnd"/>
            <w:r w:rsidRPr="003F228B">
              <w:rPr>
                <w:rFonts w:ascii="Bookman Old Style" w:eastAsia="Times New Roman" w:hAnsi="Bookman Old Style" w:cs="Times New Roman"/>
                <w:sz w:val="16"/>
                <w:szCs w:val="16"/>
                <w:lang w:val="id-ID"/>
              </w:rPr>
              <w:t xml:space="preserve"> Pemerintahan yang tidak </w:t>
            </w:r>
            <w:proofErr w:type="spellStart"/>
            <w:r w:rsidRPr="003F228B">
              <w:rPr>
                <w:rFonts w:ascii="Bookman Old Style" w:eastAsia="Times New Roman" w:hAnsi="Bookman Old Style" w:cs="Times New Roman"/>
                <w:sz w:val="16"/>
                <w:szCs w:val="16"/>
                <w:lang w:val="id-ID"/>
              </w:rPr>
              <w:t>dilaksankan</w:t>
            </w:r>
            <w:proofErr w:type="spellEnd"/>
            <w:r w:rsidRPr="003F228B">
              <w:rPr>
                <w:rFonts w:ascii="Bookman Old Style" w:eastAsia="Times New Roman" w:hAnsi="Bookman Old Style" w:cs="Times New Roman"/>
                <w:sz w:val="16"/>
                <w:szCs w:val="16"/>
                <w:lang w:val="id-ID"/>
              </w:rPr>
              <w:t xml:space="preserve"> oleh uni kerja Perangkat </w:t>
            </w:r>
            <w:proofErr w:type="spellStart"/>
            <w:r w:rsidRPr="003F228B">
              <w:rPr>
                <w:rFonts w:ascii="Bookman Old Style" w:eastAsia="Times New Roman" w:hAnsi="Bookman Old Style" w:cs="Times New Roman"/>
                <w:sz w:val="16"/>
                <w:szCs w:val="16"/>
                <w:lang w:val="id-ID"/>
              </w:rPr>
              <w:t>dartah</w:t>
            </w:r>
            <w:proofErr w:type="spellEnd"/>
            <w:r w:rsidRPr="003F228B">
              <w:rPr>
                <w:rFonts w:ascii="Bookman Old Style" w:eastAsia="Times New Roman" w:hAnsi="Bookman Old Style" w:cs="Times New Roman"/>
                <w:sz w:val="16"/>
                <w:szCs w:val="16"/>
                <w:lang w:val="id-ID"/>
              </w:rPr>
              <w:t xml:space="preserve"> yang ada </w:t>
            </w:r>
            <w:proofErr w:type="spellStart"/>
            <w:r w:rsidRPr="003F228B">
              <w:rPr>
                <w:rFonts w:ascii="Bookman Old Style" w:eastAsia="Times New Roman" w:hAnsi="Bookman Old Style" w:cs="Times New Roman"/>
                <w:sz w:val="16"/>
                <w:szCs w:val="16"/>
                <w:lang w:val="id-ID"/>
              </w:rPr>
              <w:t>dikecamatan</w:t>
            </w:r>
            <w:proofErr w:type="spellEnd"/>
          </w:p>
        </w:tc>
        <w:tc>
          <w:tcPr>
            <w:tcW w:w="2231" w:type="dxa"/>
            <w:shd w:val="clear" w:color="auto" w:fill="auto"/>
          </w:tcPr>
          <w:p w14:paraId="207C40CE" w14:textId="77777777" w:rsidR="00564593" w:rsidRPr="003F228B" w:rsidRDefault="00564593" w:rsidP="005B0E19">
            <w:pPr>
              <w:spacing w:after="0" w:line="360" w:lineRule="auto"/>
              <w:rPr>
                <w:rFonts w:ascii="Bookman Old Style" w:eastAsia="Times New Roman" w:hAnsi="Bookman Old Style" w:cs="Times New Roman"/>
                <w:sz w:val="16"/>
                <w:szCs w:val="16"/>
                <w:lang w:val="id-ID"/>
              </w:rPr>
            </w:pPr>
            <w:r w:rsidRPr="003F228B">
              <w:rPr>
                <w:rFonts w:ascii="Bookman Old Style" w:eastAsia="Times New Roman" w:hAnsi="Bookman Old Style" w:cs="Times New Roman"/>
                <w:sz w:val="16"/>
                <w:szCs w:val="16"/>
                <w:lang w:val="id-ID"/>
              </w:rPr>
              <w:t xml:space="preserve">Cakupan </w:t>
            </w:r>
            <w:proofErr w:type="spellStart"/>
            <w:r w:rsidRPr="003F228B">
              <w:rPr>
                <w:rFonts w:ascii="Bookman Old Style" w:eastAsia="Times New Roman" w:hAnsi="Bookman Old Style" w:cs="Times New Roman"/>
                <w:sz w:val="16"/>
                <w:szCs w:val="16"/>
                <w:lang w:val="id-ID"/>
              </w:rPr>
              <w:t>PenyelenggaraanUrusan</w:t>
            </w:r>
            <w:proofErr w:type="spellEnd"/>
            <w:r w:rsidRPr="003F228B">
              <w:rPr>
                <w:rFonts w:ascii="Bookman Old Style" w:eastAsia="Times New Roman" w:hAnsi="Bookman Old Style" w:cs="Times New Roman"/>
                <w:sz w:val="16"/>
                <w:szCs w:val="16"/>
                <w:lang w:val="id-ID"/>
              </w:rPr>
              <w:t xml:space="preserve"> Pemerintahan yang tidak </w:t>
            </w:r>
            <w:proofErr w:type="spellStart"/>
            <w:r w:rsidRPr="003F228B">
              <w:rPr>
                <w:rFonts w:ascii="Bookman Old Style" w:eastAsia="Times New Roman" w:hAnsi="Bookman Old Style" w:cs="Times New Roman"/>
                <w:sz w:val="16"/>
                <w:szCs w:val="16"/>
                <w:lang w:val="id-ID"/>
              </w:rPr>
              <w:t>dilaksankan</w:t>
            </w:r>
            <w:proofErr w:type="spellEnd"/>
            <w:r w:rsidRPr="003F228B">
              <w:rPr>
                <w:rFonts w:ascii="Bookman Old Style" w:eastAsia="Times New Roman" w:hAnsi="Bookman Old Style" w:cs="Times New Roman"/>
                <w:sz w:val="16"/>
                <w:szCs w:val="16"/>
                <w:lang w:val="id-ID"/>
              </w:rPr>
              <w:t xml:space="preserve"> oleh uni kerja Perangkat </w:t>
            </w:r>
            <w:proofErr w:type="spellStart"/>
            <w:r w:rsidRPr="003F228B">
              <w:rPr>
                <w:rFonts w:ascii="Bookman Old Style" w:eastAsia="Times New Roman" w:hAnsi="Bookman Old Style" w:cs="Times New Roman"/>
                <w:sz w:val="16"/>
                <w:szCs w:val="16"/>
                <w:lang w:val="id-ID"/>
              </w:rPr>
              <w:t>dartah</w:t>
            </w:r>
            <w:proofErr w:type="spellEnd"/>
            <w:r w:rsidRPr="003F228B">
              <w:rPr>
                <w:rFonts w:ascii="Bookman Old Style" w:eastAsia="Times New Roman" w:hAnsi="Bookman Old Style" w:cs="Times New Roman"/>
                <w:sz w:val="16"/>
                <w:szCs w:val="16"/>
                <w:lang w:val="id-ID"/>
              </w:rPr>
              <w:t xml:space="preserve"> yang ada </w:t>
            </w:r>
            <w:proofErr w:type="spellStart"/>
            <w:r w:rsidRPr="003F228B">
              <w:rPr>
                <w:rFonts w:ascii="Bookman Old Style" w:eastAsia="Times New Roman" w:hAnsi="Bookman Old Style" w:cs="Times New Roman"/>
                <w:sz w:val="16"/>
                <w:szCs w:val="16"/>
                <w:lang w:val="id-ID"/>
              </w:rPr>
              <w:t>dikecamatan</w:t>
            </w:r>
            <w:proofErr w:type="spellEnd"/>
          </w:p>
        </w:tc>
        <w:tc>
          <w:tcPr>
            <w:tcW w:w="992" w:type="dxa"/>
            <w:shd w:val="clear" w:color="auto" w:fill="auto"/>
          </w:tcPr>
          <w:p w14:paraId="59CECF8A" w14:textId="77777777" w:rsidR="00564593" w:rsidRPr="003F228B" w:rsidRDefault="00564593" w:rsidP="005B0E19">
            <w:pPr>
              <w:spacing w:after="0" w:line="360" w:lineRule="auto"/>
              <w:jc w:val="both"/>
              <w:rPr>
                <w:rFonts w:ascii="Bookman Old Style" w:eastAsia="Times New Roman" w:hAnsi="Bookman Old Style" w:cs="Arial"/>
                <w:sz w:val="16"/>
                <w:szCs w:val="16"/>
              </w:rPr>
            </w:pPr>
            <w:r w:rsidRPr="003F228B">
              <w:rPr>
                <w:rFonts w:ascii="Bookman Old Style" w:eastAsia="Times New Roman" w:hAnsi="Bookman Old Style" w:cs="Arial"/>
                <w:sz w:val="16"/>
                <w:szCs w:val="16"/>
                <w:lang w:val="id-ID"/>
              </w:rPr>
              <w:t xml:space="preserve">Kec. </w:t>
            </w:r>
            <w:proofErr w:type="spellStart"/>
            <w:r w:rsidRPr="003F228B">
              <w:rPr>
                <w:rFonts w:ascii="Bookman Old Style" w:eastAsia="Times New Roman" w:hAnsi="Bookman Old Style" w:cs="Arial"/>
                <w:sz w:val="16"/>
                <w:szCs w:val="16"/>
              </w:rPr>
              <w:t>Matesih</w:t>
            </w:r>
            <w:proofErr w:type="spellEnd"/>
          </w:p>
        </w:tc>
        <w:tc>
          <w:tcPr>
            <w:tcW w:w="992" w:type="dxa"/>
            <w:shd w:val="clear" w:color="auto" w:fill="auto"/>
          </w:tcPr>
          <w:p w14:paraId="6DFCBD84" w14:textId="77777777" w:rsidR="00564593" w:rsidRPr="003F228B" w:rsidRDefault="00564593" w:rsidP="005B0E19">
            <w:pPr>
              <w:spacing w:after="0" w:line="360" w:lineRule="auto"/>
              <w:jc w:val="both"/>
              <w:rPr>
                <w:rFonts w:ascii="Bookman Old Style" w:eastAsia="Times New Roman" w:hAnsi="Bookman Old Style" w:cs="Arial"/>
                <w:sz w:val="16"/>
                <w:szCs w:val="16"/>
                <w:lang w:val="id-ID"/>
              </w:rPr>
            </w:pPr>
            <w:r w:rsidRPr="003F228B">
              <w:rPr>
                <w:rFonts w:ascii="Bookman Old Style" w:eastAsia="Times New Roman" w:hAnsi="Bookman Old Style" w:cs="Arial"/>
                <w:sz w:val="16"/>
                <w:szCs w:val="16"/>
                <w:lang w:val="id-ID"/>
              </w:rPr>
              <w:t xml:space="preserve">2 </w:t>
            </w:r>
            <w:proofErr w:type="spellStart"/>
            <w:r w:rsidRPr="003F228B">
              <w:rPr>
                <w:rFonts w:ascii="Bookman Old Style" w:eastAsia="Times New Roman" w:hAnsi="Bookman Old Style" w:cs="Arial"/>
                <w:sz w:val="16"/>
                <w:szCs w:val="16"/>
                <w:lang w:val="id-ID"/>
              </w:rPr>
              <w:t>Keg</w:t>
            </w:r>
            <w:proofErr w:type="spellEnd"/>
          </w:p>
        </w:tc>
        <w:tc>
          <w:tcPr>
            <w:tcW w:w="1702" w:type="dxa"/>
            <w:shd w:val="clear" w:color="auto" w:fill="auto"/>
          </w:tcPr>
          <w:p w14:paraId="13FF6FBC" w14:textId="77777777" w:rsidR="00564593" w:rsidRPr="003F228B" w:rsidRDefault="00564593" w:rsidP="005D14E1">
            <w:pPr>
              <w:spacing w:after="0" w:line="360" w:lineRule="auto"/>
              <w:rPr>
                <w:rFonts w:ascii="Bookman Old Style" w:eastAsia="Times New Roman" w:hAnsi="Bookman Old Style" w:cs="Times New Roman"/>
                <w:sz w:val="16"/>
                <w:szCs w:val="16"/>
                <w:lang w:val="id-ID"/>
              </w:rPr>
            </w:pPr>
            <w:r>
              <w:rPr>
                <w:rFonts w:ascii="Bookman Old Style" w:eastAsia="Times New Roman" w:hAnsi="Bookman Old Style" w:cs="Times New Roman"/>
                <w:sz w:val="16"/>
                <w:szCs w:val="16"/>
              </w:rPr>
              <w:t>5.000.000</w:t>
            </w:r>
          </w:p>
        </w:tc>
        <w:tc>
          <w:tcPr>
            <w:tcW w:w="1275" w:type="dxa"/>
            <w:shd w:val="clear" w:color="auto" w:fill="auto"/>
          </w:tcPr>
          <w:p w14:paraId="496E3FA9"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sz w:val="16"/>
                <w:szCs w:val="16"/>
                <w:lang w:val="sv-SE"/>
              </w:rPr>
              <w:t>Dana Transfer Umum Dana Alokasi Umum</w:t>
            </w:r>
          </w:p>
        </w:tc>
        <w:tc>
          <w:tcPr>
            <w:tcW w:w="851" w:type="dxa"/>
            <w:shd w:val="clear" w:color="auto" w:fill="auto"/>
          </w:tcPr>
          <w:p w14:paraId="258D115C"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p>
        </w:tc>
        <w:tc>
          <w:tcPr>
            <w:tcW w:w="992" w:type="dxa"/>
            <w:shd w:val="clear" w:color="auto" w:fill="auto"/>
          </w:tcPr>
          <w:p w14:paraId="2FDFBD88"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b/>
                <w:sz w:val="16"/>
                <w:szCs w:val="16"/>
                <w:lang w:val="id-ID"/>
              </w:rPr>
              <w:t xml:space="preserve">2 </w:t>
            </w:r>
            <w:proofErr w:type="spellStart"/>
            <w:r w:rsidRPr="003F228B">
              <w:rPr>
                <w:rFonts w:ascii="Bookman Old Style" w:eastAsia="Times New Roman" w:hAnsi="Bookman Old Style" w:cs="Arial"/>
                <w:b/>
                <w:sz w:val="16"/>
                <w:szCs w:val="16"/>
                <w:lang w:val="id-ID"/>
              </w:rPr>
              <w:t>Keg</w:t>
            </w:r>
            <w:proofErr w:type="spellEnd"/>
          </w:p>
        </w:tc>
        <w:tc>
          <w:tcPr>
            <w:tcW w:w="1843" w:type="dxa"/>
            <w:shd w:val="clear" w:color="auto" w:fill="auto"/>
          </w:tcPr>
          <w:p w14:paraId="3576CC58" w14:textId="77777777" w:rsidR="00564593" w:rsidRPr="003F228B" w:rsidRDefault="00564593" w:rsidP="005B0E19">
            <w:pPr>
              <w:spacing w:after="0" w:line="360" w:lineRule="auto"/>
              <w:jc w:val="both"/>
              <w:rPr>
                <w:rFonts w:ascii="Bookman Old Style" w:eastAsia="Times New Roman" w:hAnsi="Bookman Old Style" w:cs="Arial"/>
                <w:b/>
                <w:sz w:val="16"/>
                <w:szCs w:val="16"/>
              </w:rPr>
            </w:pPr>
            <w:r>
              <w:rPr>
                <w:rFonts w:ascii="Bookman Old Style" w:eastAsia="Times New Roman" w:hAnsi="Bookman Old Style" w:cs="Arial"/>
                <w:b/>
                <w:sz w:val="16"/>
                <w:szCs w:val="16"/>
              </w:rPr>
              <w:t>6.000.000</w:t>
            </w:r>
          </w:p>
        </w:tc>
      </w:tr>
      <w:tr w:rsidR="00564593" w:rsidRPr="003F228B" w14:paraId="4BDAB7C7" w14:textId="77777777" w:rsidTr="003779A0">
        <w:trPr>
          <w:trHeight w:val="145"/>
          <w:jc w:val="center"/>
        </w:trPr>
        <w:tc>
          <w:tcPr>
            <w:tcW w:w="1417" w:type="dxa"/>
            <w:shd w:val="clear" w:color="auto" w:fill="auto"/>
          </w:tcPr>
          <w:p w14:paraId="32F35238"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b/>
                <w:sz w:val="16"/>
                <w:szCs w:val="16"/>
                <w:lang w:val="id-ID"/>
              </w:rPr>
              <w:t>7.01.03</w:t>
            </w:r>
          </w:p>
        </w:tc>
        <w:tc>
          <w:tcPr>
            <w:tcW w:w="2447" w:type="dxa"/>
            <w:shd w:val="clear" w:color="auto" w:fill="auto"/>
          </w:tcPr>
          <w:p w14:paraId="3BA5F826" w14:textId="77777777" w:rsidR="00564593" w:rsidRPr="003F228B" w:rsidRDefault="00564593" w:rsidP="005B0E19">
            <w:pPr>
              <w:spacing w:after="0" w:line="360" w:lineRule="auto"/>
              <w:rPr>
                <w:rFonts w:ascii="Bookman Old Style" w:eastAsia="Times New Roman" w:hAnsi="Bookman Old Style" w:cs="Times New Roman"/>
                <w:b/>
                <w:sz w:val="16"/>
                <w:szCs w:val="16"/>
                <w:lang w:val="id-ID"/>
              </w:rPr>
            </w:pPr>
            <w:r w:rsidRPr="003F228B">
              <w:rPr>
                <w:rFonts w:ascii="Bookman Old Style" w:eastAsia="Times New Roman" w:hAnsi="Bookman Old Style" w:cs="Times New Roman"/>
                <w:b/>
                <w:sz w:val="16"/>
                <w:szCs w:val="16"/>
                <w:lang w:val="id-ID"/>
              </w:rPr>
              <w:t xml:space="preserve">PROGRAM PEMBERDAYAAN </w:t>
            </w:r>
            <w:r w:rsidRPr="003F228B">
              <w:rPr>
                <w:rFonts w:ascii="Bookman Old Style" w:eastAsia="Times New Roman" w:hAnsi="Bookman Old Style" w:cs="Times New Roman"/>
                <w:b/>
                <w:sz w:val="16"/>
                <w:szCs w:val="16"/>
                <w:lang w:val="id-ID"/>
              </w:rPr>
              <w:lastRenderedPageBreak/>
              <w:t>MASYARAKAT DESA DAN KELURAHAN</w:t>
            </w:r>
          </w:p>
        </w:tc>
        <w:tc>
          <w:tcPr>
            <w:tcW w:w="2231" w:type="dxa"/>
            <w:shd w:val="clear" w:color="auto" w:fill="auto"/>
          </w:tcPr>
          <w:p w14:paraId="692DA06B" w14:textId="77777777" w:rsidR="00564593" w:rsidRPr="003F228B" w:rsidRDefault="00564593" w:rsidP="005B0E19">
            <w:pPr>
              <w:spacing w:after="0" w:line="360" w:lineRule="auto"/>
              <w:rPr>
                <w:rFonts w:ascii="Bookman Old Style" w:eastAsia="Times New Roman" w:hAnsi="Bookman Old Style" w:cs="Times New Roman"/>
                <w:b/>
                <w:sz w:val="16"/>
                <w:szCs w:val="16"/>
                <w:lang w:val="id-ID"/>
              </w:rPr>
            </w:pPr>
            <w:r w:rsidRPr="003F228B">
              <w:rPr>
                <w:rFonts w:ascii="Bookman Old Style" w:eastAsia="Times New Roman" w:hAnsi="Bookman Old Style" w:cs="Times New Roman"/>
                <w:b/>
                <w:sz w:val="16"/>
                <w:szCs w:val="16"/>
                <w:lang w:val="id-ID"/>
              </w:rPr>
              <w:lastRenderedPageBreak/>
              <w:t xml:space="preserve">Cakupan Program Pemberdayaan </w:t>
            </w:r>
            <w:r w:rsidRPr="003F228B">
              <w:rPr>
                <w:rFonts w:ascii="Bookman Old Style" w:eastAsia="Times New Roman" w:hAnsi="Bookman Old Style" w:cs="Times New Roman"/>
                <w:b/>
                <w:sz w:val="16"/>
                <w:szCs w:val="16"/>
                <w:lang w:val="id-ID"/>
              </w:rPr>
              <w:lastRenderedPageBreak/>
              <w:t>Masyarakat Desa dan Kelurahan</w:t>
            </w:r>
          </w:p>
        </w:tc>
        <w:tc>
          <w:tcPr>
            <w:tcW w:w="992" w:type="dxa"/>
            <w:shd w:val="clear" w:color="auto" w:fill="auto"/>
          </w:tcPr>
          <w:p w14:paraId="1670282D" w14:textId="77777777" w:rsidR="00564593" w:rsidRPr="003F228B" w:rsidRDefault="00564593" w:rsidP="005B0E19">
            <w:pPr>
              <w:spacing w:after="0" w:line="360" w:lineRule="auto"/>
              <w:jc w:val="both"/>
              <w:rPr>
                <w:rFonts w:ascii="Bookman Old Style" w:eastAsia="Times New Roman" w:hAnsi="Bookman Old Style" w:cs="Arial"/>
                <w:sz w:val="16"/>
                <w:szCs w:val="16"/>
              </w:rPr>
            </w:pPr>
            <w:r w:rsidRPr="003F228B">
              <w:rPr>
                <w:rFonts w:ascii="Bookman Old Style" w:eastAsia="Times New Roman" w:hAnsi="Bookman Old Style" w:cs="Arial"/>
                <w:sz w:val="16"/>
                <w:szCs w:val="16"/>
                <w:lang w:val="id-ID"/>
              </w:rPr>
              <w:lastRenderedPageBreak/>
              <w:t xml:space="preserve">Kec. </w:t>
            </w:r>
            <w:proofErr w:type="spellStart"/>
            <w:r w:rsidRPr="003F228B">
              <w:rPr>
                <w:rFonts w:ascii="Bookman Old Style" w:eastAsia="Times New Roman" w:hAnsi="Bookman Old Style" w:cs="Arial"/>
                <w:sz w:val="16"/>
                <w:szCs w:val="16"/>
              </w:rPr>
              <w:t>Matesih</w:t>
            </w:r>
            <w:proofErr w:type="spellEnd"/>
          </w:p>
        </w:tc>
        <w:tc>
          <w:tcPr>
            <w:tcW w:w="992" w:type="dxa"/>
            <w:shd w:val="clear" w:color="auto" w:fill="auto"/>
          </w:tcPr>
          <w:p w14:paraId="67C21120" w14:textId="77777777" w:rsidR="00564593" w:rsidRPr="003F228B" w:rsidRDefault="00564593" w:rsidP="005B0E19">
            <w:pPr>
              <w:spacing w:after="0" w:line="360" w:lineRule="auto"/>
              <w:jc w:val="both"/>
              <w:rPr>
                <w:rFonts w:ascii="Bookman Old Style" w:eastAsia="Times New Roman" w:hAnsi="Bookman Old Style" w:cs="Arial"/>
                <w:sz w:val="16"/>
                <w:szCs w:val="16"/>
                <w:lang w:val="id-ID"/>
              </w:rPr>
            </w:pPr>
            <w:r w:rsidRPr="003F228B">
              <w:rPr>
                <w:rFonts w:ascii="Bookman Old Style" w:eastAsia="Times New Roman" w:hAnsi="Bookman Old Style" w:cs="Arial"/>
                <w:sz w:val="16"/>
                <w:szCs w:val="16"/>
                <w:lang w:val="id-ID"/>
              </w:rPr>
              <w:t>100</w:t>
            </w:r>
          </w:p>
        </w:tc>
        <w:tc>
          <w:tcPr>
            <w:tcW w:w="1702" w:type="dxa"/>
            <w:shd w:val="clear" w:color="auto" w:fill="auto"/>
          </w:tcPr>
          <w:p w14:paraId="1B17DD1B" w14:textId="77777777" w:rsidR="00564593" w:rsidRPr="003F228B" w:rsidRDefault="00564593" w:rsidP="005D14E1">
            <w:pPr>
              <w:spacing w:after="0" w:line="360" w:lineRule="auto"/>
              <w:rPr>
                <w:rFonts w:ascii="Bookman Old Style" w:eastAsia="Times New Roman" w:hAnsi="Bookman Old Style" w:cs="Times New Roman"/>
                <w:b/>
                <w:sz w:val="16"/>
                <w:szCs w:val="16"/>
              </w:rPr>
            </w:pPr>
            <w:r>
              <w:rPr>
                <w:rFonts w:ascii="Bookman Old Style" w:eastAsia="Times New Roman" w:hAnsi="Bookman Old Style" w:cs="Times New Roman"/>
                <w:b/>
                <w:sz w:val="16"/>
                <w:szCs w:val="16"/>
              </w:rPr>
              <w:t>23.000.000</w:t>
            </w:r>
          </w:p>
        </w:tc>
        <w:tc>
          <w:tcPr>
            <w:tcW w:w="1275" w:type="dxa"/>
            <w:shd w:val="clear" w:color="auto" w:fill="auto"/>
          </w:tcPr>
          <w:p w14:paraId="7D8A1E89"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b/>
                <w:sz w:val="16"/>
                <w:szCs w:val="16"/>
                <w:lang w:val="sv-SE"/>
              </w:rPr>
              <w:t xml:space="preserve">Dana Transfer </w:t>
            </w:r>
            <w:r w:rsidRPr="003F228B">
              <w:rPr>
                <w:rFonts w:ascii="Bookman Old Style" w:eastAsia="Times New Roman" w:hAnsi="Bookman Old Style" w:cs="Arial"/>
                <w:b/>
                <w:sz w:val="16"/>
                <w:szCs w:val="16"/>
                <w:lang w:val="sv-SE"/>
              </w:rPr>
              <w:lastRenderedPageBreak/>
              <w:t>Umum Dana Alokasi Umum</w:t>
            </w:r>
          </w:p>
        </w:tc>
        <w:tc>
          <w:tcPr>
            <w:tcW w:w="851" w:type="dxa"/>
            <w:shd w:val="clear" w:color="auto" w:fill="auto"/>
          </w:tcPr>
          <w:p w14:paraId="36C263C8"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p>
        </w:tc>
        <w:tc>
          <w:tcPr>
            <w:tcW w:w="992" w:type="dxa"/>
            <w:shd w:val="clear" w:color="auto" w:fill="auto"/>
          </w:tcPr>
          <w:p w14:paraId="5A7ACCCA"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b/>
                <w:sz w:val="16"/>
                <w:szCs w:val="16"/>
                <w:lang w:val="id-ID"/>
              </w:rPr>
              <w:t>100</w:t>
            </w:r>
          </w:p>
        </w:tc>
        <w:tc>
          <w:tcPr>
            <w:tcW w:w="1843" w:type="dxa"/>
            <w:shd w:val="clear" w:color="auto" w:fill="auto"/>
          </w:tcPr>
          <w:p w14:paraId="340F591F"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Pr>
                <w:rFonts w:ascii="Bookman Old Style" w:eastAsia="Times New Roman" w:hAnsi="Bookman Old Style" w:cs="Arial"/>
                <w:b/>
                <w:sz w:val="16"/>
                <w:szCs w:val="16"/>
                <w:lang w:val="id-ID"/>
              </w:rPr>
              <w:t>2</w:t>
            </w:r>
            <w:r>
              <w:rPr>
                <w:rFonts w:ascii="Bookman Old Style" w:eastAsia="Times New Roman" w:hAnsi="Bookman Old Style" w:cs="Arial"/>
                <w:b/>
                <w:sz w:val="16"/>
                <w:szCs w:val="16"/>
              </w:rPr>
              <w:t>6</w:t>
            </w:r>
            <w:r w:rsidRPr="003F228B">
              <w:rPr>
                <w:rFonts w:ascii="Bookman Old Style" w:eastAsia="Times New Roman" w:hAnsi="Bookman Old Style" w:cs="Arial"/>
                <w:b/>
                <w:sz w:val="16"/>
                <w:szCs w:val="16"/>
                <w:lang w:val="id-ID"/>
              </w:rPr>
              <w:t>.000.000</w:t>
            </w:r>
          </w:p>
        </w:tc>
      </w:tr>
      <w:tr w:rsidR="00564593" w:rsidRPr="003F228B" w14:paraId="3897F756" w14:textId="77777777" w:rsidTr="003779A0">
        <w:trPr>
          <w:trHeight w:val="145"/>
          <w:jc w:val="center"/>
        </w:trPr>
        <w:tc>
          <w:tcPr>
            <w:tcW w:w="1417" w:type="dxa"/>
            <w:shd w:val="clear" w:color="auto" w:fill="auto"/>
          </w:tcPr>
          <w:p w14:paraId="20C92C01"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b/>
                <w:sz w:val="16"/>
                <w:szCs w:val="16"/>
                <w:lang w:val="id-ID"/>
              </w:rPr>
              <w:t>7.01.03.2.01</w:t>
            </w:r>
          </w:p>
        </w:tc>
        <w:tc>
          <w:tcPr>
            <w:tcW w:w="2447" w:type="dxa"/>
            <w:shd w:val="clear" w:color="auto" w:fill="auto"/>
          </w:tcPr>
          <w:p w14:paraId="60A9EC9E" w14:textId="77777777" w:rsidR="00564593" w:rsidRPr="003F228B" w:rsidRDefault="00564593" w:rsidP="005B0E19">
            <w:pPr>
              <w:spacing w:after="0" w:line="360" w:lineRule="auto"/>
              <w:rPr>
                <w:rFonts w:ascii="Bookman Old Style" w:eastAsia="Times New Roman" w:hAnsi="Bookman Old Style" w:cs="Times New Roman"/>
                <w:sz w:val="16"/>
                <w:szCs w:val="16"/>
                <w:lang w:val="id-ID"/>
              </w:rPr>
            </w:pPr>
            <w:r w:rsidRPr="003F228B">
              <w:rPr>
                <w:rFonts w:ascii="Bookman Old Style" w:eastAsia="Times New Roman" w:hAnsi="Bookman Old Style" w:cs="Times New Roman"/>
                <w:sz w:val="16"/>
                <w:szCs w:val="16"/>
                <w:lang w:val="id-ID"/>
              </w:rPr>
              <w:t>Koordinasi Kegiatan pemberdayaan Desa</w:t>
            </w:r>
          </w:p>
        </w:tc>
        <w:tc>
          <w:tcPr>
            <w:tcW w:w="2231" w:type="dxa"/>
            <w:shd w:val="clear" w:color="auto" w:fill="auto"/>
          </w:tcPr>
          <w:p w14:paraId="71E74376" w14:textId="77777777" w:rsidR="00564593" w:rsidRPr="003F228B" w:rsidRDefault="00564593" w:rsidP="005B0E19">
            <w:pPr>
              <w:spacing w:after="0" w:line="360" w:lineRule="auto"/>
              <w:rPr>
                <w:rFonts w:ascii="Bookman Old Style" w:eastAsia="Times New Roman" w:hAnsi="Bookman Old Style" w:cs="Times New Roman"/>
                <w:sz w:val="16"/>
                <w:szCs w:val="16"/>
                <w:lang w:val="id-ID"/>
              </w:rPr>
            </w:pPr>
            <w:r w:rsidRPr="003F228B">
              <w:rPr>
                <w:rFonts w:ascii="Bookman Old Style" w:eastAsia="Times New Roman" w:hAnsi="Bookman Old Style" w:cs="Times New Roman"/>
                <w:sz w:val="16"/>
                <w:szCs w:val="16"/>
                <w:lang w:val="id-ID"/>
              </w:rPr>
              <w:t>Cakupan Koordinasi Kegiatan pemberdayaan Desa</w:t>
            </w:r>
          </w:p>
        </w:tc>
        <w:tc>
          <w:tcPr>
            <w:tcW w:w="992" w:type="dxa"/>
            <w:shd w:val="clear" w:color="auto" w:fill="auto"/>
          </w:tcPr>
          <w:p w14:paraId="5013EC72" w14:textId="77777777" w:rsidR="00564593" w:rsidRPr="003F228B" w:rsidRDefault="00564593" w:rsidP="005B0E19">
            <w:pPr>
              <w:spacing w:after="0" w:line="360" w:lineRule="auto"/>
              <w:jc w:val="both"/>
              <w:rPr>
                <w:rFonts w:ascii="Bookman Old Style" w:eastAsia="Times New Roman" w:hAnsi="Bookman Old Style" w:cs="Arial"/>
                <w:sz w:val="16"/>
                <w:szCs w:val="16"/>
              </w:rPr>
            </w:pPr>
            <w:r w:rsidRPr="003F228B">
              <w:rPr>
                <w:rFonts w:ascii="Bookman Old Style" w:eastAsia="Times New Roman" w:hAnsi="Bookman Old Style" w:cs="Arial"/>
                <w:sz w:val="16"/>
                <w:szCs w:val="16"/>
                <w:lang w:val="id-ID"/>
              </w:rPr>
              <w:t xml:space="preserve">Kec. </w:t>
            </w:r>
            <w:proofErr w:type="spellStart"/>
            <w:r w:rsidRPr="003F228B">
              <w:rPr>
                <w:rFonts w:ascii="Bookman Old Style" w:eastAsia="Times New Roman" w:hAnsi="Bookman Old Style" w:cs="Arial"/>
                <w:sz w:val="16"/>
                <w:szCs w:val="16"/>
              </w:rPr>
              <w:t>Matesih</w:t>
            </w:r>
            <w:proofErr w:type="spellEnd"/>
          </w:p>
        </w:tc>
        <w:tc>
          <w:tcPr>
            <w:tcW w:w="992" w:type="dxa"/>
            <w:shd w:val="clear" w:color="auto" w:fill="auto"/>
          </w:tcPr>
          <w:p w14:paraId="27629E84" w14:textId="77777777" w:rsidR="00564593" w:rsidRPr="003F228B" w:rsidRDefault="00564593" w:rsidP="005B0E19">
            <w:pPr>
              <w:spacing w:after="0" w:line="360" w:lineRule="auto"/>
              <w:jc w:val="both"/>
              <w:rPr>
                <w:rFonts w:ascii="Bookman Old Style" w:eastAsia="Times New Roman" w:hAnsi="Bookman Old Style" w:cs="Arial"/>
                <w:sz w:val="16"/>
                <w:szCs w:val="16"/>
                <w:lang w:val="id-ID"/>
              </w:rPr>
            </w:pPr>
            <w:r w:rsidRPr="003F228B">
              <w:rPr>
                <w:rFonts w:ascii="Bookman Old Style" w:eastAsia="Times New Roman" w:hAnsi="Bookman Old Style" w:cs="Arial"/>
                <w:sz w:val="16"/>
                <w:szCs w:val="16"/>
                <w:lang w:val="id-ID"/>
              </w:rPr>
              <w:t xml:space="preserve">1 </w:t>
            </w:r>
            <w:proofErr w:type="spellStart"/>
            <w:r w:rsidRPr="003F228B">
              <w:rPr>
                <w:rFonts w:ascii="Bookman Old Style" w:eastAsia="Times New Roman" w:hAnsi="Bookman Old Style" w:cs="Arial"/>
                <w:sz w:val="16"/>
                <w:szCs w:val="16"/>
                <w:lang w:val="id-ID"/>
              </w:rPr>
              <w:t>Keg</w:t>
            </w:r>
            <w:proofErr w:type="spellEnd"/>
          </w:p>
        </w:tc>
        <w:tc>
          <w:tcPr>
            <w:tcW w:w="1702" w:type="dxa"/>
            <w:shd w:val="clear" w:color="auto" w:fill="auto"/>
          </w:tcPr>
          <w:p w14:paraId="0D680446" w14:textId="77777777" w:rsidR="00564593" w:rsidRPr="003F228B" w:rsidRDefault="00564593" w:rsidP="005D14E1">
            <w:pPr>
              <w:spacing w:after="0" w:line="360" w:lineRule="auto"/>
              <w:rPr>
                <w:rFonts w:ascii="Bookman Old Style" w:eastAsia="Times New Roman" w:hAnsi="Bookman Old Style" w:cs="Times New Roman"/>
                <w:sz w:val="16"/>
                <w:szCs w:val="16"/>
                <w:lang w:val="id-ID"/>
              </w:rPr>
            </w:pPr>
            <w:r>
              <w:rPr>
                <w:rFonts w:ascii="Bookman Old Style" w:eastAsia="Times New Roman" w:hAnsi="Bookman Old Style" w:cs="Times New Roman"/>
                <w:sz w:val="16"/>
                <w:szCs w:val="16"/>
              </w:rPr>
              <w:t>8.000.000</w:t>
            </w:r>
          </w:p>
        </w:tc>
        <w:tc>
          <w:tcPr>
            <w:tcW w:w="1275" w:type="dxa"/>
            <w:shd w:val="clear" w:color="auto" w:fill="auto"/>
          </w:tcPr>
          <w:p w14:paraId="6A78AE7E"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sz w:val="16"/>
                <w:szCs w:val="16"/>
                <w:lang w:val="sv-SE"/>
              </w:rPr>
              <w:t>Dana Transfer Umum Dana Alokasi Umum</w:t>
            </w:r>
          </w:p>
        </w:tc>
        <w:tc>
          <w:tcPr>
            <w:tcW w:w="851" w:type="dxa"/>
            <w:shd w:val="clear" w:color="auto" w:fill="auto"/>
          </w:tcPr>
          <w:p w14:paraId="32CB1967"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p>
        </w:tc>
        <w:tc>
          <w:tcPr>
            <w:tcW w:w="992" w:type="dxa"/>
            <w:shd w:val="clear" w:color="auto" w:fill="auto"/>
          </w:tcPr>
          <w:p w14:paraId="349A4109"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b/>
                <w:sz w:val="16"/>
                <w:szCs w:val="16"/>
                <w:lang w:val="id-ID"/>
              </w:rPr>
              <w:t xml:space="preserve">1 </w:t>
            </w:r>
            <w:proofErr w:type="spellStart"/>
            <w:r w:rsidRPr="003F228B">
              <w:rPr>
                <w:rFonts w:ascii="Bookman Old Style" w:eastAsia="Times New Roman" w:hAnsi="Bookman Old Style" w:cs="Arial"/>
                <w:b/>
                <w:sz w:val="16"/>
                <w:szCs w:val="16"/>
                <w:lang w:val="id-ID"/>
              </w:rPr>
              <w:t>Keg</w:t>
            </w:r>
            <w:proofErr w:type="spellEnd"/>
          </w:p>
        </w:tc>
        <w:tc>
          <w:tcPr>
            <w:tcW w:w="1843" w:type="dxa"/>
            <w:shd w:val="clear" w:color="auto" w:fill="auto"/>
          </w:tcPr>
          <w:p w14:paraId="1CBDCE17" w14:textId="77777777" w:rsidR="00564593" w:rsidRPr="00564593" w:rsidRDefault="00564593" w:rsidP="005B0E19">
            <w:pPr>
              <w:spacing w:after="0" w:line="360" w:lineRule="auto"/>
              <w:jc w:val="both"/>
              <w:rPr>
                <w:rFonts w:ascii="Bookman Old Style" w:eastAsia="Times New Roman" w:hAnsi="Bookman Old Style" w:cs="Arial"/>
                <w:b/>
                <w:sz w:val="16"/>
                <w:szCs w:val="16"/>
              </w:rPr>
            </w:pPr>
            <w:r>
              <w:rPr>
                <w:rFonts w:ascii="Bookman Old Style" w:eastAsia="Times New Roman" w:hAnsi="Bookman Old Style" w:cs="Arial"/>
                <w:b/>
                <w:sz w:val="16"/>
                <w:szCs w:val="16"/>
              </w:rPr>
              <w:t>9.000.000</w:t>
            </w:r>
          </w:p>
        </w:tc>
      </w:tr>
      <w:tr w:rsidR="00564593" w:rsidRPr="003F228B" w14:paraId="24A66942" w14:textId="77777777" w:rsidTr="003779A0">
        <w:trPr>
          <w:trHeight w:val="1112"/>
          <w:jc w:val="center"/>
        </w:trPr>
        <w:tc>
          <w:tcPr>
            <w:tcW w:w="1417" w:type="dxa"/>
            <w:shd w:val="clear" w:color="auto" w:fill="auto"/>
          </w:tcPr>
          <w:p w14:paraId="38F873D0"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b/>
                <w:sz w:val="16"/>
                <w:szCs w:val="16"/>
                <w:lang w:val="id-ID"/>
              </w:rPr>
              <w:t>7.01.03.2.03</w:t>
            </w:r>
          </w:p>
        </w:tc>
        <w:tc>
          <w:tcPr>
            <w:tcW w:w="2447" w:type="dxa"/>
            <w:shd w:val="clear" w:color="auto" w:fill="auto"/>
          </w:tcPr>
          <w:p w14:paraId="2E7FB6AC" w14:textId="77777777" w:rsidR="00564593" w:rsidRPr="003F228B" w:rsidRDefault="00564593" w:rsidP="005B0E19">
            <w:pPr>
              <w:spacing w:after="0" w:line="360" w:lineRule="auto"/>
              <w:rPr>
                <w:rFonts w:ascii="Bookman Old Style" w:eastAsia="Times New Roman" w:hAnsi="Bookman Old Style" w:cs="Times New Roman"/>
                <w:sz w:val="16"/>
                <w:szCs w:val="16"/>
                <w:lang w:val="id-ID"/>
              </w:rPr>
            </w:pPr>
            <w:r w:rsidRPr="003F228B">
              <w:rPr>
                <w:rFonts w:ascii="Bookman Old Style" w:eastAsia="Times New Roman" w:hAnsi="Bookman Old Style" w:cs="Times New Roman"/>
                <w:sz w:val="16"/>
                <w:szCs w:val="16"/>
                <w:lang w:val="id-ID"/>
              </w:rPr>
              <w:t>Pemberdayaan Lembaga Kemasyarakatan Tingkat Kecamatan</w:t>
            </w:r>
          </w:p>
        </w:tc>
        <w:tc>
          <w:tcPr>
            <w:tcW w:w="2231" w:type="dxa"/>
            <w:shd w:val="clear" w:color="auto" w:fill="auto"/>
          </w:tcPr>
          <w:p w14:paraId="748FC297" w14:textId="77777777" w:rsidR="00564593" w:rsidRPr="003F228B" w:rsidRDefault="00564593" w:rsidP="005B0E19">
            <w:pPr>
              <w:spacing w:after="0" w:line="360" w:lineRule="auto"/>
              <w:rPr>
                <w:rFonts w:ascii="Bookman Old Style" w:eastAsia="Times New Roman" w:hAnsi="Bookman Old Style" w:cs="Times New Roman"/>
                <w:sz w:val="16"/>
                <w:szCs w:val="16"/>
                <w:lang w:val="id-ID"/>
              </w:rPr>
            </w:pPr>
            <w:r w:rsidRPr="003F228B">
              <w:rPr>
                <w:rFonts w:ascii="Bookman Old Style" w:eastAsia="Times New Roman" w:hAnsi="Bookman Old Style" w:cs="Times New Roman"/>
                <w:sz w:val="16"/>
                <w:szCs w:val="16"/>
                <w:lang w:val="id-ID"/>
              </w:rPr>
              <w:t>Cakupan Pemberdayaan Lembaga Kemasyarakatan Tingkat Kecamatan</w:t>
            </w:r>
          </w:p>
        </w:tc>
        <w:tc>
          <w:tcPr>
            <w:tcW w:w="992" w:type="dxa"/>
            <w:shd w:val="clear" w:color="auto" w:fill="auto"/>
          </w:tcPr>
          <w:p w14:paraId="4A292074" w14:textId="77777777" w:rsidR="00564593" w:rsidRPr="003F228B" w:rsidRDefault="00564593" w:rsidP="005B0E19">
            <w:pPr>
              <w:spacing w:after="0" w:line="360" w:lineRule="auto"/>
              <w:jc w:val="both"/>
              <w:rPr>
                <w:rFonts w:ascii="Bookman Old Style" w:eastAsia="Times New Roman" w:hAnsi="Bookman Old Style" w:cs="Arial"/>
                <w:sz w:val="16"/>
                <w:szCs w:val="16"/>
              </w:rPr>
            </w:pPr>
            <w:r w:rsidRPr="003F228B">
              <w:rPr>
                <w:rFonts w:ascii="Bookman Old Style" w:eastAsia="Times New Roman" w:hAnsi="Bookman Old Style" w:cs="Arial"/>
                <w:sz w:val="16"/>
                <w:szCs w:val="16"/>
                <w:lang w:val="id-ID"/>
              </w:rPr>
              <w:t xml:space="preserve">Kec. </w:t>
            </w:r>
            <w:proofErr w:type="spellStart"/>
            <w:r w:rsidRPr="003F228B">
              <w:rPr>
                <w:rFonts w:ascii="Bookman Old Style" w:eastAsia="Times New Roman" w:hAnsi="Bookman Old Style" w:cs="Arial"/>
                <w:sz w:val="16"/>
                <w:szCs w:val="16"/>
              </w:rPr>
              <w:t>Matesih</w:t>
            </w:r>
            <w:proofErr w:type="spellEnd"/>
          </w:p>
        </w:tc>
        <w:tc>
          <w:tcPr>
            <w:tcW w:w="992" w:type="dxa"/>
            <w:shd w:val="clear" w:color="auto" w:fill="auto"/>
          </w:tcPr>
          <w:p w14:paraId="26CED6E3" w14:textId="77777777" w:rsidR="00564593" w:rsidRPr="003F228B" w:rsidRDefault="00564593" w:rsidP="005B0E19">
            <w:pPr>
              <w:spacing w:after="0" w:line="360" w:lineRule="auto"/>
              <w:jc w:val="both"/>
              <w:rPr>
                <w:rFonts w:ascii="Bookman Old Style" w:eastAsia="Times New Roman" w:hAnsi="Bookman Old Style" w:cs="Arial"/>
                <w:sz w:val="16"/>
                <w:szCs w:val="16"/>
                <w:lang w:val="id-ID"/>
              </w:rPr>
            </w:pPr>
            <w:r w:rsidRPr="003F228B">
              <w:rPr>
                <w:rFonts w:ascii="Bookman Old Style" w:eastAsia="Times New Roman" w:hAnsi="Bookman Old Style" w:cs="Arial"/>
                <w:sz w:val="16"/>
                <w:szCs w:val="16"/>
                <w:lang w:val="id-ID"/>
              </w:rPr>
              <w:t xml:space="preserve">1 </w:t>
            </w:r>
            <w:proofErr w:type="spellStart"/>
            <w:r w:rsidRPr="003F228B">
              <w:rPr>
                <w:rFonts w:ascii="Bookman Old Style" w:eastAsia="Times New Roman" w:hAnsi="Bookman Old Style" w:cs="Arial"/>
                <w:sz w:val="16"/>
                <w:szCs w:val="16"/>
                <w:lang w:val="id-ID"/>
              </w:rPr>
              <w:t>Keg</w:t>
            </w:r>
            <w:proofErr w:type="spellEnd"/>
          </w:p>
        </w:tc>
        <w:tc>
          <w:tcPr>
            <w:tcW w:w="1702" w:type="dxa"/>
            <w:shd w:val="clear" w:color="auto" w:fill="auto"/>
          </w:tcPr>
          <w:p w14:paraId="681686A6" w14:textId="77777777" w:rsidR="00564593" w:rsidRPr="003F228B" w:rsidRDefault="00564593" w:rsidP="005D14E1">
            <w:pPr>
              <w:spacing w:after="0" w:line="360" w:lineRule="auto"/>
              <w:rPr>
                <w:rFonts w:ascii="Bookman Old Style" w:eastAsia="Times New Roman" w:hAnsi="Bookman Old Style" w:cs="Times New Roman"/>
                <w:sz w:val="16"/>
                <w:szCs w:val="16"/>
              </w:rPr>
            </w:pPr>
            <w:r>
              <w:rPr>
                <w:rFonts w:ascii="Bookman Old Style" w:eastAsia="Times New Roman" w:hAnsi="Bookman Old Style" w:cs="Times New Roman"/>
                <w:sz w:val="16"/>
                <w:szCs w:val="16"/>
              </w:rPr>
              <w:t>15.000.000</w:t>
            </w:r>
          </w:p>
        </w:tc>
        <w:tc>
          <w:tcPr>
            <w:tcW w:w="1275" w:type="dxa"/>
            <w:shd w:val="clear" w:color="auto" w:fill="auto"/>
          </w:tcPr>
          <w:p w14:paraId="43387362"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sz w:val="16"/>
                <w:szCs w:val="16"/>
                <w:lang w:val="sv-SE"/>
              </w:rPr>
              <w:t>Dana Transfer Umum Dana Alokasi Umum</w:t>
            </w:r>
          </w:p>
        </w:tc>
        <w:tc>
          <w:tcPr>
            <w:tcW w:w="851" w:type="dxa"/>
            <w:shd w:val="clear" w:color="auto" w:fill="auto"/>
          </w:tcPr>
          <w:p w14:paraId="67AF51B6"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p>
        </w:tc>
        <w:tc>
          <w:tcPr>
            <w:tcW w:w="992" w:type="dxa"/>
            <w:shd w:val="clear" w:color="auto" w:fill="auto"/>
          </w:tcPr>
          <w:p w14:paraId="4BDEAE86"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b/>
                <w:sz w:val="16"/>
                <w:szCs w:val="16"/>
                <w:lang w:val="id-ID"/>
              </w:rPr>
              <w:t xml:space="preserve">1 </w:t>
            </w:r>
            <w:proofErr w:type="spellStart"/>
            <w:r w:rsidRPr="003F228B">
              <w:rPr>
                <w:rFonts w:ascii="Bookman Old Style" w:eastAsia="Times New Roman" w:hAnsi="Bookman Old Style" w:cs="Arial"/>
                <w:b/>
                <w:sz w:val="16"/>
                <w:szCs w:val="16"/>
                <w:lang w:val="id-ID"/>
              </w:rPr>
              <w:t>Keg</w:t>
            </w:r>
            <w:proofErr w:type="spellEnd"/>
          </w:p>
        </w:tc>
        <w:tc>
          <w:tcPr>
            <w:tcW w:w="1843" w:type="dxa"/>
            <w:shd w:val="clear" w:color="auto" w:fill="auto"/>
          </w:tcPr>
          <w:p w14:paraId="38DA2ABD"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b/>
                <w:sz w:val="16"/>
                <w:szCs w:val="16"/>
                <w:lang w:val="id-ID"/>
              </w:rPr>
              <w:t>1</w:t>
            </w:r>
            <w:r>
              <w:rPr>
                <w:rFonts w:ascii="Bookman Old Style" w:eastAsia="Times New Roman" w:hAnsi="Bookman Old Style" w:cs="Arial"/>
                <w:b/>
                <w:sz w:val="16"/>
                <w:szCs w:val="16"/>
              </w:rPr>
              <w:t>7.</w:t>
            </w:r>
            <w:r w:rsidRPr="003F228B">
              <w:rPr>
                <w:rFonts w:ascii="Bookman Old Style" w:eastAsia="Times New Roman" w:hAnsi="Bookman Old Style" w:cs="Arial"/>
                <w:b/>
                <w:sz w:val="16"/>
                <w:szCs w:val="16"/>
                <w:lang w:val="id-ID"/>
              </w:rPr>
              <w:t>000.000</w:t>
            </w:r>
          </w:p>
        </w:tc>
      </w:tr>
      <w:tr w:rsidR="00564593" w:rsidRPr="003F228B" w14:paraId="1D84F989" w14:textId="77777777" w:rsidTr="003779A0">
        <w:trPr>
          <w:trHeight w:val="145"/>
          <w:jc w:val="center"/>
        </w:trPr>
        <w:tc>
          <w:tcPr>
            <w:tcW w:w="1417" w:type="dxa"/>
            <w:shd w:val="clear" w:color="auto" w:fill="auto"/>
          </w:tcPr>
          <w:p w14:paraId="1F20BF3A"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b/>
                <w:sz w:val="16"/>
                <w:szCs w:val="16"/>
                <w:lang w:val="id-ID"/>
              </w:rPr>
              <w:t>7.01.04</w:t>
            </w:r>
          </w:p>
        </w:tc>
        <w:tc>
          <w:tcPr>
            <w:tcW w:w="2447" w:type="dxa"/>
            <w:shd w:val="clear" w:color="auto" w:fill="auto"/>
          </w:tcPr>
          <w:p w14:paraId="4654DB07" w14:textId="77777777" w:rsidR="00564593" w:rsidRPr="003F228B" w:rsidRDefault="00564593" w:rsidP="005B0E19">
            <w:pPr>
              <w:spacing w:after="0" w:line="360" w:lineRule="auto"/>
              <w:rPr>
                <w:rFonts w:ascii="Bookman Old Style" w:eastAsia="Times New Roman" w:hAnsi="Bookman Old Style" w:cs="Times New Roman"/>
                <w:b/>
                <w:sz w:val="16"/>
                <w:szCs w:val="16"/>
                <w:lang w:val="id-ID"/>
              </w:rPr>
            </w:pPr>
            <w:r w:rsidRPr="003F228B">
              <w:rPr>
                <w:rFonts w:ascii="Bookman Old Style" w:eastAsia="Times New Roman" w:hAnsi="Bookman Old Style" w:cs="Times New Roman"/>
                <w:b/>
                <w:sz w:val="16"/>
                <w:szCs w:val="16"/>
                <w:lang w:val="id-ID"/>
              </w:rPr>
              <w:t>PROGRAM KOORDINASI KETENTRAMAN DAN KETERTIBAN UMUM</w:t>
            </w:r>
          </w:p>
        </w:tc>
        <w:tc>
          <w:tcPr>
            <w:tcW w:w="2231" w:type="dxa"/>
            <w:shd w:val="clear" w:color="auto" w:fill="auto"/>
          </w:tcPr>
          <w:p w14:paraId="406375E8" w14:textId="77777777" w:rsidR="00564593" w:rsidRPr="003F228B" w:rsidRDefault="00564593" w:rsidP="005B0E19">
            <w:pPr>
              <w:spacing w:after="0" w:line="360" w:lineRule="auto"/>
              <w:rPr>
                <w:rFonts w:ascii="Bookman Old Style" w:eastAsia="Times New Roman" w:hAnsi="Bookman Old Style" w:cs="Times New Roman"/>
                <w:b/>
                <w:sz w:val="16"/>
                <w:szCs w:val="16"/>
                <w:lang w:val="id-ID"/>
              </w:rPr>
            </w:pPr>
            <w:r w:rsidRPr="003F228B">
              <w:rPr>
                <w:rFonts w:ascii="Bookman Old Style" w:eastAsia="Times New Roman" w:hAnsi="Bookman Old Style" w:cs="Times New Roman"/>
                <w:b/>
                <w:sz w:val="16"/>
                <w:szCs w:val="16"/>
                <w:lang w:val="id-ID"/>
              </w:rPr>
              <w:t xml:space="preserve">Cakupan Program Koordinasi </w:t>
            </w:r>
            <w:proofErr w:type="spellStart"/>
            <w:r w:rsidRPr="003F228B">
              <w:rPr>
                <w:rFonts w:ascii="Bookman Old Style" w:eastAsia="Times New Roman" w:hAnsi="Bookman Old Style" w:cs="Times New Roman"/>
                <w:b/>
                <w:sz w:val="16"/>
                <w:szCs w:val="16"/>
                <w:lang w:val="id-ID"/>
              </w:rPr>
              <w:t>Ketentraman</w:t>
            </w:r>
            <w:proofErr w:type="spellEnd"/>
            <w:r w:rsidRPr="003F228B">
              <w:rPr>
                <w:rFonts w:ascii="Bookman Old Style" w:eastAsia="Times New Roman" w:hAnsi="Bookman Old Style" w:cs="Times New Roman"/>
                <w:b/>
                <w:sz w:val="16"/>
                <w:szCs w:val="16"/>
                <w:lang w:val="id-ID"/>
              </w:rPr>
              <w:t xml:space="preserve"> dan Ketertiban</w:t>
            </w:r>
          </w:p>
        </w:tc>
        <w:tc>
          <w:tcPr>
            <w:tcW w:w="992" w:type="dxa"/>
            <w:shd w:val="clear" w:color="auto" w:fill="auto"/>
          </w:tcPr>
          <w:p w14:paraId="42AF215E" w14:textId="77777777" w:rsidR="00564593" w:rsidRPr="003F228B" w:rsidRDefault="00564593" w:rsidP="005B0E19">
            <w:pPr>
              <w:spacing w:after="0" w:line="360" w:lineRule="auto"/>
              <w:jc w:val="both"/>
              <w:rPr>
                <w:rFonts w:ascii="Bookman Old Style" w:eastAsia="Times New Roman" w:hAnsi="Bookman Old Style" w:cs="Arial"/>
                <w:sz w:val="16"/>
                <w:szCs w:val="16"/>
              </w:rPr>
            </w:pPr>
            <w:r w:rsidRPr="003F228B">
              <w:rPr>
                <w:rFonts w:ascii="Bookman Old Style" w:eastAsia="Times New Roman" w:hAnsi="Bookman Old Style" w:cs="Arial"/>
                <w:sz w:val="16"/>
                <w:szCs w:val="16"/>
                <w:lang w:val="id-ID"/>
              </w:rPr>
              <w:t xml:space="preserve">Kec. </w:t>
            </w:r>
            <w:proofErr w:type="spellStart"/>
            <w:r w:rsidRPr="003F228B">
              <w:rPr>
                <w:rFonts w:ascii="Bookman Old Style" w:eastAsia="Times New Roman" w:hAnsi="Bookman Old Style" w:cs="Arial"/>
                <w:sz w:val="16"/>
                <w:szCs w:val="16"/>
              </w:rPr>
              <w:t>Matesih</w:t>
            </w:r>
            <w:proofErr w:type="spellEnd"/>
          </w:p>
        </w:tc>
        <w:tc>
          <w:tcPr>
            <w:tcW w:w="992" w:type="dxa"/>
            <w:shd w:val="clear" w:color="auto" w:fill="auto"/>
          </w:tcPr>
          <w:p w14:paraId="539FF60E" w14:textId="77777777" w:rsidR="00564593" w:rsidRPr="003F228B" w:rsidRDefault="00564593" w:rsidP="005B0E19">
            <w:pPr>
              <w:spacing w:after="0" w:line="360" w:lineRule="auto"/>
              <w:jc w:val="both"/>
              <w:rPr>
                <w:rFonts w:ascii="Bookman Old Style" w:eastAsia="Times New Roman" w:hAnsi="Bookman Old Style" w:cs="Arial"/>
                <w:sz w:val="16"/>
                <w:szCs w:val="16"/>
                <w:lang w:val="id-ID"/>
              </w:rPr>
            </w:pPr>
            <w:r w:rsidRPr="003F228B">
              <w:rPr>
                <w:rFonts w:ascii="Bookman Old Style" w:eastAsia="Times New Roman" w:hAnsi="Bookman Old Style" w:cs="Arial"/>
                <w:sz w:val="16"/>
                <w:szCs w:val="16"/>
                <w:lang w:val="id-ID"/>
              </w:rPr>
              <w:t>100</w:t>
            </w:r>
          </w:p>
        </w:tc>
        <w:tc>
          <w:tcPr>
            <w:tcW w:w="1702" w:type="dxa"/>
            <w:shd w:val="clear" w:color="auto" w:fill="auto"/>
          </w:tcPr>
          <w:p w14:paraId="3AAF47EF" w14:textId="77777777" w:rsidR="00564593" w:rsidRPr="003F228B" w:rsidRDefault="00564593" w:rsidP="005D14E1">
            <w:pPr>
              <w:spacing w:after="0" w:line="360" w:lineRule="auto"/>
              <w:rPr>
                <w:rFonts w:ascii="Bookman Old Style" w:eastAsia="Times New Roman" w:hAnsi="Bookman Old Style" w:cs="Times New Roman"/>
                <w:b/>
                <w:sz w:val="16"/>
                <w:szCs w:val="16"/>
              </w:rPr>
            </w:pPr>
            <w:r>
              <w:rPr>
                <w:rFonts w:ascii="Bookman Old Style" w:eastAsia="Times New Roman" w:hAnsi="Bookman Old Style" w:cs="Times New Roman"/>
                <w:b/>
                <w:sz w:val="16"/>
                <w:szCs w:val="16"/>
              </w:rPr>
              <w:t>264.400.000</w:t>
            </w:r>
          </w:p>
        </w:tc>
        <w:tc>
          <w:tcPr>
            <w:tcW w:w="1275" w:type="dxa"/>
            <w:shd w:val="clear" w:color="auto" w:fill="auto"/>
          </w:tcPr>
          <w:p w14:paraId="71677549"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b/>
                <w:sz w:val="16"/>
                <w:szCs w:val="16"/>
                <w:lang w:val="sv-SE"/>
              </w:rPr>
              <w:t>Dana Transfer Umum Dana Alokasi Umum</w:t>
            </w:r>
          </w:p>
        </w:tc>
        <w:tc>
          <w:tcPr>
            <w:tcW w:w="851" w:type="dxa"/>
            <w:shd w:val="clear" w:color="auto" w:fill="auto"/>
          </w:tcPr>
          <w:p w14:paraId="290B6D14"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p>
        </w:tc>
        <w:tc>
          <w:tcPr>
            <w:tcW w:w="992" w:type="dxa"/>
            <w:shd w:val="clear" w:color="auto" w:fill="auto"/>
          </w:tcPr>
          <w:p w14:paraId="36645FF9"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b/>
                <w:sz w:val="16"/>
                <w:szCs w:val="16"/>
                <w:lang w:val="id-ID"/>
              </w:rPr>
              <w:t>100</w:t>
            </w:r>
          </w:p>
        </w:tc>
        <w:tc>
          <w:tcPr>
            <w:tcW w:w="1843" w:type="dxa"/>
            <w:shd w:val="clear" w:color="auto" w:fill="auto"/>
          </w:tcPr>
          <w:p w14:paraId="43C2A6C7" w14:textId="77777777" w:rsidR="00564593" w:rsidRPr="003F228B" w:rsidRDefault="00564593" w:rsidP="005B0E19">
            <w:pPr>
              <w:spacing w:after="0" w:line="360" w:lineRule="auto"/>
              <w:jc w:val="both"/>
              <w:rPr>
                <w:rFonts w:ascii="Bookman Old Style" w:eastAsia="Times New Roman" w:hAnsi="Bookman Old Style" w:cs="Arial"/>
                <w:b/>
                <w:sz w:val="16"/>
                <w:szCs w:val="16"/>
              </w:rPr>
            </w:pPr>
            <w:r>
              <w:rPr>
                <w:rFonts w:ascii="Bookman Old Style" w:eastAsia="Times New Roman" w:hAnsi="Bookman Old Style" w:cs="Arial"/>
                <w:b/>
                <w:sz w:val="16"/>
                <w:szCs w:val="16"/>
              </w:rPr>
              <w:t>270.000.000</w:t>
            </w:r>
          </w:p>
        </w:tc>
      </w:tr>
      <w:tr w:rsidR="00564593" w:rsidRPr="003F228B" w14:paraId="5E6D95E1" w14:textId="77777777" w:rsidTr="003779A0">
        <w:trPr>
          <w:trHeight w:val="145"/>
          <w:jc w:val="center"/>
        </w:trPr>
        <w:tc>
          <w:tcPr>
            <w:tcW w:w="1417" w:type="dxa"/>
            <w:shd w:val="clear" w:color="auto" w:fill="auto"/>
          </w:tcPr>
          <w:p w14:paraId="1165BD10"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b/>
                <w:sz w:val="16"/>
                <w:szCs w:val="16"/>
                <w:lang w:val="id-ID"/>
              </w:rPr>
              <w:t>7.01.04.2.01</w:t>
            </w:r>
          </w:p>
        </w:tc>
        <w:tc>
          <w:tcPr>
            <w:tcW w:w="2447" w:type="dxa"/>
            <w:shd w:val="clear" w:color="auto" w:fill="auto"/>
          </w:tcPr>
          <w:p w14:paraId="0712BC73" w14:textId="77777777" w:rsidR="00564593" w:rsidRPr="003F228B" w:rsidRDefault="00564593" w:rsidP="005B0E19">
            <w:pPr>
              <w:spacing w:after="0" w:line="360" w:lineRule="auto"/>
              <w:rPr>
                <w:rFonts w:ascii="Bookman Old Style" w:eastAsia="Times New Roman" w:hAnsi="Bookman Old Style" w:cs="Times New Roman"/>
                <w:sz w:val="16"/>
                <w:szCs w:val="16"/>
                <w:lang w:val="id-ID"/>
              </w:rPr>
            </w:pPr>
            <w:r w:rsidRPr="003F228B">
              <w:rPr>
                <w:rFonts w:ascii="Bookman Old Style" w:eastAsia="Times New Roman" w:hAnsi="Bookman Old Style" w:cs="Times New Roman"/>
                <w:sz w:val="16"/>
                <w:szCs w:val="16"/>
                <w:lang w:val="id-ID"/>
              </w:rPr>
              <w:t xml:space="preserve">Koordinasi Upaya Penyelenggaraan </w:t>
            </w:r>
            <w:proofErr w:type="spellStart"/>
            <w:r w:rsidRPr="003F228B">
              <w:rPr>
                <w:rFonts w:ascii="Bookman Old Style" w:eastAsia="Times New Roman" w:hAnsi="Bookman Old Style" w:cs="Times New Roman"/>
                <w:sz w:val="16"/>
                <w:szCs w:val="16"/>
                <w:lang w:val="id-ID"/>
              </w:rPr>
              <w:t>Ketentraman</w:t>
            </w:r>
            <w:proofErr w:type="spellEnd"/>
            <w:r w:rsidRPr="003F228B">
              <w:rPr>
                <w:rFonts w:ascii="Bookman Old Style" w:eastAsia="Times New Roman" w:hAnsi="Bookman Old Style" w:cs="Times New Roman"/>
                <w:sz w:val="16"/>
                <w:szCs w:val="16"/>
                <w:lang w:val="id-ID"/>
              </w:rPr>
              <w:t xml:space="preserve"> dan Ketertiban Umum</w:t>
            </w:r>
          </w:p>
        </w:tc>
        <w:tc>
          <w:tcPr>
            <w:tcW w:w="2231" w:type="dxa"/>
            <w:shd w:val="clear" w:color="auto" w:fill="auto"/>
          </w:tcPr>
          <w:p w14:paraId="74D42CA4" w14:textId="77777777" w:rsidR="00564593" w:rsidRPr="003F228B" w:rsidRDefault="00564593" w:rsidP="005B0E19">
            <w:pPr>
              <w:spacing w:after="0" w:line="360" w:lineRule="auto"/>
              <w:rPr>
                <w:rFonts w:ascii="Bookman Old Style" w:eastAsia="Times New Roman" w:hAnsi="Bookman Old Style" w:cs="Times New Roman"/>
                <w:sz w:val="16"/>
                <w:szCs w:val="16"/>
                <w:lang w:val="id-ID"/>
              </w:rPr>
            </w:pPr>
            <w:r w:rsidRPr="003F228B">
              <w:rPr>
                <w:rFonts w:ascii="Bookman Old Style" w:eastAsia="Times New Roman" w:hAnsi="Bookman Old Style" w:cs="Times New Roman"/>
                <w:sz w:val="16"/>
                <w:szCs w:val="16"/>
                <w:lang w:val="id-ID"/>
              </w:rPr>
              <w:t xml:space="preserve">Cakupan Koordinasi Upaya Penyelenggaraan </w:t>
            </w:r>
            <w:proofErr w:type="spellStart"/>
            <w:r w:rsidRPr="003F228B">
              <w:rPr>
                <w:rFonts w:ascii="Bookman Old Style" w:eastAsia="Times New Roman" w:hAnsi="Bookman Old Style" w:cs="Times New Roman"/>
                <w:sz w:val="16"/>
                <w:szCs w:val="16"/>
                <w:lang w:val="id-ID"/>
              </w:rPr>
              <w:t>Ketentraman</w:t>
            </w:r>
            <w:proofErr w:type="spellEnd"/>
            <w:r w:rsidRPr="003F228B">
              <w:rPr>
                <w:rFonts w:ascii="Bookman Old Style" w:eastAsia="Times New Roman" w:hAnsi="Bookman Old Style" w:cs="Times New Roman"/>
                <w:sz w:val="16"/>
                <w:szCs w:val="16"/>
                <w:lang w:val="id-ID"/>
              </w:rPr>
              <w:t xml:space="preserve"> dan Ketertiban Umum</w:t>
            </w:r>
          </w:p>
        </w:tc>
        <w:tc>
          <w:tcPr>
            <w:tcW w:w="992" w:type="dxa"/>
            <w:shd w:val="clear" w:color="auto" w:fill="auto"/>
          </w:tcPr>
          <w:p w14:paraId="0AC17782" w14:textId="77777777" w:rsidR="00564593" w:rsidRPr="003F228B" w:rsidRDefault="00564593" w:rsidP="005B0E19">
            <w:pPr>
              <w:spacing w:after="0" w:line="360" w:lineRule="auto"/>
              <w:jc w:val="both"/>
              <w:rPr>
                <w:rFonts w:ascii="Bookman Old Style" w:eastAsia="Times New Roman" w:hAnsi="Bookman Old Style" w:cs="Arial"/>
                <w:sz w:val="16"/>
                <w:szCs w:val="16"/>
              </w:rPr>
            </w:pPr>
            <w:r w:rsidRPr="003F228B">
              <w:rPr>
                <w:rFonts w:ascii="Bookman Old Style" w:eastAsia="Times New Roman" w:hAnsi="Bookman Old Style" w:cs="Arial"/>
                <w:sz w:val="16"/>
                <w:szCs w:val="16"/>
                <w:lang w:val="id-ID"/>
              </w:rPr>
              <w:t xml:space="preserve">Kec. </w:t>
            </w:r>
            <w:proofErr w:type="spellStart"/>
            <w:r w:rsidRPr="003F228B">
              <w:rPr>
                <w:rFonts w:ascii="Bookman Old Style" w:eastAsia="Times New Roman" w:hAnsi="Bookman Old Style" w:cs="Arial"/>
                <w:sz w:val="16"/>
                <w:szCs w:val="16"/>
              </w:rPr>
              <w:t>Matesih</w:t>
            </w:r>
            <w:proofErr w:type="spellEnd"/>
          </w:p>
        </w:tc>
        <w:tc>
          <w:tcPr>
            <w:tcW w:w="992" w:type="dxa"/>
            <w:shd w:val="clear" w:color="auto" w:fill="auto"/>
          </w:tcPr>
          <w:p w14:paraId="3B12674E" w14:textId="77777777" w:rsidR="00564593" w:rsidRPr="003F228B" w:rsidRDefault="00564593" w:rsidP="005B0E19">
            <w:pPr>
              <w:spacing w:after="0" w:line="360" w:lineRule="auto"/>
              <w:jc w:val="both"/>
              <w:rPr>
                <w:rFonts w:ascii="Bookman Old Style" w:eastAsia="Times New Roman" w:hAnsi="Bookman Old Style" w:cs="Arial"/>
                <w:sz w:val="16"/>
                <w:szCs w:val="16"/>
                <w:lang w:val="id-ID"/>
              </w:rPr>
            </w:pPr>
            <w:r w:rsidRPr="003F228B">
              <w:rPr>
                <w:rFonts w:ascii="Bookman Old Style" w:eastAsia="Times New Roman" w:hAnsi="Bookman Old Style" w:cs="Arial"/>
                <w:sz w:val="16"/>
                <w:szCs w:val="16"/>
                <w:lang w:val="id-ID"/>
              </w:rPr>
              <w:t>12 Bulan</w:t>
            </w:r>
          </w:p>
        </w:tc>
        <w:tc>
          <w:tcPr>
            <w:tcW w:w="1702" w:type="dxa"/>
            <w:shd w:val="clear" w:color="auto" w:fill="auto"/>
          </w:tcPr>
          <w:p w14:paraId="4C11F433" w14:textId="77777777" w:rsidR="00564593" w:rsidRPr="003F228B" w:rsidRDefault="00564593" w:rsidP="005D14E1">
            <w:pPr>
              <w:spacing w:after="0" w:line="360" w:lineRule="auto"/>
              <w:rPr>
                <w:rFonts w:ascii="Bookman Old Style" w:eastAsia="Times New Roman" w:hAnsi="Bookman Old Style" w:cs="Times New Roman"/>
                <w:sz w:val="16"/>
                <w:szCs w:val="16"/>
              </w:rPr>
            </w:pPr>
            <w:r>
              <w:rPr>
                <w:rFonts w:ascii="Bookman Old Style" w:eastAsia="Times New Roman" w:hAnsi="Bookman Old Style" w:cs="Times New Roman"/>
                <w:sz w:val="16"/>
                <w:szCs w:val="16"/>
              </w:rPr>
              <w:t>264.400.000</w:t>
            </w:r>
          </w:p>
        </w:tc>
        <w:tc>
          <w:tcPr>
            <w:tcW w:w="1275" w:type="dxa"/>
            <w:shd w:val="clear" w:color="auto" w:fill="auto"/>
          </w:tcPr>
          <w:p w14:paraId="67D232B3"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sz w:val="16"/>
                <w:szCs w:val="16"/>
                <w:lang w:val="sv-SE"/>
              </w:rPr>
              <w:t>Dana Transfer Umum Dana Alokasi Umum</w:t>
            </w:r>
          </w:p>
        </w:tc>
        <w:tc>
          <w:tcPr>
            <w:tcW w:w="851" w:type="dxa"/>
            <w:shd w:val="clear" w:color="auto" w:fill="auto"/>
          </w:tcPr>
          <w:p w14:paraId="05EFE5A2"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p>
        </w:tc>
        <w:tc>
          <w:tcPr>
            <w:tcW w:w="992" w:type="dxa"/>
            <w:shd w:val="clear" w:color="auto" w:fill="auto"/>
          </w:tcPr>
          <w:p w14:paraId="5F491AD7"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b/>
                <w:sz w:val="16"/>
                <w:szCs w:val="16"/>
                <w:lang w:val="id-ID"/>
              </w:rPr>
              <w:t>12 Bulan</w:t>
            </w:r>
          </w:p>
        </w:tc>
        <w:tc>
          <w:tcPr>
            <w:tcW w:w="1843" w:type="dxa"/>
            <w:shd w:val="clear" w:color="auto" w:fill="auto"/>
          </w:tcPr>
          <w:p w14:paraId="1297A3A4" w14:textId="77777777" w:rsidR="00564593" w:rsidRPr="003F228B" w:rsidRDefault="00564593" w:rsidP="005B0E19">
            <w:pPr>
              <w:spacing w:after="0" w:line="360" w:lineRule="auto"/>
              <w:jc w:val="both"/>
              <w:rPr>
                <w:rFonts w:ascii="Bookman Old Style" w:eastAsia="Times New Roman" w:hAnsi="Bookman Old Style" w:cs="Arial"/>
                <w:b/>
                <w:sz w:val="16"/>
                <w:szCs w:val="16"/>
              </w:rPr>
            </w:pPr>
            <w:r>
              <w:rPr>
                <w:rFonts w:ascii="Bookman Old Style" w:eastAsia="Times New Roman" w:hAnsi="Bookman Old Style" w:cs="Arial"/>
                <w:b/>
                <w:sz w:val="16"/>
                <w:szCs w:val="16"/>
              </w:rPr>
              <w:t>270.000.000</w:t>
            </w:r>
          </w:p>
        </w:tc>
      </w:tr>
      <w:tr w:rsidR="00564593" w:rsidRPr="003F228B" w14:paraId="02BEB845" w14:textId="77777777" w:rsidTr="003779A0">
        <w:trPr>
          <w:trHeight w:val="145"/>
          <w:jc w:val="center"/>
        </w:trPr>
        <w:tc>
          <w:tcPr>
            <w:tcW w:w="1417" w:type="dxa"/>
            <w:shd w:val="clear" w:color="auto" w:fill="auto"/>
          </w:tcPr>
          <w:p w14:paraId="2D1BC7A2"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b/>
                <w:sz w:val="16"/>
                <w:szCs w:val="16"/>
                <w:lang w:val="id-ID"/>
              </w:rPr>
              <w:t>7.01.05</w:t>
            </w:r>
          </w:p>
        </w:tc>
        <w:tc>
          <w:tcPr>
            <w:tcW w:w="2447" w:type="dxa"/>
            <w:shd w:val="clear" w:color="auto" w:fill="auto"/>
          </w:tcPr>
          <w:p w14:paraId="1DC66519" w14:textId="77777777" w:rsidR="00564593" w:rsidRPr="003F228B" w:rsidRDefault="00564593" w:rsidP="005B0E19">
            <w:pPr>
              <w:spacing w:after="0" w:line="360" w:lineRule="auto"/>
              <w:rPr>
                <w:rFonts w:ascii="Bookman Old Style" w:eastAsia="Times New Roman" w:hAnsi="Bookman Old Style" w:cs="Arial"/>
                <w:b/>
                <w:bCs/>
                <w:i/>
                <w:iCs/>
                <w:sz w:val="16"/>
                <w:szCs w:val="16"/>
              </w:rPr>
            </w:pPr>
            <w:r w:rsidRPr="003F228B">
              <w:rPr>
                <w:rFonts w:ascii="Bookman Old Style" w:eastAsia="Times New Roman" w:hAnsi="Bookman Old Style" w:cs="Arial"/>
                <w:b/>
                <w:bCs/>
                <w:i/>
                <w:iCs/>
                <w:sz w:val="16"/>
                <w:szCs w:val="16"/>
              </w:rPr>
              <w:t>PROGRAM PENYELENGGARAAN URUSAN PEMERINTAHAN UMUM</w:t>
            </w:r>
          </w:p>
        </w:tc>
        <w:tc>
          <w:tcPr>
            <w:tcW w:w="2231" w:type="dxa"/>
            <w:shd w:val="clear" w:color="auto" w:fill="auto"/>
          </w:tcPr>
          <w:p w14:paraId="5F21425A" w14:textId="77777777" w:rsidR="00564593" w:rsidRPr="003F228B" w:rsidRDefault="00564593" w:rsidP="005B0E19">
            <w:pPr>
              <w:spacing w:after="0" w:line="360" w:lineRule="auto"/>
              <w:rPr>
                <w:rFonts w:ascii="Bookman Old Style" w:eastAsia="Times New Roman" w:hAnsi="Bookman Old Style" w:cs="Times New Roman"/>
                <w:b/>
                <w:sz w:val="16"/>
                <w:szCs w:val="16"/>
                <w:lang w:val="id-ID"/>
              </w:rPr>
            </w:pPr>
            <w:r w:rsidRPr="003F228B">
              <w:rPr>
                <w:rFonts w:ascii="Bookman Old Style" w:eastAsia="Times New Roman" w:hAnsi="Bookman Old Style" w:cs="Times New Roman"/>
                <w:b/>
                <w:sz w:val="16"/>
                <w:szCs w:val="16"/>
                <w:lang w:val="id-ID"/>
              </w:rPr>
              <w:t>Cakupan Program Penyelenggaraan Urusan Pemerintahan Umum</w:t>
            </w:r>
          </w:p>
        </w:tc>
        <w:tc>
          <w:tcPr>
            <w:tcW w:w="992" w:type="dxa"/>
            <w:shd w:val="clear" w:color="auto" w:fill="auto"/>
          </w:tcPr>
          <w:p w14:paraId="19FB6179" w14:textId="77777777" w:rsidR="00564593" w:rsidRPr="003F228B" w:rsidRDefault="00564593" w:rsidP="005B0E19">
            <w:pPr>
              <w:spacing w:after="0" w:line="360" w:lineRule="auto"/>
              <w:jc w:val="both"/>
              <w:rPr>
                <w:rFonts w:ascii="Bookman Old Style" w:eastAsia="Times New Roman" w:hAnsi="Bookman Old Style" w:cs="Arial"/>
                <w:b/>
                <w:sz w:val="16"/>
                <w:szCs w:val="16"/>
              </w:rPr>
            </w:pPr>
            <w:r w:rsidRPr="003F228B">
              <w:rPr>
                <w:rFonts w:ascii="Bookman Old Style" w:eastAsia="Times New Roman" w:hAnsi="Bookman Old Style" w:cs="Arial"/>
                <w:b/>
                <w:sz w:val="16"/>
                <w:szCs w:val="16"/>
                <w:lang w:val="id-ID"/>
              </w:rPr>
              <w:t xml:space="preserve">Kec. </w:t>
            </w:r>
            <w:proofErr w:type="spellStart"/>
            <w:r w:rsidRPr="003F228B">
              <w:rPr>
                <w:rFonts w:ascii="Bookman Old Style" w:eastAsia="Times New Roman" w:hAnsi="Bookman Old Style" w:cs="Arial"/>
                <w:b/>
                <w:sz w:val="16"/>
                <w:szCs w:val="16"/>
              </w:rPr>
              <w:t>Matesih</w:t>
            </w:r>
            <w:proofErr w:type="spellEnd"/>
          </w:p>
        </w:tc>
        <w:tc>
          <w:tcPr>
            <w:tcW w:w="992" w:type="dxa"/>
            <w:shd w:val="clear" w:color="auto" w:fill="auto"/>
          </w:tcPr>
          <w:p w14:paraId="5BD70C36" w14:textId="77777777" w:rsidR="00564593" w:rsidRPr="003F228B" w:rsidRDefault="00564593" w:rsidP="005B0E19">
            <w:pPr>
              <w:spacing w:after="0" w:line="360" w:lineRule="auto"/>
              <w:jc w:val="both"/>
              <w:rPr>
                <w:rFonts w:ascii="Bookman Old Style" w:eastAsia="Times New Roman" w:hAnsi="Bookman Old Style" w:cs="Arial"/>
                <w:sz w:val="16"/>
                <w:szCs w:val="16"/>
                <w:lang w:val="id-ID"/>
              </w:rPr>
            </w:pPr>
            <w:r w:rsidRPr="003F228B">
              <w:rPr>
                <w:rFonts w:ascii="Bookman Old Style" w:eastAsia="Times New Roman" w:hAnsi="Bookman Old Style" w:cs="Arial"/>
                <w:sz w:val="16"/>
                <w:szCs w:val="16"/>
                <w:lang w:val="id-ID"/>
              </w:rPr>
              <w:t>100</w:t>
            </w:r>
          </w:p>
        </w:tc>
        <w:tc>
          <w:tcPr>
            <w:tcW w:w="1702" w:type="dxa"/>
            <w:shd w:val="clear" w:color="auto" w:fill="auto"/>
          </w:tcPr>
          <w:p w14:paraId="63FC68BA" w14:textId="77777777" w:rsidR="00564593" w:rsidRPr="003F228B" w:rsidRDefault="00564593" w:rsidP="005D14E1">
            <w:pPr>
              <w:spacing w:after="0" w:line="360" w:lineRule="auto"/>
              <w:rPr>
                <w:rFonts w:ascii="Bookman Old Style" w:eastAsia="Times New Roman" w:hAnsi="Bookman Old Style" w:cs="Times New Roman"/>
                <w:b/>
                <w:sz w:val="16"/>
                <w:szCs w:val="16"/>
                <w:lang w:val="id-ID"/>
              </w:rPr>
            </w:pPr>
            <w:r>
              <w:rPr>
                <w:rFonts w:ascii="Bookman Old Style" w:eastAsia="Times New Roman" w:hAnsi="Bookman Old Style" w:cs="Times New Roman"/>
                <w:b/>
                <w:sz w:val="16"/>
                <w:szCs w:val="16"/>
              </w:rPr>
              <w:t>25.000.000</w:t>
            </w:r>
          </w:p>
        </w:tc>
        <w:tc>
          <w:tcPr>
            <w:tcW w:w="1275" w:type="dxa"/>
            <w:shd w:val="clear" w:color="auto" w:fill="auto"/>
          </w:tcPr>
          <w:p w14:paraId="654AA419"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b/>
                <w:sz w:val="16"/>
                <w:szCs w:val="16"/>
                <w:lang w:val="sv-SE"/>
              </w:rPr>
              <w:t>Dana Transfer Umum Dana Alokasi Umum</w:t>
            </w:r>
          </w:p>
        </w:tc>
        <w:tc>
          <w:tcPr>
            <w:tcW w:w="851" w:type="dxa"/>
            <w:shd w:val="clear" w:color="auto" w:fill="auto"/>
          </w:tcPr>
          <w:p w14:paraId="7B864EEF"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p>
        </w:tc>
        <w:tc>
          <w:tcPr>
            <w:tcW w:w="992" w:type="dxa"/>
            <w:shd w:val="clear" w:color="auto" w:fill="auto"/>
          </w:tcPr>
          <w:p w14:paraId="6A8F30B1"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b/>
                <w:sz w:val="16"/>
                <w:szCs w:val="16"/>
                <w:lang w:val="id-ID"/>
              </w:rPr>
              <w:t>100</w:t>
            </w:r>
          </w:p>
        </w:tc>
        <w:tc>
          <w:tcPr>
            <w:tcW w:w="1843" w:type="dxa"/>
            <w:shd w:val="clear" w:color="auto" w:fill="auto"/>
          </w:tcPr>
          <w:p w14:paraId="124BD889" w14:textId="77777777" w:rsidR="00564593" w:rsidRPr="003F228B" w:rsidRDefault="00564593" w:rsidP="005B0E19">
            <w:pPr>
              <w:spacing w:after="0" w:line="360" w:lineRule="auto"/>
              <w:jc w:val="both"/>
              <w:rPr>
                <w:rFonts w:ascii="Bookman Old Style" w:eastAsia="Times New Roman" w:hAnsi="Bookman Old Style" w:cs="Arial"/>
                <w:b/>
                <w:sz w:val="16"/>
                <w:szCs w:val="16"/>
              </w:rPr>
            </w:pPr>
            <w:r>
              <w:rPr>
                <w:rFonts w:ascii="Bookman Old Style" w:eastAsia="Times New Roman" w:hAnsi="Bookman Old Style" w:cs="Arial"/>
                <w:b/>
                <w:sz w:val="16"/>
                <w:szCs w:val="16"/>
              </w:rPr>
              <w:t>30.000.000</w:t>
            </w:r>
          </w:p>
        </w:tc>
      </w:tr>
      <w:tr w:rsidR="00564593" w:rsidRPr="003F228B" w14:paraId="0CCF9857" w14:textId="77777777" w:rsidTr="003779A0">
        <w:trPr>
          <w:trHeight w:val="145"/>
          <w:jc w:val="center"/>
        </w:trPr>
        <w:tc>
          <w:tcPr>
            <w:tcW w:w="1417" w:type="dxa"/>
            <w:shd w:val="clear" w:color="auto" w:fill="auto"/>
          </w:tcPr>
          <w:p w14:paraId="69AFE0E4"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b/>
                <w:sz w:val="16"/>
                <w:szCs w:val="16"/>
                <w:lang w:val="id-ID"/>
              </w:rPr>
              <w:t>7.01.05.2.01</w:t>
            </w:r>
          </w:p>
        </w:tc>
        <w:tc>
          <w:tcPr>
            <w:tcW w:w="2447" w:type="dxa"/>
            <w:shd w:val="clear" w:color="auto" w:fill="auto"/>
          </w:tcPr>
          <w:p w14:paraId="1B538305" w14:textId="77777777" w:rsidR="00564593" w:rsidRPr="003F228B" w:rsidRDefault="00564593" w:rsidP="005B0E19">
            <w:pPr>
              <w:spacing w:after="0" w:line="360" w:lineRule="auto"/>
              <w:rPr>
                <w:rFonts w:ascii="Bookman Old Style" w:eastAsia="Times New Roman" w:hAnsi="Bookman Old Style" w:cs="Arial"/>
                <w:bCs/>
                <w:iCs/>
                <w:sz w:val="16"/>
                <w:szCs w:val="16"/>
              </w:rPr>
            </w:pPr>
            <w:proofErr w:type="spellStart"/>
            <w:r w:rsidRPr="003F228B">
              <w:rPr>
                <w:rFonts w:ascii="Bookman Old Style" w:eastAsia="Times New Roman" w:hAnsi="Bookman Old Style" w:cs="Arial"/>
                <w:bCs/>
                <w:iCs/>
                <w:sz w:val="16"/>
                <w:szCs w:val="16"/>
              </w:rPr>
              <w:t>penyelenggaraan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urusan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pemerintahan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umum</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sesuai</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lastRenderedPageBreak/>
              <w:t>penugasan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kepala</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daerah</w:t>
            </w:r>
            <w:proofErr w:type="spellEnd"/>
          </w:p>
          <w:p w14:paraId="6DD6086B" w14:textId="77777777" w:rsidR="00564593" w:rsidRPr="003F228B" w:rsidRDefault="00564593" w:rsidP="005B0E19">
            <w:pPr>
              <w:spacing w:after="0" w:line="360" w:lineRule="auto"/>
              <w:rPr>
                <w:rFonts w:ascii="Bookman Old Style" w:eastAsia="Times New Roman" w:hAnsi="Bookman Old Style" w:cs="Times New Roman"/>
                <w:sz w:val="16"/>
                <w:szCs w:val="16"/>
                <w:lang w:val="id-ID"/>
              </w:rPr>
            </w:pPr>
          </w:p>
        </w:tc>
        <w:tc>
          <w:tcPr>
            <w:tcW w:w="2231" w:type="dxa"/>
            <w:shd w:val="clear" w:color="auto" w:fill="auto"/>
          </w:tcPr>
          <w:p w14:paraId="470DD427" w14:textId="77777777" w:rsidR="00564593" w:rsidRPr="003F228B" w:rsidRDefault="00564593" w:rsidP="005B0E19">
            <w:pPr>
              <w:spacing w:after="0" w:line="360" w:lineRule="auto"/>
              <w:rPr>
                <w:rFonts w:ascii="Bookman Old Style" w:eastAsia="Times New Roman" w:hAnsi="Bookman Old Style" w:cs="Arial"/>
                <w:bCs/>
                <w:iCs/>
                <w:sz w:val="16"/>
                <w:szCs w:val="16"/>
              </w:rPr>
            </w:pPr>
            <w:r w:rsidRPr="003F228B">
              <w:rPr>
                <w:rFonts w:ascii="Bookman Old Style" w:eastAsia="Times New Roman" w:hAnsi="Bookman Old Style" w:cs="Times New Roman"/>
                <w:sz w:val="16"/>
                <w:szCs w:val="16"/>
                <w:lang w:val="id-ID"/>
              </w:rPr>
              <w:lastRenderedPageBreak/>
              <w:t xml:space="preserve">Cakupan </w:t>
            </w:r>
            <w:proofErr w:type="spellStart"/>
            <w:r w:rsidRPr="003F228B">
              <w:rPr>
                <w:rFonts w:ascii="Bookman Old Style" w:eastAsia="Times New Roman" w:hAnsi="Bookman Old Style" w:cs="Arial"/>
                <w:bCs/>
                <w:iCs/>
                <w:sz w:val="16"/>
                <w:szCs w:val="16"/>
              </w:rPr>
              <w:t>penyelenggaraan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urusan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lastRenderedPageBreak/>
              <w:t>pemerintahan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umum</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sesuai</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penugasan</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kepala</w:t>
            </w:r>
            <w:proofErr w:type="spellEnd"/>
            <w:r w:rsidRPr="003F228B">
              <w:rPr>
                <w:rFonts w:ascii="Bookman Old Style" w:eastAsia="Times New Roman" w:hAnsi="Bookman Old Style" w:cs="Arial"/>
                <w:bCs/>
                <w:iCs/>
                <w:sz w:val="16"/>
                <w:szCs w:val="16"/>
              </w:rPr>
              <w:t xml:space="preserve"> </w:t>
            </w:r>
            <w:proofErr w:type="spellStart"/>
            <w:r w:rsidRPr="003F228B">
              <w:rPr>
                <w:rFonts w:ascii="Bookman Old Style" w:eastAsia="Times New Roman" w:hAnsi="Bookman Old Style" w:cs="Arial"/>
                <w:bCs/>
                <w:iCs/>
                <w:sz w:val="16"/>
                <w:szCs w:val="16"/>
              </w:rPr>
              <w:t>daerah</w:t>
            </w:r>
            <w:proofErr w:type="spellEnd"/>
          </w:p>
        </w:tc>
        <w:tc>
          <w:tcPr>
            <w:tcW w:w="992" w:type="dxa"/>
            <w:shd w:val="clear" w:color="auto" w:fill="auto"/>
          </w:tcPr>
          <w:p w14:paraId="7890A991" w14:textId="77777777" w:rsidR="00564593" w:rsidRPr="003F228B" w:rsidRDefault="00564593" w:rsidP="005B0E19">
            <w:pPr>
              <w:spacing w:after="0" w:line="360" w:lineRule="auto"/>
              <w:jc w:val="both"/>
              <w:rPr>
                <w:rFonts w:ascii="Bookman Old Style" w:eastAsia="Times New Roman" w:hAnsi="Bookman Old Style" w:cs="Arial"/>
                <w:sz w:val="16"/>
                <w:szCs w:val="16"/>
              </w:rPr>
            </w:pPr>
            <w:r w:rsidRPr="003F228B">
              <w:rPr>
                <w:rFonts w:ascii="Bookman Old Style" w:eastAsia="Times New Roman" w:hAnsi="Bookman Old Style" w:cs="Arial"/>
                <w:sz w:val="16"/>
                <w:szCs w:val="16"/>
                <w:lang w:val="id-ID"/>
              </w:rPr>
              <w:lastRenderedPageBreak/>
              <w:t xml:space="preserve">Kec. </w:t>
            </w:r>
            <w:proofErr w:type="spellStart"/>
            <w:r w:rsidRPr="003F228B">
              <w:rPr>
                <w:rFonts w:ascii="Bookman Old Style" w:eastAsia="Times New Roman" w:hAnsi="Bookman Old Style" w:cs="Arial"/>
                <w:sz w:val="16"/>
                <w:szCs w:val="16"/>
              </w:rPr>
              <w:t>Matesih</w:t>
            </w:r>
            <w:proofErr w:type="spellEnd"/>
          </w:p>
        </w:tc>
        <w:tc>
          <w:tcPr>
            <w:tcW w:w="992" w:type="dxa"/>
            <w:shd w:val="clear" w:color="auto" w:fill="auto"/>
          </w:tcPr>
          <w:p w14:paraId="60C611DD" w14:textId="77777777" w:rsidR="00564593" w:rsidRPr="003F228B" w:rsidRDefault="00564593" w:rsidP="005B0E19">
            <w:pPr>
              <w:spacing w:after="0" w:line="360" w:lineRule="auto"/>
              <w:jc w:val="both"/>
              <w:rPr>
                <w:rFonts w:ascii="Bookman Old Style" w:eastAsia="Times New Roman" w:hAnsi="Bookman Old Style" w:cs="Arial"/>
                <w:sz w:val="16"/>
                <w:szCs w:val="16"/>
                <w:lang w:val="id-ID"/>
              </w:rPr>
            </w:pPr>
            <w:r w:rsidRPr="003F228B">
              <w:rPr>
                <w:rFonts w:ascii="Bookman Old Style" w:eastAsia="Times New Roman" w:hAnsi="Bookman Old Style" w:cs="Arial"/>
                <w:sz w:val="16"/>
                <w:szCs w:val="16"/>
                <w:lang w:val="id-ID"/>
              </w:rPr>
              <w:t xml:space="preserve">4 </w:t>
            </w:r>
            <w:proofErr w:type="spellStart"/>
            <w:r w:rsidRPr="003F228B">
              <w:rPr>
                <w:rFonts w:ascii="Bookman Old Style" w:eastAsia="Times New Roman" w:hAnsi="Bookman Old Style" w:cs="Arial"/>
                <w:sz w:val="16"/>
                <w:szCs w:val="16"/>
                <w:lang w:val="id-ID"/>
              </w:rPr>
              <w:t>Keg</w:t>
            </w:r>
            <w:proofErr w:type="spellEnd"/>
          </w:p>
        </w:tc>
        <w:tc>
          <w:tcPr>
            <w:tcW w:w="1702" w:type="dxa"/>
            <w:shd w:val="clear" w:color="auto" w:fill="auto"/>
          </w:tcPr>
          <w:p w14:paraId="29A84499" w14:textId="77777777" w:rsidR="00564593" w:rsidRPr="003F228B" w:rsidRDefault="00564593" w:rsidP="005D14E1">
            <w:pPr>
              <w:spacing w:after="0" w:line="360" w:lineRule="auto"/>
              <w:rPr>
                <w:rFonts w:ascii="Bookman Old Style" w:eastAsia="Times New Roman" w:hAnsi="Bookman Old Style" w:cs="Times New Roman"/>
                <w:sz w:val="16"/>
                <w:szCs w:val="16"/>
                <w:lang w:val="id-ID"/>
              </w:rPr>
            </w:pPr>
            <w:r>
              <w:rPr>
                <w:rFonts w:ascii="Bookman Old Style" w:eastAsia="Times New Roman" w:hAnsi="Bookman Old Style" w:cs="Times New Roman"/>
                <w:sz w:val="16"/>
                <w:szCs w:val="16"/>
              </w:rPr>
              <w:t>25.000.000</w:t>
            </w:r>
          </w:p>
        </w:tc>
        <w:tc>
          <w:tcPr>
            <w:tcW w:w="1275" w:type="dxa"/>
            <w:shd w:val="clear" w:color="auto" w:fill="auto"/>
          </w:tcPr>
          <w:p w14:paraId="375C57FB"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sz w:val="16"/>
                <w:szCs w:val="16"/>
                <w:lang w:val="sv-SE"/>
              </w:rPr>
              <w:t xml:space="preserve">Dana Transfer </w:t>
            </w:r>
            <w:r w:rsidRPr="003F228B">
              <w:rPr>
                <w:rFonts w:ascii="Bookman Old Style" w:eastAsia="Times New Roman" w:hAnsi="Bookman Old Style" w:cs="Arial"/>
                <w:sz w:val="16"/>
                <w:szCs w:val="16"/>
                <w:lang w:val="sv-SE"/>
              </w:rPr>
              <w:lastRenderedPageBreak/>
              <w:t>Umum Dana Alokasi Umum</w:t>
            </w:r>
          </w:p>
        </w:tc>
        <w:tc>
          <w:tcPr>
            <w:tcW w:w="851" w:type="dxa"/>
            <w:shd w:val="clear" w:color="auto" w:fill="auto"/>
          </w:tcPr>
          <w:p w14:paraId="6CA80D13"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p>
        </w:tc>
        <w:tc>
          <w:tcPr>
            <w:tcW w:w="992" w:type="dxa"/>
            <w:shd w:val="clear" w:color="auto" w:fill="auto"/>
          </w:tcPr>
          <w:p w14:paraId="060A8A64"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b/>
                <w:sz w:val="16"/>
                <w:szCs w:val="16"/>
                <w:lang w:val="id-ID"/>
              </w:rPr>
              <w:t xml:space="preserve">4 </w:t>
            </w:r>
            <w:proofErr w:type="spellStart"/>
            <w:r w:rsidRPr="003F228B">
              <w:rPr>
                <w:rFonts w:ascii="Bookman Old Style" w:eastAsia="Times New Roman" w:hAnsi="Bookman Old Style" w:cs="Arial"/>
                <w:b/>
                <w:sz w:val="16"/>
                <w:szCs w:val="16"/>
                <w:lang w:val="id-ID"/>
              </w:rPr>
              <w:t>Keg</w:t>
            </w:r>
            <w:proofErr w:type="spellEnd"/>
          </w:p>
        </w:tc>
        <w:tc>
          <w:tcPr>
            <w:tcW w:w="1843" w:type="dxa"/>
            <w:shd w:val="clear" w:color="auto" w:fill="auto"/>
          </w:tcPr>
          <w:p w14:paraId="5D6BD4CD" w14:textId="77777777" w:rsidR="00564593" w:rsidRPr="003F228B" w:rsidRDefault="00564593" w:rsidP="005B0E19">
            <w:pPr>
              <w:spacing w:after="0" w:line="360" w:lineRule="auto"/>
              <w:jc w:val="both"/>
              <w:rPr>
                <w:rFonts w:ascii="Bookman Old Style" w:eastAsia="Times New Roman" w:hAnsi="Bookman Old Style" w:cs="Arial"/>
                <w:b/>
                <w:sz w:val="16"/>
                <w:szCs w:val="16"/>
              </w:rPr>
            </w:pPr>
            <w:r>
              <w:rPr>
                <w:rFonts w:ascii="Bookman Old Style" w:eastAsia="Times New Roman" w:hAnsi="Bookman Old Style" w:cs="Arial"/>
                <w:b/>
                <w:sz w:val="16"/>
                <w:szCs w:val="16"/>
              </w:rPr>
              <w:t>30.000.000</w:t>
            </w:r>
          </w:p>
        </w:tc>
      </w:tr>
      <w:tr w:rsidR="00564593" w:rsidRPr="003F228B" w14:paraId="0B73B40F" w14:textId="77777777" w:rsidTr="003779A0">
        <w:trPr>
          <w:trHeight w:val="145"/>
          <w:jc w:val="center"/>
        </w:trPr>
        <w:tc>
          <w:tcPr>
            <w:tcW w:w="1417" w:type="dxa"/>
            <w:shd w:val="clear" w:color="auto" w:fill="auto"/>
          </w:tcPr>
          <w:p w14:paraId="1313E93F"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b/>
                <w:sz w:val="16"/>
                <w:szCs w:val="16"/>
                <w:lang w:val="id-ID"/>
              </w:rPr>
              <w:t>7.01.06</w:t>
            </w:r>
          </w:p>
        </w:tc>
        <w:tc>
          <w:tcPr>
            <w:tcW w:w="2447" w:type="dxa"/>
            <w:shd w:val="clear" w:color="auto" w:fill="auto"/>
          </w:tcPr>
          <w:p w14:paraId="7DE7CCBB" w14:textId="77777777" w:rsidR="00564593" w:rsidRPr="003F228B" w:rsidRDefault="00564593" w:rsidP="005B0E19">
            <w:pPr>
              <w:spacing w:after="0" w:line="360" w:lineRule="auto"/>
              <w:rPr>
                <w:rFonts w:ascii="Bookman Old Style" w:eastAsia="Times New Roman" w:hAnsi="Bookman Old Style" w:cs="Arial"/>
                <w:b/>
                <w:bCs/>
                <w:i/>
                <w:iCs/>
                <w:color w:val="000000"/>
                <w:sz w:val="16"/>
                <w:szCs w:val="16"/>
              </w:rPr>
            </w:pPr>
            <w:r w:rsidRPr="003F228B">
              <w:rPr>
                <w:rFonts w:ascii="Bookman Old Style" w:eastAsia="Times New Roman" w:hAnsi="Bookman Old Style" w:cs="Arial"/>
                <w:b/>
                <w:bCs/>
                <w:i/>
                <w:iCs/>
                <w:color w:val="000000"/>
                <w:sz w:val="16"/>
                <w:szCs w:val="16"/>
              </w:rPr>
              <w:t>PROGRAM PEMBINAAN DAN PENGAWASAN PEMERINTAHAN DESA</w:t>
            </w:r>
          </w:p>
          <w:p w14:paraId="40A620A3" w14:textId="77777777" w:rsidR="00564593" w:rsidRPr="003F228B" w:rsidRDefault="00564593" w:rsidP="005B0E19">
            <w:pPr>
              <w:spacing w:after="0" w:line="360" w:lineRule="auto"/>
              <w:rPr>
                <w:rFonts w:ascii="Bookman Old Style" w:eastAsia="Times New Roman" w:hAnsi="Bookman Old Style" w:cs="Times New Roman"/>
                <w:b/>
                <w:sz w:val="16"/>
                <w:szCs w:val="16"/>
                <w:lang w:val="id-ID"/>
              </w:rPr>
            </w:pPr>
          </w:p>
        </w:tc>
        <w:tc>
          <w:tcPr>
            <w:tcW w:w="2231" w:type="dxa"/>
            <w:shd w:val="clear" w:color="auto" w:fill="auto"/>
          </w:tcPr>
          <w:p w14:paraId="403EED0C" w14:textId="77777777" w:rsidR="00564593" w:rsidRPr="003F228B" w:rsidRDefault="00564593" w:rsidP="005B0E19">
            <w:pPr>
              <w:spacing w:after="0" w:line="360" w:lineRule="auto"/>
              <w:rPr>
                <w:rFonts w:ascii="Bookman Old Style" w:eastAsia="Times New Roman" w:hAnsi="Bookman Old Style" w:cs="Times New Roman"/>
                <w:b/>
                <w:sz w:val="16"/>
                <w:szCs w:val="16"/>
                <w:lang w:val="id-ID"/>
              </w:rPr>
            </w:pPr>
            <w:r w:rsidRPr="003F228B">
              <w:rPr>
                <w:rFonts w:ascii="Bookman Old Style" w:eastAsia="Times New Roman" w:hAnsi="Bookman Old Style" w:cs="Times New Roman"/>
                <w:b/>
                <w:sz w:val="16"/>
                <w:szCs w:val="16"/>
                <w:lang w:val="id-ID"/>
              </w:rPr>
              <w:t>Cakupan Program Pembinaan dan Pengawasan Pemerintahan Desa</w:t>
            </w:r>
          </w:p>
        </w:tc>
        <w:tc>
          <w:tcPr>
            <w:tcW w:w="992" w:type="dxa"/>
            <w:shd w:val="clear" w:color="auto" w:fill="auto"/>
          </w:tcPr>
          <w:p w14:paraId="4918CB69" w14:textId="77777777" w:rsidR="00564593" w:rsidRPr="003F228B" w:rsidRDefault="00564593" w:rsidP="005B0E19">
            <w:pPr>
              <w:spacing w:after="0" w:line="360" w:lineRule="auto"/>
              <w:jc w:val="both"/>
              <w:rPr>
                <w:rFonts w:ascii="Bookman Old Style" w:eastAsia="Times New Roman" w:hAnsi="Bookman Old Style" w:cs="Arial"/>
                <w:b/>
                <w:sz w:val="16"/>
                <w:szCs w:val="16"/>
              </w:rPr>
            </w:pPr>
            <w:r w:rsidRPr="003F228B">
              <w:rPr>
                <w:rFonts w:ascii="Bookman Old Style" w:eastAsia="Times New Roman" w:hAnsi="Bookman Old Style" w:cs="Arial"/>
                <w:b/>
                <w:sz w:val="16"/>
                <w:szCs w:val="16"/>
                <w:lang w:val="id-ID"/>
              </w:rPr>
              <w:t xml:space="preserve">Kec. </w:t>
            </w:r>
            <w:proofErr w:type="spellStart"/>
            <w:r w:rsidRPr="003F228B">
              <w:rPr>
                <w:rFonts w:ascii="Bookman Old Style" w:eastAsia="Times New Roman" w:hAnsi="Bookman Old Style" w:cs="Arial"/>
                <w:b/>
                <w:sz w:val="16"/>
                <w:szCs w:val="16"/>
              </w:rPr>
              <w:t>Matesih</w:t>
            </w:r>
            <w:proofErr w:type="spellEnd"/>
          </w:p>
        </w:tc>
        <w:tc>
          <w:tcPr>
            <w:tcW w:w="992" w:type="dxa"/>
            <w:shd w:val="clear" w:color="auto" w:fill="auto"/>
          </w:tcPr>
          <w:p w14:paraId="5740641E"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b/>
                <w:sz w:val="16"/>
                <w:szCs w:val="16"/>
                <w:lang w:val="id-ID"/>
              </w:rPr>
              <w:t>100</w:t>
            </w:r>
          </w:p>
        </w:tc>
        <w:tc>
          <w:tcPr>
            <w:tcW w:w="1702" w:type="dxa"/>
            <w:shd w:val="clear" w:color="auto" w:fill="auto"/>
          </w:tcPr>
          <w:p w14:paraId="5C4DBF18" w14:textId="77777777" w:rsidR="00564593" w:rsidRPr="003F228B" w:rsidRDefault="00564593" w:rsidP="005D14E1">
            <w:pPr>
              <w:spacing w:after="0" w:line="360" w:lineRule="auto"/>
              <w:rPr>
                <w:rFonts w:ascii="Bookman Old Style" w:eastAsia="Times New Roman" w:hAnsi="Bookman Old Style" w:cs="Times New Roman"/>
                <w:b/>
                <w:sz w:val="16"/>
                <w:szCs w:val="16"/>
              </w:rPr>
            </w:pPr>
            <w:r>
              <w:rPr>
                <w:rFonts w:ascii="Bookman Old Style" w:eastAsia="Times New Roman" w:hAnsi="Bookman Old Style" w:cs="Times New Roman"/>
                <w:b/>
                <w:sz w:val="16"/>
                <w:szCs w:val="16"/>
              </w:rPr>
              <w:t>18.020.000</w:t>
            </w:r>
          </w:p>
        </w:tc>
        <w:tc>
          <w:tcPr>
            <w:tcW w:w="1275" w:type="dxa"/>
            <w:shd w:val="clear" w:color="auto" w:fill="auto"/>
          </w:tcPr>
          <w:p w14:paraId="2DA8E0A6"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b/>
                <w:sz w:val="16"/>
                <w:szCs w:val="16"/>
                <w:lang w:val="sv-SE"/>
              </w:rPr>
              <w:t>Dana Transfer Umum Dana Alokasi Umum</w:t>
            </w:r>
          </w:p>
        </w:tc>
        <w:tc>
          <w:tcPr>
            <w:tcW w:w="851" w:type="dxa"/>
            <w:shd w:val="clear" w:color="auto" w:fill="auto"/>
          </w:tcPr>
          <w:p w14:paraId="42BF0D7B"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p>
        </w:tc>
        <w:tc>
          <w:tcPr>
            <w:tcW w:w="992" w:type="dxa"/>
            <w:shd w:val="clear" w:color="auto" w:fill="auto"/>
          </w:tcPr>
          <w:p w14:paraId="367504F8"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b/>
                <w:sz w:val="16"/>
                <w:szCs w:val="16"/>
                <w:lang w:val="id-ID"/>
              </w:rPr>
              <w:t>100</w:t>
            </w:r>
          </w:p>
        </w:tc>
        <w:tc>
          <w:tcPr>
            <w:tcW w:w="1843" w:type="dxa"/>
            <w:shd w:val="clear" w:color="auto" w:fill="auto"/>
          </w:tcPr>
          <w:p w14:paraId="424C7D67" w14:textId="77777777" w:rsidR="00564593" w:rsidRPr="00564593" w:rsidRDefault="00564593" w:rsidP="005B0E19">
            <w:pPr>
              <w:spacing w:after="0" w:line="360" w:lineRule="auto"/>
              <w:jc w:val="both"/>
              <w:rPr>
                <w:rFonts w:ascii="Bookman Old Style" w:eastAsia="Times New Roman" w:hAnsi="Bookman Old Style" w:cs="Arial"/>
                <w:b/>
                <w:sz w:val="16"/>
                <w:szCs w:val="16"/>
              </w:rPr>
            </w:pPr>
            <w:r>
              <w:rPr>
                <w:rFonts w:ascii="Bookman Old Style" w:eastAsia="Times New Roman" w:hAnsi="Bookman Old Style" w:cs="Arial"/>
                <w:b/>
                <w:sz w:val="16"/>
                <w:szCs w:val="16"/>
              </w:rPr>
              <w:t>22.000.000</w:t>
            </w:r>
          </w:p>
        </w:tc>
      </w:tr>
      <w:tr w:rsidR="00564593" w:rsidRPr="003F228B" w14:paraId="730689DF" w14:textId="77777777" w:rsidTr="003779A0">
        <w:trPr>
          <w:trHeight w:val="124"/>
          <w:jc w:val="center"/>
        </w:trPr>
        <w:tc>
          <w:tcPr>
            <w:tcW w:w="1417" w:type="dxa"/>
            <w:shd w:val="clear" w:color="auto" w:fill="auto"/>
          </w:tcPr>
          <w:p w14:paraId="70CF5C8B"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b/>
                <w:sz w:val="16"/>
                <w:szCs w:val="16"/>
                <w:lang w:val="id-ID"/>
              </w:rPr>
              <w:t>7.01.06.2.01</w:t>
            </w:r>
          </w:p>
        </w:tc>
        <w:tc>
          <w:tcPr>
            <w:tcW w:w="2447" w:type="dxa"/>
            <w:shd w:val="clear" w:color="auto" w:fill="auto"/>
          </w:tcPr>
          <w:p w14:paraId="5E1E2A12" w14:textId="77777777" w:rsidR="00564593" w:rsidRPr="003F228B" w:rsidRDefault="00564593" w:rsidP="005B0E19">
            <w:pPr>
              <w:spacing w:after="0" w:line="360" w:lineRule="auto"/>
              <w:rPr>
                <w:rFonts w:ascii="Bookman Old Style" w:eastAsia="Times New Roman" w:hAnsi="Bookman Old Style" w:cs="Arial"/>
                <w:bCs/>
                <w:iCs/>
                <w:color w:val="000000"/>
                <w:sz w:val="16"/>
                <w:szCs w:val="16"/>
              </w:rPr>
            </w:pPr>
            <w:proofErr w:type="spellStart"/>
            <w:r w:rsidRPr="003F228B">
              <w:rPr>
                <w:rFonts w:ascii="Bookman Old Style" w:eastAsia="Times New Roman" w:hAnsi="Bookman Old Style" w:cs="Arial"/>
                <w:bCs/>
                <w:iCs/>
                <w:color w:val="000000"/>
                <w:sz w:val="16"/>
                <w:szCs w:val="16"/>
              </w:rPr>
              <w:t>fasilitasi</w:t>
            </w:r>
            <w:proofErr w:type="spellEnd"/>
            <w:r w:rsidRPr="003F228B">
              <w:rPr>
                <w:rFonts w:ascii="Bookman Old Style" w:eastAsia="Times New Roman" w:hAnsi="Bookman Old Style" w:cs="Arial"/>
                <w:bCs/>
                <w:iCs/>
                <w:color w:val="000000"/>
                <w:sz w:val="16"/>
                <w:szCs w:val="16"/>
              </w:rPr>
              <w:t xml:space="preserve">, </w:t>
            </w:r>
            <w:proofErr w:type="spellStart"/>
            <w:r w:rsidRPr="003F228B">
              <w:rPr>
                <w:rFonts w:ascii="Bookman Old Style" w:eastAsia="Times New Roman" w:hAnsi="Bookman Old Style" w:cs="Arial"/>
                <w:bCs/>
                <w:iCs/>
                <w:color w:val="000000"/>
                <w:sz w:val="16"/>
                <w:szCs w:val="16"/>
              </w:rPr>
              <w:t>rekomendasi</w:t>
            </w:r>
            <w:proofErr w:type="spellEnd"/>
            <w:r w:rsidRPr="003F228B">
              <w:rPr>
                <w:rFonts w:ascii="Bookman Old Style" w:eastAsia="Times New Roman" w:hAnsi="Bookman Old Style" w:cs="Arial"/>
                <w:bCs/>
                <w:iCs/>
                <w:color w:val="000000"/>
                <w:sz w:val="16"/>
                <w:szCs w:val="16"/>
              </w:rPr>
              <w:t xml:space="preserve"> dan </w:t>
            </w:r>
            <w:proofErr w:type="spellStart"/>
            <w:r w:rsidRPr="003F228B">
              <w:rPr>
                <w:rFonts w:ascii="Bookman Old Style" w:eastAsia="Times New Roman" w:hAnsi="Bookman Old Style" w:cs="Arial"/>
                <w:bCs/>
                <w:iCs/>
                <w:color w:val="000000"/>
                <w:sz w:val="16"/>
                <w:szCs w:val="16"/>
              </w:rPr>
              <w:t>koordinasi</w:t>
            </w:r>
            <w:proofErr w:type="spellEnd"/>
            <w:r w:rsidRPr="003F228B">
              <w:rPr>
                <w:rFonts w:ascii="Bookman Old Style" w:eastAsia="Times New Roman" w:hAnsi="Bookman Old Style" w:cs="Arial"/>
                <w:bCs/>
                <w:iCs/>
                <w:color w:val="000000"/>
                <w:sz w:val="16"/>
                <w:szCs w:val="16"/>
              </w:rPr>
              <w:t xml:space="preserve"> </w:t>
            </w:r>
            <w:proofErr w:type="spellStart"/>
            <w:r w:rsidRPr="003F228B">
              <w:rPr>
                <w:rFonts w:ascii="Bookman Old Style" w:eastAsia="Times New Roman" w:hAnsi="Bookman Old Style" w:cs="Arial"/>
                <w:bCs/>
                <w:iCs/>
                <w:color w:val="000000"/>
                <w:sz w:val="16"/>
                <w:szCs w:val="16"/>
              </w:rPr>
              <w:t>pembinaan</w:t>
            </w:r>
            <w:proofErr w:type="spellEnd"/>
            <w:r w:rsidRPr="003F228B">
              <w:rPr>
                <w:rFonts w:ascii="Bookman Old Style" w:eastAsia="Times New Roman" w:hAnsi="Bookman Old Style" w:cs="Arial"/>
                <w:bCs/>
                <w:iCs/>
                <w:color w:val="000000"/>
                <w:sz w:val="16"/>
                <w:szCs w:val="16"/>
              </w:rPr>
              <w:t xml:space="preserve"> dan </w:t>
            </w:r>
            <w:proofErr w:type="spellStart"/>
            <w:r w:rsidRPr="003F228B">
              <w:rPr>
                <w:rFonts w:ascii="Bookman Old Style" w:eastAsia="Times New Roman" w:hAnsi="Bookman Old Style" w:cs="Arial"/>
                <w:bCs/>
                <w:iCs/>
                <w:color w:val="000000"/>
                <w:sz w:val="16"/>
                <w:szCs w:val="16"/>
              </w:rPr>
              <w:t>pengawasan</w:t>
            </w:r>
            <w:proofErr w:type="spellEnd"/>
            <w:r w:rsidRPr="003F228B">
              <w:rPr>
                <w:rFonts w:ascii="Bookman Old Style" w:eastAsia="Times New Roman" w:hAnsi="Bookman Old Style" w:cs="Arial"/>
                <w:bCs/>
                <w:iCs/>
                <w:color w:val="000000"/>
                <w:sz w:val="16"/>
                <w:szCs w:val="16"/>
              </w:rPr>
              <w:t xml:space="preserve"> </w:t>
            </w:r>
            <w:proofErr w:type="spellStart"/>
            <w:r w:rsidRPr="003F228B">
              <w:rPr>
                <w:rFonts w:ascii="Bookman Old Style" w:eastAsia="Times New Roman" w:hAnsi="Bookman Old Style" w:cs="Arial"/>
                <w:bCs/>
                <w:iCs/>
                <w:color w:val="000000"/>
                <w:sz w:val="16"/>
                <w:szCs w:val="16"/>
              </w:rPr>
              <w:t>pemerintah</w:t>
            </w:r>
            <w:proofErr w:type="spellEnd"/>
            <w:r w:rsidRPr="003F228B">
              <w:rPr>
                <w:rFonts w:ascii="Bookman Old Style" w:eastAsia="Times New Roman" w:hAnsi="Bookman Old Style" w:cs="Arial"/>
                <w:bCs/>
                <w:iCs/>
                <w:color w:val="000000"/>
                <w:sz w:val="16"/>
                <w:szCs w:val="16"/>
              </w:rPr>
              <w:t xml:space="preserve"> </w:t>
            </w:r>
            <w:proofErr w:type="spellStart"/>
            <w:r w:rsidRPr="003F228B">
              <w:rPr>
                <w:rFonts w:ascii="Bookman Old Style" w:eastAsia="Times New Roman" w:hAnsi="Bookman Old Style" w:cs="Arial"/>
                <w:bCs/>
                <w:iCs/>
                <w:color w:val="000000"/>
                <w:sz w:val="16"/>
                <w:szCs w:val="16"/>
              </w:rPr>
              <w:t>desa</w:t>
            </w:r>
            <w:proofErr w:type="spellEnd"/>
          </w:p>
          <w:p w14:paraId="4640CBD5" w14:textId="77777777" w:rsidR="00564593" w:rsidRPr="003F228B" w:rsidRDefault="00564593" w:rsidP="005B0E19">
            <w:pPr>
              <w:spacing w:after="0" w:line="360" w:lineRule="auto"/>
              <w:rPr>
                <w:rFonts w:ascii="Bookman Old Style" w:eastAsia="Times New Roman" w:hAnsi="Bookman Old Style" w:cs="Arial"/>
                <w:b/>
                <w:bCs/>
                <w:i/>
                <w:iCs/>
                <w:color w:val="000000"/>
                <w:sz w:val="16"/>
                <w:szCs w:val="16"/>
              </w:rPr>
            </w:pPr>
          </w:p>
        </w:tc>
        <w:tc>
          <w:tcPr>
            <w:tcW w:w="2231" w:type="dxa"/>
            <w:shd w:val="clear" w:color="auto" w:fill="auto"/>
          </w:tcPr>
          <w:p w14:paraId="3ED8754F" w14:textId="77777777" w:rsidR="00564593" w:rsidRPr="003F228B" w:rsidRDefault="00564593" w:rsidP="005B0E19">
            <w:pPr>
              <w:spacing w:after="0" w:line="360" w:lineRule="auto"/>
              <w:rPr>
                <w:rFonts w:ascii="Bookman Old Style" w:eastAsia="Times New Roman" w:hAnsi="Bookman Old Style" w:cs="Arial"/>
                <w:bCs/>
                <w:iCs/>
                <w:color w:val="000000"/>
                <w:sz w:val="16"/>
                <w:szCs w:val="16"/>
              </w:rPr>
            </w:pPr>
            <w:r w:rsidRPr="003F228B">
              <w:rPr>
                <w:rFonts w:ascii="Bookman Old Style" w:eastAsia="Times New Roman" w:hAnsi="Bookman Old Style" w:cs="Times New Roman"/>
                <w:sz w:val="16"/>
                <w:szCs w:val="16"/>
                <w:lang w:val="id-ID"/>
              </w:rPr>
              <w:t>Cakupan</w:t>
            </w:r>
            <w:r w:rsidRPr="003F228B">
              <w:rPr>
                <w:rFonts w:ascii="Bookman Old Style" w:eastAsia="Times New Roman" w:hAnsi="Bookman Old Style" w:cs="Arial"/>
                <w:bCs/>
                <w:iCs/>
                <w:color w:val="000000"/>
                <w:sz w:val="16"/>
                <w:szCs w:val="16"/>
              </w:rPr>
              <w:t xml:space="preserve"> </w:t>
            </w:r>
            <w:proofErr w:type="spellStart"/>
            <w:r w:rsidRPr="003F228B">
              <w:rPr>
                <w:rFonts w:ascii="Bookman Old Style" w:eastAsia="Times New Roman" w:hAnsi="Bookman Old Style" w:cs="Arial"/>
                <w:bCs/>
                <w:iCs/>
                <w:color w:val="000000"/>
                <w:sz w:val="16"/>
                <w:szCs w:val="16"/>
              </w:rPr>
              <w:t>fasilitasi,rekomendasi</w:t>
            </w:r>
            <w:proofErr w:type="spellEnd"/>
            <w:r w:rsidRPr="003F228B">
              <w:rPr>
                <w:rFonts w:ascii="Bookman Old Style" w:eastAsia="Times New Roman" w:hAnsi="Bookman Old Style" w:cs="Arial"/>
                <w:bCs/>
                <w:iCs/>
                <w:color w:val="000000"/>
                <w:sz w:val="16"/>
                <w:szCs w:val="16"/>
              </w:rPr>
              <w:t xml:space="preserve"> dan </w:t>
            </w:r>
            <w:proofErr w:type="spellStart"/>
            <w:r w:rsidRPr="003F228B">
              <w:rPr>
                <w:rFonts w:ascii="Bookman Old Style" w:eastAsia="Times New Roman" w:hAnsi="Bookman Old Style" w:cs="Arial"/>
                <w:bCs/>
                <w:iCs/>
                <w:color w:val="000000"/>
                <w:sz w:val="16"/>
                <w:szCs w:val="16"/>
              </w:rPr>
              <w:t>koordinasi</w:t>
            </w:r>
            <w:proofErr w:type="spellEnd"/>
            <w:r w:rsidRPr="003F228B">
              <w:rPr>
                <w:rFonts w:ascii="Bookman Old Style" w:eastAsia="Times New Roman" w:hAnsi="Bookman Old Style" w:cs="Arial"/>
                <w:bCs/>
                <w:iCs/>
                <w:color w:val="000000"/>
                <w:sz w:val="16"/>
                <w:szCs w:val="16"/>
              </w:rPr>
              <w:t xml:space="preserve"> </w:t>
            </w:r>
            <w:proofErr w:type="spellStart"/>
            <w:r w:rsidRPr="003F228B">
              <w:rPr>
                <w:rFonts w:ascii="Bookman Old Style" w:eastAsia="Times New Roman" w:hAnsi="Bookman Old Style" w:cs="Arial"/>
                <w:bCs/>
                <w:iCs/>
                <w:color w:val="000000"/>
                <w:sz w:val="16"/>
                <w:szCs w:val="16"/>
              </w:rPr>
              <w:t>pembinaan</w:t>
            </w:r>
            <w:proofErr w:type="spellEnd"/>
            <w:r w:rsidRPr="003F228B">
              <w:rPr>
                <w:rFonts w:ascii="Bookman Old Style" w:eastAsia="Times New Roman" w:hAnsi="Bookman Old Style" w:cs="Arial"/>
                <w:bCs/>
                <w:iCs/>
                <w:color w:val="000000"/>
                <w:sz w:val="16"/>
                <w:szCs w:val="16"/>
              </w:rPr>
              <w:t xml:space="preserve"> dan </w:t>
            </w:r>
            <w:proofErr w:type="spellStart"/>
            <w:r w:rsidRPr="003F228B">
              <w:rPr>
                <w:rFonts w:ascii="Bookman Old Style" w:eastAsia="Times New Roman" w:hAnsi="Bookman Old Style" w:cs="Arial"/>
                <w:bCs/>
                <w:iCs/>
                <w:color w:val="000000"/>
                <w:sz w:val="16"/>
                <w:szCs w:val="16"/>
              </w:rPr>
              <w:t>pengawasan</w:t>
            </w:r>
            <w:proofErr w:type="spellEnd"/>
            <w:r w:rsidRPr="003F228B">
              <w:rPr>
                <w:rFonts w:ascii="Bookman Old Style" w:eastAsia="Times New Roman" w:hAnsi="Bookman Old Style" w:cs="Arial"/>
                <w:bCs/>
                <w:iCs/>
                <w:color w:val="000000"/>
                <w:sz w:val="16"/>
                <w:szCs w:val="16"/>
              </w:rPr>
              <w:t xml:space="preserve"> </w:t>
            </w:r>
            <w:proofErr w:type="spellStart"/>
            <w:r w:rsidRPr="003F228B">
              <w:rPr>
                <w:rFonts w:ascii="Bookman Old Style" w:eastAsia="Times New Roman" w:hAnsi="Bookman Old Style" w:cs="Arial"/>
                <w:bCs/>
                <w:iCs/>
                <w:color w:val="000000"/>
                <w:sz w:val="16"/>
                <w:szCs w:val="16"/>
              </w:rPr>
              <w:t>pemerintah</w:t>
            </w:r>
            <w:proofErr w:type="spellEnd"/>
            <w:r w:rsidRPr="003F228B">
              <w:rPr>
                <w:rFonts w:ascii="Bookman Old Style" w:eastAsia="Times New Roman" w:hAnsi="Bookman Old Style" w:cs="Arial"/>
                <w:bCs/>
                <w:iCs/>
                <w:color w:val="000000"/>
                <w:sz w:val="16"/>
                <w:szCs w:val="16"/>
              </w:rPr>
              <w:t xml:space="preserve"> </w:t>
            </w:r>
            <w:proofErr w:type="spellStart"/>
            <w:r w:rsidRPr="003F228B">
              <w:rPr>
                <w:rFonts w:ascii="Bookman Old Style" w:eastAsia="Times New Roman" w:hAnsi="Bookman Old Style" w:cs="Arial"/>
                <w:bCs/>
                <w:iCs/>
                <w:color w:val="000000"/>
                <w:sz w:val="16"/>
                <w:szCs w:val="16"/>
              </w:rPr>
              <w:t>desa</w:t>
            </w:r>
            <w:proofErr w:type="spellEnd"/>
          </w:p>
        </w:tc>
        <w:tc>
          <w:tcPr>
            <w:tcW w:w="992" w:type="dxa"/>
            <w:shd w:val="clear" w:color="auto" w:fill="auto"/>
          </w:tcPr>
          <w:p w14:paraId="111923C1" w14:textId="77777777" w:rsidR="00564593" w:rsidRPr="003F228B" w:rsidRDefault="00564593" w:rsidP="005B0E19">
            <w:pPr>
              <w:spacing w:after="0" w:line="360" w:lineRule="auto"/>
              <w:jc w:val="both"/>
              <w:rPr>
                <w:rFonts w:ascii="Bookman Old Style" w:eastAsia="Times New Roman" w:hAnsi="Bookman Old Style" w:cs="Arial"/>
                <w:sz w:val="16"/>
                <w:szCs w:val="16"/>
              </w:rPr>
            </w:pPr>
            <w:r w:rsidRPr="003F228B">
              <w:rPr>
                <w:rFonts w:ascii="Bookman Old Style" w:eastAsia="Times New Roman" w:hAnsi="Bookman Old Style" w:cs="Arial"/>
                <w:sz w:val="16"/>
                <w:szCs w:val="16"/>
                <w:lang w:val="id-ID"/>
              </w:rPr>
              <w:t xml:space="preserve">Kec. </w:t>
            </w:r>
            <w:proofErr w:type="spellStart"/>
            <w:r w:rsidRPr="003F228B">
              <w:rPr>
                <w:rFonts w:ascii="Bookman Old Style" w:eastAsia="Times New Roman" w:hAnsi="Bookman Old Style" w:cs="Arial"/>
                <w:sz w:val="16"/>
                <w:szCs w:val="16"/>
              </w:rPr>
              <w:t>Matesih</w:t>
            </w:r>
            <w:proofErr w:type="spellEnd"/>
          </w:p>
        </w:tc>
        <w:tc>
          <w:tcPr>
            <w:tcW w:w="992" w:type="dxa"/>
            <w:shd w:val="clear" w:color="auto" w:fill="auto"/>
          </w:tcPr>
          <w:p w14:paraId="0C7D649B" w14:textId="77777777" w:rsidR="00564593" w:rsidRPr="003F228B" w:rsidRDefault="00564593" w:rsidP="005B0E19">
            <w:pPr>
              <w:spacing w:after="0" w:line="360" w:lineRule="auto"/>
              <w:jc w:val="both"/>
              <w:rPr>
                <w:rFonts w:ascii="Bookman Old Style" w:eastAsia="Times New Roman" w:hAnsi="Bookman Old Style" w:cs="Arial"/>
                <w:sz w:val="16"/>
                <w:szCs w:val="16"/>
                <w:lang w:val="id-ID"/>
              </w:rPr>
            </w:pPr>
            <w:r w:rsidRPr="003F228B">
              <w:rPr>
                <w:rFonts w:ascii="Bookman Old Style" w:eastAsia="Times New Roman" w:hAnsi="Bookman Old Style" w:cs="Arial"/>
                <w:sz w:val="16"/>
                <w:szCs w:val="16"/>
                <w:lang w:val="id-ID"/>
              </w:rPr>
              <w:t>9 Desa</w:t>
            </w:r>
          </w:p>
        </w:tc>
        <w:tc>
          <w:tcPr>
            <w:tcW w:w="1702" w:type="dxa"/>
            <w:shd w:val="clear" w:color="auto" w:fill="auto"/>
          </w:tcPr>
          <w:p w14:paraId="41893858" w14:textId="77777777" w:rsidR="00564593" w:rsidRPr="003F228B" w:rsidRDefault="00564593" w:rsidP="005D14E1">
            <w:pPr>
              <w:spacing w:after="0" w:line="360" w:lineRule="auto"/>
              <w:rPr>
                <w:rFonts w:ascii="Bookman Old Style" w:eastAsia="Times New Roman" w:hAnsi="Bookman Old Style" w:cs="Times New Roman"/>
                <w:sz w:val="16"/>
                <w:szCs w:val="16"/>
              </w:rPr>
            </w:pPr>
            <w:r>
              <w:rPr>
                <w:rFonts w:ascii="Bookman Old Style" w:eastAsia="Times New Roman" w:hAnsi="Bookman Old Style" w:cs="Times New Roman"/>
                <w:sz w:val="16"/>
                <w:szCs w:val="16"/>
              </w:rPr>
              <w:t>18.020.000</w:t>
            </w:r>
          </w:p>
        </w:tc>
        <w:tc>
          <w:tcPr>
            <w:tcW w:w="1275" w:type="dxa"/>
            <w:shd w:val="clear" w:color="auto" w:fill="auto"/>
          </w:tcPr>
          <w:p w14:paraId="48435DFC"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sz w:val="16"/>
                <w:szCs w:val="16"/>
                <w:lang w:val="sv-SE"/>
              </w:rPr>
              <w:t>Dana Transfer Umum Dana Alokasi Umum</w:t>
            </w:r>
          </w:p>
        </w:tc>
        <w:tc>
          <w:tcPr>
            <w:tcW w:w="851" w:type="dxa"/>
            <w:shd w:val="clear" w:color="auto" w:fill="auto"/>
          </w:tcPr>
          <w:p w14:paraId="5B797A77"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p>
        </w:tc>
        <w:tc>
          <w:tcPr>
            <w:tcW w:w="992" w:type="dxa"/>
            <w:shd w:val="clear" w:color="auto" w:fill="auto"/>
          </w:tcPr>
          <w:p w14:paraId="5E5C12FA" w14:textId="77777777" w:rsidR="00564593" w:rsidRPr="003F228B" w:rsidRDefault="00564593" w:rsidP="005B0E19">
            <w:pPr>
              <w:spacing w:after="0" w:line="360" w:lineRule="auto"/>
              <w:jc w:val="both"/>
              <w:rPr>
                <w:rFonts w:ascii="Bookman Old Style" w:eastAsia="Times New Roman" w:hAnsi="Bookman Old Style" w:cs="Arial"/>
                <w:b/>
                <w:sz w:val="16"/>
                <w:szCs w:val="16"/>
                <w:lang w:val="id-ID"/>
              </w:rPr>
            </w:pPr>
            <w:r w:rsidRPr="003F228B">
              <w:rPr>
                <w:rFonts w:ascii="Bookman Old Style" w:eastAsia="Times New Roman" w:hAnsi="Bookman Old Style" w:cs="Arial"/>
                <w:b/>
                <w:sz w:val="16"/>
                <w:szCs w:val="16"/>
                <w:lang w:val="id-ID"/>
              </w:rPr>
              <w:t>9 Desa</w:t>
            </w:r>
          </w:p>
        </w:tc>
        <w:tc>
          <w:tcPr>
            <w:tcW w:w="1843" w:type="dxa"/>
            <w:shd w:val="clear" w:color="auto" w:fill="auto"/>
          </w:tcPr>
          <w:p w14:paraId="0D50E24E" w14:textId="77777777" w:rsidR="00564593" w:rsidRPr="00564593" w:rsidRDefault="00564593" w:rsidP="005B0E19">
            <w:pPr>
              <w:spacing w:after="0" w:line="360" w:lineRule="auto"/>
              <w:jc w:val="both"/>
              <w:rPr>
                <w:rFonts w:ascii="Bookman Old Style" w:eastAsia="Times New Roman" w:hAnsi="Bookman Old Style" w:cs="Arial"/>
                <w:b/>
                <w:sz w:val="16"/>
                <w:szCs w:val="16"/>
              </w:rPr>
            </w:pPr>
            <w:r>
              <w:rPr>
                <w:rFonts w:ascii="Bookman Old Style" w:eastAsia="Times New Roman" w:hAnsi="Bookman Old Style" w:cs="Arial"/>
                <w:b/>
                <w:sz w:val="16"/>
                <w:szCs w:val="16"/>
              </w:rPr>
              <w:t>22.000.000</w:t>
            </w:r>
          </w:p>
        </w:tc>
      </w:tr>
    </w:tbl>
    <w:p w14:paraId="5CE43169" w14:textId="77777777" w:rsidR="005B0E19" w:rsidRPr="003F228B" w:rsidRDefault="005B0E19" w:rsidP="005B0E19">
      <w:pPr>
        <w:spacing w:after="0" w:line="240" w:lineRule="auto"/>
        <w:ind w:left="446" w:hanging="360"/>
        <w:jc w:val="both"/>
        <w:rPr>
          <w:rFonts w:ascii="Bookman Old Style" w:eastAsia="Times New Roman" w:hAnsi="Bookman Old Style" w:cs="Arial"/>
          <w:b/>
          <w:sz w:val="24"/>
          <w:szCs w:val="24"/>
          <w:lang w:val="id-ID"/>
        </w:rPr>
      </w:pPr>
    </w:p>
    <w:p w14:paraId="39487DA9" w14:textId="77777777" w:rsidR="005B0E19" w:rsidRPr="003F228B" w:rsidRDefault="005B0E19" w:rsidP="005B0E19">
      <w:pPr>
        <w:spacing w:after="0" w:line="240" w:lineRule="auto"/>
        <w:rPr>
          <w:rFonts w:ascii="Arial" w:eastAsia="Times New Roman" w:hAnsi="Arial" w:cs="Arial"/>
          <w:b/>
          <w:sz w:val="24"/>
          <w:szCs w:val="24"/>
        </w:rPr>
      </w:pPr>
    </w:p>
    <w:p w14:paraId="2D09812E" w14:textId="77777777" w:rsidR="005B0E19" w:rsidRPr="003F228B" w:rsidRDefault="005B0E19" w:rsidP="005B0E19">
      <w:pPr>
        <w:spacing w:after="0" w:line="240" w:lineRule="auto"/>
        <w:rPr>
          <w:rFonts w:ascii="Arial" w:eastAsia="Times New Roman" w:hAnsi="Arial" w:cs="Arial"/>
          <w:b/>
          <w:sz w:val="24"/>
          <w:szCs w:val="24"/>
        </w:rPr>
      </w:pPr>
    </w:p>
    <w:p w14:paraId="60AD91CF" w14:textId="77777777" w:rsidR="005B0E19" w:rsidRPr="003F228B" w:rsidRDefault="005B0E19" w:rsidP="005B0E19">
      <w:pPr>
        <w:spacing w:after="0" w:line="240" w:lineRule="auto"/>
        <w:rPr>
          <w:rFonts w:ascii="Arial" w:eastAsia="Times New Roman" w:hAnsi="Arial" w:cs="Arial"/>
          <w:b/>
          <w:sz w:val="24"/>
          <w:szCs w:val="24"/>
        </w:rPr>
      </w:pPr>
    </w:p>
    <w:p w14:paraId="7DBF92B4" w14:textId="77777777" w:rsidR="005B0E19" w:rsidRPr="003F228B" w:rsidRDefault="005B0E19" w:rsidP="005B0E19">
      <w:pPr>
        <w:spacing w:after="0" w:line="360" w:lineRule="auto"/>
        <w:jc w:val="center"/>
        <w:rPr>
          <w:rFonts w:ascii="Bookman Old Style" w:eastAsia="Times New Roman" w:hAnsi="Bookman Old Style" w:cs="Times New Roman"/>
          <w:b/>
          <w:sz w:val="28"/>
          <w:szCs w:val="28"/>
        </w:rPr>
        <w:sectPr w:rsidR="005B0E19" w:rsidRPr="003F228B" w:rsidSect="00BD0F86">
          <w:pgSz w:w="18711" w:h="11907" w:orient="landscape" w:code="10000"/>
          <w:pgMar w:top="1701" w:right="1134" w:bottom="1418" w:left="1701" w:header="720" w:footer="720" w:gutter="0"/>
          <w:cols w:space="720"/>
          <w:docGrid w:linePitch="360"/>
        </w:sectPr>
      </w:pPr>
    </w:p>
    <w:p w14:paraId="1EE61E67" w14:textId="77777777" w:rsidR="00AD0A05" w:rsidRPr="00A520C4" w:rsidRDefault="00AD0A05" w:rsidP="00AD0A05">
      <w:pPr>
        <w:spacing w:after="0" w:line="240" w:lineRule="auto"/>
        <w:jc w:val="center"/>
        <w:rPr>
          <w:rFonts w:ascii="Bookman Old Style" w:eastAsia="Times New Roman" w:hAnsi="Bookman Old Style" w:cs="Times New Roman"/>
          <w:b/>
          <w:sz w:val="24"/>
          <w:szCs w:val="24"/>
        </w:rPr>
      </w:pPr>
      <w:r w:rsidRPr="00A520C4">
        <w:rPr>
          <w:rFonts w:ascii="Bookman Old Style" w:eastAsia="Times New Roman" w:hAnsi="Bookman Old Style" w:cs="Times New Roman"/>
          <w:b/>
          <w:sz w:val="24"/>
          <w:szCs w:val="24"/>
        </w:rPr>
        <w:lastRenderedPageBreak/>
        <w:t>BAB IV</w:t>
      </w:r>
    </w:p>
    <w:p w14:paraId="7D290512" w14:textId="77777777" w:rsidR="00AD0A05" w:rsidRPr="00A520C4" w:rsidRDefault="00AD0A05" w:rsidP="00AD0A05">
      <w:pPr>
        <w:spacing w:after="0" w:line="240" w:lineRule="auto"/>
        <w:jc w:val="center"/>
        <w:rPr>
          <w:rFonts w:ascii="Bookman Old Style" w:eastAsia="Times New Roman" w:hAnsi="Bookman Old Style" w:cs="Times New Roman"/>
          <w:b/>
          <w:sz w:val="24"/>
          <w:szCs w:val="24"/>
        </w:rPr>
      </w:pPr>
      <w:r w:rsidRPr="00A520C4">
        <w:rPr>
          <w:rFonts w:ascii="Bookman Old Style" w:eastAsia="Times New Roman" w:hAnsi="Bookman Old Style" w:cs="Times New Roman"/>
          <w:b/>
          <w:sz w:val="24"/>
          <w:szCs w:val="24"/>
        </w:rPr>
        <w:t>RENCANA KERJA DAN PENDANAAN KECAMTAN MATESIH</w:t>
      </w:r>
    </w:p>
    <w:p w14:paraId="29B47176" w14:textId="77777777" w:rsidR="00AD0A05" w:rsidRPr="00A520C4" w:rsidRDefault="00AD0A05" w:rsidP="00AD0A05">
      <w:pPr>
        <w:spacing w:after="0" w:line="240" w:lineRule="auto"/>
        <w:jc w:val="center"/>
        <w:rPr>
          <w:rFonts w:ascii="Bookman Old Style" w:eastAsia="Times New Roman" w:hAnsi="Bookman Old Style" w:cs="Times New Roman"/>
          <w:b/>
          <w:sz w:val="24"/>
          <w:szCs w:val="24"/>
        </w:rPr>
      </w:pPr>
    </w:p>
    <w:p w14:paraId="0A718154" w14:textId="77777777" w:rsidR="00AD0A05" w:rsidRPr="00AC4382" w:rsidRDefault="00AD0A05" w:rsidP="00AD0A05">
      <w:pPr>
        <w:spacing w:after="0" w:line="240" w:lineRule="auto"/>
        <w:ind w:firstLine="426"/>
        <w:jc w:val="both"/>
        <w:rPr>
          <w:rFonts w:ascii="Bookman Old Style" w:hAnsi="Bookman Old Style" w:cs="Arial"/>
          <w:sz w:val="24"/>
          <w:szCs w:val="24"/>
        </w:rPr>
      </w:pPr>
      <w:r w:rsidRPr="00AC4382">
        <w:rPr>
          <w:rFonts w:ascii="Bookman Old Style" w:hAnsi="Bookman Old Style" w:cs="Arial"/>
          <w:sz w:val="24"/>
          <w:szCs w:val="24"/>
        </w:rPr>
        <w:t xml:space="preserve">Program, </w:t>
      </w:r>
      <w:proofErr w:type="spellStart"/>
      <w:r w:rsidRPr="00AC4382">
        <w:rPr>
          <w:rFonts w:ascii="Bookman Old Style" w:hAnsi="Bookman Old Style" w:cs="Arial"/>
          <w:sz w:val="24"/>
          <w:szCs w:val="24"/>
        </w:rPr>
        <w:t>Kegiatan</w:t>
      </w:r>
      <w:proofErr w:type="spellEnd"/>
      <w:r w:rsidRPr="00AC4382">
        <w:rPr>
          <w:rFonts w:ascii="Bookman Old Style" w:hAnsi="Bookman Old Style" w:cs="Arial"/>
          <w:sz w:val="24"/>
          <w:szCs w:val="24"/>
        </w:rPr>
        <w:t xml:space="preserve"> dan Sub </w:t>
      </w:r>
      <w:proofErr w:type="spellStart"/>
      <w:r w:rsidRPr="00AC4382">
        <w:rPr>
          <w:rFonts w:ascii="Bookman Old Style" w:hAnsi="Bookman Old Style" w:cs="Arial"/>
          <w:sz w:val="24"/>
          <w:szCs w:val="24"/>
        </w:rPr>
        <w:t>Kegiatan</w:t>
      </w:r>
      <w:proofErr w:type="spellEnd"/>
      <w:r w:rsidRPr="00AC4382">
        <w:rPr>
          <w:rFonts w:ascii="Bookman Old Style" w:hAnsi="Bookman Old Style" w:cs="Arial"/>
          <w:sz w:val="24"/>
          <w:szCs w:val="24"/>
        </w:rPr>
        <w:t xml:space="preserve"> </w:t>
      </w:r>
      <w:proofErr w:type="spellStart"/>
      <w:r w:rsidRPr="00AC4382">
        <w:rPr>
          <w:rFonts w:ascii="Bookman Old Style" w:hAnsi="Bookman Old Style" w:cs="Arial"/>
          <w:sz w:val="24"/>
          <w:szCs w:val="24"/>
        </w:rPr>
        <w:t>Kecamatan</w:t>
      </w:r>
      <w:proofErr w:type="spellEnd"/>
      <w:r w:rsidRPr="00AC4382">
        <w:rPr>
          <w:rFonts w:ascii="Bookman Old Style" w:hAnsi="Bookman Old Style" w:cs="Arial"/>
          <w:sz w:val="24"/>
          <w:szCs w:val="24"/>
        </w:rPr>
        <w:t xml:space="preserve"> </w:t>
      </w:r>
      <w:proofErr w:type="spellStart"/>
      <w:r w:rsidRPr="00AC4382">
        <w:rPr>
          <w:rFonts w:ascii="Bookman Old Style" w:hAnsi="Bookman Old Style" w:cs="Arial"/>
          <w:sz w:val="24"/>
          <w:szCs w:val="24"/>
        </w:rPr>
        <w:t>Matesih</w:t>
      </w:r>
      <w:proofErr w:type="spellEnd"/>
      <w:r w:rsidRPr="00AC4382">
        <w:rPr>
          <w:rFonts w:ascii="Bookman Old Style" w:hAnsi="Bookman Old Style" w:cs="Arial"/>
          <w:sz w:val="24"/>
          <w:szCs w:val="24"/>
        </w:rPr>
        <w:t xml:space="preserve"> </w:t>
      </w:r>
      <w:proofErr w:type="spellStart"/>
      <w:r w:rsidRPr="00AC4382">
        <w:rPr>
          <w:rFonts w:ascii="Bookman Old Style" w:hAnsi="Bookman Old Style" w:cs="Arial"/>
          <w:sz w:val="24"/>
          <w:szCs w:val="24"/>
        </w:rPr>
        <w:t>Tahun</w:t>
      </w:r>
      <w:proofErr w:type="spellEnd"/>
      <w:r w:rsidRPr="00AC4382">
        <w:rPr>
          <w:rFonts w:ascii="Bookman Old Style" w:hAnsi="Bookman Old Style" w:cs="Arial"/>
          <w:sz w:val="24"/>
          <w:szCs w:val="24"/>
        </w:rPr>
        <w:t xml:space="preserve"> 2023 </w:t>
      </w:r>
      <w:proofErr w:type="spellStart"/>
      <w:r w:rsidRPr="00AC4382">
        <w:rPr>
          <w:rFonts w:ascii="Bookman Old Style" w:hAnsi="Bookman Old Style" w:cs="Arial"/>
          <w:sz w:val="24"/>
          <w:szCs w:val="24"/>
        </w:rPr>
        <w:t>adalah</w:t>
      </w:r>
      <w:proofErr w:type="spellEnd"/>
      <w:r w:rsidRPr="00AC4382">
        <w:rPr>
          <w:rFonts w:ascii="Bookman Old Style" w:hAnsi="Bookman Old Style" w:cs="Arial"/>
          <w:sz w:val="24"/>
          <w:szCs w:val="24"/>
        </w:rPr>
        <w:t xml:space="preserve"> </w:t>
      </w:r>
      <w:proofErr w:type="spellStart"/>
      <w:r w:rsidRPr="00AC4382">
        <w:rPr>
          <w:rFonts w:ascii="Bookman Old Style" w:hAnsi="Bookman Old Style" w:cs="Arial"/>
          <w:sz w:val="24"/>
          <w:szCs w:val="24"/>
        </w:rPr>
        <w:t>sebagai</w:t>
      </w:r>
      <w:proofErr w:type="spellEnd"/>
      <w:r w:rsidRPr="00AC4382">
        <w:rPr>
          <w:rFonts w:ascii="Bookman Old Style" w:hAnsi="Bookman Old Style" w:cs="Arial"/>
          <w:sz w:val="24"/>
          <w:szCs w:val="24"/>
        </w:rPr>
        <w:t xml:space="preserve"> </w:t>
      </w:r>
      <w:proofErr w:type="spellStart"/>
      <w:r w:rsidRPr="00AC4382">
        <w:rPr>
          <w:rFonts w:ascii="Bookman Old Style" w:hAnsi="Bookman Old Style" w:cs="Arial"/>
          <w:sz w:val="24"/>
          <w:szCs w:val="24"/>
        </w:rPr>
        <w:t>berikut</w:t>
      </w:r>
      <w:proofErr w:type="spellEnd"/>
      <w:r w:rsidRPr="00AC4382">
        <w:rPr>
          <w:rFonts w:ascii="Bookman Old Style" w:hAnsi="Bookman Old Style" w:cs="Arial"/>
          <w:sz w:val="24"/>
          <w:szCs w:val="24"/>
        </w:rPr>
        <w:t xml:space="preserve"> (</w:t>
      </w:r>
      <w:proofErr w:type="spellStart"/>
      <w:r w:rsidRPr="00AC4382">
        <w:rPr>
          <w:rFonts w:ascii="Bookman Old Style" w:hAnsi="Bookman Old Style" w:cs="Arial"/>
          <w:sz w:val="24"/>
          <w:szCs w:val="24"/>
        </w:rPr>
        <w:t>lebih</w:t>
      </w:r>
      <w:proofErr w:type="spellEnd"/>
      <w:r w:rsidRPr="00AC4382">
        <w:rPr>
          <w:rFonts w:ascii="Bookman Old Style" w:hAnsi="Bookman Old Style" w:cs="Arial"/>
          <w:sz w:val="24"/>
          <w:szCs w:val="24"/>
        </w:rPr>
        <w:t xml:space="preserve"> </w:t>
      </w:r>
      <w:proofErr w:type="spellStart"/>
      <w:r w:rsidRPr="00AC4382">
        <w:rPr>
          <w:rFonts w:ascii="Bookman Old Style" w:hAnsi="Bookman Old Style" w:cs="Arial"/>
          <w:sz w:val="24"/>
          <w:szCs w:val="24"/>
        </w:rPr>
        <w:t>lengkap</w:t>
      </w:r>
      <w:proofErr w:type="spellEnd"/>
      <w:r w:rsidRPr="00AC4382">
        <w:rPr>
          <w:rFonts w:ascii="Bookman Old Style" w:hAnsi="Bookman Old Style" w:cs="Arial"/>
          <w:sz w:val="24"/>
          <w:szCs w:val="24"/>
        </w:rPr>
        <w:t xml:space="preserve"> </w:t>
      </w:r>
      <w:proofErr w:type="spellStart"/>
      <w:r w:rsidRPr="00AC4382">
        <w:rPr>
          <w:rFonts w:ascii="Bookman Old Style" w:hAnsi="Bookman Old Style" w:cs="Arial"/>
          <w:sz w:val="24"/>
          <w:szCs w:val="24"/>
        </w:rPr>
        <w:t>dapat</w:t>
      </w:r>
      <w:proofErr w:type="spellEnd"/>
      <w:r w:rsidRPr="00AC4382">
        <w:rPr>
          <w:rFonts w:ascii="Bookman Old Style" w:hAnsi="Bookman Old Style" w:cs="Arial"/>
          <w:sz w:val="24"/>
          <w:szCs w:val="24"/>
        </w:rPr>
        <w:t xml:space="preserve"> </w:t>
      </w:r>
      <w:proofErr w:type="spellStart"/>
      <w:r w:rsidRPr="00AC4382">
        <w:rPr>
          <w:rFonts w:ascii="Bookman Old Style" w:hAnsi="Bookman Old Style" w:cs="Arial"/>
          <w:sz w:val="24"/>
          <w:szCs w:val="24"/>
        </w:rPr>
        <w:t>dilihat</w:t>
      </w:r>
      <w:proofErr w:type="spellEnd"/>
      <w:r w:rsidRPr="00AC4382">
        <w:rPr>
          <w:rFonts w:ascii="Bookman Old Style" w:hAnsi="Bookman Old Style" w:cs="Arial"/>
          <w:sz w:val="24"/>
          <w:szCs w:val="24"/>
        </w:rPr>
        <w:t xml:space="preserve"> pada Tabel 4.1)</w:t>
      </w:r>
    </w:p>
    <w:p w14:paraId="3F7B359A" w14:textId="77777777" w:rsidR="00AD0A05" w:rsidRPr="00AC4382" w:rsidRDefault="00AD0A05" w:rsidP="00AD0A05">
      <w:pPr>
        <w:pStyle w:val="ListParagraph"/>
        <w:numPr>
          <w:ilvl w:val="0"/>
          <w:numId w:val="46"/>
        </w:numPr>
        <w:ind w:left="426"/>
        <w:jc w:val="both"/>
        <w:rPr>
          <w:rFonts w:ascii="Bookman Old Style" w:hAnsi="Bookman Old Style"/>
        </w:rPr>
      </w:pPr>
      <w:r w:rsidRPr="00AC4382">
        <w:rPr>
          <w:rFonts w:ascii="Bookman Old Style" w:hAnsi="Bookman Old Style" w:cs="Segoe UI"/>
          <w:b/>
          <w:bCs/>
          <w:color w:val="000000"/>
        </w:rPr>
        <w:t>PROGRAM PENUNJANG URUSAN PEMERINTAHAN DAERAH KABUPATEN/KOTA</w:t>
      </w:r>
    </w:p>
    <w:p w14:paraId="74C436B9" w14:textId="77777777" w:rsidR="00AD0A05" w:rsidRPr="00AC4382" w:rsidRDefault="00AD0A05" w:rsidP="00AD0A05">
      <w:pPr>
        <w:pStyle w:val="ListParagraph"/>
        <w:numPr>
          <w:ilvl w:val="4"/>
          <w:numId w:val="27"/>
        </w:numPr>
        <w:ind w:left="567"/>
        <w:jc w:val="both"/>
        <w:rPr>
          <w:rFonts w:ascii="Bookman Old Style" w:hAnsi="Bookman Old Style"/>
        </w:rPr>
      </w:pPr>
      <w:proofErr w:type="spellStart"/>
      <w:r w:rsidRPr="00CD34F7">
        <w:rPr>
          <w:rFonts w:ascii="Bookman Old Style" w:hAnsi="Bookman Old Style" w:cs="Segoe UI"/>
          <w:b/>
          <w:bCs/>
          <w:color w:val="000000"/>
        </w:rPr>
        <w:t>Perencanaan</w:t>
      </w:r>
      <w:proofErr w:type="spellEnd"/>
      <w:r w:rsidRPr="00CD34F7">
        <w:rPr>
          <w:rFonts w:ascii="Bookman Old Style" w:hAnsi="Bookman Old Style" w:cs="Segoe UI"/>
          <w:b/>
          <w:bCs/>
          <w:color w:val="000000"/>
        </w:rPr>
        <w:t xml:space="preserve">, </w:t>
      </w:r>
      <w:proofErr w:type="spellStart"/>
      <w:r w:rsidRPr="00CD34F7">
        <w:rPr>
          <w:rFonts w:ascii="Bookman Old Style" w:hAnsi="Bookman Old Style" w:cs="Segoe UI"/>
          <w:b/>
          <w:bCs/>
          <w:color w:val="000000"/>
        </w:rPr>
        <w:t>Penganggaran</w:t>
      </w:r>
      <w:proofErr w:type="spellEnd"/>
      <w:r w:rsidRPr="00CD34F7">
        <w:rPr>
          <w:rFonts w:ascii="Bookman Old Style" w:hAnsi="Bookman Old Style" w:cs="Segoe UI"/>
          <w:b/>
          <w:bCs/>
          <w:color w:val="000000"/>
        </w:rPr>
        <w:t xml:space="preserve">, dan </w:t>
      </w:r>
      <w:proofErr w:type="spellStart"/>
      <w:r w:rsidRPr="00CD34F7">
        <w:rPr>
          <w:rFonts w:ascii="Bookman Old Style" w:hAnsi="Bookman Old Style" w:cs="Segoe UI"/>
          <w:b/>
          <w:bCs/>
          <w:color w:val="000000"/>
        </w:rPr>
        <w:t>Evaluasi</w:t>
      </w:r>
      <w:proofErr w:type="spellEnd"/>
      <w:r w:rsidRPr="00CD34F7">
        <w:rPr>
          <w:rFonts w:ascii="Bookman Old Style" w:hAnsi="Bookman Old Style" w:cs="Segoe UI"/>
          <w:b/>
          <w:bCs/>
          <w:color w:val="000000"/>
        </w:rPr>
        <w:t xml:space="preserve"> Kinerja </w:t>
      </w:r>
      <w:proofErr w:type="spellStart"/>
      <w:r w:rsidRPr="00CD34F7">
        <w:rPr>
          <w:rFonts w:ascii="Bookman Old Style" w:hAnsi="Bookman Old Style" w:cs="Segoe UI"/>
          <w:b/>
          <w:bCs/>
          <w:color w:val="000000"/>
        </w:rPr>
        <w:t>Perangkat</w:t>
      </w:r>
      <w:proofErr w:type="spellEnd"/>
      <w:r w:rsidRPr="00CD34F7">
        <w:rPr>
          <w:rFonts w:ascii="Bookman Old Style" w:hAnsi="Bookman Old Style" w:cs="Segoe UI"/>
          <w:b/>
          <w:bCs/>
          <w:color w:val="000000"/>
        </w:rPr>
        <w:t xml:space="preserve"> Daerah</w:t>
      </w:r>
    </w:p>
    <w:p w14:paraId="267458FC" w14:textId="77777777" w:rsidR="00AD0A05" w:rsidRPr="00AC4382" w:rsidRDefault="00AD0A05" w:rsidP="00AD0A05">
      <w:pPr>
        <w:pStyle w:val="ListParagraph"/>
        <w:ind w:left="567"/>
        <w:jc w:val="both"/>
        <w:rPr>
          <w:rFonts w:ascii="Bookman Old Style" w:hAnsi="Bookman Old Style" w:cs="Segoe UI"/>
          <w:color w:val="000000"/>
        </w:rPr>
      </w:pPr>
      <w:proofErr w:type="spellStart"/>
      <w:r w:rsidRPr="00CD34F7">
        <w:rPr>
          <w:rFonts w:ascii="Bookman Old Style" w:hAnsi="Bookman Old Style" w:cs="Segoe UI"/>
          <w:color w:val="000000"/>
        </w:rPr>
        <w:t>Penyusunan</w:t>
      </w:r>
      <w:proofErr w:type="spellEnd"/>
      <w:r w:rsidRPr="00CD34F7">
        <w:rPr>
          <w:rFonts w:ascii="Bookman Old Style" w:hAnsi="Bookman Old Style" w:cs="Segoe UI"/>
          <w:color w:val="000000"/>
        </w:rPr>
        <w:t xml:space="preserve"> </w:t>
      </w:r>
      <w:proofErr w:type="spellStart"/>
      <w:r w:rsidRPr="00CD34F7">
        <w:rPr>
          <w:rFonts w:ascii="Bookman Old Style" w:hAnsi="Bookman Old Style" w:cs="Segoe UI"/>
          <w:color w:val="000000"/>
        </w:rPr>
        <w:t>Dokumen</w:t>
      </w:r>
      <w:proofErr w:type="spellEnd"/>
      <w:r w:rsidRPr="00CD34F7">
        <w:rPr>
          <w:rFonts w:ascii="Bookman Old Style" w:hAnsi="Bookman Old Style" w:cs="Segoe UI"/>
          <w:color w:val="000000"/>
        </w:rPr>
        <w:t xml:space="preserve"> </w:t>
      </w:r>
      <w:proofErr w:type="spellStart"/>
      <w:r w:rsidRPr="00CD34F7">
        <w:rPr>
          <w:rFonts w:ascii="Bookman Old Style" w:hAnsi="Bookman Old Style" w:cs="Segoe UI"/>
          <w:color w:val="000000"/>
        </w:rPr>
        <w:t>Perencanaan</w:t>
      </w:r>
      <w:proofErr w:type="spellEnd"/>
      <w:r w:rsidRPr="00CD34F7">
        <w:rPr>
          <w:rFonts w:ascii="Bookman Old Style" w:hAnsi="Bookman Old Style" w:cs="Segoe UI"/>
          <w:color w:val="000000"/>
        </w:rPr>
        <w:t xml:space="preserve"> </w:t>
      </w:r>
      <w:proofErr w:type="spellStart"/>
      <w:r w:rsidRPr="00CD34F7">
        <w:rPr>
          <w:rFonts w:ascii="Bookman Old Style" w:hAnsi="Bookman Old Style" w:cs="Segoe UI"/>
          <w:color w:val="000000"/>
        </w:rPr>
        <w:t>Perangkat</w:t>
      </w:r>
      <w:proofErr w:type="spellEnd"/>
      <w:r w:rsidRPr="00CD34F7">
        <w:rPr>
          <w:rFonts w:ascii="Bookman Old Style" w:hAnsi="Bookman Old Style" w:cs="Segoe UI"/>
          <w:color w:val="000000"/>
        </w:rPr>
        <w:t xml:space="preserve"> Daerah</w:t>
      </w:r>
    </w:p>
    <w:p w14:paraId="58868619" w14:textId="77777777" w:rsidR="00AD0A05" w:rsidRPr="00AC4382" w:rsidRDefault="00AD0A05" w:rsidP="00AD0A05">
      <w:pPr>
        <w:pStyle w:val="ListParagraph"/>
        <w:numPr>
          <w:ilvl w:val="4"/>
          <w:numId w:val="27"/>
        </w:numPr>
        <w:ind w:left="567"/>
        <w:jc w:val="both"/>
        <w:rPr>
          <w:rFonts w:ascii="Bookman Old Style" w:hAnsi="Bookman Old Style"/>
        </w:rPr>
      </w:pPr>
      <w:proofErr w:type="spellStart"/>
      <w:r w:rsidRPr="00AC4382">
        <w:rPr>
          <w:rFonts w:ascii="Bookman Old Style" w:hAnsi="Bookman Old Style" w:cs="Segoe UI"/>
          <w:b/>
          <w:bCs/>
          <w:color w:val="000000"/>
        </w:rPr>
        <w:t>Administrasi</w:t>
      </w:r>
      <w:proofErr w:type="spellEnd"/>
      <w:r w:rsidRPr="00AC4382">
        <w:rPr>
          <w:rFonts w:ascii="Bookman Old Style" w:hAnsi="Bookman Old Style" w:cs="Segoe UI"/>
          <w:b/>
          <w:bCs/>
          <w:color w:val="000000"/>
        </w:rPr>
        <w:t xml:space="preserve"> </w:t>
      </w:r>
      <w:proofErr w:type="spellStart"/>
      <w:r w:rsidRPr="00AC4382">
        <w:rPr>
          <w:rFonts w:ascii="Bookman Old Style" w:hAnsi="Bookman Old Style" w:cs="Segoe UI"/>
          <w:b/>
          <w:bCs/>
          <w:color w:val="000000"/>
        </w:rPr>
        <w:t>Keuangan</w:t>
      </w:r>
      <w:proofErr w:type="spellEnd"/>
      <w:r w:rsidRPr="00AC4382">
        <w:rPr>
          <w:rFonts w:ascii="Bookman Old Style" w:hAnsi="Bookman Old Style" w:cs="Segoe UI"/>
          <w:b/>
          <w:bCs/>
          <w:color w:val="000000"/>
        </w:rPr>
        <w:t xml:space="preserve"> </w:t>
      </w:r>
      <w:proofErr w:type="spellStart"/>
      <w:r w:rsidRPr="00AC4382">
        <w:rPr>
          <w:rFonts w:ascii="Bookman Old Style" w:hAnsi="Bookman Old Style" w:cs="Segoe UI"/>
          <w:b/>
          <w:bCs/>
          <w:color w:val="000000"/>
        </w:rPr>
        <w:t>Perangkat</w:t>
      </w:r>
      <w:proofErr w:type="spellEnd"/>
      <w:r w:rsidRPr="00AC4382">
        <w:rPr>
          <w:rFonts w:ascii="Bookman Old Style" w:hAnsi="Bookman Old Style" w:cs="Segoe UI"/>
          <w:b/>
          <w:bCs/>
          <w:color w:val="000000"/>
        </w:rPr>
        <w:t xml:space="preserve"> Daerah</w:t>
      </w:r>
    </w:p>
    <w:p w14:paraId="3BD36305" w14:textId="77777777" w:rsidR="00AD0A05" w:rsidRPr="00AC4382" w:rsidRDefault="00AD0A05" w:rsidP="00AD0A05">
      <w:pPr>
        <w:pStyle w:val="ListParagraph"/>
        <w:ind w:left="567"/>
        <w:jc w:val="both"/>
        <w:rPr>
          <w:rFonts w:ascii="Bookman Old Style" w:hAnsi="Bookman Old Style" w:cs="Segoe UI"/>
          <w:color w:val="000000"/>
        </w:rPr>
      </w:pPr>
      <w:r w:rsidRPr="00CD34F7">
        <w:rPr>
          <w:rFonts w:ascii="Bookman Old Style" w:hAnsi="Bookman Old Style" w:cs="Segoe UI"/>
          <w:color w:val="000000"/>
        </w:rPr>
        <w:t xml:space="preserve">Penyediaan </w:t>
      </w:r>
      <w:proofErr w:type="spellStart"/>
      <w:r w:rsidRPr="00CD34F7">
        <w:rPr>
          <w:rFonts w:ascii="Bookman Old Style" w:hAnsi="Bookman Old Style" w:cs="Segoe UI"/>
          <w:color w:val="000000"/>
        </w:rPr>
        <w:t>Gaji</w:t>
      </w:r>
      <w:proofErr w:type="spellEnd"/>
      <w:r w:rsidRPr="00CD34F7">
        <w:rPr>
          <w:rFonts w:ascii="Bookman Old Style" w:hAnsi="Bookman Old Style" w:cs="Segoe UI"/>
          <w:color w:val="000000"/>
        </w:rPr>
        <w:t xml:space="preserve"> dan </w:t>
      </w:r>
      <w:proofErr w:type="spellStart"/>
      <w:r w:rsidRPr="00CD34F7">
        <w:rPr>
          <w:rFonts w:ascii="Bookman Old Style" w:hAnsi="Bookman Old Style" w:cs="Segoe UI"/>
          <w:color w:val="000000"/>
        </w:rPr>
        <w:t>Tunjangan</w:t>
      </w:r>
      <w:proofErr w:type="spellEnd"/>
      <w:r w:rsidRPr="00CD34F7">
        <w:rPr>
          <w:rFonts w:ascii="Bookman Old Style" w:hAnsi="Bookman Old Style" w:cs="Segoe UI"/>
          <w:color w:val="000000"/>
        </w:rPr>
        <w:t xml:space="preserve"> ASN</w:t>
      </w:r>
    </w:p>
    <w:p w14:paraId="378A8CE9" w14:textId="77777777" w:rsidR="00AD0A05" w:rsidRPr="00AC4382" w:rsidRDefault="00AD0A05" w:rsidP="00AD0A05">
      <w:pPr>
        <w:pStyle w:val="ListParagraph"/>
        <w:numPr>
          <w:ilvl w:val="4"/>
          <w:numId w:val="27"/>
        </w:numPr>
        <w:ind w:left="567"/>
        <w:jc w:val="both"/>
        <w:rPr>
          <w:rFonts w:ascii="Bookman Old Style" w:hAnsi="Bookman Old Style"/>
        </w:rPr>
      </w:pPr>
      <w:proofErr w:type="spellStart"/>
      <w:r w:rsidRPr="00AC4382">
        <w:rPr>
          <w:rFonts w:ascii="Bookman Old Style" w:hAnsi="Bookman Old Style" w:cs="Segoe UI"/>
          <w:b/>
          <w:bCs/>
          <w:color w:val="000000"/>
        </w:rPr>
        <w:t>Administrasi</w:t>
      </w:r>
      <w:proofErr w:type="spellEnd"/>
      <w:r w:rsidRPr="00AC4382">
        <w:rPr>
          <w:rFonts w:ascii="Bookman Old Style" w:hAnsi="Bookman Old Style" w:cs="Segoe UI"/>
          <w:b/>
          <w:bCs/>
          <w:color w:val="000000"/>
        </w:rPr>
        <w:t xml:space="preserve"> Umum </w:t>
      </w:r>
      <w:proofErr w:type="spellStart"/>
      <w:r w:rsidRPr="00AC4382">
        <w:rPr>
          <w:rFonts w:ascii="Bookman Old Style" w:hAnsi="Bookman Old Style" w:cs="Segoe UI"/>
          <w:b/>
          <w:bCs/>
          <w:color w:val="000000"/>
        </w:rPr>
        <w:t>Perangkat</w:t>
      </w:r>
      <w:proofErr w:type="spellEnd"/>
      <w:r w:rsidRPr="00AC4382">
        <w:rPr>
          <w:rFonts w:ascii="Bookman Old Style" w:hAnsi="Bookman Old Style" w:cs="Segoe UI"/>
          <w:b/>
          <w:bCs/>
          <w:color w:val="000000"/>
        </w:rPr>
        <w:t xml:space="preserve"> Daerah</w:t>
      </w:r>
    </w:p>
    <w:p w14:paraId="594C952B" w14:textId="77777777" w:rsidR="00AD0A05" w:rsidRPr="00AC4382" w:rsidRDefault="00AD0A05" w:rsidP="00AD0A05">
      <w:pPr>
        <w:pStyle w:val="ListParagraph"/>
        <w:ind w:left="567"/>
        <w:jc w:val="both"/>
        <w:rPr>
          <w:rFonts w:ascii="Bookman Old Style" w:hAnsi="Bookman Old Style" w:cs="Segoe UI"/>
          <w:color w:val="000000"/>
        </w:rPr>
      </w:pPr>
      <w:r w:rsidRPr="00CD34F7">
        <w:rPr>
          <w:rFonts w:ascii="Bookman Old Style" w:hAnsi="Bookman Old Style" w:cs="Segoe UI"/>
          <w:color w:val="000000"/>
        </w:rPr>
        <w:t xml:space="preserve">Penyediaan </w:t>
      </w:r>
      <w:proofErr w:type="spellStart"/>
      <w:r w:rsidRPr="00CD34F7">
        <w:rPr>
          <w:rFonts w:ascii="Bookman Old Style" w:hAnsi="Bookman Old Style" w:cs="Segoe UI"/>
          <w:color w:val="000000"/>
        </w:rPr>
        <w:t>Komponen</w:t>
      </w:r>
      <w:proofErr w:type="spellEnd"/>
      <w:r w:rsidRPr="00CD34F7">
        <w:rPr>
          <w:rFonts w:ascii="Bookman Old Style" w:hAnsi="Bookman Old Style" w:cs="Segoe UI"/>
          <w:color w:val="000000"/>
        </w:rPr>
        <w:t xml:space="preserve"> </w:t>
      </w:r>
      <w:proofErr w:type="spellStart"/>
      <w:r w:rsidRPr="00CD34F7">
        <w:rPr>
          <w:rFonts w:ascii="Bookman Old Style" w:hAnsi="Bookman Old Style" w:cs="Segoe UI"/>
          <w:color w:val="000000"/>
        </w:rPr>
        <w:t>Instalasi</w:t>
      </w:r>
      <w:proofErr w:type="spellEnd"/>
      <w:r w:rsidRPr="00CD34F7">
        <w:rPr>
          <w:rFonts w:ascii="Bookman Old Style" w:hAnsi="Bookman Old Style" w:cs="Segoe UI"/>
          <w:color w:val="000000"/>
        </w:rPr>
        <w:t xml:space="preserve"> Listrik/</w:t>
      </w:r>
      <w:proofErr w:type="spellStart"/>
      <w:r w:rsidRPr="00CD34F7">
        <w:rPr>
          <w:rFonts w:ascii="Bookman Old Style" w:hAnsi="Bookman Old Style" w:cs="Segoe UI"/>
          <w:color w:val="000000"/>
        </w:rPr>
        <w:t>Penerangan</w:t>
      </w:r>
      <w:proofErr w:type="spellEnd"/>
      <w:r w:rsidRPr="00CD34F7">
        <w:rPr>
          <w:rFonts w:ascii="Bookman Old Style" w:hAnsi="Bookman Old Style" w:cs="Segoe UI"/>
          <w:color w:val="000000"/>
        </w:rPr>
        <w:t xml:space="preserve"> </w:t>
      </w:r>
      <w:proofErr w:type="spellStart"/>
      <w:r w:rsidRPr="00CD34F7">
        <w:rPr>
          <w:rFonts w:ascii="Bookman Old Style" w:hAnsi="Bookman Old Style" w:cs="Segoe UI"/>
          <w:color w:val="000000"/>
        </w:rPr>
        <w:t>Bangunan</w:t>
      </w:r>
      <w:proofErr w:type="spellEnd"/>
      <w:r w:rsidRPr="00CD34F7">
        <w:rPr>
          <w:rFonts w:ascii="Bookman Old Style" w:hAnsi="Bookman Old Style" w:cs="Segoe UI"/>
          <w:color w:val="000000"/>
        </w:rPr>
        <w:t xml:space="preserve"> Kantor</w:t>
      </w:r>
    </w:p>
    <w:p w14:paraId="6A037A3F" w14:textId="77777777" w:rsidR="00AD0A05" w:rsidRPr="00AC4382" w:rsidRDefault="00AD0A05" w:rsidP="00AD0A05">
      <w:pPr>
        <w:pStyle w:val="ListParagraph"/>
        <w:ind w:left="567"/>
        <w:jc w:val="both"/>
        <w:rPr>
          <w:rFonts w:ascii="Bookman Old Style" w:hAnsi="Bookman Old Style" w:cs="Segoe UI"/>
          <w:color w:val="000000"/>
        </w:rPr>
      </w:pPr>
      <w:r w:rsidRPr="00CD34F7">
        <w:rPr>
          <w:rFonts w:ascii="Bookman Old Style" w:hAnsi="Bookman Old Style" w:cs="Segoe UI"/>
          <w:color w:val="000000"/>
        </w:rPr>
        <w:t xml:space="preserve">Penyediaan </w:t>
      </w:r>
      <w:proofErr w:type="spellStart"/>
      <w:r w:rsidRPr="00CD34F7">
        <w:rPr>
          <w:rFonts w:ascii="Bookman Old Style" w:hAnsi="Bookman Old Style" w:cs="Segoe UI"/>
          <w:color w:val="000000"/>
        </w:rPr>
        <w:t>Peralatan</w:t>
      </w:r>
      <w:proofErr w:type="spellEnd"/>
      <w:r w:rsidRPr="00CD34F7">
        <w:rPr>
          <w:rFonts w:ascii="Bookman Old Style" w:hAnsi="Bookman Old Style" w:cs="Segoe UI"/>
          <w:color w:val="000000"/>
        </w:rPr>
        <w:t xml:space="preserve"> dan </w:t>
      </w:r>
      <w:proofErr w:type="spellStart"/>
      <w:r w:rsidRPr="00CD34F7">
        <w:rPr>
          <w:rFonts w:ascii="Bookman Old Style" w:hAnsi="Bookman Old Style" w:cs="Segoe UI"/>
          <w:color w:val="000000"/>
        </w:rPr>
        <w:t>Perlengkapan</w:t>
      </w:r>
      <w:proofErr w:type="spellEnd"/>
      <w:r w:rsidRPr="00CD34F7">
        <w:rPr>
          <w:rFonts w:ascii="Bookman Old Style" w:hAnsi="Bookman Old Style" w:cs="Segoe UI"/>
          <w:color w:val="000000"/>
        </w:rPr>
        <w:t xml:space="preserve"> Kantor</w:t>
      </w:r>
    </w:p>
    <w:p w14:paraId="2275A4BF" w14:textId="77777777" w:rsidR="00AD0A05" w:rsidRPr="00AC4382" w:rsidRDefault="00AD0A05" w:rsidP="00AD0A05">
      <w:pPr>
        <w:pStyle w:val="ListParagraph"/>
        <w:ind w:left="567"/>
        <w:jc w:val="both"/>
        <w:rPr>
          <w:rFonts w:ascii="Bookman Old Style" w:hAnsi="Bookman Old Style" w:cs="Segoe UI"/>
          <w:color w:val="000000"/>
        </w:rPr>
      </w:pPr>
      <w:r w:rsidRPr="00CD34F7">
        <w:rPr>
          <w:rFonts w:ascii="Bookman Old Style" w:hAnsi="Bookman Old Style" w:cs="Segoe UI"/>
          <w:color w:val="000000"/>
        </w:rPr>
        <w:t xml:space="preserve">Penyediaan Bahan </w:t>
      </w:r>
      <w:proofErr w:type="spellStart"/>
      <w:r w:rsidRPr="00CD34F7">
        <w:rPr>
          <w:rFonts w:ascii="Bookman Old Style" w:hAnsi="Bookman Old Style" w:cs="Segoe UI"/>
          <w:color w:val="000000"/>
        </w:rPr>
        <w:t>Logistik</w:t>
      </w:r>
      <w:proofErr w:type="spellEnd"/>
      <w:r w:rsidRPr="00CD34F7">
        <w:rPr>
          <w:rFonts w:ascii="Bookman Old Style" w:hAnsi="Bookman Old Style" w:cs="Segoe UI"/>
          <w:color w:val="000000"/>
        </w:rPr>
        <w:t xml:space="preserve"> Kantor</w:t>
      </w:r>
    </w:p>
    <w:p w14:paraId="163DEF68" w14:textId="77777777" w:rsidR="00AD0A05" w:rsidRPr="00AC4382" w:rsidRDefault="00AD0A05" w:rsidP="00AD0A05">
      <w:pPr>
        <w:pStyle w:val="ListParagraph"/>
        <w:ind w:left="567"/>
        <w:jc w:val="both"/>
        <w:rPr>
          <w:rFonts w:ascii="Bookman Old Style" w:hAnsi="Bookman Old Style" w:cs="Segoe UI"/>
          <w:color w:val="000000"/>
        </w:rPr>
      </w:pPr>
      <w:r w:rsidRPr="00CD34F7">
        <w:rPr>
          <w:rFonts w:ascii="Bookman Old Style" w:hAnsi="Bookman Old Style" w:cs="Segoe UI"/>
          <w:color w:val="000000"/>
        </w:rPr>
        <w:t xml:space="preserve">Penyediaan Barang </w:t>
      </w:r>
      <w:proofErr w:type="spellStart"/>
      <w:r w:rsidRPr="00CD34F7">
        <w:rPr>
          <w:rFonts w:ascii="Bookman Old Style" w:hAnsi="Bookman Old Style" w:cs="Segoe UI"/>
          <w:color w:val="000000"/>
        </w:rPr>
        <w:t>Cetakan</w:t>
      </w:r>
      <w:proofErr w:type="spellEnd"/>
      <w:r w:rsidRPr="00CD34F7">
        <w:rPr>
          <w:rFonts w:ascii="Bookman Old Style" w:hAnsi="Bookman Old Style" w:cs="Segoe UI"/>
          <w:color w:val="000000"/>
        </w:rPr>
        <w:t xml:space="preserve"> dan </w:t>
      </w:r>
      <w:proofErr w:type="spellStart"/>
      <w:r w:rsidRPr="00CD34F7">
        <w:rPr>
          <w:rFonts w:ascii="Bookman Old Style" w:hAnsi="Bookman Old Style" w:cs="Segoe UI"/>
          <w:color w:val="000000"/>
        </w:rPr>
        <w:t>Penggandaan</w:t>
      </w:r>
      <w:proofErr w:type="spellEnd"/>
    </w:p>
    <w:p w14:paraId="61162F36" w14:textId="77777777" w:rsidR="00AD0A05" w:rsidRPr="00AC4382" w:rsidRDefault="00AD0A05" w:rsidP="00AD0A05">
      <w:pPr>
        <w:pStyle w:val="ListParagraph"/>
        <w:ind w:left="567"/>
        <w:jc w:val="both"/>
        <w:rPr>
          <w:rFonts w:ascii="Bookman Old Style" w:hAnsi="Bookman Old Style" w:cs="Segoe UI"/>
          <w:color w:val="000000"/>
        </w:rPr>
      </w:pPr>
      <w:r w:rsidRPr="00CD34F7">
        <w:rPr>
          <w:rFonts w:ascii="Bookman Old Style" w:hAnsi="Bookman Old Style" w:cs="Segoe UI"/>
          <w:color w:val="000000"/>
        </w:rPr>
        <w:t xml:space="preserve">Penyediaan Bahan </w:t>
      </w:r>
      <w:proofErr w:type="spellStart"/>
      <w:r w:rsidRPr="00CD34F7">
        <w:rPr>
          <w:rFonts w:ascii="Bookman Old Style" w:hAnsi="Bookman Old Style" w:cs="Segoe UI"/>
          <w:color w:val="000000"/>
        </w:rPr>
        <w:t>Bacaan</w:t>
      </w:r>
      <w:proofErr w:type="spellEnd"/>
      <w:r w:rsidRPr="00CD34F7">
        <w:rPr>
          <w:rFonts w:ascii="Bookman Old Style" w:hAnsi="Bookman Old Style" w:cs="Segoe UI"/>
          <w:color w:val="000000"/>
        </w:rPr>
        <w:t xml:space="preserve"> dan </w:t>
      </w:r>
      <w:proofErr w:type="spellStart"/>
      <w:r w:rsidRPr="00CD34F7">
        <w:rPr>
          <w:rFonts w:ascii="Bookman Old Style" w:hAnsi="Bookman Old Style" w:cs="Segoe UI"/>
          <w:color w:val="000000"/>
        </w:rPr>
        <w:t>Peraturan</w:t>
      </w:r>
      <w:proofErr w:type="spellEnd"/>
      <w:r w:rsidRPr="00CD34F7">
        <w:rPr>
          <w:rFonts w:ascii="Bookman Old Style" w:hAnsi="Bookman Old Style" w:cs="Segoe UI"/>
          <w:color w:val="000000"/>
        </w:rPr>
        <w:t xml:space="preserve"> </w:t>
      </w:r>
      <w:proofErr w:type="spellStart"/>
      <w:r w:rsidRPr="00CD34F7">
        <w:rPr>
          <w:rFonts w:ascii="Bookman Old Style" w:hAnsi="Bookman Old Style" w:cs="Segoe UI"/>
          <w:color w:val="000000"/>
        </w:rPr>
        <w:t>Perundang-undangan</w:t>
      </w:r>
      <w:proofErr w:type="spellEnd"/>
    </w:p>
    <w:p w14:paraId="2B1E20EE" w14:textId="77777777" w:rsidR="00AD0A05" w:rsidRPr="00AC4382" w:rsidRDefault="00AD0A05" w:rsidP="00AD0A05">
      <w:pPr>
        <w:pStyle w:val="ListParagraph"/>
        <w:ind w:left="567"/>
        <w:jc w:val="both"/>
        <w:rPr>
          <w:rFonts w:ascii="Bookman Old Style" w:hAnsi="Bookman Old Style" w:cs="Segoe UI"/>
          <w:color w:val="000000"/>
        </w:rPr>
      </w:pPr>
      <w:r w:rsidRPr="00CD34F7">
        <w:rPr>
          <w:rFonts w:ascii="Bookman Old Style" w:hAnsi="Bookman Old Style" w:cs="Segoe UI"/>
          <w:color w:val="000000"/>
        </w:rPr>
        <w:t>Penyediaan Bahan/Material</w:t>
      </w:r>
    </w:p>
    <w:p w14:paraId="3DE21D08" w14:textId="77777777" w:rsidR="00AD0A05" w:rsidRPr="00AC4382" w:rsidRDefault="00AD0A05" w:rsidP="00AD0A05">
      <w:pPr>
        <w:pStyle w:val="ListParagraph"/>
        <w:ind w:left="567"/>
        <w:jc w:val="both"/>
        <w:rPr>
          <w:rFonts w:ascii="Bookman Old Style" w:hAnsi="Bookman Old Style" w:cs="Segoe UI"/>
          <w:color w:val="000000"/>
        </w:rPr>
      </w:pPr>
      <w:proofErr w:type="spellStart"/>
      <w:r w:rsidRPr="00CD34F7">
        <w:rPr>
          <w:rFonts w:ascii="Bookman Old Style" w:hAnsi="Bookman Old Style" w:cs="Segoe UI"/>
          <w:color w:val="000000"/>
        </w:rPr>
        <w:t>Penyelenggaraan</w:t>
      </w:r>
      <w:proofErr w:type="spellEnd"/>
      <w:r w:rsidRPr="00CD34F7">
        <w:rPr>
          <w:rFonts w:ascii="Bookman Old Style" w:hAnsi="Bookman Old Style" w:cs="Segoe UI"/>
          <w:color w:val="000000"/>
        </w:rPr>
        <w:t xml:space="preserve"> </w:t>
      </w:r>
      <w:proofErr w:type="spellStart"/>
      <w:r w:rsidRPr="00CD34F7">
        <w:rPr>
          <w:rFonts w:ascii="Bookman Old Style" w:hAnsi="Bookman Old Style" w:cs="Segoe UI"/>
          <w:color w:val="000000"/>
        </w:rPr>
        <w:t>Rapat</w:t>
      </w:r>
      <w:proofErr w:type="spellEnd"/>
      <w:r w:rsidRPr="00CD34F7">
        <w:rPr>
          <w:rFonts w:ascii="Bookman Old Style" w:hAnsi="Bookman Old Style" w:cs="Segoe UI"/>
          <w:color w:val="000000"/>
        </w:rPr>
        <w:t xml:space="preserve"> </w:t>
      </w:r>
      <w:proofErr w:type="spellStart"/>
      <w:r w:rsidRPr="00CD34F7">
        <w:rPr>
          <w:rFonts w:ascii="Bookman Old Style" w:hAnsi="Bookman Old Style" w:cs="Segoe UI"/>
          <w:color w:val="000000"/>
        </w:rPr>
        <w:t>Koordinasi</w:t>
      </w:r>
      <w:proofErr w:type="spellEnd"/>
      <w:r w:rsidRPr="00CD34F7">
        <w:rPr>
          <w:rFonts w:ascii="Bookman Old Style" w:hAnsi="Bookman Old Style" w:cs="Segoe UI"/>
          <w:color w:val="000000"/>
        </w:rPr>
        <w:t xml:space="preserve"> dan </w:t>
      </w:r>
      <w:proofErr w:type="spellStart"/>
      <w:r w:rsidRPr="00CD34F7">
        <w:rPr>
          <w:rFonts w:ascii="Bookman Old Style" w:hAnsi="Bookman Old Style" w:cs="Segoe UI"/>
          <w:color w:val="000000"/>
        </w:rPr>
        <w:t>Konsultasi</w:t>
      </w:r>
      <w:proofErr w:type="spellEnd"/>
      <w:r w:rsidRPr="00CD34F7">
        <w:rPr>
          <w:rFonts w:ascii="Bookman Old Style" w:hAnsi="Bookman Old Style" w:cs="Segoe UI"/>
          <w:color w:val="000000"/>
        </w:rPr>
        <w:t xml:space="preserve"> SKPD</w:t>
      </w:r>
    </w:p>
    <w:p w14:paraId="26809C31" w14:textId="77777777" w:rsidR="00AD0A05" w:rsidRPr="00AC4382" w:rsidRDefault="00AD0A05" w:rsidP="00AD0A05">
      <w:pPr>
        <w:pStyle w:val="ListParagraph"/>
        <w:numPr>
          <w:ilvl w:val="4"/>
          <w:numId w:val="27"/>
        </w:numPr>
        <w:ind w:left="567"/>
        <w:jc w:val="both"/>
        <w:rPr>
          <w:rFonts w:ascii="Bookman Old Style" w:hAnsi="Bookman Old Style"/>
        </w:rPr>
      </w:pPr>
      <w:proofErr w:type="spellStart"/>
      <w:r w:rsidRPr="00AC4382">
        <w:rPr>
          <w:rFonts w:ascii="Bookman Old Style" w:hAnsi="Bookman Old Style" w:cs="Segoe UI"/>
          <w:b/>
          <w:bCs/>
          <w:color w:val="000000"/>
        </w:rPr>
        <w:t>Pengadaan</w:t>
      </w:r>
      <w:proofErr w:type="spellEnd"/>
      <w:r w:rsidRPr="00AC4382">
        <w:rPr>
          <w:rFonts w:ascii="Bookman Old Style" w:hAnsi="Bookman Old Style" w:cs="Segoe UI"/>
          <w:b/>
          <w:bCs/>
          <w:color w:val="000000"/>
        </w:rPr>
        <w:t xml:space="preserve"> Barang Milik Daerah </w:t>
      </w:r>
      <w:proofErr w:type="spellStart"/>
      <w:r w:rsidRPr="00AC4382">
        <w:rPr>
          <w:rFonts w:ascii="Bookman Old Style" w:hAnsi="Bookman Old Style" w:cs="Segoe UI"/>
          <w:b/>
          <w:bCs/>
          <w:color w:val="000000"/>
        </w:rPr>
        <w:t>Penunjang</w:t>
      </w:r>
      <w:proofErr w:type="spellEnd"/>
      <w:r w:rsidRPr="00AC4382">
        <w:rPr>
          <w:rFonts w:ascii="Bookman Old Style" w:hAnsi="Bookman Old Style" w:cs="Segoe UI"/>
          <w:b/>
          <w:bCs/>
          <w:color w:val="000000"/>
        </w:rPr>
        <w:t xml:space="preserve"> </w:t>
      </w:r>
      <w:proofErr w:type="spellStart"/>
      <w:r w:rsidRPr="00AC4382">
        <w:rPr>
          <w:rFonts w:ascii="Bookman Old Style" w:hAnsi="Bookman Old Style" w:cs="Segoe UI"/>
          <w:b/>
          <w:bCs/>
          <w:color w:val="000000"/>
        </w:rPr>
        <w:t>Urusan</w:t>
      </w:r>
      <w:proofErr w:type="spellEnd"/>
      <w:r w:rsidRPr="00AC4382">
        <w:rPr>
          <w:rFonts w:ascii="Bookman Old Style" w:hAnsi="Bookman Old Style" w:cs="Segoe UI"/>
          <w:b/>
          <w:bCs/>
          <w:color w:val="000000"/>
        </w:rPr>
        <w:t xml:space="preserve"> </w:t>
      </w:r>
      <w:proofErr w:type="spellStart"/>
      <w:r w:rsidRPr="00AC4382">
        <w:rPr>
          <w:rFonts w:ascii="Bookman Old Style" w:hAnsi="Bookman Old Style" w:cs="Segoe UI"/>
          <w:b/>
          <w:bCs/>
          <w:color w:val="000000"/>
        </w:rPr>
        <w:t>Pemerintah</w:t>
      </w:r>
      <w:proofErr w:type="spellEnd"/>
      <w:r w:rsidRPr="00AC4382">
        <w:rPr>
          <w:rFonts w:ascii="Bookman Old Style" w:hAnsi="Bookman Old Style" w:cs="Segoe UI"/>
          <w:b/>
          <w:bCs/>
          <w:color w:val="000000"/>
        </w:rPr>
        <w:t xml:space="preserve"> Daerah</w:t>
      </w:r>
    </w:p>
    <w:p w14:paraId="2EF4C6F0" w14:textId="77777777" w:rsidR="00AD0A05" w:rsidRPr="00AC4382" w:rsidRDefault="00AD0A05" w:rsidP="00AD0A05">
      <w:pPr>
        <w:pStyle w:val="ListParagraph"/>
        <w:ind w:left="567"/>
        <w:jc w:val="both"/>
        <w:rPr>
          <w:rFonts w:ascii="Bookman Old Style" w:hAnsi="Bookman Old Style" w:cs="Segoe UI"/>
          <w:color w:val="000000"/>
        </w:rPr>
      </w:pPr>
      <w:proofErr w:type="spellStart"/>
      <w:r w:rsidRPr="00CD34F7">
        <w:rPr>
          <w:rFonts w:ascii="Bookman Old Style" w:hAnsi="Bookman Old Style" w:cs="Segoe UI"/>
          <w:color w:val="000000"/>
        </w:rPr>
        <w:t>Pengadaan</w:t>
      </w:r>
      <w:proofErr w:type="spellEnd"/>
      <w:r w:rsidRPr="00CD34F7">
        <w:rPr>
          <w:rFonts w:ascii="Bookman Old Style" w:hAnsi="Bookman Old Style" w:cs="Segoe UI"/>
          <w:color w:val="000000"/>
        </w:rPr>
        <w:t xml:space="preserve"> Gedung Kantor </w:t>
      </w:r>
      <w:proofErr w:type="spellStart"/>
      <w:r w:rsidRPr="00CD34F7">
        <w:rPr>
          <w:rFonts w:ascii="Bookman Old Style" w:hAnsi="Bookman Old Style" w:cs="Segoe UI"/>
          <w:color w:val="000000"/>
        </w:rPr>
        <w:t>atau</w:t>
      </w:r>
      <w:proofErr w:type="spellEnd"/>
      <w:r w:rsidRPr="00CD34F7">
        <w:rPr>
          <w:rFonts w:ascii="Bookman Old Style" w:hAnsi="Bookman Old Style" w:cs="Segoe UI"/>
          <w:color w:val="000000"/>
        </w:rPr>
        <w:t xml:space="preserve"> </w:t>
      </w:r>
      <w:proofErr w:type="spellStart"/>
      <w:r w:rsidRPr="00CD34F7">
        <w:rPr>
          <w:rFonts w:ascii="Bookman Old Style" w:hAnsi="Bookman Old Style" w:cs="Segoe UI"/>
          <w:color w:val="000000"/>
        </w:rPr>
        <w:t>Bangunan</w:t>
      </w:r>
      <w:proofErr w:type="spellEnd"/>
      <w:r w:rsidRPr="00CD34F7">
        <w:rPr>
          <w:rFonts w:ascii="Bookman Old Style" w:hAnsi="Bookman Old Style" w:cs="Segoe UI"/>
          <w:color w:val="000000"/>
        </w:rPr>
        <w:t xml:space="preserve"> Lainnya</w:t>
      </w:r>
    </w:p>
    <w:p w14:paraId="7F80B56F" w14:textId="77777777" w:rsidR="00AD0A05" w:rsidRPr="00AC4382" w:rsidRDefault="00AD0A05" w:rsidP="00AD0A05">
      <w:pPr>
        <w:pStyle w:val="ListParagraph"/>
        <w:ind w:left="567"/>
        <w:jc w:val="both"/>
        <w:rPr>
          <w:rFonts w:ascii="Bookman Old Style" w:hAnsi="Bookman Old Style" w:cs="Segoe UI"/>
          <w:color w:val="000000"/>
        </w:rPr>
      </w:pPr>
      <w:proofErr w:type="spellStart"/>
      <w:r w:rsidRPr="00CD34F7">
        <w:rPr>
          <w:rFonts w:ascii="Bookman Old Style" w:hAnsi="Bookman Old Style" w:cs="Segoe UI"/>
          <w:color w:val="000000"/>
        </w:rPr>
        <w:t>Pengadaan</w:t>
      </w:r>
      <w:proofErr w:type="spellEnd"/>
      <w:r w:rsidRPr="00CD34F7">
        <w:rPr>
          <w:rFonts w:ascii="Bookman Old Style" w:hAnsi="Bookman Old Style" w:cs="Segoe UI"/>
          <w:color w:val="000000"/>
        </w:rPr>
        <w:t xml:space="preserve"> Sarana dan </w:t>
      </w:r>
      <w:proofErr w:type="spellStart"/>
      <w:r w:rsidRPr="00CD34F7">
        <w:rPr>
          <w:rFonts w:ascii="Bookman Old Style" w:hAnsi="Bookman Old Style" w:cs="Segoe UI"/>
          <w:color w:val="000000"/>
        </w:rPr>
        <w:t>Prasarana</w:t>
      </w:r>
      <w:proofErr w:type="spellEnd"/>
      <w:r w:rsidRPr="00CD34F7">
        <w:rPr>
          <w:rFonts w:ascii="Bookman Old Style" w:hAnsi="Bookman Old Style" w:cs="Segoe UI"/>
          <w:color w:val="000000"/>
        </w:rPr>
        <w:t xml:space="preserve"> Gedung Kantor </w:t>
      </w:r>
      <w:proofErr w:type="spellStart"/>
      <w:r w:rsidRPr="00CD34F7">
        <w:rPr>
          <w:rFonts w:ascii="Bookman Old Style" w:hAnsi="Bookman Old Style" w:cs="Segoe UI"/>
          <w:color w:val="000000"/>
        </w:rPr>
        <w:t>atau</w:t>
      </w:r>
      <w:proofErr w:type="spellEnd"/>
      <w:r w:rsidRPr="00CD34F7">
        <w:rPr>
          <w:rFonts w:ascii="Bookman Old Style" w:hAnsi="Bookman Old Style" w:cs="Segoe UI"/>
          <w:color w:val="000000"/>
        </w:rPr>
        <w:t xml:space="preserve"> </w:t>
      </w:r>
      <w:proofErr w:type="spellStart"/>
      <w:r w:rsidRPr="00CD34F7">
        <w:rPr>
          <w:rFonts w:ascii="Bookman Old Style" w:hAnsi="Bookman Old Style" w:cs="Segoe UI"/>
          <w:color w:val="000000"/>
        </w:rPr>
        <w:t>Bangunan</w:t>
      </w:r>
      <w:proofErr w:type="spellEnd"/>
      <w:r w:rsidRPr="00CD34F7">
        <w:rPr>
          <w:rFonts w:ascii="Bookman Old Style" w:hAnsi="Bookman Old Style" w:cs="Segoe UI"/>
          <w:color w:val="000000"/>
        </w:rPr>
        <w:t xml:space="preserve"> Lainnya</w:t>
      </w:r>
    </w:p>
    <w:p w14:paraId="07BD51C6" w14:textId="77777777" w:rsidR="00AD0A05" w:rsidRPr="00AC4382" w:rsidRDefault="00AD0A05" w:rsidP="00AD0A05">
      <w:pPr>
        <w:pStyle w:val="ListParagraph"/>
        <w:numPr>
          <w:ilvl w:val="0"/>
          <w:numId w:val="27"/>
        </w:numPr>
        <w:ind w:left="567"/>
        <w:jc w:val="both"/>
        <w:rPr>
          <w:rFonts w:ascii="Bookman Old Style" w:hAnsi="Bookman Old Style"/>
        </w:rPr>
      </w:pPr>
      <w:r w:rsidRPr="00CD34F7">
        <w:rPr>
          <w:rFonts w:ascii="Bookman Old Style" w:hAnsi="Bookman Old Style" w:cs="Segoe UI"/>
          <w:b/>
          <w:bCs/>
          <w:color w:val="000000"/>
        </w:rPr>
        <w:t xml:space="preserve">Penyediaan Jasa </w:t>
      </w:r>
      <w:proofErr w:type="spellStart"/>
      <w:r w:rsidRPr="00CD34F7">
        <w:rPr>
          <w:rFonts w:ascii="Bookman Old Style" w:hAnsi="Bookman Old Style" w:cs="Segoe UI"/>
          <w:b/>
          <w:bCs/>
          <w:color w:val="000000"/>
        </w:rPr>
        <w:t>Penunjang</w:t>
      </w:r>
      <w:proofErr w:type="spellEnd"/>
      <w:r w:rsidRPr="00CD34F7">
        <w:rPr>
          <w:rFonts w:ascii="Bookman Old Style" w:hAnsi="Bookman Old Style" w:cs="Segoe UI"/>
          <w:b/>
          <w:bCs/>
          <w:color w:val="000000"/>
        </w:rPr>
        <w:t xml:space="preserve"> </w:t>
      </w:r>
      <w:proofErr w:type="spellStart"/>
      <w:r w:rsidRPr="00CD34F7">
        <w:rPr>
          <w:rFonts w:ascii="Bookman Old Style" w:hAnsi="Bookman Old Style" w:cs="Segoe UI"/>
          <w:b/>
          <w:bCs/>
          <w:color w:val="000000"/>
        </w:rPr>
        <w:t>Urusan</w:t>
      </w:r>
      <w:proofErr w:type="spellEnd"/>
      <w:r w:rsidRPr="00CD34F7">
        <w:rPr>
          <w:rFonts w:ascii="Bookman Old Style" w:hAnsi="Bookman Old Style" w:cs="Segoe UI"/>
          <w:b/>
          <w:bCs/>
          <w:color w:val="000000"/>
        </w:rPr>
        <w:t xml:space="preserve"> </w:t>
      </w:r>
      <w:proofErr w:type="spellStart"/>
      <w:r w:rsidRPr="00CD34F7">
        <w:rPr>
          <w:rFonts w:ascii="Bookman Old Style" w:hAnsi="Bookman Old Style" w:cs="Segoe UI"/>
          <w:b/>
          <w:bCs/>
          <w:color w:val="000000"/>
        </w:rPr>
        <w:t>Pemerintahan</w:t>
      </w:r>
      <w:proofErr w:type="spellEnd"/>
      <w:r w:rsidRPr="00CD34F7">
        <w:rPr>
          <w:rFonts w:ascii="Bookman Old Style" w:hAnsi="Bookman Old Style" w:cs="Segoe UI"/>
          <w:b/>
          <w:bCs/>
          <w:color w:val="000000"/>
        </w:rPr>
        <w:t xml:space="preserve"> Daerah</w:t>
      </w:r>
    </w:p>
    <w:p w14:paraId="04F6C25E" w14:textId="77777777" w:rsidR="00AD0A05" w:rsidRPr="00AC4382" w:rsidRDefault="00AD0A05" w:rsidP="00AD0A05">
      <w:pPr>
        <w:pStyle w:val="ListParagraph"/>
        <w:ind w:left="567"/>
        <w:jc w:val="both"/>
        <w:rPr>
          <w:rFonts w:ascii="Bookman Old Style" w:hAnsi="Bookman Old Style" w:cs="Segoe UI"/>
          <w:color w:val="000000"/>
        </w:rPr>
      </w:pPr>
      <w:r w:rsidRPr="00CD34F7">
        <w:rPr>
          <w:rFonts w:ascii="Bookman Old Style" w:hAnsi="Bookman Old Style" w:cs="Segoe UI"/>
          <w:color w:val="000000"/>
        </w:rPr>
        <w:t xml:space="preserve">Penyediaan Jasa </w:t>
      </w:r>
      <w:proofErr w:type="spellStart"/>
      <w:r w:rsidRPr="00CD34F7">
        <w:rPr>
          <w:rFonts w:ascii="Bookman Old Style" w:hAnsi="Bookman Old Style" w:cs="Segoe UI"/>
          <w:color w:val="000000"/>
        </w:rPr>
        <w:t>Komunikasi</w:t>
      </w:r>
      <w:proofErr w:type="spellEnd"/>
      <w:r w:rsidRPr="00CD34F7">
        <w:rPr>
          <w:rFonts w:ascii="Bookman Old Style" w:hAnsi="Bookman Old Style" w:cs="Segoe UI"/>
          <w:color w:val="000000"/>
        </w:rPr>
        <w:t xml:space="preserve">, </w:t>
      </w:r>
      <w:proofErr w:type="spellStart"/>
      <w:r w:rsidRPr="00CD34F7">
        <w:rPr>
          <w:rFonts w:ascii="Bookman Old Style" w:hAnsi="Bookman Old Style" w:cs="Segoe UI"/>
          <w:color w:val="000000"/>
        </w:rPr>
        <w:t>Sumber</w:t>
      </w:r>
      <w:proofErr w:type="spellEnd"/>
      <w:r w:rsidRPr="00CD34F7">
        <w:rPr>
          <w:rFonts w:ascii="Bookman Old Style" w:hAnsi="Bookman Old Style" w:cs="Segoe UI"/>
          <w:color w:val="000000"/>
        </w:rPr>
        <w:t xml:space="preserve"> Daya Air dan Listrik</w:t>
      </w:r>
    </w:p>
    <w:p w14:paraId="098B54C9" w14:textId="77777777" w:rsidR="00AD0A05" w:rsidRPr="00AC4382" w:rsidRDefault="00AD0A05" w:rsidP="00AD0A05">
      <w:pPr>
        <w:pStyle w:val="ListParagraph"/>
        <w:ind w:left="567"/>
        <w:jc w:val="both"/>
        <w:rPr>
          <w:rFonts w:ascii="Bookman Old Style" w:hAnsi="Bookman Old Style" w:cs="Segoe UI"/>
          <w:color w:val="000000"/>
        </w:rPr>
      </w:pPr>
      <w:r w:rsidRPr="00CD34F7">
        <w:rPr>
          <w:rFonts w:ascii="Bookman Old Style" w:hAnsi="Bookman Old Style" w:cs="Segoe UI"/>
          <w:color w:val="000000"/>
        </w:rPr>
        <w:t xml:space="preserve">Penyediaan Jasa </w:t>
      </w:r>
      <w:proofErr w:type="spellStart"/>
      <w:r w:rsidRPr="00CD34F7">
        <w:rPr>
          <w:rFonts w:ascii="Bookman Old Style" w:hAnsi="Bookman Old Style" w:cs="Segoe UI"/>
          <w:color w:val="000000"/>
        </w:rPr>
        <w:t>Pelayanan</w:t>
      </w:r>
      <w:proofErr w:type="spellEnd"/>
      <w:r w:rsidRPr="00CD34F7">
        <w:rPr>
          <w:rFonts w:ascii="Bookman Old Style" w:hAnsi="Bookman Old Style" w:cs="Segoe UI"/>
          <w:color w:val="000000"/>
        </w:rPr>
        <w:t xml:space="preserve"> Umum Kantor</w:t>
      </w:r>
    </w:p>
    <w:p w14:paraId="4140652E" w14:textId="77777777" w:rsidR="00AD0A05" w:rsidRPr="00AC4382" w:rsidRDefault="00AD0A05" w:rsidP="00AD0A05">
      <w:pPr>
        <w:pStyle w:val="ListParagraph"/>
        <w:numPr>
          <w:ilvl w:val="0"/>
          <w:numId w:val="27"/>
        </w:numPr>
        <w:ind w:left="567"/>
        <w:jc w:val="both"/>
        <w:rPr>
          <w:rFonts w:ascii="Bookman Old Style" w:hAnsi="Bookman Old Style"/>
        </w:rPr>
      </w:pPr>
      <w:proofErr w:type="spellStart"/>
      <w:r w:rsidRPr="00CD34F7">
        <w:rPr>
          <w:rFonts w:ascii="Bookman Old Style" w:hAnsi="Bookman Old Style" w:cs="Segoe UI"/>
          <w:b/>
          <w:bCs/>
          <w:color w:val="000000"/>
        </w:rPr>
        <w:t>Pemeliharaan</w:t>
      </w:r>
      <w:proofErr w:type="spellEnd"/>
      <w:r w:rsidRPr="00CD34F7">
        <w:rPr>
          <w:rFonts w:ascii="Bookman Old Style" w:hAnsi="Bookman Old Style" w:cs="Segoe UI"/>
          <w:b/>
          <w:bCs/>
          <w:color w:val="000000"/>
        </w:rPr>
        <w:t xml:space="preserve"> Barang Milik Daerah </w:t>
      </w:r>
      <w:proofErr w:type="spellStart"/>
      <w:r w:rsidRPr="00CD34F7">
        <w:rPr>
          <w:rFonts w:ascii="Bookman Old Style" w:hAnsi="Bookman Old Style" w:cs="Segoe UI"/>
          <w:b/>
          <w:bCs/>
          <w:color w:val="000000"/>
        </w:rPr>
        <w:t>Penunjang</w:t>
      </w:r>
      <w:proofErr w:type="spellEnd"/>
      <w:r w:rsidRPr="00CD34F7">
        <w:rPr>
          <w:rFonts w:ascii="Bookman Old Style" w:hAnsi="Bookman Old Style" w:cs="Segoe UI"/>
          <w:b/>
          <w:bCs/>
          <w:color w:val="000000"/>
        </w:rPr>
        <w:t xml:space="preserve"> </w:t>
      </w:r>
      <w:proofErr w:type="spellStart"/>
      <w:r w:rsidRPr="00CD34F7">
        <w:rPr>
          <w:rFonts w:ascii="Bookman Old Style" w:hAnsi="Bookman Old Style" w:cs="Segoe UI"/>
          <w:b/>
          <w:bCs/>
          <w:color w:val="000000"/>
        </w:rPr>
        <w:t>Urusan</w:t>
      </w:r>
      <w:proofErr w:type="spellEnd"/>
      <w:r w:rsidRPr="00CD34F7">
        <w:rPr>
          <w:rFonts w:ascii="Bookman Old Style" w:hAnsi="Bookman Old Style" w:cs="Segoe UI"/>
          <w:b/>
          <w:bCs/>
          <w:color w:val="000000"/>
        </w:rPr>
        <w:t xml:space="preserve"> </w:t>
      </w:r>
      <w:proofErr w:type="spellStart"/>
      <w:r w:rsidRPr="00CD34F7">
        <w:rPr>
          <w:rFonts w:ascii="Bookman Old Style" w:hAnsi="Bookman Old Style" w:cs="Segoe UI"/>
          <w:b/>
          <w:bCs/>
          <w:color w:val="000000"/>
        </w:rPr>
        <w:t>Pemerintahan</w:t>
      </w:r>
      <w:proofErr w:type="spellEnd"/>
      <w:r w:rsidRPr="00CD34F7">
        <w:rPr>
          <w:rFonts w:ascii="Bookman Old Style" w:hAnsi="Bookman Old Style" w:cs="Segoe UI"/>
          <w:b/>
          <w:bCs/>
          <w:color w:val="000000"/>
        </w:rPr>
        <w:t xml:space="preserve"> Daerah</w:t>
      </w:r>
    </w:p>
    <w:p w14:paraId="5E767E76" w14:textId="77777777" w:rsidR="00AD0A05" w:rsidRPr="00AC4382" w:rsidRDefault="00AD0A05" w:rsidP="00AD0A05">
      <w:pPr>
        <w:pStyle w:val="ListParagraph"/>
        <w:numPr>
          <w:ilvl w:val="0"/>
          <w:numId w:val="44"/>
        </w:numPr>
        <w:ind w:left="993"/>
        <w:jc w:val="both"/>
        <w:rPr>
          <w:rFonts w:ascii="Bookman Old Style" w:hAnsi="Bookman Old Style" w:cs="Segoe UI"/>
          <w:color w:val="000000"/>
        </w:rPr>
      </w:pPr>
      <w:r w:rsidRPr="00CD34F7">
        <w:rPr>
          <w:rFonts w:ascii="Bookman Old Style" w:hAnsi="Bookman Old Style" w:cs="Segoe UI"/>
          <w:color w:val="000000"/>
        </w:rPr>
        <w:t xml:space="preserve">Penyediaan Jasa </w:t>
      </w:r>
      <w:proofErr w:type="spellStart"/>
      <w:r w:rsidRPr="00CD34F7">
        <w:rPr>
          <w:rFonts w:ascii="Bookman Old Style" w:hAnsi="Bookman Old Style" w:cs="Segoe UI"/>
          <w:color w:val="000000"/>
        </w:rPr>
        <w:t>Pemeliharaan</w:t>
      </w:r>
      <w:proofErr w:type="spellEnd"/>
      <w:r w:rsidRPr="00CD34F7">
        <w:rPr>
          <w:rFonts w:ascii="Bookman Old Style" w:hAnsi="Bookman Old Style" w:cs="Segoe UI"/>
          <w:color w:val="000000"/>
        </w:rPr>
        <w:t xml:space="preserve">, </w:t>
      </w:r>
      <w:proofErr w:type="spellStart"/>
      <w:r w:rsidRPr="00CD34F7">
        <w:rPr>
          <w:rFonts w:ascii="Bookman Old Style" w:hAnsi="Bookman Old Style" w:cs="Segoe UI"/>
          <w:color w:val="000000"/>
        </w:rPr>
        <w:t>Biaya</w:t>
      </w:r>
      <w:proofErr w:type="spellEnd"/>
      <w:r w:rsidRPr="00CD34F7">
        <w:rPr>
          <w:rFonts w:ascii="Bookman Old Style" w:hAnsi="Bookman Old Style" w:cs="Segoe UI"/>
          <w:color w:val="000000"/>
        </w:rPr>
        <w:t xml:space="preserve"> </w:t>
      </w:r>
      <w:proofErr w:type="spellStart"/>
      <w:r w:rsidRPr="00CD34F7">
        <w:rPr>
          <w:rFonts w:ascii="Bookman Old Style" w:hAnsi="Bookman Old Style" w:cs="Segoe UI"/>
          <w:color w:val="000000"/>
        </w:rPr>
        <w:t>Pemeliharaan</w:t>
      </w:r>
      <w:proofErr w:type="spellEnd"/>
      <w:r w:rsidRPr="00CD34F7">
        <w:rPr>
          <w:rFonts w:ascii="Bookman Old Style" w:hAnsi="Bookman Old Style" w:cs="Segoe UI"/>
          <w:color w:val="000000"/>
        </w:rPr>
        <w:t xml:space="preserve">, dan Pajak </w:t>
      </w:r>
      <w:proofErr w:type="spellStart"/>
      <w:r w:rsidRPr="00CD34F7">
        <w:rPr>
          <w:rFonts w:ascii="Bookman Old Style" w:hAnsi="Bookman Old Style" w:cs="Segoe UI"/>
          <w:color w:val="000000"/>
        </w:rPr>
        <w:t>Kendaraan</w:t>
      </w:r>
      <w:proofErr w:type="spellEnd"/>
      <w:r w:rsidRPr="00CD34F7">
        <w:rPr>
          <w:rFonts w:ascii="Bookman Old Style" w:hAnsi="Bookman Old Style" w:cs="Segoe UI"/>
          <w:color w:val="000000"/>
        </w:rPr>
        <w:t xml:space="preserve"> </w:t>
      </w:r>
      <w:proofErr w:type="spellStart"/>
      <w:r w:rsidRPr="00CD34F7">
        <w:rPr>
          <w:rFonts w:ascii="Bookman Old Style" w:hAnsi="Bookman Old Style" w:cs="Segoe UI"/>
          <w:color w:val="000000"/>
        </w:rPr>
        <w:t>Perorangan</w:t>
      </w:r>
      <w:proofErr w:type="spellEnd"/>
      <w:r w:rsidRPr="00CD34F7">
        <w:rPr>
          <w:rFonts w:ascii="Bookman Old Style" w:hAnsi="Bookman Old Style" w:cs="Segoe UI"/>
          <w:color w:val="000000"/>
        </w:rPr>
        <w:t xml:space="preserve"> Dinas </w:t>
      </w:r>
      <w:proofErr w:type="spellStart"/>
      <w:r w:rsidRPr="00CD34F7">
        <w:rPr>
          <w:rFonts w:ascii="Bookman Old Style" w:hAnsi="Bookman Old Style" w:cs="Segoe UI"/>
          <w:color w:val="000000"/>
        </w:rPr>
        <w:t>atau</w:t>
      </w:r>
      <w:proofErr w:type="spellEnd"/>
      <w:r w:rsidRPr="00CD34F7">
        <w:rPr>
          <w:rFonts w:ascii="Bookman Old Style" w:hAnsi="Bookman Old Style" w:cs="Segoe UI"/>
          <w:color w:val="000000"/>
        </w:rPr>
        <w:t xml:space="preserve"> </w:t>
      </w:r>
      <w:proofErr w:type="spellStart"/>
      <w:r w:rsidRPr="00CD34F7">
        <w:rPr>
          <w:rFonts w:ascii="Bookman Old Style" w:hAnsi="Bookman Old Style" w:cs="Segoe UI"/>
          <w:color w:val="000000"/>
        </w:rPr>
        <w:t>Kendaraan</w:t>
      </w:r>
      <w:proofErr w:type="spellEnd"/>
      <w:r w:rsidRPr="00CD34F7">
        <w:rPr>
          <w:rFonts w:ascii="Bookman Old Style" w:hAnsi="Bookman Old Style" w:cs="Segoe UI"/>
          <w:color w:val="000000"/>
        </w:rPr>
        <w:t xml:space="preserve"> Dinas </w:t>
      </w:r>
      <w:proofErr w:type="spellStart"/>
      <w:r w:rsidRPr="00CD34F7">
        <w:rPr>
          <w:rFonts w:ascii="Bookman Old Style" w:hAnsi="Bookman Old Style" w:cs="Segoe UI"/>
          <w:color w:val="000000"/>
        </w:rPr>
        <w:t>Jabatan</w:t>
      </w:r>
      <w:proofErr w:type="spellEnd"/>
    </w:p>
    <w:p w14:paraId="02DE4C2A" w14:textId="77777777" w:rsidR="00AD0A05" w:rsidRPr="00AC4382" w:rsidRDefault="00AD0A05" w:rsidP="00AD0A05">
      <w:pPr>
        <w:pStyle w:val="ListParagraph"/>
        <w:numPr>
          <w:ilvl w:val="0"/>
          <w:numId w:val="43"/>
        </w:numPr>
        <w:ind w:left="993"/>
        <w:jc w:val="both"/>
        <w:rPr>
          <w:rFonts w:ascii="Bookman Old Style" w:hAnsi="Bookman Old Style" w:cs="Segoe UI"/>
          <w:color w:val="000000"/>
        </w:rPr>
      </w:pPr>
      <w:proofErr w:type="spellStart"/>
      <w:r w:rsidRPr="00CD34F7">
        <w:rPr>
          <w:rFonts w:ascii="Bookman Old Style" w:hAnsi="Bookman Old Style" w:cs="Segoe UI"/>
          <w:color w:val="000000"/>
        </w:rPr>
        <w:t>Pemeliharaan</w:t>
      </w:r>
      <w:proofErr w:type="spellEnd"/>
      <w:r w:rsidRPr="00CD34F7">
        <w:rPr>
          <w:rFonts w:ascii="Bookman Old Style" w:hAnsi="Bookman Old Style" w:cs="Segoe UI"/>
          <w:color w:val="000000"/>
        </w:rPr>
        <w:t>/</w:t>
      </w:r>
      <w:proofErr w:type="spellStart"/>
      <w:r w:rsidRPr="00CD34F7">
        <w:rPr>
          <w:rFonts w:ascii="Bookman Old Style" w:hAnsi="Bookman Old Style" w:cs="Segoe UI"/>
          <w:color w:val="000000"/>
        </w:rPr>
        <w:t>Rehabilitasi</w:t>
      </w:r>
      <w:proofErr w:type="spellEnd"/>
      <w:r w:rsidRPr="00CD34F7">
        <w:rPr>
          <w:rFonts w:ascii="Bookman Old Style" w:hAnsi="Bookman Old Style" w:cs="Segoe UI"/>
          <w:color w:val="000000"/>
        </w:rPr>
        <w:t xml:space="preserve"> Gedung Kantor dan </w:t>
      </w:r>
      <w:proofErr w:type="spellStart"/>
      <w:r w:rsidRPr="00CD34F7">
        <w:rPr>
          <w:rFonts w:ascii="Bookman Old Style" w:hAnsi="Bookman Old Style" w:cs="Segoe UI"/>
          <w:color w:val="000000"/>
        </w:rPr>
        <w:t>Bangunan</w:t>
      </w:r>
      <w:proofErr w:type="spellEnd"/>
      <w:r w:rsidRPr="00CD34F7">
        <w:rPr>
          <w:rFonts w:ascii="Bookman Old Style" w:hAnsi="Bookman Old Style" w:cs="Segoe UI"/>
          <w:color w:val="000000"/>
        </w:rPr>
        <w:t xml:space="preserve"> Lainnya</w:t>
      </w:r>
    </w:p>
    <w:p w14:paraId="251C8BD3" w14:textId="77777777" w:rsidR="00AD0A05" w:rsidRPr="00AC4382" w:rsidRDefault="00AD0A05" w:rsidP="00AD0A05">
      <w:pPr>
        <w:pStyle w:val="ListParagraph"/>
        <w:numPr>
          <w:ilvl w:val="0"/>
          <w:numId w:val="46"/>
        </w:numPr>
        <w:tabs>
          <w:tab w:val="num" w:pos="426"/>
        </w:tabs>
        <w:ind w:left="426"/>
        <w:jc w:val="both"/>
        <w:rPr>
          <w:rFonts w:ascii="Bookman Old Style" w:hAnsi="Bookman Old Style" w:cs="Segoe UI"/>
          <w:b/>
          <w:bCs/>
          <w:color w:val="000000"/>
        </w:rPr>
      </w:pPr>
      <w:r w:rsidRPr="00AC4382">
        <w:rPr>
          <w:rFonts w:ascii="Bookman Old Style" w:hAnsi="Bookman Old Style" w:cs="Segoe UI"/>
          <w:b/>
          <w:bCs/>
          <w:color w:val="000000"/>
        </w:rPr>
        <w:t>PROGRAM PENYELENGGARAAN PEMERINTAHAN DAN PELAYANAN PUBLIK</w:t>
      </w:r>
    </w:p>
    <w:p w14:paraId="532CE9B5" w14:textId="77777777" w:rsidR="00AD0A05" w:rsidRPr="00AC4382" w:rsidRDefault="00AD0A05" w:rsidP="00AD0A05">
      <w:pPr>
        <w:pStyle w:val="ListParagraph"/>
        <w:numPr>
          <w:ilvl w:val="1"/>
          <w:numId w:val="27"/>
        </w:numPr>
        <w:ind w:left="567"/>
        <w:jc w:val="both"/>
        <w:rPr>
          <w:rFonts w:ascii="Bookman Old Style" w:hAnsi="Bookman Old Style" w:cs="Segoe UI"/>
          <w:color w:val="000000"/>
        </w:rPr>
      </w:pPr>
      <w:proofErr w:type="spellStart"/>
      <w:r w:rsidRPr="00CD34F7">
        <w:rPr>
          <w:rFonts w:ascii="Bookman Old Style" w:hAnsi="Bookman Old Style" w:cs="Segoe UI"/>
          <w:b/>
          <w:bCs/>
          <w:color w:val="000000"/>
        </w:rPr>
        <w:t>Koordinasi</w:t>
      </w:r>
      <w:proofErr w:type="spellEnd"/>
      <w:r w:rsidRPr="00CD34F7">
        <w:rPr>
          <w:rFonts w:ascii="Bookman Old Style" w:hAnsi="Bookman Old Style" w:cs="Segoe UI"/>
          <w:b/>
          <w:bCs/>
          <w:color w:val="000000"/>
        </w:rPr>
        <w:t xml:space="preserve"> </w:t>
      </w:r>
      <w:proofErr w:type="spellStart"/>
      <w:r w:rsidRPr="00CD34F7">
        <w:rPr>
          <w:rFonts w:ascii="Bookman Old Style" w:hAnsi="Bookman Old Style" w:cs="Segoe UI"/>
          <w:b/>
          <w:bCs/>
          <w:color w:val="000000"/>
        </w:rPr>
        <w:t>Penyelenggaraan</w:t>
      </w:r>
      <w:proofErr w:type="spellEnd"/>
      <w:r w:rsidRPr="00CD34F7">
        <w:rPr>
          <w:rFonts w:ascii="Bookman Old Style" w:hAnsi="Bookman Old Style" w:cs="Segoe UI"/>
          <w:b/>
          <w:bCs/>
          <w:color w:val="000000"/>
        </w:rPr>
        <w:t xml:space="preserve"> </w:t>
      </w:r>
      <w:proofErr w:type="spellStart"/>
      <w:r w:rsidRPr="00CD34F7">
        <w:rPr>
          <w:rFonts w:ascii="Bookman Old Style" w:hAnsi="Bookman Old Style" w:cs="Segoe UI"/>
          <w:b/>
          <w:bCs/>
          <w:color w:val="000000"/>
        </w:rPr>
        <w:t>Kegiatan</w:t>
      </w:r>
      <w:proofErr w:type="spellEnd"/>
      <w:r w:rsidRPr="00CD34F7">
        <w:rPr>
          <w:rFonts w:ascii="Bookman Old Style" w:hAnsi="Bookman Old Style" w:cs="Segoe UI"/>
          <w:b/>
          <w:bCs/>
          <w:color w:val="000000"/>
        </w:rPr>
        <w:t xml:space="preserve"> </w:t>
      </w:r>
      <w:proofErr w:type="spellStart"/>
      <w:r w:rsidRPr="00CD34F7">
        <w:rPr>
          <w:rFonts w:ascii="Bookman Old Style" w:hAnsi="Bookman Old Style" w:cs="Segoe UI"/>
          <w:b/>
          <w:bCs/>
          <w:color w:val="000000"/>
        </w:rPr>
        <w:t>Pemerintahan</w:t>
      </w:r>
      <w:proofErr w:type="spellEnd"/>
      <w:r w:rsidRPr="00CD34F7">
        <w:rPr>
          <w:rFonts w:ascii="Bookman Old Style" w:hAnsi="Bookman Old Style" w:cs="Segoe UI"/>
          <w:b/>
          <w:bCs/>
          <w:color w:val="000000"/>
        </w:rPr>
        <w:t xml:space="preserve"> di Tingkat </w:t>
      </w:r>
      <w:proofErr w:type="spellStart"/>
      <w:r w:rsidRPr="00CD34F7">
        <w:rPr>
          <w:rFonts w:ascii="Bookman Old Style" w:hAnsi="Bookman Old Style" w:cs="Segoe UI"/>
          <w:b/>
          <w:bCs/>
          <w:color w:val="000000"/>
        </w:rPr>
        <w:t>Kecamatan</w:t>
      </w:r>
      <w:proofErr w:type="spellEnd"/>
    </w:p>
    <w:p w14:paraId="7D0E9D3E" w14:textId="77777777" w:rsidR="00AD0A05" w:rsidRPr="00AC4382" w:rsidRDefault="00AD0A05" w:rsidP="00AD0A05">
      <w:pPr>
        <w:pStyle w:val="ListParagraph"/>
        <w:numPr>
          <w:ilvl w:val="0"/>
          <w:numId w:val="43"/>
        </w:numPr>
        <w:ind w:left="993"/>
        <w:jc w:val="both"/>
        <w:rPr>
          <w:rFonts w:ascii="Bookman Old Style" w:hAnsi="Bookman Old Style" w:cs="Segoe UI"/>
          <w:color w:val="000000"/>
        </w:rPr>
      </w:pPr>
      <w:proofErr w:type="spellStart"/>
      <w:r w:rsidRPr="00CD34F7">
        <w:rPr>
          <w:rFonts w:ascii="Bookman Old Style" w:hAnsi="Bookman Old Style" w:cs="Segoe UI"/>
          <w:color w:val="000000"/>
        </w:rPr>
        <w:t>Peningkatan</w:t>
      </w:r>
      <w:proofErr w:type="spellEnd"/>
      <w:r w:rsidRPr="00CD34F7">
        <w:rPr>
          <w:rFonts w:ascii="Bookman Old Style" w:hAnsi="Bookman Old Style" w:cs="Segoe UI"/>
          <w:color w:val="000000"/>
        </w:rPr>
        <w:t xml:space="preserve"> </w:t>
      </w:r>
      <w:proofErr w:type="spellStart"/>
      <w:r w:rsidRPr="00CD34F7">
        <w:rPr>
          <w:rFonts w:ascii="Bookman Old Style" w:hAnsi="Bookman Old Style" w:cs="Segoe UI"/>
          <w:color w:val="000000"/>
        </w:rPr>
        <w:t>Efektifitas</w:t>
      </w:r>
      <w:proofErr w:type="spellEnd"/>
      <w:r w:rsidRPr="00CD34F7">
        <w:rPr>
          <w:rFonts w:ascii="Bookman Old Style" w:hAnsi="Bookman Old Style" w:cs="Segoe UI"/>
          <w:color w:val="000000"/>
        </w:rPr>
        <w:t xml:space="preserve"> </w:t>
      </w:r>
      <w:proofErr w:type="spellStart"/>
      <w:r w:rsidRPr="00CD34F7">
        <w:rPr>
          <w:rFonts w:ascii="Bookman Old Style" w:hAnsi="Bookman Old Style" w:cs="Segoe UI"/>
          <w:color w:val="000000"/>
        </w:rPr>
        <w:t>Kegiatan</w:t>
      </w:r>
      <w:proofErr w:type="spellEnd"/>
      <w:r w:rsidRPr="00CD34F7">
        <w:rPr>
          <w:rFonts w:ascii="Bookman Old Style" w:hAnsi="Bookman Old Style" w:cs="Segoe UI"/>
          <w:color w:val="000000"/>
        </w:rPr>
        <w:t xml:space="preserve"> </w:t>
      </w:r>
      <w:proofErr w:type="spellStart"/>
      <w:r w:rsidRPr="00CD34F7">
        <w:rPr>
          <w:rFonts w:ascii="Bookman Old Style" w:hAnsi="Bookman Old Style" w:cs="Segoe UI"/>
          <w:color w:val="000000"/>
        </w:rPr>
        <w:t>Pemerintahan</w:t>
      </w:r>
      <w:proofErr w:type="spellEnd"/>
      <w:r w:rsidRPr="00CD34F7">
        <w:rPr>
          <w:rFonts w:ascii="Bookman Old Style" w:hAnsi="Bookman Old Style" w:cs="Segoe UI"/>
          <w:color w:val="000000"/>
        </w:rPr>
        <w:t xml:space="preserve"> di Tingkat </w:t>
      </w:r>
      <w:proofErr w:type="spellStart"/>
      <w:r w:rsidRPr="00CD34F7">
        <w:rPr>
          <w:rFonts w:ascii="Bookman Old Style" w:hAnsi="Bookman Old Style" w:cs="Segoe UI"/>
          <w:color w:val="000000"/>
        </w:rPr>
        <w:t>Kecamatan</w:t>
      </w:r>
      <w:proofErr w:type="spellEnd"/>
    </w:p>
    <w:p w14:paraId="34B34138" w14:textId="77777777" w:rsidR="00AD0A05" w:rsidRPr="00AC4382" w:rsidRDefault="00AD0A05" w:rsidP="00AD0A05">
      <w:pPr>
        <w:pStyle w:val="ListParagraph"/>
        <w:numPr>
          <w:ilvl w:val="0"/>
          <w:numId w:val="7"/>
        </w:numPr>
        <w:tabs>
          <w:tab w:val="num" w:pos="426"/>
        </w:tabs>
        <w:ind w:left="426"/>
        <w:jc w:val="both"/>
        <w:rPr>
          <w:rFonts w:ascii="Bookman Old Style" w:hAnsi="Bookman Old Style" w:cs="Segoe UI"/>
          <w:color w:val="000000"/>
        </w:rPr>
      </w:pPr>
      <w:r w:rsidRPr="00CD34F7">
        <w:rPr>
          <w:rFonts w:ascii="Bookman Old Style" w:hAnsi="Bookman Old Style" w:cs="Segoe UI"/>
          <w:b/>
          <w:bCs/>
          <w:color w:val="000000"/>
        </w:rPr>
        <w:t>PROGRAM PEMBERDAYAAN MASYARAKAT DESA DAN KELURAHAN</w:t>
      </w:r>
    </w:p>
    <w:p w14:paraId="5BD9D82F" w14:textId="77777777" w:rsidR="00AD0A05" w:rsidRPr="00AC4382" w:rsidRDefault="00AD0A05" w:rsidP="00AD0A05">
      <w:pPr>
        <w:pStyle w:val="ListParagraph"/>
        <w:numPr>
          <w:ilvl w:val="4"/>
          <w:numId w:val="27"/>
        </w:numPr>
        <w:ind w:left="567"/>
        <w:jc w:val="both"/>
        <w:rPr>
          <w:rFonts w:ascii="Bookman Old Style" w:hAnsi="Bookman Old Style" w:cs="Segoe UI"/>
          <w:color w:val="000000"/>
        </w:rPr>
      </w:pPr>
      <w:proofErr w:type="spellStart"/>
      <w:r w:rsidRPr="00CD34F7">
        <w:rPr>
          <w:rFonts w:ascii="Bookman Old Style" w:hAnsi="Bookman Old Style" w:cs="Segoe UI"/>
          <w:b/>
          <w:bCs/>
          <w:color w:val="000000"/>
        </w:rPr>
        <w:t>Koordinasi</w:t>
      </w:r>
      <w:proofErr w:type="spellEnd"/>
      <w:r w:rsidRPr="00CD34F7">
        <w:rPr>
          <w:rFonts w:ascii="Bookman Old Style" w:hAnsi="Bookman Old Style" w:cs="Segoe UI"/>
          <w:b/>
          <w:bCs/>
          <w:color w:val="000000"/>
        </w:rPr>
        <w:t xml:space="preserve"> </w:t>
      </w:r>
      <w:proofErr w:type="spellStart"/>
      <w:r w:rsidRPr="00CD34F7">
        <w:rPr>
          <w:rFonts w:ascii="Bookman Old Style" w:hAnsi="Bookman Old Style" w:cs="Segoe UI"/>
          <w:b/>
          <w:bCs/>
          <w:color w:val="000000"/>
        </w:rPr>
        <w:t>Kegiatan</w:t>
      </w:r>
      <w:proofErr w:type="spellEnd"/>
      <w:r w:rsidRPr="00CD34F7">
        <w:rPr>
          <w:rFonts w:ascii="Bookman Old Style" w:hAnsi="Bookman Old Style" w:cs="Segoe UI"/>
          <w:b/>
          <w:bCs/>
          <w:color w:val="000000"/>
        </w:rPr>
        <w:t xml:space="preserve"> </w:t>
      </w:r>
      <w:proofErr w:type="spellStart"/>
      <w:r w:rsidRPr="00CD34F7">
        <w:rPr>
          <w:rFonts w:ascii="Bookman Old Style" w:hAnsi="Bookman Old Style" w:cs="Segoe UI"/>
          <w:b/>
          <w:bCs/>
          <w:color w:val="000000"/>
        </w:rPr>
        <w:t>Pemberdayaan</w:t>
      </w:r>
      <w:proofErr w:type="spellEnd"/>
      <w:r w:rsidRPr="00CD34F7">
        <w:rPr>
          <w:rFonts w:ascii="Bookman Old Style" w:hAnsi="Bookman Old Style" w:cs="Segoe UI"/>
          <w:b/>
          <w:bCs/>
          <w:color w:val="000000"/>
        </w:rPr>
        <w:t xml:space="preserve"> Desa</w:t>
      </w:r>
    </w:p>
    <w:p w14:paraId="4F4770EB" w14:textId="77777777" w:rsidR="00AD0A05" w:rsidRPr="00AC4382" w:rsidRDefault="00AD0A05" w:rsidP="00AD0A05">
      <w:pPr>
        <w:pStyle w:val="ListParagraph"/>
        <w:numPr>
          <w:ilvl w:val="0"/>
          <w:numId w:val="43"/>
        </w:numPr>
        <w:ind w:left="993"/>
        <w:jc w:val="both"/>
        <w:rPr>
          <w:rFonts w:ascii="Bookman Old Style" w:hAnsi="Bookman Old Style" w:cs="Segoe UI"/>
          <w:color w:val="000000"/>
        </w:rPr>
      </w:pPr>
      <w:proofErr w:type="spellStart"/>
      <w:r w:rsidRPr="00CD34F7">
        <w:rPr>
          <w:rFonts w:ascii="Bookman Old Style" w:hAnsi="Bookman Old Style" w:cs="Segoe UI"/>
          <w:color w:val="000000"/>
        </w:rPr>
        <w:t>Peningkatan</w:t>
      </w:r>
      <w:proofErr w:type="spellEnd"/>
      <w:r w:rsidRPr="00CD34F7">
        <w:rPr>
          <w:rFonts w:ascii="Bookman Old Style" w:hAnsi="Bookman Old Style" w:cs="Segoe UI"/>
          <w:color w:val="000000"/>
        </w:rPr>
        <w:t xml:space="preserve"> </w:t>
      </w:r>
      <w:proofErr w:type="spellStart"/>
      <w:r w:rsidRPr="00CD34F7">
        <w:rPr>
          <w:rFonts w:ascii="Bookman Old Style" w:hAnsi="Bookman Old Style" w:cs="Segoe UI"/>
          <w:color w:val="000000"/>
        </w:rPr>
        <w:t>Partisipasi</w:t>
      </w:r>
      <w:proofErr w:type="spellEnd"/>
      <w:r w:rsidRPr="00CD34F7">
        <w:rPr>
          <w:rFonts w:ascii="Bookman Old Style" w:hAnsi="Bookman Old Style" w:cs="Segoe UI"/>
          <w:color w:val="000000"/>
        </w:rPr>
        <w:t xml:space="preserve"> Masyarakat </w:t>
      </w:r>
      <w:proofErr w:type="spellStart"/>
      <w:r w:rsidRPr="00CD34F7">
        <w:rPr>
          <w:rFonts w:ascii="Bookman Old Style" w:hAnsi="Bookman Old Style" w:cs="Segoe UI"/>
          <w:color w:val="000000"/>
        </w:rPr>
        <w:t>dalam</w:t>
      </w:r>
      <w:proofErr w:type="spellEnd"/>
      <w:r w:rsidRPr="00CD34F7">
        <w:rPr>
          <w:rFonts w:ascii="Bookman Old Style" w:hAnsi="Bookman Old Style" w:cs="Segoe UI"/>
          <w:color w:val="000000"/>
        </w:rPr>
        <w:t xml:space="preserve"> Forum </w:t>
      </w:r>
      <w:proofErr w:type="spellStart"/>
      <w:r w:rsidRPr="00CD34F7">
        <w:rPr>
          <w:rFonts w:ascii="Bookman Old Style" w:hAnsi="Bookman Old Style" w:cs="Segoe UI"/>
          <w:color w:val="000000"/>
        </w:rPr>
        <w:t>Musyawarah</w:t>
      </w:r>
      <w:proofErr w:type="spellEnd"/>
      <w:r w:rsidRPr="00CD34F7">
        <w:rPr>
          <w:rFonts w:ascii="Bookman Old Style" w:hAnsi="Bookman Old Style" w:cs="Segoe UI"/>
          <w:color w:val="000000"/>
        </w:rPr>
        <w:t xml:space="preserve"> </w:t>
      </w:r>
      <w:proofErr w:type="spellStart"/>
      <w:r w:rsidRPr="00CD34F7">
        <w:rPr>
          <w:rFonts w:ascii="Bookman Old Style" w:hAnsi="Bookman Old Style" w:cs="Segoe UI"/>
          <w:color w:val="000000"/>
        </w:rPr>
        <w:t>Perencanaan</w:t>
      </w:r>
      <w:proofErr w:type="spellEnd"/>
      <w:r w:rsidRPr="00CD34F7">
        <w:rPr>
          <w:rFonts w:ascii="Bookman Old Style" w:hAnsi="Bookman Old Style" w:cs="Segoe UI"/>
          <w:color w:val="000000"/>
        </w:rPr>
        <w:t xml:space="preserve"> Pembangunan di Desa</w:t>
      </w:r>
    </w:p>
    <w:p w14:paraId="02C3CC27" w14:textId="77777777" w:rsidR="00AD0A05" w:rsidRPr="00AC4382" w:rsidRDefault="00AD0A05" w:rsidP="00AD0A05">
      <w:pPr>
        <w:pStyle w:val="ListParagraph"/>
        <w:numPr>
          <w:ilvl w:val="0"/>
          <w:numId w:val="7"/>
        </w:numPr>
        <w:ind w:left="426"/>
        <w:jc w:val="both"/>
        <w:rPr>
          <w:rFonts w:ascii="Bookman Old Style" w:hAnsi="Bookman Old Style" w:cs="Segoe UI"/>
          <w:color w:val="000000"/>
        </w:rPr>
      </w:pPr>
      <w:r w:rsidRPr="00CD34F7">
        <w:rPr>
          <w:rFonts w:ascii="Bookman Old Style" w:hAnsi="Bookman Old Style" w:cs="Segoe UI"/>
          <w:b/>
          <w:bCs/>
          <w:color w:val="000000"/>
        </w:rPr>
        <w:t>PROGRAM KOORDINASI KETENTRAMAN DAN KETERTIBAN UMUM</w:t>
      </w:r>
    </w:p>
    <w:p w14:paraId="2C7BB369" w14:textId="77777777" w:rsidR="00AD0A05" w:rsidRPr="00AC4382" w:rsidRDefault="00AD0A05" w:rsidP="00AD0A05">
      <w:pPr>
        <w:pStyle w:val="ListParagraph"/>
        <w:numPr>
          <w:ilvl w:val="7"/>
          <w:numId w:val="27"/>
        </w:numPr>
        <w:ind w:left="567"/>
        <w:jc w:val="both"/>
        <w:rPr>
          <w:rFonts w:ascii="Bookman Old Style" w:hAnsi="Bookman Old Style" w:cs="Segoe UI"/>
          <w:color w:val="000000"/>
        </w:rPr>
      </w:pPr>
      <w:proofErr w:type="spellStart"/>
      <w:r w:rsidRPr="00CD34F7">
        <w:rPr>
          <w:rFonts w:ascii="Bookman Old Style" w:hAnsi="Bookman Old Style" w:cs="Segoe UI"/>
          <w:b/>
          <w:bCs/>
          <w:color w:val="000000"/>
        </w:rPr>
        <w:t>Koordinasi</w:t>
      </w:r>
      <w:proofErr w:type="spellEnd"/>
      <w:r w:rsidRPr="00CD34F7">
        <w:rPr>
          <w:rFonts w:ascii="Bookman Old Style" w:hAnsi="Bookman Old Style" w:cs="Segoe UI"/>
          <w:b/>
          <w:bCs/>
          <w:color w:val="000000"/>
        </w:rPr>
        <w:t xml:space="preserve"> Upaya </w:t>
      </w:r>
      <w:proofErr w:type="spellStart"/>
      <w:r w:rsidRPr="00CD34F7">
        <w:rPr>
          <w:rFonts w:ascii="Bookman Old Style" w:hAnsi="Bookman Old Style" w:cs="Segoe UI"/>
          <w:b/>
          <w:bCs/>
          <w:color w:val="000000"/>
        </w:rPr>
        <w:t>Penyelenggaraan</w:t>
      </w:r>
      <w:proofErr w:type="spellEnd"/>
      <w:r w:rsidRPr="00CD34F7">
        <w:rPr>
          <w:rFonts w:ascii="Bookman Old Style" w:hAnsi="Bookman Old Style" w:cs="Segoe UI"/>
          <w:b/>
          <w:bCs/>
          <w:color w:val="000000"/>
        </w:rPr>
        <w:t xml:space="preserve"> </w:t>
      </w:r>
      <w:proofErr w:type="spellStart"/>
      <w:r w:rsidRPr="00CD34F7">
        <w:rPr>
          <w:rFonts w:ascii="Bookman Old Style" w:hAnsi="Bookman Old Style" w:cs="Segoe UI"/>
          <w:b/>
          <w:bCs/>
          <w:color w:val="000000"/>
        </w:rPr>
        <w:t>Ketenteraman</w:t>
      </w:r>
      <w:proofErr w:type="spellEnd"/>
      <w:r w:rsidRPr="00CD34F7">
        <w:rPr>
          <w:rFonts w:ascii="Bookman Old Style" w:hAnsi="Bookman Old Style" w:cs="Segoe UI"/>
          <w:b/>
          <w:bCs/>
          <w:color w:val="000000"/>
        </w:rPr>
        <w:t xml:space="preserve"> dan </w:t>
      </w:r>
      <w:proofErr w:type="spellStart"/>
      <w:r w:rsidRPr="00CD34F7">
        <w:rPr>
          <w:rFonts w:ascii="Bookman Old Style" w:hAnsi="Bookman Old Style" w:cs="Segoe UI"/>
          <w:b/>
          <w:bCs/>
          <w:color w:val="000000"/>
        </w:rPr>
        <w:t>Ketertiban</w:t>
      </w:r>
      <w:proofErr w:type="spellEnd"/>
      <w:r w:rsidRPr="00CD34F7">
        <w:rPr>
          <w:rFonts w:ascii="Bookman Old Style" w:hAnsi="Bookman Old Style" w:cs="Segoe UI"/>
          <w:b/>
          <w:bCs/>
          <w:color w:val="000000"/>
        </w:rPr>
        <w:t xml:space="preserve"> Umum</w:t>
      </w:r>
    </w:p>
    <w:p w14:paraId="209E8250" w14:textId="77777777" w:rsidR="00AD0A05" w:rsidRPr="00AC4382" w:rsidRDefault="00AD0A05" w:rsidP="00AD0A05">
      <w:pPr>
        <w:pStyle w:val="ListParagraph"/>
        <w:numPr>
          <w:ilvl w:val="0"/>
          <w:numId w:val="43"/>
        </w:numPr>
        <w:ind w:left="993"/>
        <w:jc w:val="both"/>
        <w:rPr>
          <w:rFonts w:ascii="Bookman Old Style" w:hAnsi="Bookman Old Style" w:cs="Segoe UI"/>
          <w:color w:val="000000"/>
        </w:rPr>
      </w:pPr>
      <w:proofErr w:type="spellStart"/>
      <w:r w:rsidRPr="00CD34F7">
        <w:rPr>
          <w:rFonts w:ascii="Bookman Old Style" w:hAnsi="Bookman Old Style" w:cs="Segoe UI"/>
          <w:color w:val="000000"/>
        </w:rPr>
        <w:t>Sinergitas</w:t>
      </w:r>
      <w:proofErr w:type="spellEnd"/>
      <w:r w:rsidRPr="00CD34F7">
        <w:rPr>
          <w:rFonts w:ascii="Bookman Old Style" w:hAnsi="Bookman Old Style" w:cs="Segoe UI"/>
          <w:color w:val="000000"/>
        </w:rPr>
        <w:t xml:space="preserve"> </w:t>
      </w:r>
      <w:proofErr w:type="spellStart"/>
      <w:r w:rsidRPr="00CD34F7">
        <w:rPr>
          <w:rFonts w:ascii="Bookman Old Style" w:hAnsi="Bookman Old Style" w:cs="Segoe UI"/>
          <w:color w:val="000000"/>
        </w:rPr>
        <w:t>dengan</w:t>
      </w:r>
      <w:proofErr w:type="spellEnd"/>
      <w:r w:rsidRPr="00CD34F7">
        <w:rPr>
          <w:rFonts w:ascii="Bookman Old Style" w:hAnsi="Bookman Old Style" w:cs="Segoe UI"/>
          <w:color w:val="000000"/>
        </w:rPr>
        <w:t xml:space="preserve"> </w:t>
      </w:r>
      <w:proofErr w:type="spellStart"/>
      <w:r w:rsidRPr="00CD34F7">
        <w:rPr>
          <w:rFonts w:ascii="Bookman Old Style" w:hAnsi="Bookman Old Style" w:cs="Segoe UI"/>
          <w:color w:val="000000"/>
        </w:rPr>
        <w:t>Kepolisian</w:t>
      </w:r>
      <w:proofErr w:type="spellEnd"/>
      <w:r w:rsidRPr="00CD34F7">
        <w:rPr>
          <w:rFonts w:ascii="Bookman Old Style" w:hAnsi="Bookman Old Style" w:cs="Segoe UI"/>
          <w:color w:val="000000"/>
        </w:rPr>
        <w:t xml:space="preserve"> Negara </w:t>
      </w:r>
      <w:proofErr w:type="spellStart"/>
      <w:r w:rsidRPr="00CD34F7">
        <w:rPr>
          <w:rFonts w:ascii="Bookman Old Style" w:hAnsi="Bookman Old Style" w:cs="Segoe UI"/>
          <w:color w:val="000000"/>
        </w:rPr>
        <w:t>Republik</w:t>
      </w:r>
      <w:proofErr w:type="spellEnd"/>
      <w:r w:rsidRPr="00CD34F7">
        <w:rPr>
          <w:rFonts w:ascii="Bookman Old Style" w:hAnsi="Bookman Old Style" w:cs="Segoe UI"/>
          <w:color w:val="000000"/>
        </w:rPr>
        <w:t xml:space="preserve"> Indonesia, </w:t>
      </w:r>
      <w:proofErr w:type="spellStart"/>
      <w:r w:rsidRPr="00CD34F7">
        <w:rPr>
          <w:rFonts w:ascii="Bookman Old Style" w:hAnsi="Bookman Old Style" w:cs="Segoe UI"/>
          <w:color w:val="000000"/>
        </w:rPr>
        <w:t>Tentara</w:t>
      </w:r>
      <w:proofErr w:type="spellEnd"/>
      <w:r w:rsidRPr="00CD34F7">
        <w:rPr>
          <w:rFonts w:ascii="Bookman Old Style" w:hAnsi="Bookman Old Style" w:cs="Segoe UI"/>
          <w:color w:val="000000"/>
        </w:rPr>
        <w:t xml:space="preserve"> Nasional Indonesia dan </w:t>
      </w:r>
      <w:proofErr w:type="spellStart"/>
      <w:r w:rsidRPr="00CD34F7">
        <w:rPr>
          <w:rFonts w:ascii="Bookman Old Style" w:hAnsi="Bookman Old Style" w:cs="Segoe UI"/>
          <w:color w:val="000000"/>
        </w:rPr>
        <w:t>Instansi</w:t>
      </w:r>
      <w:proofErr w:type="spellEnd"/>
      <w:r w:rsidRPr="00CD34F7">
        <w:rPr>
          <w:rFonts w:ascii="Bookman Old Style" w:hAnsi="Bookman Old Style" w:cs="Segoe UI"/>
          <w:color w:val="000000"/>
        </w:rPr>
        <w:t xml:space="preserve"> </w:t>
      </w:r>
      <w:proofErr w:type="spellStart"/>
      <w:r w:rsidRPr="00CD34F7">
        <w:rPr>
          <w:rFonts w:ascii="Bookman Old Style" w:hAnsi="Bookman Old Style" w:cs="Segoe UI"/>
          <w:color w:val="000000"/>
        </w:rPr>
        <w:t>Vertikal</w:t>
      </w:r>
      <w:proofErr w:type="spellEnd"/>
      <w:r w:rsidRPr="00CD34F7">
        <w:rPr>
          <w:rFonts w:ascii="Bookman Old Style" w:hAnsi="Bookman Old Style" w:cs="Segoe UI"/>
          <w:color w:val="000000"/>
        </w:rPr>
        <w:t xml:space="preserve"> di Wilayah </w:t>
      </w:r>
      <w:proofErr w:type="spellStart"/>
      <w:r w:rsidRPr="00CD34F7">
        <w:rPr>
          <w:rFonts w:ascii="Bookman Old Style" w:hAnsi="Bookman Old Style" w:cs="Segoe UI"/>
          <w:color w:val="000000"/>
        </w:rPr>
        <w:t>Kecamatan</w:t>
      </w:r>
      <w:proofErr w:type="spellEnd"/>
    </w:p>
    <w:p w14:paraId="7BFA0642" w14:textId="77777777" w:rsidR="00AD0A05" w:rsidRPr="00AC4382" w:rsidRDefault="00AD0A05" w:rsidP="00AD0A05">
      <w:pPr>
        <w:pStyle w:val="ListParagraph"/>
        <w:numPr>
          <w:ilvl w:val="0"/>
          <w:numId w:val="7"/>
        </w:numPr>
        <w:tabs>
          <w:tab w:val="num" w:pos="426"/>
        </w:tabs>
        <w:ind w:left="426"/>
        <w:jc w:val="both"/>
        <w:rPr>
          <w:rFonts w:ascii="Bookman Old Style" w:hAnsi="Bookman Old Style" w:cs="Segoe UI"/>
          <w:b/>
          <w:bCs/>
          <w:color w:val="000000"/>
        </w:rPr>
      </w:pPr>
      <w:r w:rsidRPr="00AC4382">
        <w:rPr>
          <w:rFonts w:ascii="Bookman Old Style" w:hAnsi="Bookman Old Style" w:cs="Segoe UI"/>
          <w:b/>
          <w:bCs/>
          <w:color w:val="000000"/>
        </w:rPr>
        <w:t>PROGRAM PENYELENGGARAAN URUSAN PEMERINTAHAN UMUM</w:t>
      </w:r>
    </w:p>
    <w:p w14:paraId="41CF11F4" w14:textId="77777777" w:rsidR="00AD0A05" w:rsidRPr="00AC4382" w:rsidRDefault="00AD0A05" w:rsidP="00AD0A05">
      <w:pPr>
        <w:pStyle w:val="ListParagraph"/>
        <w:numPr>
          <w:ilvl w:val="1"/>
          <w:numId w:val="26"/>
        </w:numPr>
        <w:ind w:left="567"/>
        <w:jc w:val="both"/>
        <w:rPr>
          <w:rFonts w:ascii="Bookman Old Style" w:hAnsi="Bookman Old Style" w:cs="Segoe UI"/>
          <w:color w:val="000000"/>
        </w:rPr>
      </w:pPr>
      <w:proofErr w:type="spellStart"/>
      <w:r w:rsidRPr="00CD34F7">
        <w:rPr>
          <w:rFonts w:ascii="Bookman Old Style" w:hAnsi="Bookman Old Style" w:cs="Segoe UI"/>
          <w:b/>
          <w:bCs/>
          <w:color w:val="000000"/>
        </w:rPr>
        <w:t>Penyelenggaraan</w:t>
      </w:r>
      <w:proofErr w:type="spellEnd"/>
      <w:r w:rsidRPr="00CD34F7">
        <w:rPr>
          <w:rFonts w:ascii="Bookman Old Style" w:hAnsi="Bookman Old Style" w:cs="Segoe UI"/>
          <w:b/>
          <w:bCs/>
          <w:color w:val="000000"/>
        </w:rPr>
        <w:t xml:space="preserve"> </w:t>
      </w:r>
      <w:proofErr w:type="spellStart"/>
      <w:r w:rsidRPr="00CD34F7">
        <w:rPr>
          <w:rFonts w:ascii="Bookman Old Style" w:hAnsi="Bookman Old Style" w:cs="Segoe UI"/>
          <w:b/>
          <w:bCs/>
          <w:color w:val="000000"/>
        </w:rPr>
        <w:t>Urusan</w:t>
      </w:r>
      <w:proofErr w:type="spellEnd"/>
      <w:r w:rsidRPr="00CD34F7">
        <w:rPr>
          <w:rFonts w:ascii="Bookman Old Style" w:hAnsi="Bookman Old Style" w:cs="Segoe UI"/>
          <w:b/>
          <w:bCs/>
          <w:color w:val="000000"/>
        </w:rPr>
        <w:t xml:space="preserve"> </w:t>
      </w:r>
      <w:proofErr w:type="spellStart"/>
      <w:r w:rsidRPr="00CD34F7">
        <w:rPr>
          <w:rFonts w:ascii="Bookman Old Style" w:hAnsi="Bookman Old Style" w:cs="Segoe UI"/>
          <w:b/>
          <w:bCs/>
          <w:color w:val="000000"/>
        </w:rPr>
        <w:t>Pemerintahan</w:t>
      </w:r>
      <w:proofErr w:type="spellEnd"/>
      <w:r w:rsidRPr="00CD34F7">
        <w:rPr>
          <w:rFonts w:ascii="Bookman Old Style" w:hAnsi="Bookman Old Style" w:cs="Segoe UI"/>
          <w:b/>
          <w:bCs/>
          <w:color w:val="000000"/>
        </w:rPr>
        <w:t xml:space="preserve"> Umum </w:t>
      </w:r>
      <w:proofErr w:type="spellStart"/>
      <w:r w:rsidRPr="00CD34F7">
        <w:rPr>
          <w:rFonts w:ascii="Bookman Old Style" w:hAnsi="Bookman Old Style" w:cs="Segoe UI"/>
          <w:b/>
          <w:bCs/>
          <w:color w:val="000000"/>
        </w:rPr>
        <w:t>Sesuai</w:t>
      </w:r>
      <w:proofErr w:type="spellEnd"/>
      <w:r w:rsidRPr="00CD34F7">
        <w:rPr>
          <w:rFonts w:ascii="Bookman Old Style" w:hAnsi="Bookman Old Style" w:cs="Segoe UI"/>
          <w:b/>
          <w:bCs/>
          <w:color w:val="000000"/>
        </w:rPr>
        <w:t xml:space="preserve"> </w:t>
      </w:r>
      <w:proofErr w:type="spellStart"/>
      <w:r w:rsidRPr="00CD34F7">
        <w:rPr>
          <w:rFonts w:ascii="Bookman Old Style" w:hAnsi="Bookman Old Style" w:cs="Segoe UI"/>
          <w:b/>
          <w:bCs/>
          <w:color w:val="000000"/>
        </w:rPr>
        <w:t>Penugasan</w:t>
      </w:r>
      <w:proofErr w:type="spellEnd"/>
      <w:r w:rsidRPr="00CD34F7">
        <w:rPr>
          <w:rFonts w:ascii="Bookman Old Style" w:hAnsi="Bookman Old Style" w:cs="Segoe UI"/>
          <w:b/>
          <w:bCs/>
          <w:color w:val="000000"/>
        </w:rPr>
        <w:t xml:space="preserve"> </w:t>
      </w:r>
      <w:proofErr w:type="spellStart"/>
      <w:r w:rsidRPr="00CD34F7">
        <w:rPr>
          <w:rFonts w:ascii="Bookman Old Style" w:hAnsi="Bookman Old Style" w:cs="Segoe UI"/>
          <w:b/>
          <w:bCs/>
          <w:color w:val="000000"/>
        </w:rPr>
        <w:t>Kepala</w:t>
      </w:r>
      <w:proofErr w:type="spellEnd"/>
      <w:r w:rsidRPr="00CD34F7">
        <w:rPr>
          <w:rFonts w:ascii="Bookman Old Style" w:hAnsi="Bookman Old Style" w:cs="Segoe UI"/>
          <w:b/>
          <w:bCs/>
          <w:color w:val="000000"/>
        </w:rPr>
        <w:t xml:space="preserve"> Daerah</w:t>
      </w:r>
    </w:p>
    <w:p w14:paraId="3FF0A0C5" w14:textId="77777777" w:rsidR="00AD0A05" w:rsidRPr="00AC4382" w:rsidRDefault="00AD0A05" w:rsidP="00AD0A05">
      <w:pPr>
        <w:pStyle w:val="ListParagraph"/>
        <w:numPr>
          <w:ilvl w:val="0"/>
          <w:numId w:val="43"/>
        </w:numPr>
        <w:ind w:left="993"/>
        <w:jc w:val="both"/>
        <w:rPr>
          <w:rFonts w:ascii="Bookman Old Style" w:hAnsi="Bookman Old Style" w:cs="Segoe UI"/>
          <w:color w:val="000000"/>
        </w:rPr>
      </w:pPr>
      <w:proofErr w:type="spellStart"/>
      <w:r w:rsidRPr="00CD34F7">
        <w:rPr>
          <w:rFonts w:ascii="Bookman Old Style" w:hAnsi="Bookman Old Style" w:cs="Segoe UI"/>
          <w:color w:val="000000"/>
        </w:rPr>
        <w:lastRenderedPageBreak/>
        <w:t>Pembinaan</w:t>
      </w:r>
      <w:proofErr w:type="spellEnd"/>
      <w:r w:rsidRPr="00CD34F7">
        <w:rPr>
          <w:rFonts w:ascii="Bookman Old Style" w:hAnsi="Bookman Old Style" w:cs="Segoe UI"/>
          <w:color w:val="000000"/>
        </w:rPr>
        <w:t xml:space="preserve"> </w:t>
      </w:r>
      <w:proofErr w:type="spellStart"/>
      <w:r w:rsidRPr="00CD34F7">
        <w:rPr>
          <w:rFonts w:ascii="Bookman Old Style" w:hAnsi="Bookman Old Style" w:cs="Segoe UI"/>
          <w:color w:val="000000"/>
        </w:rPr>
        <w:t>Wawasan</w:t>
      </w:r>
      <w:proofErr w:type="spellEnd"/>
      <w:r w:rsidRPr="00CD34F7">
        <w:rPr>
          <w:rFonts w:ascii="Bookman Old Style" w:hAnsi="Bookman Old Style" w:cs="Segoe UI"/>
          <w:color w:val="000000"/>
        </w:rPr>
        <w:t xml:space="preserve"> </w:t>
      </w:r>
      <w:proofErr w:type="spellStart"/>
      <w:r w:rsidRPr="00CD34F7">
        <w:rPr>
          <w:rFonts w:ascii="Bookman Old Style" w:hAnsi="Bookman Old Style" w:cs="Segoe UI"/>
          <w:color w:val="000000"/>
        </w:rPr>
        <w:t>Kebangsaan</w:t>
      </w:r>
      <w:proofErr w:type="spellEnd"/>
      <w:r w:rsidRPr="00CD34F7">
        <w:rPr>
          <w:rFonts w:ascii="Bookman Old Style" w:hAnsi="Bookman Old Style" w:cs="Segoe UI"/>
          <w:color w:val="000000"/>
        </w:rPr>
        <w:t xml:space="preserve"> dan </w:t>
      </w:r>
      <w:proofErr w:type="spellStart"/>
      <w:r w:rsidRPr="00CD34F7">
        <w:rPr>
          <w:rFonts w:ascii="Bookman Old Style" w:hAnsi="Bookman Old Style" w:cs="Segoe UI"/>
          <w:color w:val="000000"/>
        </w:rPr>
        <w:t>Ketahanan</w:t>
      </w:r>
      <w:proofErr w:type="spellEnd"/>
      <w:r w:rsidRPr="00CD34F7">
        <w:rPr>
          <w:rFonts w:ascii="Bookman Old Style" w:hAnsi="Bookman Old Style" w:cs="Segoe UI"/>
          <w:color w:val="000000"/>
        </w:rPr>
        <w:t xml:space="preserve"> Nasional </w:t>
      </w:r>
      <w:proofErr w:type="spellStart"/>
      <w:r w:rsidRPr="00CD34F7">
        <w:rPr>
          <w:rFonts w:ascii="Bookman Old Style" w:hAnsi="Bookman Old Style" w:cs="Segoe UI"/>
          <w:color w:val="000000"/>
        </w:rPr>
        <w:t>dalam</w:t>
      </w:r>
      <w:proofErr w:type="spellEnd"/>
      <w:r w:rsidRPr="00CD34F7">
        <w:rPr>
          <w:rFonts w:ascii="Bookman Old Style" w:hAnsi="Bookman Old Style" w:cs="Segoe UI"/>
          <w:color w:val="000000"/>
        </w:rPr>
        <w:t xml:space="preserve"> </w:t>
      </w:r>
      <w:proofErr w:type="spellStart"/>
      <w:r w:rsidRPr="00CD34F7">
        <w:rPr>
          <w:rFonts w:ascii="Bookman Old Style" w:hAnsi="Bookman Old Style" w:cs="Segoe UI"/>
          <w:color w:val="000000"/>
        </w:rPr>
        <w:t>rangka</w:t>
      </w:r>
      <w:proofErr w:type="spellEnd"/>
      <w:r w:rsidRPr="00CD34F7">
        <w:rPr>
          <w:rFonts w:ascii="Bookman Old Style" w:hAnsi="Bookman Old Style" w:cs="Segoe UI"/>
          <w:color w:val="000000"/>
        </w:rPr>
        <w:t xml:space="preserve"> </w:t>
      </w:r>
      <w:proofErr w:type="spellStart"/>
      <w:r w:rsidRPr="00CD34F7">
        <w:rPr>
          <w:rFonts w:ascii="Bookman Old Style" w:hAnsi="Bookman Old Style" w:cs="Segoe UI"/>
          <w:color w:val="000000"/>
        </w:rPr>
        <w:t>Memantapkan</w:t>
      </w:r>
      <w:proofErr w:type="spellEnd"/>
      <w:r w:rsidRPr="00CD34F7">
        <w:rPr>
          <w:rFonts w:ascii="Bookman Old Style" w:hAnsi="Bookman Old Style" w:cs="Segoe UI"/>
          <w:color w:val="000000"/>
        </w:rPr>
        <w:t xml:space="preserve"> </w:t>
      </w:r>
      <w:proofErr w:type="spellStart"/>
      <w:r w:rsidRPr="00CD34F7">
        <w:rPr>
          <w:rFonts w:ascii="Bookman Old Style" w:hAnsi="Bookman Old Style" w:cs="Segoe UI"/>
          <w:color w:val="000000"/>
        </w:rPr>
        <w:t>Pengamalan</w:t>
      </w:r>
      <w:proofErr w:type="spellEnd"/>
      <w:r w:rsidRPr="00CD34F7">
        <w:rPr>
          <w:rFonts w:ascii="Bookman Old Style" w:hAnsi="Bookman Old Style" w:cs="Segoe UI"/>
          <w:color w:val="000000"/>
        </w:rPr>
        <w:t xml:space="preserve"> Pancasila, </w:t>
      </w:r>
      <w:proofErr w:type="spellStart"/>
      <w:r w:rsidRPr="00CD34F7">
        <w:rPr>
          <w:rFonts w:ascii="Bookman Old Style" w:hAnsi="Bookman Old Style" w:cs="Segoe UI"/>
          <w:color w:val="000000"/>
        </w:rPr>
        <w:t>Pelaksanaan</w:t>
      </w:r>
      <w:proofErr w:type="spellEnd"/>
      <w:r w:rsidRPr="00CD34F7">
        <w:rPr>
          <w:rFonts w:ascii="Bookman Old Style" w:hAnsi="Bookman Old Style" w:cs="Segoe UI"/>
          <w:color w:val="000000"/>
        </w:rPr>
        <w:t xml:space="preserve"> </w:t>
      </w:r>
      <w:proofErr w:type="spellStart"/>
      <w:r w:rsidRPr="00CD34F7">
        <w:rPr>
          <w:rFonts w:ascii="Bookman Old Style" w:hAnsi="Bookman Old Style" w:cs="Segoe UI"/>
          <w:color w:val="000000"/>
        </w:rPr>
        <w:t>Undang-Undang</w:t>
      </w:r>
      <w:proofErr w:type="spellEnd"/>
      <w:r w:rsidRPr="00CD34F7">
        <w:rPr>
          <w:rFonts w:ascii="Bookman Old Style" w:hAnsi="Bookman Old Style" w:cs="Segoe UI"/>
          <w:color w:val="000000"/>
        </w:rPr>
        <w:t xml:space="preserve"> Dasar Negara </w:t>
      </w:r>
      <w:proofErr w:type="spellStart"/>
      <w:r w:rsidRPr="00CD34F7">
        <w:rPr>
          <w:rFonts w:ascii="Bookman Old Style" w:hAnsi="Bookman Old Style" w:cs="Segoe UI"/>
          <w:color w:val="000000"/>
        </w:rPr>
        <w:t>Republik</w:t>
      </w:r>
      <w:proofErr w:type="spellEnd"/>
      <w:r w:rsidRPr="00CD34F7">
        <w:rPr>
          <w:rFonts w:ascii="Bookman Old Style" w:hAnsi="Bookman Old Style" w:cs="Segoe UI"/>
          <w:color w:val="000000"/>
        </w:rPr>
        <w:t xml:space="preserve"> Indonesia </w:t>
      </w:r>
      <w:proofErr w:type="spellStart"/>
      <w:r w:rsidRPr="00CD34F7">
        <w:rPr>
          <w:rFonts w:ascii="Bookman Old Style" w:hAnsi="Bookman Old Style" w:cs="Segoe UI"/>
          <w:color w:val="000000"/>
        </w:rPr>
        <w:t>Tahun</w:t>
      </w:r>
      <w:proofErr w:type="spellEnd"/>
      <w:r w:rsidRPr="00CD34F7">
        <w:rPr>
          <w:rFonts w:ascii="Bookman Old Style" w:hAnsi="Bookman Old Style" w:cs="Segoe UI"/>
          <w:color w:val="000000"/>
        </w:rPr>
        <w:t xml:space="preserve"> 1945, </w:t>
      </w:r>
      <w:proofErr w:type="spellStart"/>
      <w:r w:rsidRPr="00CD34F7">
        <w:rPr>
          <w:rFonts w:ascii="Bookman Old Style" w:hAnsi="Bookman Old Style" w:cs="Segoe UI"/>
          <w:color w:val="000000"/>
        </w:rPr>
        <w:t>Pelestarian</w:t>
      </w:r>
      <w:proofErr w:type="spellEnd"/>
      <w:r w:rsidRPr="00CD34F7">
        <w:rPr>
          <w:rFonts w:ascii="Bookman Old Style" w:hAnsi="Bookman Old Style" w:cs="Segoe UI"/>
          <w:color w:val="000000"/>
        </w:rPr>
        <w:t xml:space="preserve"> </w:t>
      </w:r>
      <w:proofErr w:type="spellStart"/>
      <w:r w:rsidRPr="00CD34F7">
        <w:rPr>
          <w:rFonts w:ascii="Bookman Old Style" w:hAnsi="Bookman Old Style" w:cs="Segoe UI"/>
          <w:color w:val="000000"/>
        </w:rPr>
        <w:t>Bhinneka</w:t>
      </w:r>
      <w:proofErr w:type="spellEnd"/>
      <w:r w:rsidRPr="00CD34F7">
        <w:rPr>
          <w:rFonts w:ascii="Bookman Old Style" w:hAnsi="Bookman Old Style" w:cs="Segoe UI"/>
          <w:color w:val="000000"/>
        </w:rPr>
        <w:t xml:space="preserve"> Tunggal Ika </w:t>
      </w:r>
      <w:proofErr w:type="spellStart"/>
      <w:r w:rsidRPr="00CD34F7">
        <w:rPr>
          <w:rFonts w:ascii="Bookman Old Style" w:hAnsi="Bookman Old Style" w:cs="Segoe UI"/>
          <w:color w:val="000000"/>
        </w:rPr>
        <w:t>serta</w:t>
      </w:r>
      <w:proofErr w:type="spellEnd"/>
      <w:r w:rsidRPr="00CD34F7">
        <w:rPr>
          <w:rFonts w:ascii="Bookman Old Style" w:hAnsi="Bookman Old Style" w:cs="Segoe UI"/>
          <w:color w:val="000000"/>
        </w:rPr>
        <w:t xml:space="preserve"> </w:t>
      </w:r>
      <w:proofErr w:type="spellStart"/>
      <w:r w:rsidRPr="00CD34F7">
        <w:rPr>
          <w:rFonts w:ascii="Bookman Old Style" w:hAnsi="Bookman Old Style" w:cs="Segoe UI"/>
          <w:color w:val="000000"/>
        </w:rPr>
        <w:t>Pemertahanan</w:t>
      </w:r>
      <w:proofErr w:type="spellEnd"/>
      <w:r w:rsidRPr="00CD34F7">
        <w:rPr>
          <w:rFonts w:ascii="Bookman Old Style" w:hAnsi="Bookman Old Style" w:cs="Segoe UI"/>
          <w:color w:val="000000"/>
        </w:rPr>
        <w:t xml:space="preserve"> dan </w:t>
      </w:r>
      <w:proofErr w:type="spellStart"/>
      <w:r w:rsidRPr="00CD34F7">
        <w:rPr>
          <w:rFonts w:ascii="Bookman Old Style" w:hAnsi="Bookman Old Style" w:cs="Segoe UI"/>
          <w:color w:val="000000"/>
        </w:rPr>
        <w:t>Pemeliharaan</w:t>
      </w:r>
      <w:proofErr w:type="spellEnd"/>
      <w:r w:rsidRPr="00CD34F7">
        <w:rPr>
          <w:rFonts w:ascii="Bookman Old Style" w:hAnsi="Bookman Old Style" w:cs="Segoe UI"/>
          <w:color w:val="000000"/>
        </w:rPr>
        <w:t xml:space="preserve"> </w:t>
      </w:r>
      <w:proofErr w:type="spellStart"/>
      <w:r w:rsidRPr="00CD34F7">
        <w:rPr>
          <w:rFonts w:ascii="Bookman Old Style" w:hAnsi="Bookman Old Style" w:cs="Segoe UI"/>
          <w:color w:val="000000"/>
        </w:rPr>
        <w:t>Keutuhan</w:t>
      </w:r>
      <w:proofErr w:type="spellEnd"/>
      <w:r w:rsidRPr="00CD34F7">
        <w:rPr>
          <w:rFonts w:ascii="Bookman Old Style" w:hAnsi="Bookman Old Style" w:cs="Segoe UI"/>
          <w:color w:val="000000"/>
        </w:rPr>
        <w:t xml:space="preserve"> Negara </w:t>
      </w:r>
      <w:proofErr w:type="spellStart"/>
      <w:r w:rsidRPr="00CD34F7">
        <w:rPr>
          <w:rFonts w:ascii="Bookman Old Style" w:hAnsi="Bookman Old Style" w:cs="Segoe UI"/>
          <w:color w:val="000000"/>
        </w:rPr>
        <w:t>Kesatuan</w:t>
      </w:r>
      <w:proofErr w:type="spellEnd"/>
      <w:r w:rsidRPr="00CD34F7">
        <w:rPr>
          <w:rFonts w:ascii="Bookman Old Style" w:hAnsi="Bookman Old Style" w:cs="Segoe UI"/>
          <w:color w:val="000000"/>
        </w:rPr>
        <w:t xml:space="preserve"> </w:t>
      </w:r>
      <w:proofErr w:type="spellStart"/>
      <w:r w:rsidRPr="00CD34F7">
        <w:rPr>
          <w:rFonts w:ascii="Bookman Old Style" w:hAnsi="Bookman Old Style" w:cs="Segoe UI"/>
          <w:color w:val="000000"/>
        </w:rPr>
        <w:t>Republik</w:t>
      </w:r>
      <w:proofErr w:type="spellEnd"/>
      <w:r w:rsidRPr="00CD34F7">
        <w:rPr>
          <w:rFonts w:ascii="Bookman Old Style" w:hAnsi="Bookman Old Style" w:cs="Segoe UI"/>
          <w:color w:val="000000"/>
        </w:rPr>
        <w:t xml:space="preserve"> Indonesia</w:t>
      </w:r>
    </w:p>
    <w:p w14:paraId="0D548B53" w14:textId="77777777" w:rsidR="00AD0A05" w:rsidRPr="00AC4382" w:rsidRDefault="00AD0A05" w:rsidP="00AD0A05">
      <w:pPr>
        <w:pStyle w:val="ListParagraph"/>
        <w:numPr>
          <w:ilvl w:val="0"/>
          <w:numId w:val="43"/>
        </w:numPr>
        <w:ind w:left="993"/>
        <w:jc w:val="both"/>
        <w:rPr>
          <w:rFonts w:ascii="Bookman Old Style" w:hAnsi="Bookman Old Style" w:cs="Segoe UI"/>
          <w:color w:val="000000"/>
        </w:rPr>
      </w:pPr>
      <w:proofErr w:type="spellStart"/>
      <w:r w:rsidRPr="00CD34F7">
        <w:rPr>
          <w:rFonts w:ascii="Bookman Old Style" w:hAnsi="Bookman Old Style" w:cs="Segoe UI"/>
          <w:color w:val="000000"/>
        </w:rPr>
        <w:t>Pembinaan</w:t>
      </w:r>
      <w:proofErr w:type="spellEnd"/>
      <w:r w:rsidRPr="00CD34F7">
        <w:rPr>
          <w:rFonts w:ascii="Bookman Old Style" w:hAnsi="Bookman Old Style" w:cs="Segoe UI"/>
          <w:color w:val="000000"/>
        </w:rPr>
        <w:t xml:space="preserve"> </w:t>
      </w:r>
      <w:proofErr w:type="spellStart"/>
      <w:r w:rsidRPr="00CD34F7">
        <w:rPr>
          <w:rFonts w:ascii="Bookman Old Style" w:hAnsi="Bookman Old Style" w:cs="Segoe UI"/>
          <w:color w:val="000000"/>
        </w:rPr>
        <w:t>Kerukunan</w:t>
      </w:r>
      <w:proofErr w:type="spellEnd"/>
      <w:r w:rsidRPr="00CD34F7">
        <w:rPr>
          <w:rFonts w:ascii="Bookman Old Style" w:hAnsi="Bookman Old Style" w:cs="Segoe UI"/>
          <w:color w:val="000000"/>
        </w:rPr>
        <w:t xml:space="preserve"> Antar Suku dan Intra Suku, </w:t>
      </w:r>
      <w:proofErr w:type="spellStart"/>
      <w:r w:rsidRPr="00CD34F7">
        <w:rPr>
          <w:rFonts w:ascii="Bookman Old Style" w:hAnsi="Bookman Old Style" w:cs="Segoe UI"/>
          <w:color w:val="000000"/>
        </w:rPr>
        <w:t>Umat</w:t>
      </w:r>
      <w:proofErr w:type="spellEnd"/>
      <w:r w:rsidRPr="00CD34F7">
        <w:rPr>
          <w:rFonts w:ascii="Bookman Old Style" w:hAnsi="Bookman Old Style" w:cs="Segoe UI"/>
          <w:color w:val="000000"/>
        </w:rPr>
        <w:t xml:space="preserve"> </w:t>
      </w:r>
      <w:proofErr w:type="spellStart"/>
      <w:r w:rsidRPr="00CD34F7">
        <w:rPr>
          <w:rFonts w:ascii="Bookman Old Style" w:hAnsi="Bookman Old Style" w:cs="Segoe UI"/>
          <w:color w:val="000000"/>
        </w:rPr>
        <w:t>Beragama</w:t>
      </w:r>
      <w:proofErr w:type="spellEnd"/>
      <w:r w:rsidRPr="00CD34F7">
        <w:rPr>
          <w:rFonts w:ascii="Bookman Old Style" w:hAnsi="Bookman Old Style" w:cs="Segoe UI"/>
          <w:color w:val="000000"/>
        </w:rPr>
        <w:t xml:space="preserve">, Ras, dan </w:t>
      </w:r>
      <w:proofErr w:type="spellStart"/>
      <w:r w:rsidRPr="00CD34F7">
        <w:rPr>
          <w:rFonts w:ascii="Bookman Old Style" w:hAnsi="Bookman Old Style" w:cs="Segoe UI"/>
          <w:color w:val="000000"/>
        </w:rPr>
        <w:t>Golongan</w:t>
      </w:r>
      <w:proofErr w:type="spellEnd"/>
      <w:r w:rsidRPr="00CD34F7">
        <w:rPr>
          <w:rFonts w:ascii="Bookman Old Style" w:hAnsi="Bookman Old Style" w:cs="Segoe UI"/>
          <w:color w:val="000000"/>
        </w:rPr>
        <w:t xml:space="preserve"> Lainnya Guna </w:t>
      </w:r>
      <w:proofErr w:type="spellStart"/>
      <w:r w:rsidRPr="00CD34F7">
        <w:rPr>
          <w:rFonts w:ascii="Bookman Old Style" w:hAnsi="Bookman Old Style" w:cs="Segoe UI"/>
          <w:color w:val="000000"/>
        </w:rPr>
        <w:t>Mewujudkan</w:t>
      </w:r>
      <w:proofErr w:type="spellEnd"/>
      <w:r w:rsidRPr="00CD34F7">
        <w:rPr>
          <w:rFonts w:ascii="Bookman Old Style" w:hAnsi="Bookman Old Style" w:cs="Segoe UI"/>
          <w:color w:val="000000"/>
        </w:rPr>
        <w:t xml:space="preserve"> </w:t>
      </w:r>
      <w:proofErr w:type="spellStart"/>
      <w:r w:rsidRPr="00CD34F7">
        <w:rPr>
          <w:rFonts w:ascii="Bookman Old Style" w:hAnsi="Bookman Old Style" w:cs="Segoe UI"/>
          <w:color w:val="000000"/>
        </w:rPr>
        <w:t>Stabilitas</w:t>
      </w:r>
      <w:proofErr w:type="spellEnd"/>
      <w:r w:rsidRPr="00CD34F7">
        <w:rPr>
          <w:rFonts w:ascii="Bookman Old Style" w:hAnsi="Bookman Old Style" w:cs="Segoe UI"/>
          <w:color w:val="000000"/>
        </w:rPr>
        <w:t xml:space="preserve"> </w:t>
      </w:r>
      <w:proofErr w:type="spellStart"/>
      <w:r w:rsidRPr="00CD34F7">
        <w:rPr>
          <w:rFonts w:ascii="Bookman Old Style" w:hAnsi="Bookman Old Style" w:cs="Segoe UI"/>
          <w:color w:val="000000"/>
        </w:rPr>
        <w:t>Keamanan</w:t>
      </w:r>
      <w:proofErr w:type="spellEnd"/>
      <w:r w:rsidRPr="00CD34F7">
        <w:rPr>
          <w:rFonts w:ascii="Bookman Old Style" w:hAnsi="Bookman Old Style" w:cs="Segoe UI"/>
          <w:color w:val="000000"/>
        </w:rPr>
        <w:t xml:space="preserve"> Lokal, Regional, dan Nasional</w:t>
      </w:r>
    </w:p>
    <w:p w14:paraId="7F7195E3" w14:textId="77777777" w:rsidR="00AD0A05" w:rsidRPr="00AC4382" w:rsidRDefault="00AD0A05" w:rsidP="00AD0A05">
      <w:pPr>
        <w:pStyle w:val="ListParagraph"/>
        <w:numPr>
          <w:ilvl w:val="0"/>
          <w:numId w:val="7"/>
        </w:numPr>
        <w:tabs>
          <w:tab w:val="num" w:pos="426"/>
        </w:tabs>
        <w:jc w:val="both"/>
        <w:rPr>
          <w:rFonts w:ascii="Bookman Old Style" w:hAnsi="Bookman Old Style" w:cs="Segoe UI"/>
          <w:color w:val="000000"/>
        </w:rPr>
      </w:pPr>
      <w:r w:rsidRPr="00AC4382">
        <w:rPr>
          <w:rFonts w:ascii="Bookman Old Style" w:hAnsi="Bookman Old Style" w:cs="Segoe UI"/>
          <w:b/>
          <w:bCs/>
          <w:color w:val="000000"/>
        </w:rPr>
        <w:t>PROGRAM PEMBINAAN DAN PENGAWASAN PEMERINTAHAN DESA</w:t>
      </w:r>
    </w:p>
    <w:p w14:paraId="43902225" w14:textId="77777777" w:rsidR="00AD0A05" w:rsidRPr="00AC4382" w:rsidRDefault="00AD0A05" w:rsidP="00AD0A05">
      <w:pPr>
        <w:pStyle w:val="ListParagraph"/>
        <w:numPr>
          <w:ilvl w:val="4"/>
          <w:numId w:val="26"/>
        </w:numPr>
        <w:ind w:left="567"/>
        <w:jc w:val="both"/>
        <w:rPr>
          <w:rFonts w:ascii="Bookman Old Style" w:hAnsi="Bookman Old Style" w:cs="Segoe UI"/>
          <w:color w:val="000000"/>
        </w:rPr>
      </w:pPr>
      <w:proofErr w:type="spellStart"/>
      <w:r w:rsidRPr="00CD34F7">
        <w:rPr>
          <w:rFonts w:ascii="Bookman Old Style" w:hAnsi="Bookman Old Style" w:cs="Segoe UI"/>
          <w:b/>
          <w:bCs/>
          <w:color w:val="000000"/>
        </w:rPr>
        <w:t>Fasilitasi</w:t>
      </w:r>
      <w:proofErr w:type="spellEnd"/>
      <w:r w:rsidRPr="00CD34F7">
        <w:rPr>
          <w:rFonts w:ascii="Bookman Old Style" w:hAnsi="Bookman Old Style" w:cs="Segoe UI"/>
          <w:b/>
          <w:bCs/>
          <w:color w:val="000000"/>
        </w:rPr>
        <w:t xml:space="preserve">, </w:t>
      </w:r>
      <w:proofErr w:type="spellStart"/>
      <w:r w:rsidRPr="00CD34F7">
        <w:rPr>
          <w:rFonts w:ascii="Bookman Old Style" w:hAnsi="Bookman Old Style" w:cs="Segoe UI"/>
          <w:b/>
          <w:bCs/>
          <w:color w:val="000000"/>
        </w:rPr>
        <w:t>Rekomendasi</w:t>
      </w:r>
      <w:proofErr w:type="spellEnd"/>
      <w:r w:rsidRPr="00CD34F7">
        <w:rPr>
          <w:rFonts w:ascii="Bookman Old Style" w:hAnsi="Bookman Old Style" w:cs="Segoe UI"/>
          <w:b/>
          <w:bCs/>
          <w:color w:val="000000"/>
        </w:rPr>
        <w:t xml:space="preserve"> dan </w:t>
      </w:r>
      <w:proofErr w:type="spellStart"/>
      <w:r w:rsidRPr="00CD34F7">
        <w:rPr>
          <w:rFonts w:ascii="Bookman Old Style" w:hAnsi="Bookman Old Style" w:cs="Segoe UI"/>
          <w:b/>
          <w:bCs/>
          <w:color w:val="000000"/>
        </w:rPr>
        <w:t>Koordinasi</w:t>
      </w:r>
      <w:proofErr w:type="spellEnd"/>
      <w:r w:rsidRPr="00CD34F7">
        <w:rPr>
          <w:rFonts w:ascii="Bookman Old Style" w:hAnsi="Bookman Old Style" w:cs="Segoe UI"/>
          <w:b/>
          <w:bCs/>
          <w:color w:val="000000"/>
        </w:rPr>
        <w:t xml:space="preserve"> </w:t>
      </w:r>
      <w:proofErr w:type="spellStart"/>
      <w:r w:rsidRPr="00CD34F7">
        <w:rPr>
          <w:rFonts w:ascii="Bookman Old Style" w:hAnsi="Bookman Old Style" w:cs="Segoe UI"/>
          <w:b/>
          <w:bCs/>
          <w:color w:val="000000"/>
        </w:rPr>
        <w:t>Pembinaan</w:t>
      </w:r>
      <w:proofErr w:type="spellEnd"/>
      <w:r w:rsidRPr="00CD34F7">
        <w:rPr>
          <w:rFonts w:ascii="Bookman Old Style" w:hAnsi="Bookman Old Style" w:cs="Segoe UI"/>
          <w:b/>
          <w:bCs/>
          <w:color w:val="000000"/>
        </w:rPr>
        <w:t xml:space="preserve"> dan </w:t>
      </w:r>
      <w:proofErr w:type="spellStart"/>
      <w:r w:rsidRPr="00CD34F7">
        <w:rPr>
          <w:rFonts w:ascii="Bookman Old Style" w:hAnsi="Bookman Old Style" w:cs="Segoe UI"/>
          <w:b/>
          <w:bCs/>
          <w:color w:val="000000"/>
        </w:rPr>
        <w:t>Pengawasan</w:t>
      </w:r>
      <w:proofErr w:type="spellEnd"/>
      <w:r w:rsidRPr="00CD34F7">
        <w:rPr>
          <w:rFonts w:ascii="Bookman Old Style" w:hAnsi="Bookman Old Style" w:cs="Segoe UI"/>
          <w:b/>
          <w:bCs/>
          <w:color w:val="000000"/>
        </w:rPr>
        <w:t xml:space="preserve"> </w:t>
      </w:r>
      <w:proofErr w:type="spellStart"/>
      <w:r w:rsidRPr="00CD34F7">
        <w:rPr>
          <w:rFonts w:ascii="Bookman Old Style" w:hAnsi="Bookman Old Style" w:cs="Segoe UI"/>
          <w:b/>
          <w:bCs/>
          <w:color w:val="000000"/>
        </w:rPr>
        <w:t>Pemerintahan</w:t>
      </w:r>
      <w:proofErr w:type="spellEnd"/>
      <w:r w:rsidRPr="00CD34F7">
        <w:rPr>
          <w:rFonts w:ascii="Bookman Old Style" w:hAnsi="Bookman Old Style" w:cs="Segoe UI"/>
          <w:b/>
          <w:bCs/>
          <w:color w:val="000000"/>
        </w:rPr>
        <w:t xml:space="preserve"> Desa</w:t>
      </w:r>
    </w:p>
    <w:p w14:paraId="0B7AC8E0" w14:textId="77777777" w:rsidR="00AD0A05" w:rsidRPr="00AC4382" w:rsidRDefault="00AD0A05" w:rsidP="00AD0A05">
      <w:pPr>
        <w:pStyle w:val="ListParagraph"/>
        <w:numPr>
          <w:ilvl w:val="0"/>
          <w:numId w:val="45"/>
        </w:numPr>
        <w:ind w:left="993"/>
        <w:jc w:val="both"/>
        <w:rPr>
          <w:rFonts w:ascii="Bookman Old Style" w:hAnsi="Bookman Old Style" w:cs="Segoe UI"/>
          <w:color w:val="000000"/>
        </w:rPr>
      </w:pPr>
      <w:proofErr w:type="spellStart"/>
      <w:r w:rsidRPr="00CD34F7">
        <w:rPr>
          <w:rFonts w:ascii="Bookman Old Style" w:hAnsi="Bookman Old Style" w:cs="Segoe UI"/>
          <w:color w:val="000000"/>
        </w:rPr>
        <w:t>Fasilitasi</w:t>
      </w:r>
      <w:proofErr w:type="spellEnd"/>
      <w:r w:rsidRPr="00CD34F7">
        <w:rPr>
          <w:rFonts w:ascii="Bookman Old Style" w:hAnsi="Bookman Old Style" w:cs="Segoe UI"/>
          <w:color w:val="000000"/>
        </w:rPr>
        <w:t xml:space="preserve"> </w:t>
      </w:r>
      <w:proofErr w:type="spellStart"/>
      <w:r w:rsidRPr="00CD34F7">
        <w:rPr>
          <w:rFonts w:ascii="Bookman Old Style" w:hAnsi="Bookman Old Style" w:cs="Segoe UI"/>
          <w:color w:val="000000"/>
        </w:rPr>
        <w:t>Administrasi</w:t>
      </w:r>
      <w:proofErr w:type="spellEnd"/>
      <w:r w:rsidRPr="00CD34F7">
        <w:rPr>
          <w:rFonts w:ascii="Bookman Old Style" w:hAnsi="Bookman Old Style" w:cs="Segoe UI"/>
          <w:color w:val="000000"/>
        </w:rPr>
        <w:t xml:space="preserve"> Tata </w:t>
      </w:r>
      <w:proofErr w:type="spellStart"/>
      <w:r w:rsidRPr="00CD34F7">
        <w:rPr>
          <w:rFonts w:ascii="Bookman Old Style" w:hAnsi="Bookman Old Style" w:cs="Segoe UI"/>
          <w:color w:val="000000"/>
        </w:rPr>
        <w:t>Pemerintahan</w:t>
      </w:r>
      <w:proofErr w:type="spellEnd"/>
      <w:r w:rsidRPr="00CD34F7">
        <w:rPr>
          <w:rFonts w:ascii="Bookman Old Style" w:hAnsi="Bookman Old Style" w:cs="Segoe UI"/>
          <w:color w:val="000000"/>
        </w:rPr>
        <w:t xml:space="preserve"> Desa</w:t>
      </w:r>
    </w:p>
    <w:p w14:paraId="0078EE47" w14:textId="77777777" w:rsidR="00AD0A05" w:rsidRPr="00AC4382" w:rsidRDefault="00AD0A05" w:rsidP="00AD0A05">
      <w:pPr>
        <w:pStyle w:val="ListParagraph"/>
        <w:numPr>
          <w:ilvl w:val="0"/>
          <w:numId w:val="45"/>
        </w:numPr>
        <w:ind w:left="993"/>
        <w:jc w:val="both"/>
        <w:rPr>
          <w:rFonts w:ascii="Bookman Old Style" w:hAnsi="Bookman Old Style" w:cs="Segoe UI"/>
          <w:color w:val="000000"/>
        </w:rPr>
      </w:pPr>
      <w:proofErr w:type="spellStart"/>
      <w:r w:rsidRPr="00CD34F7">
        <w:rPr>
          <w:rFonts w:ascii="Bookman Old Style" w:hAnsi="Bookman Old Style" w:cs="Segoe UI"/>
          <w:color w:val="000000"/>
        </w:rPr>
        <w:t>Fasilitasi</w:t>
      </w:r>
      <w:proofErr w:type="spellEnd"/>
      <w:r w:rsidRPr="00CD34F7">
        <w:rPr>
          <w:rFonts w:ascii="Bookman Old Style" w:hAnsi="Bookman Old Style" w:cs="Segoe UI"/>
          <w:color w:val="000000"/>
        </w:rPr>
        <w:t xml:space="preserve"> </w:t>
      </w:r>
      <w:proofErr w:type="spellStart"/>
      <w:r w:rsidRPr="00CD34F7">
        <w:rPr>
          <w:rFonts w:ascii="Bookman Old Style" w:hAnsi="Bookman Old Style" w:cs="Segoe UI"/>
          <w:color w:val="000000"/>
        </w:rPr>
        <w:t>Pelaksanaan</w:t>
      </w:r>
      <w:proofErr w:type="spellEnd"/>
      <w:r w:rsidRPr="00CD34F7">
        <w:rPr>
          <w:rFonts w:ascii="Bookman Old Style" w:hAnsi="Bookman Old Style" w:cs="Segoe UI"/>
          <w:color w:val="000000"/>
        </w:rPr>
        <w:t xml:space="preserve"> </w:t>
      </w:r>
      <w:proofErr w:type="spellStart"/>
      <w:r w:rsidRPr="00CD34F7">
        <w:rPr>
          <w:rFonts w:ascii="Bookman Old Style" w:hAnsi="Bookman Old Style" w:cs="Segoe UI"/>
          <w:color w:val="000000"/>
        </w:rPr>
        <w:t>Tugas</w:t>
      </w:r>
      <w:proofErr w:type="spellEnd"/>
      <w:r w:rsidRPr="00CD34F7">
        <w:rPr>
          <w:rFonts w:ascii="Bookman Old Style" w:hAnsi="Bookman Old Style" w:cs="Segoe UI"/>
          <w:color w:val="000000"/>
        </w:rPr>
        <w:t xml:space="preserve">, </w:t>
      </w:r>
      <w:proofErr w:type="spellStart"/>
      <w:r w:rsidRPr="00CD34F7">
        <w:rPr>
          <w:rFonts w:ascii="Bookman Old Style" w:hAnsi="Bookman Old Style" w:cs="Segoe UI"/>
          <w:color w:val="000000"/>
        </w:rPr>
        <w:t>Fungsi</w:t>
      </w:r>
      <w:proofErr w:type="spellEnd"/>
      <w:r w:rsidRPr="00CD34F7">
        <w:rPr>
          <w:rFonts w:ascii="Bookman Old Style" w:hAnsi="Bookman Old Style" w:cs="Segoe UI"/>
          <w:color w:val="000000"/>
        </w:rPr>
        <w:t xml:space="preserve">, dan </w:t>
      </w:r>
      <w:proofErr w:type="spellStart"/>
      <w:r w:rsidRPr="00CD34F7">
        <w:rPr>
          <w:rFonts w:ascii="Bookman Old Style" w:hAnsi="Bookman Old Style" w:cs="Segoe UI"/>
          <w:color w:val="000000"/>
        </w:rPr>
        <w:t>Kewajiban</w:t>
      </w:r>
      <w:proofErr w:type="spellEnd"/>
      <w:r w:rsidRPr="00CD34F7">
        <w:rPr>
          <w:rFonts w:ascii="Bookman Old Style" w:hAnsi="Bookman Old Style" w:cs="Segoe UI"/>
          <w:color w:val="000000"/>
        </w:rPr>
        <w:t xml:space="preserve"> Lembaga </w:t>
      </w:r>
      <w:proofErr w:type="spellStart"/>
      <w:r w:rsidRPr="00CD34F7">
        <w:rPr>
          <w:rFonts w:ascii="Bookman Old Style" w:hAnsi="Bookman Old Style" w:cs="Segoe UI"/>
          <w:color w:val="000000"/>
        </w:rPr>
        <w:t>Kemasyarakatan</w:t>
      </w:r>
      <w:proofErr w:type="spellEnd"/>
    </w:p>
    <w:p w14:paraId="3A59D669" w14:textId="77777777" w:rsidR="00AD0A05" w:rsidRDefault="00AD0A05" w:rsidP="00AD0A05">
      <w:pPr>
        <w:pStyle w:val="ListParagraph"/>
        <w:ind w:left="993"/>
        <w:jc w:val="both"/>
        <w:rPr>
          <w:rFonts w:ascii="Bookman Old Style" w:hAnsi="Bookman Old Style" w:cs="Segoe UI"/>
          <w:color w:val="000000"/>
        </w:rPr>
        <w:sectPr w:rsidR="00AD0A05" w:rsidSect="00F02B74">
          <w:footerReference w:type="default" r:id="rId13"/>
          <w:pgSz w:w="11907" w:h="18711" w:code="10000"/>
          <w:pgMar w:top="1701" w:right="1701" w:bottom="1134" w:left="1418" w:header="720" w:footer="720" w:gutter="0"/>
          <w:pgNumType w:start="40"/>
          <w:cols w:space="720"/>
          <w:docGrid w:linePitch="360"/>
        </w:sectPr>
      </w:pPr>
    </w:p>
    <w:tbl>
      <w:tblPr>
        <w:tblpPr w:leftFromText="180" w:rightFromText="180" w:vertAnchor="text" w:horzAnchor="margin" w:tblpX="-995" w:tblpY="-14"/>
        <w:tblW w:w="17544" w:type="dxa"/>
        <w:tblLayout w:type="fixed"/>
        <w:tblLook w:val="04A0" w:firstRow="1" w:lastRow="0" w:firstColumn="1" w:lastColumn="0" w:noHBand="0" w:noVBand="1"/>
      </w:tblPr>
      <w:tblGrid>
        <w:gridCol w:w="236"/>
        <w:gridCol w:w="268"/>
        <w:gridCol w:w="267"/>
        <w:gridCol w:w="435"/>
        <w:gridCol w:w="236"/>
        <w:gridCol w:w="2148"/>
        <w:gridCol w:w="450"/>
        <w:gridCol w:w="1142"/>
        <w:gridCol w:w="1598"/>
        <w:gridCol w:w="1143"/>
        <w:gridCol w:w="958"/>
        <w:gridCol w:w="904"/>
        <w:gridCol w:w="1139"/>
        <w:gridCol w:w="624"/>
        <w:gridCol w:w="1177"/>
        <w:gridCol w:w="773"/>
        <w:gridCol w:w="668"/>
        <w:gridCol w:w="1142"/>
        <w:gridCol w:w="818"/>
        <w:gridCol w:w="1418"/>
      </w:tblGrid>
      <w:tr w:rsidR="00AD0A05" w:rsidRPr="00335094" w14:paraId="7FEC2B2C" w14:textId="77777777" w:rsidTr="00335094">
        <w:trPr>
          <w:trHeight w:val="300"/>
        </w:trPr>
        <w:tc>
          <w:tcPr>
            <w:tcW w:w="17544" w:type="dxa"/>
            <w:gridSpan w:val="20"/>
            <w:tcBorders>
              <w:top w:val="nil"/>
              <w:left w:val="nil"/>
              <w:bottom w:val="nil"/>
              <w:right w:val="nil"/>
            </w:tcBorders>
            <w:shd w:val="clear" w:color="auto" w:fill="auto"/>
            <w:vAlign w:val="center"/>
            <w:hideMark/>
          </w:tcPr>
          <w:p w14:paraId="238351F7" w14:textId="77777777" w:rsidR="00AD0A05" w:rsidRPr="00335094" w:rsidRDefault="00AD0A05" w:rsidP="00335094">
            <w:pPr>
              <w:spacing w:after="0" w:line="240" w:lineRule="auto"/>
              <w:jc w:val="center"/>
              <w:rPr>
                <w:rFonts w:ascii="Bookman Old Style" w:eastAsia="Times New Roman" w:hAnsi="Bookman Old Style" w:cs="Segoe UI"/>
                <w:b/>
                <w:bCs/>
                <w:sz w:val="24"/>
                <w:szCs w:val="24"/>
              </w:rPr>
            </w:pPr>
            <w:r w:rsidRPr="00335094">
              <w:rPr>
                <w:rFonts w:ascii="Bookman Old Style" w:eastAsia="Times New Roman" w:hAnsi="Bookman Old Style" w:cs="Segoe UI"/>
                <w:b/>
                <w:bCs/>
                <w:sz w:val="24"/>
                <w:szCs w:val="24"/>
              </w:rPr>
              <w:lastRenderedPageBreak/>
              <w:t xml:space="preserve">Tabel 4.1 Program dan </w:t>
            </w:r>
            <w:proofErr w:type="spellStart"/>
            <w:r w:rsidRPr="00335094">
              <w:rPr>
                <w:rFonts w:ascii="Bookman Old Style" w:eastAsia="Times New Roman" w:hAnsi="Bookman Old Style" w:cs="Segoe UI"/>
                <w:b/>
                <w:bCs/>
                <w:sz w:val="24"/>
                <w:szCs w:val="24"/>
              </w:rPr>
              <w:t>Kegiatan</w:t>
            </w:r>
            <w:proofErr w:type="spellEnd"/>
            <w:r w:rsidRPr="00335094">
              <w:rPr>
                <w:rFonts w:ascii="Bookman Old Style" w:eastAsia="Times New Roman" w:hAnsi="Bookman Old Style" w:cs="Segoe UI"/>
                <w:b/>
                <w:bCs/>
                <w:sz w:val="24"/>
                <w:szCs w:val="24"/>
              </w:rPr>
              <w:t xml:space="preserve"> </w:t>
            </w:r>
            <w:proofErr w:type="spellStart"/>
            <w:r w:rsidRPr="00335094">
              <w:rPr>
                <w:rFonts w:ascii="Bookman Old Style" w:eastAsia="Times New Roman" w:hAnsi="Bookman Old Style" w:cs="Segoe UI"/>
                <w:b/>
                <w:bCs/>
                <w:sz w:val="24"/>
                <w:szCs w:val="24"/>
              </w:rPr>
              <w:t>Perangkat</w:t>
            </w:r>
            <w:proofErr w:type="spellEnd"/>
            <w:r w:rsidRPr="00335094">
              <w:rPr>
                <w:rFonts w:ascii="Bookman Old Style" w:eastAsia="Times New Roman" w:hAnsi="Bookman Old Style" w:cs="Segoe UI"/>
                <w:b/>
                <w:bCs/>
                <w:sz w:val="24"/>
                <w:szCs w:val="24"/>
              </w:rPr>
              <w:t xml:space="preserve"> Daerah</w:t>
            </w:r>
          </w:p>
        </w:tc>
      </w:tr>
      <w:tr w:rsidR="00AD0A05" w:rsidRPr="00335094" w14:paraId="39179365" w14:textId="77777777" w:rsidTr="00335094">
        <w:trPr>
          <w:trHeight w:val="300"/>
        </w:trPr>
        <w:tc>
          <w:tcPr>
            <w:tcW w:w="17544" w:type="dxa"/>
            <w:gridSpan w:val="20"/>
            <w:tcBorders>
              <w:top w:val="nil"/>
              <w:left w:val="nil"/>
              <w:bottom w:val="nil"/>
              <w:right w:val="nil"/>
            </w:tcBorders>
            <w:shd w:val="clear" w:color="auto" w:fill="auto"/>
            <w:vAlign w:val="center"/>
            <w:hideMark/>
          </w:tcPr>
          <w:p w14:paraId="22412AE7" w14:textId="77777777" w:rsidR="00AD0A05" w:rsidRPr="00335094" w:rsidRDefault="00AD0A05" w:rsidP="00335094">
            <w:pPr>
              <w:spacing w:after="0" w:line="240" w:lineRule="auto"/>
              <w:jc w:val="center"/>
              <w:rPr>
                <w:rFonts w:ascii="Bookman Old Style" w:eastAsia="Times New Roman" w:hAnsi="Bookman Old Style" w:cs="Segoe UI"/>
                <w:b/>
                <w:bCs/>
                <w:sz w:val="24"/>
                <w:szCs w:val="24"/>
              </w:rPr>
            </w:pPr>
            <w:proofErr w:type="spellStart"/>
            <w:r w:rsidRPr="00335094">
              <w:rPr>
                <w:rFonts w:ascii="Bookman Old Style" w:eastAsia="Times New Roman" w:hAnsi="Bookman Old Style" w:cs="Segoe UI"/>
                <w:b/>
                <w:bCs/>
                <w:sz w:val="24"/>
                <w:szCs w:val="24"/>
              </w:rPr>
              <w:t>Kabupaten</w:t>
            </w:r>
            <w:proofErr w:type="spellEnd"/>
            <w:r w:rsidRPr="00335094">
              <w:rPr>
                <w:rFonts w:ascii="Bookman Old Style" w:eastAsia="Times New Roman" w:hAnsi="Bookman Old Style" w:cs="Segoe UI"/>
                <w:b/>
                <w:bCs/>
                <w:sz w:val="24"/>
                <w:szCs w:val="24"/>
              </w:rPr>
              <w:t xml:space="preserve"> </w:t>
            </w:r>
            <w:proofErr w:type="spellStart"/>
            <w:r w:rsidRPr="00335094">
              <w:rPr>
                <w:rFonts w:ascii="Bookman Old Style" w:eastAsia="Times New Roman" w:hAnsi="Bookman Old Style" w:cs="Segoe UI"/>
                <w:b/>
                <w:bCs/>
                <w:sz w:val="24"/>
                <w:szCs w:val="24"/>
              </w:rPr>
              <w:t>Karanganyar</w:t>
            </w:r>
            <w:proofErr w:type="spellEnd"/>
          </w:p>
        </w:tc>
      </w:tr>
      <w:tr w:rsidR="00AD0A05" w:rsidRPr="00335094" w14:paraId="0283D82E" w14:textId="77777777" w:rsidTr="00335094">
        <w:trPr>
          <w:trHeight w:val="300"/>
        </w:trPr>
        <w:tc>
          <w:tcPr>
            <w:tcW w:w="17544" w:type="dxa"/>
            <w:gridSpan w:val="20"/>
            <w:tcBorders>
              <w:top w:val="nil"/>
              <w:left w:val="nil"/>
              <w:bottom w:val="nil"/>
              <w:right w:val="nil"/>
            </w:tcBorders>
            <w:shd w:val="clear" w:color="auto" w:fill="auto"/>
            <w:vAlign w:val="center"/>
            <w:hideMark/>
          </w:tcPr>
          <w:p w14:paraId="587E5B5D" w14:textId="77777777" w:rsidR="00AD0A05" w:rsidRPr="00335094" w:rsidRDefault="00AD0A05" w:rsidP="00335094">
            <w:pPr>
              <w:spacing w:after="0" w:line="240" w:lineRule="auto"/>
              <w:jc w:val="center"/>
              <w:rPr>
                <w:rFonts w:ascii="Bookman Old Style" w:eastAsia="Times New Roman" w:hAnsi="Bookman Old Style" w:cs="Segoe UI"/>
                <w:b/>
                <w:bCs/>
                <w:sz w:val="24"/>
                <w:szCs w:val="24"/>
              </w:rPr>
            </w:pPr>
            <w:proofErr w:type="spellStart"/>
            <w:r w:rsidRPr="00335094">
              <w:rPr>
                <w:rFonts w:ascii="Bookman Old Style" w:eastAsia="Times New Roman" w:hAnsi="Bookman Old Style" w:cs="Segoe UI"/>
                <w:b/>
                <w:bCs/>
                <w:sz w:val="24"/>
                <w:szCs w:val="24"/>
              </w:rPr>
              <w:t>Tahun</w:t>
            </w:r>
            <w:proofErr w:type="spellEnd"/>
            <w:r w:rsidRPr="00335094">
              <w:rPr>
                <w:rFonts w:ascii="Bookman Old Style" w:eastAsia="Times New Roman" w:hAnsi="Bookman Old Style" w:cs="Segoe UI"/>
                <w:b/>
                <w:bCs/>
                <w:sz w:val="24"/>
                <w:szCs w:val="24"/>
              </w:rPr>
              <w:t xml:space="preserve"> 2023</w:t>
            </w:r>
          </w:p>
        </w:tc>
      </w:tr>
      <w:tr w:rsidR="00AD0A05" w:rsidRPr="00335094" w14:paraId="50014728" w14:textId="77777777" w:rsidTr="00335094">
        <w:trPr>
          <w:trHeight w:val="300"/>
        </w:trPr>
        <w:tc>
          <w:tcPr>
            <w:tcW w:w="17544" w:type="dxa"/>
            <w:gridSpan w:val="20"/>
            <w:tcBorders>
              <w:top w:val="nil"/>
              <w:left w:val="nil"/>
              <w:bottom w:val="nil"/>
              <w:right w:val="nil"/>
            </w:tcBorders>
            <w:shd w:val="clear" w:color="auto" w:fill="auto"/>
            <w:vAlign w:val="center"/>
            <w:hideMark/>
          </w:tcPr>
          <w:p w14:paraId="17090493" w14:textId="77777777" w:rsidR="00AD0A05" w:rsidRPr="00335094" w:rsidRDefault="00AD0A05" w:rsidP="00335094">
            <w:pPr>
              <w:spacing w:after="0" w:line="240" w:lineRule="auto"/>
              <w:rPr>
                <w:rFonts w:ascii="Bookman Old Style" w:eastAsia="Times New Roman" w:hAnsi="Bookman Old Style" w:cs="Segoe UI"/>
                <w:b/>
                <w:bCs/>
                <w:sz w:val="18"/>
                <w:szCs w:val="18"/>
              </w:rPr>
            </w:pPr>
            <w:r w:rsidRPr="00335094">
              <w:rPr>
                <w:rFonts w:ascii="Bookman Old Style" w:eastAsia="Times New Roman" w:hAnsi="Bookman Old Style" w:cs="Segoe UI"/>
                <w:b/>
                <w:bCs/>
                <w:sz w:val="18"/>
                <w:szCs w:val="18"/>
              </w:rPr>
              <w:t xml:space="preserve">Unit </w:t>
            </w:r>
            <w:proofErr w:type="spellStart"/>
            <w:proofErr w:type="gramStart"/>
            <w:r w:rsidRPr="00335094">
              <w:rPr>
                <w:rFonts w:ascii="Bookman Old Style" w:eastAsia="Times New Roman" w:hAnsi="Bookman Old Style" w:cs="Segoe UI"/>
                <w:b/>
                <w:bCs/>
                <w:sz w:val="18"/>
                <w:szCs w:val="18"/>
              </w:rPr>
              <w:t>Organisasi</w:t>
            </w:r>
            <w:proofErr w:type="spellEnd"/>
            <w:r w:rsidRPr="00335094">
              <w:rPr>
                <w:rFonts w:ascii="Bookman Old Style" w:eastAsia="Times New Roman" w:hAnsi="Bookman Old Style" w:cs="Segoe UI"/>
                <w:b/>
                <w:bCs/>
                <w:sz w:val="18"/>
                <w:szCs w:val="18"/>
              </w:rPr>
              <w:t xml:space="preserve"> :</w:t>
            </w:r>
            <w:proofErr w:type="gramEnd"/>
            <w:r w:rsidRPr="00335094">
              <w:rPr>
                <w:rFonts w:ascii="Bookman Old Style" w:eastAsia="Times New Roman" w:hAnsi="Bookman Old Style" w:cs="Segoe UI"/>
                <w:b/>
                <w:bCs/>
                <w:sz w:val="18"/>
                <w:szCs w:val="18"/>
              </w:rPr>
              <w:t xml:space="preserve"> 7.01.0.00.0.00.17.0000 </w:t>
            </w:r>
            <w:proofErr w:type="spellStart"/>
            <w:r w:rsidRPr="00335094">
              <w:rPr>
                <w:rFonts w:ascii="Bookman Old Style" w:eastAsia="Times New Roman" w:hAnsi="Bookman Old Style" w:cs="Segoe UI"/>
                <w:b/>
                <w:bCs/>
                <w:sz w:val="18"/>
                <w:szCs w:val="18"/>
              </w:rPr>
              <w:t>Kecamatan</w:t>
            </w:r>
            <w:proofErr w:type="spellEnd"/>
            <w:r w:rsidRPr="00335094">
              <w:rPr>
                <w:rFonts w:ascii="Bookman Old Style" w:eastAsia="Times New Roman" w:hAnsi="Bookman Old Style" w:cs="Segoe UI"/>
                <w:b/>
                <w:bCs/>
                <w:sz w:val="18"/>
                <w:szCs w:val="18"/>
              </w:rPr>
              <w:t xml:space="preserve"> </w:t>
            </w:r>
            <w:proofErr w:type="spellStart"/>
            <w:r w:rsidRPr="00335094">
              <w:rPr>
                <w:rFonts w:ascii="Bookman Old Style" w:eastAsia="Times New Roman" w:hAnsi="Bookman Old Style" w:cs="Segoe UI"/>
                <w:b/>
                <w:bCs/>
                <w:sz w:val="18"/>
                <w:szCs w:val="18"/>
              </w:rPr>
              <w:t>Matesih</w:t>
            </w:r>
            <w:proofErr w:type="spellEnd"/>
          </w:p>
        </w:tc>
      </w:tr>
      <w:tr w:rsidR="00AD0A05" w:rsidRPr="00335094" w14:paraId="79CDF567" w14:textId="77777777" w:rsidTr="00335094">
        <w:trPr>
          <w:trHeight w:val="300"/>
        </w:trPr>
        <w:tc>
          <w:tcPr>
            <w:tcW w:w="17544" w:type="dxa"/>
            <w:gridSpan w:val="20"/>
            <w:tcBorders>
              <w:top w:val="nil"/>
              <w:left w:val="nil"/>
              <w:bottom w:val="nil"/>
              <w:right w:val="nil"/>
            </w:tcBorders>
            <w:shd w:val="clear" w:color="auto" w:fill="auto"/>
            <w:vAlign w:val="center"/>
            <w:hideMark/>
          </w:tcPr>
          <w:p w14:paraId="5C13AC83" w14:textId="77777777" w:rsidR="00AD0A05" w:rsidRPr="00335094" w:rsidRDefault="00AD0A05" w:rsidP="00335094">
            <w:pPr>
              <w:spacing w:after="0" w:line="240" w:lineRule="auto"/>
              <w:rPr>
                <w:rFonts w:ascii="Bookman Old Style" w:eastAsia="Times New Roman" w:hAnsi="Bookman Old Style" w:cs="Segoe UI"/>
                <w:b/>
                <w:bCs/>
                <w:sz w:val="18"/>
                <w:szCs w:val="18"/>
              </w:rPr>
            </w:pPr>
            <w:r w:rsidRPr="00335094">
              <w:rPr>
                <w:rFonts w:ascii="Bookman Old Style" w:eastAsia="Times New Roman" w:hAnsi="Bookman Old Style" w:cs="Segoe UI"/>
                <w:b/>
                <w:bCs/>
                <w:sz w:val="18"/>
                <w:szCs w:val="18"/>
              </w:rPr>
              <w:t xml:space="preserve">Sub Unit </w:t>
            </w:r>
            <w:proofErr w:type="spellStart"/>
            <w:proofErr w:type="gramStart"/>
            <w:r w:rsidRPr="00335094">
              <w:rPr>
                <w:rFonts w:ascii="Bookman Old Style" w:eastAsia="Times New Roman" w:hAnsi="Bookman Old Style" w:cs="Segoe UI"/>
                <w:b/>
                <w:bCs/>
                <w:sz w:val="18"/>
                <w:szCs w:val="18"/>
              </w:rPr>
              <w:t>Organisasi</w:t>
            </w:r>
            <w:proofErr w:type="spellEnd"/>
            <w:r w:rsidRPr="00335094">
              <w:rPr>
                <w:rFonts w:ascii="Bookman Old Style" w:eastAsia="Times New Roman" w:hAnsi="Bookman Old Style" w:cs="Segoe UI"/>
                <w:b/>
                <w:bCs/>
                <w:sz w:val="18"/>
                <w:szCs w:val="18"/>
              </w:rPr>
              <w:t xml:space="preserve"> :</w:t>
            </w:r>
            <w:proofErr w:type="gramEnd"/>
            <w:r w:rsidRPr="00335094">
              <w:rPr>
                <w:rFonts w:ascii="Bookman Old Style" w:eastAsia="Times New Roman" w:hAnsi="Bookman Old Style" w:cs="Segoe UI"/>
                <w:b/>
                <w:bCs/>
                <w:sz w:val="18"/>
                <w:szCs w:val="18"/>
              </w:rPr>
              <w:t xml:space="preserve"> 7.01.0.00.0.00.17.0000 </w:t>
            </w:r>
            <w:proofErr w:type="spellStart"/>
            <w:r w:rsidRPr="00335094">
              <w:rPr>
                <w:rFonts w:ascii="Bookman Old Style" w:eastAsia="Times New Roman" w:hAnsi="Bookman Old Style" w:cs="Segoe UI"/>
                <w:b/>
                <w:bCs/>
                <w:sz w:val="18"/>
                <w:szCs w:val="18"/>
              </w:rPr>
              <w:t>Kecamatan</w:t>
            </w:r>
            <w:proofErr w:type="spellEnd"/>
            <w:r w:rsidRPr="00335094">
              <w:rPr>
                <w:rFonts w:ascii="Bookman Old Style" w:eastAsia="Times New Roman" w:hAnsi="Bookman Old Style" w:cs="Segoe UI"/>
                <w:b/>
                <w:bCs/>
                <w:sz w:val="18"/>
                <w:szCs w:val="18"/>
              </w:rPr>
              <w:t xml:space="preserve"> </w:t>
            </w:r>
            <w:proofErr w:type="spellStart"/>
            <w:r w:rsidRPr="00335094">
              <w:rPr>
                <w:rFonts w:ascii="Bookman Old Style" w:eastAsia="Times New Roman" w:hAnsi="Bookman Old Style" w:cs="Segoe UI"/>
                <w:b/>
                <w:bCs/>
                <w:sz w:val="18"/>
                <w:szCs w:val="18"/>
              </w:rPr>
              <w:t>Matesih</w:t>
            </w:r>
            <w:proofErr w:type="spellEnd"/>
          </w:p>
        </w:tc>
      </w:tr>
      <w:tr w:rsidR="00AD0A05" w:rsidRPr="00335094" w14:paraId="209048C8" w14:textId="77777777" w:rsidTr="00335094">
        <w:trPr>
          <w:trHeight w:val="330"/>
        </w:trPr>
        <w:tc>
          <w:tcPr>
            <w:tcW w:w="144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4C6C1F" w14:textId="77777777" w:rsidR="00AD0A05" w:rsidRPr="00335094" w:rsidRDefault="00AD0A05" w:rsidP="00335094">
            <w:pPr>
              <w:spacing w:after="0" w:line="240" w:lineRule="auto"/>
              <w:jc w:val="center"/>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Kode</w:t>
            </w:r>
          </w:p>
        </w:tc>
        <w:tc>
          <w:tcPr>
            <w:tcW w:w="2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DCDD45" w14:textId="77777777" w:rsidR="00AD0A05" w:rsidRPr="00335094" w:rsidRDefault="00AD0A05" w:rsidP="00335094">
            <w:pPr>
              <w:spacing w:after="0" w:line="240" w:lineRule="auto"/>
              <w:jc w:val="center"/>
              <w:rPr>
                <w:rFonts w:ascii="Bookman Old Style" w:eastAsia="Times New Roman" w:hAnsi="Bookman Old Style" w:cs="Segoe UI"/>
                <w:b/>
                <w:bCs/>
                <w:sz w:val="12"/>
                <w:szCs w:val="12"/>
              </w:rPr>
            </w:pPr>
            <w:proofErr w:type="spellStart"/>
            <w:r w:rsidRPr="00335094">
              <w:rPr>
                <w:rFonts w:ascii="Bookman Old Style" w:eastAsia="Times New Roman" w:hAnsi="Bookman Old Style" w:cs="Segoe UI"/>
                <w:b/>
                <w:bCs/>
                <w:sz w:val="12"/>
                <w:szCs w:val="12"/>
              </w:rPr>
              <w:t>Urusan</w:t>
            </w:r>
            <w:proofErr w:type="spellEnd"/>
            <w:r w:rsidRPr="00335094">
              <w:rPr>
                <w:rFonts w:ascii="Bookman Old Style" w:eastAsia="Times New Roman" w:hAnsi="Bookman Old Style" w:cs="Segoe UI"/>
                <w:b/>
                <w:bCs/>
                <w:sz w:val="12"/>
                <w:szCs w:val="12"/>
              </w:rPr>
              <w:t xml:space="preserve">/ </w:t>
            </w:r>
            <w:proofErr w:type="spellStart"/>
            <w:r w:rsidRPr="00335094">
              <w:rPr>
                <w:rFonts w:ascii="Bookman Old Style" w:eastAsia="Times New Roman" w:hAnsi="Bookman Old Style" w:cs="Segoe UI"/>
                <w:b/>
                <w:bCs/>
                <w:sz w:val="12"/>
                <w:szCs w:val="12"/>
              </w:rPr>
              <w:t>Bidang</w:t>
            </w:r>
            <w:proofErr w:type="spellEnd"/>
            <w:r w:rsidRPr="00335094">
              <w:rPr>
                <w:rFonts w:ascii="Bookman Old Style" w:eastAsia="Times New Roman" w:hAnsi="Bookman Old Style" w:cs="Segoe UI"/>
                <w:b/>
                <w:bCs/>
                <w:sz w:val="12"/>
                <w:szCs w:val="12"/>
              </w:rPr>
              <w:t xml:space="preserve"> </w:t>
            </w:r>
            <w:proofErr w:type="spellStart"/>
            <w:r w:rsidRPr="00335094">
              <w:rPr>
                <w:rFonts w:ascii="Bookman Old Style" w:eastAsia="Times New Roman" w:hAnsi="Bookman Old Style" w:cs="Segoe UI"/>
                <w:b/>
                <w:bCs/>
                <w:sz w:val="12"/>
                <w:szCs w:val="12"/>
              </w:rPr>
              <w:t>Urusan</w:t>
            </w:r>
            <w:proofErr w:type="spellEnd"/>
            <w:r w:rsidRPr="00335094">
              <w:rPr>
                <w:rFonts w:ascii="Bookman Old Style" w:eastAsia="Times New Roman" w:hAnsi="Bookman Old Style" w:cs="Segoe UI"/>
                <w:b/>
                <w:bCs/>
                <w:sz w:val="12"/>
                <w:szCs w:val="12"/>
              </w:rPr>
              <w:t xml:space="preserve">/ Program/ </w:t>
            </w:r>
            <w:proofErr w:type="spellStart"/>
            <w:r w:rsidRPr="00335094">
              <w:rPr>
                <w:rFonts w:ascii="Bookman Old Style" w:eastAsia="Times New Roman" w:hAnsi="Bookman Old Style" w:cs="Segoe UI"/>
                <w:b/>
                <w:bCs/>
                <w:sz w:val="12"/>
                <w:szCs w:val="12"/>
              </w:rPr>
              <w:t>Kegiatan</w:t>
            </w:r>
            <w:proofErr w:type="spellEnd"/>
            <w:r w:rsidRPr="00335094">
              <w:rPr>
                <w:rFonts w:ascii="Bookman Old Style" w:eastAsia="Times New Roman" w:hAnsi="Bookman Old Style" w:cs="Segoe UI"/>
                <w:b/>
                <w:bCs/>
                <w:sz w:val="12"/>
                <w:szCs w:val="12"/>
              </w:rPr>
              <w:t xml:space="preserve">/ Sub </w:t>
            </w:r>
            <w:proofErr w:type="spellStart"/>
            <w:r w:rsidRPr="00335094">
              <w:rPr>
                <w:rFonts w:ascii="Bookman Old Style" w:eastAsia="Times New Roman" w:hAnsi="Bookman Old Style" w:cs="Segoe UI"/>
                <w:b/>
                <w:bCs/>
                <w:sz w:val="12"/>
                <w:szCs w:val="12"/>
              </w:rPr>
              <w:t>Kegiatan</w:t>
            </w:r>
            <w:proofErr w:type="spellEnd"/>
          </w:p>
        </w:tc>
        <w:tc>
          <w:tcPr>
            <w:tcW w:w="4333" w:type="dxa"/>
            <w:gridSpan w:val="4"/>
            <w:tcBorders>
              <w:top w:val="single" w:sz="4" w:space="0" w:color="auto"/>
              <w:left w:val="nil"/>
              <w:bottom w:val="single" w:sz="4" w:space="0" w:color="auto"/>
              <w:right w:val="single" w:sz="4" w:space="0" w:color="auto"/>
            </w:tcBorders>
            <w:shd w:val="clear" w:color="auto" w:fill="auto"/>
            <w:vAlign w:val="center"/>
            <w:hideMark/>
          </w:tcPr>
          <w:p w14:paraId="5F216B38" w14:textId="77777777" w:rsidR="00AD0A05" w:rsidRPr="00335094" w:rsidRDefault="00AD0A05" w:rsidP="00335094">
            <w:pPr>
              <w:spacing w:after="0" w:line="240" w:lineRule="auto"/>
              <w:jc w:val="center"/>
              <w:rPr>
                <w:rFonts w:ascii="Bookman Old Style" w:eastAsia="Times New Roman" w:hAnsi="Bookman Old Style" w:cs="Segoe UI"/>
                <w:b/>
                <w:bCs/>
                <w:sz w:val="12"/>
                <w:szCs w:val="12"/>
              </w:rPr>
            </w:pPr>
            <w:proofErr w:type="spellStart"/>
            <w:r w:rsidRPr="00335094">
              <w:rPr>
                <w:rFonts w:ascii="Bookman Old Style" w:eastAsia="Times New Roman" w:hAnsi="Bookman Old Style" w:cs="Segoe UI"/>
                <w:b/>
                <w:bCs/>
                <w:sz w:val="12"/>
                <w:szCs w:val="12"/>
              </w:rPr>
              <w:t>Indikator</w:t>
            </w:r>
            <w:proofErr w:type="spellEnd"/>
            <w:r w:rsidRPr="00335094">
              <w:rPr>
                <w:rFonts w:ascii="Bookman Old Style" w:eastAsia="Times New Roman" w:hAnsi="Bookman Old Style" w:cs="Segoe UI"/>
                <w:b/>
                <w:bCs/>
                <w:sz w:val="12"/>
                <w:szCs w:val="12"/>
              </w:rPr>
              <w:t xml:space="preserve"> Kinerja</w:t>
            </w:r>
          </w:p>
        </w:tc>
        <w:tc>
          <w:tcPr>
            <w:tcW w:w="5575" w:type="dxa"/>
            <w:gridSpan w:val="6"/>
            <w:tcBorders>
              <w:top w:val="single" w:sz="4" w:space="0" w:color="auto"/>
              <w:left w:val="nil"/>
              <w:bottom w:val="single" w:sz="4" w:space="0" w:color="auto"/>
              <w:right w:val="single" w:sz="4" w:space="0" w:color="auto"/>
            </w:tcBorders>
            <w:shd w:val="clear" w:color="auto" w:fill="auto"/>
            <w:vAlign w:val="center"/>
            <w:hideMark/>
          </w:tcPr>
          <w:p w14:paraId="201B244E" w14:textId="77777777" w:rsidR="00AD0A05" w:rsidRPr="00335094" w:rsidRDefault="00AD0A05" w:rsidP="00335094">
            <w:pPr>
              <w:spacing w:after="0" w:line="240" w:lineRule="auto"/>
              <w:jc w:val="center"/>
              <w:rPr>
                <w:rFonts w:ascii="Bookman Old Style" w:eastAsia="Times New Roman" w:hAnsi="Bookman Old Style" w:cs="Segoe UI"/>
                <w:b/>
                <w:bCs/>
                <w:sz w:val="12"/>
                <w:szCs w:val="12"/>
              </w:rPr>
            </w:pPr>
            <w:proofErr w:type="spellStart"/>
            <w:r w:rsidRPr="00335094">
              <w:rPr>
                <w:rFonts w:ascii="Bookman Old Style" w:eastAsia="Times New Roman" w:hAnsi="Bookman Old Style" w:cs="Segoe UI"/>
                <w:b/>
                <w:bCs/>
                <w:sz w:val="12"/>
                <w:szCs w:val="12"/>
              </w:rPr>
              <w:t>Rencana</w:t>
            </w:r>
            <w:proofErr w:type="spellEnd"/>
            <w:r w:rsidRPr="00335094">
              <w:rPr>
                <w:rFonts w:ascii="Bookman Old Style" w:eastAsia="Times New Roman" w:hAnsi="Bookman Old Style" w:cs="Segoe UI"/>
                <w:b/>
                <w:bCs/>
                <w:sz w:val="12"/>
                <w:szCs w:val="12"/>
              </w:rPr>
              <w:t xml:space="preserve"> </w:t>
            </w:r>
            <w:proofErr w:type="spellStart"/>
            <w:r w:rsidRPr="00335094">
              <w:rPr>
                <w:rFonts w:ascii="Bookman Old Style" w:eastAsia="Times New Roman" w:hAnsi="Bookman Old Style" w:cs="Segoe UI"/>
                <w:b/>
                <w:bCs/>
                <w:sz w:val="12"/>
                <w:szCs w:val="12"/>
              </w:rPr>
              <w:t>Tahun</w:t>
            </w:r>
            <w:proofErr w:type="spellEnd"/>
            <w:r w:rsidRPr="00335094">
              <w:rPr>
                <w:rFonts w:ascii="Bookman Old Style" w:eastAsia="Times New Roman" w:hAnsi="Bookman Old Style" w:cs="Segoe UI"/>
                <w:b/>
                <w:bCs/>
                <w:sz w:val="12"/>
                <w:szCs w:val="12"/>
              </w:rPr>
              <w:t xml:space="preserve"> 2023</w:t>
            </w:r>
          </w:p>
        </w:tc>
        <w:tc>
          <w:tcPr>
            <w:tcW w:w="6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4C7976" w14:textId="77777777" w:rsidR="00AD0A05" w:rsidRPr="00335094" w:rsidRDefault="00AD0A05" w:rsidP="00335094">
            <w:pPr>
              <w:spacing w:after="0" w:line="240" w:lineRule="auto"/>
              <w:jc w:val="center"/>
              <w:rPr>
                <w:rFonts w:ascii="Bookman Old Style" w:eastAsia="Times New Roman" w:hAnsi="Bookman Old Style" w:cs="Segoe UI"/>
                <w:b/>
                <w:bCs/>
                <w:sz w:val="12"/>
                <w:szCs w:val="12"/>
              </w:rPr>
            </w:pPr>
            <w:proofErr w:type="spellStart"/>
            <w:r w:rsidRPr="00335094">
              <w:rPr>
                <w:rFonts w:ascii="Bookman Old Style" w:eastAsia="Times New Roman" w:hAnsi="Bookman Old Style" w:cs="Segoe UI"/>
                <w:b/>
                <w:bCs/>
                <w:sz w:val="12"/>
                <w:szCs w:val="12"/>
              </w:rPr>
              <w:t>Catatan</w:t>
            </w:r>
            <w:proofErr w:type="spellEnd"/>
            <w:r w:rsidRPr="00335094">
              <w:rPr>
                <w:rFonts w:ascii="Bookman Old Style" w:eastAsia="Times New Roman" w:hAnsi="Bookman Old Style" w:cs="Segoe UI"/>
                <w:b/>
                <w:bCs/>
                <w:sz w:val="12"/>
                <w:szCs w:val="12"/>
              </w:rPr>
              <w:t xml:space="preserve"> </w:t>
            </w:r>
            <w:proofErr w:type="spellStart"/>
            <w:r w:rsidRPr="00335094">
              <w:rPr>
                <w:rFonts w:ascii="Bookman Old Style" w:eastAsia="Times New Roman" w:hAnsi="Bookman Old Style" w:cs="Segoe UI"/>
                <w:b/>
                <w:bCs/>
                <w:sz w:val="12"/>
                <w:szCs w:val="12"/>
              </w:rPr>
              <w:t>Penting</w:t>
            </w:r>
            <w:proofErr w:type="spellEnd"/>
          </w:p>
        </w:tc>
        <w:tc>
          <w:tcPr>
            <w:tcW w:w="3378" w:type="dxa"/>
            <w:gridSpan w:val="3"/>
            <w:tcBorders>
              <w:top w:val="single" w:sz="4" w:space="0" w:color="auto"/>
              <w:left w:val="nil"/>
              <w:bottom w:val="single" w:sz="4" w:space="0" w:color="auto"/>
              <w:right w:val="single" w:sz="4" w:space="0" w:color="auto"/>
            </w:tcBorders>
            <w:shd w:val="clear" w:color="auto" w:fill="auto"/>
            <w:vAlign w:val="center"/>
            <w:hideMark/>
          </w:tcPr>
          <w:p w14:paraId="2CDC7564" w14:textId="77777777" w:rsidR="00AD0A05" w:rsidRPr="00335094" w:rsidRDefault="00AD0A05" w:rsidP="00335094">
            <w:pPr>
              <w:spacing w:after="0" w:line="240" w:lineRule="auto"/>
              <w:jc w:val="center"/>
              <w:rPr>
                <w:rFonts w:ascii="Bookman Old Style" w:eastAsia="Times New Roman" w:hAnsi="Bookman Old Style" w:cs="Segoe UI"/>
                <w:b/>
                <w:bCs/>
                <w:sz w:val="12"/>
                <w:szCs w:val="12"/>
              </w:rPr>
            </w:pPr>
            <w:proofErr w:type="spellStart"/>
            <w:r w:rsidRPr="00335094">
              <w:rPr>
                <w:rFonts w:ascii="Bookman Old Style" w:eastAsia="Times New Roman" w:hAnsi="Bookman Old Style" w:cs="Segoe UI"/>
                <w:b/>
                <w:bCs/>
                <w:sz w:val="12"/>
                <w:szCs w:val="12"/>
              </w:rPr>
              <w:t>Prakiraan</w:t>
            </w:r>
            <w:proofErr w:type="spellEnd"/>
            <w:r w:rsidRPr="00335094">
              <w:rPr>
                <w:rFonts w:ascii="Bookman Old Style" w:eastAsia="Times New Roman" w:hAnsi="Bookman Old Style" w:cs="Segoe UI"/>
                <w:b/>
                <w:bCs/>
                <w:sz w:val="12"/>
                <w:szCs w:val="12"/>
              </w:rPr>
              <w:t xml:space="preserve"> Maju </w:t>
            </w:r>
            <w:proofErr w:type="spellStart"/>
            <w:r w:rsidRPr="00335094">
              <w:rPr>
                <w:rFonts w:ascii="Bookman Old Style" w:eastAsia="Times New Roman" w:hAnsi="Bookman Old Style" w:cs="Segoe UI"/>
                <w:b/>
                <w:bCs/>
                <w:sz w:val="12"/>
                <w:szCs w:val="12"/>
              </w:rPr>
              <w:t>Rencana</w:t>
            </w:r>
            <w:proofErr w:type="spellEnd"/>
            <w:r w:rsidRPr="00335094">
              <w:rPr>
                <w:rFonts w:ascii="Bookman Old Style" w:eastAsia="Times New Roman" w:hAnsi="Bookman Old Style" w:cs="Segoe UI"/>
                <w:b/>
                <w:bCs/>
                <w:sz w:val="12"/>
                <w:szCs w:val="12"/>
              </w:rPr>
              <w:t xml:space="preserve"> </w:t>
            </w:r>
            <w:proofErr w:type="spellStart"/>
            <w:r w:rsidRPr="00335094">
              <w:rPr>
                <w:rFonts w:ascii="Bookman Old Style" w:eastAsia="Times New Roman" w:hAnsi="Bookman Old Style" w:cs="Segoe UI"/>
                <w:b/>
                <w:bCs/>
                <w:sz w:val="12"/>
                <w:szCs w:val="12"/>
              </w:rPr>
              <w:t>Tahun</w:t>
            </w:r>
            <w:proofErr w:type="spellEnd"/>
            <w:r w:rsidRPr="00335094">
              <w:rPr>
                <w:rFonts w:ascii="Bookman Old Style" w:eastAsia="Times New Roman" w:hAnsi="Bookman Old Style" w:cs="Segoe UI"/>
                <w:b/>
                <w:bCs/>
                <w:sz w:val="12"/>
                <w:szCs w:val="12"/>
              </w:rPr>
              <w:t xml:space="preserve"> 2024</w:t>
            </w:r>
          </w:p>
        </w:tc>
      </w:tr>
      <w:tr w:rsidR="00AD0A05" w:rsidRPr="00335094" w14:paraId="0C16C4CF" w14:textId="77777777" w:rsidTr="00335094">
        <w:trPr>
          <w:trHeight w:val="360"/>
        </w:trPr>
        <w:tc>
          <w:tcPr>
            <w:tcW w:w="1442" w:type="dxa"/>
            <w:gridSpan w:val="5"/>
            <w:vMerge/>
            <w:tcBorders>
              <w:top w:val="single" w:sz="4" w:space="0" w:color="auto"/>
              <w:left w:val="single" w:sz="4" w:space="0" w:color="auto"/>
              <w:bottom w:val="single" w:sz="4" w:space="0" w:color="auto"/>
              <w:right w:val="single" w:sz="4" w:space="0" w:color="auto"/>
            </w:tcBorders>
            <w:vAlign w:val="center"/>
            <w:hideMark/>
          </w:tcPr>
          <w:p w14:paraId="5A44F71F" w14:textId="77777777" w:rsidR="00AD0A05" w:rsidRPr="00335094" w:rsidRDefault="00AD0A05" w:rsidP="00335094">
            <w:pPr>
              <w:spacing w:after="0" w:line="240" w:lineRule="auto"/>
              <w:rPr>
                <w:rFonts w:ascii="Bookman Old Style" w:eastAsia="Times New Roman" w:hAnsi="Bookman Old Style" w:cs="Segoe UI"/>
                <w:b/>
                <w:bCs/>
                <w:sz w:val="12"/>
                <w:szCs w:val="12"/>
              </w:rPr>
            </w:pPr>
          </w:p>
        </w:tc>
        <w:tc>
          <w:tcPr>
            <w:tcW w:w="2148" w:type="dxa"/>
            <w:vMerge/>
            <w:tcBorders>
              <w:top w:val="single" w:sz="4" w:space="0" w:color="auto"/>
              <w:left w:val="single" w:sz="4" w:space="0" w:color="auto"/>
              <w:bottom w:val="single" w:sz="4" w:space="0" w:color="auto"/>
              <w:right w:val="single" w:sz="4" w:space="0" w:color="auto"/>
            </w:tcBorders>
            <w:vAlign w:val="center"/>
            <w:hideMark/>
          </w:tcPr>
          <w:p w14:paraId="22C951A1" w14:textId="77777777" w:rsidR="00AD0A05" w:rsidRPr="00335094" w:rsidRDefault="00AD0A05" w:rsidP="00335094">
            <w:pPr>
              <w:spacing w:after="0" w:line="240" w:lineRule="auto"/>
              <w:rPr>
                <w:rFonts w:ascii="Bookman Old Style" w:eastAsia="Times New Roman" w:hAnsi="Bookman Old Style" w:cs="Segoe UI"/>
                <w:b/>
                <w:bCs/>
                <w:sz w:val="12"/>
                <w:szCs w:val="12"/>
              </w:rPr>
            </w:pPr>
          </w:p>
        </w:tc>
        <w:tc>
          <w:tcPr>
            <w:tcW w:w="15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04D6083" w14:textId="77777777" w:rsidR="00AD0A05" w:rsidRPr="00335094" w:rsidRDefault="00AD0A05" w:rsidP="00335094">
            <w:pPr>
              <w:spacing w:after="0" w:line="240" w:lineRule="auto"/>
              <w:jc w:val="center"/>
              <w:rPr>
                <w:rFonts w:ascii="Bookman Old Style" w:eastAsia="Times New Roman" w:hAnsi="Bookman Old Style" w:cs="Segoe UI"/>
                <w:b/>
                <w:bCs/>
                <w:sz w:val="12"/>
                <w:szCs w:val="12"/>
              </w:rPr>
            </w:pPr>
            <w:proofErr w:type="spellStart"/>
            <w:r w:rsidRPr="00335094">
              <w:rPr>
                <w:rFonts w:ascii="Bookman Old Style" w:eastAsia="Times New Roman" w:hAnsi="Bookman Old Style" w:cs="Segoe UI"/>
                <w:b/>
                <w:bCs/>
                <w:sz w:val="12"/>
                <w:szCs w:val="12"/>
              </w:rPr>
              <w:t>Capaian</w:t>
            </w:r>
            <w:proofErr w:type="spellEnd"/>
            <w:r w:rsidRPr="00335094">
              <w:rPr>
                <w:rFonts w:ascii="Bookman Old Style" w:eastAsia="Times New Roman" w:hAnsi="Bookman Old Style" w:cs="Segoe UI"/>
                <w:b/>
                <w:bCs/>
                <w:sz w:val="12"/>
                <w:szCs w:val="12"/>
              </w:rPr>
              <w:t xml:space="preserve"> Program</w:t>
            </w:r>
          </w:p>
        </w:tc>
        <w:tc>
          <w:tcPr>
            <w:tcW w:w="1598" w:type="dxa"/>
            <w:vMerge w:val="restart"/>
            <w:tcBorders>
              <w:top w:val="nil"/>
              <w:left w:val="single" w:sz="4" w:space="0" w:color="auto"/>
              <w:bottom w:val="single" w:sz="4" w:space="0" w:color="auto"/>
              <w:right w:val="single" w:sz="4" w:space="0" w:color="auto"/>
            </w:tcBorders>
            <w:shd w:val="clear" w:color="auto" w:fill="auto"/>
            <w:vAlign w:val="center"/>
            <w:hideMark/>
          </w:tcPr>
          <w:p w14:paraId="537C3EF5" w14:textId="77777777" w:rsidR="00AD0A05" w:rsidRPr="00335094" w:rsidRDefault="00AD0A05" w:rsidP="00335094">
            <w:pPr>
              <w:spacing w:after="0" w:line="240" w:lineRule="auto"/>
              <w:jc w:val="center"/>
              <w:rPr>
                <w:rFonts w:ascii="Bookman Old Style" w:eastAsia="Times New Roman" w:hAnsi="Bookman Old Style" w:cs="Segoe UI"/>
                <w:b/>
                <w:bCs/>
                <w:sz w:val="12"/>
                <w:szCs w:val="12"/>
              </w:rPr>
            </w:pPr>
            <w:proofErr w:type="spellStart"/>
            <w:r w:rsidRPr="00335094">
              <w:rPr>
                <w:rFonts w:ascii="Bookman Old Style" w:eastAsia="Times New Roman" w:hAnsi="Bookman Old Style" w:cs="Segoe UI"/>
                <w:b/>
                <w:bCs/>
                <w:sz w:val="12"/>
                <w:szCs w:val="12"/>
              </w:rPr>
              <w:t>Keluaran</w:t>
            </w:r>
            <w:proofErr w:type="spellEnd"/>
            <w:r w:rsidRPr="00335094">
              <w:rPr>
                <w:rFonts w:ascii="Bookman Old Style" w:eastAsia="Times New Roman" w:hAnsi="Bookman Old Style" w:cs="Segoe UI"/>
                <w:b/>
                <w:bCs/>
                <w:sz w:val="12"/>
                <w:szCs w:val="12"/>
              </w:rPr>
              <w:t xml:space="preserve"> Sub </w:t>
            </w:r>
            <w:proofErr w:type="spellStart"/>
            <w:r w:rsidRPr="00335094">
              <w:rPr>
                <w:rFonts w:ascii="Bookman Old Style" w:eastAsia="Times New Roman" w:hAnsi="Bookman Old Style" w:cs="Segoe UI"/>
                <w:b/>
                <w:bCs/>
                <w:sz w:val="12"/>
                <w:szCs w:val="12"/>
              </w:rPr>
              <w:t>Kegiatan</w:t>
            </w:r>
            <w:proofErr w:type="spellEnd"/>
          </w:p>
        </w:tc>
        <w:tc>
          <w:tcPr>
            <w:tcW w:w="1143" w:type="dxa"/>
            <w:vMerge w:val="restart"/>
            <w:tcBorders>
              <w:top w:val="nil"/>
              <w:left w:val="single" w:sz="4" w:space="0" w:color="auto"/>
              <w:bottom w:val="single" w:sz="4" w:space="0" w:color="auto"/>
              <w:right w:val="single" w:sz="4" w:space="0" w:color="auto"/>
            </w:tcBorders>
            <w:shd w:val="clear" w:color="auto" w:fill="auto"/>
            <w:vAlign w:val="center"/>
            <w:hideMark/>
          </w:tcPr>
          <w:p w14:paraId="60880DC6" w14:textId="77777777" w:rsidR="00AD0A05" w:rsidRPr="00335094" w:rsidRDefault="00AD0A05" w:rsidP="00335094">
            <w:pPr>
              <w:spacing w:after="0" w:line="240" w:lineRule="auto"/>
              <w:jc w:val="center"/>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 xml:space="preserve">Hasil </w:t>
            </w:r>
            <w:proofErr w:type="spellStart"/>
            <w:r w:rsidRPr="00335094">
              <w:rPr>
                <w:rFonts w:ascii="Bookman Old Style" w:eastAsia="Times New Roman" w:hAnsi="Bookman Old Style" w:cs="Segoe UI"/>
                <w:b/>
                <w:bCs/>
                <w:sz w:val="12"/>
                <w:szCs w:val="12"/>
              </w:rPr>
              <w:t>Kegiatan</w:t>
            </w:r>
            <w:proofErr w:type="spellEnd"/>
          </w:p>
        </w:tc>
        <w:tc>
          <w:tcPr>
            <w:tcW w:w="958" w:type="dxa"/>
            <w:vMerge w:val="restart"/>
            <w:tcBorders>
              <w:top w:val="nil"/>
              <w:left w:val="single" w:sz="4" w:space="0" w:color="auto"/>
              <w:bottom w:val="single" w:sz="4" w:space="0" w:color="auto"/>
              <w:right w:val="single" w:sz="4" w:space="0" w:color="auto"/>
            </w:tcBorders>
            <w:shd w:val="clear" w:color="auto" w:fill="auto"/>
            <w:vAlign w:val="center"/>
            <w:hideMark/>
          </w:tcPr>
          <w:p w14:paraId="5E855DCA" w14:textId="77777777" w:rsidR="00AD0A05" w:rsidRPr="00335094" w:rsidRDefault="00AD0A05" w:rsidP="00335094">
            <w:pPr>
              <w:spacing w:after="0" w:line="240" w:lineRule="auto"/>
              <w:jc w:val="center"/>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 xml:space="preserve">Lokasi Output </w:t>
            </w:r>
            <w:proofErr w:type="spellStart"/>
            <w:r w:rsidRPr="00335094">
              <w:rPr>
                <w:rFonts w:ascii="Bookman Old Style" w:eastAsia="Times New Roman" w:hAnsi="Bookman Old Style" w:cs="Segoe UI"/>
                <w:b/>
                <w:bCs/>
                <w:sz w:val="12"/>
                <w:szCs w:val="12"/>
              </w:rPr>
              <w:t>Kegiatan</w:t>
            </w:r>
            <w:proofErr w:type="spellEnd"/>
          </w:p>
        </w:tc>
        <w:tc>
          <w:tcPr>
            <w:tcW w:w="2667" w:type="dxa"/>
            <w:gridSpan w:val="3"/>
            <w:tcBorders>
              <w:top w:val="single" w:sz="4" w:space="0" w:color="auto"/>
              <w:left w:val="nil"/>
              <w:bottom w:val="single" w:sz="4" w:space="0" w:color="auto"/>
              <w:right w:val="single" w:sz="4" w:space="0" w:color="auto"/>
            </w:tcBorders>
            <w:shd w:val="clear" w:color="auto" w:fill="auto"/>
            <w:vAlign w:val="center"/>
            <w:hideMark/>
          </w:tcPr>
          <w:p w14:paraId="3D6BE7B3" w14:textId="77777777" w:rsidR="00AD0A05" w:rsidRPr="00335094" w:rsidRDefault="00AD0A05" w:rsidP="00335094">
            <w:pPr>
              <w:spacing w:after="0" w:line="240" w:lineRule="auto"/>
              <w:jc w:val="center"/>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 xml:space="preserve">Target </w:t>
            </w:r>
            <w:proofErr w:type="spellStart"/>
            <w:r w:rsidRPr="00335094">
              <w:rPr>
                <w:rFonts w:ascii="Bookman Old Style" w:eastAsia="Times New Roman" w:hAnsi="Bookman Old Style" w:cs="Segoe UI"/>
                <w:b/>
                <w:bCs/>
                <w:sz w:val="12"/>
                <w:szCs w:val="12"/>
              </w:rPr>
              <w:t>Capaian</w:t>
            </w:r>
            <w:proofErr w:type="spellEnd"/>
            <w:r w:rsidRPr="00335094">
              <w:rPr>
                <w:rFonts w:ascii="Bookman Old Style" w:eastAsia="Times New Roman" w:hAnsi="Bookman Old Style" w:cs="Segoe UI"/>
                <w:b/>
                <w:bCs/>
                <w:sz w:val="12"/>
                <w:szCs w:val="12"/>
              </w:rPr>
              <w:t xml:space="preserve"> Kinerja</w:t>
            </w:r>
          </w:p>
        </w:tc>
        <w:tc>
          <w:tcPr>
            <w:tcW w:w="1177" w:type="dxa"/>
            <w:vMerge w:val="restart"/>
            <w:tcBorders>
              <w:top w:val="nil"/>
              <w:left w:val="single" w:sz="4" w:space="0" w:color="auto"/>
              <w:bottom w:val="single" w:sz="4" w:space="0" w:color="auto"/>
              <w:right w:val="single" w:sz="4" w:space="0" w:color="auto"/>
            </w:tcBorders>
            <w:shd w:val="clear" w:color="auto" w:fill="auto"/>
            <w:vAlign w:val="center"/>
            <w:hideMark/>
          </w:tcPr>
          <w:p w14:paraId="6FA48548" w14:textId="77777777" w:rsidR="00AD0A05" w:rsidRPr="00335094" w:rsidRDefault="00AD0A05" w:rsidP="00335094">
            <w:pPr>
              <w:spacing w:after="0" w:line="240" w:lineRule="auto"/>
              <w:jc w:val="center"/>
              <w:rPr>
                <w:rFonts w:ascii="Bookman Old Style" w:eastAsia="Times New Roman" w:hAnsi="Bookman Old Style" w:cs="Segoe UI"/>
                <w:b/>
                <w:bCs/>
                <w:sz w:val="12"/>
                <w:szCs w:val="12"/>
              </w:rPr>
            </w:pPr>
            <w:proofErr w:type="spellStart"/>
            <w:r w:rsidRPr="00335094">
              <w:rPr>
                <w:rFonts w:ascii="Bookman Old Style" w:eastAsia="Times New Roman" w:hAnsi="Bookman Old Style" w:cs="Segoe UI"/>
                <w:b/>
                <w:bCs/>
                <w:sz w:val="12"/>
                <w:szCs w:val="12"/>
              </w:rPr>
              <w:t>Pagu</w:t>
            </w:r>
            <w:proofErr w:type="spellEnd"/>
            <w:r w:rsidRPr="00335094">
              <w:rPr>
                <w:rFonts w:ascii="Bookman Old Style" w:eastAsia="Times New Roman" w:hAnsi="Bookman Old Style" w:cs="Segoe UI"/>
                <w:b/>
                <w:bCs/>
                <w:sz w:val="12"/>
                <w:szCs w:val="12"/>
              </w:rPr>
              <w:t xml:space="preserve"> </w:t>
            </w:r>
            <w:proofErr w:type="spellStart"/>
            <w:r w:rsidRPr="00335094">
              <w:rPr>
                <w:rFonts w:ascii="Bookman Old Style" w:eastAsia="Times New Roman" w:hAnsi="Bookman Old Style" w:cs="Segoe UI"/>
                <w:b/>
                <w:bCs/>
                <w:sz w:val="12"/>
                <w:szCs w:val="12"/>
              </w:rPr>
              <w:t>Indikatif</w:t>
            </w:r>
            <w:proofErr w:type="spellEnd"/>
            <w:r w:rsidRPr="00335094">
              <w:rPr>
                <w:rFonts w:ascii="Bookman Old Style" w:eastAsia="Times New Roman" w:hAnsi="Bookman Old Style" w:cs="Segoe UI"/>
                <w:b/>
                <w:bCs/>
                <w:sz w:val="12"/>
                <w:szCs w:val="12"/>
              </w:rPr>
              <w:t xml:space="preserve"> (Rp.)</w:t>
            </w:r>
          </w:p>
        </w:tc>
        <w:tc>
          <w:tcPr>
            <w:tcW w:w="773" w:type="dxa"/>
            <w:vMerge w:val="restart"/>
            <w:tcBorders>
              <w:top w:val="nil"/>
              <w:left w:val="single" w:sz="4" w:space="0" w:color="auto"/>
              <w:bottom w:val="single" w:sz="4" w:space="0" w:color="auto"/>
              <w:right w:val="single" w:sz="4" w:space="0" w:color="auto"/>
            </w:tcBorders>
            <w:shd w:val="clear" w:color="auto" w:fill="auto"/>
            <w:vAlign w:val="center"/>
            <w:hideMark/>
          </w:tcPr>
          <w:p w14:paraId="159A1165" w14:textId="77777777" w:rsidR="00AD0A05" w:rsidRPr="00335094" w:rsidRDefault="00AD0A05" w:rsidP="00335094">
            <w:pPr>
              <w:spacing w:after="0" w:line="240" w:lineRule="auto"/>
              <w:jc w:val="center"/>
              <w:rPr>
                <w:rFonts w:ascii="Bookman Old Style" w:eastAsia="Times New Roman" w:hAnsi="Bookman Old Style" w:cs="Segoe UI"/>
                <w:b/>
                <w:bCs/>
                <w:sz w:val="12"/>
                <w:szCs w:val="12"/>
              </w:rPr>
            </w:pPr>
            <w:proofErr w:type="spellStart"/>
            <w:r w:rsidRPr="00335094">
              <w:rPr>
                <w:rFonts w:ascii="Bookman Old Style" w:eastAsia="Times New Roman" w:hAnsi="Bookman Old Style" w:cs="Segoe UI"/>
                <w:b/>
                <w:bCs/>
                <w:sz w:val="12"/>
                <w:szCs w:val="12"/>
              </w:rPr>
              <w:t>Sumber</w:t>
            </w:r>
            <w:proofErr w:type="spellEnd"/>
            <w:r w:rsidRPr="00335094">
              <w:rPr>
                <w:rFonts w:ascii="Bookman Old Style" w:eastAsia="Times New Roman" w:hAnsi="Bookman Old Style" w:cs="Segoe UI"/>
                <w:b/>
                <w:bCs/>
                <w:sz w:val="12"/>
                <w:szCs w:val="12"/>
              </w:rPr>
              <w:t xml:space="preserve"> Dana</w:t>
            </w:r>
          </w:p>
        </w:tc>
        <w:tc>
          <w:tcPr>
            <w:tcW w:w="668" w:type="dxa"/>
            <w:vMerge/>
            <w:tcBorders>
              <w:top w:val="single" w:sz="4" w:space="0" w:color="auto"/>
              <w:left w:val="single" w:sz="4" w:space="0" w:color="auto"/>
              <w:bottom w:val="single" w:sz="4" w:space="0" w:color="auto"/>
              <w:right w:val="single" w:sz="4" w:space="0" w:color="auto"/>
            </w:tcBorders>
            <w:vAlign w:val="center"/>
            <w:hideMark/>
          </w:tcPr>
          <w:p w14:paraId="529A1B4B" w14:textId="77777777" w:rsidR="00AD0A05" w:rsidRPr="00335094" w:rsidRDefault="00AD0A05" w:rsidP="00335094">
            <w:pPr>
              <w:spacing w:after="0" w:line="240" w:lineRule="auto"/>
              <w:rPr>
                <w:rFonts w:ascii="Bookman Old Style" w:eastAsia="Times New Roman" w:hAnsi="Bookman Old Style" w:cs="Segoe UI"/>
                <w:b/>
                <w:bCs/>
                <w:sz w:val="12"/>
                <w:szCs w:val="12"/>
              </w:rPr>
            </w:pP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14:paraId="7D15F0A6" w14:textId="77777777" w:rsidR="00AD0A05" w:rsidRPr="00335094" w:rsidRDefault="00AD0A05" w:rsidP="00335094">
            <w:pPr>
              <w:spacing w:after="0" w:line="240" w:lineRule="auto"/>
              <w:jc w:val="center"/>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 xml:space="preserve">Target </w:t>
            </w:r>
            <w:proofErr w:type="spellStart"/>
            <w:r w:rsidRPr="00335094">
              <w:rPr>
                <w:rFonts w:ascii="Bookman Old Style" w:eastAsia="Times New Roman" w:hAnsi="Bookman Old Style" w:cs="Segoe UI"/>
                <w:b/>
                <w:bCs/>
                <w:sz w:val="12"/>
                <w:szCs w:val="12"/>
              </w:rPr>
              <w:t>Capaian</w:t>
            </w:r>
            <w:proofErr w:type="spellEnd"/>
            <w:r w:rsidRPr="00335094">
              <w:rPr>
                <w:rFonts w:ascii="Bookman Old Style" w:eastAsia="Times New Roman" w:hAnsi="Bookman Old Style" w:cs="Segoe UI"/>
                <w:b/>
                <w:bCs/>
                <w:sz w:val="12"/>
                <w:szCs w:val="12"/>
              </w:rPr>
              <w:t xml:space="preserve"> Kinerja</w:t>
            </w:r>
          </w:p>
        </w:tc>
        <w:tc>
          <w:tcPr>
            <w:tcW w:w="1418" w:type="dxa"/>
            <w:tcBorders>
              <w:top w:val="nil"/>
              <w:left w:val="nil"/>
              <w:bottom w:val="single" w:sz="4" w:space="0" w:color="auto"/>
              <w:right w:val="single" w:sz="4" w:space="0" w:color="auto"/>
            </w:tcBorders>
            <w:shd w:val="clear" w:color="auto" w:fill="auto"/>
            <w:vAlign w:val="center"/>
            <w:hideMark/>
          </w:tcPr>
          <w:p w14:paraId="4DBDF96E" w14:textId="77777777" w:rsidR="00AD0A05" w:rsidRPr="00335094" w:rsidRDefault="00AD0A05" w:rsidP="00335094">
            <w:pPr>
              <w:spacing w:after="0" w:line="240" w:lineRule="auto"/>
              <w:jc w:val="center"/>
              <w:rPr>
                <w:rFonts w:ascii="Bookman Old Style" w:eastAsia="Times New Roman" w:hAnsi="Bookman Old Style" w:cs="Segoe UI"/>
                <w:b/>
                <w:bCs/>
                <w:sz w:val="12"/>
                <w:szCs w:val="12"/>
              </w:rPr>
            </w:pPr>
            <w:proofErr w:type="spellStart"/>
            <w:r w:rsidRPr="00335094">
              <w:rPr>
                <w:rFonts w:ascii="Bookman Old Style" w:eastAsia="Times New Roman" w:hAnsi="Bookman Old Style" w:cs="Segoe UI"/>
                <w:b/>
                <w:bCs/>
                <w:sz w:val="12"/>
                <w:szCs w:val="12"/>
              </w:rPr>
              <w:t>Kebutuhan</w:t>
            </w:r>
            <w:proofErr w:type="spellEnd"/>
            <w:r w:rsidRPr="00335094">
              <w:rPr>
                <w:rFonts w:ascii="Bookman Old Style" w:eastAsia="Times New Roman" w:hAnsi="Bookman Old Style" w:cs="Segoe UI"/>
                <w:b/>
                <w:bCs/>
                <w:sz w:val="12"/>
                <w:szCs w:val="12"/>
              </w:rPr>
              <w:t xml:space="preserve"> Dana/</w:t>
            </w:r>
          </w:p>
        </w:tc>
      </w:tr>
      <w:tr w:rsidR="00AD0A05" w:rsidRPr="00335094" w14:paraId="1F7024AD" w14:textId="77777777" w:rsidTr="00335094">
        <w:trPr>
          <w:trHeight w:val="540"/>
        </w:trPr>
        <w:tc>
          <w:tcPr>
            <w:tcW w:w="1442" w:type="dxa"/>
            <w:gridSpan w:val="5"/>
            <w:vMerge/>
            <w:tcBorders>
              <w:top w:val="single" w:sz="4" w:space="0" w:color="auto"/>
              <w:left w:val="single" w:sz="4" w:space="0" w:color="auto"/>
              <w:bottom w:val="single" w:sz="4" w:space="0" w:color="auto"/>
              <w:right w:val="single" w:sz="4" w:space="0" w:color="auto"/>
            </w:tcBorders>
            <w:vAlign w:val="center"/>
            <w:hideMark/>
          </w:tcPr>
          <w:p w14:paraId="6088F67D" w14:textId="77777777" w:rsidR="00AD0A05" w:rsidRPr="00335094" w:rsidRDefault="00AD0A05" w:rsidP="00335094">
            <w:pPr>
              <w:spacing w:after="0" w:line="240" w:lineRule="auto"/>
              <w:rPr>
                <w:rFonts w:ascii="Bookman Old Style" w:eastAsia="Times New Roman" w:hAnsi="Bookman Old Style" w:cs="Segoe UI"/>
                <w:b/>
                <w:bCs/>
                <w:sz w:val="12"/>
                <w:szCs w:val="12"/>
              </w:rPr>
            </w:pPr>
          </w:p>
        </w:tc>
        <w:tc>
          <w:tcPr>
            <w:tcW w:w="2148" w:type="dxa"/>
            <w:vMerge/>
            <w:tcBorders>
              <w:top w:val="single" w:sz="4" w:space="0" w:color="auto"/>
              <w:left w:val="single" w:sz="4" w:space="0" w:color="auto"/>
              <w:bottom w:val="single" w:sz="4" w:space="0" w:color="auto"/>
              <w:right w:val="single" w:sz="4" w:space="0" w:color="auto"/>
            </w:tcBorders>
            <w:vAlign w:val="center"/>
            <w:hideMark/>
          </w:tcPr>
          <w:p w14:paraId="01650995" w14:textId="77777777" w:rsidR="00AD0A05" w:rsidRPr="00335094" w:rsidRDefault="00AD0A05" w:rsidP="00335094">
            <w:pPr>
              <w:spacing w:after="0" w:line="240" w:lineRule="auto"/>
              <w:rPr>
                <w:rFonts w:ascii="Bookman Old Style" w:eastAsia="Times New Roman" w:hAnsi="Bookman Old Style" w:cs="Segoe UI"/>
                <w:b/>
                <w:bCs/>
                <w:sz w:val="12"/>
                <w:szCs w:val="12"/>
              </w:rPr>
            </w:pPr>
          </w:p>
        </w:tc>
        <w:tc>
          <w:tcPr>
            <w:tcW w:w="1592" w:type="dxa"/>
            <w:gridSpan w:val="2"/>
            <w:vMerge/>
            <w:tcBorders>
              <w:top w:val="nil"/>
              <w:left w:val="single" w:sz="4" w:space="0" w:color="auto"/>
              <w:bottom w:val="single" w:sz="4" w:space="0" w:color="auto"/>
              <w:right w:val="single" w:sz="4" w:space="0" w:color="auto"/>
            </w:tcBorders>
            <w:vAlign w:val="center"/>
            <w:hideMark/>
          </w:tcPr>
          <w:p w14:paraId="1C2D4963" w14:textId="77777777" w:rsidR="00AD0A05" w:rsidRPr="00335094" w:rsidRDefault="00AD0A05" w:rsidP="00335094">
            <w:pPr>
              <w:spacing w:after="0" w:line="240" w:lineRule="auto"/>
              <w:rPr>
                <w:rFonts w:ascii="Bookman Old Style" w:eastAsia="Times New Roman" w:hAnsi="Bookman Old Style" w:cs="Segoe UI"/>
                <w:b/>
                <w:bCs/>
                <w:sz w:val="12"/>
                <w:szCs w:val="12"/>
              </w:rPr>
            </w:pPr>
          </w:p>
        </w:tc>
        <w:tc>
          <w:tcPr>
            <w:tcW w:w="1598" w:type="dxa"/>
            <w:vMerge/>
            <w:tcBorders>
              <w:top w:val="nil"/>
              <w:left w:val="single" w:sz="4" w:space="0" w:color="auto"/>
              <w:bottom w:val="single" w:sz="4" w:space="0" w:color="auto"/>
              <w:right w:val="single" w:sz="4" w:space="0" w:color="auto"/>
            </w:tcBorders>
            <w:vAlign w:val="center"/>
            <w:hideMark/>
          </w:tcPr>
          <w:p w14:paraId="10650D8C" w14:textId="77777777" w:rsidR="00AD0A05" w:rsidRPr="00335094" w:rsidRDefault="00AD0A05" w:rsidP="00335094">
            <w:pPr>
              <w:spacing w:after="0" w:line="240" w:lineRule="auto"/>
              <w:rPr>
                <w:rFonts w:ascii="Bookman Old Style" w:eastAsia="Times New Roman" w:hAnsi="Bookman Old Style" w:cs="Segoe UI"/>
                <w:b/>
                <w:bCs/>
                <w:sz w:val="12"/>
                <w:szCs w:val="12"/>
              </w:rPr>
            </w:pPr>
          </w:p>
        </w:tc>
        <w:tc>
          <w:tcPr>
            <w:tcW w:w="1143" w:type="dxa"/>
            <w:vMerge/>
            <w:tcBorders>
              <w:top w:val="nil"/>
              <w:left w:val="single" w:sz="4" w:space="0" w:color="auto"/>
              <w:bottom w:val="single" w:sz="4" w:space="0" w:color="auto"/>
              <w:right w:val="single" w:sz="4" w:space="0" w:color="auto"/>
            </w:tcBorders>
            <w:vAlign w:val="center"/>
            <w:hideMark/>
          </w:tcPr>
          <w:p w14:paraId="0FC563C7" w14:textId="77777777" w:rsidR="00AD0A05" w:rsidRPr="00335094" w:rsidRDefault="00AD0A05" w:rsidP="00335094">
            <w:pPr>
              <w:spacing w:after="0" w:line="240" w:lineRule="auto"/>
              <w:rPr>
                <w:rFonts w:ascii="Bookman Old Style" w:eastAsia="Times New Roman" w:hAnsi="Bookman Old Style" w:cs="Segoe UI"/>
                <w:b/>
                <w:bCs/>
                <w:sz w:val="12"/>
                <w:szCs w:val="12"/>
              </w:rPr>
            </w:pPr>
          </w:p>
        </w:tc>
        <w:tc>
          <w:tcPr>
            <w:tcW w:w="958" w:type="dxa"/>
            <w:vMerge/>
            <w:tcBorders>
              <w:top w:val="nil"/>
              <w:left w:val="single" w:sz="4" w:space="0" w:color="auto"/>
              <w:bottom w:val="single" w:sz="4" w:space="0" w:color="auto"/>
              <w:right w:val="single" w:sz="4" w:space="0" w:color="auto"/>
            </w:tcBorders>
            <w:vAlign w:val="center"/>
            <w:hideMark/>
          </w:tcPr>
          <w:p w14:paraId="2291960F" w14:textId="77777777" w:rsidR="00AD0A05" w:rsidRPr="00335094" w:rsidRDefault="00AD0A05" w:rsidP="00335094">
            <w:pPr>
              <w:spacing w:after="0" w:line="240" w:lineRule="auto"/>
              <w:rPr>
                <w:rFonts w:ascii="Bookman Old Style" w:eastAsia="Times New Roman" w:hAnsi="Bookman Old Style" w:cs="Segoe UI"/>
                <w:b/>
                <w:bCs/>
                <w:sz w:val="12"/>
                <w:szCs w:val="12"/>
              </w:rPr>
            </w:pPr>
          </w:p>
        </w:tc>
        <w:tc>
          <w:tcPr>
            <w:tcW w:w="904" w:type="dxa"/>
            <w:tcBorders>
              <w:top w:val="nil"/>
              <w:left w:val="nil"/>
              <w:bottom w:val="single" w:sz="4" w:space="0" w:color="auto"/>
              <w:right w:val="single" w:sz="4" w:space="0" w:color="auto"/>
            </w:tcBorders>
            <w:shd w:val="clear" w:color="auto" w:fill="auto"/>
            <w:vAlign w:val="center"/>
            <w:hideMark/>
          </w:tcPr>
          <w:p w14:paraId="46368797" w14:textId="77777777" w:rsidR="00AD0A05" w:rsidRPr="00335094" w:rsidRDefault="00AD0A05" w:rsidP="00335094">
            <w:pPr>
              <w:spacing w:after="0" w:line="240" w:lineRule="auto"/>
              <w:jc w:val="center"/>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Program</w:t>
            </w:r>
          </w:p>
        </w:tc>
        <w:tc>
          <w:tcPr>
            <w:tcW w:w="1139" w:type="dxa"/>
            <w:tcBorders>
              <w:top w:val="nil"/>
              <w:left w:val="nil"/>
              <w:bottom w:val="single" w:sz="4" w:space="0" w:color="auto"/>
              <w:right w:val="single" w:sz="4" w:space="0" w:color="auto"/>
            </w:tcBorders>
            <w:shd w:val="clear" w:color="auto" w:fill="auto"/>
            <w:vAlign w:val="center"/>
            <w:hideMark/>
          </w:tcPr>
          <w:p w14:paraId="34FC8EA6" w14:textId="77777777" w:rsidR="00AD0A05" w:rsidRPr="00335094" w:rsidRDefault="00AD0A05" w:rsidP="00335094">
            <w:pPr>
              <w:spacing w:after="0" w:line="240" w:lineRule="auto"/>
              <w:jc w:val="center"/>
              <w:rPr>
                <w:rFonts w:ascii="Bookman Old Style" w:eastAsia="Times New Roman" w:hAnsi="Bookman Old Style" w:cs="Segoe UI"/>
                <w:b/>
                <w:bCs/>
                <w:sz w:val="12"/>
                <w:szCs w:val="12"/>
              </w:rPr>
            </w:pPr>
            <w:proofErr w:type="spellStart"/>
            <w:r w:rsidRPr="00335094">
              <w:rPr>
                <w:rFonts w:ascii="Bookman Old Style" w:eastAsia="Times New Roman" w:hAnsi="Bookman Old Style" w:cs="Segoe UI"/>
                <w:b/>
                <w:bCs/>
                <w:sz w:val="12"/>
                <w:szCs w:val="12"/>
              </w:rPr>
              <w:t>Keluaran</w:t>
            </w:r>
            <w:proofErr w:type="spellEnd"/>
            <w:r w:rsidRPr="00335094">
              <w:rPr>
                <w:rFonts w:ascii="Bookman Old Style" w:eastAsia="Times New Roman" w:hAnsi="Bookman Old Style" w:cs="Segoe UI"/>
                <w:b/>
                <w:bCs/>
                <w:sz w:val="12"/>
                <w:szCs w:val="12"/>
              </w:rPr>
              <w:t xml:space="preserve"> Sub </w:t>
            </w:r>
            <w:proofErr w:type="spellStart"/>
            <w:r w:rsidRPr="00335094">
              <w:rPr>
                <w:rFonts w:ascii="Bookman Old Style" w:eastAsia="Times New Roman" w:hAnsi="Bookman Old Style" w:cs="Segoe UI"/>
                <w:b/>
                <w:bCs/>
                <w:sz w:val="12"/>
                <w:szCs w:val="12"/>
              </w:rPr>
              <w:t>Kegiatan</w:t>
            </w:r>
            <w:proofErr w:type="spellEnd"/>
          </w:p>
        </w:tc>
        <w:tc>
          <w:tcPr>
            <w:tcW w:w="624" w:type="dxa"/>
            <w:tcBorders>
              <w:top w:val="nil"/>
              <w:left w:val="nil"/>
              <w:bottom w:val="single" w:sz="4" w:space="0" w:color="auto"/>
              <w:right w:val="single" w:sz="4" w:space="0" w:color="auto"/>
            </w:tcBorders>
            <w:shd w:val="clear" w:color="auto" w:fill="auto"/>
            <w:vAlign w:val="center"/>
            <w:hideMark/>
          </w:tcPr>
          <w:p w14:paraId="57F94FEB" w14:textId="77777777" w:rsidR="00AD0A05" w:rsidRPr="00335094" w:rsidRDefault="00AD0A05" w:rsidP="00335094">
            <w:pPr>
              <w:spacing w:after="0" w:line="240" w:lineRule="auto"/>
              <w:jc w:val="center"/>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 xml:space="preserve">Hasil </w:t>
            </w:r>
            <w:proofErr w:type="spellStart"/>
            <w:r w:rsidRPr="00335094">
              <w:rPr>
                <w:rFonts w:ascii="Bookman Old Style" w:eastAsia="Times New Roman" w:hAnsi="Bookman Old Style" w:cs="Segoe UI"/>
                <w:b/>
                <w:bCs/>
                <w:sz w:val="12"/>
                <w:szCs w:val="12"/>
              </w:rPr>
              <w:t>Kegiatan</w:t>
            </w:r>
            <w:proofErr w:type="spellEnd"/>
          </w:p>
        </w:tc>
        <w:tc>
          <w:tcPr>
            <w:tcW w:w="1177" w:type="dxa"/>
            <w:vMerge/>
            <w:tcBorders>
              <w:top w:val="nil"/>
              <w:left w:val="single" w:sz="4" w:space="0" w:color="auto"/>
              <w:bottom w:val="single" w:sz="4" w:space="0" w:color="auto"/>
              <w:right w:val="single" w:sz="4" w:space="0" w:color="auto"/>
            </w:tcBorders>
            <w:vAlign w:val="center"/>
            <w:hideMark/>
          </w:tcPr>
          <w:p w14:paraId="127BCD81" w14:textId="77777777" w:rsidR="00AD0A05" w:rsidRPr="00335094" w:rsidRDefault="00AD0A05" w:rsidP="00335094">
            <w:pPr>
              <w:spacing w:after="0" w:line="240" w:lineRule="auto"/>
              <w:rPr>
                <w:rFonts w:ascii="Bookman Old Style" w:eastAsia="Times New Roman" w:hAnsi="Bookman Old Style" w:cs="Segoe UI"/>
                <w:b/>
                <w:bCs/>
                <w:sz w:val="12"/>
                <w:szCs w:val="12"/>
              </w:rPr>
            </w:pPr>
          </w:p>
        </w:tc>
        <w:tc>
          <w:tcPr>
            <w:tcW w:w="773" w:type="dxa"/>
            <w:vMerge/>
            <w:tcBorders>
              <w:top w:val="nil"/>
              <w:left w:val="single" w:sz="4" w:space="0" w:color="auto"/>
              <w:bottom w:val="single" w:sz="4" w:space="0" w:color="auto"/>
              <w:right w:val="single" w:sz="4" w:space="0" w:color="auto"/>
            </w:tcBorders>
            <w:vAlign w:val="center"/>
            <w:hideMark/>
          </w:tcPr>
          <w:p w14:paraId="32878D41" w14:textId="77777777" w:rsidR="00AD0A05" w:rsidRPr="00335094" w:rsidRDefault="00AD0A05" w:rsidP="00335094">
            <w:pPr>
              <w:spacing w:after="0" w:line="240" w:lineRule="auto"/>
              <w:rPr>
                <w:rFonts w:ascii="Bookman Old Style" w:eastAsia="Times New Roman" w:hAnsi="Bookman Old Style" w:cs="Segoe UI"/>
                <w:b/>
                <w:bCs/>
                <w:sz w:val="12"/>
                <w:szCs w:val="12"/>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14:paraId="1542C3B8" w14:textId="77777777" w:rsidR="00AD0A05" w:rsidRPr="00335094" w:rsidRDefault="00AD0A05" w:rsidP="00335094">
            <w:pPr>
              <w:spacing w:after="0" w:line="240" w:lineRule="auto"/>
              <w:rPr>
                <w:rFonts w:ascii="Bookman Old Style" w:eastAsia="Times New Roman" w:hAnsi="Bookman Old Style" w:cs="Segoe UI"/>
                <w:b/>
                <w:bCs/>
                <w:sz w:val="12"/>
                <w:szCs w:val="12"/>
              </w:rPr>
            </w:pPr>
          </w:p>
        </w:tc>
        <w:tc>
          <w:tcPr>
            <w:tcW w:w="1142" w:type="dxa"/>
            <w:tcBorders>
              <w:top w:val="nil"/>
              <w:left w:val="nil"/>
              <w:bottom w:val="single" w:sz="4" w:space="0" w:color="auto"/>
              <w:right w:val="single" w:sz="4" w:space="0" w:color="auto"/>
            </w:tcBorders>
            <w:shd w:val="clear" w:color="auto" w:fill="auto"/>
            <w:vAlign w:val="center"/>
            <w:hideMark/>
          </w:tcPr>
          <w:p w14:paraId="3D5B19CC" w14:textId="77777777" w:rsidR="00AD0A05" w:rsidRPr="00335094" w:rsidRDefault="00AD0A05" w:rsidP="00335094">
            <w:pPr>
              <w:spacing w:after="0" w:line="240" w:lineRule="auto"/>
              <w:jc w:val="center"/>
              <w:rPr>
                <w:rFonts w:ascii="Bookman Old Style" w:eastAsia="Times New Roman" w:hAnsi="Bookman Old Style" w:cs="Segoe UI"/>
                <w:b/>
                <w:bCs/>
                <w:sz w:val="12"/>
                <w:szCs w:val="12"/>
              </w:rPr>
            </w:pPr>
            <w:proofErr w:type="spellStart"/>
            <w:r w:rsidRPr="00335094">
              <w:rPr>
                <w:rFonts w:ascii="Bookman Old Style" w:eastAsia="Times New Roman" w:hAnsi="Bookman Old Style" w:cs="Segoe UI"/>
                <w:b/>
                <w:bCs/>
                <w:sz w:val="12"/>
                <w:szCs w:val="12"/>
              </w:rPr>
              <w:t>Tolok</w:t>
            </w:r>
            <w:proofErr w:type="spellEnd"/>
            <w:r w:rsidRPr="00335094">
              <w:rPr>
                <w:rFonts w:ascii="Bookman Old Style" w:eastAsia="Times New Roman" w:hAnsi="Bookman Old Style" w:cs="Segoe UI"/>
                <w:b/>
                <w:bCs/>
                <w:sz w:val="12"/>
                <w:szCs w:val="12"/>
              </w:rPr>
              <w:t xml:space="preserve"> </w:t>
            </w:r>
            <w:proofErr w:type="spellStart"/>
            <w:r w:rsidRPr="00335094">
              <w:rPr>
                <w:rFonts w:ascii="Bookman Old Style" w:eastAsia="Times New Roman" w:hAnsi="Bookman Old Style" w:cs="Segoe UI"/>
                <w:b/>
                <w:bCs/>
                <w:sz w:val="12"/>
                <w:szCs w:val="12"/>
              </w:rPr>
              <w:t>Ukur</w:t>
            </w:r>
            <w:proofErr w:type="spellEnd"/>
          </w:p>
        </w:tc>
        <w:tc>
          <w:tcPr>
            <w:tcW w:w="818" w:type="dxa"/>
            <w:tcBorders>
              <w:top w:val="nil"/>
              <w:left w:val="nil"/>
              <w:bottom w:val="single" w:sz="4" w:space="0" w:color="auto"/>
              <w:right w:val="single" w:sz="4" w:space="0" w:color="auto"/>
            </w:tcBorders>
            <w:shd w:val="clear" w:color="auto" w:fill="auto"/>
            <w:vAlign w:val="center"/>
            <w:hideMark/>
          </w:tcPr>
          <w:p w14:paraId="6AF98A89" w14:textId="77777777" w:rsidR="00AD0A05" w:rsidRPr="00335094" w:rsidRDefault="00AD0A05" w:rsidP="00335094">
            <w:pPr>
              <w:spacing w:after="0" w:line="240" w:lineRule="auto"/>
              <w:jc w:val="center"/>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Target</w:t>
            </w:r>
          </w:p>
        </w:tc>
        <w:tc>
          <w:tcPr>
            <w:tcW w:w="1418" w:type="dxa"/>
            <w:tcBorders>
              <w:top w:val="nil"/>
              <w:left w:val="nil"/>
              <w:bottom w:val="single" w:sz="4" w:space="0" w:color="auto"/>
              <w:right w:val="single" w:sz="4" w:space="0" w:color="auto"/>
            </w:tcBorders>
            <w:shd w:val="clear" w:color="auto" w:fill="auto"/>
            <w:vAlign w:val="center"/>
            <w:hideMark/>
          </w:tcPr>
          <w:p w14:paraId="0244AB66" w14:textId="77777777" w:rsidR="00AD0A05" w:rsidRPr="00335094" w:rsidRDefault="00AD0A05" w:rsidP="00335094">
            <w:pPr>
              <w:spacing w:after="0" w:line="240" w:lineRule="auto"/>
              <w:jc w:val="center"/>
              <w:rPr>
                <w:rFonts w:ascii="Bookman Old Style" w:eastAsia="Times New Roman" w:hAnsi="Bookman Old Style" w:cs="Segoe UI"/>
                <w:b/>
                <w:bCs/>
                <w:sz w:val="12"/>
                <w:szCs w:val="12"/>
              </w:rPr>
            </w:pPr>
            <w:proofErr w:type="spellStart"/>
            <w:r w:rsidRPr="00335094">
              <w:rPr>
                <w:rFonts w:ascii="Bookman Old Style" w:eastAsia="Times New Roman" w:hAnsi="Bookman Old Style" w:cs="Segoe UI"/>
                <w:b/>
                <w:bCs/>
                <w:sz w:val="12"/>
                <w:szCs w:val="12"/>
              </w:rPr>
              <w:t>Pagu</w:t>
            </w:r>
            <w:proofErr w:type="spellEnd"/>
            <w:r w:rsidRPr="00335094">
              <w:rPr>
                <w:rFonts w:ascii="Bookman Old Style" w:eastAsia="Times New Roman" w:hAnsi="Bookman Old Style" w:cs="Segoe UI"/>
                <w:b/>
                <w:bCs/>
                <w:sz w:val="12"/>
                <w:szCs w:val="12"/>
              </w:rPr>
              <w:t xml:space="preserve"> </w:t>
            </w:r>
            <w:proofErr w:type="spellStart"/>
            <w:r w:rsidRPr="00335094">
              <w:rPr>
                <w:rFonts w:ascii="Bookman Old Style" w:eastAsia="Times New Roman" w:hAnsi="Bookman Old Style" w:cs="Segoe UI"/>
                <w:b/>
                <w:bCs/>
                <w:sz w:val="12"/>
                <w:szCs w:val="12"/>
              </w:rPr>
              <w:t>Indikatif</w:t>
            </w:r>
            <w:proofErr w:type="spellEnd"/>
            <w:r w:rsidRPr="00335094">
              <w:rPr>
                <w:rFonts w:ascii="Bookman Old Style" w:eastAsia="Times New Roman" w:hAnsi="Bookman Old Style" w:cs="Segoe UI"/>
                <w:b/>
                <w:bCs/>
                <w:sz w:val="12"/>
                <w:szCs w:val="12"/>
              </w:rPr>
              <w:t xml:space="preserve"> (Rp.)</w:t>
            </w:r>
          </w:p>
        </w:tc>
      </w:tr>
      <w:tr w:rsidR="00AD0A05" w:rsidRPr="00335094" w14:paraId="2ABC0C76" w14:textId="77777777" w:rsidTr="00335094">
        <w:trPr>
          <w:trHeight w:val="30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2C3BB24E"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7</w:t>
            </w:r>
          </w:p>
        </w:tc>
        <w:tc>
          <w:tcPr>
            <w:tcW w:w="268" w:type="dxa"/>
            <w:tcBorders>
              <w:top w:val="nil"/>
              <w:left w:val="nil"/>
              <w:bottom w:val="single" w:sz="4" w:space="0" w:color="auto"/>
              <w:right w:val="single" w:sz="4" w:space="0" w:color="auto"/>
            </w:tcBorders>
            <w:shd w:val="clear" w:color="auto" w:fill="auto"/>
            <w:vAlign w:val="center"/>
            <w:hideMark/>
          </w:tcPr>
          <w:p w14:paraId="09342053"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267" w:type="dxa"/>
            <w:tcBorders>
              <w:top w:val="nil"/>
              <w:left w:val="nil"/>
              <w:bottom w:val="single" w:sz="4" w:space="0" w:color="auto"/>
              <w:right w:val="single" w:sz="4" w:space="0" w:color="auto"/>
            </w:tcBorders>
            <w:shd w:val="clear" w:color="auto" w:fill="auto"/>
            <w:vAlign w:val="center"/>
            <w:hideMark/>
          </w:tcPr>
          <w:p w14:paraId="2FC8B64B"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435" w:type="dxa"/>
            <w:tcBorders>
              <w:top w:val="nil"/>
              <w:left w:val="nil"/>
              <w:bottom w:val="single" w:sz="4" w:space="0" w:color="auto"/>
              <w:right w:val="single" w:sz="4" w:space="0" w:color="auto"/>
            </w:tcBorders>
            <w:shd w:val="clear" w:color="auto" w:fill="auto"/>
            <w:vAlign w:val="center"/>
            <w:hideMark/>
          </w:tcPr>
          <w:p w14:paraId="4206202E"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236" w:type="dxa"/>
            <w:tcBorders>
              <w:top w:val="nil"/>
              <w:left w:val="nil"/>
              <w:bottom w:val="single" w:sz="4" w:space="0" w:color="auto"/>
              <w:right w:val="single" w:sz="4" w:space="0" w:color="auto"/>
            </w:tcBorders>
            <w:shd w:val="clear" w:color="auto" w:fill="auto"/>
            <w:vAlign w:val="center"/>
            <w:hideMark/>
          </w:tcPr>
          <w:p w14:paraId="000D62C0"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16102" w:type="dxa"/>
            <w:gridSpan w:val="15"/>
            <w:tcBorders>
              <w:top w:val="single" w:sz="4" w:space="0" w:color="auto"/>
              <w:left w:val="nil"/>
              <w:bottom w:val="single" w:sz="4" w:space="0" w:color="auto"/>
              <w:right w:val="single" w:sz="4" w:space="0" w:color="auto"/>
            </w:tcBorders>
            <w:shd w:val="clear" w:color="auto" w:fill="auto"/>
            <w:vAlign w:val="center"/>
            <w:hideMark/>
          </w:tcPr>
          <w:p w14:paraId="1C9211A8" w14:textId="77777777" w:rsidR="00AD0A05" w:rsidRPr="00335094" w:rsidRDefault="00AD0A05" w:rsidP="00335094">
            <w:pPr>
              <w:spacing w:after="0" w:line="240" w:lineRule="auto"/>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UNSUR KEWILAYAHAN</w:t>
            </w:r>
          </w:p>
        </w:tc>
      </w:tr>
      <w:tr w:rsidR="00AD0A05" w:rsidRPr="00335094" w14:paraId="22CE75B1" w14:textId="77777777" w:rsidTr="00335094">
        <w:trPr>
          <w:trHeight w:val="30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0B36D559"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7</w:t>
            </w:r>
          </w:p>
        </w:tc>
        <w:tc>
          <w:tcPr>
            <w:tcW w:w="268" w:type="dxa"/>
            <w:tcBorders>
              <w:top w:val="nil"/>
              <w:left w:val="nil"/>
              <w:bottom w:val="single" w:sz="4" w:space="0" w:color="auto"/>
              <w:right w:val="single" w:sz="4" w:space="0" w:color="auto"/>
            </w:tcBorders>
            <w:shd w:val="clear" w:color="auto" w:fill="auto"/>
            <w:vAlign w:val="center"/>
            <w:hideMark/>
          </w:tcPr>
          <w:p w14:paraId="51A37FF0"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1</w:t>
            </w:r>
          </w:p>
        </w:tc>
        <w:tc>
          <w:tcPr>
            <w:tcW w:w="267" w:type="dxa"/>
            <w:tcBorders>
              <w:top w:val="nil"/>
              <w:left w:val="nil"/>
              <w:bottom w:val="single" w:sz="4" w:space="0" w:color="auto"/>
              <w:right w:val="single" w:sz="4" w:space="0" w:color="auto"/>
            </w:tcBorders>
            <w:shd w:val="clear" w:color="auto" w:fill="auto"/>
            <w:vAlign w:val="center"/>
            <w:hideMark/>
          </w:tcPr>
          <w:p w14:paraId="086FF468"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435" w:type="dxa"/>
            <w:tcBorders>
              <w:top w:val="nil"/>
              <w:left w:val="nil"/>
              <w:bottom w:val="single" w:sz="4" w:space="0" w:color="auto"/>
              <w:right w:val="single" w:sz="4" w:space="0" w:color="auto"/>
            </w:tcBorders>
            <w:shd w:val="clear" w:color="auto" w:fill="auto"/>
            <w:vAlign w:val="center"/>
            <w:hideMark/>
          </w:tcPr>
          <w:p w14:paraId="49FFE191"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236" w:type="dxa"/>
            <w:tcBorders>
              <w:top w:val="nil"/>
              <w:left w:val="nil"/>
              <w:bottom w:val="single" w:sz="4" w:space="0" w:color="auto"/>
              <w:right w:val="single" w:sz="4" w:space="0" w:color="auto"/>
            </w:tcBorders>
            <w:shd w:val="clear" w:color="auto" w:fill="auto"/>
            <w:vAlign w:val="center"/>
            <w:hideMark/>
          </w:tcPr>
          <w:p w14:paraId="787D62D2"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10106" w:type="dxa"/>
            <w:gridSpan w:val="9"/>
            <w:tcBorders>
              <w:top w:val="single" w:sz="4" w:space="0" w:color="auto"/>
              <w:left w:val="nil"/>
              <w:bottom w:val="single" w:sz="4" w:space="0" w:color="auto"/>
              <w:right w:val="single" w:sz="4" w:space="0" w:color="auto"/>
            </w:tcBorders>
            <w:shd w:val="clear" w:color="auto" w:fill="auto"/>
            <w:vAlign w:val="center"/>
            <w:hideMark/>
          </w:tcPr>
          <w:p w14:paraId="7D4508BF" w14:textId="77777777" w:rsidR="00AD0A05" w:rsidRPr="00335094" w:rsidRDefault="00AD0A05" w:rsidP="00335094">
            <w:pPr>
              <w:spacing w:after="0" w:line="240" w:lineRule="auto"/>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KECAMATAN</w:t>
            </w:r>
          </w:p>
        </w:tc>
        <w:tc>
          <w:tcPr>
            <w:tcW w:w="1177" w:type="dxa"/>
            <w:tcBorders>
              <w:top w:val="nil"/>
              <w:left w:val="nil"/>
              <w:bottom w:val="single" w:sz="4" w:space="0" w:color="auto"/>
              <w:right w:val="single" w:sz="4" w:space="0" w:color="auto"/>
            </w:tcBorders>
            <w:shd w:val="clear" w:color="auto" w:fill="auto"/>
            <w:vAlign w:val="center"/>
            <w:hideMark/>
          </w:tcPr>
          <w:p w14:paraId="5C6D8E55"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2,948,344,000</w:t>
            </w:r>
          </w:p>
        </w:tc>
        <w:tc>
          <w:tcPr>
            <w:tcW w:w="3401" w:type="dxa"/>
            <w:gridSpan w:val="4"/>
            <w:tcBorders>
              <w:top w:val="single" w:sz="4" w:space="0" w:color="auto"/>
              <w:left w:val="nil"/>
              <w:bottom w:val="single" w:sz="4" w:space="0" w:color="auto"/>
              <w:right w:val="single" w:sz="4" w:space="0" w:color="auto"/>
            </w:tcBorders>
            <w:shd w:val="clear" w:color="auto" w:fill="auto"/>
            <w:vAlign w:val="center"/>
            <w:hideMark/>
          </w:tcPr>
          <w:p w14:paraId="71FA31F6"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1418" w:type="dxa"/>
            <w:tcBorders>
              <w:top w:val="nil"/>
              <w:left w:val="nil"/>
              <w:bottom w:val="single" w:sz="4" w:space="0" w:color="auto"/>
              <w:right w:val="single" w:sz="4" w:space="0" w:color="auto"/>
            </w:tcBorders>
            <w:shd w:val="clear" w:color="auto" w:fill="auto"/>
            <w:vAlign w:val="center"/>
            <w:hideMark/>
          </w:tcPr>
          <w:p w14:paraId="265B9777"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3,680,000,000</w:t>
            </w:r>
          </w:p>
        </w:tc>
      </w:tr>
      <w:tr w:rsidR="00AD0A05" w:rsidRPr="00335094" w14:paraId="628A708C" w14:textId="77777777" w:rsidTr="00335094">
        <w:trPr>
          <w:trHeight w:val="30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6585C963"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7</w:t>
            </w:r>
          </w:p>
        </w:tc>
        <w:tc>
          <w:tcPr>
            <w:tcW w:w="268" w:type="dxa"/>
            <w:tcBorders>
              <w:top w:val="nil"/>
              <w:left w:val="nil"/>
              <w:bottom w:val="single" w:sz="4" w:space="0" w:color="auto"/>
              <w:right w:val="single" w:sz="4" w:space="0" w:color="auto"/>
            </w:tcBorders>
            <w:shd w:val="clear" w:color="auto" w:fill="auto"/>
            <w:vAlign w:val="center"/>
            <w:hideMark/>
          </w:tcPr>
          <w:p w14:paraId="588BBCBF"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1</w:t>
            </w:r>
          </w:p>
        </w:tc>
        <w:tc>
          <w:tcPr>
            <w:tcW w:w="267" w:type="dxa"/>
            <w:tcBorders>
              <w:top w:val="nil"/>
              <w:left w:val="nil"/>
              <w:bottom w:val="single" w:sz="4" w:space="0" w:color="auto"/>
              <w:right w:val="single" w:sz="4" w:space="0" w:color="auto"/>
            </w:tcBorders>
            <w:shd w:val="clear" w:color="auto" w:fill="auto"/>
            <w:vAlign w:val="center"/>
            <w:hideMark/>
          </w:tcPr>
          <w:p w14:paraId="03D4C6CE"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1</w:t>
            </w:r>
          </w:p>
        </w:tc>
        <w:tc>
          <w:tcPr>
            <w:tcW w:w="435" w:type="dxa"/>
            <w:tcBorders>
              <w:top w:val="nil"/>
              <w:left w:val="nil"/>
              <w:bottom w:val="single" w:sz="4" w:space="0" w:color="auto"/>
              <w:right w:val="single" w:sz="4" w:space="0" w:color="auto"/>
            </w:tcBorders>
            <w:shd w:val="clear" w:color="auto" w:fill="auto"/>
            <w:vAlign w:val="center"/>
            <w:hideMark/>
          </w:tcPr>
          <w:p w14:paraId="14DB7107"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236" w:type="dxa"/>
            <w:tcBorders>
              <w:top w:val="nil"/>
              <w:left w:val="nil"/>
              <w:bottom w:val="single" w:sz="4" w:space="0" w:color="auto"/>
              <w:right w:val="single" w:sz="4" w:space="0" w:color="auto"/>
            </w:tcBorders>
            <w:shd w:val="clear" w:color="auto" w:fill="auto"/>
            <w:vAlign w:val="center"/>
            <w:hideMark/>
          </w:tcPr>
          <w:p w14:paraId="418BE91E"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10106" w:type="dxa"/>
            <w:gridSpan w:val="9"/>
            <w:tcBorders>
              <w:top w:val="single" w:sz="4" w:space="0" w:color="auto"/>
              <w:left w:val="nil"/>
              <w:bottom w:val="single" w:sz="4" w:space="0" w:color="auto"/>
              <w:right w:val="single" w:sz="4" w:space="0" w:color="auto"/>
            </w:tcBorders>
            <w:shd w:val="clear" w:color="auto" w:fill="auto"/>
            <w:vAlign w:val="center"/>
            <w:hideMark/>
          </w:tcPr>
          <w:p w14:paraId="2F7AF9FE" w14:textId="77777777" w:rsidR="00AD0A05" w:rsidRPr="00335094" w:rsidRDefault="00AD0A05" w:rsidP="00335094">
            <w:pPr>
              <w:spacing w:after="0" w:line="240" w:lineRule="auto"/>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PROGRAM PENUNJANG URUSAN PEMERINTAHAN DAERAH KABUPATEN/KOTA</w:t>
            </w:r>
          </w:p>
        </w:tc>
        <w:tc>
          <w:tcPr>
            <w:tcW w:w="1177" w:type="dxa"/>
            <w:tcBorders>
              <w:top w:val="nil"/>
              <w:left w:val="nil"/>
              <w:bottom w:val="single" w:sz="4" w:space="0" w:color="auto"/>
              <w:right w:val="single" w:sz="4" w:space="0" w:color="auto"/>
            </w:tcBorders>
            <w:shd w:val="clear" w:color="auto" w:fill="auto"/>
            <w:vAlign w:val="center"/>
            <w:hideMark/>
          </w:tcPr>
          <w:p w14:paraId="1BD553CD"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2,612,924,000</w:t>
            </w:r>
          </w:p>
        </w:tc>
        <w:tc>
          <w:tcPr>
            <w:tcW w:w="3401" w:type="dxa"/>
            <w:gridSpan w:val="4"/>
            <w:tcBorders>
              <w:top w:val="single" w:sz="4" w:space="0" w:color="auto"/>
              <w:left w:val="nil"/>
              <w:bottom w:val="single" w:sz="4" w:space="0" w:color="auto"/>
              <w:right w:val="single" w:sz="4" w:space="0" w:color="auto"/>
            </w:tcBorders>
            <w:shd w:val="clear" w:color="auto" w:fill="auto"/>
            <w:vAlign w:val="center"/>
            <w:hideMark/>
          </w:tcPr>
          <w:p w14:paraId="61FCA0BC"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1418" w:type="dxa"/>
            <w:tcBorders>
              <w:top w:val="nil"/>
              <w:left w:val="nil"/>
              <w:bottom w:val="single" w:sz="4" w:space="0" w:color="auto"/>
              <w:right w:val="single" w:sz="4" w:space="0" w:color="auto"/>
            </w:tcBorders>
            <w:shd w:val="clear" w:color="auto" w:fill="auto"/>
            <w:vAlign w:val="center"/>
            <w:hideMark/>
          </w:tcPr>
          <w:p w14:paraId="33AF2E28"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3,326,000,000</w:t>
            </w:r>
          </w:p>
        </w:tc>
      </w:tr>
      <w:tr w:rsidR="00AD0A05" w:rsidRPr="00335094" w14:paraId="173F2948" w14:textId="77777777" w:rsidTr="00335094">
        <w:trPr>
          <w:trHeight w:val="30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740C97A7"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7</w:t>
            </w:r>
          </w:p>
        </w:tc>
        <w:tc>
          <w:tcPr>
            <w:tcW w:w="268" w:type="dxa"/>
            <w:tcBorders>
              <w:top w:val="nil"/>
              <w:left w:val="nil"/>
              <w:bottom w:val="single" w:sz="4" w:space="0" w:color="auto"/>
              <w:right w:val="single" w:sz="4" w:space="0" w:color="auto"/>
            </w:tcBorders>
            <w:shd w:val="clear" w:color="auto" w:fill="auto"/>
            <w:vAlign w:val="center"/>
            <w:hideMark/>
          </w:tcPr>
          <w:p w14:paraId="2222D7FB"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1</w:t>
            </w:r>
          </w:p>
        </w:tc>
        <w:tc>
          <w:tcPr>
            <w:tcW w:w="267" w:type="dxa"/>
            <w:tcBorders>
              <w:top w:val="nil"/>
              <w:left w:val="nil"/>
              <w:bottom w:val="single" w:sz="4" w:space="0" w:color="auto"/>
              <w:right w:val="single" w:sz="4" w:space="0" w:color="auto"/>
            </w:tcBorders>
            <w:shd w:val="clear" w:color="auto" w:fill="auto"/>
            <w:vAlign w:val="center"/>
            <w:hideMark/>
          </w:tcPr>
          <w:p w14:paraId="2DC48AD5"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1</w:t>
            </w:r>
          </w:p>
        </w:tc>
        <w:tc>
          <w:tcPr>
            <w:tcW w:w="435" w:type="dxa"/>
            <w:tcBorders>
              <w:top w:val="nil"/>
              <w:left w:val="nil"/>
              <w:bottom w:val="single" w:sz="4" w:space="0" w:color="auto"/>
              <w:right w:val="single" w:sz="4" w:space="0" w:color="auto"/>
            </w:tcBorders>
            <w:shd w:val="clear" w:color="auto" w:fill="auto"/>
            <w:vAlign w:val="center"/>
            <w:hideMark/>
          </w:tcPr>
          <w:p w14:paraId="680ECE44" w14:textId="77777777" w:rsidR="00AD0A05" w:rsidRPr="00335094" w:rsidRDefault="00AD0A05" w:rsidP="00335094">
            <w:pPr>
              <w:spacing w:after="0" w:line="240" w:lineRule="auto"/>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2.01</w:t>
            </w:r>
          </w:p>
        </w:tc>
        <w:tc>
          <w:tcPr>
            <w:tcW w:w="236" w:type="dxa"/>
            <w:tcBorders>
              <w:top w:val="nil"/>
              <w:left w:val="nil"/>
              <w:bottom w:val="single" w:sz="4" w:space="0" w:color="auto"/>
              <w:right w:val="single" w:sz="4" w:space="0" w:color="auto"/>
            </w:tcBorders>
            <w:shd w:val="clear" w:color="auto" w:fill="auto"/>
            <w:vAlign w:val="center"/>
            <w:hideMark/>
          </w:tcPr>
          <w:p w14:paraId="1B0BEC15"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10106" w:type="dxa"/>
            <w:gridSpan w:val="9"/>
            <w:tcBorders>
              <w:top w:val="single" w:sz="4" w:space="0" w:color="auto"/>
              <w:left w:val="nil"/>
              <w:bottom w:val="single" w:sz="4" w:space="0" w:color="auto"/>
              <w:right w:val="single" w:sz="4" w:space="0" w:color="auto"/>
            </w:tcBorders>
            <w:shd w:val="clear" w:color="auto" w:fill="auto"/>
            <w:vAlign w:val="center"/>
            <w:hideMark/>
          </w:tcPr>
          <w:p w14:paraId="336CB241" w14:textId="77777777" w:rsidR="00AD0A05" w:rsidRPr="00335094" w:rsidRDefault="00AD0A05" w:rsidP="00335094">
            <w:pPr>
              <w:spacing w:after="0" w:line="240" w:lineRule="auto"/>
              <w:rPr>
                <w:rFonts w:ascii="Bookman Old Style" w:eastAsia="Times New Roman" w:hAnsi="Bookman Old Style" w:cs="Segoe UI"/>
                <w:b/>
                <w:bCs/>
                <w:sz w:val="12"/>
                <w:szCs w:val="12"/>
              </w:rPr>
            </w:pPr>
            <w:proofErr w:type="spellStart"/>
            <w:r w:rsidRPr="00335094">
              <w:rPr>
                <w:rFonts w:ascii="Bookman Old Style" w:eastAsia="Times New Roman" w:hAnsi="Bookman Old Style" w:cs="Segoe UI"/>
                <w:b/>
                <w:bCs/>
                <w:sz w:val="12"/>
                <w:szCs w:val="12"/>
              </w:rPr>
              <w:t>Perencanaan</w:t>
            </w:r>
            <w:proofErr w:type="spellEnd"/>
            <w:r w:rsidRPr="00335094">
              <w:rPr>
                <w:rFonts w:ascii="Bookman Old Style" w:eastAsia="Times New Roman" w:hAnsi="Bookman Old Style" w:cs="Segoe UI"/>
                <w:b/>
                <w:bCs/>
                <w:sz w:val="12"/>
                <w:szCs w:val="12"/>
              </w:rPr>
              <w:t xml:space="preserve">, </w:t>
            </w:r>
            <w:proofErr w:type="spellStart"/>
            <w:r w:rsidRPr="00335094">
              <w:rPr>
                <w:rFonts w:ascii="Bookman Old Style" w:eastAsia="Times New Roman" w:hAnsi="Bookman Old Style" w:cs="Segoe UI"/>
                <w:b/>
                <w:bCs/>
                <w:sz w:val="12"/>
                <w:szCs w:val="12"/>
              </w:rPr>
              <w:t>Penganggaran</w:t>
            </w:r>
            <w:proofErr w:type="spellEnd"/>
            <w:r w:rsidRPr="00335094">
              <w:rPr>
                <w:rFonts w:ascii="Bookman Old Style" w:eastAsia="Times New Roman" w:hAnsi="Bookman Old Style" w:cs="Segoe UI"/>
                <w:b/>
                <w:bCs/>
                <w:sz w:val="12"/>
                <w:szCs w:val="12"/>
              </w:rPr>
              <w:t xml:space="preserve">, dan </w:t>
            </w:r>
            <w:proofErr w:type="spellStart"/>
            <w:r w:rsidRPr="00335094">
              <w:rPr>
                <w:rFonts w:ascii="Bookman Old Style" w:eastAsia="Times New Roman" w:hAnsi="Bookman Old Style" w:cs="Segoe UI"/>
                <w:b/>
                <w:bCs/>
                <w:sz w:val="12"/>
                <w:szCs w:val="12"/>
              </w:rPr>
              <w:t>Evaluasi</w:t>
            </w:r>
            <w:proofErr w:type="spellEnd"/>
            <w:r w:rsidRPr="00335094">
              <w:rPr>
                <w:rFonts w:ascii="Bookman Old Style" w:eastAsia="Times New Roman" w:hAnsi="Bookman Old Style" w:cs="Segoe UI"/>
                <w:b/>
                <w:bCs/>
                <w:sz w:val="12"/>
                <w:szCs w:val="12"/>
              </w:rPr>
              <w:t xml:space="preserve"> Kinerja </w:t>
            </w:r>
            <w:proofErr w:type="spellStart"/>
            <w:r w:rsidRPr="00335094">
              <w:rPr>
                <w:rFonts w:ascii="Bookman Old Style" w:eastAsia="Times New Roman" w:hAnsi="Bookman Old Style" w:cs="Segoe UI"/>
                <w:b/>
                <w:bCs/>
                <w:sz w:val="12"/>
                <w:szCs w:val="12"/>
              </w:rPr>
              <w:t>Perangkat</w:t>
            </w:r>
            <w:proofErr w:type="spellEnd"/>
            <w:r w:rsidRPr="00335094">
              <w:rPr>
                <w:rFonts w:ascii="Bookman Old Style" w:eastAsia="Times New Roman" w:hAnsi="Bookman Old Style" w:cs="Segoe UI"/>
                <w:b/>
                <w:bCs/>
                <w:sz w:val="12"/>
                <w:szCs w:val="12"/>
              </w:rPr>
              <w:t xml:space="preserve"> Daerah</w:t>
            </w:r>
          </w:p>
        </w:tc>
        <w:tc>
          <w:tcPr>
            <w:tcW w:w="1177" w:type="dxa"/>
            <w:tcBorders>
              <w:top w:val="nil"/>
              <w:left w:val="nil"/>
              <w:bottom w:val="single" w:sz="4" w:space="0" w:color="auto"/>
              <w:right w:val="single" w:sz="4" w:space="0" w:color="auto"/>
            </w:tcBorders>
            <w:shd w:val="clear" w:color="auto" w:fill="auto"/>
            <w:vAlign w:val="center"/>
            <w:hideMark/>
          </w:tcPr>
          <w:p w14:paraId="6BFF2C2C"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10,000,000</w:t>
            </w:r>
          </w:p>
        </w:tc>
        <w:tc>
          <w:tcPr>
            <w:tcW w:w="3401" w:type="dxa"/>
            <w:gridSpan w:val="4"/>
            <w:tcBorders>
              <w:top w:val="single" w:sz="4" w:space="0" w:color="auto"/>
              <w:left w:val="nil"/>
              <w:bottom w:val="single" w:sz="4" w:space="0" w:color="auto"/>
              <w:right w:val="single" w:sz="4" w:space="0" w:color="auto"/>
            </w:tcBorders>
            <w:shd w:val="clear" w:color="auto" w:fill="auto"/>
            <w:vAlign w:val="center"/>
            <w:hideMark/>
          </w:tcPr>
          <w:p w14:paraId="374E758B" w14:textId="77777777" w:rsidR="00AD0A05" w:rsidRPr="00335094" w:rsidRDefault="00AD0A05" w:rsidP="00335094">
            <w:pPr>
              <w:spacing w:after="0" w:line="240" w:lineRule="auto"/>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 </w:t>
            </w:r>
          </w:p>
        </w:tc>
        <w:tc>
          <w:tcPr>
            <w:tcW w:w="1418" w:type="dxa"/>
            <w:tcBorders>
              <w:top w:val="nil"/>
              <w:left w:val="nil"/>
              <w:bottom w:val="single" w:sz="4" w:space="0" w:color="auto"/>
              <w:right w:val="single" w:sz="4" w:space="0" w:color="auto"/>
            </w:tcBorders>
            <w:shd w:val="clear" w:color="auto" w:fill="auto"/>
            <w:vAlign w:val="center"/>
            <w:hideMark/>
          </w:tcPr>
          <w:p w14:paraId="58001C01"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17,000,000</w:t>
            </w:r>
          </w:p>
        </w:tc>
      </w:tr>
      <w:tr w:rsidR="00AD0A05" w:rsidRPr="00335094" w14:paraId="57BB4844" w14:textId="77777777" w:rsidTr="00335094">
        <w:trPr>
          <w:trHeight w:val="1108"/>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6D1F7D9B"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7</w:t>
            </w:r>
          </w:p>
        </w:tc>
        <w:tc>
          <w:tcPr>
            <w:tcW w:w="268" w:type="dxa"/>
            <w:tcBorders>
              <w:top w:val="nil"/>
              <w:left w:val="nil"/>
              <w:bottom w:val="single" w:sz="4" w:space="0" w:color="auto"/>
              <w:right w:val="single" w:sz="4" w:space="0" w:color="auto"/>
            </w:tcBorders>
            <w:shd w:val="clear" w:color="auto" w:fill="auto"/>
            <w:vAlign w:val="center"/>
            <w:hideMark/>
          </w:tcPr>
          <w:p w14:paraId="6C2283F7"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w:t>
            </w:r>
          </w:p>
        </w:tc>
        <w:tc>
          <w:tcPr>
            <w:tcW w:w="267" w:type="dxa"/>
            <w:tcBorders>
              <w:top w:val="nil"/>
              <w:left w:val="nil"/>
              <w:bottom w:val="single" w:sz="4" w:space="0" w:color="auto"/>
              <w:right w:val="single" w:sz="4" w:space="0" w:color="auto"/>
            </w:tcBorders>
            <w:shd w:val="clear" w:color="auto" w:fill="auto"/>
            <w:vAlign w:val="center"/>
            <w:hideMark/>
          </w:tcPr>
          <w:p w14:paraId="032D80B6"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w:t>
            </w:r>
          </w:p>
        </w:tc>
        <w:tc>
          <w:tcPr>
            <w:tcW w:w="435" w:type="dxa"/>
            <w:tcBorders>
              <w:top w:val="nil"/>
              <w:left w:val="nil"/>
              <w:bottom w:val="single" w:sz="4" w:space="0" w:color="auto"/>
              <w:right w:val="single" w:sz="4" w:space="0" w:color="auto"/>
            </w:tcBorders>
            <w:shd w:val="clear" w:color="auto" w:fill="auto"/>
            <w:vAlign w:val="center"/>
            <w:hideMark/>
          </w:tcPr>
          <w:p w14:paraId="03AF81D7"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2.01</w:t>
            </w:r>
          </w:p>
        </w:tc>
        <w:tc>
          <w:tcPr>
            <w:tcW w:w="236" w:type="dxa"/>
            <w:tcBorders>
              <w:top w:val="nil"/>
              <w:left w:val="nil"/>
              <w:bottom w:val="single" w:sz="4" w:space="0" w:color="auto"/>
              <w:right w:val="single" w:sz="4" w:space="0" w:color="auto"/>
            </w:tcBorders>
            <w:shd w:val="clear" w:color="auto" w:fill="auto"/>
            <w:vAlign w:val="center"/>
            <w:hideMark/>
          </w:tcPr>
          <w:p w14:paraId="7F14BFAA"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w:t>
            </w:r>
          </w:p>
        </w:tc>
        <w:tc>
          <w:tcPr>
            <w:tcW w:w="2148" w:type="dxa"/>
            <w:tcBorders>
              <w:top w:val="nil"/>
              <w:left w:val="nil"/>
              <w:bottom w:val="single" w:sz="4" w:space="0" w:color="auto"/>
              <w:right w:val="single" w:sz="4" w:space="0" w:color="auto"/>
            </w:tcBorders>
            <w:shd w:val="clear" w:color="auto" w:fill="auto"/>
            <w:vAlign w:val="center"/>
            <w:hideMark/>
          </w:tcPr>
          <w:p w14:paraId="5A09D430" w14:textId="77777777" w:rsidR="00AD0A05" w:rsidRPr="00335094" w:rsidRDefault="00AD0A05" w:rsidP="00335094">
            <w:pPr>
              <w:spacing w:after="0" w:line="240" w:lineRule="auto"/>
              <w:rPr>
                <w:rFonts w:ascii="Bookman Old Style" w:eastAsia="Times New Roman" w:hAnsi="Bookman Old Style" w:cs="Segoe UI"/>
                <w:sz w:val="12"/>
                <w:szCs w:val="12"/>
              </w:rPr>
            </w:pPr>
            <w:proofErr w:type="spellStart"/>
            <w:r w:rsidRPr="00335094">
              <w:rPr>
                <w:rFonts w:ascii="Bookman Old Style" w:eastAsia="Times New Roman" w:hAnsi="Bookman Old Style" w:cs="Segoe UI"/>
                <w:sz w:val="12"/>
                <w:szCs w:val="12"/>
              </w:rPr>
              <w:t>Penyusunan</w:t>
            </w:r>
            <w:proofErr w:type="spellEnd"/>
            <w:r w:rsidRPr="00335094">
              <w:rPr>
                <w:rFonts w:ascii="Bookman Old Style" w:eastAsia="Times New Roman" w:hAnsi="Bookman Old Style" w:cs="Segoe UI"/>
                <w:sz w:val="12"/>
                <w:szCs w:val="12"/>
              </w:rPr>
              <w:t xml:space="preserve"> </w:t>
            </w:r>
            <w:proofErr w:type="spellStart"/>
            <w:r w:rsidRPr="00335094">
              <w:rPr>
                <w:rFonts w:ascii="Bookman Old Style" w:eastAsia="Times New Roman" w:hAnsi="Bookman Old Style" w:cs="Segoe UI"/>
                <w:sz w:val="12"/>
                <w:szCs w:val="12"/>
              </w:rPr>
              <w:t>Dokumen</w:t>
            </w:r>
            <w:proofErr w:type="spellEnd"/>
            <w:r w:rsidRPr="00335094">
              <w:rPr>
                <w:rFonts w:ascii="Bookman Old Style" w:eastAsia="Times New Roman" w:hAnsi="Bookman Old Style" w:cs="Segoe UI"/>
                <w:sz w:val="12"/>
                <w:szCs w:val="12"/>
              </w:rPr>
              <w:t xml:space="preserve"> </w:t>
            </w:r>
            <w:proofErr w:type="spellStart"/>
            <w:r w:rsidRPr="00335094">
              <w:rPr>
                <w:rFonts w:ascii="Bookman Old Style" w:eastAsia="Times New Roman" w:hAnsi="Bookman Old Style" w:cs="Segoe UI"/>
                <w:sz w:val="12"/>
                <w:szCs w:val="12"/>
              </w:rPr>
              <w:t>Perencanaan</w:t>
            </w:r>
            <w:proofErr w:type="spellEnd"/>
            <w:r w:rsidRPr="00335094">
              <w:rPr>
                <w:rFonts w:ascii="Bookman Old Style" w:eastAsia="Times New Roman" w:hAnsi="Bookman Old Style" w:cs="Segoe UI"/>
                <w:sz w:val="12"/>
                <w:szCs w:val="12"/>
              </w:rPr>
              <w:t xml:space="preserve"> </w:t>
            </w:r>
            <w:proofErr w:type="spellStart"/>
            <w:r w:rsidRPr="00335094">
              <w:rPr>
                <w:rFonts w:ascii="Bookman Old Style" w:eastAsia="Times New Roman" w:hAnsi="Bookman Old Style" w:cs="Segoe UI"/>
                <w:sz w:val="12"/>
                <w:szCs w:val="12"/>
              </w:rPr>
              <w:t>Perangkat</w:t>
            </w:r>
            <w:proofErr w:type="spellEnd"/>
            <w:r w:rsidRPr="00335094">
              <w:rPr>
                <w:rFonts w:ascii="Bookman Old Style" w:eastAsia="Times New Roman" w:hAnsi="Bookman Old Style" w:cs="Segoe UI"/>
                <w:sz w:val="12"/>
                <w:szCs w:val="12"/>
              </w:rPr>
              <w:t xml:space="preserve"> Daerah</w:t>
            </w:r>
          </w:p>
        </w:tc>
        <w:tc>
          <w:tcPr>
            <w:tcW w:w="1592" w:type="dxa"/>
            <w:gridSpan w:val="2"/>
            <w:tcBorders>
              <w:top w:val="nil"/>
              <w:left w:val="nil"/>
              <w:bottom w:val="single" w:sz="4" w:space="0" w:color="auto"/>
              <w:right w:val="single" w:sz="4" w:space="0" w:color="auto"/>
            </w:tcBorders>
            <w:shd w:val="clear" w:color="auto" w:fill="auto"/>
            <w:vAlign w:val="center"/>
            <w:hideMark/>
          </w:tcPr>
          <w:p w14:paraId="461E1C2A"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cakupan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perencanaan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penganggaran</w:t>
            </w:r>
            <w:proofErr w:type="spellEnd"/>
            <w:r w:rsidRPr="00335094">
              <w:rPr>
                <w:rFonts w:ascii="Bookman Old Style" w:eastAsia="Times New Roman" w:hAnsi="Bookman Old Style" w:cs="Calibri"/>
                <w:sz w:val="12"/>
                <w:szCs w:val="12"/>
              </w:rPr>
              <w:t xml:space="preserve"> dan </w:t>
            </w:r>
            <w:proofErr w:type="spellStart"/>
            <w:r w:rsidRPr="00335094">
              <w:rPr>
                <w:rFonts w:ascii="Bookman Old Style" w:eastAsia="Times New Roman" w:hAnsi="Bookman Old Style" w:cs="Calibri"/>
                <w:sz w:val="12"/>
                <w:szCs w:val="12"/>
              </w:rPr>
              <w:t>evaluasi</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kinerja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perangkat</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p>
        </w:tc>
        <w:tc>
          <w:tcPr>
            <w:tcW w:w="1598" w:type="dxa"/>
            <w:tcBorders>
              <w:top w:val="nil"/>
              <w:left w:val="nil"/>
              <w:bottom w:val="single" w:sz="4" w:space="0" w:color="auto"/>
              <w:right w:val="single" w:sz="4" w:space="0" w:color="auto"/>
            </w:tcBorders>
            <w:shd w:val="clear" w:color="auto" w:fill="auto"/>
            <w:vAlign w:val="center"/>
            <w:hideMark/>
          </w:tcPr>
          <w:p w14:paraId="0C2B5239"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Jumlah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Dokumen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Perencanaan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Perangkat</w:t>
            </w:r>
            <w:proofErr w:type="spellEnd"/>
            <w:r w:rsidRPr="00335094">
              <w:rPr>
                <w:rFonts w:ascii="Bookman Old Style" w:eastAsia="Times New Roman" w:hAnsi="Bookman Old Style" w:cs="Calibri"/>
                <w:sz w:val="12"/>
                <w:szCs w:val="12"/>
              </w:rPr>
              <w:t xml:space="preserve"> Daerah</w:t>
            </w:r>
          </w:p>
        </w:tc>
        <w:tc>
          <w:tcPr>
            <w:tcW w:w="1143" w:type="dxa"/>
            <w:tcBorders>
              <w:top w:val="nil"/>
              <w:left w:val="nil"/>
              <w:bottom w:val="single" w:sz="4" w:space="0" w:color="auto"/>
              <w:right w:val="single" w:sz="4" w:space="0" w:color="auto"/>
            </w:tcBorders>
            <w:shd w:val="clear" w:color="auto" w:fill="auto"/>
            <w:vAlign w:val="center"/>
            <w:hideMark/>
          </w:tcPr>
          <w:p w14:paraId="74FE1BD0"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Tersusunnya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Dokumen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Perencanaan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Perangkat</w:t>
            </w:r>
            <w:proofErr w:type="spellEnd"/>
            <w:r w:rsidRPr="00335094">
              <w:rPr>
                <w:rFonts w:ascii="Bookman Old Style" w:eastAsia="Times New Roman" w:hAnsi="Bookman Old Style" w:cs="Calibri"/>
                <w:sz w:val="12"/>
                <w:szCs w:val="12"/>
              </w:rPr>
              <w:t xml:space="preserve"> Daerah</w:t>
            </w:r>
          </w:p>
        </w:tc>
        <w:tc>
          <w:tcPr>
            <w:tcW w:w="958" w:type="dxa"/>
            <w:tcBorders>
              <w:top w:val="nil"/>
              <w:left w:val="nil"/>
              <w:bottom w:val="single" w:sz="4" w:space="0" w:color="auto"/>
              <w:right w:val="single" w:sz="4" w:space="0" w:color="auto"/>
            </w:tcBorders>
            <w:shd w:val="clear" w:color="auto" w:fill="auto"/>
            <w:vAlign w:val="center"/>
            <w:hideMark/>
          </w:tcPr>
          <w:p w14:paraId="537DE2DD"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Kab</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Karanganyar</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Matesih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Semua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Kelurahan</w:t>
            </w:r>
            <w:proofErr w:type="spellEnd"/>
          </w:p>
        </w:tc>
        <w:tc>
          <w:tcPr>
            <w:tcW w:w="904" w:type="dxa"/>
            <w:tcBorders>
              <w:top w:val="nil"/>
              <w:left w:val="nil"/>
              <w:bottom w:val="single" w:sz="4" w:space="0" w:color="auto"/>
              <w:right w:val="single" w:sz="4" w:space="0" w:color="auto"/>
            </w:tcBorders>
            <w:shd w:val="clear" w:color="auto" w:fill="auto"/>
            <w:vAlign w:val="center"/>
            <w:hideMark/>
          </w:tcPr>
          <w:p w14:paraId="1F750C22"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4 </w:t>
            </w:r>
            <w:proofErr w:type="spellStart"/>
            <w:r w:rsidRPr="00335094">
              <w:rPr>
                <w:rFonts w:ascii="Bookman Old Style" w:eastAsia="Times New Roman" w:hAnsi="Bookman Old Style" w:cs="Calibri"/>
                <w:sz w:val="12"/>
                <w:szCs w:val="12"/>
              </w:rPr>
              <w:t>dokumen</w:t>
            </w:r>
            <w:proofErr w:type="spellEnd"/>
          </w:p>
        </w:tc>
        <w:tc>
          <w:tcPr>
            <w:tcW w:w="1139" w:type="dxa"/>
            <w:tcBorders>
              <w:top w:val="nil"/>
              <w:left w:val="nil"/>
              <w:bottom w:val="single" w:sz="4" w:space="0" w:color="auto"/>
              <w:right w:val="single" w:sz="4" w:space="0" w:color="auto"/>
            </w:tcBorders>
            <w:shd w:val="clear" w:color="auto" w:fill="auto"/>
            <w:vAlign w:val="center"/>
            <w:hideMark/>
          </w:tcPr>
          <w:p w14:paraId="685F31A4"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4 </w:t>
            </w:r>
            <w:proofErr w:type="spellStart"/>
            <w:r w:rsidRPr="00335094">
              <w:rPr>
                <w:rFonts w:ascii="Bookman Old Style" w:eastAsia="Times New Roman" w:hAnsi="Bookman Old Style" w:cs="Calibri"/>
                <w:sz w:val="12"/>
                <w:szCs w:val="12"/>
              </w:rPr>
              <w:t>Dokumen</w:t>
            </w:r>
            <w:proofErr w:type="spellEnd"/>
          </w:p>
        </w:tc>
        <w:tc>
          <w:tcPr>
            <w:tcW w:w="624" w:type="dxa"/>
            <w:tcBorders>
              <w:top w:val="nil"/>
              <w:left w:val="nil"/>
              <w:bottom w:val="single" w:sz="4" w:space="0" w:color="auto"/>
              <w:right w:val="single" w:sz="4" w:space="0" w:color="auto"/>
            </w:tcBorders>
            <w:shd w:val="clear" w:color="auto" w:fill="auto"/>
            <w:vAlign w:val="center"/>
            <w:hideMark/>
          </w:tcPr>
          <w:p w14:paraId="270050BF"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4 </w:t>
            </w:r>
            <w:proofErr w:type="spellStart"/>
            <w:r w:rsidRPr="00335094">
              <w:rPr>
                <w:rFonts w:ascii="Bookman Old Style" w:eastAsia="Times New Roman" w:hAnsi="Bookman Old Style" w:cs="Calibri"/>
                <w:sz w:val="12"/>
                <w:szCs w:val="12"/>
              </w:rPr>
              <w:t>dokumen</w:t>
            </w:r>
            <w:proofErr w:type="spellEnd"/>
          </w:p>
        </w:tc>
        <w:tc>
          <w:tcPr>
            <w:tcW w:w="1177" w:type="dxa"/>
            <w:tcBorders>
              <w:top w:val="nil"/>
              <w:left w:val="nil"/>
              <w:bottom w:val="single" w:sz="4" w:space="0" w:color="auto"/>
              <w:right w:val="single" w:sz="4" w:space="0" w:color="auto"/>
            </w:tcBorders>
            <w:shd w:val="clear" w:color="auto" w:fill="auto"/>
            <w:vAlign w:val="center"/>
            <w:hideMark/>
          </w:tcPr>
          <w:p w14:paraId="52268601"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10,000,000</w:t>
            </w:r>
          </w:p>
        </w:tc>
        <w:tc>
          <w:tcPr>
            <w:tcW w:w="773" w:type="dxa"/>
            <w:tcBorders>
              <w:top w:val="nil"/>
              <w:left w:val="nil"/>
              <w:bottom w:val="single" w:sz="4" w:space="0" w:color="auto"/>
              <w:right w:val="single" w:sz="4" w:space="0" w:color="auto"/>
            </w:tcBorders>
            <w:shd w:val="clear" w:color="auto" w:fill="auto"/>
            <w:vAlign w:val="center"/>
            <w:hideMark/>
          </w:tcPr>
          <w:p w14:paraId="2AEFAD4E"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 xml:space="preserve">Dana Transfer Umum-Dana </w:t>
            </w:r>
            <w:proofErr w:type="spellStart"/>
            <w:r w:rsidRPr="00335094">
              <w:rPr>
                <w:rFonts w:ascii="Bookman Old Style" w:eastAsia="Times New Roman" w:hAnsi="Bookman Old Style" w:cs="Calibri"/>
                <w:sz w:val="12"/>
                <w:szCs w:val="12"/>
              </w:rPr>
              <w:t>Alokasi</w:t>
            </w:r>
            <w:proofErr w:type="spellEnd"/>
            <w:r w:rsidRPr="00335094">
              <w:rPr>
                <w:rFonts w:ascii="Bookman Old Style" w:eastAsia="Times New Roman" w:hAnsi="Bookman Old Style" w:cs="Calibri"/>
                <w:sz w:val="12"/>
                <w:szCs w:val="12"/>
              </w:rPr>
              <w:t xml:space="preserve"> Umum</w:t>
            </w:r>
          </w:p>
        </w:tc>
        <w:tc>
          <w:tcPr>
            <w:tcW w:w="668" w:type="dxa"/>
            <w:tcBorders>
              <w:top w:val="nil"/>
              <w:left w:val="nil"/>
              <w:bottom w:val="single" w:sz="4" w:space="0" w:color="auto"/>
              <w:right w:val="single" w:sz="4" w:space="0" w:color="auto"/>
            </w:tcBorders>
            <w:shd w:val="clear" w:color="auto" w:fill="auto"/>
            <w:vAlign w:val="center"/>
            <w:hideMark/>
          </w:tcPr>
          <w:p w14:paraId="47D8541D"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1142" w:type="dxa"/>
            <w:tcBorders>
              <w:top w:val="nil"/>
              <w:left w:val="nil"/>
              <w:bottom w:val="single" w:sz="4" w:space="0" w:color="auto"/>
              <w:right w:val="single" w:sz="4" w:space="0" w:color="auto"/>
            </w:tcBorders>
            <w:shd w:val="clear" w:color="auto" w:fill="auto"/>
            <w:vAlign w:val="center"/>
            <w:hideMark/>
          </w:tcPr>
          <w:p w14:paraId="511FC103"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cakupan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perencanaan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penganggaran</w:t>
            </w:r>
            <w:proofErr w:type="spellEnd"/>
            <w:r w:rsidRPr="00335094">
              <w:rPr>
                <w:rFonts w:ascii="Bookman Old Style" w:eastAsia="Times New Roman" w:hAnsi="Bookman Old Style" w:cs="Calibri"/>
                <w:sz w:val="12"/>
                <w:szCs w:val="12"/>
              </w:rPr>
              <w:t xml:space="preserve"> dan </w:t>
            </w:r>
            <w:proofErr w:type="spellStart"/>
            <w:r w:rsidRPr="00335094">
              <w:rPr>
                <w:rFonts w:ascii="Bookman Old Style" w:eastAsia="Times New Roman" w:hAnsi="Bookman Old Style" w:cs="Calibri"/>
                <w:sz w:val="12"/>
                <w:szCs w:val="12"/>
              </w:rPr>
              <w:t>evaluasi</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kinerja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perangkat</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p>
        </w:tc>
        <w:tc>
          <w:tcPr>
            <w:tcW w:w="818" w:type="dxa"/>
            <w:tcBorders>
              <w:top w:val="nil"/>
              <w:left w:val="nil"/>
              <w:bottom w:val="single" w:sz="4" w:space="0" w:color="auto"/>
              <w:right w:val="single" w:sz="4" w:space="0" w:color="auto"/>
            </w:tcBorders>
            <w:shd w:val="clear" w:color="auto" w:fill="auto"/>
            <w:vAlign w:val="center"/>
            <w:hideMark/>
          </w:tcPr>
          <w:p w14:paraId="4A3C802F"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4 </w:t>
            </w:r>
            <w:proofErr w:type="spellStart"/>
            <w:r w:rsidRPr="00335094">
              <w:rPr>
                <w:rFonts w:ascii="Bookman Old Style" w:eastAsia="Times New Roman" w:hAnsi="Bookman Old Style" w:cs="Calibri"/>
                <w:sz w:val="12"/>
                <w:szCs w:val="12"/>
              </w:rPr>
              <w:t>dokumen</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0E0E5ABA"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17,000,000</w:t>
            </w:r>
          </w:p>
        </w:tc>
      </w:tr>
      <w:tr w:rsidR="00AD0A05" w:rsidRPr="00335094" w14:paraId="4C15979B" w14:textId="77777777" w:rsidTr="00335094">
        <w:trPr>
          <w:trHeight w:val="30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46D04978"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7</w:t>
            </w:r>
          </w:p>
        </w:tc>
        <w:tc>
          <w:tcPr>
            <w:tcW w:w="268" w:type="dxa"/>
            <w:tcBorders>
              <w:top w:val="nil"/>
              <w:left w:val="nil"/>
              <w:bottom w:val="single" w:sz="4" w:space="0" w:color="auto"/>
              <w:right w:val="single" w:sz="4" w:space="0" w:color="auto"/>
            </w:tcBorders>
            <w:shd w:val="clear" w:color="auto" w:fill="auto"/>
            <w:vAlign w:val="center"/>
            <w:hideMark/>
          </w:tcPr>
          <w:p w14:paraId="3F9F6898"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1</w:t>
            </w:r>
          </w:p>
        </w:tc>
        <w:tc>
          <w:tcPr>
            <w:tcW w:w="267" w:type="dxa"/>
            <w:tcBorders>
              <w:top w:val="nil"/>
              <w:left w:val="nil"/>
              <w:bottom w:val="single" w:sz="4" w:space="0" w:color="auto"/>
              <w:right w:val="single" w:sz="4" w:space="0" w:color="auto"/>
            </w:tcBorders>
            <w:shd w:val="clear" w:color="auto" w:fill="auto"/>
            <w:vAlign w:val="center"/>
            <w:hideMark/>
          </w:tcPr>
          <w:p w14:paraId="617C6D8D"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1</w:t>
            </w:r>
          </w:p>
        </w:tc>
        <w:tc>
          <w:tcPr>
            <w:tcW w:w="435" w:type="dxa"/>
            <w:tcBorders>
              <w:top w:val="nil"/>
              <w:left w:val="nil"/>
              <w:bottom w:val="single" w:sz="4" w:space="0" w:color="auto"/>
              <w:right w:val="single" w:sz="4" w:space="0" w:color="auto"/>
            </w:tcBorders>
            <w:shd w:val="clear" w:color="auto" w:fill="auto"/>
            <w:vAlign w:val="center"/>
            <w:hideMark/>
          </w:tcPr>
          <w:p w14:paraId="7D83AE5C" w14:textId="77777777" w:rsidR="00AD0A05" w:rsidRPr="00335094" w:rsidRDefault="00AD0A05" w:rsidP="00335094">
            <w:pPr>
              <w:spacing w:after="0" w:line="240" w:lineRule="auto"/>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2.02</w:t>
            </w:r>
          </w:p>
        </w:tc>
        <w:tc>
          <w:tcPr>
            <w:tcW w:w="236" w:type="dxa"/>
            <w:tcBorders>
              <w:top w:val="nil"/>
              <w:left w:val="nil"/>
              <w:bottom w:val="single" w:sz="4" w:space="0" w:color="auto"/>
              <w:right w:val="single" w:sz="4" w:space="0" w:color="auto"/>
            </w:tcBorders>
            <w:shd w:val="clear" w:color="auto" w:fill="auto"/>
            <w:vAlign w:val="center"/>
            <w:hideMark/>
          </w:tcPr>
          <w:p w14:paraId="3FC4EE17"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10106" w:type="dxa"/>
            <w:gridSpan w:val="9"/>
            <w:tcBorders>
              <w:top w:val="single" w:sz="4" w:space="0" w:color="auto"/>
              <w:left w:val="nil"/>
              <w:bottom w:val="single" w:sz="4" w:space="0" w:color="auto"/>
              <w:right w:val="single" w:sz="4" w:space="0" w:color="auto"/>
            </w:tcBorders>
            <w:shd w:val="clear" w:color="auto" w:fill="auto"/>
            <w:vAlign w:val="center"/>
            <w:hideMark/>
          </w:tcPr>
          <w:p w14:paraId="00EECD23" w14:textId="77777777" w:rsidR="00AD0A05" w:rsidRPr="00335094" w:rsidRDefault="00AD0A05" w:rsidP="00335094">
            <w:pPr>
              <w:spacing w:after="0" w:line="240" w:lineRule="auto"/>
              <w:rPr>
                <w:rFonts w:ascii="Bookman Old Style" w:eastAsia="Times New Roman" w:hAnsi="Bookman Old Style" w:cs="Segoe UI"/>
                <w:b/>
                <w:bCs/>
                <w:sz w:val="12"/>
                <w:szCs w:val="12"/>
              </w:rPr>
            </w:pPr>
            <w:proofErr w:type="spellStart"/>
            <w:r w:rsidRPr="00335094">
              <w:rPr>
                <w:rFonts w:ascii="Bookman Old Style" w:eastAsia="Times New Roman" w:hAnsi="Bookman Old Style" w:cs="Segoe UI"/>
                <w:b/>
                <w:bCs/>
                <w:sz w:val="12"/>
                <w:szCs w:val="12"/>
              </w:rPr>
              <w:t>Administrasi</w:t>
            </w:r>
            <w:proofErr w:type="spellEnd"/>
            <w:r w:rsidRPr="00335094">
              <w:rPr>
                <w:rFonts w:ascii="Bookman Old Style" w:eastAsia="Times New Roman" w:hAnsi="Bookman Old Style" w:cs="Segoe UI"/>
                <w:b/>
                <w:bCs/>
                <w:sz w:val="12"/>
                <w:szCs w:val="12"/>
              </w:rPr>
              <w:t xml:space="preserve"> </w:t>
            </w:r>
            <w:proofErr w:type="spellStart"/>
            <w:r w:rsidRPr="00335094">
              <w:rPr>
                <w:rFonts w:ascii="Bookman Old Style" w:eastAsia="Times New Roman" w:hAnsi="Bookman Old Style" w:cs="Segoe UI"/>
                <w:b/>
                <w:bCs/>
                <w:sz w:val="12"/>
                <w:szCs w:val="12"/>
              </w:rPr>
              <w:t>Keuangan</w:t>
            </w:r>
            <w:proofErr w:type="spellEnd"/>
            <w:r w:rsidRPr="00335094">
              <w:rPr>
                <w:rFonts w:ascii="Bookman Old Style" w:eastAsia="Times New Roman" w:hAnsi="Bookman Old Style" w:cs="Segoe UI"/>
                <w:b/>
                <w:bCs/>
                <w:sz w:val="12"/>
                <w:szCs w:val="12"/>
              </w:rPr>
              <w:t xml:space="preserve"> </w:t>
            </w:r>
            <w:proofErr w:type="spellStart"/>
            <w:r w:rsidRPr="00335094">
              <w:rPr>
                <w:rFonts w:ascii="Bookman Old Style" w:eastAsia="Times New Roman" w:hAnsi="Bookman Old Style" w:cs="Segoe UI"/>
                <w:b/>
                <w:bCs/>
                <w:sz w:val="12"/>
                <w:szCs w:val="12"/>
              </w:rPr>
              <w:t>Perangkat</w:t>
            </w:r>
            <w:proofErr w:type="spellEnd"/>
            <w:r w:rsidRPr="00335094">
              <w:rPr>
                <w:rFonts w:ascii="Bookman Old Style" w:eastAsia="Times New Roman" w:hAnsi="Bookman Old Style" w:cs="Segoe UI"/>
                <w:b/>
                <w:bCs/>
                <w:sz w:val="12"/>
                <w:szCs w:val="12"/>
              </w:rPr>
              <w:t xml:space="preserve"> Daerah</w:t>
            </w:r>
          </w:p>
        </w:tc>
        <w:tc>
          <w:tcPr>
            <w:tcW w:w="1177" w:type="dxa"/>
            <w:tcBorders>
              <w:top w:val="nil"/>
              <w:left w:val="nil"/>
              <w:bottom w:val="single" w:sz="4" w:space="0" w:color="auto"/>
              <w:right w:val="single" w:sz="4" w:space="0" w:color="auto"/>
            </w:tcBorders>
            <w:shd w:val="clear" w:color="auto" w:fill="auto"/>
            <w:vAlign w:val="center"/>
            <w:hideMark/>
          </w:tcPr>
          <w:p w14:paraId="644076F4"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1,784,464,000</w:t>
            </w:r>
          </w:p>
        </w:tc>
        <w:tc>
          <w:tcPr>
            <w:tcW w:w="3401" w:type="dxa"/>
            <w:gridSpan w:val="4"/>
            <w:tcBorders>
              <w:top w:val="single" w:sz="4" w:space="0" w:color="auto"/>
              <w:left w:val="nil"/>
              <w:bottom w:val="single" w:sz="4" w:space="0" w:color="auto"/>
              <w:right w:val="single" w:sz="4" w:space="0" w:color="auto"/>
            </w:tcBorders>
            <w:shd w:val="clear" w:color="auto" w:fill="auto"/>
            <w:vAlign w:val="center"/>
            <w:hideMark/>
          </w:tcPr>
          <w:p w14:paraId="1820542C" w14:textId="77777777" w:rsidR="00AD0A05" w:rsidRPr="00335094" w:rsidRDefault="00AD0A05" w:rsidP="00335094">
            <w:pPr>
              <w:spacing w:after="0" w:line="240" w:lineRule="auto"/>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 </w:t>
            </w:r>
          </w:p>
        </w:tc>
        <w:tc>
          <w:tcPr>
            <w:tcW w:w="1418" w:type="dxa"/>
            <w:tcBorders>
              <w:top w:val="nil"/>
              <w:left w:val="nil"/>
              <w:bottom w:val="single" w:sz="4" w:space="0" w:color="auto"/>
              <w:right w:val="single" w:sz="4" w:space="0" w:color="auto"/>
            </w:tcBorders>
            <w:shd w:val="clear" w:color="auto" w:fill="auto"/>
            <w:vAlign w:val="center"/>
            <w:hideMark/>
          </w:tcPr>
          <w:p w14:paraId="2B49DFA5"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2,300,000,000</w:t>
            </w:r>
          </w:p>
        </w:tc>
      </w:tr>
      <w:tr w:rsidR="00AD0A05" w:rsidRPr="00335094" w14:paraId="51378251" w14:textId="77777777" w:rsidTr="00335094">
        <w:trPr>
          <w:trHeight w:val="108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7365E6E7"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7</w:t>
            </w:r>
          </w:p>
        </w:tc>
        <w:tc>
          <w:tcPr>
            <w:tcW w:w="268" w:type="dxa"/>
            <w:tcBorders>
              <w:top w:val="nil"/>
              <w:left w:val="nil"/>
              <w:bottom w:val="single" w:sz="4" w:space="0" w:color="auto"/>
              <w:right w:val="single" w:sz="4" w:space="0" w:color="auto"/>
            </w:tcBorders>
            <w:shd w:val="clear" w:color="auto" w:fill="auto"/>
            <w:vAlign w:val="center"/>
            <w:hideMark/>
          </w:tcPr>
          <w:p w14:paraId="275824B4"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w:t>
            </w:r>
          </w:p>
        </w:tc>
        <w:tc>
          <w:tcPr>
            <w:tcW w:w="267" w:type="dxa"/>
            <w:tcBorders>
              <w:top w:val="nil"/>
              <w:left w:val="nil"/>
              <w:bottom w:val="single" w:sz="4" w:space="0" w:color="auto"/>
              <w:right w:val="single" w:sz="4" w:space="0" w:color="auto"/>
            </w:tcBorders>
            <w:shd w:val="clear" w:color="auto" w:fill="auto"/>
            <w:vAlign w:val="center"/>
            <w:hideMark/>
          </w:tcPr>
          <w:p w14:paraId="7B84DFBC"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w:t>
            </w:r>
          </w:p>
        </w:tc>
        <w:tc>
          <w:tcPr>
            <w:tcW w:w="435" w:type="dxa"/>
            <w:tcBorders>
              <w:top w:val="nil"/>
              <w:left w:val="nil"/>
              <w:bottom w:val="single" w:sz="4" w:space="0" w:color="auto"/>
              <w:right w:val="single" w:sz="4" w:space="0" w:color="auto"/>
            </w:tcBorders>
            <w:shd w:val="clear" w:color="auto" w:fill="auto"/>
            <w:vAlign w:val="center"/>
            <w:hideMark/>
          </w:tcPr>
          <w:p w14:paraId="3388210A"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2.02</w:t>
            </w:r>
          </w:p>
        </w:tc>
        <w:tc>
          <w:tcPr>
            <w:tcW w:w="236" w:type="dxa"/>
            <w:tcBorders>
              <w:top w:val="nil"/>
              <w:left w:val="nil"/>
              <w:bottom w:val="single" w:sz="4" w:space="0" w:color="auto"/>
              <w:right w:val="single" w:sz="4" w:space="0" w:color="auto"/>
            </w:tcBorders>
            <w:shd w:val="clear" w:color="auto" w:fill="auto"/>
            <w:vAlign w:val="center"/>
            <w:hideMark/>
          </w:tcPr>
          <w:p w14:paraId="08684C23"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w:t>
            </w:r>
          </w:p>
        </w:tc>
        <w:tc>
          <w:tcPr>
            <w:tcW w:w="2148" w:type="dxa"/>
            <w:tcBorders>
              <w:top w:val="nil"/>
              <w:left w:val="nil"/>
              <w:bottom w:val="single" w:sz="4" w:space="0" w:color="auto"/>
              <w:right w:val="single" w:sz="4" w:space="0" w:color="auto"/>
            </w:tcBorders>
            <w:shd w:val="clear" w:color="auto" w:fill="auto"/>
            <w:vAlign w:val="center"/>
            <w:hideMark/>
          </w:tcPr>
          <w:p w14:paraId="243D837A"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xml:space="preserve">Penyediaan </w:t>
            </w:r>
            <w:proofErr w:type="spellStart"/>
            <w:r w:rsidRPr="00335094">
              <w:rPr>
                <w:rFonts w:ascii="Bookman Old Style" w:eastAsia="Times New Roman" w:hAnsi="Bookman Old Style" w:cs="Segoe UI"/>
                <w:sz w:val="12"/>
                <w:szCs w:val="12"/>
              </w:rPr>
              <w:t>Gaji</w:t>
            </w:r>
            <w:proofErr w:type="spellEnd"/>
            <w:r w:rsidRPr="00335094">
              <w:rPr>
                <w:rFonts w:ascii="Bookman Old Style" w:eastAsia="Times New Roman" w:hAnsi="Bookman Old Style" w:cs="Segoe UI"/>
                <w:sz w:val="12"/>
                <w:szCs w:val="12"/>
              </w:rPr>
              <w:t xml:space="preserve"> dan </w:t>
            </w:r>
            <w:proofErr w:type="spellStart"/>
            <w:r w:rsidRPr="00335094">
              <w:rPr>
                <w:rFonts w:ascii="Bookman Old Style" w:eastAsia="Times New Roman" w:hAnsi="Bookman Old Style" w:cs="Segoe UI"/>
                <w:sz w:val="12"/>
                <w:szCs w:val="12"/>
              </w:rPr>
              <w:t>Tunjangan</w:t>
            </w:r>
            <w:proofErr w:type="spellEnd"/>
            <w:r w:rsidRPr="00335094">
              <w:rPr>
                <w:rFonts w:ascii="Bookman Old Style" w:eastAsia="Times New Roman" w:hAnsi="Bookman Old Style" w:cs="Segoe UI"/>
                <w:sz w:val="12"/>
                <w:szCs w:val="12"/>
              </w:rPr>
              <w:t xml:space="preserve"> ASN</w:t>
            </w:r>
          </w:p>
        </w:tc>
        <w:tc>
          <w:tcPr>
            <w:tcW w:w="1592" w:type="dxa"/>
            <w:gridSpan w:val="2"/>
            <w:tcBorders>
              <w:top w:val="nil"/>
              <w:left w:val="nil"/>
              <w:bottom w:val="single" w:sz="4" w:space="0" w:color="auto"/>
              <w:right w:val="single" w:sz="4" w:space="0" w:color="auto"/>
            </w:tcBorders>
            <w:shd w:val="clear" w:color="auto" w:fill="auto"/>
            <w:vAlign w:val="center"/>
            <w:hideMark/>
          </w:tcPr>
          <w:p w14:paraId="66E9B1F7"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cakupan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administrasi</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keuangan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perangkat</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p>
        </w:tc>
        <w:tc>
          <w:tcPr>
            <w:tcW w:w="1598" w:type="dxa"/>
            <w:tcBorders>
              <w:top w:val="nil"/>
              <w:left w:val="nil"/>
              <w:bottom w:val="single" w:sz="4" w:space="0" w:color="auto"/>
              <w:right w:val="single" w:sz="4" w:space="0" w:color="auto"/>
            </w:tcBorders>
            <w:shd w:val="clear" w:color="auto" w:fill="auto"/>
            <w:vAlign w:val="center"/>
            <w:hideMark/>
          </w:tcPr>
          <w:p w14:paraId="2E5D37FC"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Jumlah</w:t>
            </w:r>
            <w:proofErr w:type="spellEnd"/>
            <w:r w:rsidRPr="00335094">
              <w:rPr>
                <w:rFonts w:ascii="Bookman Old Style" w:eastAsia="Times New Roman" w:hAnsi="Bookman Old Style" w:cs="Calibri"/>
                <w:sz w:val="12"/>
                <w:szCs w:val="12"/>
              </w:rPr>
              <w:t xml:space="preserve"> Orang yang </w:t>
            </w:r>
            <w:proofErr w:type="spellStart"/>
            <w:r w:rsidRPr="00335094">
              <w:rPr>
                <w:rFonts w:ascii="Bookman Old Style" w:eastAsia="Times New Roman" w:hAnsi="Bookman Old Style" w:cs="Calibri"/>
                <w:sz w:val="12"/>
                <w:szCs w:val="12"/>
              </w:rPr>
              <w:t>Menerima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Gaji</w:t>
            </w:r>
            <w:proofErr w:type="spellEnd"/>
            <w:r w:rsidRPr="00335094">
              <w:rPr>
                <w:rFonts w:ascii="Bookman Old Style" w:eastAsia="Times New Roman" w:hAnsi="Bookman Old Style" w:cs="Calibri"/>
                <w:sz w:val="12"/>
                <w:szCs w:val="12"/>
              </w:rPr>
              <w:t xml:space="preserve"> dan </w:t>
            </w:r>
            <w:proofErr w:type="spellStart"/>
            <w:r w:rsidRPr="00335094">
              <w:rPr>
                <w:rFonts w:ascii="Bookman Old Style" w:eastAsia="Times New Roman" w:hAnsi="Bookman Old Style" w:cs="Calibri"/>
                <w:sz w:val="12"/>
                <w:szCs w:val="12"/>
              </w:rPr>
              <w:t>Tunjangan</w:t>
            </w:r>
            <w:proofErr w:type="spellEnd"/>
            <w:r w:rsidRPr="00335094">
              <w:rPr>
                <w:rFonts w:ascii="Bookman Old Style" w:eastAsia="Times New Roman" w:hAnsi="Bookman Old Style" w:cs="Calibri"/>
                <w:sz w:val="12"/>
                <w:szCs w:val="12"/>
              </w:rPr>
              <w:t xml:space="preserve"> ASN</w:t>
            </w:r>
          </w:p>
        </w:tc>
        <w:tc>
          <w:tcPr>
            <w:tcW w:w="1143" w:type="dxa"/>
            <w:tcBorders>
              <w:top w:val="nil"/>
              <w:left w:val="nil"/>
              <w:bottom w:val="single" w:sz="4" w:space="0" w:color="auto"/>
              <w:right w:val="single" w:sz="4" w:space="0" w:color="auto"/>
            </w:tcBorders>
            <w:shd w:val="clear" w:color="auto" w:fill="auto"/>
            <w:vAlign w:val="center"/>
            <w:hideMark/>
          </w:tcPr>
          <w:p w14:paraId="49397D90"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Tersedianya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Gaji</w:t>
            </w:r>
            <w:proofErr w:type="spellEnd"/>
            <w:r w:rsidRPr="00335094">
              <w:rPr>
                <w:rFonts w:ascii="Bookman Old Style" w:eastAsia="Times New Roman" w:hAnsi="Bookman Old Style" w:cs="Calibri"/>
                <w:sz w:val="12"/>
                <w:szCs w:val="12"/>
              </w:rPr>
              <w:t xml:space="preserve"> dan </w:t>
            </w:r>
            <w:proofErr w:type="spellStart"/>
            <w:r w:rsidRPr="00335094">
              <w:rPr>
                <w:rFonts w:ascii="Bookman Old Style" w:eastAsia="Times New Roman" w:hAnsi="Bookman Old Style" w:cs="Calibri"/>
                <w:sz w:val="12"/>
                <w:szCs w:val="12"/>
              </w:rPr>
              <w:t>Tunjangan</w:t>
            </w:r>
            <w:proofErr w:type="spellEnd"/>
            <w:r w:rsidRPr="00335094">
              <w:rPr>
                <w:rFonts w:ascii="Bookman Old Style" w:eastAsia="Times New Roman" w:hAnsi="Bookman Old Style" w:cs="Calibri"/>
                <w:sz w:val="12"/>
                <w:szCs w:val="12"/>
              </w:rPr>
              <w:t xml:space="preserve"> ASN</w:t>
            </w:r>
          </w:p>
        </w:tc>
        <w:tc>
          <w:tcPr>
            <w:tcW w:w="958" w:type="dxa"/>
            <w:tcBorders>
              <w:top w:val="nil"/>
              <w:left w:val="nil"/>
              <w:bottom w:val="single" w:sz="4" w:space="0" w:color="auto"/>
              <w:right w:val="single" w:sz="4" w:space="0" w:color="auto"/>
            </w:tcBorders>
            <w:shd w:val="clear" w:color="auto" w:fill="auto"/>
            <w:vAlign w:val="center"/>
            <w:hideMark/>
          </w:tcPr>
          <w:p w14:paraId="3D92CDF0"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Kab</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Karanganyar</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Matesih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Semua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Kelurahan</w:t>
            </w:r>
            <w:proofErr w:type="spellEnd"/>
          </w:p>
        </w:tc>
        <w:tc>
          <w:tcPr>
            <w:tcW w:w="904" w:type="dxa"/>
            <w:tcBorders>
              <w:top w:val="nil"/>
              <w:left w:val="nil"/>
              <w:bottom w:val="single" w:sz="4" w:space="0" w:color="auto"/>
              <w:right w:val="single" w:sz="4" w:space="0" w:color="auto"/>
            </w:tcBorders>
            <w:shd w:val="clear" w:color="auto" w:fill="auto"/>
            <w:vAlign w:val="center"/>
            <w:hideMark/>
          </w:tcPr>
          <w:p w14:paraId="43F334BF"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1 </w:t>
            </w:r>
            <w:proofErr w:type="spellStart"/>
            <w:r w:rsidRPr="00335094">
              <w:rPr>
                <w:rFonts w:ascii="Bookman Old Style" w:eastAsia="Times New Roman" w:hAnsi="Bookman Old Style" w:cs="Calibri"/>
                <w:sz w:val="12"/>
                <w:szCs w:val="12"/>
              </w:rPr>
              <w:t>tahun</w:t>
            </w:r>
            <w:proofErr w:type="spellEnd"/>
          </w:p>
        </w:tc>
        <w:tc>
          <w:tcPr>
            <w:tcW w:w="1139" w:type="dxa"/>
            <w:tcBorders>
              <w:top w:val="nil"/>
              <w:left w:val="nil"/>
              <w:bottom w:val="single" w:sz="4" w:space="0" w:color="auto"/>
              <w:right w:val="single" w:sz="4" w:space="0" w:color="auto"/>
            </w:tcBorders>
            <w:shd w:val="clear" w:color="auto" w:fill="auto"/>
            <w:vAlign w:val="center"/>
            <w:hideMark/>
          </w:tcPr>
          <w:p w14:paraId="643B64F1"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16 Orang/</w:t>
            </w:r>
            <w:proofErr w:type="spellStart"/>
            <w:r w:rsidRPr="00335094">
              <w:rPr>
                <w:rFonts w:ascii="Bookman Old Style" w:eastAsia="Times New Roman" w:hAnsi="Bookman Old Style" w:cs="Calibri"/>
                <w:sz w:val="12"/>
                <w:szCs w:val="12"/>
              </w:rPr>
              <w:t>bulan</w:t>
            </w:r>
            <w:proofErr w:type="spellEnd"/>
          </w:p>
        </w:tc>
        <w:tc>
          <w:tcPr>
            <w:tcW w:w="624" w:type="dxa"/>
            <w:tcBorders>
              <w:top w:val="nil"/>
              <w:left w:val="nil"/>
              <w:bottom w:val="single" w:sz="4" w:space="0" w:color="auto"/>
              <w:right w:val="single" w:sz="4" w:space="0" w:color="auto"/>
            </w:tcBorders>
            <w:shd w:val="clear" w:color="auto" w:fill="auto"/>
            <w:vAlign w:val="center"/>
            <w:hideMark/>
          </w:tcPr>
          <w:p w14:paraId="559C5E6C"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1 </w:t>
            </w:r>
            <w:proofErr w:type="spellStart"/>
            <w:r w:rsidRPr="00335094">
              <w:rPr>
                <w:rFonts w:ascii="Bookman Old Style" w:eastAsia="Times New Roman" w:hAnsi="Bookman Old Style" w:cs="Calibri"/>
                <w:sz w:val="12"/>
                <w:szCs w:val="12"/>
              </w:rPr>
              <w:t>tahun</w:t>
            </w:r>
            <w:proofErr w:type="spellEnd"/>
          </w:p>
        </w:tc>
        <w:tc>
          <w:tcPr>
            <w:tcW w:w="1177" w:type="dxa"/>
            <w:tcBorders>
              <w:top w:val="nil"/>
              <w:left w:val="nil"/>
              <w:bottom w:val="single" w:sz="4" w:space="0" w:color="auto"/>
              <w:right w:val="single" w:sz="4" w:space="0" w:color="auto"/>
            </w:tcBorders>
            <w:shd w:val="clear" w:color="auto" w:fill="auto"/>
            <w:vAlign w:val="center"/>
            <w:hideMark/>
          </w:tcPr>
          <w:p w14:paraId="6ADF2C26"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1,784,464,000</w:t>
            </w:r>
          </w:p>
        </w:tc>
        <w:tc>
          <w:tcPr>
            <w:tcW w:w="773" w:type="dxa"/>
            <w:tcBorders>
              <w:top w:val="nil"/>
              <w:left w:val="nil"/>
              <w:bottom w:val="single" w:sz="4" w:space="0" w:color="auto"/>
              <w:right w:val="single" w:sz="4" w:space="0" w:color="auto"/>
            </w:tcBorders>
            <w:shd w:val="clear" w:color="auto" w:fill="auto"/>
            <w:vAlign w:val="center"/>
            <w:hideMark/>
          </w:tcPr>
          <w:p w14:paraId="0EADA29F"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 xml:space="preserve">Dana Transfer Umum-Dana </w:t>
            </w:r>
            <w:proofErr w:type="spellStart"/>
            <w:r w:rsidRPr="00335094">
              <w:rPr>
                <w:rFonts w:ascii="Bookman Old Style" w:eastAsia="Times New Roman" w:hAnsi="Bookman Old Style" w:cs="Calibri"/>
                <w:sz w:val="12"/>
                <w:szCs w:val="12"/>
              </w:rPr>
              <w:t>Alokasi</w:t>
            </w:r>
            <w:proofErr w:type="spellEnd"/>
            <w:r w:rsidRPr="00335094">
              <w:rPr>
                <w:rFonts w:ascii="Bookman Old Style" w:eastAsia="Times New Roman" w:hAnsi="Bookman Old Style" w:cs="Calibri"/>
                <w:sz w:val="12"/>
                <w:szCs w:val="12"/>
              </w:rPr>
              <w:t xml:space="preserve"> Umum</w:t>
            </w:r>
          </w:p>
        </w:tc>
        <w:tc>
          <w:tcPr>
            <w:tcW w:w="668" w:type="dxa"/>
            <w:tcBorders>
              <w:top w:val="nil"/>
              <w:left w:val="nil"/>
              <w:bottom w:val="single" w:sz="4" w:space="0" w:color="auto"/>
              <w:right w:val="single" w:sz="4" w:space="0" w:color="auto"/>
            </w:tcBorders>
            <w:shd w:val="clear" w:color="auto" w:fill="auto"/>
            <w:vAlign w:val="center"/>
            <w:hideMark/>
          </w:tcPr>
          <w:p w14:paraId="36446822"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1142" w:type="dxa"/>
            <w:tcBorders>
              <w:top w:val="nil"/>
              <w:left w:val="nil"/>
              <w:bottom w:val="single" w:sz="4" w:space="0" w:color="auto"/>
              <w:right w:val="single" w:sz="4" w:space="0" w:color="auto"/>
            </w:tcBorders>
            <w:shd w:val="clear" w:color="auto" w:fill="auto"/>
            <w:vAlign w:val="center"/>
            <w:hideMark/>
          </w:tcPr>
          <w:p w14:paraId="795BA6EE"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cakupan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administrasi</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keuangan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perangkat</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p>
        </w:tc>
        <w:tc>
          <w:tcPr>
            <w:tcW w:w="818" w:type="dxa"/>
            <w:tcBorders>
              <w:top w:val="nil"/>
              <w:left w:val="nil"/>
              <w:bottom w:val="single" w:sz="4" w:space="0" w:color="auto"/>
              <w:right w:val="single" w:sz="4" w:space="0" w:color="auto"/>
            </w:tcBorders>
            <w:shd w:val="clear" w:color="auto" w:fill="auto"/>
            <w:vAlign w:val="center"/>
            <w:hideMark/>
          </w:tcPr>
          <w:p w14:paraId="4C1FFCB5"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1 </w:t>
            </w:r>
            <w:proofErr w:type="spellStart"/>
            <w:r w:rsidRPr="00335094">
              <w:rPr>
                <w:rFonts w:ascii="Bookman Old Style" w:eastAsia="Times New Roman" w:hAnsi="Bookman Old Style" w:cs="Calibri"/>
                <w:sz w:val="12"/>
                <w:szCs w:val="12"/>
              </w:rPr>
              <w:t>tahun</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022E9C86"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2,300,000,000</w:t>
            </w:r>
          </w:p>
        </w:tc>
      </w:tr>
      <w:tr w:rsidR="00AD0A05" w:rsidRPr="00335094" w14:paraId="07B43157" w14:textId="77777777" w:rsidTr="00335094">
        <w:trPr>
          <w:trHeight w:val="30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598F3BC3"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7</w:t>
            </w:r>
          </w:p>
        </w:tc>
        <w:tc>
          <w:tcPr>
            <w:tcW w:w="268" w:type="dxa"/>
            <w:tcBorders>
              <w:top w:val="nil"/>
              <w:left w:val="nil"/>
              <w:bottom w:val="single" w:sz="4" w:space="0" w:color="auto"/>
              <w:right w:val="single" w:sz="4" w:space="0" w:color="auto"/>
            </w:tcBorders>
            <w:shd w:val="clear" w:color="auto" w:fill="auto"/>
            <w:vAlign w:val="center"/>
            <w:hideMark/>
          </w:tcPr>
          <w:p w14:paraId="66F48C9E"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1</w:t>
            </w:r>
          </w:p>
        </w:tc>
        <w:tc>
          <w:tcPr>
            <w:tcW w:w="267" w:type="dxa"/>
            <w:tcBorders>
              <w:top w:val="nil"/>
              <w:left w:val="nil"/>
              <w:bottom w:val="single" w:sz="4" w:space="0" w:color="auto"/>
              <w:right w:val="single" w:sz="4" w:space="0" w:color="auto"/>
            </w:tcBorders>
            <w:shd w:val="clear" w:color="auto" w:fill="auto"/>
            <w:vAlign w:val="center"/>
            <w:hideMark/>
          </w:tcPr>
          <w:p w14:paraId="4EC36F00"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1</w:t>
            </w:r>
          </w:p>
        </w:tc>
        <w:tc>
          <w:tcPr>
            <w:tcW w:w="435" w:type="dxa"/>
            <w:tcBorders>
              <w:top w:val="nil"/>
              <w:left w:val="nil"/>
              <w:bottom w:val="single" w:sz="4" w:space="0" w:color="auto"/>
              <w:right w:val="single" w:sz="4" w:space="0" w:color="auto"/>
            </w:tcBorders>
            <w:shd w:val="clear" w:color="auto" w:fill="auto"/>
            <w:vAlign w:val="center"/>
            <w:hideMark/>
          </w:tcPr>
          <w:p w14:paraId="3A863887" w14:textId="77777777" w:rsidR="00AD0A05" w:rsidRPr="00335094" w:rsidRDefault="00AD0A05" w:rsidP="00335094">
            <w:pPr>
              <w:spacing w:after="0" w:line="240" w:lineRule="auto"/>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2.06</w:t>
            </w:r>
          </w:p>
        </w:tc>
        <w:tc>
          <w:tcPr>
            <w:tcW w:w="236" w:type="dxa"/>
            <w:tcBorders>
              <w:top w:val="nil"/>
              <w:left w:val="nil"/>
              <w:bottom w:val="single" w:sz="4" w:space="0" w:color="auto"/>
              <w:right w:val="single" w:sz="4" w:space="0" w:color="auto"/>
            </w:tcBorders>
            <w:shd w:val="clear" w:color="auto" w:fill="auto"/>
            <w:vAlign w:val="center"/>
            <w:hideMark/>
          </w:tcPr>
          <w:p w14:paraId="4A33719A"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10106" w:type="dxa"/>
            <w:gridSpan w:val="9"/>
            <w:tcBorders>
              <w:top w:val="single" w:sz="4" w:space="0" w:color="auto"/>
              <w:left w:val="nil"/>
              <w:bottom w:val="single" w:sz="4" w:space="0" w:color="auto"/>
              <w:right w:val="single" w:sz="4" w:space="0" w:color="auto"/>
            </w:tcBorders>
            <w:shd w:val="clear" w:color="auto" w:fill="auto"/>
            <w:vAlign w:val="center"/>
            <w:hideMark/>
          </w:tcPr>
          <w:p w14:paraId="329A03A1" w14:textId="77777777" w:rsidR="00AD0A05" w:rsidRPr="00335094" w:rsidRDefault="00AD0A05" w:rsidP="00335094">
            <w:pPr>
              <w:spacing w:after="0" w:line="240" w:lineRule="auto"/>
              <w:rPr>
                <w:rFonts w:ascii="Bookman Old Style" w:eastAsia="Times New Roman" w:hAnsi="Bookman Old Style" w:cs="Segoe UI"/>
                <w:b/>
                <w:bCs/>
                <w:sz w:val="12"/>
                <w:szCs w:val="12"/>
              </w:rPr>
            </w:pPr>
            <w:proofErr w:type="spellStart"/>
            <w:r w:rsidRPr="00335094">
              <w:rPr>
                <w:rFonts w:ascii="Bookman Old Style" w:eastAsia="Times New Roman" w:hAnsi="Bookman Old Style" w:cs="Segoe UI"/>
                <w:b/>
                <w:bCs/>
                <w:sz w:val="12"/>
                <w:szCs w:val="12"/>
              </w:rPr>
              <w:t>Administrasi</w:t>
            </w:r>
            <w:proofErr w:type="spellEnd"/>
            <w:r w:rsidRPr="00335094">
              <w:rPr>
                <w:rFonts w:ascii="Bookman Old Style" w:eastAsia="Times New Roman" w:hAnsi="Bookman Old Style" w:cs="Segoe UI"/>
                <w:b/>
                <w:bCs/>
                <w:sz w:val="12"/>
                <w:szCs w:val="12"/>
              </w:rPr>
              <w:t xml:space="preserve"> Umum </w:t>
            </w:r>
            <w:proofErr w:type="spellStart"/>
            <w:r w:rsidRPr="00335094">
              <w:rPr>
                <w:rFonts w:ascii="Bookman Old Style" w:eastAsia="Times New Roman" w:hAnsi="Bookman Old Style" w:cs="Segoe UI"/>
                <w:b/>
                <w:bCs/>
                <w:sz w:val="12"/>
                <w:szCs w:val="12"/>
              </w:rPr>
              <w:t>Perangkat</w:t>
            </w:r>
            <w:proofErr w:type="spellEnd"/>
            <w:r w:rsidRPr="00335094">
              <w:rPr>
                <w:rFonts w:ascii="Bookman Old Style" w:eastAsia="Times New Roman" w:hAnsi="Bookman Old Style" w:cs="Segoe UI"/>
                <w:b/>
                <w:bCs/>
                <w:sz w:val="12"/>
                <w:szCs w:val="12"/>
              </w:rPr>
              <w:t xml:space="preserve"> Daerah</w:t>
            </w:r>
          </w:p>
        </w:tc>
        <w:tc>
          <w:tcPr>
            <w:tcW w:w="1177" w:type="dxa"/>
            <w:tcBorders>
              <w:top w:val="nil"/>
              <w:left w:val="nil"/>
              <w:bottom w:val="single" w:sz="4" w:space="0" w:color="auto"/>
              <w:right w:val="single" w:sz="4" w:space="0" w:color="auto"/>
            </w:tcBorders>
            <w:shd w:val="clear" w:color="auto" w:fill="auto"/>
            <w:vAlign w:val="center"/>
            <w:hideMark/>
          </w:tcPr>
          <w:p w14:paraId="5989F36E"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82,580,000</w:t>
            </w:r>
          </w:p>
        </w:tc>
        <w:tc>
          <w:tcPr>
            <w:tcW w:w="3401" w:type="dxa"/>
            <w:gridSpan w:val="4"/>
            <w:tcBorders>
              <w:top w:val="single" w:sz="4" w:space="0" w:color="auto"/>
              <w:left w:val="nil"/>
              <w:bottom w:val="single" w:sz="4" w:space="0" w:color="auto"/>
              <w:right w:val="single" w:sz="4" w:space="0" w:color="auto"/>
            </w:tcBorders>
            <w:shd w:val="clear" w:color="auto" w:fill="auto"/>
            <w:vAlign w:val="center"/>
            <w:hideMark/>
          </w:tcPr>
          <w:p w14:paraId="1C4CA8CA" w14:textId="77777777" w:rsidR="00AD0A05" w:rsidRPr="00335094" w:rsidRDefault="00AD0A05" w:rsidP="00335094">
            <w:pPr>
              <w:spacing w:after="0" w:line="240" w:lineRule="auto"/>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 </w:t>
            </w:r>
          </w:p>
        </w:tc>
        <w:tc>
          <w:tcPr>
            <w:tcW w:w="1418" w:type="dxa"/>
            <w:tcBorders>
              <w:top w:val="nil"/>
              <w:left w:val="nil"/>
              <w:bottom w:val="single" w:sz="4" w:space="0" w:color="auto"/>
              <w:right w:val="single" w:sz="4" w:space="0" w:color="auto"/>
            </w:tcBorders>
            <w:shd w:val="clear" w:color="auto" w:fill="auto"/>
            <w:vAlign w:val="center"/>
            <w:hideMark/>
          </w:tcPr>
          <w:p w14:paraId="43F42174"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102,000,000</w:t>
            </w:r>
          </w:p>
        </w:tc>
      </w:tr>
      <w:tr w:rsidR="00AD0A05" w:rsidRPr="00335094" w14:paraId="219138A1" w14:textId="77777777" w:rsidTr="00335094">
        <w:trPr>
          <w:trHeight w:val="1889"/>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26D5940C"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7</w:t>
            </w:r>
          </w:p>
        </w:tc>
        <w:tc>
          <w:tcPr>
            <w:tcW w:w="268" w:type="dxa"/>
            <w:tcBorders>
              <w:top w:val="nil"/>
              <w:left w:val="nil"/>
              <w:bottom w:val="single" w:sz="4" w:space="0" w:color="auto"/>
              <w:right w:val="single" w:sz="4" w:space="0" w:color="auto"/>
            </w:tcBorders>
            <w:shd w:val="clear" w:color="auto" w:fill="auto"/>
            <w:vAlign w:val="center"/>
            <w:hideMark/>
          </w:tcPr>
          <w:p w14:paraId="6A9D6819"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w:t>
            </w:r>
          </w:p>
        </w:tc>
        <w:tc>
          <w:tcPr>
            <w:tcW w:w="267" w:type="dxa"/>
            <w:tcBorders>
              <w:top w:val="nil"/>
              <w:left w:val="nil"/>
              <w:bottom w:val="single" w:sz="4" w:space="0" w:color="auto"/>
              <w:right w:val="single" w:sz="4" w:space="0" w:color="auto"/>
            </w:tcBorders>
            <w:shd w:val="clear" w:color="auto" w:fill="auto"/>
            <w:vAlign w:val="center"/>
            <w:hideMark/>
          </w:tcPr>
          <w:p w14:paraId="33AF7BD2"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w:t>
            </w:r>
          </w:p>
        </w:tc>
        <w:tc>
          <w:tcPr>
            <w:tcW w:w="435" w:type="dxa"/>
            <w:tcBorders>
              <w:top w:val="nil"/>
              <w:left w:val="nil"/>
              <w:bottom w:val="single" w:sz="4" w:space="0" w:color="auto"/>
              <w:right w:val="single" w:sz="4" w:space="0" w:color="auto"/>
            </w:tcBorders>
            <w:shd w:val="clear" w:color="auto" w:fill="auto"/>
            <w:vAlign w:val="center"/>
            <w:hideMark/>
          </w:tcPr>
          <w:p w14:paraId="6E2E00FA"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2.06</w:t>
            </w:r>
          </w:p>
        </w:tc>
        <w:tc>
          <w:tcPr>
            <w:tcW w:w="236" w:type="dxa"/>
            <w:tcBorders>
              <w:top w:val="nil"/>
              <w:left w:val="nil"/>
              <w:bottom w:val="single" w:sz="4" w:space="0" w:color="auto"/>
              <w:right w:val="single" w:sz="4" w:space="0" w:color="auto"/>
            </w:tcBorders>
            <w:shd w:val="clear" w:color="auto" w:fill="auto"/>
            <w:vAlign w:val="center"/>
            <w:hideMark/>
          </w:tcPr>
          <w:p w14:paraId="75E860EA"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w:t>
            </w:r>
          </w:p>
        </w:tc>
        <w:tc>
          <w:tcPr>
            <w:tcW w:w="2148" w:type="dxa"/>
            <w:tcBorders>
              <w:top w:val="nil"/>
              <w:left w:val="nil"/>
              <w:bottom w:val="single" w:sz="4" w:space="0" w:color="auto"/>
              <w:right w:val="single" w:sz="4" w:space="0" w:color="auto"/>
            </w:tcBorders>
            <w:shd w:val="clear" w:color="auto" w:fill="auto"/>
            <w:vAlign w:val="center"/>
            <w:hideMark/>
          </w:tcPr>
          <w:p w14:paraId="6EDAF900"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xml:space="preserve">Penyediaan </w:t>
            </w:r>
            <w:proofErr w:type="spellStart"/>
            <w:r w:rsidRPr="00335094">
              <w:rPr>
                <w:rFonts w:ascii="Bookman Old Style" w:eastAsia="Times New Roman" w:hAnsi="Bookman Old Style" w:cs="Segoe UI"/>
                <w:sz w:val="12"/>
                <w:szCs w:val="12"/>
              </w:rPr>
              <w:t>Komponen</w:t>
            </w:r>
            <w:proofErr w:type="spellEnd"/>
            <w:r w:rsidRPr="00335094">
              <w:rPr>
                <w:rFonts w:ascii="Bookman Old Style" w:eastAsia="Times New Roman" w:hAnsi="Bookman Old Style" w:cs="Segoe UI"/>
                <w:sz w:val="12"/>
                <w:szCs w:val="12"/>
              </w:rPr>
              <w:t xml:space="preserve"> </w:t>
            </w:r>
            <w:proofErr w:type="spellStart"/>
            <w:r w:rsidRPr="00335094">
              <w:rPr>
                <w:rFonts w:ascii="Bookman Old Style" w:eastAsia="Times New Roman" w:hAnsi="Bookman Old Style" w:cs="Segoe UI"/>
                <w:sz w:val="12"/>
                <w:szCs w:val="12"/>
              </w:rPr>
              <w:t>Instalasi</w:t>
            </w:r>
            <w:proofErr w:type="spellEnd"/>
            <w:r w:rsidRPr="00335094">
              <w:rPr>
                <w:rFonts w:ascii="Bookman Old Style" w:eastAsia="Times New Roman" w:hAnsi="Bookman Old Style" w:cs="Segoe UI"/>
                <w:sz w:val="12"/>
                <w:szCs w:val="12"/>
              </w:rPr>
              <w:t xml:space="preserve"> Listrik/</w:t>
            </w:r>
            <w:proofErr w:type="spellStart"/>
            <w:r w:rsidRPr="00335094">
              <w:rPr>
                <w:rFonts w:ascii="Bookman Old Style" w:eastAsia="Times New Roman" w:hAnsi="Bookman Old Style" w:cs="Segoe UI"/>
                <w:sz w:val="12"/>
                <w:szCs w:val="12"/>
              </w:rPr>
              <w:t>Penerangan</w:t>
            </w:r>
            <w:proofErr w:type="spellEnd"/>
            <w:r w:rsidRPr="00335094">
              <w:rPr>
                <w:rFonts w:ascii="Bookman Old Style" w:eastAsia="Times New Roman" w:hAnsi="Bookman Old Style" w:cs="Segoe UI"/>
                <w:sz w:val="12"/>
                <w:szCs w:val="12"/>
              </w:rPr>
              <w:t xml:space="preserve"> </w:t>
            </w:r>
            <w:proofErr w:type="spellStart"/>
            <w:r w:rsidRPr="00335094">
              <w:rPr>
                <w:rFonts w:ascii="Bookman Old Style" w:eastAsia="Times New Roman" w:hAnsi="Bookman Old Style" w:cs="Segoe UI"/>
                <w:sz w:val="12"/>
                <w:szCs w:val="12"/>
              </w:rPr>
              <w:t>Bangunan</w:t>
            </w:r>
            <w:proofErr w:type="spellEnd"/>
            <w:r w:rsidRPr="00335094">
              <w:rPr>
                <w:rFonts w:ascii="Bookman Old Style" w:eastAsia="Times New Roman" w:hAnsi="Bookman Old Style" w:cs="Segoe UI"/>
                <w:sz w:val="12"/>
                <w:szCs w:val="12"/>
              </w:rPr>
              <w:t xml:space="preserve"> Kantor</w:t>
            </w:r>
          </w:p>
        </w:tc>
        <w:tc>
          <w:tcPr>
            <w:tcW w:w="1592" w:type="dxa"/>
            <w:gridSpan w:val="2"/>
            <w:tcBorders>
              <w:top w:val="nil"/>
              <w:left w:val="nil"/>
              <w:bottom w:val="single" w:sz="4" w:space="0" w:color="auto"/>
              <w:right w:val="single" w:sz="4" w:space="0" w:color="auto"/>
            </w:tcBorders>
            <w:shd w:val="clear" w:color="auto" w:fill="auto"/>
            <w:vAlign w:val="center"/>
            <w:hideMark/>
          </w:tcPr>
          <w:p w14:paraId="618F68EA"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cakupan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administrasi</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umum</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perangkat</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p>
        </w:tc>
        <w:tc>
          <w:tcPr>
            <w:tcW w:w="1598" w:type="dxa"/>
            <w:tcBorders>
              <w:top w:val="nil"/>
              <w:left w:val="nil"/>
              <w:bottom w:val="single" w:sz="4" w:space="0" w:color="auto"/>
              <w:right w:val="single" w:sz="4" w:space="0" w:color="auto"/>
            </w:tcBorders>
            <w:shd w:val="clear" w:color="auto" w:fill="auto"/>
            <w:vAlign w:val="center"/>
            <w:hideMark/>
          </w:tcPr>
          <w:p w14:paraId="55B8B2D9"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Jumlah</w:t>
            </w:r>
            <w:proofErr w:type="spellEnd"/>
            <w:r w:rsidRPr="00335094">
              <w:rPr>
                <w:rFonts w:ascii="Bookman Old Style" w:eastAsia="Times New Roman" w:hAnsi="Bookman Old Style" w:cs="Calibri"/>
                <w:sz w:val="12"/>
                <w:szCs w:val="12"/>
              </w:rPr>
              <w:t xml:space="preserve"> Paket </w:t>
            </w:r>
            <w:proofErr w:type="spellStart"/>
            <w:r w:rsidRPr="00335094">
              <w:rPr>
                <w:rFonts w:ascii="Bookman Old Style" w:eastAsia="Times New Roman" w:hAnsi="Bookman Old Style" w:cs="Calibri"/>
                <w:sz w:val="12"/>
                <w:szCs w:val="12"/>
              </w:rPr>
              <w:t>Komponen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Instalasi</w:t>
            </w:r>
            <w:proofErr w:type="spellEnd"/>
            <w:r w:rsidRPr="00335094">
              <w:rPr>
                <w:rFonts w:ascii="Bookman Old Style" w:eastAsia="Times New Roman" w:hAnsi="Bookman Old Style" w:cs="Calibri"/>
                <w:sz w:val="12"/>
                <w:szCs w:val="12"/>
              </w:rPr>
              <w:t xml:space="preserve"> Listrik/</w:t>
            </w:r>
            <w:proofErr w:type="spellStart"/>
            <w:r w:rsidRPr="00335094">
              <w:rPr>
                <w:rFonts w:ascii="Bookman Old Style" w:eastAsia="Times New Roman" w:hAnsi="Bookman Old Style" w:cs="Calibri"/>
                <w:sz w:val="12"/>
                <w:szCs w:val="12"/>
              </w:rPr>
              <w:t>Penerangan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Bangunan</w:t>
            </w:r>
            <w:proofErr w:type="spellEnd"/>
            <w:r w:rsidRPr="00335094">
              <w:rPr>
                <w:rFonts w:ascii="Bookman Old Style" w:eastAsia="Times New Roman" w:hAnsi="Bookman Old Style" w:cs="Calibri"/>
                <w:sz w:val="12"/>
                <w:szCs w:val="12"/>
              </w:rPr>
              <w:t xml:space="preserve"> Kantor yang </w:t>
            </w:r>
            <w:proofErr w:type="spellStart"/>
            <w:r w:rsidRPr="00335094">
              <w:rPr>
                <w:rFonts w:ascii="Bookman Old Style" w:eastAsia="Times New Roman" w:hAnsi="Bookman Old Style" w:cs="Calibri"/>
                <w:sz w:val="12"/>
                <w:szCs w:val="12"/>
              </w:rPr>
              <w:t>Disediakan</w:t>
            </w:r>
            <w:proofErr w:type="spellEnd"/>
          </w:p>
        </w:tc>
        <w:tc>
          <w:tcPr>
            <w:tcW w:w="1143" w:type="dxa"/>
            <w:tcBorders>
              <w:top w:val="nil"/>
              <w:left w:val="nil"/>
              <w:bottom w:val="single" w:sz="4" w:space="0" w:color="auto"/>
              <w:right w:val="single" w:sz="4" w:space="0" w:color="auto"/>
            </w:tcBorders>
            <w:shd w:val="clear" w:color="auto" w:fill="auto"/>
            <w:vAlign w:val="center"/>
            <w:hideMark/>
          </w:tcPr>
          <w:p w14:paraId="29B20081"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tersedianya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administrasi</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umum</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perangkat</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p>
        </w:tc>
        <w:tc>
          <w:tcPr>
            <w:tcW w:w="958" w:type="dxa"/>
            <w:tcBorders>
              <w:top w:val="nil"/>
              <w:left w:val="nil"/>
              <w:bottom w:val="single" w:sz="4" w:space="0" w:color="auto"/>
              <w:right w:val="single" w:sz="4" w:space="0" w:color="auto"/>
            </w:tcBorders>
            <w:shd w:val="clear" w:color="auto" w:fill="auto"/>
            <w:vAlign w:val="center"/>
            <w:hideMark/>
          </w:tcPr>
          <w:p w14:paraId="2CCA2E41"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Kab</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Karanganyar</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Matesih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Semua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Kelurahan</w:t>
            </w:r>
            <w:proofErr w:type="spellEnd"/>
          </w:p>
        </w:tc>
        <w:tc>
          <w:tcPr>
            <w:tcW w:w="904" w:type="dxa"/>
            <w:tcBorders>
              <w:top w:val="nil"/>
              <w:left w:val="nil"/>
              <w:bottom w:val="single" w:sz="4" w:space="0" w:color="auto"/>
              <w:right w:val="single" w:sz="4" w:space="0" w:color="auto"/>
            </w:tcBorders>
            <w:shd w:val="clear" w:color="auto" w:fill="auto"/>
            <w:vAlign w:val="center"/>
            <w:hideMark/>
          </w:tcPr>
          <w:p w14:paraId="635D41D6"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w:t>
            </w:r>
            <w:proofErr w:type="spellStart"/>
            <w:r w:rsidRPr="00335094">
              <w:rPr>
                <w:rFonts w:ascii="Bookman Old Style" w:eastAsia="Times New Roman" w:hAnsi="Bookman Old Style" w:cs="Calibri"/>
                <w:sz w:val="12"/>
                <w:szCs w:val="12"/>
              </w:rPr>
              <w:t>bulan</w:t>
            </w:r>
            <w:proofErr w:type="spellEnd"/>
          </w:p>
        </w:tc>
        <w:tc>
          <w:tcPr>
            <w:tcW w:w="1139" w:type="dxa"/>
            <w:tcBorders>
              <w:top w:val="nil"/>
              <w:left w:val="nil"/>
              <w:bottom w:val="single" w:sz="4" w:space="0" w:color="auto"/>
              <w:right w:val="single" w:sz="4" w:space="0" w:color="auto"/>
            </w:tcBorders>
            <w:shd w:val="clear" w:color="auto" w:fill="auto"/>
            <w:vAlign w:val="center"/>
            <w:hideMark/>
          </w:tcPr>
          <w:p w14:paraId="0BB3A0DD"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Paket</w:t>
            </w:r>
          </w:p>
        </w:tc>
        <w:tc>
          <w:tcPr>
            <w:tcW w:w="624" w:type="dxa"/>
            <w:tcBorders>
              <w:top w:val="nil"/>
              <w:left w:val="nil"/>
              <w:bottom w:val="single" w:sz="4" w:space="0" w:color="auto"/>
              <w:right w:val="single" w:sz="4" w:space="0" w:color="auto"/>
            </w:tcBorders>
            <w:shd w:val="clear" w:color="auto" w:fill="auto"/>
            <w:vAlign w:val="center"/>
            <w:hideMark/>
          </w:tcPr>
          <w:p w14:paraId="052EE3E7"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w:t>
            </w:r>
            <w:proofErr w:type="spellStart"/>
            <w:r w:rsidRPr="00335094">
              <w:rPr>
                <w:rFonts w:ascii="Bookman Old Style" w:eastAsia="Times New Roman" w:hAnsi="Bookman Old Style" w:cs="Calibri"/>
                <w:sz w:val="12"/>
                <w:szCs w:val="12"/>
              </w:rPr>
              <w:t>bulan</w:t>
            </w:r>
            <w:proofErr w:type="spellEnd"/>
          </w:p>
        </w:tc>
        <w:tc>
          <w:tcPr>
            <w:tcW w:w="1177" w:type="dxa"/>
            <w:tcBorders>
              <w:top w:val="nil"/>
              <w:left w:val="nil"/>
              <w:bottom w:val="single" w:sz="4" w:space="0" w:color="auto"/>
              <w:right w:val="single" w:sz="4" w:space="0" w:color="auto"/>
            </w:tcBorders>
            <w:shd w:val="clear" w:color="auto" w:fill="auto"/>
            <w:vAlign w:val="center"/>
            <w:hideMark/>
          </w:tcPr>
          <w:p w14:paraId="72E9CF6F"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5,000,000</w:t>
            </w:r>
          </w:p>
        </w:tc>
        <w:tc>
          <w:tcPr>
            <w:tcW w:w="773" w:type="dxa"/>
            <w:tcBorders>
              <w:top w:val="nil"/>
              <w:left w:val="nil"/>
              <w:bottom w:val="single" w:sz="4" w:space="0" w:color="auto"/>
              <w:right w:val="single" w:sz="4" w:space="0" w:color="auto"/>
            </w:tcBorders>
            <w:shd w:val="clear" w:color="auto" w:fill="auto"/>
            <w:vAlign w:val="center"/>
            <w:hideMark/>
          </w:tcPr>
          <w:p w14:paraId="0EC7D036"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 xml:space="preserve">Dana Transfer Umum-Dana </w:t>
            </w:r>
            <w:proofErr w:type="spellStart"/>
            <w:r w:rsidRPr="00335094">
              <w:rPr>
                <w:rFonts w:ascii="Bookman Old Style" w:eastAsia="Times New Roman" w:hAnsi="Bookman Old Style" w:cs="Calibri"/>
                <w:sz w:val="12"/>
                <w:szCs w:val="12"/>
              </w:rPr>
              <w:t>Alokasi</w:t>
            </w:r>
            <w:proofErr w:type="spellEnd"/>
            <w:r w:rsidRPr="00335094">
              <w:rPr>
                <w:rFonts w:ascii="Bookman Old Style" w:eastAsia="Times New Roman" w:hAnsi="Bookman Old Style" w:cs="Calibri"/>
                <w:sz w:val="12"/>
                <w:szCs w:val="12"/>
              </w:rPr>
              <w:t xml:space="preserve"> Umum</w:t>
            </w:r>
          </w:p>
        </w:tc>
        <w:tc>
          <w:tcPr>
            <w:tcW w:w="668" w:type="dxa"/>
            <w:tcBorders>
              <w:top w:val="nil"/>
              <w:left w:val="nil"/>
              <w:bottom w:val="single" w:sz="4" w:space="0" w:color="auto"/>
              <w:right w:val="single" w:sz="4" w:space="0" w:color="auto"/>
            </w:tcBorders>
            <w:shd w:val="clear" w:color="auto" w:fill="auto"/>
            <w:vAlign w:val="center"/>
            <w:hideMark/>
          </w:tcPr>
          <w:p w14:paraId="228B56E6"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1142" w:type="dxa"/>
            <w:tcBorders>
              <w:top w:val="nil"/>
              <w:left w:val="nil"/>
              <w:bottom w:val="single" w:sz="4" w:space="0" w:color="auto"/>
              <w:right w:val="single" w:sz="4" w:space="0" w:color="auto"/>
            </w:tcBorders>
            <w:shd w:val="clear" w:color="auto" w:fill="auto"/>
            <w:vAlign w:val="center"/>
            <w:hideMark/>
          </w:tcPr>
          <w:p w14:paraId="569180A2"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cakupan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administrasi</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umum</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perangkat</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p>
        </w:tc>
        <w:tc>
          <w:tcPr>
            <w:tcW w:w="818" w:type="dxa"/>
            <w:tcBorders>
              <w:top w:val="nil"/>
              <w:left w:val="nil"/>
              <w:bottom w:val="single" w:sz="4" w:space="0" w:color="auto"/>
              <w:right w:val="single" w:sz="4" w:space="0" w:color="auto"/>
            </w:tcBorders>
            <w:shd w:val="clear" w:color="auto" w:fill="auto"/>
            <w:vAlign w:val="center"/>
            <w:hideMark/>
          </w:tcPr>
          <w:p w14:paraId="2700A0D8"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w:t>
            </w:r>
            <w:proofErr w:type="spellStart"/>
            <w:r w:rsidRPr="00335094">
              <w:rPr>
                <w:rFonts w:ascii="Bookman Old Style" w:eastAsia="Times New Roman" w:hAnsi="Bookman Old Style" w:cs="Calibri"/>
                <w:sz w:val="12"/>
                <w:szCs w:val="12"/>
              </w:rPr>
              <w:t>bulan</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5E2737B6"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9,000,000</w:t>
            </w:r>
          </w:p>
        </w:tc>
      </w:tr>
      <w:tr w:rsidR="00AD0A05" w:rsidRPr="00335094" w14:paraId="2E7A43CD" w14:textId="77777777" w:rsidTr="00335094">
        <w:trPr>
          <w:trHeight w:val="90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5B364776"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lastRenderedPageBreak/>
              <w:t>7</w:t>
            </w:r>
          </w:p>
        </w:tc>
        <w:tc>
          <w:tcPr>
            <w:tcW w:w="268" w:type="dxa"/>
            <w:tcBorders>
              <w:top w:val="nil"/>
              <w:left w:val="nil"/>
              <w:bottom w:val="single" w:sz="4" w:space="0" w:color="auto"/>
              <w:right w:val="single" w:sz="4" w:space="0" w:color="auto"/>
            </w:tcBorders>
            <w:shd w:val="clear" w:color="auto" w:fill="auto"/>
            <w:vAlign w:val="center"/>
            <w:hideMark/>
          </w:tcPr>
          <w:p w14:paraId="4C6064F0"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w:t>
            </w:r>
          </w:p>
        </w:tc>
        <w:tc>
          <w:tcPr>
            <w:tcW w:w="267" w:type="dxa"/>
            <w:tcBorders>
              <w:top w:val="nil"/>
              <w:left w:val="nil"/>
              <w:bottom w:val="single" w:sz="4" w:space="0" w:color="auto"/>
              <w:right w:val="single" w:sz="4" w:space="0" w:color="auto"/>
            </w:tcBorders>
            <w:shd w:val="clear" w:color="auto" w:fill="auto"/>
            <w:vAlign w:val="center"/>
            <w:hideMark/>
          </w:tcPr>
          <w:p w14:paraId="290D3AAF"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w:t>
            </w:r>
          </w:p>
        </w:tc>
        <w:tc>
          <w:tcPr>
            <w:tcW w:w="435" w:type="dxa"/>
            <w:tcBorders>
              <w:top w:val="nil"/>
              <w:left w:val="nil"/>
              <w:bottom w:val="single" w:sz="4" w:space="0" w:color="auto"/>
              <w:right w:val="single" w:sz="4" w:space="0" w:color="auto"/>
            </w:tcBorders>
            <w:shd w:val="clear" w:color="auto" w:fill="auto"/>
            <w:vAlign w:val="center"/>
            <w:hideMark/>
          </w:tcPr>
          <w:p w14:paraId="7B9109D6"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2.06</w:t>
            </w:r>
          </w:p>
        </w:tc>
        <w:tc>
          <w:tcPr>
            <w:tcW w:w="236" w:type="dxa"/>
            <w:tcBorders>
              <w:top w:val="nil"/>
              <w:left w:val="nil"/>
              <w:bottom w:val="single" w:sz="4" w:space="0" w:color="auto"/>
              <w:right w:val="single" w:sz="4" w:space="0" w:color="auto"/>
            </w:tcBorders>
            <w:shd w:val="clear" w:color="auto" w:fill="auto"/>
            <w:vAlign w:val="center"/>
            <w:hideMark/>
          </w:tcPr>
          <w:p w14:paraId="063354C7"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2</w:t>
            </w:r>
          </w:p>
        </w:tc>
        <w:tc>
          <w:tcPr>
            <w:tcW w:w="2148" w:type="dxa"/>
            <w:tcBorders>
              <w:top w:val="nil"/>
              <w:left w:val="nil"/>
              <w:bottom w:val="single" w:sz="4" w:space="0" w:color="auto"/>
              <w:right w:val="single" w:sz="4" w:space="0" w:color="auto"/>
            </w:tcBorders>
            <w:shd w:val="clear" w:color="auto" w:fill="auto"/>
            <w:vAlign w:val="center"/>
            <w:hideMark/>
          </w:tcPr>
          <w:p w14:paraId="7A47F755"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xml:space="preserve">Penyediaan </w:t>
            </w:r>
            <w:proofErr w:type="spellStart"/>
            <w:r w:rsidRPr="00335094">
              <w:rPr>
                <w:rFonts w:ascii="Bookman Old Style" w:eastAsia="Times New Roman" w:hAnsi="Bookman Old Style" w:cs="Segoe UI"/>
                <w:sz w:val="12"/>
                <w:szCs w:val="12"/>
              </w:rPr>
              <w:t>Peralatan</w:t>
            </w:r>
            <w:proofErr w:type="spellEnd"/>
            <w:r w:rsidRPr="00335094">
              <w:rPr>
                <w:rFonts w:ascii="Bookman Old Style" w:eastAsia="Times New Roman" w:hAnsi="Bookman Old Style" w:cs="Segoe UI"/>
                <w:sz w:val="12"/>
                <w:szCs w:val="12"/>
              </w:rPr>
              <w:t xml:space="preserve"> dan </w:t>
            </w:r>
            <w:proofErr w:type="spellStart"/>
            <w:r w:rsidRPr="00335094">
              <w:rPr>
                <w:rFonts w:ascii="Bookman Old Style" w:eastAsia="Times New Roman" w:hAnsi="Bookman Old Style" w:cs="Segoe UI"/>
                <w:sz w:val="12"/>
                <w:szCs w:val="12"/>
              </w:rPr>
              <w:t>Perlengkapan</w:t>
            </w:r>
            <w:proofErr w:type="spellEnd"/>
            <w:r w:rsidRPr="00335094">
              <w:rPr>
                <w:rFonts w:ascii="Bookman Old Style" w:eastAsia="Times New Roman" w:hAnsi="Bookman Old Style" w:cs="Segoe UI"/>
                <w:sz w:val="12"/>
                <w:szCs w:val="12"/>
              </w:rPr>
              <w:t xml:space="preserve"> Kantor</w:t>
            </w:r>
          </w:p>
        </w:tc>
        <w:tc>
          <w:tcPr>
            <w:tcW w:w="1592" w:type="dxa"/>
            <w:gridSpan w:val="2"/>
            <w:tcBorders>
              <w:top w:val="nil"/>
              <w:left w:val="nil"/>
              <w:bottom w:val="single" w:sz="4" w:space="0" w:color="auto"/>
              <w:right w:val="single" w:sz="4" w:space="0" w:color="auto"/>
            </w:tcBorders>
            <w:shd w:val="clear" w:color="auto" w:fill="auto"/>
            <w:vAlign w:val="center"/>
            <w:hideMark/>
          </w:tcPr>
          <w:p w14:paraId="35E87C0E"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cakupan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administrasi</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umum</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perangkat</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p>
        </w:tc>
        <w:tc>
          <w:tcPr>
            <w:tcW w:w="1598" w:type="dxa"/>
            <w:tcBorders>
              <w:top w:val="nil"/>
              <w:left w:val="nil"/>
              <w:bottom w:val="single" w:sz="4" w:space="0" w:color="auto"/>
              <w:right w:val="single" w:sz="4" w:space="0" w:color="auto"/>
            </w:tcBorders>
            <w:shd w:val="clear" w:color="auto" w:fill="auto"/>
            <w:vAlign w:val="center"/>
            <w:hideMark/>
          </w:tcPr>
          <w:p w14:paraId="32EBE873"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Jumlah</w:t>
            </w:r>
            <w:proofErr w:type="spellEnd"/>
            <w:r w:rsidRPr="00335094">
              <w:rPr>
                <w:rFonts w:ascii="Bookman Old Style" w:eastAsia="Times New Roman" w:hAnsi="Bookman Old Style" w:cs="Calibri"/>
                <w:sz w:val="12"/>
                <w:szCs w:val="12"/>
              </w:rPr>
              <w:t xml:space="preserve"> Paket </w:t>
            </w:r>
            <w:proofErr w:type="spellStart"/>
            <w:r w:rsidRPr="00335094">
              <w:rPr>
                <w:rFonts w:ascii="Bookman Old Style" w:eastAsia="Times New Roman" w:hAnsi="Bookman Old Style" w:cs="Calibri"/>
                <w:sz w:val="12"/>
                <w:szCs w:val="12"/>
              </w:rPr>
              <w:t>Peralatan</w:t>
            </w:r>
            <w:proofErr w:type="spellEnd"/>
            <w:r w:rsidRPr="00335094">
              <w:rPr>
                <w:rFonts w:ascii="Bookman Old Style" w:eastAsia="Times New Roman" w:hAnsi="Bookman Old Style" w:cs="Calibri"/>
                <w:sz w:val="12"/>
                <w:szCs w:val="12"/>
              </w:rPr>
              <w:t xml:space="preserve"> dan </w:t>
            </w:r>
            <w:proofErr w:type="spellStart"/>
            <w:r w:rsidRPr="00335094">
              <w:rPr>
                <w:rFonts w:ascii="Bookman Old Style" w:eastAsia="Times New Roman" w:hAnsi="Bookman Old Style" w:cs="Calibri"/>
                <w:sz w:val="12"/>
                <w:szCs w:val="12"/>
              </w:rPr>
              <w:t>Perlengkapan</w:t>
            </w:r>
            <w:proofErr w:type="spellEnd"/>
            <w:r w:rsidRPr="00335094">
              <w:rPr>
                <w:rFonts w:ascii="Bookman Old Style" w:eastAsia="Times New Roman" w:hAnsi="Bookman Old Style" w:cs="Calibri"/>
                <w:sz w:val="12"/>
                <w:szCs w:val="12"/>
              </w:rPr>
              <w:t xml:space="preserve"> Kantor yang </w:t>
            </w:r>
            <w:proofErr w:type="spellStart"/>
            <w:r w:rsidRPr="00335094">
              <w:rPr>
                <w:rFonts w:ascii="Bookman Old Style" w:eastAsia="Times New Roman" w:hAnsi="Bookman Old Style" w:cs="Calibri"/>
                <w:sz w:val="12"/>
                <w:szCs w:val="12"/>
              </w:rPr>
              <w:t>Disediakan</w:t>
            </w:r>
            <w:proofErr w:type="spellEnd"/>
          </w:p>
        </w:tc>
        <w:tc>
          <w:tcPr>
            <w:tcW w:w="1143" w:type="dxa"/>
            <w:tcBorders>
              <w:top w:val="nil"/>
              <w:left w:val="nil"/>
              <w:bottom w:val="single" w:sz="4" w:space="0" w:color="auto"/>
              <w:right w:val="single" w:sz="4" w:space="0" w:color="auto"/>
            </w:tcBorders>
            <w:shd w:val="clear" w:color="auto" w:fill="auto"/>
            <w:vAlign w:val="center"/>
            <w:hideMark/>
          </w:tcPr>
          <w:p w14:paraId="1F414292"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tersedianya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administrasi</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umum</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perangkat</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p>
        </w:tc>
        <w:tc>
          <w:tcPr>
            <w:tcW w:w="958" w:type="dxa"/>
            <w:tcBorders>
              <w:top w:val="nil"/>
              <w:left w:val="nil"/>
              <w:bottom w:val="single" w:sz="4" w:space="0" w:color="auto"/>
              <w:right w:val="single" w:sz="4" w:space="0" w:color="auto"/>
            </w:tcBorders>
            <w:shd w:val="clear" w:color="auto" w:fill="auto"/>
            <w:vAlign w:val="center"/>
            <w:hideMark/>
          </w:tcPr>
          <w:p w14:paraId="25A396C2"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Kab</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Karanganyar</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Matesih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Semua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Kelurahan</w:t>
            </w:r>
            <w:proofErr w:type="spellEnd"/>
          </w:p>
        </w:tc>
        <w:tc>
          <w:tcPr>
            <w:tcW w:w="904" w:type="dxa"/>
            <w:tcBorders>
              <w:top w:val="nil"/>
              <w:left w:val="nil"/>
              <w:bottom w:val="single" w:sz="4" w:space="0" w:color="auto"/>
              <w:right w:val="single" w:sz="4" w:space="0" w:color="auto"/>
            </w:tcBorders>
            <w:shd w:val="clear" w:color="auto" w:fill="auto"/>
            <w:vAlign w:val="center"/>
            <w:hideMark/>
          </w:tcPr>
          <w:p w14:paraId="0FDB6167"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w:t>
            </w:r>
            <w:proofErr w:type="spellStart"/>
            <w:r w:rsidRPr="00335094">
              <w:rPr>
                <w:rFonts w:ascii="Bookman Old Style" w:eastAsia="Times New Roman" w:hAnsi="Bookman Old Style" w:cs="Calibri"/>
                <w:sz w:val="12"/>
                <w:szCs w:val="12"/>
              </w:rPr>
              <w:t>bulan</w:t>
            </w:r>
            <w:proofErr w:type="spellEnd"/>
          </w:p>
        </w:tc>
        <w:tc>
          <w:tcPr>
            <w:tcW w:w="1139" w:type="dxa"/>
            <w:tcBorders>
              <w:top w:val="nil"/>
              <w:left w:val="nil"/>
              <w:bottom w:val="single" w:sz="4" w:space="0" w:color="auto"/>
              <w:right w:val="single" w:sz="4" w:space="0" w:color="auto"/>
            </w:tcBorders>
            <w:shd w:val="clear" w:color="auto" w:fill="auto"/>
            <w:vAlign w:val="center"/>
            <w:hideMark/>
          </w:tcPr>
          <w:p w14:paraId="6E34667C"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Paket</w:t>
            </w:r>
          </w:p>
        </w:tc>
        <w:tc>
          <w:tcPr>
            <w:tcW w:w="624" w:type="dxa"/>
            <w:tcBorders>
              <w:top w:val="nil"/>
              <w:left w:val="nil"/>
              <w:bottom w:val="single" w:sz="4" w:space="0" w:color="auto"/>
              <w:right w:val="single" w:sz="4" w:space="0" w:color="auto"/>
            </w:tcBorders>
            <w:shd w:val="clear" w:color="auto" w:fill="auto"/>
            <w:vAlign w:val="center"/>
            <w:hideMark/>
          </w:tcPr>
          <w:p w14:paraId="6B4C9A7B"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w:t>
            </w:r>
            <w:proofErr w:type="spellStart"/>
            <w:r w:rsidRPr="00335094">
              <w:rPr>
                <w:rFonts w:ascii="Bookman Old Style" w:eastAsia="Times New Roman" w:hAnsi="Bookman Old Style" w:cs="Calibri"/>
                <w:sz w:val="12"/>
                <w:szCs w:val="12"/>
              </w:rPr>
              <w:t>bulan</w:t>
            </w:r>
            <w:proofErr w:type="spellEnd"/>
          </w:p>
        </w:tc>
        <w:tc>
          <w:tcPr>
            <w:tcW w:w="1177" w:type="dxa"/>
            <w:tcBorders>
              <w:top w:val="nil"/>
              <w:left w:val="nil"/>
              <w:bottom w:val="single" w:sz="4" w:space="0" w:color="auto"/>
              <w:right w:val="single" w:sz="4" w:space="0" w:color="auto"/>
            </w:tcBorders>
            <w:shd w:val="clear" w:color="auto" w:fill="auto"/>
            <w:vAlign w:val="center"/>
            <w:hideMark/>
          </w:tcPr>
          <w:p w14:paraId="74CF4F0D"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20,000,000</w:t>
            </w:r>
          </w:p>
        </w:tc>
        <w:tc>
          <w:tcPr>
            <w:tcW w:w="773" w:type="dxa"/>
            <w:tcBorders>
              <w:top w:val="nil"/>
              <w:left w:val="nil"/>
              <w:bottom w:val="single" w:sz="4" w:space="0" w:color="auto"/>
              <w:right w:val="single" w:sz="4" w:space="0" w:color="auto"/>
            </w:tcBorders>
            <w:shd w:val="clear" w:color="auto" w:fill="auto"/>
            <w:vAlign w:val="center"/>
            <w:hideMark/>
          </w:tcPr>
          <w:p w14:paraId="501894FE"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 xml:space="preserve">Dana Transfer Umum-Dana </w:t>
            </w:r>
            <w:proofErr w:type="spellStart"/>
            <w:r w:rsidRPr="00335094">
              <w:rPr>
                <w:rFonts w:ascii="Bookman Old Style" w:eastAsia="Times New Roman" w:hAnsi="Bookman Old Style" w:cs="Calibri"/>
                <w:sz w:val="12"/>
                <w:szCs w:val="12"/>
              </w:rPr>
              <w:t>Alokasi</w:t>
            </w:r>
            <w:proofErr w:type="spellEnd"/>
            <w:r w:rsidRPr="00335094">
              <w:rPr>
                <w:rFonts w:ascii="Bookman Old Style" w:eastAsia="Times New Roman" w:hAnsi="Bookman Old Style" w:cs="Calibri"/>
                <w:sz w:val="12"/>
                <w:szCs w:val="12"/>
              </w:rPr>
              <w:t xml:space="preserve"> Umum</w:t>
            </w:r>
          </w:p>
        </w:tc>
        <w:tc>
          <w:tcPr>
            <w:tcW w:w="668" w:type="dxa"/>
            <w:tcBorders>
              <w:top w:val="nil"/>
              <w:left w:val="nil"/>
              <w:bottom w:val="single" w:sz="4" w:space="0" w:color="auto"/>
              <w:right w:val="single" w:sz="4" w:space="0" w:color="auto"/>
            </w:tcBorders>
            <w:shd w:val="clear" w:color="auto" w:fill="auto"/>
            <w:vAlign w:val="center"/>
            <w:hideMark/>
          </w:tcPr>
          <w:p w14:paraId="5A18A412"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1142" w:type="dxa"/>
            <w:tcBorders>
              <w:top w:val="nil"/>
              <w:left w:val="nil"/>
              <w:bottom w:val="single" w:sz="4" w:space="0" w:color="auto"/>
              <w:right w:val="single" w:sz="4" w:space="0" w:color="auto"/>
            </w:tcBorders>
            <w:shd w:val="clear" w:color="auto" w:fill="auto"/>
            <w:vAlign w:val="center"/>
            <w:hideMark/>
          </w:tcPr>
          <w:p w14:paraId="7E5B3188"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cakupan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administrasi</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umum</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perangkat</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p>
        </w:tc>
        <w:tc>
          <w:tcPr>
            <w:tcW w:w="818" w:type="dxa"/>
            <w:tcBorders>
              <w:top w:val="nil"/>
              <w:left w:val="nil"/>
              <w:bottom w:val="single" w:sz="4" w:space="0" w:color="auto"/>
              <w:right w:val="single" w:sz="4" w:space="0" w:color="auto"/>
            </w:tcBorders>
            <w:shd w:val="clear" w:color="auto" w:fill="auto"/>
            <w:vAlign w:val="center"/>
            <w:hideMark/>
          </w:tcPr>
          <w:p w14:paraId="0B883D4C"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w:t>
            </w:r>
            <w:proofErr w:type="spellStart"/>
            <w:r w:rsidRPr="00335094">
              <w:rPr>
                <w:rFonts w:ascii="Bookman Old Style" w:eastAsia="Times New Roman" w:hAnsi="Bookman Old Style" w:cs="Calibri"/>
                <w:sz w:val="12"/>
                <w:szCs w:val="12"/>
              </w:rPr>
              <w:t>bulan</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04A44F13"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21,000,000</w:t>
            </w:r>
          </w:p>
        </w:tc>
      </w:tr>
      <w:tr w:rsidR="00AD0A05" w:rsidRPr="00335094" w14:paraId="3BE22453" w14:textId="77777777" w:rsidTr="00335094">
        <w:trPr>
          <w:trHeight w:val="90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2387D648"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7</w:t>
            </w:r>
          </w:p>
        </w:tc>
        <w:tc>
          <w:tcPr>
            <w:tcW w:w="268" w:type="dxa"/>
            <w:tcBorders>
              <w:top w:val="nil"/>
              <w:left w:val="nil"/>
              <w:bottom w:val="single" w:sz="4" w:space="0" w:color="auto"/>
              <w:right w:val="single" w:sz="4" w:space="0" w:color="auto"/>
            </w:tcBorders>
            <w:shd w:val="clear" w:color="auto" w:fill="auto"/>
            <w:vAlign w:val="center"/>
            <w:hideMark/>
          </w:tcPr>
          <w:p w14:paraId="2D345496"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w:t>
            </w:r>
          </w:p>
        </w:tc>
        <w:tc>
          <w:tcPr>
            <w:tcW w:w="267" w:type="dxa"/>
            <w:tcBorders>
              <w:top w:val="nil"/>
              <w:left w:val="nil"/>
              <w:bottom w:val="single" w:sz="4" w:space="0" w:color="auto"/>
              <w:right w:val="single" w:sz="4" w:space="0" w:color="auto"/>
            </w:tcBorders>
            <w:shd w:val="clear" w:color="auto" w:fill="auto"/>
            <w:vAlign w:val="center"/>
            <w:hideMark/>
          </w:tcPr>
          <w:p w14:paraId="4B9DBC75"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w:t>
            </w:r>
          </w:p>
        </w:tc>
        <w:tc>
          <w:tcPr>
            <w:tcW w:w="435" w:type="dxa"/>
            <w:tcBorders>
              <w:top w:val="nil"/>
              <w:left w:val="nil"/>
              <w:bottom w:val="single" w:sz="4" w:space="0" w:color="auto"/>
              <w:right w:val="single" w:sz="4" w:space="0" w:color="auto"/>
            </w:tcBorders>
            <w:shd w:val="clear" w:color="auto" w:fill="auto"/>
            <w:vAlign w:val="center"/>
            <w:hideMark/>
          </w:tcPr>
          <w:p w14:paraId="7D53B6A8"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2.06</w:t>
            </w:r>
          </w:p>
        </w:tc>
        <w:tc>
          <w:tcPr>
            <w:tcW w:w="236" w:type="dxa"/>
            <w:tcBorders>
              <w:top w:val="nil"/>
              <w:left w:val="nil"/>
              <w:bottom w:val="single" w:sz="4" w:space="0" w:color="auto"/>
              <w:right w:val="single" w:sz="4" w:space="0" w:color="auto"/>
            </w:tcBorders>
            <w:shd w:val="clear" w:color="auto" w:fill="auto"/>
            <w:vAlign w:val="center"/>
            <w:hideMark/>
          </w:tcPr>
          <w:p w14:paraId="0F93494A"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4</w:t>
            </w:r>
          </w:p>
        </w:tc>
        <w:tc>
          <w:tcPr>
            <w:tcW w:w="2148" w:type="dxa"/>
            <w:tcBorders>
              <w:top w:val="nil"/>
              <w:left w:val="nil"/>
              <w:bottom w:val="single" w:sz="4" w:space="0" w:color="auto"/>
              <w:right w:val="single" w:sz="4" w:space="0" w:color="auto"/>
            </w:tcBorders>
            <w:shd w:val="clear" w:color="auto" w:fill="auto"/>
            <w:vAlign w:val="center"/>
            <w:hideMark/>
          </w:tcPr>
          <w:p w14:paraId="206F51E9"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xml:space="preserve">Penyediaan Bahan </w:t>
            </w:r>
            <w:proofErr w:type="spellStart"/>
            <w:r w:rsidRPr="00335094">
              <w:rPr>
                <w:rFonts w:ascii="Bookman Old Style" w:eastAsia="Times New Roman" w:hAnsi="Bookman Old Style" w:cs="Segoe UI"/>
                <w:sz w:val="12"/>
                <w:szCs w:val="12"/>
              </w:rPr>
              <w:t>Logistik</w:t>
            </w:r>
            <w:proofErr w:type="spellEnd"/>
            <w:r w:rsidRPr="00335094">
              <w:rPr>
                <w:rFonts w:ascii="Bookman Old Style" w:eastAsia="Times New Roman" w:hAnsi="Bookman Old Style" w:cs="Segoe UI"/>
                <w:sz w:val="12"/>
                <w:szCs w:val="12"/>
              </w:rPr>
              <w:t xml:space="preserve"> Kantor</w:t>
            </w:r>
          </w:p>
        </w:tc>
        <w:tc>
          <w:tcPr>
            <w:tcW w:w="1592" w:type="dxa"/>
            <w:gridSpan w:val="2"/>
            <w:tcBorders>
              <w:top w:val="nil"/>
              <w:left w:val="nil"/>
              <w:bottom w:val="single" w:sz="4" w:space="0" w:color="auto"/>
              <w:right w:val="single" w:sz="4" w:space="0" w:color="auto"/>
            </w:tcBorders>
            <w:shd w:val="clear" w:color="auto" w:fill="auto"/>
            <w:vAlign w:val="center"/>
            <w:hideMark/>
          </w:tcPr>
          <w:p w14:paraId="69A609B2"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cakupan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administrasi</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umum</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perangkat</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p>
        </w:tc>
        <w:tc>
          <w:tcPr>
            <w:tcW w:w="1598" w:type="dxa"/>
            <w:tcBorders>
              <w:top w:val="nil"/>
              <w:left w:val="nil"/>
              <w:bottom w:val="single" w:sz="4" w:space="0" w:color="auto"/>
              <w:right w:val="single" w:sz="4" w:space="0" w:color="auto"/>
            </w:tcBorders>
            <w:shd w:val="clear" w:color="auto" w:fill="auto"/>
            <w:vAlign w:val="center"/>
            <w:hideMark/>
          </w:tcPr>
          <w:p w14:paraId="21CED865"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Jumlah</w:t>
            </w:r>
            <w:proofErr w:type="spellEnd"/>
            <w:r w:rsidRPr="00335094">
              <w:rPr>
                <w:rFonts w:ascii="Bookman Old Style" w:eastAsia="Times New Roman" w:hAnsi="Bookman Old Style" w:cs="Calibri"/>
                <w:sz w:val="12"/>
                <w:szCs w:val="12"/>
              </w:rPr>
              <w:t xml:space="preserve"> Paket Bahan </w:t>
            </w:r>
            <w:proofErr w:type="spellStart"/>
            <w:r w:rsidRPr="00335094">
              <w:rPr>
                <w:rFonts w:ascii="Bookman Old Style" w:eastAsia="Times New Roman" w:hAnsi="Bookman Old Style" w:cs="Calibri"/>
                <w:sz w:val="12"/>
                <w:szCs w:val="12"/>
              </w:rPr>
              <w:t>Logistik</w:t>
            </w:r>
            <w:proofErr w:type="spellEnd"/>
            <w:r w:rsidRPr="00335094">
              <w:rPr>
                <w:rFonts w:ascii="Bookman Old Style" w:eastAsia="Times New Roman" w:hAnsi="Bookman Old Style" w:cs="Calibri"/>
                <w:sz w:val="12"/>
                <w:szCs w:val="12"/>
              </w:rPr>
              <w:t xml:space="preserve"> Kantor yang </w:t>
            </w:r>
            <w:proofErr w:type="spellStart"/>
            <w:r w:rsidRPr="00335094">
              <w:rPr>
                <w:rFonts w:ascii="Bookman Old Style" w:eastAsia="Times New Roman" w:hAnsi="Bookman Old Style" w:cs="Calibri"/>
                <w:sz w:val="12"/>
                <w:szCs w:val="12"/>
              </w:rPr>
              <w:t>Disediakan</w:t>
            </w:r>
            <w:proofErr w:type="spellEnd"/>
          </w:p>
        </w:tc>
        <w:tc>
          <w:tcPr>
            <w:tcW w:w="1143" w:type="dxa"/>
            <w:tcBorders>
              <w:top w:val="nil"/>
              <w:left w:val="nil"/>
              <w:bottom w:val="single" w:sz="4" w:space="0" w:color="auto"/>
              <w:right w:val="single" w:sz="4" w:space="0" w:color="auto"/>
            </w:tcBorders>
            <w:shd w:val="clear" w:color="auto" w:fill="auto"/>
            <w:vAlign w:val="center"/>
            <w:hideMark/>
          </w:tcPr>
          <w:p w14:paraId="17504F4B"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tersedianya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administrasi</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umum</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perangkat</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p>
        </w:tc>
        <w:tc>
          <w:tcPr>
            <w:tcW w:w="958" w:type="dxa"/>
            <w:tcBorders>
              <w:top w:val="nil"/>
              <w:left w:val="nil"/>
              <w:bottom w:val="single" w:sz="4" w:space="0" w:color="auto"/>
              <w:right w:val="single" w:sz="4" w:space="0" w:color="auto"/>
            </w:tcBorders>
            <w:shd w:val="clear" w:color="auto" w:fill="auto"/>
            <w:vAlign w:val="center"/>
            <w:hideMark/>
          </w:tcPr>
          <w:p w14:paraId="7EFEB759"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Kab</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Karanganyar</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Matesih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Semua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Kelurahan</w:t>
            </w:r>
            <w:proofErr w:type="spellEnd"/>
          </w:p>
        </w:tc>
        <w:tc>
          <w:tcPr>
            <w:tcW w:w="904" w:type="dxa"/>
            <w:tcBorders>
              <w:top w:val="nil"/>
              <w:left w:val="nil"/>
              <w:bottom w:val="single" w:sz="4" w:space="0" w:color="auto"/>
              <w:right w:val="single" w:sz="4" w:space="0" w:color="auto"/>
            </w:tcBorders>
            <w:shd w:val="clear" w:color="auto" w:fill="auto"/>
            <w:vAlign w:val="center"/>
            <w:hideMark/>
          </w:tcPr>
          <w:p w14:paraId="0CCCE000"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w:t>
            </w:r>
            <w:proofErr w:type="spellStart"/>
            <w:r w:rsidRPr="00335094">
              <w:rPr>
                <w:rFonts w:ascii="Bookman Old Style" w:eastAsia="Times New Roman" w:hAnsi="Bookman Old Style" w:cs="Calibri"/>
                <w:sz w:val="12"/>
                <w:szCs w:val="12"/>
              </w:rPr>
              <w:t>bulan</w:t>
            </w:r>
            <w:proofErr w:type="spellEnd"/>
          </w:p>
        </w:tc>
        <w:tc>
          <w:tcPr>
            <w:tcW w:w="1139" w:type="dxa"/>
            <w:tcBorders>
              <w:top w:val="nil"/>
              <w:left w:val="nil"/>
              <w:bottom w:val="single" w:sz="4" w:space="0" w:color="auto"/>
              <w:right w:val="single" w:sz="4" w:space="0" w:color="auto"/>
            </w:tcBorders>
            <w:shd w:val="clear" w:color="auto" w:fill="auto"/>
            <w:vAlign w:val="center"/>
            <w:hideMark/>
          </w:tcPr>
          <w:p w14:paraId="2ABA0D7C"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Paket</w:t>
            </w:r>
          </w:p>
        </w:tc>
        <w:tc>
          <w:tcPr>
            <w:tcW w:w="624" w:type="dxa"/>
            <w:tcBorders>
              <w:top w:val="nil"/>
              <w:left w:val="nil"/>
              <w:bottom w:val="single" w:sz="4" w:space="0" w:color="auto"/>
              <w:right w:val="single" w:sz="4" w:space="0" w:color="auto"/>
            </w:tcBorders>
            <w:shd w:val="clear" w:color="auto" w:fill="auto"/>
            <w:vAlign w:val="center"/>
            <w:hideMark/>
          </w:tcPr>
          <w:p w14:paraId="3EA40B57"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w:t>
            </w:r>
            <w:proofErr w:type="spellStart"/>
            <w:r w:rsidRPr="00335094">
              <w:rPr>
                <w:rFonts w:ascii="Bookman Old Style" w:eastAsia="Times New Roman" w:hAnsi="Bookman Old Style" w:cs="Calibri"/>
                <w:sz w:val="12"/>
                <w:szCs w:val="12"/>
              </w:rPr>
              <w:t>bulan</w:t>
            </w:r>
            <w:proofErr w:type="spellEnd"/>
          </w:p>
        </w:tc>
        <w:tc>
          <w:tcPr>
            <w:tcW w:w="1177" w:type="dxa"/>
            <w:tcBorders>
              <w:top w:val="nil"/>
              <w:left w:val="nil"/>
              <w:bottom w:val="single" w:sz="4" w:space="0" w:color="auto"/>
              <w:right w:val="single" w:sz="4" w:space="0" w:color="auto"/>
            </w:tcBorders>
            <w:shd w:val="clear" w:color="auto" w:fill="auto"/>
            <w:vAlign w:val="center"/>
            <w:hideMark/>
          </w:tcPr>
          <w:p w14:paraId="3653D269"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5,000,000</w:t>
            </w:r>
          </w:p>
        </w:tc>
        <w:tc>
          <w:tcPr>
            <w:tcW w:w="773" w:type="dxa"/>
            <w:tcBorders>
              <w:top w:val="nil"/>
              <w:left w:val="nil"/>
              <w:bottom w:val="single" w:sz="4" w:space="0" w:color="auto"/>
              <w:right w:val="single" w:sz="4" w:space="0" w:color="auto"/>
            </w:tcBorders>
            <w:shd w:val="clear" w:color="auto" w:fill="auto"/>
            <w:vAlign w:val="center"/>
            <w:hideMark/>
          </w:tcPr>
          <w:p w14:paraId="48BBDCC3"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 xml:space="preserve">Dana Transfer Umum-Dana </w:t>
            </w:r>
            <w:proofErr w:type="spellStart"/>
            <w:r w:rsidRPr="00335094">
              <w:rPr>
                <w:rFonts w:ascii="Bookman Old Style" w:eastAsia="Times New Roman" w:hAnsi="Bookman Old Style" w:cs="Calibri"/>
                <w:sz w:val="12"/>
                <w:szCs w:val="12"/>
              </w:rPr>
              <w:t>Alokasi</w:t>
            </w:r>
            <w:proofErr w:type="spellEnd"/>
            <w:r w:rsidRPr="00335094">
              <w:rPr>
                <w:rFonts w:ascii="Bookman Old Style" w:eastAsia="Times New Roman" w:hAnsi="Bookman Old Style" w:cs="Calibri"/>
                <w:sz w:val="12"/>
                <w:szCs w:val="12"/>
              </w:rPr>
              <w:t xml:space="preserve"> Umum</w:t>
            </w:r>
          </w:p>
        </w:tc>
        <w:tc>
          <w:tcPr>
            <w:tcW w:w="668" w:type="dxa"/>
            <w:tcBorders>
              <w:top w:val="nil"/>
              <w:left w:val="nil"/>
              <w:bottom w:val="single" w:sz="4" w:space="0" w:color="auto"/>
              <w:right w:val="single" w:sz="4" w:space="0" w:color="auto"/>
            </w:tcBorders>
            <w:shd w:val="clear" w:color="auto" w:fill="auto"/>
            <w:vAlign w:val="center"/>
            <w:hideMark/>
          </w:tcPr>
          <w:p w14:paraId="6A10FDC7"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1142" w:type="dxa"/>
            <w:tcBorders>
              <w:top w:val="nil"/>
              <w:left w:val="nil"/>
              <w:bottom w:val="single" w:sz="4" w:space="0" w:color="auto"/>
              <w:right w:val="single" w:sz="4" w:space="0" w:color="auto"/>
            </w:tcBorders>
            <w:shd w:val="clear" w:color="auto" w:fill="auto"/>
            <w:vAlign w:val="center"/>
            <w:hideMark/>
          </w:tcPr>
          <w:p w14:paraId="28E4AC70"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cakupan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administrasi</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umum</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perangkat</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p>
        </w:tc>
        <w:tc>
          <w:tcPr>
            <w:tcW w:w="818" w:type="dxa"/>
            <w:tcBorders>
              <w:top w:val="nil"/>
              <w:left w:val="nil"/>
              <w:bottom w:val="single" w:sz="4" w:space="0" w:color="auto"/>
              <w:right w:val="single" w:sz="4" w:space="0" w:color="auto"/>
            </w:tcBorders>
            <w:shd w:val="clear" w:color="auto" w:fill="auto"/>
            <w:vAlign w:val="center"/>
            <w:hideMark/>
          </w:tcPr>
          <w:p w14:paraId="67B802CD"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w:t>
            </w:r>
            <w:proofErr w:type="spellStart"/>
            <w:r w:rsidRPr="00335094">
              <w:rPr>
                <w:rFonts w:ascii="Bookman Old Style" w:eastAsia="Times New Roman" w:hAnsi="Bookman Old Style" w:cs="Calibri"/>
                <w:sz w:val="12"/>
                <w:szCs w:val="12"/>
              </w:rPr>
              <w:t>bulan</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19506291"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6,000,000</w:t>
            </w:r>
          </w:p>
        </w:tc>
      </w:tr>
      <w:tr w:rsidR="00AD0A05" w:rsidRPr="00335094" w14:paraId="28F27DCF" w14:textId="77777777" w:rsidTr="00335094">
        <w:trPr>
          <w:trHeight w:val="108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6D986136"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7</w:t>
            </w:r>
          </w:p>
        </w:tc>
        <w:tc>
          <w:tcPr>
            <w:tcW w:w="268" w:type="dxa"/>
            <w:tcBorders>
              <w:top w:val="nil"/>
              <w:left w:val="nil"/>
              <w:bottom w:val="single" w:sz="4" w:space="0" w:color="auto"/>
              <w:right w:val="single" w:sz="4" w:space="0" w:color="auto"/>
            </w:tcBorders>
            <w:shd w:val="clear" w:color="auto" w:fill="auto"/>
            <w:vAlign w:val="center"/>
            <w:hideMark/>
          </w:tcPr>
          <w:p w14:paraId="09D64563"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w:t>
            </w:r>
          </w:p>
        </w:tc>
        <w:tc>
          <w:tcPr>
            <w:tcW w:w="267" w:type="dxa"/>
            <w:tcBorders>
              <w:top w:val="nil"/>
              <w:left w:val="nil"/>
              <w:bottom w:val="single" w:sz="4" w:space="0" w:color="auto"/>
              <w:right w:val="single" w:sz="4" w:space="0" w:color="auto"/>
            </w:tcBorders>
            <w:shd w:val="clear" w:color="auto" w:fill="auto"/>
            <w:vAlign w:val="center"/>
            <w:hideMark/>
          </w:tcPr>
          <w:p w14:paraId="7C30A8AC"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w:t>
            </w:r>
          </w:p>
        </w:tc>
        <w:tc>
          <w:tcPr>
            <w:tcW w:w="435" w:type="dxa"/>
            <w:tcBorders>
              <w:top w:val="nil"/>
              <w:left w:val="nil"/>
              <w:bottom w:val="single" w:sz="4" w:space="0" w:color="auto"/>
              <w:right w:val="single" w:sz="4" w:space="0" w:color="auto"/>
            </w:tcBorders>
            <w:shd w:val="clear" w:color="auto" w:fill="auto"/>
            <w:vAlign w:val="center"/>
            <w:hideMark/>
          </w:tcPr>
          <w:p w14:paraId="71C3DA26"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2.06</w:t>
            </w:r>
          </w:p>
        </w:tc>
        <w:tc>
          <w:tcPr>
            <w:tcW w:w="236" w:type="dxa"/>
            <w:tcBorders>
              <w:top w:val="nil"/>
              <w:left w:val="nil"/>
              <w:bottom w:val="single" w:sz="4" w:space="0" w:color="auto"/>
              <w:right w:val="single" w:sz="4" w:space="0" w:color="auto"/>
            </w:tcBorders>
            <w:shd w:val="clear" w:color="auto" w:fill="auto"/>
            <w:vAlign w:val="center"/>
            <w:hideMark/>
          </w:tcPr>
          <w:p w14:paraId="0194D3D4"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5</w:t>
            </w:r>
          </w:p>
        </w:tc>
        <w:tc>
          <w:tcPr>
            <w:tcW w:w="2148" w:type="dxa"/>
            <w:tcBorders>
              <w:top w:val="nil"/>
              <w:left w:val="nil"/>
              <w:bottom w:val="single" w:sz="4" w:space="0" w:color="auto"/>
              <w:right w:val="single" w:sz="4" w:space="0" w:color="auto"/>
            </w:tcBorders>
            <w:shd w:val="clear" w:color="auto" w:fill="auto"/>
            <w:vAlign w:val="center"/>
            <w:hideMark/>
          </w:tcPr>
          <w:p w14:paraId="458F0E68"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xml:space="preserve">Penyediaan Barang </w:t>
            </w:r>
            <w:proofErr w:type="spellStart"/>
            <w:r w:rsidRPr="00335094">
              <w:rPr>
                <w:rFonts w:ascii="Bookman Old Style" w:eastAsia="Times New Roman" w:hAnsi="Bookman Old Style" w:cs="Segoe UI"/>
                <w:sz w:val="12"/>
                <w:szCs w:val="12"/>
              </w:rPr>
              <w:t>Cetakan</w:t>
            </w:r>
            <w:proofErr w:type="spellEnd"/>
            <w:r w:rsidRPr="00335094">
              <w:rPr>
                <w:rFonts w:ascii="Bookman Old Style" w:eastAsia="Times New Roman" w:hAnsi="Bookman Old Style" w:cs="Segoe UI"/>
                <w:sz w:val="12"/>
                <w:szCs w:val="12"/>
              </w:rPr>
              <w:t xml:space="preserve"> dan </w:t>
            </w:r>
            <w:proofErr w:type="spellStart"/>
            <w:r w:rsidRPr="00335094">
              <w:rPr>
                <w:rFonts w:ascii="Bookman Old Style" w:eastAsia="Times New Roman" w:hAnsi="Bookman Old Style" w:cs="Segoe UI"/>
                <w:sz w:val="12"/>
                <w:szCs w:val="12"/>
              </w:rPr>
              <w:t>Penggandaan</w:t>
            </w:r>
            <w:proofErr w:type="spellEnd"/>
          </w:p>
        </w:tc>
        <w:tc>
          <w:tcPr>
            <w:tcW w:w="1592" w:type="dxa"/>
            <w:gridSpan w:val="2"/>
            <w:tcBorders>
              <w:top w:val="nil"/>
              <w:left w:val="nil"/>
              <w:bottom w:val="single" w:sz="4" w:space="0" w:color="auto"/>
              <w:right w:val="single" w:sz="4" w:space="0" w:color="auto"/>
            </w:tcBorders>
            <w:shd w:val="clear" w:color="auto" w:fill="auto"/>
            <w:vAlign w:val="center"/>
            <w:hideMark/>
          </w:tcPr>
          <w:p w14:paraId="1C2893EF"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cakupan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administrasi</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umum</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perangkat</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p>
        </w:tc>
        <w:tc>
          <w:tcPr>
            <w:tcW w:w="1598" w:type="dxa"/>
            <w:tcBorders>
              <w:top w:val="nil"/>
              <w:left w:val="nil"/>
              <w:bottom w:val="single" w:sz="4" w:space="0" w:color="auto"/>
              <w:right w:val="single" w:sz="4" w:space="0" w:color="auto"/>
            </w:tcBorders>
            <w:shd w:val="clear" w:color="auto" w:fill="auto"/>
            <w:vAlign w:val="center"/>
            <w:hideMark/>
          </w:tcPr>
          <w:p w14:paraId="5BC00932"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Jumlah</w:t>
            </w:r>
            <w:proofErr w:type="spellEnd"/>
            <w:r w:rsidRPr="00335094">
              <w:rPr>
                <w:rFonts w:ascii="Bookman Old Style" w:eastAsia="Times New Roman" w:hAnsi="Bookman Old Style" w:cs="Calibri"/>
                <w:sz w:val="12"/>
                <w:szCs w:val="12"/>
              </w:rPr>
              <w:t xml:space="preserve"> Paket Barang </w:t>
            </w:r>
            <w:proofErr w:type="spellStart"/>
            <w:r w:rsidRPr="00335094">
              <w:rPr>
                <w:rFonts w:ascii="Bookman Old Style" w:eastAsia="Times New Roman" w:hAnsi="Bookman Old Style" w:cs="Calibri"/>
                <w:sz w:val="12"/>
                <w:szCs w:val="12"/>
              </w:rPr>
              <w:t>Cetakan</w:t>
            </w:r>
            <w:proofErr w:type="spellEnd"/>
            <w:r w:rsidRPr="00335094">
              <w:rPr>
                <w:rFonts w:ascii="Bookman Old Style" w:eastAsia="Times New Roman" w:hAnsi="Bookman Old Style" w:cs="Calibri"/>
                <w:sz w:val="12"/>
                <w:szCs w:val="12"/>
              </w:rPr>
              <w:t xml:space="preserve"> dan </w:t>
            </w:r>
            <w:proofErr w:type="spellStart"/>
            <w:r w:rsidRPr="00335094">
              <w:rPr>
                <w:rFonts w:ascii="Bookman Old Style" w:eastAsia="Times New Roman" w:hAnsi="Bookman Old Style" w:cs="Calibri"/>
                <w:sz w:val="12"/>
                <w:szCs w:val="12"/>
              </w:rPr>
              <w:t>Penggandaan</w:t>
            </w:r>
            <w:proofErr w:type="spellEnd"/>
            <w:r w:rsidRPr="00335094">
              <w:rPr>
                <w:rFonts w:ascii="Bookman Old Style" w:eastAsia="Times New Roman" w:hAnsi="Bookman Old Style" w:cs="Calibri"/>
                <w:sz w:val="12"/>
                <w:szCs w:val="12"/>
              </w:rPr>
              <w:t xml:space="preserve"> yang </w:t>
            </w:r>
            <w:proofErr w:type="spellStart"/>
            <w:r w:rsidRPr="00335094">
              <w:rPr>
                <w:rFonts w:ascii="Bookman Old Style" w:eastAsia="Times New Roman" w:hAnsi="Bookman Old Style" w:cs="Calibri"/>
                <w:sz w:val="12"/>
                <w:szCs w:val="12"/>
              </w:rPr>
              <w:t>Disediakan</w:t>
            </w:r>
            <w:proofErr w:type="spellEnd"/>
          </w:p>
        </w:tc>
        <w:tc>
          <w:tcPr>
            <w:tcW w:w="1143" w:type="dxa"/>
            <w:tcBorders>
              <w:top w:val="nil"/>
              <w:left w:val="nil"/>
              <w:bottom w:val="single" w:sz="4" w:space="0" w:color="auto"/>
              <w:right w:val="single" w:sz="4" w:space="0" w:color="auto"/>
            </w:tcBorders>
            <w:shd w:val="clear" w:color="auto" w:fill="auto"/>
            <w:vAlign w:val="center"/>
            <w:hideMark/>
          </w:tcPr>
          <w:p w14:paraId="712DA70A"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tersedianya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administrasi</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umum</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perangkat</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p>
        </w:tc>
        <w:tc>
          <w:tcPr>
            <w:tcW w:w="958" w:type="dxa"/>
            <w:tcBorders>
              <w:top w:val="nil"/>
              <w:left w:val="nil"/>
              <w:bottom w:val="single" w:sz="4" w:space="0" w:color="auto"/>
              <w:right w:val="single" w:sz="4" w:space="0" w:color="auto"/>
            </w:tcBorders>
            <w:shd w:val="clear" w:color="auto" w:fill="auto"/>
            <w:vAlign w:val="center"/>
            <w:hideMark/>
          </w:tcPr>
          <w:p w14:paraId="7F6E2FB4"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Kab</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Karanganyar</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Matesih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Semua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Kelurahan</w:t>
            </w:r>
            <w:proofErr w:type="spellEnd"/>
          </w:p>
        </w:tc>
        <w:tc>
          <w:tcPr>
            <w:tcW w:w="904" w:type="dxa"/>
            <w:tcBorders>
              <w:top w:val="nil"/>
              <w:left w:val="nil"/>
              <w:bottom w:val="single" w:sz="4" w:space="0" w:color="auto"/>
              <w:right w:val="single" w:sz="4" w:space="0" w:color="auto"/>
            </w:tcBorders>
            <w:shd w:val="clear" w:color="auto" w:fill="auto"/>
            <w:vAlign w:val="center"/>
            <w:hideMark/>
          </w:tcPr>
          <w:p w14:paraId="4128FD02"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w:t>
            </w:r>
            <w:proofErr w:type="spellStart"/>
            <w:r w:rsidRPr="00335094">
              <w:rPr>
                <w:rFonts w:ascii="Bookman Old Style" w:eastAsia="Times New Roman" w:hAnsi="Bookman Old Style" w:cs="Calibri"/>
                <w:sz w:val="12"/>
                <w:szCs w:val="12"/>
              </w:rPr>
              <w:t>bulan</w:t>
            </w:r>
            <w:proofErr w:type="spellEnd"/>
          </w:p>
        </w:tc>
        <w:tc>
          <w:tcPr>
            <w:tcW w:w="1139" w:type="dxa"/>
            <w:tcBorders>
              <w:top w:val="nil"/>
              <w:left w:val="nil"/>
              <w:bottom w:val="single" w:sz="4" w:space="0" w:color="auto"/>
              <w:right w:val="single" w:sz="4" w:space="0" w:color="auto"/>
            </w:tcBorders>
            <w:shd w:val="clear" w:color="auto" w:fill="auto"/>
            <w:vAlign w:val="center"/>
            <w:hideMark/>
          </w:tcPr>
          <w:p w14:paraId="5C7F0FDD"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w:t>
            </w:r>
            <w:proofErr w:type="spellStart"/>
            <w:r w:rsidRPr="00335094">
              <w:rPr>
                <w:rFonts w:ascii="Bookman Old Style" w:eastAsia="Times New Roman" w:hAnsi="Bookman Old Style" w:cs="Calibri"/>
                <w:sz w:val="12"/>
                <w:szCs w:val="12"/>
              </w:rPr>
              <w:t>bulan</w:t>
            </w:r>
            <w:proofErr w:type="spellEnd"/>
          </w:p>
        </w:tc>
        <w:tc>
          <w:tcPr>
            <w:tcW w:w="624" w:type="dxa"/>
            <w:tcBorders>
              <w:top w:val="nil"/>
              <w:left w:val="nil"/>
              <w:bottom w:val="single" w:sz="4" w:space="0" w:color="auto"/>
              <w:right w:val="single" w:sz="4" w:space="0" w:color="auto"/>
            </w:tcBorders>
            <w:shd w:val="clear" w:color="auto" w:fill="auto"/>
            <w:vAlign w:val="center"/>
            <w:hideMark/>
          </w:tcPr>
          <w:p w14:paraId="11907ED5"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w:t>
            </w:r>
            <w:proofErr w:type="spellStart"/>
            <w:r w:rsidRPr="00335094">
              <w:rPr>
                <w:rFonts w:ascii="Bookman Old Style" w:eastAsia="Times New Roman" w:hAnsi="Bookman Old Style" w:cs="Calibri"/>
                <w:sz w:val="12"/>
                <w:szCs w:val="12"/>
              </w:rPr>
              <w:t>bulan</w:t>
            </w:r>
            <w:proofErr w:type="spellEnd"/>
          </w:p>
        </w:tc>
        <w:tc>
          <w:tcPr>
            <w:tcW w:w="1177" w:type="dxa"/>
            <w:tcBorders>
              <w:top w:val="nil"/>
              <w:left w:val="nil"/>
              <w:bottom w:val="single" w:sz="4" w:space="0" w:color="auto"/>
              <w:right w:val="single" w:sz="4" w:space="0" w:color="auto"/>
            </w:tcBorders>
            <w:shd w:val="clear" w:color="auto" w:fill="auto"/>
            <w:vAlign w:val="center"/>
            <w:hideMark/>
          </w:tcPr>
          <w:p w14:paraId="6F5E7A48"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10,000,000</w:t>
            </w:r>
          </w:p>
        </w:tc>
        <w:tc>
          <w:tcPr>
            <w:tcW w:w="773" w:type="dxa"/>
            <w:tcBorders>
              <w:top w:val="nil"/>
              <w:left w:val="nil"/>
              <w:bottom w:val="single" w:sz="4" w:space="0" w:color="auto"/>
              <w:right w:val="single" w:sz="4" w:space="0" w:color="auto"/>
            </w:tcBorders>
            <w:shd w:val="clear" w:color="auto" w:fill="auto"/>
            <w:vAlign w:val="center"/>
            <w:hideMark/>
          </w:tcPr>
          <w:p w14:paraId="1686123F"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 xml:space="preserve">Dana Transfer Umum-Dana </w:t>
            </w:r>
            <w:proofErr w:type="spellStart"/>
            <w:r w:rsidRPr="00335094">
              <w:rPr>
                <w:rFonts w:ascii="Bookman Old Style" w:eastAsia="Times New Roman" w:hAnsi="Bookman Old Style" w:cs="Calibri"/>
                <w:sz w:val="12"/>
                <w:szCs w:val="12"/>
              </w:rPr>
              <w:t>Alokasi</w:t>
            </w:r>
            <w:proofErr w:type="spellEnd"/>
            <w:r w:rsidRPr="00335094">
              <w:rPr>
                <w:rFonts w:ascii="Bookman Old Style" w:eastAsia="Times New Roman" w:hAnsi="Bookman Old Style" w:cs="Calibri"/>
                <w:sz w:val="12"/>
                <w:szCs w:val="12"/>
              </w:rPr>
              <w:t xml:space="preserve"> Umum</w:t>
            </w:r>
          </w:p>
        </w:tc>
        <w:tc>
          <w:tcPr>
            <w:tcW w:w="668" w:type="dxa"/>
            <w:tcBorders>
              <w:top w:val="nil"/>
              <w:left w:val="nil"/>
              <w:bottom w:val="single" w:sz="4" w:space="0" w:color="auto"/>
              <w:right w:val="single" w:sz="4" w:space="0" w:color="auto"/>
            </w:tcBorders>
            <w:shd w:val="clear" w:color="auto" w:fill="auto"/>
            <w:vAlign w:val="center"/>
            <w:hideMark/>
          </w:tcPr>
          <w:p w14:paraId="3076B88E"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1142" w:type="dxa"/>
            <w:tcBorders>
              <w:top w:val="nil"/>
              <w:left w:val="nil"/>
              <w:bottom w:val="single" w:sz="4" w:space="0" w:color="auto"/>
              <w:right w:val="single" w:sz="4" w:space="0" w:color="auto"/>
            </w:tcBorders>
            <w:shd w:val="clear" w:color="auto" w:fill="auto"/>
            <w:vAlign w:val="center"/>
            <w:hideMark/>
          </w:tcPr>
          <w:p w14:paraId="5592E5DE"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cakupan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administrasi</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umum</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perangkat</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p>
        </w:tc>
        <w:tc>
          <w:tcPr>
            <w:tcW w:w="818" w:type="dxa"/>
            <w:tcBorders>
              <w:top w:val="nil"/>
              <w:left w:val="nil"/>
              <w:bottom w:val="single" w:sz="4" w:space="0" w:color="auto"/>
              <w:right w:val="single" w:sz="4" w:space="0" w:color="auto"/>
            </w:tcBorders>
            <w:shd w:val="clear" w:color="auto" w:fill="auto"/>
            <w:vAlign w:val="center"/>
            <w:hideMark/>
          </w:tcPr>
          <w:p w14:paraId="7F895E05"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w:t>
            </w:r>
            <w:proofErr w:type="spellStart"/>
            <w:r w:rsidRPr="00335094">
              <w:rPr>
                <w:rFonts w:ascii="Bookman Old Style" w:eastAsia="Times New Roman" w:hAnsi="Bookman Old Style" w:cs="Calibri"/>
                <w:sz w:val="12"/>
                <w:szCs w:val="12"/>
              </w:rPr>
              <w:t>bulan</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53E8E6FE"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16,000,000</w:t>
            </w:r>
          </w:p>
        </w:tc>
      </w:tr>
      <w:tr w:rsidR="00AD0A05" w:rsidRPr="00335094" w14:paraId="53404911" w14:textId="77777777" w:rsidTr="00335094">
        <w:trPr>
          <w:trHeight w:val="1097"/>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79D13860"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7</w:t>
            </w:r>
          </w:p>
        </w:tc>
        <w:tc>
          <w:tcPr>
            <w:tcW w:w="268" w:type="dxa"/>
            <w:tcBorders>
              <w:top w:val="nil"/>
              <w:left w:val="nil"/>
              <w:bottom w:val="single" w:sz="4" w:space="0" w:color="auto"/>
              <w:right w:val="single" w:sz="4" w:space="0" w:color="auto"/>
            </w:tcBorders>
            <w:shd w:val="clear" w:color="auto" w:fill="auto"/>
            <w:vAlign w:val="center"/>
            <w:hideMark/>
          </w:tcPr>
          <w:p w14:paraId="6A6CB455"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w:t>
            </w:r>
          </w:p>
        </w:tc>
        <w:tc>
          <w:tcPr>
            <w:tcW w:w="267" w:type="dxa"/>
            <w:tcBorders>
              <w:top w:val="nil"/>
              <w:left w:val="nil"/>
              <w:bottom w:val="single" w:sz="4" w:space="0" w:color="auto"/>
              <w:right w:val="single" w:sz="4" w:space="0" w:color="auto"/>
            </w:tcBorders>
            <w:shd w:val="clear" w:color="auto" w:fill="auto"/>
            <w:vAlign w:val="center"/>
            <w:hideMark/>
          </w:tcPr>
          <w:p w14:paraId="674F0BA6"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w:t>
            </w:r>
          </w:p>
        </w:tc>
        <w:tc>
          <w:tcPr>
            <w:tcW w:w="435" w:type="dxa"/>
            <w:tcBorders>
              <w:top w:val="nil"/>
              <w:left w:val="nil"/>
              <w:bottom w:val="single" w:sz="4" w:space="0" w:color="auto"/>
              <w:right w:val="single" w:sz="4" w:space="0" w:color="auto"/>
            </w:tcBorders>
            <w:shd w:val="clear" w:color="auto" w:fill="auto"/>
            <w:vAlign w:val="center"/>
            <w:hideMark/>
          </w:tcPr>
          <w:p w14:paraId="5E7ED949"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2.06</w:t>
            </w:r>
          </w:p>
        </w:tc>
        <w:tc>
          <w:tcPr>
            <w:tcW w:w="236" w:type="dxa"/>
            <w:tcBorders>
              <w:top w:val="nil"/>
              <w:left w:val="nil"/>
              <w:bottom w:val="single" w:sz="4" w:space="0" w:color="auto"/>
              <w:right w:val="single" w:sz="4" w:space="0" w:color="auto"/>
            </w:tcBorders>
            <w:shd w:val="clear" w:color="auto" w:fill="auto"/>
            <w:vAlign w:val="center"/>
            <w:hideMark/>
          </w:tcPr>
          <w:p w14:paraId="4362BAA2"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6</w:t>
            </w:r>
          </w:p>
        </w:tc>
        <w:tc>
          <w:tcPr>
            <w:tcW w:w="2148" w:type="dxa"/>
            <w:tcBorders>
              <w:top w:val="nil"/>
              <w:left w:val="nil"/>
              <w:bottom w:val="single" w:sz="4" w:space="0" w:color="auto"/>
              <w:right w:val="single" w:sz="4" w:space="0" w:color="auto"/>
            </w:tcBorders>
            <w:shd w:val="clear" w:color="auto" w:fill="auto"/>
            <w:vAlign w:val="center"/>
            <w:hideMark/>
          </w:tcPr>
          <w:p w14:paraId="3D9EAF05"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xml:space="preserve">Penyediaan Bahan </w:t>
            </w:r>
            <w:proofErr w:type="spellStart"/>
            <w:r w:rsidRPr="00335094">
              <w:rPr>
                <w:rFonts w:ascii="Bookman Old Style" w:eastAsia="Times New Roman" w:hAnsi="Bookman Old Style" w:cs="Segoe UI"/>
                <w:sz w:val="12"/>
                <w:szCs w:val="12"/>
              </w:rPr>
              <w:t>Bacaan</w:t>
            </w:r>
            <w:proofErr w:type="spellEnd"/>
            <w:r w:rsidRPr="00335094">
              <w:rPr>
                <w:rFonts w:ascii="Bookman Old Style" w:eastAsia="Times New Roman" w:hAnsi="Bookman Old Style" w:cs="Segoe UI"/>
                <w:sz w:val="12"/>
                <w:szCs w:val="12"/>
              </w:rPr>
              <w:t xml:space="preserve"> dan </w:t>
            </w:r>
            <w:proofErr w:type="spellStart"/>
            <w:r w:rsidRPr="00335094">
              <w:rPr>
                <w:rFonts w:ascii="Bookman Old Style" w:eastAsia="Times New Roman" w:hAnsi="Bookman Old Style" w:cs="Segoe UI"/>
                <w:sz w:val="12"/>
                <w:szCs w:val="12"/>
              </w:rPr>
              <w:t>Peraturan</w:t>
            </w:r>
            <w:proofErr w:type="spellEnd"/>
            <w:r w:rsidRPr="00335094">
              <w:rPr>
                <w:rFonts w:ascii="Bookman Old Style" w:eastAsia="Times New Roman" w:hAnsi="Bookman Old Style" w:cs="Segoe UI"/>
                <w:sz w:val="12"/>
                <w:szCs w:val="12"/>
              </w:rPr>
              <w:t xml:space="preserve"> </w:t>
            </w:r>
            <w:proofErr w:type="spellStart"/>
            <w:r w:rsidRPr="00335094">
              <w:rPr>
                <w:rFonts w:ascii="Bookman Old Style" w:eastAsia="Times New Roman" w:hAnsi="Bookman Old Style" w:cs="Segoe UI"/>
                <w:sz w:val="12"/>
                <w:szCs w:val="12"/>
              </w:rPr>
              <w:t>Perundang-undangan</w:t>
            </w:r>
            <w:proofErr w:type="spellEnd"/>
          </w:p>
        </w:tc>
        <w:tc>
          <w:tcPr>
            <w:tcW w:w="1592" w:type="dxa"/>
            <w:gridSpan w:val="2"/>
            <w:tcBorders>
              <w:top w:val="nil"/>
              <w:left w:val="nil"/>
              <w:bottom w:val="single" w:sz="4" w:space="0" w:color="auto"/>
              <w:right w:val="single" w:sz="4" w:space="0" w:color="auto"/>
            </w:tcBorders>
            <w:shd w:val="clear" w:color="auto" w:fill="auto"/>
            <w:vAlign w:val="center"/>
            <w:hideMark/>
          </w:tcPr>
          <w:p w14:paraId="0BAD2850"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cakupan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administrasi</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umum</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perangkat</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p>
        </w:tc>
        <w:tc>
          <w:tcPr>
            <w:tcW w:w="1598" w:type="dxa"/>
            <w:tcBorders>
              <w:top w:val="nil"/>
              <w:left w:val="nil"/>
              <w:bottom w:val="single" w:sz="4" w:space="0" w:color="auto"/>
              <w:right w:val="single" w:sz="4" w:space="0" w:color="auto"/>
            </w:tcBorders>
            <w:shd w:val="clear" w:color="auto" w:fill="auto"/>
            <w:vAlign w:val="center"/>
            <w:hideMark/>
          </w:tcPr>
          <w:p w14:paraId="0CF04235"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Jumlah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Dokumen</w:t>
            </w:r>
            <w:proofErr w:type="spellEnd"/>
            <w:r w:rsidRPr="00335094">
              <w:rPr>
                <w:rFonts w:ascii="Bookman Old Style" w:eastAsia="Times New Roman" w:hAnsi="Bookman Old Style" w:cs="Calibri"/>
                <w:sz w:val="12"/>
                <w:szCs w:val="12"/>
              </w:rPr>
              <w:t xml:space="preserve"> Bahan </w:t>
            </w:r>
            <w:proofErr w:type="spellStart"/>
            <w:r w:rsidRPr="00335094">
              <w:rPr>
                <w:rFonts w:ascii="Bookman Old Style" w:eastAsia="Times New Roman" w:hAnsi="Bookman Old Style" w:cs="Calibri"/>
                <w:sz w:val="12"/>
                <w:szCs w:val="12"/>
              </w:rPr>
              <w:t>Bacaan</w:t>
            </w:r>
            <w:proofErr w:type="spellEnd"/>
            <w:r w:rsidRPr="00335094">
              <w:rPr>
                <w:rFonts w:ascii="Bookman Old Style" w:eastAsia="Times New Roman" w:hAnsi="Bookman Old Style" w:cs="Calibri"/>
                <w:sz w:val="12"/>
                <w:szCs w:val="12"/>
              </w:rPr>
              <w:t xml:space="preserve"> dan </w:t>
            </w:r>
            <w:proofErr w:type="spellStart"/>
            <w:r w:rsidRPr="00335094">
              <w:rPr>
                <w:rFonts w:ascii="Bookman Old Style" w:eastAsia="Times New Roman" w:hAnsi="Bookman Old Style" w:cs="Calibri"/>
                <w:sz w:val="12"/>
                <w:szCs w:val="12"/>
              </w:rPr>
              <w:t>Peraturan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Perundang-Undangan</w:t>
            </w:r>
            <w:proofErr w:type="spellEnd"/>
            <w:r w:rsidRPr="00335094">
              <w:rPr>
                <w:rFonts w:ascii="Bookman Old Style" w:eastAsia="Times New Roman" w:hAnsi="Bookman Old Style" w:cs="Calibri"/>
                <w:sz w:val="12"/>
                <w:szCs w:val="12"/>
              </w:rPr>
              <w:t xml:space="preserve"> yang </w:t>
            </w:r>
            <w:proofErr w:type="spellStart"/>
            <w:r w:rsidRPr="00335094">
              <w:rPr>
                <w:rFonts w:ascii="Bookman Old Style" w:eastAsia="Times New Roman" w:hAnsi="Bookman Old Style" w:cs="Calibri"/>
                <w:sz w:val="12"/>
                <w:szCs w:val="12"/>
              </w:rPr>
              <w:t>Disediakan</w:t>
            </w:r>
            <w:proofErr w:type="spellEnd"/>
          </w:p>
        </w:tc>
        <w:tc>
          <w:tcPr>
            <w:tcW w:w="1143" w:type="dxa"/>
            <w:tcBorders>
              <w:top w:val="nil"/>
              <w:left w:val="nil"/>
              <w:bottom w:val="single" w:sz="4" w:space="0" w:color="auto"/>
              <w:right w:val="single" w:sz="4" w:space="0" w:color="auto"/>
            </w:tcBorders>
            <w:shd w:val="clear" w:color="auto" w:fill="auto"/>
            <w:vAlign w:val="center"/>
            <w:hideMark/>
          </w:tcPr>
          <w:p w14:paraId="7828A71E"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tersedianya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administrasi</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umum</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perangkat</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p>
        </w:tc>
        <w:tc>
          <w:tcPr>
            <w:tcW w:w="958" w:type="dxa"/>
            <w:tcBorders>
              <w:top w:val="nil"/>
              <w:left w:val="nil"/>
              <w:bottom w:val="single" w:sz="4" w:space="0" w:color="auto"/>
              <w:right w:val="single" w:sz="4" w:space="0" w:color="auto"/>
            </w:tcBorders>
            <w:shd w:val="clear" w:color="auto" w:fill="auto"/>
            <w:vAlign w:val="center"/>
            <w:hideMark/>
          </w:tcPr>
          <w:p w14:paraId="4AA02F1F"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Kab</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Karanganyar</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Matesih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Semua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Kelurahan</w:t>
            </w:r>
            <w:proofErr w:type="spellEnd"/>
          </w:p>
        </w:tc>
        <w:tc>
          <w:tcPr>
            <w:tcW w:w="904" w:type="dxa"/>
            <w:tcBorders>
              <w:top w:val="nil"/>
              <w:left w:val="nil"/>
              <w:bottom w:val="single" w:sz="4" w:space="0" w:color="auto"/>
              <w:right w:val="single" w:sz="4" w:space="0" w:color="auto"/>
            </w:tcBorders>
            <w:shd w:val="clear" w:color="auto" w:fill="auto"/>
            <w:vAlign w:val="center"/>
            <w:hideMark/>
          </w:tcPr>
          <w:p w14:paraId="7E3C9073"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w:t>
            </w:r>
            <w:proofErr w:type="spellStart"/>
            <w:r w:rsidRPr="00335094">
              <w:rPr>
                <w:rFonts w:ascii="Bookman Old Style" w:eastAsia="Times New Roman" w:hAnsi="Bookman Old Style" w:cs="Calibri"/>
                <w:sz w:val="12"/>
                <w:szCs w:val="12"/>
              </w:rPr>
              <w:t>bulan</w:t>
            </w:r>
            <w:proofErr w:type="spellEnd"/>
          </w:p>
        </w:tc>
        <w:tc>
          <w:tcPr>
            <w:tcW w:w="1139" w:type="dxa"/>
            <w:tcBorders>
              <w:top w:val="nil"/>
              <w:left w:val="nil"/>
              <w:bottom w:val="single" w:sz="4" w:space="0" w:color="auto"/>
              <w:right w:val="single" w:sz="4" w:space="0" w:color="auto"/>
            </w:tcBorders>
            <w:shd w:val="clear" w:color="auto" w:fill="auto"/>
            <w:vAlign w:val="center"/>
            <w:hideMark/>
          </w:tcPr>
          <w:p w14:paraId="747E83F6"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w:t>
            </w:r>
            <w:proofErr w:type="spellStart"/>
            <w:r w:rsidRPr="00335094">
              <w:rPr>
                <w:rFonts w:ascii="Bookman Old Style" w:eastAsia="Times New Roman" w:hAnsi="Bookman Old Style" w:cs="Calibri"/>
                <w:sz w:val="12"/>
                <w:szCs w:val="12"/>
              </w:rPr>
              <w:t>Dokumen</w:t>
            </w:r>
            <w:proofErr w:type="spellEnd"/>
          </w:p>
        </w:tc>
        <w:tc>
          <w:tcPr>
            <w:tcW w:w="624" w:type="dxa"/>
            <w:tcBorders>
              <w:top w:val="nil"/>
              <w:left w:val="nil"/>
              <w:bottom w:val="single" w:sz="4" w:space="0" w:color="auto"/>
              <w:right w:val="single" w:sz="4" w:space="0" w:color="auto"/>
            </w:tcBorders>
            <w:shd w:val="clear" w:color="auto" w:fill="auto"/>
            <w:vAlign w:val="center"/>
            <w:hideMark/>
          </w:tcPr>
          <w:p w14:paraId="34995BB2"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w:t>
            </w:r>
            <w:proofErr w:type="spellStart"/>
            <w:r w:rsidRPr="00335094">
              <w:rPr>
                <w:rFonts w:ascii="Bookman Old Style" w:eastAsia="Times New Roman" w:hAnsi="Bookman Old Style" w:cs="Calibri"/>
                <w:sz w:val="12"/>
                <w:szCs w:val="12"/>
              </w:rPr>
              <w:t>bulan</w:t>
            </w:r>
            <w:proofErr w:type="spellEnd"/>
          </w:p>
        </w:tc>
        <w:tc>
          <w:tcPr>
            <w:tcW w:w="1177" w:type="dxa"/>
            <w:tcBorders>
              <w:top w:val="nil"/>
              <w:left w:val="nil"/>
              <w:bottom w:val="single" w:sz="4" w:space="0" w:color="auto"/>
              <w:right w:val="single" w:sz="4" w:space="0" w:color="auto"/>
            </w:tcBorders>
            <w:shd w:val="clear" w:color="auto" w:fill="auto"/>
            <w:vAlign w:val="center"/>
            <w:hideMark/>
          </w:tcPr>
          <w:p w14:paraId="7A5F81B8"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1,980,000</w:t>
            </w:r>
          </w:p>
        </w:tc>
        <w:tc>
          <w:tcPr>
            <w:tcW w:w="773" w:type="dxa"/>
            <w:tcBorders>
              <w:top w:val="nil"/>
              <w:left w:val="nil"/>
              <w:bottom w:val="single" w:sz="4" w:space="0" w:color="auto"/>
              <w:right w:val="single" w:sz="4" w:space="0" w:color="auto"/>
            </w:tcBorders>
            <w:shd w:val="clear" w:color="auto" w:fill="auto"/>
            <w:vAlign w:val="center"/>
            <w:hideMark/>
          </w:tcPr>
          <w:p w14:paraId="3D0069AD"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 xml:space="preserve">Dana Transfer Umum-Dana </w:t>
            </w:r>
            <w:proofErr w:type="spellStart"/>
            <w:r w:rsidRPr="00335094">
              <w:rPr>
                <w:rFonts w:ascii="Bookman Old Style" w:eastAsia="Times New Roman" w:hAnsi="Bookman Old Style" w:cs="Calibri"/>
                <w:sz w:val="12"/>
                <w:szCs w:val="12"/>
              </w:rPr>
              <w:t>Alokasi</w:t>
            </w:r>
            <w:proofErr w:type="spellEnd"/>
            <w:r w:rsidRPr="00335094">
              <w:rPr>
                <w:rFonts w:ascii="Bookman Old Style" w:eastAsia="Times New Roman" w:hAnsi="Bookman Old Style" w:cs="Calibri"/>
                <w:sz w:val="12"/>
                <w:szCs w:val="12"/>
              </w:rPr>
              <w:t xml:space="preserve"> Umum</w:t>
            </w:r>
          </w:p>
        </w:tc>
        <w:tc>
          <w:tcPr>
            <w:tcW w:w="668" w:type="dxa"/>
            <w:tcBorders>
              <w:top w:val="nil"/>
              <w:left w:val="nil"/>
              <w:bottom w:val="single" w:sz="4" w:space="0" w:color="auto"/>
              <w:right w:val="single" w:sz="4" w:space="0" w:color="auto"/>
            </w:tcBorders>
            <w:shd w:val="clear" w:color="auto" w:fill="auto"/>
            <w:vAlign w:val="center"/>
            <w:hideMark/>
          </w:tcPr>
          <w:p w14:paraId="53E2F906"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1142" w:type="dxa"/>
            <w:tcBorders>
              <w:top w:val="nil"/>
              <w:left w:val="nil"/>
              <w:bottom w:val="single" w:sz="4" w:space="0" w:color="auto"/>
              <w:right w:val="single" w:sz="4" w:space="0" w:color="auto"/>
            </w:tcBorders>
            <w:shd w:val="clear" w:color="auto" w:fill="auto"/>
            <w:vAlign w:val="center"/>
            <w:hideMark/>
          </w:tcPr>
          <w:p w14:paraId="45783997"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cakupan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administrasi</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umum</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perangkat</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p>
        </w:tc>
        <w:tc>
          <w:tcPr>
            <w:tcW w:w="818" w:type="dxa"/>
            <w:tcBorders>
              <w:top w:val="nil"/>
              <w:left w:val="nil"/>
              <w:bottom w:val="single" w:sz="4" w:space="0" w:color="auto"/>
              <w:right w:val="single" w:sz="4" w:space="0" w:color="auto"/>
            </w:tcBorders>
            <w:shd w:val="clear" w:color="auto" w:fill="auto"/>
            <w:vAlign w:val="center"/>
            <w:hideMark/>
          </w:tcPr>
          <w:p w14:paraId="30462A9A"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w:t>
            </w:r>
            <w:proofErr w:type="spellStart"/>
            <w:r w:rsidRPr="00335094">
              <w:rPr>
                <w:rFonts w:ascii="Bookman Old Style" w:eastAsia="Times New Roman" w:hAnsi="Bookman Old Style" w:cs="Calibri"/>
                <w:sz w:val="12"/>
                <w:szCs w:val="12"/>
              </w:rPr>
              <w:t>bulan</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0EDD1A22"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2,000,000</w:t>
            </w:r>
          </w:p>
        </w:tc>
      </w:tr>
      <w:tr w:rsidR="00AD0A05" w:rsidRPr="00335094" w14:paraId="73F313F9" w14:textId="77777777" w:rsidTr="00335094">
        <w:trPr>
          <w:trHeight w:val="79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643FEC49"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7</w:t>
            </w:r>
          </w:p>
        </w:tc>
        <w:tc>
          <w:tcPr>
            <w:tcW w:w="268" w:type="dxa"/>
            <w:tcBorders>
              <w:top w:val="nil"/>
              <w:left w:val="nil"/>
              <w:bottom w:val="single" w:sz="4" w:space="0" w:color="auto"/>
              <w:right w:val="single" w:sz="4" w:space="0" w:color="auto"/>
            </w:tcBorders>
            <w:shd w:val="clear" w:color="auto" w:fill="auto"/>
            <w:vAlign w:val="center"/>
            <w:hideMark/>
          </w:tcPr>
          <w:p w14:paraId="0358A7EE"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w:t>
            </w:r>
          </w:p>
        </w:tc>
        <w:tc>
          <w:tcPr>
            <w:tcW w:w="267" w:type="dxa"/>
            <w:tcBorders>
              <w:top w:val="nil"/>
              <w:left w:val="nil"/>
              <w:bottom w:val="single" w:sz="4" w:space="0" w:color="auto"/>
              <w:right w:val="single" w:sz="4" w:space="0" w:color="auto"/>
            </w:tcBorders>
            <w:shd w:val="clear" w:color="auto" w:fill="auto"/>
            <w:vAlign w:val="center"/>
            <w:hideMark/>
          </w:tcPr>
          <w:p w14:paraId="7B2F0F27"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w:t>
            </w:r>
          </w:p>
        </w:tc>
        <w:tc>
          <w:tcPr>
            <w:tcW w:w="435" w:type="dxa"/>
            <w:tcBorders>
              <w:top w:val="nil"/>
              <w:left w:val="nil"/>
              <w:bottom w:val="single" w:sz="4" w:space="0" w:color="auto"/>
              <w:right w:val="single" w:sz="4" w:space="0" w:color="auto"/>
            </w:tcBorders>
            <w:shd w:val="clear" w:color="auto" w:fill="auto"/>
            <w:vAlign w:val="center"/>
            <w:hideMark/>
          </w:tcPr>
          <w:p w14:paraId="57654620"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2.06</w:t>
            </w:r>
          </w:p>
        </w:tc>
        <w:tc>
          <w:tcPr>
            <w:tcW w:w="236" w:type="dxa"/>
            <w:tcBorders>
              <w:top w:val="nil"/>
              <w:left w:val="nil"/>
              <w:bottom w:val="single" w:sz="4" w:space="0" w:color="auto"/>
              <w:right w:val="single" w:sz="4" w:space="0" w:color="auto"/>
            </w:tcBorders>
            <w:shd w:val="clear" w:color="auto" w:fill="auto"/>
            <w:vAlign w:val="center"/>
            <w:hideMark/>
          </w:tcPr>
          <w:p w14:paraId="6340164F"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7</w:t>
            </w:r>
          </w:p>
        </w:tc>
        <w:tc>
          <w:tcPr>
            <w:tcW w:w="2148" w:type="dxa"/>
            <w:tcBorders>
              <w:top w:val="nil"/>
              <w:left w:val="nil"/>
              <w:bottom w:val="single" w:sz="4" w:space="0" w:color="auto"/>
              <w:right w:val="single" w:sz="4" w:space="0" w:color="auto"/>
            </w:tcBorders>
            <w:shd w:val="clear" w:color="auto" w:fill="auto"/>
            <w:vAlign w:val="center"/>
            <w:hideMark/>
          </w:tcPr>
          <w:p w14:paraId="2CA4C8FD"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Penyediaan Bahan/Material</w:t>
            </w:r>
          </w:p>
        </w:tc>
        <w:tc>
          <w:tcPr>
            <w:tcW w:w="1592" w:type="dxa"/>
            <w:gridSpan w:val="2"/>
            <w:tcBorders>
              <w:top w:val="nil"/>
              <w:left w:val="nil"/>
              <w:bottom w:val="single" w:sz="4" w:space="0" w:color="auto"/>
              <w:right w:val="single" w:sz="4" w:space="0" w:color="auto"/>
            </w:tcBorders>
            <w:shd w:val="clear" w:color="auto" w:fill="auto"/>
            <w:vAlign w:val="center"/>
            <w:hideMark/>
          </w:tcPr>
          <w:p w14:paraId="48BF6827"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cakupan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administrasi</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umum</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perangkat</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p>
        </w:tc>
        <w:tc>
          <w:tcPr>
            <w:tcW w:w="1598" w:type="dxa"/>
            <w:tcBorders>
              <w:top w:val="nil"/>
              <w:left w:val="nil"/>
              <w:bottom w:val="single" w:sz="4" w:space="0" w:color="auto"/>
              <w:right w:val="single" w:sz="4" w:space="0" w:color="auto"/>
            </w:tcBorders>
            <w:shd w:val="clear" w:color="auto" w:fill="auto"/>
            <w:vAlign w:val="center"/>
            <w:hideMark/>
          </w:tcPr>
          <w:p w14:paraId="720B7CA0"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Jumlah</w:t>
            </w:r>
            <w:proofErr w:type="spellEnd"/>
            <w:r w:rsidRPr="00335094">
              <w:rPr>
                <w:rFonts w:ascii="Bookman Old Style" w:eastAsia="Times New Roman" w:hAnsi="Bookman Old Style" w:cs="Calibri"/>
                <w:sz w:val="12"/>
                <w:szCs w:val="12"/>
              </w:rPr>
              <w:t xml:space="preserve"> Paket Bahan/Material yang </w:t>
            </w:r>
            <w:proofErr w:type="spellStart"/>
            <w:r w:rsidRPr="00335094">
              <w:rPr>
                <w:rFonts w:ascii="Bookman Old Style" w:eastAsia="Times New Roman" w:hAnsi="Bookman Old Style" w:cs="Calibri"/>
                <w:sz w:val="12"/>
                <w:szCs w:val="12"/>
              </w:rPr>
              <w:t>Disediakan</w:t>
            </w:r>
            <w:proofErr w:type="spellEnd"/>
          </w:p>
        </w:tc>
        <w:tc>
          <w:tcPr>
            <w:tcW w:w="1143" w:type="dxa"/>
            <w:tcBorders>
              <w:top w:val="nil"/>
              <w:left w:val="nil"/>
              <w:bottom w:val="single" w:sz="4" w:space="0" w:color="auto"/>
              <w:right w:val="single" w:sz="4" w:space="0" w:color="auto"/>
            </w:tcBorders>
            <w:shd w:val="clear" w:color="auto" w:fill="auto"/>
            <w:vAlign w:val="center"/>
            <w:hideMark/>
          </w:tcPr>
          <w:p w14:paraId="3DB90BDF"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tersedianya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administrasi</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umum</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perangkat</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p>
        </w:tc>
        <w:tc>
          <w:tcPr>
            <w:tcW w:w="958" w:type="dxa"/>
            <w:tcBorders>
              <w:top w:val="nil"/>
              <w:left w:val="nil"/>
              <w:bottom w:val="single" w:sz="4" w:space="0" w:color="auto"/>
              <w:right w:val="single" w:sz="4" w:space="0" w:color="auto"/>
            </w:tcBorders>
            <w:shd w:val="clear" w:color="auto" w:fill="auto"/>
            <w:vAlign w:val="center"/>
            <w:hideMark/>
          </w:tcPr>
          <w:p w14:paraId="7F094CB0"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Kab</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Karanganyar</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Matesih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Semua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Kelurahan</w:t>
            </w:r>
            <w:proofErr w:type="spellEnd"/>
          </w:p>
        </w:tc>
        <w:tc>
          <w:tcPr>
            <w:tcW w:w="904" w:type="dxa"/>
            <w:tcBorders>
              <w:top w:val="nil"/>
              <w:left w:val="nil"/>
              <w:bottom w:val="single" w:sz="4" w:space="0" w:color="auto"/>
              <w:right w:val="single" w:sz="4" w:space="0" w:color="auto"/>
            </w:tcBorders>
            <w:shd w:val="clear" w:color="auto" w:fill="auto"/>
            <w:vAlign w:val="center"/>
            <w:hideMark/>
          </w:tcPr>
          <w:p w14:paraId="22D0049C"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w:t>
            </w:r>
            <w:proofErr w:type="spellStart"/>
            <w:r w:rsidRPr="00335094">
              <w:rPr>
                <w:rFonts w:ascii="Bookman Old Style" w:eastAsia="Times New Roman" w:hAnsi="Bookman Old Style" w:cs="Calibri"/>
                <w:sz w:val="12"/>
                <w:szCs w:val="12"/>
              </w:rPr>
              <w:t>bulan</w:t>
            </w:r>
            <w:proofErr w:type="spellEnd"/>
          </w:p>
        </w:tc>
        <w:tc>
          <w:tcPr>
            <w:tcW w:w="1139" w:type="dxa"/>
            <w:tcBorders>
              <w:top w:val="nil"/>
              <w:left w:val="nil"/>
              <w:bottom w:val="single" w:sz="4" w:space="0" w:color="auto"/>
              <w:right w:val="single" w:sz="4" w:space="0" w:color="auto"/>
            </w:tcBorders>
            <w:shd w:val="clear" w:color="auto" w:fill="auto"/>
            <w:vAlign w:val="center"/>
            <w:hideMark/>
          </w:tcPr>
          <w:p w14:paraId="214D9423"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Paket</w:t>
            </w:r>
          </w:p>
        </w:tc>
        <w:tc>
          <w:tcPr>
            <w:tcW w:w="624" w:type="dxa"/>
            <w:tcBorders>
              <w:top w:val="nil"/>
              <w:left w:val="nil"/>
              <w:bottom w:val="single" w:sz="4" w:space="0" w:color="auto"/>
              <w:right w:val="single" w:sz="4" w:space="0" w:color="auto"/>
            </w:tcBorders>
            <w:shd w:val="clear" w:color="auto" w:fill="auto"/>
            <w:vAlign w:val="center"/>
            <w:hideMark/>
          </w:tcPr>
          <w:p w14:paraId="3838D6C9"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w:t>
            </w:r>
            <w:proofErr w:type="spellStart"/>
            <w:r w:rsidRPr="00335094">
              <w:rPr>
                <w:rFonts w:ascii="Bookman Old Style" w:eastAsia="Times New Roman" w:hAnsi="Bookman Old Style" w:cs="Calibri"/>
                <w:sz w:val="12"/>
                <w:szCs w:val="12"/>
              </w:rPr>
              <w:t>bulan</w:t>
            </w:r>
            <w:proofErr w:type="spellEnd"/>
          </w:p>
        </w:tc>
        <w:tc>
          <w:tcPr>
            <w:tcW w:w="1177" w:type="dxa"/>
            <w:tcBorders>
              <w:top w:val="nil"/>
              <w:left w:val="nil"/>
              <w:bottom w:val="single" w:sz="4" w:space="0" w:color="auto"/>
              <w:right w:val="single" w:sz="4" w:space="0" w:color="auto"/>
            </w:tcBorders>
            <w:shd w:val="clear" w:color="auto" w:fill="auto"/>
            <w:vAlign w:val="center"/>
            <w:hideMark/>
          </w:tcPr>
          <w:p w14:paraId="7794AF36"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5,000,000</w:t>
            </w:r>
          </w:p>
        </w:tc>
        <w:tc>
          <w:tcPr>
            <w:tcW w:w="773" w:type="dxa"/>
            <w:tcBorders>
              <w:top w:val="nil"/>
              <w:left w:val="nil"/>
              <w:bottom w:val="single" w:sz="4" w:space="0" w:color="auto"/>
              <w:right w:val="single" w:sz="4" w:space="0" w:color="auto"/>
            </w:tcBorders>
            <w:shd w:val="clear" w:color="auto" w:fill="auto"/>
            <w:vAlign w:val="center"/>
            <w:hideMark/>
          </w:tcPr>
          <w:p w14:paraId="1E12B4CA"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 xml:space="preserve">Dana Transfer Umum-Dana </w:t>
            </w:r>
            <w:proofErr w:type="spellStart"/>
            <w:r w:rsidRPr="00335094">
              <w:rPr>
                <w:rFonts w:ascii="Bookman Old Style" w:eastAsia="Times New Roman" w:hAnsi="Bookman Old Style" w:cs="Calibri"/>
                <w:sz w:val="12"/>
                <w:szCs w:val="12"/>
              </w:rPr>
              <w:t>Alokasi</w:t>
            </w:r>
            <w:proofErr w:type="spellEnd"/>
            <w:r w:rsidRPr="00335094">
              <w:rPr>
                <w:rFonts w:ascii="Bookman Old Style" w:eastAsia="Times New Roman" w:hAnsi="Bookman Old Style" w:cs="Calibri"/>
                <w:sz w:val="12"/>
                <w:szCs w:val="12"/>
              </w:rPr>
              <w:t xml:space="preserve"> Umum</w:t>
            </w:r>
          </w:p>
        </w:tc>
        <w:tc>
          <w:tcPr>
            <w:tcW w:w="668" w:type="dxa"/>
            <w:tcBorders>
              <w:top w:val="nil"/>
              <w:left w:val="nil"/>
              <w:bottom w:val="single" w:sz="4" w:space="0" w:color="auto"/>
              <w:right w:val="single" w:sz="4" w:space="0" w:color="auto"/>
            </w:tcBorders>
            <w:shd w:val="clear" w:color="auto" w:fill="auto"/>
            <w:vAlign w:val="center"/>
            <w:hideMark/>
          </w:tcPr>
          <w:p w14:paraId="4EAE5AC3"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1142" w:type="dxa"/>
            <w:tcBorders>
              <w:top w:val="nil"/>
              <w:left w:val="nil"/>
              <w:bottom w:val="single" w:sz="4" w:space="0" w:color="auto"/>
              <w:right w:val="single" w:sz="4" w:space="0" w:color="auto"/>
            </w:tcBorders>
            <w:shd w:val="clear" w:color="auto" w:fill="auto"/>
            <w:vAlign w:val="center"/>
            <w:hideMark/>
          </w:tcPr>
          <w:p w14:paraId="11DCB938"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cakupan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administrasi</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umum</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perangkat</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p>
        </w:tc>
        <w:tc>
          <w:tcPr>
            <w:tcW w:w="818" w:type="dxa"/>
            <w:tcBorders>
              <w:top w:val="nil"/>
              <w:left w:val="nil"/>
              <w:bottom w:val="single" w:sz="4" w:space="0" w:color="auto"/>
              <w:right w:val="single" w:sz="4" w:space="0" w:color="auto"/>
            </w:tcBorders>
            <w:shd w:val="clear" w:color="auto" w:fill="auto"/>
            <w:vAlign w:val="center"/>
            <w:hideMark/>
          </w:tcPr>
          <w:p w14:paraId="5BBA4CAB"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w:t>
            </w:r>
            <w:proofErr w:type="spellStart"/>
            <w:r w:rsidRPr="00335094">
              <w:rPr>
                <w:rFonts w:ascii="Bookman Old Style" w:eastAsia="Times New Roman" w:hAnsi="Bookman Old Style" w:cs="Calibri"/>
                <w:sz w:val="12"/>
                <w:szCs w:val="12"/>
              </w:rPr>
              <w:t>bulan</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151C2639"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8,000,000</w:t>
            </w:r>
          </w:p>
        </w:tc>
      </w:tr>
      <w:tr w:rsidR="00AD0A05" w:rsidRPr="00335094" w14:paraId="5F0669BA" w14:textId="77777777" w:rsidTr="00335094">
        <w:trPr>
          <w:trHeight w:val="873"/>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4F522B4C"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7</w:t>
            </w:r>
          </w:p>
        </w:tc>
        <w:tc>
          <w:tcPr>
            <w:tcW w:w="268" w:type="dxa"/>
            <w:tcBorders>
              <w:top w:val="nil"/>
              <w:left w:val="nil"/>
              <w:bottom w:val="single" w:sz="4" w:space="0" w:color="auto"/>
              <w:right w:val="single" w:sz="4" w:space="0" w:color="auto"/>
            </w:tcBorders>
            <w:shd w:val="clear" w:color="auto" w:fill="auto"/>
            <w:vAlign w:val="center"/>
            <w:hideMark/>
          </w:tcPr>
          <w:p w14:paraId="1E53D568"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w:t>
            </w:r>
          </w:p>
        </w:tc>
        <w:tc>
          <w:tcPr>
            <w:tcW w:w="267" w:type="dxa"/>
            <w:tcBorders>
              <w:top w:val="nil"/>
              <w:left w:val="nil"/>
              <w:bottom w:val="single" w:sz="4" w:space="0" w:color="auto"/>
              <w:right w:val="single" w:sz="4" w:space="0" w:color="auto"/>
            </w:tcBorders>
            <w:shd w:val="clear" w:color="auto" w:fill="auto"/>
            <w:vAlign w:val="center"/>
            <w:hideMark/>
          </w:tcPr>
          <w:p w14:paraId="112EC59C"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w:t>
            </w:r>
          </w:p>
        </w:tc>
        <w:tc>
          <w:tcPr>
            <w:tcW w:w="435" w:type="dxa"/>
            <w:tcBorders>
              <w:top w:val="nil"/>
              <w:left w:val="nil"/>
              <w:bottom w:val="single" w:sz="4" w:space="0" w:color="auto"/>
              <w:right w:val="single" w:sz="4" w:space="0" w:color="auto"/>
            </w:tcBorders>
            <w:shd w:val="clear" w:color="auto" w:fill="auto"/>
            <w:vAlign w:val="center"/>
            <w:hideMark/>
          </w:tcPr>
          <w:p w14:paraId="4A5FA872"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2.06</w:t>
            </w:r>
          </w:p>
        </w:tc>
        <w:tc>
          <w:tcPr>
            <w:tcW w:w="236" w:type="dxa"/>
            <w:tcBorders>
              <w:top w:val="nil"/>
              <w:left w:val="nil"/>
              <w:bottom w:val="single" w:sz="4" w:space="0" w:color="auto"/>
              <w:right w:val="single" w:sz="4" w:space="0" w:color="auto"/>
            </w:tcBorders>
            <w:shd w:val="clear" w:color="auto" w:fill="auto"/>
            <w:vAlign w:val="center"/>
            <w:hideMark/>
          </w:tcPr>
          <w:p w14:paraId="52CDEEC9"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9</w:t>
            </w:r>
          </w:p>
        </w:tc>
        <w:tc>
          <w:tcPr>
            <w:tcW w:w="2148" w:type="dxa"/>
            <w:tcBorders>
              <w:top w:val="nil"/>
              <w:left w:val="nil"/>
              <w:bottom w:val="single" w:sz="4" w:space="0" w:color="auto"/>
              <w:right w:val="single" w:sz="4" w:space="0" w:color="auto"/>
            </w:tcBorders>
            <w:shd w:val="clear" w:color="auto" w:fill="auto"/>
            <w:vAlign w:val="center"/>
            <w:hideMark/>
          </w:tcPr>
          <w:p w14:paraId="414E78E6" w14:textId="77777777" w:rsidR="00AD0A05" w:rsidRPr="00335094" w:rsidRDefault="00AD0A05" w:rsidP="00335094">
            <w:pPr>
              <w:spacing w:after="0" w:line="240" w:lineRule="auto"/>
              <w:rPr>
                <w:rFonts w:ascii="Bookman Old Style" w:eastAsia="Times New Roman" w:hAnsi="Bookman Old Style" w:cs="Segoe UI"/>
                <w:sz w:val="12"/>
                <w:szCs w:val="12"/>
              </w:rPr>
            </w:pPr>
            <w:proofErr w:type="spellStart"/>
            <w:r w:rsidRPr="00335094">
              <w:rPr>
                <w:rFonts w:ascii="Bookman Old Style" w:eastAsia="Times New Roman" w:hAnsi="Bookman Old Style" w:cs="Segoe UI"/>
                <w:sz w:val="12"/>
                <w:szCs w:val="12"/>
              </w:rPr>
              <w:t>Penyelenggaraan</w:t>
            </w:r>
            <w:proofErr w:type="spellEnd"/>
            <w:r w:rsidRPr="00335094">
              <w:rPr>
                <w:rFonts w:ascii="Bookman Old Style" w:eastAsia="Times New Roman" w:hAnsi="Bookman Old Style" w:cs="Segoe UI"/>
                <w:sz w:val="12"/>
                <w:szCs w:val="12"/>
              </w:rPr>
              <w:t xml:space="preserve"> </w:t>
            </w:r>
            <w:proofErr w:type="spellStart"/>
            <w:r w:rsidRPr="00335094">
              <w:rPr>
                <w:rFonts w:ascii="Bookman Old Style" w:eastAsia="Times New Roman" w:hAnsi="Bookman Old Style" w:cs="Segoe UI"/>
                <w:sz w:val="12"/>
                <w:szCs w:val="12"/>
              </w:rPr>
              <w:t>Rapat</w:t>
            </w:r>
            <w:proofErr w:type="spellEnd"/>
            <w:r w:rsidRPr="00335094">
              <w:rPr>
                <w:rFonts w:ascii="Bookman Old Style" w:eastAsia="Times New Roman" w:hAnsi="Bookman Old Style" w:cs="Segoe UI"/>
                <w:sz w:val="12"/>
                <w:szCs w:val="12"/>
              </w:rPr>
              <w:t xml:space="preserve"> </w:t>
            </w:r>
            <w:proofErr w:type="spellStart"/>
            <w:r w:rsidRPr="00335094">
              <w:rPr>
                <w:rFonts w:ascii="Bookman Old Style" w:eastAsia="Times New Roman" w:hAnsi="Bookman Old Style" w:cs="Segoe UI"/>
                <w:sz w:val="12"/>
                <w:szCs w:val="12"/>
              </w:rPr>
              <w:t>Koordinasi</w:t>
            </w:r>
            <w:proofErr w:type="spellEnd"/>
            <w:r w:rsidRPr="00335094">
              <w:rPr>
                <w:rFonts w:ascii="Bookman Old Style" w:eastAsia="Times New Roman" w:hAnsi="Bookman Old Style" w:cs="Segoe UI"/>
                <w:sz w:val="12"/>
                <w:szCs w:val="12"/>
              </w:rPr>
              <w:t xml:space="preserve"> dan </w:t>
            </w:r>
            <w:proofErr w:type="spellStart"/>
            <w:r w:rsidRPr="00335094">
              <w:rPr>
                <w:rFonts w:ascii="Bookman Old Style" w:eastAsia="Times New Roman" w:hAnsi="Bookman Old Style" w:cs="Segoe UI"/>
                <w:sz w:val="12"/>
                <w:szCs w:val="12"/>
              </w:rPr>
              <w:t>Konsultasi</w:t>
            </w:r>
            <w:proofErr w:type="spellEnd"/>
            <w:r w:rsidRPr="00335094">
              <w:rPr>
                <w:rFonts w:ascii="Bookman Old Style" w:eastAsia="Times New Roman" w:hAnsi="Bookman Old Style" w:cs="Segoe UI"/>
                <w:sz w:val="12"/>
                <w:szCs w:val="12"/>
              </w:rPr>
              <w:t xml:space="preserve"> SKPD</w:t>
            </w:r>
          </w:p>
        </w:tc>
        <w:tc>
          <w:tcPr>
            <w:tcW w:w="1592" w:type="dxa"/>
            <w:gridSpan w:val="2"/>
            <w:tcBorders>
              <w:top w:val="nil"/>
              <w:left w:val="nil"/>
              <w:bottom w:val="single" w:sz="4" w:space="0" w:color="auto"/>
              <w:right w:val="single" w:sz="4" w:space="0" w:color="auto"/>
            </w:tcBorders>
            <w:shd w:val="clear" w:color="auto" w:fill="auto"/>
            <w:vAlign w:val="center"/>
            <w:hideMark/>
          </w:tcPr>
          <w:p w14:paraId="7A80EE43"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cakupan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administrasi</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umum</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perangkat</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p>
        </w:tc>
        <w:tc>
          <w:tcPr>
            <w:tcW w:w="1598" w:type="dxa"/>
            <w:tcBorders>
              <w:top w:val="nil"/>
              <w:left w:val="nil"/>
              <w:bottom w:val="single" w:sz="4" w:space="0" w:color="auto"/>
              <w:right w:val="single" w:sz="4" w:space="0" w:color="auto"/>
            </w:tcBorders>
            <w:shd w:val="clear" w:color="auto" w:fill="auto"/>
            <w:vAlign w:val="center"/>
            <w:hideMark/>
          </w:tcPr>
          <w:p w14:paraId="3F4170F5"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Jumlah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Laporan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Penyelenggaraan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Rapat</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Koordinasi</w:t>
            </w:r>
            <w:proofErr w:type="spellEnd"/>
            <w:r w:rsidRPr="00335094">
              <w:rPr>
                <w:rFonts w:ascii="Bookman Old Style" w:eastAsia="Times New Roman" w:hAnsi="Bookman Old Style" w:cs="Calibri"/>
                <w:sz w:val="12"/>
                <w:szCs w:val="12"/>
              </w:rPr>
              <w:t xml:space="preserve"> dan </w:t>
            </w:r>
            <w:proofErr w:type="spellStart"/>
            <w:r w:rsidRPr="00335094">
              <w:rPr>
                <w:rFonts w:ascii="Bookman Old Style" w:eastAsia="Times New Roman" w:hAnsi="Bookman Old Style" w:cs="Calibri"/>
                <w:sz w:val="12"/>
                <w:szCs w:val="12"/>
              </w:rPr>
              <w:t>Konsultasi</w:t>
            </w:r>
            <w:proofErr w:type="spellEnd"/>
            <w:r w:rsidRPr="00335094">
              <w:rPr>
                <w:rFonts w:ascii="Bookman Old Style" w:eastAsia="Times New Roman" w:hAnsi="Bookman Old Style" w:cs="Calibri"/>
                <w:sz w:val="12"/>
                <w:szCs w:val="12"/>
              </w:rPr>
              <w:t xml:space="preserve"> SKPD</w:t>
            </w:r>
          </w:p>
        </w:tc>
        <w:tc>
          <w:tcPr>
            <w:tcW w:w="1143" w:type="dxa"/>
            <w:tcBorders>
              <w:top w:val="nil"/>
              <w:left w:val="nil"/>
              <w:bottom w:val="single" w:sz="4" w:space="0" w:color="auto"/>
              <w:right w:val="single" w:sz="4" w:space="0" w:color="auto"/>
            </w:tcBorders>
            <w:shd w:val="clear" w:color="auto" w:fill="auto"/>
            <w:vAlign w:val="center"/>
            <w:hideMark/>
          </w:tcPr>
          <w:p w14:paraId="4C974124"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tersedianya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administrasi</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umum</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perangkat</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p>
        </w:tc>
        <w:tc>
          <w:tcPr>
            <w:tcW w:w="958" w:type="dxa"/>
            <w:tcBorders>
              <w:top w:val="nil"/>
              <w:left w:val="nil"/>
              <w:bottom w:val="single" w:sz="4" w:space="0" w:color="auto"/>
              <w:right w:val="single" w:sz="4" w:space="0" w:color="auto"/>
            </w:tcBorders>
            <w:shd w:val="clear" w:color="auto" w:fill="auto"/>
            <w:vAlign w:val="center"/>
            <w:hideMark/>
          </w:tcPr>
          <w:p w14:paraId="61AAEF9F"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Kab</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Karanganyar</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Matesih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Semua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Kelurahan</w:t>
            </w:r>
            <w:proofErr w:type="spellEnd"/>
          </w:p>
        </w:tc>
        <w:tc>
          <w:tcPr>
            <w:tcW w:w="904" w:type="dxa"/>
            <w:tcBorders>
              <w:top w:val="nil"/>
              <w:left w:val="nil"/>
              <w:bottom w:val="single" w:sz="4" w:space="0" w:color="auto"/>
              <w:right w:val="single" w:sz="4" w:space="0" w:color="auto"/>
            </w:tcBorders>
            <w:shd w:val="clear" w:color="auto" w:fill="auto"/>
            <w:vAlign w:val="center"/>
            <w:hideMark/>
          </w:tcPr>
          <w:p w14:paraId="75B79607"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w:t>
            </w:r>
            <w:proofErr w:type="spellStart"/>
            <w:r w:rsidRPr="00335094">
              <w:rPr>
                <w:rFonts w:ascii="Bookman Old Style" w:eastAsia="Times New Roman" w:hAnsi="Bookman Old Style" w:cs="Calibri"/>
                <w:sz w:val="12"/>
                <w:szCs w:val="12"/>
              </w:rPr>
              <w:t>bulan</w:t>
            </w:r>
            <w:proofErr w:type="spellEnd"/>
          </w:p>
        </w:tc>
        <w:tc>
          <w:tcPr>
            <w:tcW w:w="1139" w:type="dxa"/>
            <w:tcBorders>
              <w:top w:val="nil"/>
              <w:left w:val="nil"/>
              <w:bottom w:val="single" w:sz="4" w:space="0" w:color="auto"/>
              <w:right w:val="single" w:sz="4" w:space="0" w:color="auto"/>
            </w:tcBorders>
            <w:shd w:val="clear" w:color="auto" w:fill="auto"/>
            <w:vAlign w:val="center"/>
            <w:hideMark/>
          </w:tcPr>
          <w:p w14:paraId="1F0380A2"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w:t>
            </w:r>
            <w:proofErr w:type="spellStart"/>
            <w:r w:rsidRPr="00335094">
              <w:rPr>
                <w:rFonts w:ascii="Bookman Old Style" w:eastAsia="Times New Roman" w:hAnsi="Bookman Old Style" w:cs="Calibri"/>
                <w:sz w:val="12"/>
                <w:szCs w:val="12"/>
              </w:rPr>
              <w:t>bulan</w:t>
            </w:r>
            <w:proofErr w:type="spellEnd"/>
          </w:p>
        </w:tc>
        <w:tc>
          <w:tcPr>
            <w:tcW w:w="624" w:type="dxa"/>
            <w:tcBorders>
              <w:top w:val="nil"/>
              <w:left w:val="nil"/>
              <w:bottom w:val="single" w:sz="4" w:space="0" w:color="auto"/>
              <w:right w:val="single" w:sz="4" w:space="0" w:color="auto"/>
            </w:tcBorders>
            <w:shd w:val="clear" w:color="auto" w:fill="auto"/>
            <w:vAlign w:val="center"/>
            <w:hideMark/>
          </w:tcPr>
          <w:p w14:paraId="646A8484"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w:t>
            </w:r>
            <w:proofErr w:type="spellStart"/>
            <w:r w:rsidRPr="00335094">
              <w:rPr>
                <w:rFonts w:ascii="Bookman Old Style" w:eastAsia="Times New Roman" w:hAnsi="Bookman Old Style" w:cs="Calibri"/>
                <w:sz w:val="12"/>
                <w:szCs w:val="12"/>
              </w:rPr>
              <w:t>bulan</w:t>
            </w:r>
            <w:proofErr w:type="spellEnd"/>
          </w:p>
        </w:tc>
        <w:tc>
          <w:tcPr>
            <w:tcW w:w="1177" w:type="dxa"/>
            <w:tcBorders>
              <w:top w:val="nil"/>
              <w:left w:val="nil"/>
              <w:bottom w:val="single" w:sz="4" w:space="0" w:color="auto"/>
              <w:right w:val="single" w:sz="4" w:space="0" w:color="auto"/>
            </w:tcBorders>
            <w:shd w:val="clear" w:color="auto" w:fill="auto"/>
            <w:vAlign w:val="center"/>
            <w:hideMark/>
          </w:tcPr>
          <w:p w14:paraId="656AA899"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35,600,000</w:t>
            </w:r>
          </w:p>
        </w:tc>
        <w:tc>
          <w:tcPr>
            <w:tcW w:w="773" w:type="dxa"/>
            <w:tcBorders>
              <w:top w:val="nil"/>
              <w:left w:val="nil"/>
              <w:bottom w:val="single" w:sz="4" w:space="0" w:color="auto"/>
              <w:right w:val="single" w:sz="4" w:space="0" w:color="auto"/>
            </w:tcBorders>
            <w:shd w:val="clear" w:color="auto" w:fill="auto"/>
            <w:vAlign w:val="center"/>
            <w:hideMark/>
          </w:tcPr>
          <w:p w14:paraId="47D2DDF5"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 xml:space="preserve">Dana Transfer Umum-Dana </w:t>
            </w:r>
            <w:proofErr w:type="spellStart"/>
            <w:r w:rsidRPr="00335094">
              <w:rPr>
                <w:rFonts w:ascii="Bookman Old Style" w:eastAsia="Times New Roman" w:hAnsi="Bookman Old Style" w:cs="Calibri"/>
                <w:sz w:val="12"/>
                <w:szCs w:val="12"/>
              </w:rPr>
              <w:t>Alokasi</w:t>
            </w:r>
            <w:proofErr w:type="spellEnd"/>
            <w:r w:rsidRPr="00335094">
              <w:rPr>
                <w:rFonts w:ascii="Bookman Old Style" w:eastAsia="Times New Roman" w:hAnsi="Bookman Old Style" w:cs="Calibri"/>
                <w:sz w:val="12"/>
                <w:szCs w:val="12"/>
              </w:rPr>
              <w:t xml:space="preserve"> Umum</w:t>
            </w:r>
          </w:p>
        </w:tc>
        <w:tc>
          <w:tcPr>
            <w:tcW w:w="668" w:type="dxa"/>
            <w:tcBorders>
              <w:top w:val="nil"/>
              <w:left w:val="nil"/>
              <w:bottom w:val="single" w:sz="4" w:space="0" w:color="auto"/>
              <w:right w:val="single" w:sz="4" w:space="0" w:color="auto"/>
            </w:tcBorders>
            <w:shd w:val="clear" w:color="auto" w:fill="auto"/>
            <w:vAlign w:val="center"/>
            <w:hideMark/>
          </w:tcPr>
          <w:p w14:paraId="7F99DAD0"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1142" w:type="dxa"/>
            <w:tcBorders>
              <w:top w:val="nil"/>
              <w:left w:val="nil"/>
              <w:bottom w:val="single" w:sz="4" w:space="0" w:color="auto"/>
              <w:right w:val="single" w:sz="4" w:space="0" w:color="auto"/>
            </w:tcBorders>
            <w:shd w:val="clear" w:color="auto" w:fill="auto"/>
            <w:vAlign w:val="center"/>
            <w:hideMark/>
          </w:tcPr>
          <w:p w14:paraId="4C6C6375"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cakupan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administrasi</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umum</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perangkat</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p>
        </w:tc>
        <w:tc>
          <w:tcPr>
            <w:tcW w:w="818" w:type="dxa"/>
            <w:tcBorders>
              <w:top w:val="nil"/>
              <w:left w:val="nil"/>
              <w:bottom w:val="single" w:sz="4" w:space="0" w:color="auto"/>
              <w:right w:val="single" w:sz="4" w:space="0" w:color="auto"/>
            </w:tcBorders>
            <w:shd w:val="clear" w:color="auto" w:fill="auto"/>
            <w:vAlign w:val="center"/>
            <w:hideMark/>
          </w:tcPr>
          <w:p w14:paraId="7530701E"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w:t>
            </w:r>
            <w:proofErr w:type="spellStart"/>
            <w:r w:rsidRPr="00335094">
              <w:rPr>
                <w:rFonts w:ascii="Bookman Old Style" w:eastAsia="Times New Roman" w:hAnsi="Bookman Old Style" w:cs="Calibri"/>
                <w:sz w:val="12"/>
                <w:szCs w:val="12"/>
              </w:rPr>
              <w:t>bulan</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5E4A2F53"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40,000,000</w:t>
            </w:r>
          </w:p>
        </w:tc>
      </w:tr>
      <w:tr w:rsidR="00AD0A05" w:rsidRPr="00335094" w14:paraId="316DA410" w14:textId="77777777" w:rsidTr="00335094">
        <w:trPr>
          <w:trHeight w:val="30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1412F7F6"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7</w:t>
            </w:r>
          </w:p>
        </w:tc>
        <w:tc>
          <w:tcPr>
            <w:tcW w:w="268" w:type="dxa"/>
            <w:tcBorders>
              <w:top w:val="nil"/>
              <w:left w:val="nil"/>
              <w:bottom w:val="single" w:sz="4" w:space="0" w:color="auto"/>
              <w:right w:val="single" w:sz="4" w:space="0" w:color="auto"/>
            </w:tcBorders>
            <w:shd w:val="clear" w:color="auto" w:fill="auto"/>
            <w:vAlign w:val="center"/>
            <w:hideMark/>
          </w:tcPr>
          <w:p w14:paraId="36BF67B8"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1</w:t>
            </w:r>
          </w:p>
        </w:tc>
        <w:tc>
          <w:tcPr>
            <w:tcW w:w="267" w:type="dxa"/>
            <w:tcBorders>
              <w:top w:val="nil"/>
              <w:left w:val="nil"/>
              <w:bottom w:val="single" w:sz="4" w:space="0" w:color="auto"/>
              <w:right w:val="single" w:sz="4" w:space="0" w:color="auto"/>
            </w:tcBorders>
            <w:shd w:val="clear" w:color="auto" w:fill="auto"/>
            <w:vAlign w:val="center"/>
            <w:hideMark/>
          </w:tcPr>
          <w:p w14:paraId="67FABF07"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1</w:t>
            </w:r>
          </w:p>
        </w:tc>
        <w:tc>
          <w:tcPr>
            <w:tcW w:w="435" w:type="dxa"/>
            <w:tcBorders>
              <w:top w:val="nil"/>
              <w:left w:val="nil"/>
              <w:bottom w:val="single" w:sz="4" w:space="0" w:color="auto"/>
              <w:right w:val="single" w:sz="4" w:space="0" w:color="auto"/>
            </w:tcBorders>
            <w:shd w:val="clear" w:color="auto" w:fill="auto"/>
            <w:vAlign w:val="center"/>
            <w:hideMark/>
          </w:tcPr>
          <w:p w14:paraId="197F70CC" w14:textId="77777777" w:rsidR="00AD0A05" w:rsidRPr="00335094" w:rsidRDefault="00AD0A05" w:rsidP="00335094">
            <w:pPr>
              <w:spacing w:after="0" w:line="240" w:lineRule="auto"/>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2.07</w:t>
            </w:r>
          </w:p>
        </w:tc>
        <w:tc>
          <w:tcPr>
            <w:tcW w:w="236" w:type="dxa"/>
            <w:tcBorders>
              <w:top w:val="nil"/>
              <w:left w:val="nil"/>
              <w:bottom w:val="single" w:sz="4" w:space="0" w:color="auto"/>
              <w:right w:val="single" w:sz="4" w:space="0" w:color="auto"/>
            </w:tcBorders>
            <w:shd w:val="clear" w:color="auto" w:fill="auto"/>
            <w:vAlign w:val="center"/>
            <w:hideMark/>
          </w:tcPr>
          <w:p w14:paraId="4917023F"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10106" w:type="dxa"/>
            <w:gridSpan w:val="9"/>
            <w:tcBorders>
              <w:top w:val="single" w:sz="4" w:space="0" w:color="auto"/>
              <w:left w:val="nil"/>
              <w:bottom w:val="single" w:sz="4" w:space="0" w:color="auto"/>
              <w:right w:val="single" w:sz="4" w:space="0" w:color="auto"/>
            </w:tcBorders>
            <w:shd w:val="clear" w:color="auto" w:fill="auto"/>
            <w:vAlign w:val="center"/>
            <w:hideMark/>
          </w:tcPr>
          <w:p w14:paraId="12BE1750" w14:textId="77777777" w:rsidR="00AD0A05" w:rsidRPr="00335094" w:rsidRDefault="00AD0A05" w:rsidP="00335094">
            <w:pPr>
              <w:spacing w:after="0" w:line="240" w:lineRule="auto"/>
              <w:rPr>
                <w:rFonts w:ascii="Bookman Old Style" w:eastAsia="Times New Roman" w:hAnsi="Bookman Old Style" w:cs="Segoe UI"/>
                <w:b/>
                <w:bCs/>
                <w:sz w:val="12"/>
                <w:szCs w:val="12"/>
              </w:rPr>
            </w:pPr>
            <w:proofErr w:type="spellStart"/>
            <w:r w:rsidRPr="00335094">
              <w:rPr>
                <w:rFonts w:ascii="Bookman Old Style" w:eastAsia="Times New Roman" w:hAnsi="Bookman Old Style" w:cs="Segoe UI"/>
                <w:b/>
                <w:bCs/>
                <w:sz w:val="12"/>
                <w:szCs w:val="12"/>
              </w:rPr>
              <w:t>Pengadaan</w:t>
            </w:r>
            <w:proofErr w:type="spellEnd"/>
            <w:r w:rsidRPr="00335094">
              <w:rPr>
                <w:rFonts w:ascii="Bookman Old Style" w:eastAsia="Times New Roman" w:hAnsi="Bookman Old Style" w:cs="Segoe UI"/>
                <w:b/>
                <w:bCs/>
                <w:sz w:val="12"/>
                <w:szCs w:val="12"/>
              </w:rPr>
              <w:t xml:space="preserve"> Barang Milik Daerah </w:t>
            </w:r>
            <w:proofErr w:type="spellStart"/>
            <w:r w:rsidRPr="00335094">
              <w:rPr>
                <w:rFonts w:ascii="Bookman Old Style" w:eastAsia="Times New Roman" w:hAnsi="Bookman Old Style" w:cs="Segoe UI"/>
                <w:b/>
                <w:bCs/>
                <w:sz w:val="12"/>
                <w:szCs w:val="12"/>
              </w:rPr>
              <w:t>Penunjang</w:t>
            </w:r>
            <w:proofErr w:type="spellEnd"/>
            <w:r w:rsidRPr="00335094">
              <w:rPr>
                <w:rFonts w:ascii="Bookman Old Style" w:eastAsia="Times New Roman" w:hAnsi="Bookman Old Style" w:cs="Segoe UI"/>
                <w:b/>
                <w:bCs/>
                <w:sz w:val="12"/>
                <w:szCs w:val="12"/>
              </w:rPr>
              <w:t xml:space="preserve"> </w:t>
            </w:r>
            <w:proofErr w:type="spellStart"/>
            <w:r w:rsidRPr="00335094">
              <w:rPr>
                <w:rFonts w:ascii="Bookman Old Style" w:eastAsia="Times New Roman" w:hAnsi="Bookman Old Style" w:cs="Segoe UI"/>
                <w:b/>
                <w:bCs/>
                <w:sz w:val="12"/>
                <w:szCs w:val="12"/>
              </w:rPr>
              <w:t>Urusan</w:t>
            </w:r>
            <w:proofErr w:type="spellEnd"/>
            <w:r w:rsidRPr="00335094">
              <w:rPr>
                <w:rFonts w:ascii="Bookman Old Style" w:eastAsia="Times New Roman" w:hAnsi="Bookman Old Style" w:cs="Segoe UI"/>
                <w:b/>
                <w:bCs/>
                <w:sz w:val="12"/>
                <w:szCs w:val="12"/>
              </w:rPr>
              <w:t xml:space="preserve"> </w:t>
            </w:r>
            <w:proofErr w:type="spellStart"/>
            <w:r w:rsidRPr="00335094">
              <w:rPr>
                <w:rFonts w:ascii="Bookman Old Style" w:eastAsia="Times New Roman" w:hAnsi="Bookman Old Style" w:cs="Segoe UI"/>
                <w:b/>
                <w:bCs/>
                <w:sz w:val="12"/>
                <w:szCs w:val="12"/>
              </w:rPr>
              <w:t>Pemerintah</w:t>
            </w:r>
            <w:proofErr w:type="spellEnd"/>
            <w:r w:rsidRPr="00335094">
              <w:rPr>
                <w:rFonts w:ascii="Bookman Old Style" w:eastAsia="Times New Roman" w:hAnsi="Bookman Old Style" w:cs="Segoe UI"/>
                <w:b/>
                <w:bCs/>
                <w:sz w:val="12"/>
                <w:szCs w:val="12"/>
              </w:rPr>
              <w:t xml:space="preserve"> Daerah</w:t>
            </w:r>
          </w:p>
        </w:tc>
        <w:tc>
          <w:tcPr>
            <w:tcW w:w="1177" w:type="dxa"/>
            <w:tcBorders>
              <w:top w:val="nil"/>
              <w:left w:val="nil"/>
              <w:bottom w:val="single" w:sz="4" w:space="0" w:color="auto"/>
              <w:right w:val="single" w:sz="4" w:space="0" w:color="auto"/>
            </w:tcBorders>
            <w:shd w:val="clear" w:color="auto" w:fill="auto"/>
            <w:vAlign w:val="center"/>
            <w:hideMark/>
          </w:tcPr>
          <w:p w14:paraId="2191052C"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492,000,000</w:t>
            </w:r>
          </w:p>
        </w:tc>
        <w:tc>
          <w:tcPr>
            <w:tcW w:w="3401" w:type="dxa"/>
            <w:gridSpan w:val="4"/>
            <w:tcBorders>
              <w:top w:val="single" w:sz="4" w:space="0" w:color="auto"/>
              <w:left w:val="nil"/>
              <w:bottom w:val="single" w:sz="4" w:space="0" w:color="auto"/>
              <w:right w:val="single" w:sz="4" w:space="0" w:color="auto"/>
            </w:tcBorders>
            <w:shd w:val="clear" w:color="auto" w:fill="auto"/>
            <w:vAlign w:val="center"/>
            <w:hideMark/>
          </w:tcPr>
          <w:p w14:paraId="538029CC" w14:textId="77777777" w:rsidR="00AD0A05" w:rsidRPr="00335094" w:rsidRDefault="00AD0A05" w:rsidP="00335094">
            <w:pPr>
              <w:spacing w:after="0" w:line="240" w:lineRule="auto"/>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 </w:t>
            </w:r>
          </w:p>
        </w:tc>
        <w:tc>
          <w:tcPr>
            <w:tcW w:w="1418" w:type="dxa"/>
            <w:tcBorders>
              <w:top w:val="nil"/>
              <w:left w:val="nil"/>
              <w:bottom w:val="single" w:sz="4" w:space="0" w:color="auto"/>
              <w:right w:val="single" w:sz="4" w:space="0" w:color="auto"/>
            </w:tcBorders>
            <w:shd w:val="clear" w:color="auto" w:fill="auto"/>
            <w:vAlign w:val="center"/>
            <w:hideMark/>
          </w:tcPr>
          <w:p w14:paraId="76D05584"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640,000,000</w:t>
            </w:r>
          </w:p>
        </w:tc>
      </w:tr>
      <w:tr w:rsidR="00AD0A05" w:rsidRPr="00335094" w14:paraId="6F86DD25" w14:textId="77777777" w:rsidTr="00335094">
        <w:trPr>
          <w:trHeight w:val="1219"/>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563BBE12"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7</w:t>
            </w:r>
          </w:p>
        </w:tc>
        <w:tc>
          <w:tcPr>
            <w:tcW w:w="268" w:type="dxa"/>
            <w:tcBorders>
              <w:top w:val="nil"/>
              <w:left w:val="nil"/>
              <w:bottom w:val="single" w:sz="4" w:space="0" w:color="auto"/>
              <w:right w:val="single" w:sz="4" w:space="0" w:color="auto"/>
            </w:tcBorders>
            <w:shd w:val="clear" w:color="auto" w:fill="auto"/>
            <w:vAlign w:val="center"/>
            <w:hideMark/>
          </w:tcPr>
          <w:p w14:paraId="4CF7A496"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w:t>
            </w:r>
          </w:p>
        </w:tc>
        <w:tc>
          <w:tcPr>
            <w:tcW w:w="267" w:type="dxa"/>
            <w:tcBorders>
              <w:top w:val="nil"/>
              <w:left w:val="nil"/>
              <w:bottom w:val="single" w:sz="4" w:space="0" w:color="auto"/>
              <w:right w:val="single" w:sz="4" w:space="0" w:color="auto"/>
            </w:tcBorders>
            <w:shd w:val="clear" w:color="auto" w:fill="auto"/>
            <w:vAlign w:val="center"/>
            <w:hideMark/>
          </w:tcPr>
          <w:p w14:paraId="5371E57C"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w:t>
            </w:r>
          </w:p>
        </w:tc>
        <w:tc>
          <w:tcPr>
            <w:tcW w:w="435" w:type="dxa"/>
            <w:tcBorders>
              <w:top w:val="nil"/>
              <w:left w:val="nil"/>
              <w:bottom w:val="single" w:sz="4" w:space="0" w:color="auto"/>
              <w:right w:val="single" w:sz="4" w:space="0" w:color="auto"/>
            </w:tcBorders>
            <w:shd w:val="clear" w:color="auto" w:fill="auto"/>
            <w:vAlign w:val="center"/>
            <w:hideMark/>
          </w:tcPr>
          <w:p w14:paraId="537D9B77"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2.07</w:t>
            </w:r>
          </w:p>
        </w:tc>
        <w:tc>
          <w:tcPr>
            <w:tcW w:w="236" w:type="dxa"/>
            <w:tcBorders>
              <w:top w:val="nil"/>
              <w:left w:val="nil"/>
              <w:bottom w:val="single" w:sz="4" w:space="0" w:color="auto"/>
              <w:right w:val="single" w:sz="4" w:space="0" w:color="auto"/>
            </w:tcBorders>
            <w:shd w:val="clear" w:color="auto" w:fill="auto"/>
            <w:vAlign w:val="center"/>
            <w:hideMark/>
          </w:tcPr>
          <w:p w14:paraId="14C200C5"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9</w:t>
            </w:r>
          </w:p>
        </w:tc>
        <w:tc>
          <w:tcPr>
            <w:tcW w:w="2598" w:type="dxa"/>
            <w:gridSpan w:val="2"/>
            <w:tcBorders>
              <w:top w:val="nil"/>
              <w:left w:val="nil"/>
              <w:bottom w:val="single" w:sz="4" w:space="0" w:color="auto"/>
              <w:right w:val="single" w:sz="4" w:space="0" w:color="auto"/>
            </w:tcBorders>
            <w:shd w:val="clear" w:color="auto" w:fill="auto"/>
            <w:vAlign w:val="center"/>
            <w:hideMark/>
          </w:tcPr>
          <w:p w14:paraId="71A4458D" w14:textId="77777777" w:rsidR="00AD0A05" w:rsidRPr="00335094" w:rsidRDefault="00AD0A05" w:rsidP="00335094">
            <w:pPr>
              <w:spacing w:after="0" w:line="240" w:lineRule="auto"/>
              <w:rPr>
                <w:rFonts w:ascii="Bookman Old Style" w:eastAsia="Times New Roman" w:hAnsi="Bookman Old Style" w:cs="Segoe UI"/>
                <w:sz w:val="12"/>
                <w:szCs w:val="12"/>
              </w:rPr>
            </w:pPr>
            <w:proofErr w:type="spellStart"/>
            <w:r w:rsidRPr="00335094">
              <w:rPr>
                <w:rFonts w:ascii="Bookman Old Style" w:eastAsia="Times New Roman" w:hAnsi="Bookman Old Style" w:cs="Segoe UI"/>
                <w:sz w:val="12"/>
                <w:szCs w:val="12"/>
              </w:rPr>
              <w:t>Pengadaan</w:t>
            </w:r>
            <w:proofErr w:type="spellEnd"/>
            <w:r w:rsidRPr="00335094">
              <w:rPr>
                <w:rFonts w:ascii="Bookman Old Style" w:eastAsia="Times New Roman" w:hAnsi="Bookman Old Style" w:cs="Segoe UI"/>
                <w:sz w:val="12"/>
                <w:szCs w:val="12"/>
              </w:rPr>
              <w:t xml:space="preserve"> Gedung Kantor </w:t>
            </w:r>
            <w:proofErr w:type="spellStart"/>
            <w:r w:rsidRPr="00335094">
              <w:rPr>
                <w:rFonts w:ascii="Bookman Old Style" w:eastAsia="Times New Roman" w:hAnsi="Bookman Old Style" w:cs="Segoe UI"/>
                <w:sz w:val="12"/>
                <w:szCs w:val="12"/>
              </w:rPr>
              <w:t>atau</w:t>
            </w:r>
            <w:proofErr w:type="spellEnd"/>
            <w:r w:rsidRPr="00335094">
              <w:rPr>
                <w:rFonts w:ascii="Bookman Old Style" w:eastAsia="Times New Roman" w:hAnsi="Bookman Old Style" w:cs="Segoe UI"/>
                <w:sz w:val="12"/>
                <w:szCs w:val="12"/>
              </w:rPr>
              <w:t xml:space="preserve"> </w:t>
            </w:r>
            <w:proofErr w:type="spellStart"/>
            <w:r w:rsidRPr="00335094">
              <w:rPr>
                <w:rFonts w:ascii="Bookman Old Style" w:eastAsia="Times New Roman" w:hAnsi="Bookman Old Style" w:cs="Segoe UI"/>
                <w:sz w:val="12"/>
                <w:szCs w:val="12"/>
              </w:rPr>
              <w:t>Bangunan</w:t>
            </w:r>
            <w:proofErr w:type="spellEnd"/>
            <w:r w:rsidRPr="00335094">
              <w:rPr>
                <w:rFonts w:ascii="Bookman Old Style" w:eastAsia="Times New Roman" w:hAnsi="Bookman Old Style" w:cs="Segoe UI"/>
                <w:sz w:val="12"/>
                <w:szCs w:val="12"/>
              </w:rPr>
              <w:t xml:space="preserve"> Lainnya</w:t>
            </w:r>
          </w:p>
        </w:tc>
        <w:tc>
          <w:tcPr>
            <w:tcW w:w="1142" w:type="dxa"/>
            <w:tcBorders>
              <w:top w:val="nil"/>
              <w:left w:val="nil"/>
              <w:bottom w:val="single" w:sz="4" w:space="0" w:color="auto"/>
              <w:right w:val="single" w:sz="4" w:space="0" w:color="auto"/>
            </w:tcBorders>
            <w:shd w:val="clear" w:color="auto" w:fill="auto"/>
            <w:vAlign w:val="center"/>
            <w:hideMark/>
          </w:tcPr>
          <w:p w14:paraId="460D3712"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cakupan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pengadaan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barang</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milik</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penunjang</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urusan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pemerintah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p>
        </w:tc>
        <w:tc>
          <w:tcPr>
            <w:tcW w:w="1598" w:type="dxa"/>
            <w:tcBorders>
              <w:top w:val="nil"/>
              <w:left w:val="nil"/>
              <w:bottom w:val="single" w:sz="4" w:space="0" w:color="auto"/>
              <w:right w:val="single" w:sz="4" w:space="0" w:color="auto"/>
            </w:tcBorders>
            <w:shd w:val="clear" w:color="auto" w:fill="auto"/>
            <w:vAlign w:val="center"/>
            <w:hideMark/>
          </w:tcPr>
          <w:p w14:paraId="04068955"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Jumlah</w:t>
            </w:r>
            <w:proofErr w:type="spellEnd"/>
            <w:r w:rsidRPr="00335094">
              <w:rPr>
                <w:rFonts w:ascii="Bookman Old Style" w:eastAsia="Times New Roman" w:hAnsi="Bookman Old Style" w:cs="Calibri"/>
                <w:sz w:val="12"/>
                <w:szCs w:val="12"/>
              </w:rPr>
              <w:t xml:space="preserve"> Unit Gedung Kantor </w:t>
            </w:r>
            <w:proofErr w:type="spellStart"/>
            <w:r w:rsidRPr="00335094">
              <w:rPr>
                <w:rFonts w:ascii="Bookman Old Style" w:eastAsia="Times New Roman" w:hAnsi="Bookman Old Style" w:cs="Calibri"/>
                <w:sz w:val="12"/>
                <w:szCs w:val="12"/>
              </w:rPr>
              <w:t>atau</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Bangunan</w:t>
            </w:r>
            <w:proofErr w:type="spellEnd"/>
            <w:r w:rsidRPr="00335094">
              <w:rPr>
                <w:rFonts w:ascii="Bookman Old Style" w:eastAsia="Times New Roman" w:hAnsi="Bookman Old Style" w:cs="Calibri"/>
                <w:sz w:val="12"/>
                <w:szCs w:val="12"/>
              </w:rPr>
              <w:t xml:space="preserve"> Lainnya yang </w:t>
            </w:r>
            <w:proofErr w:type="spellStart"/>
            <w:r w:rsidRPr="00335094">
              <w:rPr>
                <w:rFonts w:ascii="Bookman Old Style" w:eastAsia="Times New Roman" w:hAnsi="Bookman Old Style" w:cs="Calibri"/>
                <w:sz w:val="12"/>
                <w:szCs w:val="12"/>
              </w:rPr>
              <w:t>Disediakan</w:t>
            </w:r>
            <w:proofErr w:type="spellEnd"/>
          </w:p>
        </w:tc>
        <w:tc>
          <w:tcPr>
            <w:tcW w:w="1143" w:type="dxa"/>
            <w:tcBorders>
              <w:top w:val="nil"/>
              <w:left w:val="nil"/>
              <w:bottom w:val="single" w:sz="4" w:space="0" w:color="auto"/>
              <w:right w:val="single" w:sz="4" w:space="0" w:color="auto"/>
            </w:tcBorders>
            <w:shd w:val="clear" w:color="auto" w:fill="auto"/>
            <w:vAlign w:val="center"/>
            <w:hideMark/>
          </w:tcPr>
          <w:p w14:paraId="09CF228D"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tersedianya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sarana</w:t>
            </w:r>
            <w:proofErr w:type="spellEnd"/>
            <w:r w:rsidRPr="00335094">
              <w:rPr>
                <w:rFonts w:ascii="Bookman Old Style" w:eastAsia="Times New Roman" w:hAnsi="Bookman Old Style" w:cs="Calibri"/>
                <w:sz w:val="12"/>
                <w:szCs w:val="12"/>
              </w:rPr>
              <w:t xml:space="preserve"> dan </w:t>
            </w:r>
            <w:proofErr w:type="spellStart"/>
            <w:r w:rsidRPr="00335094">
              <w:rPr>
                <w:rFonts w:ascii="Bookman Old Style" w:eastAsia="Times New Roman" w:hAnsi="Bookman Old Style" w:cs="Calibri"/>
                <w:sz w:val="12"/>
                <w:szCs w:val="12"/>
              </w:rPr>
              <w:t>prasara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pendukung</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kantor</w:t>
            </w:r>
            <w:proofErr w:type="spellEnd"/>
          </w:p>
        </w:tc>
        <w:tc>
          <w:tcPr>
            <w:tcW w:w="958" w:type="dxa"/>
            <w:tcBorders>
              <w:top w:val="nil"/>
              <w:left w:val="nil"/>
              <w:bottom w:val="single" w:sz="4" w:space="0" w:color="auto"/>
              <w:right w:val="single" w:sz="4" w:space="0" w:color="auto"/>
            </w:tcBorders>
            <w:shd w:val="clear" w:color="auto" w:fill="auto"/>
            <w:vAlign w:val="center"/>
            <w:hideMark/>
          </w:tcPr>
          <w:p w14:paraId="6A6D3630"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Kab</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Karanganyar</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Matesih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Semua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Kelurahan</w:t>
            </w:r>
            <w:proofErr w:type="spellEnd"/>
          </w:p>
        </w:tc>
        <w:tc>
          <w:tcPr>
            <w:tcW w:w="904" w:type="dxa"/>
            <w:tcBorders>
              <w:top w:val="nil"/>
              <w:left w:val="nil"/>
              <w:bottom w:val="single" w:sz="4" w:space="0" w:color="auto"/>
              <w:right w:val="single" w:sz="4" w:space="0" w:color="auto"/>
            </w:tcBorders>
            <w:shd w:val="clear" w:color="auto" w:fill="auto"/>
            <w:vAlign w:val="center"/>
            <w:hideMark/>
          </w:tcPr>
          <w:p w14:paraId="7AC4CDC3"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5 unit</w:t>
            </w:r>
          </w:p>
        </w:tc>
        <w:tc>
          <w:tcPr>
            <w:tcW w:w="1139" w:type="dxa"/>
            <w:tcBorders>
              <w:top w:val="nil"/>
              <w:left w:val="nil"/>
              <w:bottom w:val="single" w:sz="4" w:space="0" w:color="auto"/>
              <w:right w:val="single" w:sz="4" w:space="0" w:color="auto"/>
            </w:tcBorders>
            <w:shd w:val="clear" w:color="auto" w:fill="auto"/>
            <w:vAlign w:val="center"/>
            <w:hideMark/>
          </w:tcPr>
          <w:p w14:paraId="6B16BB7B"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2 Unit</w:t>
            </w:r>
          </w:p>
        </w:tc>
        <w:tc>
          <w:tcPr>
            <w:tcW w:w="624" w:type="dxa"/>
            <w:tcBorders>
              <w:top w:val="nil"/>
              <w:left w:val="nil"/>
              <w:bottom w:val="single" w:sz="4" w:space="0" w:color="auto"/>
              <w:right w:val="single" w:sz="4" w:space="0" w:color="auto"/>
            </w:tcBorders>
            <w:shd w:val="clear" w:color="auto" w:fill="auto"/>
            <w:vAlign w:val="center"/>
            <w:hideMark/>
          </w:tcPr>
          <w:p w14:paraId="62235172"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2 unit</w:t>
            </w:r>
          </w:p>
        </w:tc>
        <w:tc>
          <w:tcPr>
            <w:tcW w:w="1177" w:type="dxa"/>
            <w:tcBorders>
              <w:top w:val="nil"/>
              <w:left w:val="nil"/>
              <w:bottom w:val="single" w:sz="4" w:space="0" w:color="auto"/>
              <w:right w:val="single" w:sz="4" w:space="0" w:color="auto"/>
            </w:tcBorders>
            <w:shd w:val="clear" w:color="auto" w:fill="auto"/>
            <w:vAlign w:val="center"/>
            <w:hideMark/>
          </w:tcPr>
          <w:p w14:paraId="7FF874AD"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400,000,000</w:t>
            </w:r>
          </w:p>
        </w:tc>
        <w:tc>
          <w:tcPr>
            <w:tcW w:w="773" w:type="dxa"/>
            <w:tcBorders>
              <w:top w:val="nil"/>
              <w:left w:val="nil"/>
              <w:bottom w:val="single" w:sz="4" w:space="0" w:color="auto"/>
              <w:right w:val="single" w:sz="4" w:space="0" w:color="auto"/>
            </w:tcBorders>
            <w:shd w:val="clear" w:color="auto" w:fill="auto"/>
            <w:vAlign w:val="center"/>
            <w:hideMark/>
          </w:tcPr>
          <w:p w14:paraId="79A1111F"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 xml:space="preserve">Dana Transfer Umum-Dana </w:t>
            </w:r>
            <w:proofErr w:type="spellStart"/>
            <w:r w:rsidRPr="00335094">
              <w:rPr>
                <w:rFonts w:ascii="Bookman Old Style" w:eastAsia="Times New Roman" w:hAnsi="Bookman Old Style" w:cs="Calibri"/>
                <w:sz w:val="12"/>
                <w:szCs w:val="12"/>
              </w:rPr>
              <w:t>Alokasi</w:t>
            </w:r>
            <w:proofErr w:type="spellEnd"/>
            <w:r w:rsidRPr="00335094">
              <w:rPr>
                <w:rFonts w:ascii="Bookman Old Style" w:eastAsia="Times New Roman" w:hAnsi="Bookman Old Style" w:cs="Calibri"/>
                <w:sz w:val="12"/>
                <w:szCs w:val="12"/>
              </w:rPr>
              <w:t xml:space="preserve"> Umum</w:t>
            </w:r>
          </w:p>
        </w:tc>
        <w:tc>
          <w:tcPr>
            <w:tcW w:w="668" w:type="dxa"/>
            <w:tcBorders>
              <w:top w:val="nil"/>
              <w:left w:val="nil"/>
              <w:bottom w:val="single" w:sz="4" w:space="0" w:color="auto"/>
              <w:right w:val="single" w:sz="4" w:space="0" w:color="auto"/>
            </w:tcBorders>
            <w:shd w:val="clear" w:color="auto" w:fill="auto"/>
            <w:vAlign w:val="center"/>
            <w:hideMark/>
          </w:tcPr>
          <w:p w14:paraId="331AD144"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1142" w:type="dxa"/>
            <w:tcBorders>
              <w:top w:val="nil"/>
              <w:left w:val="nil"/>
              <w:bottom w:val="single" w:sz="4" w:space="0" w:color="auto"/>
              <w:right w:val="single" w:sz="4" w:space="0" w:color="auto"/>
            </w:tcBorders>
            <w:shd w:val="clear" w:color="auto" w:fill="auto"/>
            <w:vAlign w:val="center"/>
            <w:hideMark/>
          </w:tcPr>
          <w:p w14:paraId="26DAF30C"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cakupan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pengadaan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barang</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milik</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penunjang</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urusan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pemerintah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p>
        </w:tc>
        <w:tc>
          <w:tcPr>
            <w:tcW w:w="818" w:type="dxa"/>
            <w:tcBorders>
              <w:top w:val="nil"/>
              <w:left w:val="nil"/>
              <w:bottom w:val="single" w:sz="4" w:space="0" w:color="auto"/>
              <w:right w:val="single" w:sz="4" w:space="0" w:color="auto"/>
            </w:tcBorders>
            <w:shd w:val="clear" w:color="auto" w:fill="auto"/>
            <w:vAlign w:val="center"/>
            <w:hideMark/>
          </w:tcPr>
          <w:p w14:paraId="38AAE8EE"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5 unit</w:t>
            </w:r>
          </w:p>
        </w:tc>
        <w:tc>
          <w:tcPr>
            <w:tcW w:w="1418" w:type="dxa"/>
            <w:tcBorders>
              <w:top w:val="nil"/>
              <w:left w:val="nil"/>
              <w:bottom w:val="single" w:sz="4" w:space="0" w:color="auto"/>
              <w:right w:val="single" w:sz="4" w:space="0" w:color="auto"/>
            </w:tcBorders>
            <w:shd w:val="clear" w:color="auto" w:fill="auto"/>
            <w:vAlign w:val="center"/>
            <w:hideMark/>
          </w:tcPr>
          <w:p w14:paraId="0FB6B693"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550,000,000</w:t>
            </w:r>
          </w:p>
        </w:tc>
      </w:tr>
      <w:tr w:rsidR="00AD0A05" w:rsidRPr="00335094" w14:paraId="5C544293" w14:textId="77777777" w:rsidTr="00335094">
        <w:trPr>
          <w:trHeight w:val="113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23DEDA0A"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7</w:t>
            </w:r>
          </w:p>
        </w:tc>
        <w:tc>
          <w:tcPr>
            <w:tcW w:w="268" w:type="dxa"/>
            <w:tcBorders>
              <w:top w:val="nil"/>
              <w:left w:val="nil"/>
              <w:bottom w:val="single" w:sz="4" w:space="0" w:color="auto"/>
              <w:right w:val="single" w:sz="4" w:space="0" w:color="auto"/>
            </w:tcBorders>
            <w:shd w:val="clear" w:color="auto" w:fill="auto"/>
            <w:vAlign w:val="center"/>
            <w:hideMark/>
          </w:tcPr>
          <w:p w14:paraId="375F8661"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w:t>
            </w:r>
          </w:p>
        </w:tc>
        <w:tc>
          <w:tcPr>
            <w:tcW w:w="267" w:type="dxa"/>
            <w:tcBorders>
              <w:top w:val="nil"/>
              <w:left w:val="nil"/>
              <w:bottom w:val="single" w:sz="4" w:space="0" w:color="auto"/>
              <w:right w:val="single" w:sz="4" w:space="0" w:color="auto"/>
            </w:tcBorders>
            <w:shd w:val="clear" w:color="auto" w:fill="auto"/>
            <w:vAlign w:val="center"/>
            <w:hideMark/>
          </w:tcPr>
          <w:p w14:paraId="66B2FB6C"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w:t>
            </w:r>
          </w:p>
        </w:tc>
        <w:tc>
          <w:tcPr>
            <w:tcW w:w="435" w:type="dxa"/>
            <w:tcBorders>
              <w:top w:val="nil"/>
              <w:left w:val="nil"/>
              <w:bottom w:val="single" w:sz="4" w:space="0" w:color="auto"/>
              <w:right w:val="single" w:sz="4" w:space="0" w:color="auto"/>
            </w:tcBorders>
            <w:shd w:val="clear" w:color="auto" w:fill="auto"/>
            <w:vAlign w:val="center"/>
            <w:hideMark/>
          </w:tcPr>
          <w:p w14:paraId="7B64434F"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2.07</w:t>
            </w:r>
          </w:p>
        </w:tc>
        <w:tc>
          <w:tcPr>
            <w:tcW w:w="236" w:type="dxa"/>
            <w:tcBorders>
              <w:top w:val="nil"/>
              <w:left w:val="nil"/>
              <w:bottom w:val="single" w:sz="4" w:space="0" w:color="auto"/>
              <w:right w:val="single" w:sz="4" w:space="0" w:color="auto"/>
            </w:tcBorders>
            <w:shd w:val="clear" w:color="auto" w:fill="auto"/>
            <w:vAlign w:val="center"/>
            <w:hideMark/>
          </w:tcPr>
          <w:p w14:paraId="50772F2D"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10</w:t>
            </w:r>
          </w:p>
        </w:tc>
        <w:tc>
          <w:tcPr>
            <w:tcW w:w="2598" w:type="dxa"/>
            <w:gridSpan w:val="2"/>
            <w:tcBorders>
              <w:top w:val="nil"/>
              <w:left w:val="nil"/>
              <w:bottom w:val="single" w:sz="4" w:space="0" w:color="auto"/>
              <w:right w:val="single" w:sz="4" w:space="0" w:color="auto"/>
            </w:tcBorders>
            <w:shd w:val="clear" w:color="auto" w:fill="auto"/>
            <w:vAlign w:val="center"/>
            <w:hideMark/>
          </w:tcPr>
          <w:p w14:paraId="0759A665" w14:textId="77777777" w:rsidR="00AD0A05" w:rsidRPr="00335094" w:rsidRDefault="00AD0A05" w:rsidP="00335094">
            <w:pPr>
              <w:spacing w:after="0" w:line="240" w:lineRule="auto"/>
              <w:rPr>
                <w:rFonts w:ascii="Bookman Old Style" w:eastAsia="Times New Roman" w:hAnsi="Bookman Old Style" w:cs="Segoe UI"/>
                <w:sz w:val="12"/>
                <w:szCs w:val="12"/>
              </w:rPr>
            </w:pPr>
            <w:proofErr w:type="spellStart"/>
            <w:r w:rsidRPr="00335094">
              <w:rPr>
                <w:rFonts w:ascii="Bookman Old Style" w:eastAsia="Times New Roman" w:hAnsi="Bookman Old Style" w:cs="Segoe UI"/>
                <w:sz w:val="12"/>
                <w:szCs w:val="12"/>
              </w:rPr>
              <w:t>Pengadaan</w:t>
            </w:r>
            <w:proofErr w:type="spellEnd"/>
            <w:r w:rsidRPr="00335094">
              <w:rPr>
                <w:rFonts w:ascii="Bookman Old Style" w:eastAsia="Times New Roman" w:hAnsi="Bookman Old Style" w:cs="Segoe UI"/>
                <w:sz w:val="12"/>
                <w:szCs w:val="12"/>
              </w:rPr>
              <w:t xml:space="preserve"> Sarana dan </w:t>
            </w:r>
            <w:proofErr w:type="spellStart"/>
            <w:r w:rsidRPr="00335094">
              <w:rPr>
                <w:rFonts w:ascii="Bookman Old Style" w:eastAsia="Times New Roman" w:hAnsi="Bookman Old Style" w:cs="Segoe UI"/>
                <w:sz w:val="12"/>
                <w:szCs w:val="12"/>
              </w:rPr>
              <w:t>Prasarana</w:t>
            </w:r>
            <w:proofErr w:type="spellEnd"/>
            <w:r w:rsidRPr="00335094">
              <w:rPr>
                <w:rFonts w:ascii="Bookman Old Style" w:eastAsia="Times New Roman" w:hAnsi="Bookman Old Style" w:cs="Segoe UI"/>
                <w:sz w:val="12"/>
                <w:szCs w:val="12"/>
              </w:rPr>
              <w:t xml:space="preserve"> Gedung Kantor </w:t>
            </w:r>
            <w:proofErr w:type="spellStart"/>
            <w:r w:rsidRPr="00335094">
              <w:rPr>
                <w:rFonts w:ascii="Bookman Old Style" w:eastAsia="Times New Roman" w:hAnsi="Bookman Old Style" w:cs="Segoe UI"/>
                <w:sz w:val="12"/>
                <w:szCs w:val="12"/>
              </w:rPr>
              <w:t>atau</w:t>
            </w:r>
            <w:proofErr w:type="spellEnd"/>
            <w:r w:rsidRPr="00335094">
              <w:rPr>
                <w:rFonts w:ascii="Bookman Old Style" w:eastAsia="Times New Roman" w:hAnsi="Bookman Old Style" w:cs="Segoe UI"/>
                <w:sz w:val="12"/>
                <w:szCs w:val="12"/>
              </w:rPr>
              <w:t xml:space="preserve"> </w:t>
            </w:r>
            <w:proofErr w:type="spellStart"/>
            <w:r w:rsidRPr="00335094">
              <w:rPr>
                <w:rFonts w:ascii="Bookman Old Style" w:eastAsia="Times New Roman" w:hAnsi="Bookman Old Style" w:cs="Segoe UI"/>
                <w:sz w:val="12"/>
                <w:szCs w:val="12"/>
              </w:rPr>
              <w:t>Bangunan</w:t>
            </w:r>
            <w:proofErr w:type="spellEnd"/>
            <w:r w:rsidRPr="00335094">
              <w:rPr>
                <w:rFonts w:ascii="Bookman Old Style" w:eastAsia="Times New Roman" w:hAnsi="Bookman Old Style" w:cs="Segoe UI"/>
                <w:sz w:val="12"/>
                <w:szCs w:val="12"/>
              </w:rPr>
              <w:t xml:space="preserve"> Lainnya</w:t>
            </w:r>
          </w:p>
        </w:tc>
        <w:tc>
          <w:tcPr>
            <w:tcW w:w="1142" w:type="dxa"/>
            <w:tcBorders>
              <w:top w:val="nil"/>
              <w:left w:val="nil"/>
              <w:bottom w:val="single" w:sz="4" w:space="0" w:color="auto"/>
              <w:right w:val="single" w:sz="4" w:space="0" w:color="auto"/>
            </w:tcBorders>
            <w:shd w:val="clear" w:color="auto" w:fill="auto"/>
            <w:vAlign w:val="center"/>
            <w:hideMark/>
          </w:tcPr>
          <w:p w14:paraId="15512A64"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cakupan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pengadaan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barang</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milik</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penunjang</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urusan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pemerintah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p>
        </w:tc>
        <w:tc>
          <w:tcPr>
            <w:tcW w:w="1598" w:type="dxa"/>
            <w:tcBorders>
              <w:top w:val="nil"/>
              <w:left w:val="nil"/>
              <w:bottom w:val="single" w:sz="4" w:space="0" w:color="auto"/>
              <w:right w:val="single" w:sz="4" w:space="0" w:color="auto"/>
            </w:tcBorders>
            <w:shd w:val="clear" w:color="auto" w:fill="auto"/>
            <w:vAlign w:val="center"/>
            <w:hideMark/>
          </w:tcPr>
          <w:p w14:paraId="65D3EC8F"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Jumlah</w:t>
            </w:r>
            <w:proofErr w:type="spellEnd"/>
            <w:r w:rsidRPr="00335094">
              <w:rPr>
                <w:rFonts w:ascii="Bookman Old Style" w:eastAsia="Times New Roman" w:hAnsi="Bookman Old Style" w:cs="Calibri"/>
                <w:sz w:val="12"/>
                <w:szCs w:val="12"/>
              </w:rPr>
              <w:t xml:space="preserve"> Unit Sarana dan </w:t>
            </w:r>
            <w:proofErr w:type="spellStart"/>
            <w:r w:rsidRPr="00335094">
              <w:rPr>
                <w:rFonts w:ascii="Bookman Old Style" w:eastAsia="Times New Roman" w:hAnsi="Bookman Old Style" w:cs="Calibri"/>
                <w:sz w:val="12"/>
                <w:szCs w:val="12"/>
              </w:rPr>
              <w:t>Prasarana</w:t>
            </w:r>
            <w:proofErr w:type="spellEnd"/>
            <w:r w:rsidRPr="00335094">
              <w:rPr>
                <w:rFonts w:ascii="Bookman Old Style" w:eastAsia="Times New Roman" w:hAnsi="Bookman Old Style" w:cs="Calibri"/>
                <w:sz w:val="12"/>
                <w:szCs w:val="12"/>
              </w:rPr>
              <w:t xml:space="preserve"> Gedung Kantor </w:t>
            </w:r>
            <w:proofErr w:type="spellStart"/>
            <w:r w:rsidRPr="00335094">
              <w:rPr>
                <w:rFonts w:ascii="Bookman Old Style" w:eastAsia="Times New Roman" w:hAnsi="Bookman Old Style" w:cs="Calibri"/>
                <w:sz w:val="12"/>
                <w:szCs w:val="12"/>
              </w:rPr>
              <w:t>atau</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Bangunan</w:t>
            </w:r>
            <w:proofErr w:type="spellEnd"/>
            <w:r w:rsidRPr="00335094">
              <w:rPr>
                <w:rFonts w:ascii="Bookman Old Style" w:eastAsia="Times New Roman" w:hAnsi="Bookman Old Style" w:cs="Calibri"/>
                <w:sz w:val="12"/>
                <w:szCs w:val="12"/>
              </w:rPr>
              <w:t xml:space="preserve"> Lainnya yang </w:t>
            </w:r>
            <w:proofErr w:type="spellStart"/>
            <w:r w:rsidRPr="00335094">
              <w:rPr>
                <w:rFonts w:ascii="Bookman Old Style" w:eastAsia="Times New Roman" w:hAnsi="Bookman Old Style" w:cs="Calibri"/>
                <w:sz w:val="12"/>
                <w:szCs w:val="12"/>
              </w:rPr>
              <w:t>Disediakan</w:t>
            </w:r>
            <w:proofErr w:type="spellEnd"/>
          </w:p>
        </w:tc>
        <w:tc>
          <w:tcPr>
            <w:tcW w:w="1143" w:type="dxa"/>
            <w:tcBorders>
              <w:top w:val="nil"/>
              <w:left w:val="nil"/>
              <w:bottom w:val="single" w:sz="4" w:space="0" w:color="auto"/>
              <w:right w:val="single" w:sz="4" w:space="0" w:color="auto"/>
            </w:tcBorders>
            <w:shd w:val="clear" w:color="auto" w:fill="auto"/>
            <w:vAlign w:val="center"/>
            <w:hideMark/>
          </w:tcPr>
          <w:p w14:paraId="0E270690"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tersedianya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sarana</w:t>
            </w:r>
            <w:proofErr w:type="spellEnd"/>
            <w:r w:rsidRPr="00335094">
              <w:rPr>
                <w:rFonts w:ascii="Bookman Old Style" w:eastAsia="Times New Roman" w:hAnsi="Bookman Old Style" w:cs="Calibri"/>
                <w:sz w:val="12"/>
                <w:szCs w:val="12"/>
              </w:rPr>
              <w:t xml:space="preserve"> dan </w:t>
            </w:r>
            <w:proofErr w:type="spellStart"/>
            <w:r w:rsidRPr="00335094">
              <w:rPr>
                <w:rFonts w:ascii="Bookman Old Style" w:eastAsia="Times New Roman" w:hAnsi="Bookman Old Style" w:cs="Calibri"/>
                <w:sz w:val="12"/>
                <w:szCs w:val="12"/>
              </w:rPr>
              <w:t>prasara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pendukung</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kantor</w:t>
            </w:r>
            <w:proofErr w:type="spellEnd"/>
          </w:p>
        </w:tc>
        <w:tc>
          <w:tcPr>
            <w:tcW w:w="958" w:type="dxa"/>
            <w:tcBorders>
              <w:top w:val="nil"/>
              <w:left w:val="nil"/>
              <w:bottom w:val="single" w:sz="4" w:space="0" w:color="auto"/>
              <w:right w:val="single" w:sz="4" w:space="0" w:color="auto"/>
            </w:tcBorders>
            <w:shd w:val="clear" w:color="auto" w:fill="auto"/>
            <w:vAlign w:val="center"/>
            <w:hideMark/>
          </w:tcPr>
          <w:p w14:paraId="0A338946"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Kab</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Karanganyar</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Matesih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Semua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Kelurahan</w:t>
            </w:r>
            <w:proofErr w:type="spellEnd"/>
          </w:p>
        </w:tc>
        <w:tc>
          <w:tcPr>
            <w:tcW w:w="904" w:type="dxa"/>
            <w:tcBorders>
              <w:top w:val="nil"/>
              <w:left w:val="nil"/>
              <w:bottom w:val="single" w:sz="4" w:space="0" w:color="auto"/>
              <w:right w:val="single" w:sz="4" w:space="0" w:color="auto"/>
            </w:tcBorders>
            <w:shd w:val="clear" w:color="auto" w:fill="auto"/>
            <w:vAlign w:val="center"/>
            <w:hideMark/>
          </w:tcPr>
          <w:p w14:paraId="7625F66D"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5 unit</w:t>
            </w:r>
          </w:p>
        </w:tc>
        <w:tc>
          <w:tcPr>
            <w:tcW w:w="1139" w:type="dxa"/>
            <w:tcBorders>
              <w:top w:val="nil"/>
              <w:left w:val="nil"/>
              <w:bottom w:val="single" w:sz="4" w:space="0" w:color="auto"/>
              <w:right w:val="single" w:sz="4" w:space="0" w:color="auto"/>
            </w:tcBorders>
            <w:shd w:val="clear" w:color="auto" w:fill="auto"/>
            <w:vAlign w:val="center"/>
            <w:hideMark/>
          </w:tcPr>
          <w:p w14:paraId="296BB60D"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5 Unit</w:t>
            </w:r>
          </w:p>
        </w:tc>
        <w:tc>
          <w:tcPr>
            <w:tcW w:w="624" w:type="dxa"/>
            <w:tcBorders>
              <w:top w:val="nil"/>
              <w:left w:val="nil"/>
              <w:bottom w:val="single" w:sz="4" w:space="0" w:color="auto"/>
              <w:right w:val="single" w:sz="4" w:space="0" w:color="auto"/>
            </w:tcBorders>
            <w:shd w:val="clear" w:color="auto" w:fill="auto"/>
            <w:vAlign w:val="center"/>
            <w:hideMark/>
          </w:tcPr>
          <w:p w14:paraId="2433CD57"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2 unit</w:t>
            </w:r>
          </w:p>
        </w:tc>
        <w:tc>
          <w:tcPr>
            <w:tcW w:w="1177" w:type="dxa"/>
            <w:tcBorders>
              <w:top w:val="nil"/>
              <w:left w:val="nil"/>
              <w:bottom w:val="single" w:sz="4" w:space="0" w:color="auto"/>
              <w:right w:val="single" w:sz="4" w:space="0" w:color="auto"/>
            </w:tcBorders>
            <w:shd w:val="clear" w:color="auto" w:fill="auto"/>
            <w:vAlign w:val="center"/>
            <w:hideMark/>
          </w:tcPr>
          <w:p w14:paraId="72595A6B"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92,000,000</w:t>
            </w:r>
          </w:p>
        </w:tc>
        <w:tc>
          <w:tcPr>
            <w:tcW w:w="773" w:type="dxa"/>
            <w:tcBorders>
              <w:top w:val="nil"/>
              <w:left w:val="nil"/>
              <w:bottom w:val="single" w:sz="4" w:space="0" w:color="auto"/>
              <w:right w:val="single" w:sz="4" w:space="0" w:color="auto"/>
            </w:tcBorders>
            <w:shd w:val="clear" w:color="auto" w:fill="auto"/>
            <w:vAlign w:val="center"/>
            <w:hideMark/>
          </w:tcPr>
          <w:p w14:paraId="68EEB693"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 xml:space="preserve">Dana Transfer Umum-Dana </w:t>
            </w:r>
            <w:proofErr w:type="spellStart"/>
            <w:r w:rsidRPr="00335094">
              <w:rPr>
                <w:rFonts w:ascii="Bookman Old Style" w:eastAsia="Times New Roman" w:hAnsi="Bookman Old Style" w:cs="Calibri"/>
                <w:sz w:val="12"/>
                <w:szCs w:val="12"/>
              </w:rPr>
              <w:t>Alokasi</w:t>
            </w:r>
            <w:proofErr w:type="spellEnd"/>
            <w:r w:rsidRPr="00335094">
              <w:rPr>
                <w:rFonts w:ascii="Bookman Old Style" w:eastAsia="Times New Roman" w:hAnsi="Bookman Old Style" w:cs="Calibri"/>
                <w:sz w:val="12"/>
                <w:szCs w:val="12"/>
              </w:rPr>
              <w:t xml:space="preserve"> Umum</w:t>
            </w:r>
          </w:p>
        </w:tc>
        <w:tc>
          <w:tcPr>
            <w:tcW w:w="668" w:type="dxa"/>
            <w:tcBorders>
              <w:top w:val="nil"/>
              <w:left w:val="nil"/>
              <w:bottom w:val="single" w:sz="4" w:space="0" w:color="auto"/>
              <w:right w:val="single" w:sz="4" w:space="0" w:color="auto"/>
            </w:tcBorders>
            <w:shd w:val="clear" w:color="auto" w:fill="auto"/>
            <w:vAlign w:val="center"/>
            <w:hideMark/>
          </w:tcPr>
          <w:p w14:paraId="28DF2169"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1142" w:type="dxa"/>
            <w:tcBorders>
              <w:top w:val="nil"/>
              <w:left w:val="nil"/>
              <w:bottom w:val="single" w:sz="4" w:space="0" w:color="auto"/>
              <w:right w:val="single" w:sz="4" w:space="0" w:color="auto"/>
            </w:tcBorders>
            <w:shd w:val="clear" w:color="auto" w:fill="auto"/>
            <w:vAlign w:val="center"/>
            <w:hideMark/>
          </w:tcPr>
          <w:p w14:paraId="1311843A"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cakupan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pengadaan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barang</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milik</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penunjang</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urusan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pemerintah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p>
        </w:tc>
        <w:tc>
          <w:tcPr>
            <w:tcW w:w="818" w:type="dxa"/>
            <w:tcBorders>
              <w:top w:val="nil"/>
              <w:left w:val="nil"/>
              <w:bottom w:val="single" w:sz="4" w:space="0" w:color="auto"/>
              <w:right w:val="single" w:sz="4" w:space="0" w:color="auto"/>
            </w:tcBorders>
            <w:shd w:val="clear" w:color="auto" w:fill="auto"/>
            <w:vAlign w:val="center"/>
            <w:hideMark/>
          </w:tcPr>
          <w:p w14:paraId="220A58B3"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5 unit</w:t>
            </w:r>
          </w:p>
        </w:tc>
        <w:tc>
          <w:tcPr>
            <w:tcW w:w="1418" w:type="dxa"/>
            <w:tcBorders>
              <w:top w:val="nil"/>
              <w:left w:val="nil"/>
              <w:bottom w:val="single" w:sz="4" w:space="0" w:color="auto"/>
              <w:right w:val="single" w:sz="4" w:space="0" w:color="auto"/>
            </w:tcBorders>
            <w:shd w:val="clear" w:color="auto" w:fill="auto"/>
            <w:vAlign w:val="center"/>
            <w:hideMark/>
          </w:tcPr>
          <w:p w14:paraId="01F98447"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90,000,000</w:t>
            </w:r>
          </w:p>
        </w:tc>
      </w:tr>
      <w:tr w:rsidR="00AD0A05" w:rsidRPr="00335094" w14:paraId="250D321F" w14:textId="77777777" w:rsidTr="00335094">
        <w:trPr>
          <w:trHeight w:val="30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278AF6BF"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7</w:t>
            </w:r>
          </w:p>
        </w:tc>
        <w:tc>
          <w:tcPr>
            <w:tcW w:w="268" w:type="dxa"/>
            <w:tcBorders>
              <w:top w:val="nil"/>
              <w:left w:val="nil"/>
              <w:bottom w:val="single" w:sz="4" w:space="0" w:color="auto"/>
              <w:right w:val="single" w:sz="4" w:space="0" w:color="auto"/>
            </w:tcBorders>
            <w:shd w:val="clear" w:color="auto" w:fill="auto"/>
            <w:vAlign w:val="center"/>
            <w:hideMark/>
          </w:tcPr>
          <w:p w14:paraId="1928B2BD"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1</w:t>
            </w:r>
          </w:p>
        </w:tc>
        <w:tc>
          <w:tcPr>
            <w:tcW w:w="267" w:type="dxa"/>
            <w:tcBorders>
              <w:top w:val="nil"/>
              <w:left w:val="nil"/>
              <w:bottom w:val="single" w:sz="4" w:space="0" w:color="auto"/>
              <w:right w:val="single" w:sz="4" w:space="0" w:color="auto"/>
            </w:tcBorders>
            <w:shd w:val="clear" w:color="auto" w:fill="auto"/>
            <w:vAlign w:val="center"/>
            <w:hideMark/>
          </w:tcPr>
          <w:p w14:paraId="495DBCB9"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1</w:t>
            </w:r>
          </w:p>
        </w:tc>
        <w:tc>
          <w:tcPr>
            <w:tcW w:w="435" w:type="dxa"/>
            <w:tcBorders>
              <w:top w:val="nil"/>
              <w:left w:val="nil"/>
              <w:bottom w:val="single" w:sz="4" w:space="0" w:color="auto"/>
              <w:right w:val="single" w:sz="4" w:space="0" w:color="auto"/>
            </w:tcBorders>
            <w:shd w:val="clear" w:color="auto" w:fill="auto"/>
            <w:vAlign w:val="center"/>
            <w:hideMark/>
          </w:tcPr>
          <w:p w14:paraId="2C1DEAA9" w14:textId="77777777" w:rsidR="00AD0A05" w:rsidRPr="00335094" w:rsidRDefault="00AD0A05" w:rsidP="00335094">
            <w:pPr>
              <w:spacing w:after="0" w:line="240" w:lineRule="auto"/>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2.08</w:t>
            </w:r>
          </w:p>
        </w:tc>
        <w:tc>
          <w:tcPr>
            <w:tcW w:w="236" w:type="dxa"/>
            <w:tcBorders>
              <w:top w:val="nil"/>
              <w:left w:val="nil"/>
              <w:bottom w:val="single" w:sz="4" w:space="0" w:color="auto"/>
              <w:right w:val="single" w:sz="4" w:space="0" w:color="auto"/>
            </w:tcBorders>
            <w:shd w:val="clear" w:color="auto" w:fill="auto"/>
            <w:vAlign w:val="center"/>
            <w:hideMark/>
          </w:tcPr>
          <w:p w14:paraId="12C02CFD"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10106" w:type="dxa"/>
            <w:gridSpan w:val="9"/>
            <w:tcBorders>
              <w:top w:val="single" w:sz="4" w:space="0" w:color="auto"/>
              <w:left w:val="nil"/>
              <w:bottom w:val="single" w:sz="4" w:space="0" w:color="auto"/>
              <w:right w:val="single" w:sz="4" w:space="0" w:color="auto"/>
            </w:tcBorders>
            <w:shd w:val="clear" w:color="auto" w:fill="auto"/>
            <w:vAlign w:val="center"/>
            <w:hideMark/>
          </w:tcPr>
          <w:p w14:paraId="718AA659" w14:textId="77777777" w:rsidR="00AD0A05" w:rsidRPr="00335094" w:rsidRDefault="00AD0A05" w:rsidP="00335094">
            <w:pPr>
              <w:spacing w:after="0" w:line="240" w:lineRule="auto"/>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 xml:space="preserve">Penyediaan Jasa </w:t>
            </w:r>
            <w:proofErr w:type="spellStart"/>
            <w:r w:rsidRPr="00335094">
              <w:rPr>
                <w:rFonts w:ascii="Bookman Old Style" w:eastAsia="Times New Roman" w:hAnsi="Bookman Old Style" w:cs="Segoe UI"/>
                <w:b/>
                <w:bCs/>
                <w:sz w:val="12"/>
                <w:szCs w:val="12"/>
              </w:rPr>
              <w:t>Penunjang</w:t>
            </w:r>
            <w:proofErr w:type="spellEnd"/>
            <w:r w:rsidRPr="00335094">
              <w:rPr>
                <w:rFonts w:ascii="Bookman Old Style" w:eastAsia="Times New Roman" w:hAnsi="Bookman Old Style" w:cs="Segoe UI"/>
                <w:b/>
                <w:bCs/>
                <w:sz w:val="12"/>
                <w:szCs w:val="12"/>
              </w:rPr>
              <w:t xml:space="preserve"> </w:t>
            </w:r>
            <w:proofErr w:type="spellStart"/>
            <w:r w:rsidRPr="00335094">
              <w:rPr>
                <w:rFonts w:ascii="Bookman Old Style" w:eastAsia="Times New Roman" w:hAnsi="Bookman Old Style" w:cs="Segoe UI"/>
                <w:b/>
                <w:bCs/>
                <w:sz w:val="12"/>
                <w:szCs w:val="12"/>
              </w:rPr>
              <w:t>Urusan</w:t>
            </w:r>
            <w:proofErr w:type="spellEnd"/>
            <w:r w:rsidRPr="00335094">
              <w:rPr>
                <w:rFonts w:ascii="Bookman Old Style" w:eastAsia="Times New Roman" w:hAnsi="Bookman Old Style" w:cs="Segoe UI"/>
                <w:b/>
                <w:bCs/>
                <w:sz w:val="12"/>
                <w:szCs w:val="12"/>
              </w:rPr>
              <w:t xml:space="preserve"> </w:t>
            </w:r>
            <w:proofErr w:type="spellStart"/>
            <w:r w:rsidRPr="00335094">
              <w:rPr>
                <w:rFonts w:ascii="Bookman Old Style" w:eastAsia="Times New Roman" w:hAnsi="Bookman Old Style" w:cs="Segoe UI"/>
                <w:b/>
                <w:bCs/>
                <w:sz w:val="12"/>
                <w:szCs w:val="12"/>
              </w:rPr>
              <w:t>Pemerintahan</w:t>
            </w:r>
            <w:proofErr w:type="spellEnd"/>
            <w:r w:rsidRPr="00335094">
              <w:rPr>
                <w:rFonts w:ascii="Bookman Old Style" w:eastAsia="Times New Roman" w:hAnsi="Bookman Old Style" w:cs="Segoe UI"/>
                <w:b/>
                <w:bCs/>
                <w:sz w:val="12"/>
                <w:szCs w:val="12"/>
              </w:rPr>
              <w:t xml:space="preserve"> Daerah</w:t>
            </w:r>
          </w:p>
        </w:tc>
        <w:tc>
          <w:tcPr>
            <w:tcW w:w="1177" w:type="dxa"/>
            <w:tcBorders>
              <w:top w:val="nil"/>
              <w:left w:val="nil"/>
              <w:bottom w:val="single" w:sz="4" w:space="0" w:color="auto"/>
              <w:right w:val="single" w:sz="4" w:space="0" w:color="auto"/>
            </w:tcBorders>
            <w:shd w:val="clear" w:color="auto" w:fill="auto"/>
            <w:vAlign w:val="center"/>
            <w:hideMark/>
          </w:tcPr>
          <w:p w14:paraId="6F1C8643"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203,880,000</w:t>
            </w:r>
          </w:p>
        </w:tc>
        <w:tc>
          <w:tcPr>
            <w:tcW w:w="3401" w:type="dxa"/>
            <w:gridSpan w:val="4"/>
            <w:tcBorders>
              <w:top w:val="single" w:sz="4" w:space="0" w:color="auto"/>
              <w:left w:val="nil"/>
              <w:bottom w:val="single" w:sz="4" w:space="0" w:color="auto"/>
              <w:right w:val="single" w:sz="4" w:space="0" w:color="auto"/>
            </w:tcBorders>
            <w:shd w:val="clear" w:color="auto" w:fill="auto"/>
            <w:vAlign w:val="center"/>
            <w:hideMark/>
          </w:tcPr>
          <w:p w14:paraId="3457A1C4" w14:textId="77777777" w:rsidR="00AD0A05" w:rsidRPr="00335094" w:rsidRDefault="00AD0A05" w:rsidP="00335094">
            <w:pPr>
              <w:spacing w:after="0" w:line="240" w:lineRule="auto"/>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 </w:t>
            </w:r>
          </w:p>
        </w:tc>
        <w:tc>
          <w:tcPr>
            <w:tcW w:w="1418" w:type="dxa"/>
            <w:tcBorders>
              <w:top w:val="nil"/>
              <w:left w:val="nil"/>
              <w:bottom w:val="single" w:sz="4" w:space="0" w:color="auto"/>
              <w:right w:val="single" w:sz="4" w:space="0" w:color="auto"/>
            </w:tcBorders>
            <w:shd w:val="clear" w:color="auto" w:fill="auto"/>
            <w:vAlign w:val="center"/>
            <w:hideMark/>
          </w:tcPr>
          <w:p w14:paraId="20E5A58F"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217,000,000</w:t>
            </w:r>
          </w:p>
        </w:tc>
      </w:tr>
      <w:tr w:rsidR="00AD0A05" w:rsidRPr="00335094" w14:paraId="4D683CAB" w14:textId="77777777" w:rsidTr="00335094">
        <w:trPr>
          <w:trHeight w:val="822"/>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06489A92"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lastRenderedPageBreak/>
              <w:t>7</w:t>
            </w:r>
          </w:p>
        </w:tc>
        <w:tc>
          <w:tcPr>
            <w:tcW w:w="268" w:type="dxa"/>
            <w:tcBorders>
              <w:top w:val="nil"/>
              <w:left w:val="nil"/>
              <w:bottom w:val="single" w:sz="4" w:space="0" w:color="auto"/>
              <w:right w:val="single" w:sz="4" w:space="0" w:color="auto"/>
            </w:tcBorders>
            <w:shd w:val="clear" w:color="auto" w:fill="auto"/>
            <w:vAlign w:val="center"/>
            <w:hideMark/>
          </w:tcPr>
          <w:p w14:paraId="2A5E7535"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w:t>
            </w:r>
          </w:p>
        </w:tc>
        <w:tc>
          <w:tcPr>
            <w:tcW w:w="267" w:type="dxa"/>
            <w:tcBorders>
              <w:top w:val="nil"/>
              <w:left w:val="nil"/>
              <w:bottom w:val="single" w:sz="4" w:space="0" w:color="auto"/>
              <w:right w:val="single" w:sz="4" w:space="0" w:color="auto"/>
            </w:tcBorders>
            <w:shd w:val="clear" w:color="auto" w:fill="auto"/>
            <w:vAlign w:val="center"/>
            <w:hideMark/>
          </w:tcPr>
          <w:p w14:paraId="04C34581"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w:t>
            </w:r>
          </w:p>
        </w:tc>
        <w:tc>
          <w:tcPr>
            <w:tcW w:w="435" w:type="dxa"/>
            <w:tcBorders>
              <w:top w:val="nil"/>
              <w:left w:val="nil"/>
              <w:bottom w:val="single" w:sz="4" w:space="0" w:color="auto"/>
              <w:right w:val="single" w:sz="4" w:space="0" w:color="auto"/>
            </w:tcBorders>
            <w:shd w:val="clear" w:color="auto" w:fill="auto"/>
            <w:vAlign w:val="center"/>
            <w:hideMark/>
          </w:tcPr>
          <w:p w14:paraId="524E11C5"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2.08</w:t>
            </w:r>
          </w:p>
        </w:tc>
        <w:tc>
          <w:tcPr>
            <w:tcW w:w="236" w:type="dxa"/>
            <w:tcBorders>
              <w:top w:val="nil"/>
              <w:left w:val="nil"/>
              <w:bottom w:val="single" w:sz="4" w:space="0" w:color="auto"/>
              <w:right w:val="single" w:sz="4" w:space="0" w:color="auto"/>
            </w:tcBorders>
            <w:shd w:val="clear" w:color="auto" w:fill="auto"/>
            <w:vAlign w:val="center"/>
            <w:hideMark/>
          </w:tcPr>
          <w:p w14:paraId="180C9D58"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2</w:t>
            </w:r>
          </w:p>
        </w:tc>
        <w:tc>
          <w:tcPr>
            <w:tcW w:w="2598" w:type="dxa"/>
            <w:gridSpan w:val="2"/>
            <w:tcBorders>
              <w:top w:val="nil"/>
              <w:left w:val="nil"/>
              <w:bottom w:val="single" w:sz="4" w:space="0" w:color="auto"/>
              <w:right w:val="single" w:sz="4" w:space="0" w:color="auto"/>
            </w:tcBorders>
            <w:shd w:val="clear" w:color="auto" w:fill="auto"/>
            <w:vAlign w:val="center"/>
            <w:hideMark/>
          </w:tcPr>
          <w:p w14:paraId="36FCE63A"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xml:space="preserve">Penyediaan Jasa </w:t>
            </w:r>
            <w:proofErr w:type="spellStart"/>
            <w:r w:rsidRPr="00335094">
              <w:rPr>
                <w:rFonts w:ascii="Bookman Old Style" w:eastAsia="Times New Roman" w:hAnsi="Bookman Old Style" w:cs="Segoe UI"/>
                <w:sz w:val="12"/>
                <w:szCs w:val="12"/>
              </w:rPr>
              <w:t>Komunikasi</w:t>
            </w:r>
            <w:proofErr w:type="spellEnd"/>
            <w:r w:rsidRPr="00335094">
              <w:rPr>
                <w:rFonts w:ascii="Bookman Old Style" w:eastAsia="Times New Roman" w:hAnsi="Bookman Old Style" w:cs="Segoe UI"/>
                <w:sz w:val="12"/>
                <w:szCs w:val="12"/>
              </w:rPr>
              <w:t xml:space="preserve">, </w:t>
            </w:r>
            <w:proofErr w:type="spellStart"/>
            <w:r w:rsidRPr="00335094">
              <w:rPr>
                <w:rFonts w:ascii="Bookman Old Style" w:eastAsia="Times New Roman" w:hAnsi="Bookman Old Style" w:cs="Segoe UI"/>
                <w:sz w:val="12"/>
                <w:szCs w:val="12"/>
              </w:rPr>
              <w:t>Sumber</w:t>
            </w:r>
            <w:proofErr w:type="spellEnd"/>
            <w:r w:rsidRPr="00335094">
              <w:rPr>
                <w:rFonts w:ascii="Bookman Old Style" w:eastAsia="Times New Roman" w:hAnsi="Bookman Old Style" w:cs="Segoe UI"/>
                <w:sz w:val="12"/>
                <w:szCs w:val="12"/>
              </w:rPr>
              <w:t xml:space="preserve"> Daya Air dan Listrik</w:t>
            </w:r>
          </w:p>
        </w:tc>
        <w:tc>
          <w:tcPr>
            <w:tcW w:w="1142" w:type="dxa"/>
            <w:tcBorders>
              <w:top w:val="nil"/>
              <w:left w:val="nil"/>
              <w:bottom w:val="single" w:sz="4" w:space="0" w:color="auto"/>
              <w:right w:val="single" w:sz="4" w:space="0" w:color="auto"/>
            </w:tcBorders>
            <w:shd w:val="clear" w:color="auto" w:fill="auto"/>
            <w:vAlign w:val="center"/>
            <w:hideMark/>
          </w:tcPr>
          <w:p w14:paraId="1F190DD3"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cakupan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penyediaan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jasa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penunjang</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urusan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pemerintah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p>
        </w:tc>
        <w:tc>
          <w:tcPr>
            <w:tcW w:w="1598" w:type="dxa"/>
            <w:tcBorders>
              <w:top w:val="nil"/>
              <w:left w:val="nil"/>
              <w:bottom w:val="single" w:sz="4" w:space="0" w:color="auto"/>
              <w:right w:val="single" w:sz="4" w:space="0" w:color="auto"/>
            </w:tcBorders>
            <w:shd w:val="clear" w:color="auto" w:fill="auto"/>
            <w:vAlign w:val="center"/>
            <w:hideMark/>
          </w:tcPr>
          <w:p w14:paraId="1F340775"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Jumlah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Laporan</w:t>
            </w:r>
            <w:proofErr w:type="spellEnd"/>
            <w:r w:rsidRPr="00335094">
              <w:rPr>
                <w:rFonts w:ascii="Bookman Old Style" w:eastAsia="Times New Roman" w:hAnsi="Bookman Old Style" w:cs="Calibri"/>
                <w:sz w:val="12"/>
                <w:szCs w:val="12"/>
              </w:rPr>
              <w:t xml:space="preserve"> Penyediaan Jasa </w:t>
            </w:r>
            <w:proofErr w:type="spellStart"/>
            <w:r w:rsidRPr="00335094">
              <w:rPr>
                <w:rFonts w:ascii="Bookman Old Style" w:eastAsia="Times New Roman" w:hAnsi="Bookman Old Style" w:cs="Calibri"/>
                <w:sz w:val="12"/>
                <w:szCs w:val="12"/>
              </w:rPr>
              <w:t>Komunikasi</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Sumber</w:t>
            </w:r>
            <w:proofErr w:type="spellEnd"/>
            <w:r w:rsidRPr="00335094">
              <w:rPr>
                <w:rFonts w:ascii="Bookman Old Style" w:eastAsia="Times New Roman" w:hAnsi="Bookman Old Style" w:cs="Calibri"/>
                <w:sz w:val="12"/>
                <w:szCs w:val="12"/>
              </w:rPr>
              <w:t xml:space="preserve"> Daya Air dan Listrik yang </w:t>
            </w:r>
            <w:proofErr w:type="spellStart"/>
            <w:r w:rsidRPr="00335094">
              <w:rPr>
                <w:rFonts w:ascii="Bookman Old Style" w:eastAsia="Times New Roman" w:hAnsi="Bookman Old Style" w:cs="Calibri"/>
                <w:sz w:val="12"/>
                <w:szCs w:val="12"/>
              </w:rPr>
              <w:t>Disediakan</w:t>
            </w:r>
            <w:proofErr w:type="spellEnd"/>
          </w:p>
        </w:tc>
        <w:tc>
          <w:tcPr>
            <w:tcW w:w="1143" w:type="dxa"/>
            <w:tcBorders>
              <w:top w:val="nil"/>
              <w:left w:val="nil"/>
              <w:bottom w:val="single" w:sz="4" w:space="0" w:color="auto"/>
              <w:right w:val="single" w:sz="4" w:space="0" w:color="auto"/>
            </w:tcBorders>
            <w:shd w:val="clear" w:color="auto" w:fill="auto"/>
            <w:vAlign w:val="center"/>
            <w:hideMark/>
          </w:tcPr>
          <w:p w14:paraId="2A0EE900"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tersedianya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jasa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penunjang</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p>
        </w:tc>
        <w:tc>
          <w:tcPr>
            <w:tcW w:w="958" w:type="dxa"/>
            <w:tcBorders>
              <w:top w:val="nil"/>
              <w:left w:val="nil"/>
              <w:bottom w:val="single" w:sz="4" w:space="0" w:color="auto"/>
              <w:right w:val="single" w:sz="4" w:space="0" w:color="auto"/>
            </w:tcBorders>
            <w:shd w:val="clear" w:color="auto" w:fill="auto"/>
            <w:vAlign w:val="center"/>
            <w:hideMark/>
          </w:tcPr>
          <w:p w14:paraId="190D6225"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Kab</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Karanganyar</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Matesih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Semua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Kelurahan</w:t>
            </w:r>
            <w:proofErr w:type="spellEnd"/>
          </w:p>
        </w:tc>
        <w:tc>
          <w:tcPr>
            <w:tcW w:w="904" w:type="dxa"/>
            <w:tcBorders>
              <w:top w:val="nil"/>
              <w:left w:val="nil"/>
              <w:bottom w:val="single" w:sz="4" w:space="0" w:color="auto"/>
              <w:right w:val="single" w:sz="4" w:space="0" w:color="auto"/>
            </w:tcBorders>
            <w:shd w:val="clear" w:color="auto" w:fill="auto"/>
            <w:vAlign w:val="center"/>
            <w:hideMark/>
          </w:tcPr>
          <w:p w14:paraId="317AE14F"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w:t>
            </w:r>
            <w:proofErr w:type="spellStart"/>
            <w:r w:rsidRPr="00335094">
              <w:rPr>
                <w:rFonts w:ascii="Bookman Old Style" w:eastAsia="Times New Roman" w:hAnsi="Bookman Old Style" w:cs="Calibri"/>
                <w:sz w:val="12"/>
                <w:szCs w:val="12"/>
              </w:rPr>
              <w:t>laporan</w:t>
            </w:r>
            <w:proofErr w:type="spellEnd"/>
          </w:p>
        </w:tc>
        <w:tc>
          <w:tcPr>
            <w:tcW w:w="1139" w:type="dxa"/>
            <w:tcBorders>
              <w:top w:val="nil"/>
              <w:left w:val="nil"/>
              <w:bottom w:val="single" w:sz="4" w:space="0" w:color="auto"/>
              <w:right w:val="single" w:sz="4" w:space="0" w:color="auto"/>
            </w:tcBorders>
            <w:shd w:val="clear" w:color="auto" w:fill="auto"/>
            <w:vAlign w:val="center"/>
            <w:hideMark/>
          </w:tcPr>
          <w:p w14:paraId="5222728F"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w:t>
            </w:r>
            <w:proofErr w:type="spellStart"/>
            <w:r w:rsidRPr="00335094">
              <w:rPr>
                <w:rFonts w:ascii="Bookman Old Style" w:eastAsia="Times New Roman" w:hAnsi="Bookman Old Style" w:cs="Calibri"/>
                <w:sz w:val="12"/>
                <w:szCs w:val="12"/>
              </w:rPr>
              <w:t>Laporan</w:t>
            </w:r>
            <w:proofErr w:type="spellEnd"/>
          </w:p>
        </w:tc>
        <w:tc>
          <w:tcPr>
            <w:tcW w:w="624" w:type="dxa"/>
            <w:tcBorders>
              <w:top w:val="nil"/>
              <w:left w:val="nil"/>
              <w:bottom w:val="single" w:sz="4" w:space="0" w:color="auto"/>
              <w:right w:val="single" w:sz="4" w:space="0" w:color="auto"/>
            </w:tcBorders>
            <w:shd w:val="clear" w:color="auto" w:fill="auto"/>
            <w:vAlign w:val="center"/>
            <w:hideMark/>
          </w:tcPr>
          <w:p w14:paraId="0E91B025"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w:t>
            </w:r>
            <w:proofErr w:type="spellStart"/>
            <w:r w:rsidRPr="00335094">
              <w:rPr>
                <w:rFonts w:ascii="Bookman Old Style" w:eastAsia="Times New Roman" w:hAnsi="Bookman Old Style" w:cs="Calibri"/>
                <w:sz w:val="12"/>
                <w:szCs w:val="12"/>
              </w:rPr>
              <w:t>laporan</w:t>
            </w:r>
            <w:proofErr w:type="spellEnd"/>
          </w:p>
        </w:tc>
        <w:tc>
          <w:tcPr>
            <w:tcW w:w="1177" w:type="dxa"/>
            <w:tcBorders>
              <w:top w:val="nil"/>
              <w:left w:val="nil"/>
              <w:bottom w:val="single" w:sz="4" w:space="0" w:color="auto"/>
              <w:right w:val="single" w:sz="4" w:space="0" w:color="auto"/>
            </w:tcBorders>
            <w:shd w:val="clear" w:color="auto" w:fill="auto"/>
            <w:vAlign w:val="center"/>
            <w:hideMark/>
          </w:tcPr>
          <w:p w14:paraId="061F26E7"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30,000,000</w:t>
            </w:r>
          </w:p>
        </w:tc>
        <w:tc>
          <w:tcPr>
            <w:tcW w:w="773" w:type="dxa"/>
            <w:tcBorders>
              <w:top w:val="nil"/>
              <w:left w:val="nil"/>
              <w:bottom w:val="single" w:sz="4" w:space="0" w:color="auto"/>
              <w:right w:val="single" w:sz="4" w:space="0" w:color="auto"/>
            </w:tcBorders>
            <w:shd w:val="clear" w:color="auto" w:fill="auto"/>
            <w:vAlign w:val="center"/>
            <w:hideMark/>
          </w:tcPr>
          <w:p w14:paraId="74242CE1"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 xml:space="preserve">Dana Transfer Umum-Dana </w:t>
            </w:r>
            <w:proofErr w:type="spellStart"/>
            <w:r w:rsidRPr="00335094">
              <w:rPr>
                <w:rFonts w:ascii="Bookman Old Style" w:eastAsia="Times New Roman" w:hAnsi="Bookman Old Style" w:cs="Calibri"/>
                <w:sz w:val="12"/>
                <w:szCs w:val="12"/>
              </w:rPr>
              <w:t>Alokasi</w:t>
            </w:r>
            <w:proofErr w:type="spellEnd"/>
            <w:r w:rsidRPr="00335094">
              <w:rPr>
                <w:rFonts w:ascii="Bookman Old Style" w:eastAsia="Times New Roman" w:hAnsi="Bookman Old Style" w:cs="Calibri"/>
                <w:sz w:val="12"/>
                <w:szCs w:val="12"/>
              </w:rPr>
              <w:t xml:space="preserve"> Umum</w:t>
            </w:r>
          </w:p>
        </w:tc>
        <w:tc>
          <w:tcPr>
            <w:tcW w:w="668" w:type="dxa"/>
            <w:tcBorders>
              <w:top w:val="nil"/>
              <w:left w:val="nil"/>
              <w:bottom w:val="single" w:sz="4" w:space="0" w:color="auto"/>
              <w:right w:val="single" w:sz="4" w:space="0" w:color="auto"/>
            </w:tcBorders>
            <w:shd w:val="clear" w:color="auto" w:fill="auto"/>
            <w:vAlign w:val="center"/>
            <w:hideMark/>
          </w:tcPr>
          <w:p w14:paraId="2ADAA016"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1142" w:type="dxa"/>
            <w:tcBorders>
              <w:top w:val="nil"/>
              <w:left w:val="nil"/>
              <w:bottom w:val="single" w:sz="4" w:space="0" w:color="auto"/>
              <w:right w:val="single" w:sz="4" w:space="0" w:color="auto"/>
            </w:tcBorders>
            <w:shd w:val="clear" w:color="auto" w:fill="auto"/>
            <w:vAlign w:val="center"/>
            <w:hideMark/>
          </w:tcPr>
          <w:p w14:paraId="203C387F"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cakupan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penyediaan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jasa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penunjang</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urusan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pemerintah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p>
        </w:tc>
        <w:tc>
          <w:tcPr>
            <w:tcW w:w="818" w:type="dxa"/>
            <w:tcBorders>
              <w:top w:val="nil"/>
              <w:left w:val="nil"/>
              <w:bottom w:val="single" w:sz="4" w:space="0" w:color="auto"/>
              <w:right w:val="single" w:sz="4" w:space="0" w:color="auto"/>
            </w:tcBorders>
            <w:shd w:val="clear" w:color="auto" w:fill="auto"/>
            <w:vAlign w:val="center"/>
            <w:hideMark/>
          </w:tcPr>
          <w:p w14:paraId="41502512"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w:t>
            </w:r>
            <w:proofErr w:type="spellStart"/>
            <w:r w:rsidRPr="00335094">
              <w:rPr>
                <w:rFonts w:ascii="Bookman Old Style" w:eastAsia="Times New Roman" w:hAnsi="Bookman Old Style" w:cs="Calibri"/>
                <w:sz w:val="12"/>
                <w:szCs w:val="12"/>
              </w:rPr>
              <w:t>laporan</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3AAB0193"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37,000,000</w:t>
            </w:r>
          </w:p>
        </w:tc>
      </w:tr>
      <w:tr w:rsidR="00AD0A05" w:rsidRPr="00335094" w14:paraId="7456C590" w14:textId="77777777" w:rsidTr="00335094">
        <w:trPr>
          <w:trHeight w:val="949"/>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32EC44EA"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7</w:t>
            </w:r>
          </w:p>
        </w:tc>
        <w:tc>
          <w:tcPr>
            <w:tcW w:w="268" w:type="dxa"/>
            <w:tcBorders>
              <w:top w:val="nil"/>
              <w:left w:val="nil"/>
              <w:bottom w:val="single" w:sz="4" w:space="0" w:color="auto"/>
              <w:right w:val="single" w:sz="4" w:space="0" w:color="auto"/>
            </w:tcBorders>
            <w:shd w:val="clear" w:color="auto" w:fill="auto"/>
            <w:vAlign w:val="center"/>
            <w:hideMark/>
          </w:tcPr>
          <w:p w14:paraId="2D1C81DA"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w:t>
            </w:r>
          </w:p>
        </w:tc>
        <w:tc>
          <w:tcPr>
            <w:tcW w:w="267" w:type="dxa"/>
            <w:tcBorders>
              <w:top w:val="nil"/>
              <w:left w:val="nil"/>
              <w:bottom w:val="single" w:sz="4" w:space="0" w:color="auto"/>
              <w:right w:val="single" w:sz="4" w:space="0" w:color="auto"/>
            </w:tcBorders>
            <w:shd w:val="clear" w:color="auto" w:fill="auto"/>
            <w:vAlign w:val="center"/>
            <w:hideMark/>
          </w:tcPr>
          <w:p w14:paraId="39AE4E8E"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w:t>
            </w:r>
          </w:p>
        </w:tc>
        <w:tc>
          <w:tcPr>
            <w:tcW w:w="435" w:type="dxa"/>
            <w:tcBorders>
              <w:top w:val="nil"/>
              <w:left w:val="nil"/>
              <w:bottom w:val="single" w:sz="4" w:space="0" w:color="auto"/>
              <w:right w:val="single" w:sz="4" w:space="0" w:color="auto"/>
            </w:tcBorders>
            <w:shd w:val="clear" w:color="auto" w:fill="auto"/>
            <w:vAlign w:val="center"/>
            <w:hideMark/>
          </w:tcPr>
          <w:p w14:paraId="6F086690"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2.08</w:t>
            </w:r>
          </w:p>
        </w:tc>
        <w:tc>
          <w:tcPr>
            <w:tcW w:w="236" w:type="dxa"/>
            <w:tcBorders>
              <w:top w:val="nil"/>
              <w:left w:val="nil"/>
              <w:bottom w:val="single" w:sz="4" w:space="0" w:color="auto"/>
              <w:right w:val="single" w:sz="4" w:space="0" w:color="auto"/>
            </w:tcBorders>
            <w:shd w:val="clear" w:color="auto" w:fill="auto"/>
            <w:vAlign w:val="center"/>
            <w:hideMark/>
          </w:tcPr>
          <w:p w14:paraId="30539F5E"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4</w:t>
            </w:r>
          </w:p>
        </w:tc>
        <w:tc>
          <w:tcPr>
            <w:tcW w:w="2598" w:type="dxa"/>
            <w:gridSpan w:val="2"/>
            <w:tcBorders>
              <w:top w:val="nil"/>
              <w:left w:val="nil"/>
              <w:bottom w:val="single" w:sz="4" w:space="0" w:color="auto"/>
              <w:right w:val="single" w:sz="4" w:space="0" w:color="auto"/>
            </w:tcBorders>
            <w:shd w:val="clear" w:color="auto" w:fill="auto"/>
            <w:vAlign w:val="center"/>
            <w:hideMark/>
          </w:tcPr>
          <w:p w14:paraId="1315B922"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xml:space="preserve">Penyediaan Jasa </w:t>
            </w:r>
            <w:proofErr w:type="spellStart"/>
            <w:r w:rsidRPr="00335094">
              <w:rPr>
                <w:rFonts w:ascii="Bookman Old Style" w:eastAsia="Times New Roman" w:hAnsi="Bookman Old Style" w:cs="Segoe UI"/>
                <w:sz w:val="12"/>
                <w:szCs w:val="12"/>
              </w:rPr>
              <w:t>Pelayanan</w:t>
            </w:r>
            <w:proofErr w:type="spellEnd"/>
            <w:r w:rsidRPr="00335094">
              <w:rPr>
                <w:rFonts w:ascii="Bookman Old Style" w:eastAsia="Times New Roman" w:hAnsi="Bookman Old Style" w:cs="Segoe UI"/>
                <w:sz w:val="12"/>
                <w:szCs w:val="12"/>
              </w:rPr>
              <w:t xml:space="preserve"> Umum Kantor</w:t>
            </w:r>
          </w:p>
        </w:tc>
        <w:tc>
          <w:tcPr>
            <w:tcW w:w="1142" w:type="dxa"/>
            <w:tcBorders>
              <w:top w:val="nil"/>
              <w:left w:val="nil"/>
              <w:bottom w:val="single" w:sz="4" w:space="0" w:color="auto"/>
              <w:right w:val="single" w:sz="4" w:space="0" w:color="auto"/>
            </w:tcBorders>
            <w:shd w:val="clear" w:color="auto" w:fill="auto"/>
            <w:vAlign w:val="center"/>
            <w:hideMark/>
          </w:tcPr>
          <w:p w14:paraId="436C1AFA"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cakupan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penyediaan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jasa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penunjang</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urusan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pemerintah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p>
        </w:tc>
        <w:tc>
          <w:tcPr>
            <w:tcW w:w="1598" w:type="dxa"/>
            <w:tcBorders>
              <w:top w:val="nil"/>
              <w:left w:val="nil"/>
              <w:bottom w:val="single" w:sz="4" w:space="0" w:color="auto"/>
              <w:right w:val="single" w:sz="4" w:space="0" w:color="auto"/>
            </w:tcBorders>
            <w:shd w:val="clear" w:color="auto" w:fill="auto"/>
            <w:vAlign w:val="center"/>
            <w:hideMark/>
          </w:tcPr>
          <w:p w14:paraId="2553C98E"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Jumlah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Laporan</w:t>
            </w:r>
            <w:proofErr w:type="spellEnd"/>
            <w:r w:rsidRPr="00335094">
              <w:rPr>
                <w:rFonts w:ascii="Bookman Old Style" w:eastAsia="Times New Roman" w:hAnsi="Bookman Old Style" w:cs="Calibri"/>
                <w:sz w:val="12"/>
                <w:szCs w:val="12"/>
              </w:rPr>
              <w:t xml:space="preserve"> Penyediaan Jasa </w:t>
            </w:r>
            <w:proofErr w:type="spellStart"/>
            <w:r w:rsidRPr="00335094">
              <w:rPr>
                <w:rFonts w:ascii="Bookman Old Style" w:eastAsia="Times New Roman" w:hAnsi="Bookman Old Style" w:cs="Calibri"/>
                <w:sz w:val="12"/>
                <w:szCs w:val="12"/>
              </w:rPr>
              <w:t>Pelayanan</w:t>
            </w:r>
            <w:proofErr w:type="spellEnd"/>
            <w:r w:rsidRPr="00335094">
              <w:rPr>
                <w:rFonts w:ascii="Bookman Old Style" w:eastAsia="Times New Roman" w:hAnsi="Bookman Old Style" w:cs="Calibri"/>
                <w:sz w:val="12"/>
                <w:szCs w:val="12"/>
              </w:rPr>
              <w:t xml:space="preserve"> Umum Kantor yang </w:t>
            </w:r>
            <w:proofErr w:type="spellStart"/>
            <w:r w:rsidRPr="00335094">
              <w:rPr>
                <w:rFonts w:ascii="Bookman Old Style" w:eastAsia="Times New Roman" w:hAnsi="Bookman Old Style" w:cs="Calibri"/>
                <w:sz w:val="12"/>
                <w:szCs w:val="12"/>
              </w:rPr>
              <w:t>Disediakan</w:t>
            </w:r>
            <w:proofErr w:type="spellEnd"/>
          </w:p>
        </w:tc>
        <w:tc>
          <w:tcPr>
            <w:tcW w:w="1143" w:type="dxa"/>
            <w:tcBorders>
              <w:top w:val="nil"/>
              <w:left w:val="nil"/>
              <w:bottom w:val="single" w:sz="4" w:space="0" w:color="auto"/>
              <w:right w:val="single" w:sz="4" w:space="0" w:color="auto"/>
            </w:tcBorders>
            <w:shd w:val="clear" w:color="auto" w:fill="auto"/>
            <w:vAlign w:val="center"/>
            <w:hideMark/>
          </w:tcPr>
          <w:p w14:paraId="1A68132C"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tersedianya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jasa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penunjang</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p>
        </w:tc>
        <w:tc>
          <w:tcPr>
            <w:tcW w:w="958" w:type="dxa"/>
            <w:tcBorders>
              <w:top w:val="nil"/>
              <w:left w:val="nil"/>
              <w:bottom w:val="single" w:sz="4" w:space="0" w:color="auto"/>
              <w:right w:val="single" w:sz="4" w:space="0" w:color="auto"/>
            </w:tcBorders>
            <w:shd w:val="clear" w:color="auto" w:fill="auto"/>
            <w:vAlign w:val="center"/>
            <w:hideMark/>
          </w:tcPr>
          <w:p w14:paraId="25B43682"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Kab</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Karanganyar</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Matesih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Semua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Kelurahan</w:t>
            </w:r>
            <w:proofErr w:type="spellEnd"/>
          </w:p>
        </w:tc>
        <w:tc>
          <w:tcPr>
            <w:tcW w:w="904" w:type="dxa"/>
            <w:tcBorders>
              <w:top w:val="nil"/>
              <w:left w:val="nil"/>
              <w:bottom w:val="single" w:sz="4" w:space="0" w:color="auto"/>
              <w:right w:val="single" w:sz="4" w:space="0" w:color="auto"/>
            </w:tcBorders>
            <w:shd w:val="clear" w:color="auto" w:fill="auto"/>
            <w:vAlign w:val="center"/>
            <w:hideMark/>
          </w:tcPr>
          <w:p w14:paraId="0D9BE38F"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w:t>
            </w:r>
            <w:proofErr w:type="spellStart"/>
            <w:r w:rsidRPr="00335094">
              <w:rPr>
                <w:rFonts w:ascii="Bookman Old Style" w:eastAsia="Times New Roman" w:hAnsi="Bookman Old Style" w:cs="Calibri"/>
                <w:sz w:val="12"/>
                <w:szCs w:val="12"/>
              </w:rPr>
              <w:t>laporan</w:t>
            </w:r>
            <w:proofErr w:type="spellEnd"/>
          </w:p>
        </w:tc>
        <w:tc>
          <w:tcPr>
            <w:tcW w:w="1139" w:type="dxa"/>
            <w:tcBorders>
              <w:top w:val="nil"/>
              <w:left w:val="nil"/>
              <w:bottom w:val="single" w:sz="4" w:space="0" w:color="auto"/>
              <w:right w:val="single" w:sz="4" w:space="0" w:color="auto"/>
            </w:tcBorders>
            <w:shd w:val="clear" w:color="auto" w:fill="auto"/>
            <w:vAlign w:val="center"/>
            <w:hideMark/>
          </w:tcPr>
          <w:p w14:paraId="30759F9F"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w:t>
            </w:r>
            <w:proofErr w:type="spellStart"/>
            <w:r w:rsidRPr="00335094">
              <w:rPr>
                <w:rFonts w:ascii="Bookman Old Style" w:eastAsia="Times New Roman" w:hAnsi="Bookman Old Style" w:cs="Calibri"/>
                <w:sz w:val="12"/>
                <w:szCs w:val="12"/>
              </w:rPr>
              <w:t>Laporan</w:t>
            </w:r>
            <w:proofErr w:type="spellEnd"/>
          </w:p>
        </w:tc>
        <w:tc>
          <w:tcPr>
            <w:tcW w:w="624" w:type="dxa"/>
            <w:tcBorders>
              <w:top w:val="nil"/>
              <w:left w:val="nil"/>
              <w:bottom w:val="single" w:sz="4" w:space="0" w:color="auto"/>
              <w:right w:val="single" w:sz="4" w:space="0" w:color="auto"/>
            </w:tcBorders>
            <w:shd w:val="clear" w:color="auto" w:fill="auto"/>
            <w:vAlign w:val="center"/>
            <w:hideMark/>
          </w:tcPr>
          <w:p w14:paraId="2B7952DB"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w:t>
            </w:r>
            <w:proofErr w:type="spellStart"/>
            <w:r w:rsidRPr="00335094">
              <w:rPr>
                <w:rFonts w:ascii="Bookman Old Style" w:eastAsia="Times New Roman" w:hAnsi="Bookman Old Style" w:cs="Calibri"/>
                <w:sz w:val="12"/>
                <w:szCs w:val="12"/>
              </w:rPr>
              <w:t>laporan</w:t>
            </w:r>
            <w:proofErr w:type="spellEnd"/>
          </w:p>
        </w:tc>
        <w:tc>
          <w:tcPr>
            <w:tcW w:w="1177" w:type="dxa"/>
            <w:tcBorders>
              <w:top w:val="nil"/>
              <w:left w:val="nil"/>
              <w:bottom w:val="single" w:sz="4" w:space="0" w:color="auto"/>
              <w:right w:val="single" w:sz="4" w:space="0" w:color="auto"/>
            </w:tcBorders>
            <w:shd w:val="clear" w:color="auto" w:fill="auto"/>
            <w:vAlign w:val="center"/>
            <w:hideMark/>
          </w:tcPr>
          <w:p w14:paraId="686C68F5"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173,880,000</w:t>
            </w:r>
          </w:p>
        </w:tc>
        <w:tc>
          <w:tcPr>
            <w:tcW w:w="773" w:type="dxa"/>
            <w:tcBorders>
              <w:top w:val="nil"/>
              <w:left w:val="nil"/>
              <w:bottom w:val="single" w:sz="4" w:space="0" w:color="auto"/>
              <w:right w:val="single" w:sz="4" w:space="0" w:color="auto"/>
            </w:tcBorders>
            <w:shd w:val="clear" w:color="auto" w:fill="auto"/>
            <w:vAlign w:val="center"/>
            <w:hideMark/>
          </w:tcPr>
          <w:p w14:paraId="22037132"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 xml:space="preserve">Dana Transfer Umum-Dana </w:t>
            </w:r>
            <w:proofErr w:type="spellStart"/>
            <w:r w:rsidRPr="00335094">
              <w:rPr>
                <w:rFonts w:ascii="Bookman Old Style" w:eastAsia="Times New Roman" w:hAnsi="Bookman Old Style" w:cs="Calibri"/>
                <w:sz w:val="12"/>
                <w:szCs w:val="12"/>
              </w:rPr>
              <w:t>Alokasi</w:t>
            </w:r>
            <w:proofErr w:type="spellEnd"/>
            <w:r w:rsidRPr="00335094">
              <w:rPr>
                <w:rFonts w:ascii="Bookman Old Style" w:eastAsia="Times New Roman" w:hAnsi="Bookman Old Style" w:cs="Calibri"/>
                <w:sz w:val="12"/>
                <w:szCs w:val="12"/>
              </w:rPr>
              <w:t xml:space="preserve"> Umum</w:t>
            </w:r>
          </w:p>
        </w:tc>
        <w:tc>
          <w:tcPr>
            <w:tcW w:w="668" w:type="dxa"/>
            <w:tcBorders>
              <w:top w:val="nil"/>
              <w:left w:val="nil"/>
              <w:bottom w:val="single" w:sz="4" w:space="0" w:color="auto"/>
              <w:right w:val="single" w:sz="4" w:space="0" w:color="auto"/>
            </w:tcBorders>
            <w:shd w:val="clear" w:color="auto" w:fill="auto"/>
            <w:vAlign w:val="center"/>
            <w:hideMark/>
          </w:tcPr>
          <w:p w14:paraId="791A5E1B"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1142" w:type="dxa"/>
            <w:tcBorders>
              <w:top w:val="nil"/>
              <w:left w:val="nil"/>
              <w:bottom w:val="single" w:sz="4" w:space="0" w:color="auto"/>
              <w:right w:val="single" w:sz="4" w:space="0" w:color="auto"/>
            </w:tcBorders>
            <w:shd w:val="clear" w:color="auto" w:fill="auto"/>
            <w:vAlign w:val="center"/>
            <w:hideMark/>
          </w:tcPr>
          <w:p w14:paraId="039934F0"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cakupan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penyediaan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jasa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penunjang</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urusan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pemerintah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p>
        </w:tc>
        <w:tc>
          <w:tcPr>
            <w:tcW w:w="818" w:type="dxa"/>
            <w:tcBorders>
              <w:top w:val="nil"/>
              <w:left w:val="nil"/>
              <w:bottom w:val="single" w:sz="4" w:space="0" w:color="auto"/>
              <w:right w:val="single" w:sz="4" w:space="0" w:color="auto"/>
            </w:tcBorders>
            <w:shd w:val="clear" w:color="auto" w:fill="auto"/>
            <w:vAlign w:val="center"/>
            <w:hideMark/>
          </w:tcPr>
          <w:p w14:paraId="279089B8"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w:t>
            </w:r>
            <w:proofErr w:type="spellStart"/>
            <w:r w:rsidRPr="00335094">
              <w:rPr>
                <w:rFonts w:ascii="Bookman Old Style" w:eastAsia="Times New Roman" w:hAnsi="Bookman Old Style" w:cs="Calibri"/>
                <w:sz w:val="12"/>
                <w:szCs w:val="12"/>
              </w:rPr>
              <w:t>laporan</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6F0029F6"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180,000,000</w:t>
            </w:r>
          </w:p>
        </w:tc>
      </w:tr>
      <w:tr w:rsidR="00AD0A05" w:rsidRPr="00335094" w14:paraId="216B0355" w14:textId="77777777" w:rsidTr="00335094">
        <w:trPr>
          <w:trHeight w:val="30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3FE6279D"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7</w:t>
            </w:r>
          </w:p>
        </w:tc>
        <w:tc>
          <w:tcPr>
            <w:tcW w:w="268" w:type="dxa"/>
            <w:tcBorders>
              <w:top w:val="nil"/>
              <w:left w:val="nil"/>
              <w:bottom w:val="single" w:sz="4" w:space="0" w:color="auto"/>
              <w:right w:val="single" w:sz="4" w:space="0" w:color="auto"/>
            </w:tcBorders>
            <w:shd w:val="clear" w:color="auto" w:fill="auto"/>
            <w:vAlign w:val="center"/>
            <w:hideMark/>
          </w:tcPr>
          <w:p w14:paraId="7B8A8713"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1</w:t>
            </w:r>
          </w:p>
        </w:tc>
        <w:tc>
          <w:tcPr>
            <w:tcW w:w="267" w:type="dxa"/>
            <w:tcBorders>
              <w:top w:val="nil"/>
              <w:left w:val="nil"/>
              <w:bottom w:val="single" w:sz="4" w:space="0" w:color="auto"/>
              <w:right w:val="single" w:sz="4" w:space="0" w:color="auto"/>
            </w:tcBorders>
            <w:shd w:val="clear" w:color="auto" w:fill="auto"/>
            <w:vAlign w:val="center"/>
            <w:hideMark/>
          </w:tcPr>
          <w:p w14:paraId="0C6CEA54"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1</w:t>
            </w:r>
          </w:p>
        </w:tc>
        <w:tc>
          <w:tcPr>
            <w:tcW w:w="435" w:type="dxa"/>
            <w:tcBorders>
              <w:top w:val="nil"/>
              <w:left w:val="nil"/>
              <w:bottom w:val="single" w:sz="4" w:space="0" w:color="auto"/>
              <w:right w:val="single" w:sz="4" w:space="0" w:color="auto"/>
            </w:tcBorders>
            <w:shd w:val="clear" w:color="auto" w:fill="auto"/>
            <w:vAlign w:val="center"/>
            <w:hideMark/>
          </w:tcPr>
          <w:p w14:paraId="496646BF" w14:textId="77777777" w:rsidR="00AD0A05" w:rsidRPr="00335094" w:rsidRDefault="00AD0A05" w:rsidP="00335094">
            <w:pPr>
              <w:spacing w:after="0" w:line="240" w:lineRule="auto"/>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2.09</w:t>
            </w:r>
          </w:p>
        </w:tc>
        <w:tc>
          <w:tcPr>
            <w:tcW w:w="236" w:type="dxa"/>
            <w:tcBorders>
              <w:top w:val="nil"/>
              <w:left w:val="nil"/>
              <w:bottom w:val="single" w:sz="4" w:space="0" w:color="auto"/>
              <w:right w:val="single" w:sz="4" w:space="0" w:color="auto"/>
            </w:tcBorders>
            <w:shd w:val="clear" w:color="auto" w:fill="auto"/>
            <w:vAlign w:val="center"/>
            <w:hideMark/>
          </w:tcPr>
          <w:p w14:paraId="73B4E9FF"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10106" w:type="dxa"/>
            <w:gridSpan w:val="9"/>
            <w:tcBorders>
              <w:top w:val="single" w:sz="4" w:space="0" w:color="auto"/>
              <w:left w:val="nil"/>
              <w:bottom w:val="single" w:sz="4" w:space="0" w:color="auto"/>
              <w:right w:val="single" w:sz="4" w:space="0" w:color="auto"/>
            </w:tcBorders>
            <w:shd w:val="clear" w:color="auto" w:fill="auto"/>
            <w:vAlign w:val="center"/>
            <w:hideMark/>
          </w:tcPr>
          <w:p w14:paraId="7E81C8F4" w14:textId="77777777" w:rsidR="00AD0A05" w:rsidRPr="00335094" w:rsidRDefault="00AD0A05" w:rsidP="00335094">
            <w:pPr>
              <w:spacing w:after="0" w:line="240" w:lineRule="auto"/>
              <w:rPr>
                <w:rFonts w:ascii="Bookman Old Style" w:eastAsia="Times New Roman" w:hAnsi="Bookman Old Style" w:cs="Segoe UI"/>
                <w:b/>
                <w:bCs/>
                <w:sz w:val="12"/>
                <w:szCs w:val="12"/>
              </w:rPr>
            </w:pPr>
            <w:proofErr w:type="spellStart"/>
            <w:r w:rsidRPr="00335094">
              <w:rPr>
                <w:rFonts w:ascii="Bookman Old Style" w:eastAsia="Times New Roman" w:hAnsi="Bookman Old Style" w:cs="Segoe UI"/>
                <w:b/>
                <w:bCs/>
                <w:sz w:val="12"/>
                <w:szCs w:val="12"/>
              </w:rPr>
              <w:t>Pemeliharaan</w:t>
            </w:r>
            <w:proofErr w:type="spellEnd"/>
            <w:r w:rsidRPr="00335094">
              <w:rPr>
                <w:rFonts w:ascii="Bookman Old Style" w:eastAsia="Times New Roman" w:hAnsi="Bookman Old Style" w:cs="Segoe UI"/>
                <w:b/>
                <w:bCs/>
                <w:sz w:val="12"/>
                <w:szCs w:val="12"/>
              </w:rPr>
              <w:t xml:space="preserve"> Barang Milik Daerah </w:t>
            </w:r>
            <w:proofErr w:type="spellStart"/>
            <w:r w:rsidRPr="00335094">
              <w:rPr>
                <w:rFonts w:ascii="Bookman Old Style" w:eastAsia="Times New Roman" w:hAnsi="Bookman Old Style" w:cs="Segoe UI"/>
                <w:b/>
                <w:bCs/>
                <w:sz w:val="12"/>
                <w:szCs w:val="12"/>
              </w:rPr>
              <w:t>Penunjang</w:t>
            </w:r>
            <w:proofErr w:type="spellEnd"/>
            <w:r w:rsidRPr="00335094">
              <w:rPr>
                <w:rFonts w:ascii="Bookman Old Style" w:eastAsia="Times New Roman" w:hAnsi="Bookman Old Style" w:cs="Segoe UI"/>
                <w:b/>
                <w:bCs/>
                <w:sz w:val="12"/>
                <w:szCs w:val="12"/>
              </w:rPr>
              <w:t xml:space="preserve"> </w:t>
            </w:r>
            <w:proofErr w:type="spellStart"/>
            <w:r w:rsidRPr="00335094">
              <w:rPr>
                <w:rFonts w:ascii="Bookman Old Style" w:eastAsia="Times New Roman" w:hAnsi="Bookman Old Style" w:cs="Segoe UI"/>
                <w:b/>
                <w:bCs/>
                <w:sz w:val="12"/>
                <w:szCs w:val="12"/>
              </w:rPr>
              <w:t>Urusan</w:t>
            </w:r>
            <w:proofErr w:type="spellEnd"/>
            <w:r w:rsidRPr="00335094">
              <w:rPr>
                <w:rFonts w:ascii="Bookman Old Style" w:eastAsia="Times New Roman" w:hAnsi="Bookman Old Style" w:cs="Segoe UI"/>
                <w:b/>
                <w:bCs/>
                <w:sz w:val="12"/>
                <w:szCs w:val="12"/>
              </w:rPr>
              <w:t xml:space="preserve"> </w:t>
            </w:r>
            <w:proofErr w:type="spellStart"/>
            <w:r w:rsidRPr="00335094">
              <w:rPr>
                <w:rFonts w:ascii="Bookman Old Style" w:eastAsia="Times New Roman" w:hAnsi="Bookman Old Style" w:cs="Segoe UI"/>
                <w:b/>
                <w:bCs/>
                <w:sz w:val="12"/>
                <w:szCs w:val="12"/>
              </w:rPr>
              <w:t>Pemerintahan</w:t>
            </w:r>
            <w:proofErr w:type="spellEnd"/>
            <w:r w:rsidRPr="00335094">
              <w:rPr>
                <w:rFonts w:ascii="Bookman Old Style" w:eastAsia="Times New Roman" w:hAnsi="Bookman Old Style" w:cs="Segoe UI"/>
                <w:b/>
                <w:bCs/>
                <w:sz w:val="12"/>
                <w:szCs w:val="12"/>
              </w:rPr>
              <w:t xml:space="preserve"> Daerah</w:t>
            </w:r>
          </w:p>
        </w:tc>
        <w:tc>
          <w:tcPr>
            <w:tcW w:w="1177" w:type="dxa"/>
            <w:tcBorders>
              <w:top w:val="nil"/>
              <w:left w:val="nil"/>
              <w:bottom w:val="single" w:sz="4" w:space="0" w:color="auto"/>
              <w:right w:val="single" w:sz="4" w:space="0" w:color="auto"/>
            </w:tcBorders>
            <w:shd w:val="clear" w:color="auto" w:fill="auto"/>
            <w:vAlign w:val="center"/>
            <w:hideMark/>
          </w:tcPr>
          <w:p w14:paraId="54073971"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40,000,000</w:t>
            </w:r>
          </w:p>
        </w:tc>
        <w:tc>
          <w:tcPr>
            <w:tcW w:w="3401" w:type="dxa"/>
            <w:gridSpan w:val="4"/>
            <w:tcBorders>
              <w:top w:val="single" w:sz="4" w:space="0" w:color="auto"/>
              <w:left w:val="nil"/>
              <w:bottom w:val="single" w:sz="4" w:space="0" w:color="auto"/>
              <w:right w:val="single" w:sz="4" w:space="0" w:color="auto"/>
            </w:tcBorders>
            <w:shd w:val="clear" w:color="auto" w:fill="auto"/>
            <w:vAlign w:val="center"/>
            <w:hideMark/>
          </w:tcPr>
          <w:p w14:paraId="3433872F" w14:textId="77777777" w:rsidR="00AD0A05" w:rsidRPr="00335094" w:rsidRDefault="00AD0A05" w:rsidP="00335094">
            <w:pPr>
              <w:spacing w:after="0" w:line="240" w:lineRule="auto"/>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 </w:t>
            </w:r>
          </w:p>
        </w:tc>
        <w:tc>
          <w:tcPr>
            <w:tcW w:w="1418" w:type="dxa"/>
            <w:tcBorders>
              <w:top w:val="nil"/>
              <w:left w:val="nil"/>
              <w:bottom w:val="single" w:sz="4" w:space="0" w:color="auto"/>
              <w:right w:val="single" w:sz="4" w:space="0" w:color="auto"/>
            </w:tcBorders>
            <w:shd w:val="clear" w:color="auto" w:fill="auto"/>
            <w:vAlign w:val="center"/>
            <w:hideMark/>
          </w:tcPr>
          <w:p w14:paraId="37D5D577"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50,000,000</w:t>
            </w:r>
          </w:p>
        </w:tc>
      </w:tr>
      <w:tr w:rsidR="00AD0A05" w:rsidRPr="00335094" w14:paraId="3F422C9C" w14:textId="77777777" w:rsidTr="00335094">
        <w:trPr>
          <w:trHeight w:val="1176"/>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216BAA33"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7</w:t>
            </w:r>
          </w:p>
        </w:tc>
        <w:tc>
          <w:tcPr>
            <w:tcW w:w="268" w:type="dxa"/>
            <w:tcBorders>
              <w:top w:val="nil"/>
              <w:left w:val="nil"/>
              <w:bottom w:val="single" w:sz="4" w:space="0" w:color="auto"/>
              <w:right w:val="single" w:sz="4" w:space="0" w:color="auto"/>
            </w:tcBorders>
            <w:shd w:val="clear" w:color="auto" w:fill="auto"/>
            <w:vAlign w:val="center"/>
            <w:hideMark/>
          </w:tcPr>
          <w:p w14:paraId="3A6D2398"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w:t>
            </w:r>
          </w:p>
        </w:tc>
        <w:tc>
          <w:tcPr>
            <w:tcW w:w="267" w:type="dxa"/>
            <w:tcBorders>
              <w:top w:val="nil"/>
              <w:left w:val="nil"/>
              <w:bottom w:val="single" w:sz="4" w:space="0" w:color="auto"/>
              <w:right w:val="single" w:sz="4" w:space="0" w:color="auto"/>
            </w:tcBorders>
            <w:shd w:val="clear" w:color="auto" w:fill="auto"/>
            <w:vAlign w:val="center"/>
            <w:hideMark/>
          </w:tcPr>
          <w:p w14:paraId="07FB597C"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w:t>
            </w:r>
          </w:p>
        </w:tc>
        <w:tc>
          <w:tcPr>
            <w:tcW w:w="435" w:type="dxa"/>
            <w:tcBorders>
              <w:top w:val="nil"/>
              <w:left w:val="nil"/>
              <w:bottom w:val="single" w:sz="4" w:space="0" w:color="auto"/>
              <w:right w:val="single" w:sz="4" w:space="0" w:color="auto"/>
            </w:tcBorders>
            <w:shd w:val="clear" w:color="auto" w:fill="auto"/>
            <w:vAlign w:val="center"/>
            <w:hideMark/>
          </w:tcPr>
          <w:p w14:paraId="50A4A6AA"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2.09</w:t>
            </w:r>
          </w:p>
        </w:tc>
        <w:tc>
          <w:tcPr>
            <w:tcW w:w="236" w:type="dxa"/>
            <w:tcBorders>
              <w:top w:val="nil"/>
              <w:left w:val="nil"/>
              <w:bottom w:val="single" w:sz="4" w:space="0" w:color="auto"/>
              <w:right w:val="single" w:sz="4" w:space="0" w:color="auto"/>
            </w:tcBorders>
            <w:shd w:val="clear" w:color="auto" w:fill="auto"/>
            <w:vAlign w:val="center"/>
            <w:hideMark/>
          </w:tcPr>
          <w:p w14:paraId="579A9F93"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w:t>
            </w:r>
          </w:p>
        </w:tc>
        <w:tc>
          <w:tcPr>
            <w:tcW w:w="2598" w:type="dxa"/>
            <w:gridSpan w:val="2"/>
            <w:tcBorders>
              <w:top w:val="nil"/>
              <w:left w:val="nil"/>
              <w:bottom w:val="single" w:sz="4" w:space="0" w:color="auto"/>
              <w:right w:val="single" w:sz="4" w:space="0" w:color="auto"/>
            </w:tcBorders>
            <w:shd w:val="clear" w:color="auto" w:fill="auto"/>
            <w:vAlign w:val="center"/>
            <w:hideMark/>
          </w:tcPr>
          <w:p w14:paraId="61E89FBE"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xml:space="preserve">Penyediaan Jasa </w:t>
            </w:r>
            <w:proofErr w:type="spellStart"/>
            <w:r w:rsidRPr="00335094">
              <w:rPr>
                <w:rFonts w:ascii="Bookman Old Style" w:eastAsia="Times New Roman" w:hAnsi="Bookman Old Style" w:cs="Segoe UI"/>
                <w:sz w:val="12"/>
                <w:szCs w:val="12"/>
              </w:rPr>
              <w:t>Pemeliharaan</w:t>
            </w:r>
            <w:proofErr w:type="spellEnd"/>
            <w:r w:rsidRPr="00335094">
              <w:rPr>
                <w:rFonts w:ascii="Bookman Old Style" w:eastAsia="Times New Roman" w:hAnsi="Bookman Old Style" w:cs="Segoe UI"/>
                <w:sz w:val="12"/>
                <w:szCs w:val="12"/>
              </w:rPr>
              <w:t xml:space="preserve">, </w:t>
            </w:r>
            <w:proofErr w:type="spellStart"/>
            <w:r w:rsidRPr="00335094">
              <w:rPr>
                <w:rFonts w:ascii="Bookman Old Style" w:eastAsia="Times New Roman" w:hAnsi="Bookman Old Style" w:cs="Segoe UI"/>
                <w:sz w:val="12"/>
                <w:szCs w:val="12"/>
              </w:rPr>
              <w:t>Biaya</w:t>
            </w:r>
            <w:proofErr w:type="spellEnd"/>
            <w:r w:rsidRPr="00335094">
              <w:rPr>
                <w:rFonts w:ascii="Bookman Old Style" w:eastAsia="Times New Roman" w:hAnsi="Bookman Old Style" w:cs="Segoe UI"/>
                <w:sz w:val="12"/>
                <w:szCs w:val="12"/>
              </w:rPr>
              <w:t xml:space="preserve"> </w:t>
            </w:r>
            <w:proofErr w:type="spellStart"/>
            <w:r w:rsidRPr="00335094">
              <w:rPr>
                <w:rFonts w:ascii="Bookman Old Style" w:eastAsia="Times New Roman" w:hAnsi="Bookman Old Style" w:cs="Segoe UI"/>
                <w:sz w:val="12"/>
                <w:szCs w:val="12"/>
              </w:rPr>
              <w:t>Pemeliharaan</w:t>
            </w:r>
            <w:proofErr w:type="spellEnd"/>
            <w:r w:rsidRPr="00335094">
              <w:rPr>
                <w:rFonts w:ascii="Bookman Old Style" w:eastAsia="Times New Roman" w:hAnsi="Bookman Old Style" w:cs="Segoe UI"/>
                <w:sz w:val="12"/>
                <w:szCs w:val="12"/>
              </w:rPr>
              <w:t xml:space="preserve">, dan Pajak </w:t>
            </w:r>
            <w:proofErr w:type="spellStart"/>
            <w:r w:rsidRPr="00335094">
              <w:rPr>
                <w:rFonts w:ascii="Bookman Old Style" w:eastAsia="Times New Roman" w:hAnsi="Bookman Old Style" w:cs="Segoe UI"/>
                <w:sz w:val="12"/>
                <w:szCs w:val="12"/>
              </w:rPr>
              <w:t>Kendaraan</w:t>
            </w:r>
            <w:proofErr w:type="spellEnd"/>
            <w:r w:rsidRPr="00335094">
              <w:rPr>
                <w:rFonts w:ascii="Bookman Old Style" w:eastAsia="Times New Roman" w:hAnsi="Bookman Old Style" w:cs="Segoe UI"/>
                <w:sz w:val="12"/>
                <w:szCs w:val="12"/>
              </w:rPr>
              <w:t xml:space="preserve"> </w:t>
            </w:r>
            <w:proofErr w:type="spellStart"/>
            <w:r w:rsidRPr="00335094">
              <w:rPr>
                <w:rFonts w:ascii="Bookman Old Style" w:eastAsia="Times New Roman" w:hAnsi="Bookman Old Style" w:cs="Segoe UI"/>
                <w:sz w:val="12"/>
                <w:szCs w:val="12"/>
              </w:rPr>
              <w:t>Perorangan</w:t>
            </w:r>
            <w:proofErr w:type="spellEnd"/>
            <w:r w:rsidRPr="00335094">
              <w:rPr>
                <w:rFonts w:ascii="Bookman Old Style" w:eastAsia="Times New Roman" w:hAnsi="Bookman Old Style" w:cs="Segoe UI"/>
                <w:sz w:val="12"/>
                <w:szCs w:val="12"/>
              </w:rPr>
              <w:t xml:space="preserve"> Dinas </w:t>
            </w:r>
            <w:proofErr w:type="spellStart"/>
            <w:r w:rsidRPr="00335094">
              <w:rPr>
                <w:rFonts w:ascii="Bookman Old Style" w:eastAsia="Times New Roman" w:hAnsi="Bookman Old Style" w:cs="Segoe UI"/>
                <w:sz w:val="12"/>
                <w:szCs w:val="12"/>
              </w:rPr>
              <w:t>atau</w:t>
            </w:r>
            <w:proofErr w:type="spellEnd"/>
            <w:r w:rsidRPr="00335094">
              <w:rPr>
                <w:rFonts w:ascii="Bookman Old Style" w:eastAsia="Times New Roman" w:hAnsi="Bookman Old Style" w:cs="Segoe UI"/>
                <w:sz w:val="12"/>
                <w:szCs w:val="12"/>
              </w:rPr>
              <w:t xml:space="preserve"> </w:t>
            </w:r>
            <w:proofErr w:type="spellStart"/>
            <w:r w:rsidRPr="00335094">
              <w:rPr>
                <w:rFonts w:ascii="Bookman Old Style" w:eastAsia="Times New Roman" w:hAnsi="Bookman Old Style" w:cs="Segoe UI"/>
                <w:sz w:val="12"/>
                <w:szCs w:val="12"/>
              </w:rPr>
              <w:t>Kendaraan</w:t>
            </w:r>
            <w:proofErr w:type="spellEnd"/>
            <w:r w:rsidRPr="00335094">
              <w:rPr>
                <w:rFonts w:ascii="Bookman Old Style" w:eastAsia="Times New Roman" w:hAnsi="Bookman Old Style" w:cs="Segoe UI"/>
                <w:sz w:val="12"/>
                <w:szCs w:val="12"/>
              </w:rPr>
              <w:t xml:space="preserve"> Dinas </w:t>
            </w:r>
            <w:proofErr w:type="spellStart"/>
            <w:r w:rsidRPr="00335094">
              <w:rPr>
                <w:rFonts w:ascii="Bookman Old Style" w:eastAsia="Times New Roman" w:hAnsi="Bookman Old Style" w:cs="Segoe UI"/>
                <w:sz w:val="12"/>
                <w:szCs w:val="12"/>
              </w:rPr>
              <w:t>Jabatan</w:t>
            </w:r>
            <w:proofErr w:type="spellEnd"/>
          </w:p>
        </w:tc>
        <w:tc>
          <w:tcPr>
            <w:tcW w:w="1142" w:type="dxa"/>
            <w:tcBorders>
              <w:top w:val="nil"/>
              <w:left w:val="nil"/>
              <w:bottom w:val="single" w:sz="4" w:space="0" w:color="auto"/>
              <w:right w:val="single" w:sz="4" w:space="0" w:color="auto"/>
            </w:tcBorders>
            <w:shd w:val="clear" w:color="auto" w:fill="auto"/>
            <w:vAlign w:val="center"/>
            <w:hideMark/>
          </w:tcPr>
          <w:p w14:paraId="344537F5"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cakupan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pemeliharaan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barang</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milik</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penunjang</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urusan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pemerintah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p>
        </w:tc>
        <w:tc>
          <w:tcPr>
            <w:tcW w:w="1598" w:type="dxa"/>
            <w:tcBorders>
              <w:top w:val="nil"/>
              <w:left w:val="nil"/>
              <w:bottom w:val="single" w:sz="4" w:space="0" w:color="auto"/>
              <w:right w:val="single" w:sz="4" w:space="0" w:color="auto"/>
            </w:tcBorders>
            <w:shd w:val="clear" w:color="auto" w:fill="auto"/>
            <w:vAlign w:val="center"/>
            <w:hideMark/>
          </w:tcPr>
          <w:p w14:paraId="5E80761D"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Jumlah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Kendaraan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Perorangan</w:t>
            </w:r>
            <w:proofErr w:type="spellEnd"/>
            <w:r w:rsidRPr="00335094">
              <w:rPr>
                <w:rFonts w:ascii="Bookman Old Style" w:eastAsia="Times New Roman" w:hAnsi="Bookman Old Style" w:cs="Calibri"/>
                <w:sz w:val="12"/>
                <w:szCs w:val="12"/>
              </w:rPr>
              <w:t xml:space="preserve"> Dinas </w:t>
            </w:r>
            <w:proofErr w:type="spellStart"/>
            <w:r w:rsidRPr="00335094">
              <w:rPr>
                <w:rFonts w:ascii="Bookman Old Style" w:eastAsia="Times New Roman" w:hAnsi="Bookman Old Style" w:cs="Calibri"/>
                <w:sz w:val="12"/>
                <w:szCs w:val="12"/>
              </w:rPr>
              <w:t>atau</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Kendaraan</w:t>
            </w:r>
            <w:proofErr w:type="spellEnd"/>
            <w:r w:rsidRPr="00335094">
              <w:rPr>
                <w:rFonts w:ascii="Bookman Old Style" w:eastAsia="Times New Roman" w:hAnsi="Bookman Old Style" w:cs="Calibri"/>
                <w:sz w:val="12"/>
                <w:szCs w:val="12"/>
              </w:rPr>
              <w:t xml:space="preserve"> Dinas </w:t>
            </w:r>
            <w:proofErr w:type="spellStart"/>
            <w:r w:rsidRPr="00335094">
              <w:rPr>
                <w:rFonts w:ascii="Bookman Old Style" w:eastAsia="Times New Roman" w:hAnsi="Bookman Old Style" w:cs="Calibri"/>
                <w:sz w:val="12"/>
                <w:szCs w:val="12"/>
              </w:rPr>
              <w:t>Jabatan</w:t>
            </w:r>
            <w:proofErr w:type="spellEnd"/>
            <w:r w:rsidRPr="00335094">
              <w:rPr>
                <w:rFonts w:ascii="Bookman Old Style" w:eastAsia="Times New Roman" w:hAnsi="Bookman Old Style" w:cs="Calibri"/>
                <w:sz w:val="12"/>
                <w:szCs w:val="12"/>
              </w:rPr>
              <w:t xml:space="preserve"> yang </w:t>
            </w:r>
            <w:proofErr w:type="spellStart"/>
            <w:r w:rsidRPr="00335094">
              <w:rPr>
                <w:rFonts w:ascii="Bookman Old Style" w:eastAsia="Times New Roman" w:hAnsi="Bookman Old Style" w:cs="Calibri"/>
                <w:sz w:val="12"/>
                <w:szCs w:val="12"/>
              </w:rPr>
              <w:t>Dipelihara</w:t>
            </w:r>
            <w:proofErr w:type="spellEnd"/>
            <w:r w:rsidRPr="00335094">
              <w:rPr>
                <w:rFonts w:ascii="Bookman Old Style" w:eastAsia="Times New Roman" w:hAnsi="Bookman Old Style" w:cs="Calibri"/>
                <w:sz w:val="12"/>
                <w:szCs w:val="12"/>
              </w:rPr>
              <w:t xml:space="preserve"> dan </w:t>
            </w:r>
            <w:proofErr w:type="spellStart"/>
            <w:r w:rsidRPr="00335094">
              <w:rPr>
                <w:rFonts w:ascii="Bookman Old Style" w:eastAsia="Times New Roman" w:hAnsi="Bookman Old Style" w:cs="Calibri"/>
                <w:sz w:val="12"/>
                <w:szCs w:val="12"/>
              </w:rPr>
              <w:t>dibayarkan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Pajaknya</w:t>
            </w:r>
            <w:proofErr w:type="spellEnd"/>
          </w:p>
        </w:tc>
        <w:tc>
          <w:tcPr>
            <w:tcW w:w="1143" w:type="dxa"/>
            <w:tcBorders>
              <w:top w:val="nil"/>
              <w:left w:val="nil"/>
              <w:bottom w:val="single" w:sz="4" w:space="0" w:color="auto"/>
              <w:right w:val="single" w:sz="4" w:space="0" w:color="auto"/>
            </w:tcBorders>
            <w:shd w:val="clear" w:color="auto" w:fill="auto"/>
            <w:vAlign w:val="center"/>
            <w:hideMark/>
          </w:tcPr>
          <w:p w14:paraId="014014A6"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terpenuhinya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pemeliharaan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barang</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milik</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penunjang</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urusan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pemerintah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p>
        </w:tc>
        <w:tc>
          <w:tcPr>
            <w:tcW w:w="958" w:type="dxa"/>
            <w:tcBorders>
              <w:top w:val="nil"/>
              <w:left w:val="nil"/>
              <w:bottom w:val="single" w:sz="4" w:space="0" w:color="auto"/>
              <w:right w:val="single" w:sz="4" w:space="0" w:color="auto"/>
            </w:tcBorders>
            <w:shd w:val="clear" w:color="auto" w:fill="auto"/>
            <w:vAlign w:val="center"/>
            <w:hideMark/>
          </w:tcPr>
          <w:p w14:paraId="1264DD2E"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Kab</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Karanganyar</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Matesih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Semua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Kelurahan</w:t>
            </w:r>
            <w:proofErr w:type="spellEnd"/>
          </w:p>
        </w:tc>
        <w:tc>
          <w:tcPr>
            <w:tcW w:w="904" w:type="dxa"/>
            <w:tcBorders>
              <w:top w:val="nil"/>
              <w:left w:val="nil"/>
              <w:bottom w:val="single" w:sz="4" w:space="0" w:color="auto"/>
              <w:right w:val="single" w:sz="4" w:space="0" w:color="auto"/>
            </w:tcBorders>
            <w:shd w:val="clear" w:color="auto" w:fill="auto"/>
            <w:vAlign w:val="center"/>
            <w:hideMark/>
          </w:tcPr>
          <w:p w14:paraId="4285DC05"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w:t>
            </w:r>
            <w:proofErr w:type="spellStart"/>
            <w:r w:rsidRPr="00335094">
              <w:rPr>
                <w:rFonts w:ascii="Bookman Old Style" w:eastAsia="Times New Roman" w:hAnsi="Bookman Old Style" w:cs="Calibri"/>
                <w:sz w:val="12"/>
                <w:szCs w:val="12"/>
              </w:rPr>
              <w:t>bulan</w:t>
            </w:r>
            <w:proofErr w:type="spellEnd"/>
          </w:p>
        </w:tc>
        <w:tc>
          <w:tcPr>
            <w:tcW w:w="1139" w:type="dxa"/>
            <w:tcBorders>
              <w:top w:val="nil"/>
              <w:left w:val="nil"/>
              <w:bottom w:val="single" w:sz="4" w:space="0" w:color="auto"/>
              <w:right w:val="single" w:sz="4" w:space="0" w:color="auto"/>
            </w:tcBorders>
            <w:shd w:val="clear" w:color="auto" w:fill="auto"/>
            <w:vAlign w:val="center"/>
            <w:hideMark/>
          </w:tcPr>
          <w:p w14:paraId="24567489"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5 unit</w:t>
            </w:r>
          </w:p>
        </w:tc>
        <w:tc>
          <w:tcPr>
            <w:tcW w:w="624" w:type="dxa"/>
            <w:tcBorders>
              <w:top w:val="nil"/>
              <w:left w:val="nil"/>
              <w:bottom w:val="single" w:sz="4" w:space="0" w:color="auto"/>
              <w:right w:val="single" w:sz="4" w:space="0" w:color="auto"/>
            </w:tcBorders>
            <w:shd w:val="clear" w:color="auto" w:fill="auto"/>
            <w:vAlign w:val="center"/>
            <w:hideMark/>
          </w:tcPr>
          <w:p w14:paraId="23C17D4B"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100 %</w:t>
            </w:r>
          </w:p>
        </w:tc>
        <w:tc>
          <w:tcPr>
            <w:tcW w:w="1177" w:type="dxa"/>
            <w:tcBorders>
              <w:top w:val="nil"/>
              <w:left w:val="nil"/>
              <w:bottom w:val="single" w:sz="4" w:space="0" w:color="auto"/>
              <w:right w:val="single" w:sz="4" w:space="0" w:color="auto"/>
            </w:tcBorders>
            <w:shd w:val="clear" w:color="auto" w:fill="auto"/>
            <w:vAlign w:val="center"/>
            <w:hideMark/>
          </w:tcPr>
          <w:p w14:paraId="50F071B3"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30,000,000</w:t>
            </w:r>
          </w:p>
        </w:tc>
        <w:tc>
          <w:tcPr>
            <w:tcW w:w="773" w:type="dxa"/>
            <w:tcBorders>
              <w:top w:val="nil"/>
              <w:left w:val="nil"/>
              <w:bottom w:val="single" w:sz="4" w:space="0" w:color="auto"/>
              <w:right w:val="single" w:sz="4" w:space="0" w:color="auto"/>
            </w:tcBorders>
            <w:shd w:val="clear" w:color="auto" w:fill="auto"/>
            <w:vAlign w:val="center"/>
            <w:hideMark/>
          </w:tcPr>
          <w:p w14:paraId="3346B67F"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 xml:space="preserve">Dana Transfer Umum-Dana </w:t>
            </w:r>
            <w:proofErr w:type="spellStart"/>
            <w:r w:rsidRPr="00335094">
              <w:rPr>
                <w:rFonts w:ascii="Bookman Old Style" w:eastAsia="Times New Roman" w:hAnsi="Bookman Old Style" w:cs="Calibri"/>
                <w:sz w:val="12"/>
                <w:szCs w:val="12"/>
              </w:rPr>
              <w:t>Alokasi</w:t>
            </w:r>
            <w:proofErr w:type="spellEnd"/>
            <w:r w:rsidRPr="00335094">
              <w:rPr>
                <w:rFonts w:ascii="Bookman Old Style" w:eastAsia="Times New Roman" w:hAnsi="Bookman Old Style" w:cs="Calibri"/>
                <w:sz w:val="12"/>
                <w:szCs w:val="12"/>
              </w:rPr>
              <w:t xml:space="preserve"> Umum</w:t>
            </w:r>
          </w:p>
        </w:tc>
        <w:tc>
          <w:tcPr>
            <w:tcW w:w="668" w:type="dxa"/>
            <w:tcBorders>
              <w:top w:val="nil"/>
              <w:left w:val="nil"/>
              <w:bottom w:val="single" w:sz="4" w:space="0" w:color="auto"/>
              <w:right w:val="single" w:sz="4" w:space="0" w:color="auto"/>
            </w:tcBorders>
            <w:shd w:val="clear" w:color="auto" w:fill="auto"/>
            <w:vAlign w:val="center"/>
            <w:hideMark/>
          </w:tcPr>
          <w:p w14:paraId="3AD3F124"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1142" w:type="dxa"/>
            <w:tcBorders>
              <w:top w:val="nil"/>
              <w:left w:val="nil"/>
              <w:bottom w:val="single" w:sz="4" w:space="0" w:color="auto"/>
              <w:right w:val="single" w:sz="4" w:space="0" w:color="auto"/>
            </w:tcBorders>
            <w:shd w:val="clear" w:color="auto" w:fill="auto"/>
            <w:vAlign w:val="center"/>
            <w:hideMark/>
          </w:tcPr>
          <w:p w14:paraId="6FD6C519"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cakupan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pemeliharaan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barang</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milik</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penunjang</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urusan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pemerintah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p>
        </w:tc>
        <w:tc>
          <w:tcPr>
            <w:tcW w:w="818" w:type="dxa"/>
            <w:tcBorders>
              <w:top w:val="nil"/>
              <w:left w:val="nil"/>
              <w:bottom w:val="single" w:sz="4" w:space="0" w:color="auto"/>
              <w:right w:val="single" w:sz="4" w:space="0" w:color="auto"/>
            </w:tcBorders>
            <w:shd w:val="clear" w:color="auto" w:fill="auto"/>
            <w:vAlign w:val="center"/>
            <w:hideMark/>
          </w:tcPr>
          <w:p w14:paraId="1D5433D0"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w:t>
            </w:r>
            <w:proofErr w:type="spellStart"/>
            <w:r w:rsidRPr="00335094">
              <w:rPr>
                <w:rFonts w:ascii="Bookman Old Style" w:eastAsia="Times New Roman" w:hAnsi="Bookman Old Style" w:cs="Calibri"/>
                <w:sz w:val="12"/>
                <w:szCs w:val="12"/>
              </w:rPr>
              <w:t>bulan</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42548369"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35,000,000</w:t>
            </w:r>
          </w:p>
        </w:tc>
      </w:tr>
      <w:tr w:rsidR="00AD0A05" w:rsidRPr="00335094" w14:paraId="43635A14" w14:textId="77777777" w:rsidTr="00335094">
        <w:trPr>
          <w:trHeight w:val="1122"/>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68B631DD"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7</w:t>
            </w:r>
          </w:p>
        </w:tc>
        <w:tc>
          <w:tcPr>
            <w:tcW w:w="268" w:type="dxa"/>
            <w:tcBorders>
              <w:top w:val="nil"/>
              <w:left w:val="nil"/>
              <w:bottom w:val="single" w:sz="4" w:space="0" w:color="auto"/>
              <w:right w:val="single" w:sz="4" w:space="0" w:color="auto"/>
            </w:tcBorders>
            <w:shd w:val="clear" w:color="auto" w:fill="auto"/>
            <w:vAlign w:val="center"/>
            <w:hideMark/>
          </w:tcPr>
          <w:p w14:paraId="30A3D948"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w:t>
            </w:r>
          </w:p>
        </w:tc>
        <w:tc>
          <w:tcPr>
            <w:tcW w:w="267" w:type="dxa"/>
            <w:tcBorders>
              <w:top w:val="nil"/>
              <w:left w:val="nil"/>
              <w:bottom w:val="single" w:sz="4" w:space="0" w:color="auto"/>
              <w:right w:val="single" w:sz="4" w:space="0" w:color="auto"/>
            </w:tcBorders>
            <w:shd w:val="clear" w:color="auto" w:fill="auto"/>
            <w:vAlign w:val="center"/>
            <w:hideMark/>
          </w:tcPr>
          <w:p w14:paraId="18D36B83"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w:t>
            </w:r>
          </w:p>
        </w:tc>
        <w:tc>
          <w:tcPr>
            <w:tcW w:w="435" w:type="dxa"/>
            <w:tcBorders>
              <w:top w:val="nil"/>
              <w:left w:val="nil"/>
              <w:bottom w:val="single" w:sz="4" w:space="0" w:color="auto"/>
              <w:right w:val="single" w:sz="4" w:space="0" w:color="auto"/>
            </w:tcBorders>
            <w:shd w:val="clear" w:color="auto" w:fill="auto"/>
            <w:vAlign w:val="center"/>
            <w:hideMark/>
          </w:tcPr>
          <w:p w14:paraId="01D03797"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2.09</w:t>
            </w:r>
          </w:p>
        </w:tc>
        <w:tc>
          <w:tcPr>
            <w:tcW w:w="236" w:type="dxa"/>
            <w:tcBorders>
              <w:top w:val="nil"/>
              <w:left w:val="nil"/>
              <w:bottom w:val="single" w:sz="4" w:space="0" w:color="auto"/>
              <w:right w:val="single" w:sz="4" w:space="0" w:color="auto"/>
            </w:tcBorders>
            <w:shd w:val="clear" w:color="auto" w:fill="auto"/>
            <w:vAlign w:val="center"/>
            <w:hideMark/>
          </w:tcPr>
          <w:p w14:paraId="2BF15BC5"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9</w:t>
            </w:r>
          </w:p>
        </w:tc>
        <w:tc>
          <w:tcPr>
            <w:tcW w:w="2598" w:type="dxa"/>
            <w:gridSpan w:val="2"/>
            <w:tcBorders>
              <w:top w:val="nil"/>
              <w:left w:val="nil"/>
              <w:bottom w:val="single" w:sz="4" w:space="0" w:color="auto"/>
              <w:right w:val="single" w:sz="4" w:space="0" w:color="auto"/>
            </w:tcBorders>
            <w:shd w:val="clear" w:color="auto" w:fill="auto"/>
            <w:vAlign w:val="center"/>
            <w:hideMark/>
          </w:tcPr>
          <w:p w14:paraId="655A6C15" w14:textId="77777777" w:rsidR="00AD0A05" w:rsidRPr="00335094" w:rsidRDefault="00AD0A05" w:rsidP="00335094">
            <w:pPr>
              <w:spacing w:after="0" w:line="240" w:lineRule="auto"/>
              <w:rPr>
                <w:rFonts w:ascii="Bookman Old Style" w:eastAsia="Times New Roman" w:hAnsi="Bookman Old Style" w:cs="Segoe UI"/>
                <w:sz w:val="12"/>
                <w:szCs w:val="12"/>
              </w:rPr>
            </w:pPr>
            <w:proofErr w:type="spellStart"/>
            <w:r w:rsidRPr="00335094">
              <w:rPr>
                <w:rFonts w:ascii="Bookman Old Style" w:eastAsia="Times New Roman" w:hAnsi="Bookman Old Style" w:cs="Segoe UI"/>
                <w:sz w:val="12"/>
                <w:szCs w:val="12"/>
              </w:rPr>
              <w:t>Pemeliharaan</w:t>
            </w:r>
            <w:proofErr w:type="spellEnd"/>
            <w:r w:rsidRPr="00335094">
              <w:rPr>
                <w:rFonts w:ascii="Bookman Old Style" w:eastAsia="Times New Roman" w:hAnsi="Bookman Old Style" w:cs="Segoe UI"/>
                <w:sz w:val="12"/>
                <w:szCs w:val="12"/>
              </w:rPr>
              <w:t>/</w:t>
            </w:r>
            <w:proofErr w:type="spellStart"/>
            <w:r w:rsidRPr="00335094">
              <w:rPr>
                <w:rFonts w:ascii="Bookman Old Style" w:eastAsia="Times New Roman" w:hAnsi="Bookman Old Style" w:cs="Segoe UI"/>
                <w:sz w:val="12"/>
                <w:szCs w:val="12"/>
              </w:rPr>
              <w:t>Rehabilitasi</w:t>
            </w:r>
            <w:proofErr w:type="spellEnd"/>
            <w:r w:rsidRPr="00335094">
              <w:rPr>
                <w:rFonts w:ascii="Bookman Old Style" w:eastAsia="Times New Roman" w:hAnsi="Bookman Old Style" w:cs="Segoe UI"/>
                <w:sz w:val="12"/>
                <w:szCs w:val="12"/>
              </w:rPr>
              <w:t xml:space="preserve"> Gedung Kantor dan </w:t>
            </w:r>
            <w:proofErr w:type="spellStart"/>
            <w:r w:rsidRPr="00335094">
              <w:rPr>
                <w:rFonts w:ascii="Bookman Old Style" w:eastAsia="Times New Roman" w:hAnsi="Bookman Old Style" w:cs="Segoe UI"/>
                <w:sz w:val="12"/>
                <w:szCs w:val="12"/>
              </w:rPr>
              <w:t>Bangunan</w:t>
            </w:r>
            <w:proofErr w:type="spellEnd"/>
            <w:r w:rsidRPr="00335094">
              <w:rPr>
                <w:rFonts w:ascii="Bookman Old Style" w:eastAsia="Times New Roman" w:hAnsi="Bookman Old Style" w:cs="Segoe UI"/>
                <w:sz w:val="12"/>
                <w:szCs w:val="12"/>
              </w:rPr>
              <w:t xml:space="preserve"> Lainnya</w:t>
            </w:r>
          </w:p>
        </w:tc>
        <w:tc>
          <w:tcPr>
            <w:tcW w:w="1142" w:type="dxa"/>
            <w:tcBorders>
              <w:top w:val="nil"/>
              <w:left w:val="nil"/>
              <w:bottom w:val="single" w:sz="4" w:space="0" w:color="auto"/>
              <w:right w:val="single" w:sz="4" w:space="0" w:color="auto"/>
            </w:tcBorders>
            <w:shd w:val="clear" w:color="auto" w:fill="auto"/>
            <w:vAlign w:val="center"/>
            <w:hideMark/>
          </w:tcPr>
          <w:p w14:paraId="58F15877"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cakupan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pemeliharaan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barang</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milik</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penunjang</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urusan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pemerintah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p>
        </w:tc>
        <w:tc>
          <w:tcPr>
            <w:tcW w:w="1598" w:type="dxa"/>
            <w:tcBorders>
              <w:top w:val="nil"/>
              <w:left w:val="nil"/>
              <w:bottom w:val="single" w:sz="4" w:space="0" w:color="auto"/>
              <w:right w:val="single" w:sz="4" w:space="0" w:color="auto"/>
            </w:tcBorders>
            <w:shd w:val="clear" w:color="auto" w:fill="auto"/>
            <w:vAlign w:val="center"/>
            <w:hideMark/>
          </w:tcPr>
          <w:p w14:paraId="3DDBAA38"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Jumlah</w:t>
            </w:r>
            <w:proofErr w:type="spellEnd"/>
            <w:r w:rsidRPr="00335094">
              <w:rPr>
                <w:rFonts w:ascii="Bookman Old Style" w:eastAsia="Times New Roman" w:hAnsi="Bookman Old Style" w:cs="Calibri"/>
                <w:sz w:val="12"/>
                <w:szCs w:val="12"/>
              </w:rPr>
              <w:t xml:space="preserve"> Gedung Kantor dan </w:t>
            </w:r>
            <w:proofErr w:type="spellStart"/>
            <w:r w:rsidRPr="00335094">
              <w:rPr>
                <w:rFonts w:ascii="Bookman Old Style" w:eastAsia="Times New Roman" w:hAnsi="Bookman Old Style" w:cs="Calibri"/>
                <w:sz w:val="12"/>
                <w:szCs w:val="12"/>
              </w:rPr>
              <w:t>Bangunan</w:t>
            </w:r>
            <w:proofErr w:type="spellEnd"/>
            <w:r w:rsidRPr="00335094">
              <w:rPr>
                <w:rFonts w:ascii="Bookman Old Style" w:eastAsia="Times New Roman" w:hAnsi="Bookman Old Style" w:cs="Calibri"/>
                <w:sz w:val="12"/>
                <w:szCs w:val="12"/>
              </w:rPr>
              <w:t xml:space="preserve"> Lainnya yang </w:t>
            </w:r>
            <w:proofErr w:type="spellStart"/>
            <w:r w:rsidRPr="00335094">
              <w:rPr>
                <w:rFonts w:ascii="Bookman Old Style" w:eastAsia="Times New Roman" w:hAnsi="Bookman Old Style" w:cs="Calibri"/>
                <w:sz w:val="12"/>
                <w:szCs w:val="12"/>
              </w:rPr>
              <w:t>Dipelihara</w:t>
            </w:r>
            <w:proofErr w:type="spellEnd"/>
            <w:r w:rsidRPr="00335094">
              <w:rPr>
                <w:rFonts w:ascii="Bookman Old Style" w:eastAsia="Times New Roman" w:hAnsi="Bookman Old Style" w:cs="Calibri"/>
                <w:sz w:val="12"/>
                <w:szCs w:val="12"/>
              </w:rPr>
              <w:t>/</w:t>
            </w:r>
            <w:proofErr w:type="spellStart"/>
            <w:r w:rsidRPr="00335094">
              <w:rPr>
                <w:rFonts w:ascii="Bookman Old Style" w:eastAsia="Times New Roman" w:hAnsi="Bookman Old Style" w:cs="Calibri"/>
                <w:sz w:val="12"/>
                <w:szCs w:val="12"/>
              </w:rPr>
              <w:t>Direhabilitasi</w:t>
            </w:r>
            <w:proofErr w:type="spellEnd"/>
          </w:p>
        </w:tc>
        <w:tc>
          <w:tcPr>
            <w:tcW w:w="1143" w:type="dxa"/>
            <w:tcBorders>
              <w:top w:val="nil"/>
              <w:left w:val="nil"/>
              <w:bottom w:val="single" w:sz="4" w:space="0" w:color="auto"/>
              <w:right w:val="single" w:sz="4" w:space="0" w:color="auto"/>
            </w:tcBorders>
            <w:shd w:val="clear" w:color="auto" w:fill="auto"/>
            <w:vAlign w:val="center"/>
            <w:hideMark/>
          </w:tcPr>
          <w:p w14:paraId="2F1DE9C8"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terpenuhinya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pemeliharaan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barang</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milik</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penunjang</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urusan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pemerintah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p>
        </w:tc>
        <w:tc>
          <w:tcPr>
            <w:tcW w:w="958" w:type="dxa"/>
            <w:tcBorders>
              <w:top w:val="nil"/>
              <w:left w:val="nil"/>
              <w:bottom w:val="single" w:sz="4" w:space="0" w:color="auto"/>
              <w:right w:val="single" w:sz="4" w:space="0" w:color="auto"/>
            </w:tcBorders>
            <w:shd w:val="clear" w:color="auto" w:fill="auto"/>
            <w:vAlign w:val="center"/>
            <w:hideMark/>
          </w:tcPr>
          <w:p w14:paraId="299E636B"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Kab</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Karanganyar</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Matesih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Semua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Kelurahan</w:t>
            </w:r>
            <w:proofErr w:type="spellEnd"/>
          </w:p>
        </w:tc>
        <w:tc>
          <w:tcPr>
            <w:tcW w:w="904" w:type="dxa"/>
            <w:tcBorders>
              <w:top w:val="nil"/>
              <w:left w:val="nil"/>
              <w:bottom w:val="single" w:sz="4" w:space="0" w:color="auto"/>
              <w:right w:val="single" w:sz="4" w:space="0" w:color="auto"/>
            </w:tcBorders>
            <w:shd w:val="clear" w:color="auto" w:fill="auto"/>
            <w:vAlign w:val="center"/>
            <w:hideMark/>
          </w:tcPr>
          <w:p w14:paraId="3C58B778"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w:t>
            </w:r>
            <w:proofErr w:type="spellStart"/>
            <w:r w:rsidRPr="00335094">
              <w:rPr>
                <w:rFonts w:ascii="Bookman Old Style" w:eastAsia="Times New Roman" w:hAnsi="Bookman Old Style" w:cs="Calibri"/>
                <w:sz w:val="12"/>
                <w:szCs w:val="12"/>
              </w:rPr>
              <w:t>bulan</w:t>
            </w:r>
            <w:proofErr w:type="spellEnd"/>
          </w:p>
        </w:tc>
        <w:tc>
          <w:tcPr>
            <w:tcW w:w="1139" w:type="dxa"/>
            <w:tcBorders>
              <w:top w:val="nil"/>
              <w:left w:val="nil"/>
              <w:bottom w:val="single" w:sz="4" w:space="0" w:color="auto"/>
              <w:right w:val="single" w:sz="4" w:space="0" w:color="auto"/>
            </w:tcBorders>
            <w:shd w:val="clear" w:color="auto" w:fill="auto"/>
            <w:vAlign w:val="center"/>
            <w:hideMark/>
          </w:tcPr>
          <w:p w14:paraId="328347E4"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 unit</w:t>
            </w:r>
          </w:p>
        </w:tc>
        <w:tc>
          <w:tcPr>
            <w:tcW w:w="624" w:type="dxa"/>
            <w:tcBorders>
              <w:top w:val="nil"/>
              <w:left w:val="nil"/>
              <w:bottom w:val="single" w:sz="4" w:space="0" w:color="auto"/>
              <w:right w:val="single" w:sz="4" w:space="0" w:color="auto"/>
            </w:tcBorders>
            <w:shd w:val="clear" w:color="auto" w:fill="auto"/>
            <w:vAlign w:val="center"/>
            <w:hideMark/>
          </w:tcPr>
          <w:p w14:paraId="7169D2BD"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100 %</w:t>
            </w:r>
          </w:p>
        </w:tc>
        <w:tc>
          <w:tcPr>
            <w:tcW w:w="1177" w:type="dxa"/>
            <w:tcBorders>
              <w:top w:val="nil"/>
              <w:left w:val="nil"/>
              <w:bottom w:val="single" w:sz="4" w:space="0" w:color="auto"/>
              <w:right w:val="single" w:sz="4" w:space="0" w:color="auto"/>
            </w:tcBorders>
            <w:shd w:val="clear" w:color="auto" w:fill="auto"/>
            <w:vAlign w:val="center"/>
            <w:hideMark/>
          </w:tcPr>
          <w:p w14:paraId="03C67F7F"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10,000,000</w:t>
            </w:r>
          </w:p>
        </w:tc>
        <w:tc>
          <w:tcPr>
            <w:tcW w:w="773" w:type="dxa"/>
            <w:tcBorders>
              <w:top w:val="nil"/>
              <w:left w:val="nil"/>
              <w:bottom w:val="single" w:sz="4" w:space="0" w:color="auto"/>
              <w:right w:val="single" w:sz="4" w:space="0" w:color="auto"/>
            </w:tcBorders>
            <w:shd w:val="clear" w:color="auto" w:fill="auto"/>
            <w:vAlign w:val="center"/>
            <w:hideMark/>
          </w:tcPr>
          <w:p w14:paraId="7115CEBA"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 xml:space="preserve">Dana Transfer Umum-Dana </w:t>
            </w:r>
            <w:proofErr w:type="spellStart"/>
            <w:r w:rsidRPr="00335094">
              <w:rPr>
                <w:rFonts w:ascii="Bookman Old Style" w:eastAsia="Times New Roman" w:hAnsi="Bookman Old Style" w:cs="Calibri"/>
                <w:sz w:val="12"/>
                <w:szCs w:val="12"/>
              </w:rPr>
              <w:t>Alokasi</w:t>
            </w:r>
            <w:proofErr w:type="spellEnd"/>
            <w:r w:rsidRPr="00335094">
              <w:rPr>
                <w:rFonts w:ascii="Bookman Old Style" w:eastAsia="Times New Roman" w:hAnsi="Bookman Old Style" w:cs="Calibri"/>
                <w:sz w:val="12"/>
                <w:szCs w:val="12"/>
              </w:rPr>
              <w:t xml:space="preserve"> Umum</w:t>
            </w:r>
          </w:p>
        </w:tc>
        <w:tc>
          <w:tcPr>
            <w:tcW w:w="668" w:type="dxa"/>
            <w:tcBorders>
              <w:top w:val="nil"/>
              <w:left w:val="nil"/>
              <w:bottom w:val="single" w:sz="4" w:space="0" w:color="auto"/>
              <w:right w:val="single" w:sz="4" w:space="0" w:color="auto"/>
            </w:tcBorders>
            <w:shd w:val="clear" w:color="auto" w:fill="auto"/>
            <w:vAlign w:val="center"/>
            <w:hideMark/>
          </w:tcPr>
          <w:p w14:paraId="6CA89A1F"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1142" w:type="dxa"/>
            <w:tcBorders>
              <w:top w:val="nil"/>
              <w:left w:val="nil"/>
              <w:bottom w:val="single" w:sz="4" w:space="0" w:color="auto"/>
              <w:right w:val="single" w:sz="4" w:space="0" w:color="auto"/>
            </w:tcBorders>
            <w:shd w:val="clear" w:color="auto" w:fill="auto"/>
            <w:vAlign w:val="center"/>
            <w:hideMark/>
          </w:tcPr>
          <w:p w14:paraId="1B2D8E53"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cakupan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pemeliharaan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barang</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milik</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penunjang</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urusan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pemerintah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daerah</w:t>
            </w:r>
            <w:proofErr w:type="spellEnd"/>
          </w:p>
        </w:tc>
        <w:tc>
          <w:tcPr>
            <w:tcW w:w="818" w:type="dxa"/>
            <w:tcBorders>
              <w:top w:val="nil"/>
              <w:left w:val="nil"/>
              <w:bottom w:val="single" w:sz="4" w:space="0" w:color="auto"/>
              <w:right w:val="single" w:sz="4" w:space="0" w:color="auto"/>
            </w:tcBorders>
            <w:shd w:val="clear" w:color="auto" w:fill="auto"/>
            <w:vAlign w:val="center"/>
            <w:hideMark/>
          </w:tcPr>
          <w:p w14:paraId="3DB9D1C1"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w:t>
            </w:r>
            <w:proofErr w:type="spellStart"/>
            <w:r w:rsidRPr="00335094">
              <w:rPr>
                <w:rFonts w:ascii="Bookman Old Style" w:eastAsia="Times New Roman" w:hAnsi="Bookman Old Style" w:cs="Calibri"/>
                <w:sz w:val="12"/>
                <w:szCs w:val="12"/>
              </w:rPr>
              <w:t>bulan</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1CB0BD85"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15,000,000</w:t>
            </w:r>
          </w:p>
        </w:tc>
      </w:tr>
      <w:tr w:rsidR="00AD0A05" w:rsidRPr="00335094" w14:paraId="02CE965B" w14:textId="77777777" w:rsidTr="00335094">
        <w:trPr>
          <w:trHeight w:val="30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55838509"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7</w:t>
            </w:r>
          </w:p>
        </w:tc>
        <w:tc>
          <w:tcPr>
            <w:tcW w:w="268" w:type="dxa"/>
            <w:tcBorders>
              <w:top w:val="nil"/>
              <w:left w:val="nil"/>
              <w:bottom w:val="single" w:sz="4" w:space="0" w:color="auto"/>
              <w:right w:val="single" w:sz="4" w:space="0" w:color="auto"/>
            </w:tcBorders>
            <w:shd w:val="clear" w:color="auto" w:fill="auto"/>
            <w:vAlign w:val="center"/>
            <w:hideMark/>
          </w:tcPr>
          <w:p w14:paraId="319386F5"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1</w:t>
            </w:r>
          </w:p>
        </w:tc>
        <w:tc>
          <w:tcPr>
            <w:tcW w:w="267" w:type="dxa"/>
            <w:tcBorders>
              <w:top w:val="nil"/>
              <w:left w:val="nil"/>
              <w:bottom w:val="single" w:sz="4" w:space="0" w:color="auto"/>
              <w:right w:val="single" w:sz="4" w:space="0" w:color="auto"/>
            </w:tcBorders>
            <w:shd w:val="clear" w:color="auto" w:fill="auto"/>
            <w:vAlign w:val="center"/>
            <w:hideMark/>
          </w:tcPr>
          <w:p w14:paraId="03AD32EF"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2</w:t>
            </w:r>
          </w:p>
        </w:tc>
        <w:tc>
          <w:tcPr>
            <w:tcW w:w="435" w:type="dxa"/>
            <w:tcBorders>
              <w:top w:val="nil"/>
              <w:left w:val="nil"/>
              <w:bottom w:val="single" w:sz="4" w:space="0" w:color="auto"/>
              <w:right w:val="single" w:sz="4" w:space="0" w:color="auto"/>
            </w:tcBorders>
            <w:shd w:val="clear" w:color="auto" w:fill="auto"/>
            <w:vAlign w:val="center"/>
            <w:hideMark/>
          </w:tcPr>
          <w:p w14:paraId="2687AAB5"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236" w:type="dxa"/>
            <w:tcBorders>
              <w:top w:val="nil"/>
              <w:left w:val="nil"/>
              <w:bottom w:val="single" w:sz="4" w:space="0" w:color="auto"/>
              <w:right w:val="single" w:sz="4" w:space="0" w:color="auto"/>
            </w:tcBorders>
            <w:shd w:val="clear" w:color="auto" w:fill="auto"/>
            <w:vAlign w:val="center"/>
            <w:hideMark/>
          </w:tcPr>
          <w:p w14:paraId="3DAC97DA"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10106" w:type="dxa"/>
            <w:gridSpan w:val="9"/>
            <w:tcBorders>
              <w:top w:val="single" w:sz="4" w:space="0" w:color="auto"/>
              <w:left w:val="nil"/>
              <w:bottom w:val="single" w:sz="4" w:space="0" w:color="auto"/>
              <w:right w:val="single" w:sz="4" w:space="0" w:color="auto"/>
            </w:tcBorders>
            <w:shd w:val="clear" w:color="auto" w:fill="auto"/>
            <w:vAlign w:val="center"/>
            <w:hideMark/>
          </w:tcPr>
          <w:p w14:paraId="214A6595" w14:textId="77777777" w:rsidR="00AD0A05" w:rsidRPr="00335094" w:rsidRDefault="00AD0A05" w:rsidP="00335094">
            <w:pPr>
              <w:spacing w:after="0" w:line="240" w:lineRule="auto"/>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PROGRAM PENYELENGGARAAN PEMERINTAHAN DAN PELAYANAN PUBLIK</w:t>
            </w:r>
          </w:p>
        </w:tc>
        <w:tc>
          <w:tcPr>
            <w:tcW w:w="1177" w:type="dxa"/>
            <w:tcBorders>
              <w:top w:val="nil"/>
              <w:left w:val="nil"/>
              <w:bottom w:val="single" w:sz="4" w:space="0" w:color="auto"/>
              <w:right w:val="single" w:sz="4" w:space="0" w:color="auto"/>
            </w:tcBorders>
            <w:shd w:val="clear" w:color="auto" w:fill="auto"/>
            <w:vAlign w:val="center"/>
            <w:hideMark/>
          </w:tcPr>
          <w:p w14:paraId="3E27C15F"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5,000,000</w:t>
            </w:r>
          </w:p>
        </w:tc>
        <w:tc>
          <w:tcPr>
            <w:tcW w:w="3401" w:type="dxa"/>
            <w:gridSpan w:val="4"/>
            <w:tcBorders>
              <w:top w:val="single" w:sz="4" w:space="0" w:color="auto"/>
              <w:left w:val="nil"/>
              <w:bottom w:val="single" w:sz="4" w:space="0" w:color="auto"/>
              <w:right w:val="single" w:sz="4" w:space="0" w:color="auto"/>
            </w:tcBorders>
            <w:shd w:val="clear" w:color="auto" w:fill="auto"/>
            <w:vAlign w:val="center"/>
            <w:hideMark/>
          </w:tcPr>
          <w:p w14:paraId="163234DA"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1418" w:type="dxa"/>
            <w:tcBorders>
              <w:top w:val="nil"/>
              <w:left w:val="nil"/>
              <w:bottom w:val="single" w:sz="4" w:space="0" w:color="auto"/>
              <w:right w:val="single" w:sz="4" w:space="0" w:color="auto"/>
            </w:tcBorders>
            <w:shd w:val="clear" w:color="auto" w:fill="auto"/>
            <w:vAlign w:val="center"/>
            <w:hideMark/>
          </w:tcPr>
          <w:p w14:paraId="1F2252C8"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6,000,000</w:t>
            </w:r>
          </w:p>
        </w:tc>
      </w:tr>
      <w:tr w:rsidR="00AD0A05" w:rsidRPr="00335094" w14:paraId="46C4A4F8" w14:textId="77777777" w:rsidTr="00335094">
        <w:trPr>
          <w:trHeight w:val="30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4A6AD06A"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7</w:t>
            </w:r>
          </w:p>
        </w:tc>
        <w:tc>
          <w:tcPr>
            <w:tcW w:w="268" w:type="dxa"/>
            <w:tcBorders>
              <w:top w:val="nil"/>
              <w:left w:val="nil"/>
              <w:bottom w:val="single" w:sz="4" w:space="0" w:color="auto"/>
              <w:right w:val="single" w:sz="4" w:space="0" w:color="auto"/>
            </w:tcBorders>
            <w:shd w:val="clear" w:color="auto" w:fill="auto"/>
            <w:vAlign w:val="center"/>
            <w:hideMark/>
          </w:tcPr>
          <w:p w14:paraId="7ECA448E"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1</w:t>
            </w:r>
          </w:p>
        </w:tc>
        <w:tc>
          <w:tcPr>
            <w:tcW w:w="267" w:type="dxa"/>
            <w:tcBorders>
              <w:top w:val="nil"/>
              <w:left w:val="nil"/>
              <w:bottom w:val="single" w:sz="4" w:space="0" w:color="auto"/>
              <w:right w:val="single" w:sz="4" w:space="0" w:color="auto"/>
            </w:tcBorders>
            <w:shd w:val="clear" w:color="auto" w:fill="auto"/>
            <w:vAlign w:val="center"/>
            <w:hideMark/>
          </w:tcPr>
          <w:p w14:paraId="30B4E875"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2</w:t>
            </w:r>
          </w:p>
        </w:tc>
        <w:tc>
          <w:tcPr>
            <w:tcW w:w="435" w:type="dxa"/>
            <w:tcBorders>
              <w:top w:val="nil"/>
              <w:left w:val="nil"/>
              <w:bottom w:val="single" w:sz="4" w:space="0" w:color="auto"/>
              <w:right w:val="single" w:sz="4" w:space="0" w:color="auto"/>
            </w:tcBorders>
            <w:shd w:val="clear" w:color="auto" w:fill="auto"/>
            <w:vAlign w:val="center"/>
            <w:hideMark/>
          </w:tcPr>
          <w:p w14:paraId="2746A77F" w14:textId="77777777" w:rsidR="00AD0A05" w:rsidRPr="00335094" w:rsidRDefault="00AD0A05" w:rsidP="00335094">
            <w:pPr>
              <w:spacing w:after="0" w:line="240" w:lineRule="auto"/>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2.01</w:t>
            </w:r>
          </w:p>
        </w:tc>
        <w:tc>
          <w:tcPr>
            <w:tcW w:w="236" w:type="dxa"/>
            <w:tcBorders>
              <w:top w:val="nil"/>
              <w:left w:val="nil"/>
              <w:bottom w:val="single" w:sz="4" w:space="0" w:color="auto"/>
              <w:right w:val="single" w:sz="4" w:space="0" w:color="auto"/>
            </w:tcBorders>
            <w:shd w:val="clear" w:color="auto" w:fill="auto"/>
            <w:vAlign w:val="center"/>
            <w:hideMark/>
          </w:tcPr>
          <w:p w14:paraId="5C94888E"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10106" w:type="dxa"/>
            <w:gridSpan w:val="9"/>
            <w:tcBorders>
              <w:top w:val="single" w:sz="4" w:space="0" w:color="auto"/>
              <w:left w:val="nil"/>
              <w:bottom w:val="single" w:sz="4" w:space="0" w:color="auto"/>
              <w:right w:val="single" w:sz="4" w:space="0" w:color="auto"/>
            </w:tcBorders>
            <w:shd w:val="clear" w:color="auto" w:fill="auto"/>
            <w:vAlign w:val="center"/>
            <w:hideMark/>
          </w:tcPr>
          <w:p w14:paraId="49478C1F" w14:textId="77777777" w:rsidR="00AD0A05" w:rsidRPr="00335094" w:rsidRDefault="00AD0A05" w:rsidP="00335094">
            <w:pPr>
              <w:spacing w:after="0" w:line="240" w:lineRule="auto"/>
              <w:rPr>
                <w:rFonts w:ascii="Bookman Old Style" w:eastAsia="Times New Roman" w:hAnsi="Bookman Old Style" w:cs="Segoe UI"/>
                <w:b/>
                <w:bCs/>
                <w:sz w:val="12"/>
                <w:szCs w:val="12"/>
              </w:rPr>
            </w:pPr>
            <w:proofErr w:type="spellStart"/>
            <w:r w:rsidRPr="00335094">
              <w:rPr>
                <w:rFonts w:ascii="Bookman Old Style" w:eastAsia="Times New Roman" w:hAnsi="Bookman Old Style" w:cs="Segoe UI"/>
                <w:b/>
                <w:bCs/>
                <w:sz w:val="12"/>
                <w:szCs w:val="12"/>
              </w:rPr>
              <w:t>Koordinasi</w:t>
            </w:r>
            <w:proofErr w:type="spellEnd"/>
            <w:r w:rsidRPr="00335094">
              <w:rPr>
                <w:rFonts w:ascii="Bookman Old Style" w:eastAsia="Times New Roman" w:hAnsi="Bookman Old Style" w:cs="Segoe UI"/>
                <w:b/>
                <w:bCs/>
                <w:sz w:val="12"/>
                <w:szCs w:val="12"/>
              </w:rPr>
              <w:t xml:space="preserve"> </w:t>
            </w:r>
            <w:proofErr w:type="spellStart"/>
            <w:r w:rsidRPr="00335094">
              <w:rPr>
                <w:rFonts w:ascii="Bookman Old Style" w:eastAsia="Times New Roman" w:hAnsi="Bookman Old Style" w:cs="Segoe UI"/>
                <w:b/>
                <w:bCs/>
                <w:sz w:val="12"/>
                <w:szCs w:val="12"/>
              </w:rPr>
              <w:t>Penyelenggaraan</w:t>
            </w:r>
            <w:proofErr w:type="spellEnd"/>
            <w:r w:rsidRPr="00335094">
              <w:rPr>
                <w:rFonts w:ascii="Bookman Old Style" w:eastAsia="Times New Roman" w:hAnsi="Bookman Old Style" w:cs="Segoe UI"/>
                <w:b/>
                <w:bCs/>
                <w:sz w:val="12"/>
                <w:szCs w:val="12"/>
              </w:rPr>
              <w:t xml:space="preserve"> </w:t>
            </w:r>
            <w:proofErr w:type="spellStart"/>
            <w:r w:rsidRPr="00335094">
              <w:rPr>
                <w:rFonts w:ascii="Bookman Old Style" w:eastAsia="Times New Roman" w:hAnsi="Bookman Old Style" w:cs="Segoe UI"/>
                <w:b/>
                <w:bCs/>
                <w:sz w:val="12"/>
                <w:szCs w:val="12"/>
              </w:rPr>
              <w:t>Kegiatan</w:t>
            </w:r>
            <w:proofErr w:type="spellEnd"/>
            <w:r w:rsidRPr="00335094">
              <w:rPr>
                <w:rFonts w:ascii="Bookman Old Style" w:eastAsia="Times New Roman" w:hAnsi="Bookman Old Style" w:cs="Segoe UI"/>
                <w:b/>
                <w:bCs/>
                <w:sz w:val="12"/>
                <w:szCs w:val="12"/>
              </w:rPr>
              <w:t xml:space="preserve"> </w:t>
            </w:r>
            <w:proofErr w:type="spellStart"/>
            <w:r w:rsidRPr="00335094">
              <w:rPr>
                <w:rFonts w:ascii="Bookman Old Style" w:eastAsia="Times New Roman" w:hAnsi="Bookman Old Style" w:cs="Segoe UI"/>
                <w:b/>
                <w:bCs/>
                <w:sz w:val="12"/>
                <w:szCs w:val="12"/>
              </w:rPr>
              <w:t>Pemerintahan</w:t>
            </w:r>
            <w:proofErr w:type="spellEnd"/>
            <w:r w:rsidRPr="00335094">
              <w:rPr>
                <w:rFonts w:ascii="Bookman Old Style" w:eastAsia="Times New Roman" w:hAnsi="Bookman Old Style" w:cs="Segoe UI"/>
                <w:b/>
                <w:bCs/>
                <w:sz w:val="12"/>
                <w:szCs w:val="12"/>
              </w:rPr>
              <w:t xml:space="preserve"> di Tingkat </w:t>
            </w:r>
            <w:proofErr w:type="spellStart"/>
            <w:r w:rsidRPr="00335094">
              <w:rPr>
                <w:rFonts w:ascii="Bookman Old Style" w:eastAsia="Times New Roman" w:hAnsi="Bookman Old Style" w:cs="Segoe UI"/>
                <w:b/>
                <w:bCs/>
                <w:sz w:val="12"/>
                <w:szCs w:val="12"/>
              </w:rPr>
              <w:t>Kecamatan</w:t>
            </w:r>
            <w:proofErr w:type="spellEnd"/>
          </w:p>
        </w:tc>
        <w:tc>
          <w:tcPr>
            <w:tcW w:w="1177" w:type="dxa"/>
            <w:tcBorders>
              <w:top w:val="nil"/>
              <w:left w:val="nil"/>
              <w:bottom w:val="single" w:sz="4" w:space="0" w:color="auto"/>
              <w:right w:val="single" w:sz="4" w:space="0" w:color="auto"/>
            </w:tcBorders>
            <w:shd w:val="clear" w:color="auto" w:fill="auto"/>
            <w:vAlign w:val="center"/>
            <w:hideMark/>
          </w:tcPr>
          <w:p w14:paraId="58D7679D"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5,000,000</w:t>
            </w:r>
          </w:p>
        </w:tc>
        <w:tc>
          <w:tcPr>
            <w:tcW w:w="3401" w:type="dxa"/>
            <w:gridSpan w:val="4"/>
            <w:tcBorders>
              <w:top w:val="single" w:sz="4" w:space="0" w:color="auto"/>
              <w:left w:val="nil"/>
              <w:bottom w:val="single" w:sz="4" w:space="0" w:color="auto"/>
              <w:right w:val="single" w:sz="4" w:space="0" w:color="auto"/>
            </w:tcBorders>
            <w:shd w:val="clear" w:color="auto" w:fill="auto"/>
            <w:vAlign w:val="center"/>
            <w:hideMark/>
          </w:tcPr>
          <w:p w14:paraId="5AAED085" w14:textId="77777777" w:rsidR="00AD0A05" w:rsidRPr="00335094" w:rsidRDefault="00AD0A05" w:rsidP="00335094">
            <w:pPr>
              <w:spacing w:after="0" w:line="240" w:lineRule="auto"/>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 </w:t>
            </w:r>
          </w:p>
        </w:tc>
        <w:tc>
          <w:tcPr>
            <w:tcW w:w="1418" w:type="dxa"/>
            <w:tcBorders>
              <w:top w:val="nil"/>
              <w:left w:val="nil"/>
              <w:bottom w:val="single" w:sz="4" w:space="0" w:color="auto"/>
              <w:right w:val="single" w:sz="4" w:space="0" w:color="auto"/>
            </w:tcBorders>
            <w:shd w:val="clear" w:color="auto" w:fill="auto"/>
            <w:vAlign w:val="center"/>
            <w:hideMark/>
          </w:tcPr>
          <w:p w14:paraId="7F825A06"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6,000,000</w:t>
            </w:r>
          </w:p>
        </w:tc>
      </w:tr>
      <w:tr w:rsidR="00AD0A05" w:rsidRPr="00335094" w14:paraId="7D164388" w14:textId="77777777" w:rsidTr="00335094">
        <w:trPr>
          <w:trHeight w:val="934"/>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00F9A3A0"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7</w:t>
            </w:r>
          </w:p>
        </w:tc>
        <w:tc>
          <w:tcPr>
            <w:tcW w:w="268" w:type="dxa"/>
            <w:tcBorders>
              <w:top w:val="nil"/>
              <w:left w:val="nil"/>
              <w:bottom w:val="single" w:sz="4" w:space="0" w:color="auto"/>
              <w:right w:val="single" w:sz="4" w:space="0" w:color="auto"/>
            </w:tcBorders>
            <w:shd w:val="clear" w:color="auto" w:fill="auto"/>
            <w:vAlign w:val="center"/>
            <w:hideMark/>
          </w:tcPr>
          <w:p w14:paraId="0406E953"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w:t>
            </w:r>
          </w:p>
        </w:tc>
        <w:tc>
          <w:tcPr>
            <w:tcW w:w="267" w:type="dxa"/>
            <w:tcBorders>
              <w:top w:val="nil"/>
              <w:left w:val="nil"/>
              <w:bottom w:val="single" w:sz="4" w:space="0" w:color="auto"/>
              <w:right w:val="single" w:sz="4" w:space="0" w:color="auto"/>
            </w:tcBorders>
            <w:shd w:val="clear" w:color="auto" w:fill="auto"/>
            <w:vAlign w:val="center"/>
            <w:hideMark/>
          </w:tcPr>
          <w:p w14:paraId="1831D179"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2</w:t>
            </w:r>
          </w:p>
        </w:tc>
        <w:tc>
          <w:tcPr>
            <w:tcW w:w="435" w:type="dxa"/>
            <w:tcBorders>
              <w:top w:val="nil"/>
              <w:left w:val="nil"/>
              <w:bottom w:val="single" w:sz="4" w:space="0" w:color="auto"/>
              <w:right w:val="single" w:sz="4" w:space="0" w:color="auto"/>
            </w:tcBorders>
            <w:shd w:val="clear" w:color="auto" w:fill="auto"/>
            <w:vAlign w:val="center"/>
            <w:hideMark/>
          </w:tcPr>
          <w:p w14:paraId="4A3DD667"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2.01</w:t>
            </w:r>
          </w:p>
        </w:tc>
        <w:tc>
          <w:tcPr>
            <w:tcW w:w="236" w:type="dxa"/>
            <w:tcBorders>
              <w:top w:val="nil"/>
              <w:left w:val="nil"/>
              <w:bottom w:val="single" w:sz="4" w:space="0" w:color="auto"/>
              <w:right w:val="single" w:sz="4" w:space="0" w:color="auto"/>
            </w:tcBorders>
            <w:shd w:val="clear" w:color="auto" w:fill="auto"/>
            <w:vAlign w:val="center"/>
            <w:hideMark/>
          </w:tcPr>
          <w:p w14:paraId="4156FB88"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2</w:t>
            </w:r>
          </w:p>
        </w:tc>
        <w:tc>
          <w:tcPr>
            <w:tcW w:w="2598" w:type="dxa"/>
            <w:gridSpan w:val="2"/>
            <w:tcBorders>
              <w:top w:val="nil"/>
              <w:left w:val="nil"/>
              <w:bottom w:val="single" w:sz="4" w:space="0" w:color="auto"/>
              <w:right w:val="single" w:sz="4" w:space="0" w:color="auto"/>
            </w:tcBorders>
            <w:shd w:val="clear" w:color="auto" w:fill="auto"/>
            <w:vAlign w:val="center"/>
            <w:hideMark/>
          </w:tcPr>
          <w:p w14:paraId="40FC64ED" w14:textId="77777777" w:rsidR="00AD0A05" w:rsidRPr="00335094" w:rsidRDefault="00AD0A05" w:rsidP="00335094">
            <w:pPr>
              <w:spacing w:after="0" w:line="240" w:lineRule="auto"/>
              <w:rPr>
                <w:rFonts w:ascii="Bookman Old Style" w:eastAsia="Times New Roman" w:hAnsi="Bookman Old Style" w:cs="Segoe UI"/>
                <w:sz w:val="12"/>
                <w:szCs w:val="12"/>
              </w:rPr>
            </w:pPr>
            <w:proofErr w:type="spellStart"/>
            <w:r w:rsidRPr="00335094">
              <w:rPr>
                <w:rFonts w:ascii="Bookman Old Style" w:eastAsia="Times New Roman" w:hAnsi="Bookman Old Style" w:cs="Segoe UI"/>
                <w:sz w:val="12"/>
                <w:szCs w:val="12"/>
              </w:rPr>
              <w:t>Peningkatan</w:t>
            </w:r>
            <w:proofErr w:type="spellEnd"/>
            <w:r w:rsidRPr="00335094">
              <w:rPr>
                <w:rFonts w:ascii="Bookman Old Style" w:eastAsia="Times New Roman" w:hAnsi="Bookman Old Style" w:cs="Segoe UI"/>
                <w:sz w:val="12"/>
                <w:szCs w:val="12"/>
              </w:rPr>
              <w:t xml:space="preserve"> </w:t>
            </w:r>
            <w:proofErr w:type="spellStart"/>
            <w:r w:rsidRPr="00335094">
              <w:rPr>
                <w:rFonts w:ascii="Bookman Old Style" w:eastAsia="Times New Roman" w:hAnsi="Bookman Old Style" w:cs="Segoe UI"/>
                <w:sz w:val="12"/>
                <w:szCs w:val="12"/>
              </w:rPr>
              <w:t>Efektifitas</w:t>
            </w:r>
            <w:proofErr w:type="spellEnd"/>
            <w:r w:rsidRPr="00335094">
              <w:rPr>
                <w:rFonts w:ascii="Bookman Old Style" w:eastAsia="Times New Roman" w:hAnsi="Bookman Old Style" w:cs="Segoe UI"/>
                <w:sz w:val="12"/>
                <w:szCs w:val="12"/>
              </w:rPr>
              <w:t xml:space="preserve"> </w:t>
            </w:r>
            <w:proofErr w:type="spellStart"/>
            <w:r w:rsidRPr="00335094">
              <w:rPr>
                <w:rFonts w:ascii="Bookman Old Style" w:eastAsia="Times New Roman" w:hAnsi="Bookman Old Style" w:cs="Segoe UI"/>
                <w:sz w:val="12"/>
                <w:szCs w:val="12"/>
              </w:rPr>
              <w:t>Kegiatan</w:t>
            </w:r>
            <w:proofErr w:type="spellEnd"/>
            <w:r w:rsidRPr="00335094">
              <w:rPr>
                <w:rFonts w:ascii="Bookman Old Style" w:eastAsia="Times New Roman" w:hAnsi="Bookman Old Style" w:cs="Segoe UI"/>
                <w:sz w:val="12"/>
                <w:szCs w:val="12"/>
              </w:rPr>
              <w:t xml:space="preserve"> </w:t>
            </w:r>
            <w:proofErr w:type="spellStart"/>
            <w:r w:rsidRPr="00335094">
              <w:rPr>
                <w:rFonts w:ascii="Bookman Old Style" w:eastAsia="Times New Roman" w:hAnsi="Bookman Old Style" w:cs="Segoe UI"/>
                <w:sz w:val="12"/>
                <w:szCs w:val="12"/>
              </w:rPr>
              <w:t>Pemerintahan</w:t>
            </w:r>
            <w:proofErr w:type="spellEnd"/>
            <w:r w:rsidRPr="00335094">
              <w:rPr>
                <w:rFonts w:ascii="Bookman Old Style" w:eastAsia="Times New Roman" w:hAnsi="Bookman Old Style" w:cs="Segoe UI"/>
                <w:sz w:val="12"/>
                <w:szCs w:val="12"/>
              </w:rPr>
              <w:t xml:space="preserve"> di Tingkat </w:t>
            </w:r>
            <w:proofErr w:type="spellStart"/>
            <w:r w:rsidRPr="00335094">
              <w:rPr>
                <w:rFonts w:ascii="Bookman Old Style" w:eastAsia="Times New Roman" w:hAnsi="Bookman Old Style" w:cs="Segoe UI"/>
                <w:sz w:val="12"/>
                <w:szCs w:val="12"/>
              </w:rPr>
              <w:t>Kecamatan</w:t>
            </w:r>
            <w:proofErr w:type="spellEnd"/>
          </w:p>
        </w:tc>
        <w:tc>
          <w:tcPr>
            <w:tcW w:w="1142" w:type="dxa"/>
            <w:tcBorders>
              <w:top w:val="nil"/>
              <w:left w:val="nil"/>
              <w:bottom w:val="single" w:sz="4" w:space="0" w:color="auto"/>
              <w:right w:val="single" w:sz="4" w:space="0" w:color="auto"/>
            </w:tcBorders>
            <w:shd w:val="clear" w:color="auto" w:fill="auto"/>
            <w:vAlign w:val="center"/>
            <w:hideMark/>
          </w:tcPr>
          <w:p w14:paraId="2DB8ADBE"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cakupan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penyelenggaraan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urusan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pemerintahan</w:t>
            </w:r>
            <w:proofErr w:type="spellEnd"/>
            <w:r w:rsidRPr="00335094">
              <w:rPr>
                <w:rFonts w:ascii="Bookman Old Style" w:eastAsia="Times New Roman" w:hAnsi="Bookman Old Style" w:cs="Calibri"/>
                <w:sz w:val="12"/>
                <w:szCs w:val="12"/>
              </w:rPr>
              <w:t xml:space="preserve"> dan </w:t>
            </w:r>
            <w:proofErr w:type="spellStart"/>
            <w:r w:rsidRPr="00335094">
              <w:rPr>
                <w:rFonts w:ascii="Bookman Old Style" w:eastAsia="Times New Roman" w:hAnsi="Bookman Old Style" w:cs="Calibri"/>
                <w:sz w:val="12"/>
                <w:szCs w:val="12"/>
              </w:rPr>
              <w:t>pelayanan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publik</w:t>
            </w:r>
            <w:proofErr w:type="spellEnd"/>
          </w:p>
        </w:tc>
        <w:tc>
          <w:tcPr>
            <w:tcW w:w="1598" w:type="dxa"/>
            <w:tcBorders>
              <w:top w:val="nil"/>
              <w:left w:val="nil"/>
              <w:bottom w:val="single" w:sz="4" w:space="0" w:color="auto"/>
              <w:right w:val="single" w:sz="4" w:space="0" w:color="auto"/>
            </w:tcBorders>
            <w:shd w:val="clear" w:color="auto" w:fill="auto"/>
            <w:vAlign w:val="center"/>
            <w:hideMark/>
          </w:tcPr>
          <w:p w14:paraId="20EE1D1B"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Peningkatan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Efektifitas</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Kegiatan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Pemerintahan</w:t>
            </w:r>
            <w:proofErr w:type="spellEnd"/>
            <w:r w:rsidRPr="00335094">
              <w:rPr>
                <w:rFonts w:ascii="Bookman Old Style" w:eastAsia="Times New Roman" w:hAnsi="Bookman Old Style" w:cs="Calibri"/>
                <w:sz w:val="12"/>
                <w:szCs w:val="12"/>
              </w:rPr>
              <w:t xml:space="preserve"> di Tingkat </w:t>
            </w:r>
            <w:proofErr w:type="spellStart"/>
            <w:r w:rsidRPr="00335094">
              <w:rPr>
                <w:rFonts w:ascii="Bookman Old Style" w:eastAsia="Times New Roman" w:hAnsi="Bookman Old Style" w:cs="Calibri"/>
                <w:sz w:val="12"/>
                <w:szCs w:val="12"/>
              </w:rPr>
              <w:t>Kecamatan</w:t>
            </w:r>
            <w:proofErr w:type="spellEnd"/>
          </w:p>
        </w:tc>
        <w:tc>
          <w:tcPr>
            <w:tcW w:w="1143" w:type="dxa"/>
            <w:tcBorders>
              <w:top w:val="nil"/>
              <w:left w:val="nil"/>
              <w:bottom w:val="single" w:sz="4" w:space="0" w:color="auto"/>
              <w:right w:val="single" w:sz="4" w:space="0" w:color="auto"/>
            </w:tcBorders>
            <w:shd w:val="clear" w:color="auto" w:fill="auto"/>
            <w:vAlign w:val="center"/>
            <w:hideMark/>
          </w:tcPr>
          <w:p w14:paraId="69DF486F"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terpenuhinya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penyelenggaraan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pemerintahan</w:t>
            </w:r>
            <w:proofErr w:type="spellEnd"/>
            <w:r w:rsidRPr="00335094">
              <w:rPr>
                <w:rFonts w:ascii="Bookman Old Style" w:eastAsia="Times New Roman" w:hAnsi="Bookman Old Style" w:cs="Calibri"/>
                <w:sz w:val="12"/>
                <w:szCs w:val="12"/>
              </w:rPr>
              <w:t xml:space="preserve"> dan </w:t>
            </w:r>
            <w:proofErr w:type="spellStart"/>
            <w:r w:rsidRPr="00335094">
              <w:rPr>
                <w:rFonts w:ascii="Bookman Old Style" w:eastAsia="Times New Roman" w:hAnsi="Bookman Old Style" w:cs="Calibri"/>
                <w:sz w:val="12"/>
                <w:szCs w:val="12"/>
              </w:rPr>
              <w:t>pelayanan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publik</w:t>
            </w:r>
            <w:proofErr w:type="spellEnd"/>
          </w:p>
        </w:tc>
        <w:tc>
          <w:tcPr>
            <w:tcW w:w="958" w:type="dxa"/>
            <w:tcBorders>
              <w:top w:val="nil"/>
              <w:left w:val="nil"/>
              <w:bottom w:val="single" w:sz="4" w:space="0" w:color="auto"/>
              <w:right w:val="single" w:sz="4" w:space="0" w:color="auto"/>
            </w:tcBorders>
            <w:shd w:val="clear" w:color="auto" w:fill="auto"/>
            <w:vAlign w:val="center"/>
            <w:hideMark/>
          </w:tcPr>
          <w:p w14:paraId="35EAA9EF"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Kab</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Karanganyar</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Matesih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Semua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Kelurahan</w:t>
            </w:r>
            <w:proofErr w:type="spellEnd"/>
          </w:p>
        </w:tc>
        <w:tc>
          <w:tcPr>
            <w:tcW w:w="904" w:type="dxa"/>
            <w:tcBorders>
              <w:top w:val="nil"/>
              <w:left w:val="nil"/>
              <w:bottom w:val="single" w:sz="4" w:space="0" w:color="auto"/>
              <w:right w:val="single" w:sz="4" w:space="0" w:color="auto"/>
            </w:tcBorders>
            <w:shd w:val="clear" w:color="auto" w:fill="auto"/>
            <w:vAlign w:val="center"/>
            <w:hideMark/>
          </w:tcPr>
          <w:p w14:paraId="068606FA"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w:t>
            </w:r>
            <w:proofErr w:type="spellStart"/>
            <w:r w:rsidRPr="00335094">
              <w:rPr>
                <w:rFonts w:ascii="Bookman Old Style" w:eastAsia="Times New Roman" w:hAnsi="Bookman Old Style" w:cs="Calibri"/>
                <w:sz w:val="12"/>
                <w:szCs w:val="12"/>
              </w:rPr>
              <w:t>dokumen</w:t>
            </w:r>
            <w:proofErr w:type="spellEnd"/>
          </w:p>
        </w:tc>
        <w:tc>
          <w:tcPr>
            <w:tcW w:w="1139" w:type="dxa"/>
            <w:tcBorders>
              <w:top w:val="nil"/>
              <w:left w:val="nil"/>
              <w:bottom w:val="single" w:sz="4" w:space="0" w:color="auto"/>
              <w:right w:val="single" w:sz="4" w:space="0" w:color="auto"/>
            </w:tcBorders>
            <w:shd w:val="clear" w:color="auto" w:fill="auto"/>
            <w:vAlign w:val="center"/>
            <w:hideMark/>
          </w:tcPr>
          <w:p w14:paraId="5EC64D6E"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w:t>
            </w:r>
            <w:proofErr w:type="spellStart"/>
            <w:r w:rsidRPr="00335094">
              <w:rPr>
                <w:rFonts w:ascii="Bookman Old Style" w:eastAsia="Times New Roman" w:hAnsi="Bookman Old Style" w:cs="Calibri"/>
                <w:sz w:val="12"/>
                <w:szCs w:val="12"/>
              </w:rPr>
              <w:t>bulan</w:t>
            </w:r>
            <w:proofErr w:type="spellEnd"/>
          </w:p>
        </w:tc>
        <w:tc>
          <w:tcPr>
            <w:tcW w:w="624" w:type="dxa"/>
            <w:tcBorders>
              <w:top w:val="nil"/>
              <w:left w:val="nil"/>
              <w:bottom w:val="single" w:sz="4" w:space="0" w:color="auto"/>
              <w:right w:val="single" w:sz="4" w:space="0" w:color="auto"/>
            </w:tcBorders>
            <w:shd w:val="clear" w:color="auto" w:fill="auto"/>
            <w:vAlign w:val="center"/>
            <w:hideMark/>
          </w:tcPr>
          <w:p w14:paraId="78956008"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w:t>
            </w:r>
            <w:proofErr w:type="spellStart"/>
            <w:r w:rsidRPr="00335094">
              <w:rPr>
                <w:rFonts w:ascii="Bookman Old Style" w:eastAsia="Times New Roman" w:hAnsi="Bookman Old Style" w:cs="Calibri"/>
                <w:sz w:val="12"/>
                <w:szCs w:val="12"/>
              </w:rPr>
              <w:t>bulan</w:t>
            </w:r>
            <w:proofErr w:type="spellEnd"/>
          </w:p>
        </w:tc>
        <w:tc>
          <w:tcPr>
            <w:tcW w:w="1177" w:type="dxa"/>
            <w:tcBorders>
              <w:top w:val="nil"/>
              <w:left w:val="nil"/>
              <w:bottom w:val="single" w:sz="4" w:space="0" w:color="auto"/>
              <w:right w:val="single" w:sz="4" w:space="0" w:color="auto"/>
            </w:tcBorders>
            <w:shd w:val="clear" w:color="auto" w:fill="auto"/>
            <w:vAlign w:val="center"/>
            <w:hideMark/>
          </w:tcPr>
          <w:p w14:paraId="15920267"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5,000,000</w:t>
            </w:r>
          </w:p>
        </w:tc>
        <w:tc>
          <w:tcPr>
            <w:tcW w:w="773" w:type="dxa"/>
            <w:tcBorders>
              <w:top w:val="nil"/>
              <w:left w:val="nil"/>
              <w:bottom w:val="single" w:sz="4" w:space="0" w:color="auto"/>
              <w:right w:val="single" w:sz="4" w:space="0" w:color="auto"/>
            </w:tcBorders>
            <w:shd w:val="clear" w:color="auto" w:fill="auto"/>
            <w:vAlign w:val="center"/>
            <w:hideMark/>
          </w:tcPr>
          <w:p w14:paraId="1D72E7B0"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 xml:space="preserve">Dana Transfer Umum-Dana </w:t>
            </w:r>
            <w:proofErr w:type="spellStart"/>
            <w:r w:rsidRPr="00335094">
              <w:rPr>
                <w:rFonts w:ascii="Bookman Old Style" w:eastAsia="Times New Roman" w:hAnsi="Bookman Old Style" w:cs="Calibri"/>
                <w:sz w:val="12"/>
                <w:szCs w:val="12"/>
              </w:rPr>
              <w:t>Alokasi</w:t>
            </w:r>
            <w:proofErr w:type="spellEnd"/>
            <w:r w:rsidRPr="00335094">
              <w:rPr>
                <w:rFonts w:ascii="Bookman Old Style" w:eastAsia="Times New Roman" w:hAnsi="Bookman Old Style" w:cs="Calibri"/>
                <w:sz w:val="12"/>
                <w:szCs w:val="12"/>
              </w:rPr>
              <w:t xml:space="preserve"> Umum</w:t>
            </w:r>
          </w:p>
        </w:tc>
        <w:tc>
          <w:tcPr>
            <w:tcW w:w="668" w:type="dxa"/>
            <w:tcBorders>
              <w:top w:val="nil"/>
              <w:left w:val="nil"/>
              <w:bottom w:val="single" w:sz="4" w:space="0" w:color="auto"/>
              <w:right w:val="single" w:sz="4" w:space="0" w:color="auto"/>
            </w:tcBorders>
            <w:shd w:val="clear" w:color="auto" w:fill="auto"/>
            <w:vAlign w:val="center"/>
            <w:hideMark/>
          </w:tcPr>
          <w:p w14:paraId="5C2EFC3D"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1142" w:type="dxa"/>
            <w:tcBorders>
              <w:top w:val="nil"/>
              <w:left w:val="nil"/>
              <w:bottom w:val="single" w:sz="4" w:space="0" w:color="auto"/>
              <w:right w:val="single" w:sz="4" w:space="0" w:color="auto"/>
            </w:tcBorders>
            <w:shd w:val="clear" w:color="auto" w:fill="auto"/>
            <w:vAlign w:val="center"/>
            <w:hideMark/>
          </w:tcPr>
          <w:p w14:paraId="118F9DEF"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cakupan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penyelenggaraan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urusan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pemerintahan</w:t>
            </w:r>
            <w:proofErr w:type="spellEnd"/>
            <w:r w:rsidRPr="00335094">
              <w:rPr>
                <w:rFonts w:ascii="Bookman Old Style" w:eastAsia="Times New Roman" w:hAnsi="Bookman Old Style" w:cs="Calibri"/>
                <w:sz w:val="12"/>
                <w:szCs w:val="12"/>
              </w:rPr>
              <w:t xml:space="preserve"> dan </w:t>
            </w:r>
            <w:proofErr w:type="spellStart"/>
            <w:r w:rsidRPr="00335094">
              <w:rPr>
                <w:rFonts w:ascii="Bookman Old Style" w:eastAsia="Times New Roman" w:hAnsi="Bookman Old Style" w:cs="Calibri"/>
                <w:sz w:val="12"/>
                <w:szCs w:val="12"/>
              </w:rPr>
              <w:t>pelayanan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publik</w:t>
            </w:r>
            <w:proofErr w:type="spellEnd"/>
          </w:p>
        </w:tc>
        <w:tc>
          <w:tcPr>
            <w:tcW w:w="818" w:type="dxa"/>
            <w:tcBorders>
              <w:top w:val="nil"/>
              <w:left w:val="nil"/>
              <w:bottom w:val="single" w:sz="4" w:space="0" w:color="auto"/>
              <w:right w:val="single" w:sz="4" w:space="0" w:color="auto"/>
            </w:tcBorders>
            <w:shd w:val="clear" w:color="auto" w:fill="auto"/>
            <w:vAlign w:val="center"/>
            <w:hideMark/>
          </w:tcPr>
          <w:p w14:paraId="4DAA9145"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w:t>
            </w:r>
            <w:proofErr w:type="spellStart"/>
            <w:r w:rsidRPr="00335094">
              <w:rPr>
                <w:rFonts w:ascii="Bookman Old Style" w:eastAsia="Times New Roman" w:hAnsi="Bookman Old Style" w:cs="Calibri"/>
                <w:sz w:val="12"/>
                <w:szCs w:val="12"/>
              </w:rPr>
              <w:t>dokumen</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2393EDCB"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6,000,000</w:t>
            </w:r>
          </w:p>
        </w:tc>
      </w:tr>
      <w:tr w:rsidR="00AD0A05" w:rsidRPr="00335094" w14:paraId="0F210931" w14:textId="77777777" w:rsidTr="00335094">
        <w:trPr>
          <w:trHeight w:val="30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5A29C0D9"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7</w:t>
            </w:r>
          </w:p>
        </w:tc>
        <w:tc>
          <w:tcPr>
            <w:tcW w:w="268" w:type="dxa"/>
            <w:tcBorders>
              <w:top w:val="nil"/>
              <w:left w:val="nil"/>
              <w:bottom w:val="single" w:sz="4" w:space="0" w:color="auto"/>
              <w:right w:val="single" w:sz="4" w:space="0" w:color="auto"/>
            </w:tcBorders>
            <w:shd w:val="clear" w:color="auto" w:fill="auto"/>
            <w:vAlign w:val="center"/>
            <w:hideMark/>
          </w:tcPr>
          <w:p w14:paraId="0ED83C32"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1</w:t>
            </w:r>
          </w:p>
        </w:tc>
        <w:tc>
          <w:tcPr>
            <w:tcW w:w="267" w:type="dxa"/>
            <w:tcBorders>
              <w:top w:val="nil"/>
              <w:left w:val="nil"/>
              <w:bottom w:val="single" w:sz="4" w:space="0" w:color="auto"/>
              <w:right w:val="single" w:sz="4" w:space="0" w:color="auto"/>
            </w:tcBorders>
            <w:shd w:val="clear" w:color="auto" w:fill="auto"/>
            <w:vAlign w:val="center"/>
            <w:hideMark/>
          </w:tcPr>
          <w:p w14:paraId="188A0B34"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3</w:t>
            </w:r>
          </w:p>
        </w:tc>
        <w:tc>
          <w:tcPr>
            <w:tcW w:w="435" w:type="dxa"/>
            <w:tcBorders>
              <w:top w:val="nil"/>
              <w:left w:val="nil"/>
              <w:bottom w:val="single" w:sz="4" w:space="0" w:color="auto"/>
              <w:right w:val="single" w:sz="4" w:space="0" w:color="auto"/>
            </w:tcBorders>
            <w:shd w:val="clear" w:color="auto" w:fill="auto"/>
            <w:vAlign w:val="center"/>
            <w:hideMark/>
          </w:tcPr>
          <w:p w14:paraId="02DC96D9"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236" w:type="dxa"/>
            <w:tcBorders>
              <w:top w:val="nil"/>
              <w:left w:val="nil"/>
              <w:bottom w:val="single" w:sz="4" w:space="0" w:color="auto"/>
              <w:right w:val="single" w:sz="4" w:space="0" w:color="auto"/>
            </w:tcBorders>
            <w:shd w:val="clear" w:color="auto" w:fill="auto"/>
            <w:vAlign w:val="center"/>
            <w:hideMark/>
          </w:tcPr>
          <w:p w14:paraId="6393A4D9"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10106" w:type="dxa"/>
            <w:gridSpan w:val="9"/>
            <w:tcBorders>
              <w:top w:val="single" w:sz="4" w:space="0" w:color="auto"/>
              <w:left w:val="nil"/>
              <w:bottom w:val="single" w:sz="4" w:space="0" w:color="auto"/>
              <w:right w:val="single" w:sz="4" w:space="0" w:color="auto"/>
            </w:tcBorders>
            <w:shd w:val="clear" w:color="auto" w:fill="auto"/>
            <w:vAlign w:val="center"/>
            <w:hideMark/>
          </w:tcPr>
          <w:p w14:paraId="32280482" w14:textId="77777777" w:rsidR="00AD0A05" w:rsidRPr="00335094" w:rsidRDefault="00AD0A05" w:rsidP="00335094">
            <w:pPr>
              <w:spacing w:after="0" w:line="240" w:lineRule="auto"/>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PROGRAM PEMBERDAYAAN MASYARAKAT DESA DAN KELURAHAN</w:t>
            </w:r>
          </w:p>
        </w:tc>
        <w:tc>
          <w:tcPr>
            <w:tcW w:w="1177" w:type="dxa"/>
            <w:tcBorders>
              <w:top w:val="nil"/>
              <w:left w:val="nil"/>
              <w:bottom w:val="single" w:sz="4" w:space="0" w:color="auto"/>
              <w:right w:val="single" w:sz="4" w:space="0" w:color="auto"/>
            </w:tcBorders>
            <w:shd w:val="clear" w:color="auto" w:fill="auto"/>
            <w:vAlign w:val="center"/>
            <w:hideMark/>
          </w:tcPr>
          <w:p w14:paraId="4441BA61"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23,000,000</w:t>
            </w:r>
          </w:p>
        </w:tc>
        <w:tc>
          <w:tcPr>
            <w:tcW w:w="3401" w:type="dxa"/>
            <w:gridSpan w:val="4"/>
            <w:tcBorders>
              <w:top w:val="single" w:sz="4" w:space="0" w:color="auto"/>
              <w:left w:val="nil"/>
              <w:bottom w:val="single" w:sz="4" w:space="0" w:color="auto"/>
              <w:right w:val="single" w:sz="4" w:space="0" w:color="auto"/>
            </w:tcBorders>
            <w:shd w:val="clear" w:color="auto" w:fill="auto"/>
            <w:vAlign w:val="center"/>
            <w:hideMark/>
          </w:tcPr>
          <w:p w14:paraId="2897FC32"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1418" w:type="dxa"/>
            <w:tcBorders>
              <w:top w:val="nil"/>
              <w:left w:val="nil"/>
              <w:bottom w:val="single" w:sz="4" w:space="0" w:color="auto"/>
              <w:right w:val="single" w:sz="4" w:space="0" w:color="auto"/>
            </w:tcBorders>
            <w:shd w:val="clear" w:color="auto" w:fill="auto"/>
            <w:vAlign w:val="center"/>
            <w:hideMark/>
          </w:tcPr>
          <w:p w14:paraId="69B2E5A6"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26,000,000</w:t>
            </w:r>
          </w:p>
        </w:tc>
      </w:tr>
      <w:tr w:rsidR="00AD0A05" w:rsidRPr="00335094" w14:paraId="58251F1B" w14:textId="77777777" w:rsidTr="00335094">
        <w:trPr>
          <w:trHeight w:val="30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016A6842"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7</w:t>
            </w:r>
          </w:p>
        </w:tc>
        <w:tc>
          <w:tcPr>
            <w:tcW w:w="268" w:type="dxa"/>
            <w:tcBorders>
              <w:top w:val="nil"/>
              <w:left w:val="nil"/>
              <w:bottom w:val="single" w:sz="4" w:space="0" w:color="auto"/>
              <w:right w:val="single" w:sz="4" w:space="0" w:color="auto"/>
            </w:tcBorders>
            <w:shd w:val="clear" w:color="auto" w:fill="auto"/>
            <w:vAlign w:val="center"/>
            <w:hideMark/>
          </w:tcPr>
          <w:p w14:paraId="6A2E5C14"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1</w:t>
            </w:r>
          </w:p>
        </w:tc>
        <w:tc>
          <w:tcPr>
            <w:tcW w:w="267" w:type="dxa"/>
            <w:tcBorders>
              <w:top w:val="nil"/>
              <w:left w:val="nil"/>
              <w:bottom w:val="single" w:sz="4" w:space="0" w:color="auto"/>
              <w:right w:val="single" w:sz="4" w:space="0" w:color="auto"/>
            </w:tcBorders>
            <w:shd w:val="clear" w:color="auto" w:fill="auto"/>
            <w:vAlign w:val="center"/>
            <w:hideMark/>
          </w:tcPr>
          <w:p w14:paraId="0F8F5CA3"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3</w:t>
            </w:r>
          </w:p>
        </w:tc>
        <w:tc>
          <w:tcPr>
            <w:tcW w:w="435" w:type="dxa"/>
            <w:tcBorders>
              <w:top w:val="nil"/>
              <w:left w:val="nil"/>
              <w:bottom w:val="single" w:sz="4" w:space="0" w:color="auto"/>
              <w:right w:val="single" w:sz="4" w:space="0" w:color="auto"/>
            </w:tcBorders>
            <w:shd w:val="clear" w:color="auto" w:fill="auto"/>
            <w:vAlign w:val="center"/>
            <w:hideMark/>
          </w:tcPr>
          <w:p w14:paraId="09E19157" w14:textId="77777777" w:rsidR="00AD0A05" w:rsidRPr="00335094" w:rsidRDefault="00AD0A05" w:rsidP="00335094">
            <w:pPr>
              <w:spacing w:after="0" w:line="240" w:lineRule="auto"/>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2.01</w:t>
            </w:r>
          </w:p>
        </w:tc>
        <w:tc>
          <w:tcPr>
            <w:tcW w:w="236" w:type="dxa"/>
            <w:tcBorders>
              <w:top w:val="nil"/>
              <w:left w:val="nil"/>
              <w:bottom w:val="single" w:sz="4" w:space="0" w:color="auto"/>
              <w:right w:val="single" w:sz="4" w:space="0" w:color="auto"/>
            </w:tcBorders>
            <w:shd w:val="clear" w:color="auto" w:fill="auto"/>
            <w:vAlign w:val="center"/>
            <w:hideMark/>
          </w:tcPr>
          <w:p w14:paraId="2D916BF5"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10106" w:type="dxa"/>
            <w:gridSpan w:val="9"/>
            <w:tcBorders>
              <w:top w:val="single" w:sz="4" w:space="0" w:color="auto"/>
              <w:left w:val="nil"/>
              <w:bottom w:val="single" w:sz="4" w:space="0" w:color="auto"/>
              <w:right w:val="single" w:sz="4" w:space="0" w:color="auto"/>
            </w:tcBorders>
            <w:shd w:val="clear" w:color="auto" w:fill="auto"/>
            <w:vAlign w:val="center"/>
            <w:hideMark/>
          </w:tcPr>
          <w:p w14:paraId="3EE75611" w14:textId="77777777" w:rsidR="00AD0A05" w:rsidRPr="00335094" w:rsidRDefault="00AD0A05" w:rsidP="00335094">
            <w:pPr>
              <w:spacing w:after="0" w:line="240" w:lineRule="auto"/>
              <w:rPr>
                <w:rFonts w:ascii="Bookman Old Style" w:eastAsia="Times New Roman" w:hAnsi="Bookman Old Style" w:cs="Segoe UI"/>
                <w:b/>
                <w:bCs/>
                <w:sz w:val="12"/>
                <w:szCs w:val="12"/>
              </w:rPr>
            </w:pPr>
            <w:proofErr w:type="spellStart"/>
            <w:r w:rsidRPr="00335094">
              <w:rPr>
                <w:rFonts w:ascii="Bookman Old Style" w:eastAsia="Times New Roman" w:hAnsi="Bookman Old Style" w:cs="Segoe UI"/>
                <w:b/>
                <w:bCs/>
                <w:sz w:val="12"/>
                <w:szCs w:val="12"/>
              </w:rPr>
              <w:t>Koordinasi</w:t>
            </w:r>
            <w:proofErr w:type="spellEnd"/>
            <w:r w:rsidRPr="00335094">
              <w:rPr>
                <w:rFonts w:ascii="Bookman Old Style" w:eastAsia="Times New Roman" w:hAnsi="Bookman Old Style" w:cs="Segoe UI"/>
                <w:b/>
                <w:bCs/>
                <w:sz w:val="12"/>
                <w:szCs w:val="12"/>
              </w:rPr>
              <w:t xml:space="preserve"> </w:t>
            </w:r>
            <w:proofErr w:type="spellStart"/>
            <w:r w:rsidRPr="00335094">
              <w:rPr>
                <w:rFonts w:ascii="Bookman Old Style" w:eastAsia="Times New Roman" w:hAnsi="Bookman Old Style" w:cs="Segoe UI"/>
                <w:b/>
                <w:bCs/>
                <w:sz w:val="12"/>
                <w:szCs w:val="12"/>
              </w:rPr>
              <w:t>Kegiatan</w:t>
            </w:r>
            <w:proofErr w:type="spellEnd"/>
            <w:r w:rsidRPr="00335094">
              <w:rPr>
                <w:rFonts w:ascii="Bookman Old Style" w:eastAsia="Times New Roman" w:hAnsi="Bookman Old Style" w:cs="Segoe UI"/>
                <w:b/>
                <w:bCs/>
                <w:sz w:val="12"/>
                <w:szCs w:val="12"/>
              </w:rPr>
              <w:t xml:space="preserve"> </w:t>
            </w:r>
            <w:proofErr w:type="spellStart"/>
            <w:r w:rsidRPr="00335094">
              <w:rPr>
                <w:rFonts w:ascii="Bookman Old Style" w:eastAsia="Times New Roman" w:hAnsi="Bookman Old Style" w:cs="Segoe UI"/>
                <w:b/>
                <w:bCs/>
                <w:sz w:val="12"/>
                <w:szCs w:val="12"/>
              </w:rPr>
              <w:t>Pemberdayaan</w:t>
            </w:r>
            <w:proofErr w:type="spellEnd"/>
            <w:r w:rsidRPr="00335094">
              <w:rPr>
                <w:rFonts w:ascii="Bookman Old Style" w:eastAsia="Times New Roman" w:hAnsi="Bookman Old Style" w:cs="Segoe UI"/>
                <w:b/>
                <w:bCs/>
                <w:sz w:val="12"/>
                <w:szCs w:val="12"/>
              </w:rPr>
              <w:t xml:space="preserve"> Desa</w:t>
            </w:r>
          </w:p>
        </w:tc>
        <w:tc>
          <w:tcPr>
            <w:tcW w:w="1177" w:type="dxa"/>
            <w:tcBorders>
              <w:top w:val="nil"/>
              <w:left w:val="nil"/>
              <w:bottom w:val="single" w:sz="4" w:space="0" w:color="auto"/>
              <w:right w:val="single" w:sz="4" w:space="0" w:color="auto"/>
            </w:tcBorders>
            <w:shd w:val="clear" w:color="auto" w:fill="auto"/>
            <w:vAlign w:val="center"/>
            <w:hideMark/>
          </w:tcPr>
          <w:p w14:paraId="4BDDAFA1"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8,000,000</w:t>
            </w:r>
          </w:p>
        </w:tc>
        <w:tc>
          <w:tcPr>
            <w:tcW w:w="3401" w:type="dxa"/>
            <w:gridSpan w:val="4"/>
            <w:tcBorders>
              <w:top w:val="single" w:sz="4" w:space="0" w:color="auto"/>
              <w:left w:val="nil"/>
              <w:bottom w:val="single" w:sz="4" w:space="0" w:color="auto"/>
              <w:right w:val="single" w:sz="4" w:space="0" w:color="auto"/>
            </w:tcBorders>
            <w:shd w:val="clear" w:color="auto" w:fill="auto"/>
            <w:vAlign w:val="center"/>
            <w:hideMark/>
          </w:tcPr>
          <w:p w14:paraId="12A78B15" w14:textId="77777777" w:rsidR="00AD0A05" w:rsidRPr="00335094" w:rsidRDefault="00AD0A05" w:rsidP="00335094">
            <w:pPr>
              <w:spacing w:after="0" w:line="240" w:lineRule="auto"/>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 </w:t>
            </w:r>
          </w:p>
        </w:tc>
        <w:tc>
          <w:tcPr>
            <w:tcW w:w="1418" w:type="dxa"/>
            <w:tcBorders>
              <w:top w:val="nil"/>
              <w:left w:val="nil"/>
              <w:bottom w:val="single" w:sz="4" w:space="0" w:color="auto"/>
              <w:right w:val="single" w:sz="4" w:space="0" w:color="auto"/>
            </w:tcBorders>
            <w:shd w:val="clear" w:color="auto" w:fill="auto"/>
            <w:vAlign w:val="center"/>
            <w:hideMark/>
          </w:tcPr>
          <w:p w14:paraId="408F6511"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9,000,000</w:t>
            </w:r>
          </w:p>
        </w:tc>
      </w:tr>
      <w:tr w:rsidR="00AD0A05" w:rsidRPr="00335094" w14:paraId="37974E2A" w14:textId="77777777" w:rsidTr="00335094">
        <w:trPr>
          <w:trHeight w:val="872"/>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23273829"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7</w:t>
            </w:r>
          </w:p>
        </w:tc>
        <w:tc>
          <w:tcPr>
            <w:tcW w:w="268" w:type="dxa"/>
            <w:tcBorders>
              <w:top w:val="nil"/>
              <w:left w:val="nil"/>
              <w:bottom w:val="single" w:sz="4" w:space="0" w:color="auto"/>
              <w:right w:val="single" w:sz="4" w:space="0" w:color="auto"/>
            </w:tcBorders>
            <w:shd w:val="clear" w:color="auto" w:fill="auto"/>
            <w:vAlign w:val="center"/>
            <w:hideMark/>
          </w:tcPr>
          <w:p w14:paraId="32A23F35"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w:t>
            </w:r>
          </w:p>
        </w:tc>
        <w:tc>
          <w:tcPr>
            <w:tcW w:w="267" w:type="dxa"/>
            <w:tcBorders>
              <w:top w:val="nil"/>
              <w:left w:val="nil"/>
              <w:bottom w:val="single" w:sz="4" w:space="0" w:color="auto"/>
              <w:right w:val="single" w:sz="4" w:space="0" w:color="auto"/>
            </w:tcBorders>
            <w:shd w:val="clear" w:color="auto" w:fill="auto"/>
            <w:vAlign w:val="center"/>
            <w:hideMark/>
          </w:tcPr>
          <w:p w14:paraId="155FA494"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3</w:t>
            </w:r>
          </w:p>
        </w:tc>
        <w:tc>
          <w:tcPr>
            <w:tcW w:w="435" w:type="dxa"/>
            <w:tcBorders>
              <w:top w:val="nil"/>
              <w:left w:val="nil"/>
              <w:bottom w:val="single" w:sz="4" w:space="0" w:color="auto"/>
              <w:right w:val="single" w:sz="4" w:space="0" w:color="auto"/>
            </w:tcBorders>
            <w:shd w:val="clear" w:color="auto" w:fill="auto"/>
            <w:vAlign w:val="center"/>
            <w:hideMark/>
          </w:tcPr>
          <w:p w14:paraId="113990D1"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2.01</w:t>
            </w:r>
          </w:p>
        </w:tc>
        <w:tc>
          <w:tcPr>
            <w:tcW w:w="236" w:type="dxa"/>
            <w:tcBorders>
              <w:top w:val="nil"/>
              <w:left w:val="nil"/>
              <w:bottom w:val="single" w:sz="4" w:space="0" w:color="auto"/>
              <w:right w:val="single" w:sz="4" w:space="0" w:color="auto"/>
            </w:tcBorders>
            <w:shd w:val="clear" w:color="auto" w:fill="auto"/>
            <w:vAlign w:val="center"/>
            <w:hideMark/>
          </w:tcPr>
          <w:p w14:paraId="68756D9A"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w:t>
            </w:r>
          </w:p>
        </w:tc>
        <w:tc>
          <w:tcPr>
            <w:tcW w:w="2598" w:type="dxa"/>
            <w:gridSpan w:val="2"/>
            <w:tcBorders>
              <w:top w:val="nil"/>
              <w:left w:val="nil"/>
              <w:bottom w:val="single" w:sz="4" w:space="0" w:color="auto"/>
              <w:right w:val="single" w:sz="4" w:space="0" w:color="auto"/>
            </w:tcBorders>
            <w:shd w:val="clear" w:color="auto" w:fill="auto"/>
            <w:vAlign w:val="center"/>
            <w:hideMark/>
          </w:tcPr>
          <w:p w14:paraId="7BFA9850" w14:textId="77777777" w:rsidR="00AD0A05" w:rsidRPr="00335094" w:rsidRDefault="00AD0A05" w:rsidP="00335094">
            <w:pPr>
              <w:spacing w:after="0" w:line="240" w:lineRule="auto"/>
              <w:rPr>
                <w:rFonts w:ascii="Bookman Old Style" w:eastAsia="Times New Roman" w:hAnsi="Bookman Old Style" w:cs="Segoe UI"/>
                <w:sz w:val="12"/>
                <w:szCs w:val="12"/>
              </w:rPr>
            </w:pPr>
            <w:proofErr w:type="spellStart"/>
            <w:r w:rsidRPr="00335094">
              <w:rPr>
                <w:rFonts w:ascii="Bookman Old Style" w:eastAsia="Times New Roman" w:hAnsi="Bookman Old Style" w:cs="Segoe UI"/>
                <w:sz w:val="12"/>
                <w:szCs w:val="12"/>
              </w:rPr>
              <w:t>Peningkatan</w:t>
            </w:r>
            <w:proofErr w:type="spellEnd"/>
            <w:r w:rsidRPr="00335094">
              <w:rPr>
                <w:rFonts w:ascii="Bookman Old Style" w:eastAsia="Times New Roman" w:hAnsi="Bookman Old Style" w:cs="Segoe UI"/>
                <w:sz w:val="12"/>
                <w:szCs w:val="12"/>
              </w:rPr>
              <w:t xml:space="preserve"> </w:t>
            </w:r>
            <w:proofErr w:type="spellStart"/>
            <w:r w:rsidRPr="00335094">
              <w:rPr>
                <w:rFonts w:ascii="Bookman Old Style" w:eastAsia="Times New Roman" w:hAnsi="Bookman Old Style" w:cs="Segoe UI"/>
                <w:sz w:val="12"/>
                <w:szCs w:val="12"/>
              </w:rPr>
              <w:t>Partisipasi</w:t>
            </w:r>
            <w:proofErr w:type="spellEnd"/>
            <w:r w:rsidRPr="00335094">
              <w:rPr>
                <w:rFonts w:ascii="Bookman Old Style" w:eastAsia="Times New Roman" w:hAnsi="Bookman Old Style" w:cs="Segoe UI"/>
                <w:sz w:val="12"/>
                <w:szCs w:val="12"/>
              </w:rPr>
              <w:t xml:space="preserve"> Masyarakat </w:t>
            </w:r>
            <w:proofErr w:type="spellStart"/>
            <w:r w:rsidRPr="00335094">
              <w:rPr>
                <w:rFonts w:ascii="Bookman Old Style" w:eastAsia="Times New Roman" w:hAnsi="Bookman Old Style" w:cs="Segoe UI"/>
                <w:sz w:val="12"/>
                <w:szCs w:val="12"/>
              </w:rPr>
              <w:t>dalam</w:t>
            </w:r>
            <w:proofErr w:type="spellEnd"/>
            <w:r w:rsidRPr="00335094">
              <w:rPr>
                <w:rFonts w:ascii="Bookman Old Style" w:eastAsia="Times New Roman" w:hAnsi="Bookman Old Style" w:cs="Segoe UI"/>
                <w:sz w:val="12"/>
                <w:szCs w:val="12"/>
              </w:rPr>
              <w:t xml:space="preserve"> Forum </w:t>
            </w:r>
            <w:proofErr w:type="spellStart"/>
            <w:r w:rsidRPr="00335094">
              <w:rPr>
                <w:rFonts w:ascii="Bookman Old Style" w:eastAsia="Times New Roman" w:hAnsi="Bookman Old Style" w:cs="Segoe UI"/>
                <w:sz w:val="12"/>
                <w:szCs w:val="12"/>
              </w:rPr>
              <w:t>Musyawarah</w:t>
            </w:r>
            <w:proofErr w:type="spellEnd"/>
            <w:r w:rsidRPr="00335094">
              <w:rPr>
                <w:rFonts w:ascii="Bookman Old Style" w:eastAsia="Times New Roman" w:hAnsi="Bookman Old Style" w:cs="Segoe UI"/>
                <w:sz w:val="12"/>
                <w:szCs w:val="12"/>
              </w:rPr>
              <w:t xml:space="preserve"> </w:t>
            </w:r>
            <w:proofErr w:type="spellStart"/>
            <w:r w:rsidRPr="00335094">
              <w:rPr>
                <w:rFonts w:ascii="Bookman Old Style" w:eastAsia="Times New Roman" w:hAnsi="Bookman Old Style" w:cs="Segoe UI"/>
                <w:sz w:val="12"/>
                <w:szCs w:val="12"/>
              </w:rPr>
              <w:t>Perencanaan</w:t>
            </w:r>
            <w:proofErr w:type="spellEnd"/>
            <w:r w:rsidRPr="00335094">
              <w:rPr>
                <w:rFonts w:ascii="Bookman Old Style" w:eastAsia="Times New Roman" w:hAnsi="Bookman Old Style" w:cs="Segoe UI"/>
                <w:sz w:val="12"/>
                <w:szCs w:val="12"/>
              </w:rPr>
              <w:t xml:space="preserve"> Pembangunan di Desa</w:t>
            </w:r>
          </w:p>
        </w:tc>
        <w:tc>
          <w:tcPr>
            <w:tcW w:w="1142" w:type="dxa"/>
            <w:tcBorders>
              <w:top w:val="nil"/>
              <w:left w:val="nil"/>
              <w:bottom w:val="single" w:sz="4" w:space="0" w:color="auto"/>
              <w:right w:val="single" w:sz="4" w:space="0" w:color="auto"/>
            </w:tcBorders>
            <w:shd w:val="clear" w:color="auto" w:fill="auto"/>
            <w:vAlign w:val="center"/>
            <w:hideMark/>
          </w:tcPr>
          <w:p w14:paraId="57B2406E"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cakupan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koodinasi</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kegiatan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pemberdayaan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desa</w:t>
            </w:r>
            <w:proofErr w:type="spellEnd"/>
          </w:p>
        </w:tc>
        <w:tc>
          <w:tcPr>
            <w:tcW w:w="1598" w:type="dxa"/>
            <w:tcBorders>
              <w:top w:val="nil"/>
              <w:left w:val="nil"/>
              <w:bottom w:val="single" w:sz="4" w:space="0" w:color="auto"/>
              <w:right w:val="single" w:sz="4" w:space="0" w:color="auto"/>
            </w:tcBorders>
            <w:shd w:val="clear" w:color="auto" w:fill="auto"/>
            <w:vAlign w:val="center"/>
            <w:hideMark/>
          </w:tcPr>
          <w:p w14:paraId="6C5E901A"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Jumlah</w:t>
            </w:r>
            <w:proofErr w:type="spellEnd"/>
            <w:r w:rsidRPr="00335094">
              <w:rPr>
                <w:rFonts w:ascii="Bookman Old Style" w:eastAsia="Times New Roman" w:hAnsi="Bookman Old Style" w:cs="Calibri"/>
                <w:sz w:val="12"/>
                <w:szCs w:val="12"/>
              </w:rPr>
              <w:t xml:space="preserve"> Lembaga </w:t>
            </w:r>
            <w:proofErr w:type="spellStart"/>
            <w:r w:rsidRPr="00335094">
              <w:rPr>
                <w:rFonts w:ascii="Bookman Old Style" w:eastAsia="Times New Roman" w:hAnsi="Bookman Old Style" w:cs="Calibri"/>
                <w:sz w:val="12"/>
                <w:szCs w:val="12"/>
              </w:rPr>
              <w:t>Kemasyarakatan</w:t>
            </w:r>
            <w:proofErr w:type="spellEnd"/>
            <w:r w:rsidRPr="00335094">
              <w:rPr>
                <w:rFonts w:ascii="Bookman Old Style" w:eastAsia="Times New Roman" w:hAnsi="Bookman Old Style" w:cs="Calibri"/>
                <w:sz w:val="12"/>
                <w:szCs w:val="12"/>
              </w:rPr>
              <w:t xml:space="preserve"> yang </w:t>
            </w:r>
            <w:proofErr w:type="spellStart"/>
            <w:r w:rsidRPr="00335094">
              <w:rPr>
                <w:rFonts w:ascii="Bookman Old Style" w:eastAsia="Times New Roman" w:hAnsi="Bookman Old Style" w:cs="Calibri"/>
                <w:sz w:val="12"/>
                <w:szCs w:val="12"/>
              </w:rPr>
              <w:t>Berpartisipasi</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dalam</w:t>
            </w:r>
            <w:proofErr w:type="spellEnd"/>
            <w:r w:rsidRPr="00335094">
              <w:rPr>
                <w:rFonts w:ascii="Bookman Old Style" w:eastAsia="Times New Roman" w:hAnsi="Bookman Old Style" w:cs="Calibri"/>
                <w:sz w:val="12"/>
                <w:szCs w:val="12"/>
              </w:rPr>
              <w:t xml:space="preserve"> Forum </w:t>
            </w:r>
            <w:proofErr w:type="spellStart"/>
            <w:r w:rsidRPr="00335094">
              <w:rPr>
                <w:rFonts w:ascii="Bookman Old Style" w:eastAsia="Times New Roman" w:hAnsi="Bookman Old Style" w:cs="Calibri"/>
                <w:sz w:val="12"/>
                <w:szCs w:val="12"/>
              </w:rPr>
              <w:t>Musyawarah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Perencanaan</w:t>
            </w:r>
            <w:proofErr w:type="spellEnd"/>
            <w:r w:rsidRPr="00335094">
              <w:rPr>
                <w:rFonts w:ascii="Bookman Old Style" w:eastAsia="Times New Roman" w:hAnsi="Bookman Old Style" w:cs="Calibri"/>
                <w:sz w:val="12"/>
                <w:szCs w:val="12"/>
              </w:rPr>
              <w:t xml:space="preserve"> Pembangunan di Desa</w:t>
            </w:r>
          </w:p>
        </w:tc>
        <w:tc>
          <w:tcPr>
            <w:tcW w:w="1143" w:type="dxa"/>
            <w:tcBorders>
              <w:top w:val="nil"/>
              <w:left w:val="nil"/>
              <w:bottom w:val="single" w:sz="4" w:space="0" w:color="auto"/>
              <w:right w:val="single" w:sz="4" w:space="0" w:color="auto"/>
            </w:tcBorders>
            <w:shd w:val="clear" w:color="auto" w:fill="auto"/>
            <w:vAlign w:val="center"/>
            <w:hideMark/>
          </w:tcPr>
          <w:p w14:paraId="02CB34FA"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terlaksananya</w:t>
            </w:r>
            <w:proofErr w:type="spellEnd"/>
            <w:r w:rsidRPr="00335094">
              <w:rPr>
                <w:rFonts w:ascii="Bookman Old Style" w:eastAsia="Times New Roman" w:hAnsi="Bookman Old Style" w:cs="Calibri"/>
                <w:sz w:val="12"/>
                <w:szCs w:val="12"/>
              </w:rPr>
              <w:t xml:space="preserve"> forum </w:t>
            </w:r>
            <w:proofErr w:type="spellStart"/>
            <w:r w:rsidRPr="00335094">
              <w:rPr>
                <w:rFonts w:ascii="Bookman Old Style" w:eastAsia="Times New Roman" w:hAnsi="Bookman Old Style" w:cs="Calibri"/>
                <w:sz w:val="12"/>
                <w:szCs w:val="12"/>
              </w:rPr>
              <w:t>musyawarah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perencanaan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pembangunan</w:t>
            </w:r>
            <w:proofErr w:type="spellEnd"/>
            <w:r w:rsidRPr="00335094">
              <w:rPr>
                <w:rFonts w:ascii="Bookman Old Style" w:eastAsia="Times New Roman" w:hAnsi="Bookman Old Style" w:cs="Calibri"/>
                <w:sz w:val="12"/>
                <w:szCs w:val="12"/>
              </w:rPr>
              <w:t xml:space="preserve"> di </w:t>
            </w:r>
            <w:proofErr w:type="spellStart"/>
            <w:r w:rsidRPr="00335094">
              <w:rPr>
                <w:rFonts w:ascii="Bookman Old Style" w:eastAsia="Times New Roman" w:hAnsi="Bookman Old Style" w:cs="Calibri"/>
                <w:sz w:val="12"/>
                <w:szCs w:val="12"/>
              </w:rPr>
              <w:t>desa</w:t>
            </w:r>
            <w:proofErr w:type="spellEnd"/>
          </w:p>
        </w:tc>
        <w:tc>
          <w:tcPr>
            <w:tcW w:w="958" w:type="dxa"/>
            <w:tcBorders>
              <w:top w:val="nil"/>
              <w:left w:val="nil"/>
              <w:bottom w:val="single" w:sz="4" w:space="0" w:color="auto"/>
              <w:right w:val="single" w:sz="4" w:space="0" w:color="auto"/>
            </w:tcBorders>
            <w:shd w:val="clear" w:color="auto" w:fill="auto"/>
            <w:vAlign w:val="center"/>
            <w:hideMark/>
          </w:tcPr>
          <w:p w14:paraId="48BC1424"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Kab</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Karanganyar</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Matesih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Semua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Kelurahan</w:t>
            </w:r>
            <w:proofErr w:type="spellEnd"/>
          </w:p>
        </w:tc>
        <w:tc>
          <w:tcPr>
            <w:tcW w:w="904" w:type="dxa"/>
            <w:tcBorders>
              <w:top w:val="nil"/>
              <w:left w:val="nil"/>
              <w:bottom w:val="single" w:sz="4" w:space="0" w:color="auto"/>
              <w:right w:val="single" w:sz="4" w:space="0" w:color="auto"/>
            </w:tcBorders>
            <w:shd w:val="clear" w:color="auto" w:fill="auto"/>
            <w:vAlign w:val="center"/>
            <w:hideMark/>
          </w:tcPr>
          <w:p w14:paraId="725D8132"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9 </w:t>
            </w:r>
            <w:proofErr w:type="spellStart"/>
            <w:r w:rsidRPr="00335094">
              <w:rPr>
                <w:rFonts w:ascii="Bookman Old Style" w:eastAsia="Times New Roman" w:hAnsi="Bookman Old Style" w:cs="Calibri"/>
                <w:sz w:val="12"/>
                <w:szCs w:val="12"/>
              </w:rPr>
              <w:t>desa</w:t>
            </w:r>
            <w:proofErr w:type="spellEnd"/>
          </w:p>
        </w:tc>
        <w:tc>
          <w:tcPr>
            <w:tcW w:w="1139" w:type="dxa"/>
            <w:tcBorders>
              <w:top w:val="nil"/>
              <w:left w:val="nil"/>
              <w:bottom w:val="single" w:sz="4" w:space="0" w:color="auto"/>
              <w:right w:val="single" w:sz="4" w:space="0" w:color="auto"/>
            </w:tcBorders>
            <w:shd w:val="clear" w:color="auto" w:fill="auto"/>
            <w:vAlign w:val="center"/>
            <w:hideMark/>
          </w:tcPr>
          <w:p w14:paraId="08323D06"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 xml:space="preserve"> Lembaga </w:t>
            </w:r>
            <w:proofErr w:type="spellStart"/>
            <w:r w:rsidRPr="00335094">
              <w:rPr>
                <w:rFonts w:ascii="Bookman Old Style" w:eastAsia="Times New Roman" w:hAnsi="Bookman Old Style" w:cs="Calibri"/>
                <w:sz w:val="12"/>
                <w:szCs w:val="12"/>
              </w:rPr>
              <w:t>Kemasyarakatan</w:t>
            </w:r>
            <w:proofErr w:type="spellEnd"/>
          </w:p>
        </w:tc>
        <w:tc>
          <w:tcPr>
            <w:tcW w:w="624" w:type="dxa"/>
            <w:tcBorders>
              <w:top w:val="nil"/>
              <w:left w:val="nil"/>
              <w:bottom w:val="single" w:sz="4" w:space="0" w:color="auto"/>
              <w:right w:val="single" w:sz="4" w:space="0" w:color="auto"/>
            </w:tcBorders>
            <w:shd w:val="clear" w:color="auto" w:fill="auto"/>
            <w:vAlign w:val="center"/>
            <w:hideMark/>
          </w:tcPr>
          <w:p w14:paraId="0A5BCB33"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9 </w:t>
            </w:r>
            <w:proofErr w:type="spellStart"/>
            <w:r w:rsidRPr="00335094">
              <w:rPr>
                <w:rFonts w:ascii="Bookman Old Style" w:eastAsia="Times New Roman" w:hAnsi="Bookman Old Style" w:cs="Calibri"/>
                <w:sz w:val="12"/>
                <w:szCs w:val="12"/>
              </w:rPr>
              <w:t>desa</w:t>
            </w:r>
            <w:proofErr w:type="spellEnd"/>
          </w:p>
        </w:tc>
        <w:tc>
          <w:tcPr>
            <w:tcW w:w="1177" w:type="dxa"/>
            <w:tcBorders>
              <w:top w:val="nil"/>
              <w:left w:val="nil"/>
              <w:bottom w:val="single" w:sz="4" w:space="0" w:color="auto"/>
              <w:right w:val="single" w:sz="4" w:space="0" w:color="auto"/>
            </w:tcBorders>
            <w:shd w:val="clear" w:color="auto" w:fill="auto"/>
            <w:vAlign w:val="center"/>
            <w:hideMark/>
          </w:tcPr>
          <w:p w14:paraId="7E8F29F5"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8,000,000</w:t>
            </w:r>
          </w:p>
        </w:tc>
        <w:tc>
          <w:tcPr>
            <w:tcW w:w="773" w:type="dxa"/>
            <w:tcBorders>
              <w:top w:val="nil"/>
              <w:left w:val="nil"/>
              <w:bottom w:val="single" w:sz="4" w:space="0" w:color="auto"/>
              <w:right w:val="single" w:sz="4" w:space="0" w:color="auto"/>
            </w:tcBorders>
            <w:shd w:val="clear" w:color="auto" w:fill="auto"/>
            <w:vAlign w:val="center"/>
            <w:hideMark/>
          </w:tcPr>
          <w:p w14:paraId="55499251"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 xml:space="preserve">Dana Transfer Umum-Dana </w:t>
            </w:r>
            <w:proofErr w:type="spellStart"/>
            <w:r w:rsidRPr="00335094">
              <w:rPr>
                <w:rFonts w:ascii="Bookman Old Style" w:eastAsia="Times New Roman" w:hAnsi="Bookman Old Style" w:cs="Calibri"/>
                <w:sz w:val="12"/>
                <w:szCs w:val="12"/>
              </w:rPr>
              <w:t>Alokasi</w:t>
            </w:r>
            <w:proofErr w:type="spellEnd"/>
            <w:r w:rsidRPr="00335094">
              <w:rPr>
                <w:rFonts w:ascii="Bookman Old Style" w:eastAsia="Times New Roman" w:hAnsi="Bookman Old Style" w:cs="Calibri"/>
                <w:sz w:val="12"/>
                <w:szCs w:val="12"/>
              </w:rPr>
              <w:t xml:space="preserve"> Umum</w:t>
            </w:r>
          </w:p>
        </w:tc>
        <w:tc>
          <w:tcPr>
            <w:tcW w:w="668" w:type="dxa"/>
            <w:tcBorders>
              <w:top w:val="nil"/>
              <w:left w:val="nil"/>
              <w:bottom w:val="single" w:sz="4" w:space="0" w:color="auto"/>
              <w:right w:val="single" w:sz="4" w:space="0" w:color="auto"/>
            </w:tcBorders>
            <w:shd w:val="clear" w:color="auto" w:fill="auto"/>
            <w:vAlign w:val="center"/>
            <w:hideMark/>
          </w:tcPr>
          <w:p w14:paraId="027F0013"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1142" w:type="dxa"/>
            <w:tcBorders>
              <w:top w:val="nil"/>
              <w:left w:val="nil"/>
              <w:bottom w:val="single" w:sz="4" w:space="0" w:color="auto"/>
              <w:right w:val="single" w:sz="4" w:space="0" w:color="auto"/>
            </w:tcBorders>
            <w:shd w:val="clear" w:color="auto" w:fill="auto"/>
            <w:vAlign w:val="center"/>
            <w:hideMark/>
          </w:tcPr>
          <w:p w14:paraId="5D3299CA"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cakupan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koodinasi</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kegiatan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pemberdayaan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desa</w:t>
            </w:r>
            <w:proofErr w:type="spellEnd"/>
          </w:p>
        </w:tc>
        <w:tc>
          <w:tcPr>
            <w:tcW w:w="818" w:type="dxa"/>
            <w:tcBorders>
              <w:top w:val="nil"/>
              <w:left w:val="nil"/>
              <w:bottom w:val="single" w:sz="4" w:space="0" w:color="auto"/>
              <w:right w:val="single" w:sz="4" w:space="0" w:color="auto"/>
            </w:tcBorders>
            <w:shd w:val="clear" w:color="auto" w:fill="auto"/>
            <w:vAlign w:val="center"/>
            <w:hideMark/>
          </w:tcPr>
          <w:p w14:paraId="7942BFC3"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9 </w:t>
            </w:r>
            <w:proofErr w:type="spellStart"/>
            <w:r w:rsidRPr="00335094">
              <w:rPr>
                <w:rFonts w:ascii="Bookman Old Style" w:eastAsia="Times New Roman" w:hAnsi="Bookman Old Style" w:cs="Calibri"/>
                <w:sz w:val="12"/>
                <w:szCs w:val="12"/>
              </w:rPr>
              <w:t>desa</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10C38378"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9,000,000</w:t>
            </w:r>
          </w:p>
        </w:tc>
      </w:tr>
      <w:tr w:rsidR="00AD0A05" w:rsidRPr="00335094" w14:paraId="438BAAE2" w14:textId="77777777" w:rsidTr="00335094">
        <w:trPr>
          <w:trHeight w:val="30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429E643E"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7</w:t>
            </w:r>
          </w:p>
        </w:tc>
        <w:tc>
          <w:tcPr>
            <w:tcW w:w="268" w:type="dxa"/>
            <w:tcBorders>
              <w:top w:val="nil"/>
              <w:left w:val="nil"/>
              <w:bottom w:val="single" w:sz="4" w:space="0" w:color="auto"/>
              <w:right w:val="single" w:sz="4" w:space="0" w:color="auto"/>
            </w:tcBorders>
            <w:shd w:val="clear" w:color="auto" w:fill="auto"/>
            <w:vAlign w:val="center"/>
            <w:hideMark/>
          </w:tcPr>
          <w:p w14:paraId="51788733"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1</w:t>
            </w:r>
          </w:p>
        </w:tc>
        <w:tc>
          <w:tcPr>
            <w:tcW w:w="267" w:type="dxa"/>
            <w:tcBorders>
              <w:top w:val="nil"/>
              <w:left w:val="nil"/>
              <w:bottom w:val="single" w:sz="4" w:space="0" w:color="auto"/>
              <w:right w:val="single" w:sz="4" w:space="0" w:color="auto"/>
            </w:tcBorders>
            <w:shd w:val="clear" w:color="auto" w:fill="auto"/>
            <w:vAlign w:val="center"/>
            <w:hideMark/>
          </w:tcPr>
          <w:p w14:paraId="17E77FDA"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3</w:t>
            </w:r>
          </w:p>
        </w:tc>
        <w:tc>
          <w:tcPr>
            <w:tcW w:w="435" w:type="dxa"/>
            <w:tcBorders>
              <w:top w:val="nil"/>
              <w:left w:val="nil"/>
              <w:bottom w:val="single" w:sz="4" w:space="0" w:color="auto"/>
              <w:right w:val="single" w:sz="4" w:space="0" w:color="auto"/>
            </w:tcBorders>
            <w:shd w:val="clear" w:color="auto" w:fill="auto"/>
            <w:vAlign w:val="center"/>
            <w:hideMark/>
          </w:tcPr>
          <w:p w14:paraId="27209D3F" w14:textId="77777777" w:rsidR="00AD0A05" w:rsidRPr="00335094" w:rsidRDefault="00AD0A05" w:rsidP="00335094">
            <w:pPr>
              <w:spacing w:after="0" w:line="240" w:lineRule="auto"/>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2.03</w:t>
            </w:r>
          </w:p>
        </w:tc>
        <w:tc>
          <w:tcPr>
            <w:tcW w:w="236" w:type="dxa"/>
            <w:tcBorders>
              <w:top w:val="nil"/>
              <w:left w:val="nil"/>
              <w:bottom w:val="single" w:sz="4" w:space="0" w:color="auto"/>
              <w:right w:val="single" w:sz="4" w:space="0" w:color="auto"/>
            </w:tcBorders>
            <w:shd w:val="clear" w:color="auto" w:fill="auto"/>
            <w:vAlign w:val="center"/>
            <w:hideMark/>
          </w:tcPr>
          <w:p w14:paraId="293D4591"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10106" w:type="dxa"/>
            <w:gridSpan w:val="9"/>
            <w:tcBorders>
              <w:top w:val="single" w:sz="4" w:space="0" w:color="auto"/>
              <w:left w:val="nil"/>
              <w:bottom w:val="single" w:sz="4" w:space="0" w:color="auto"/>
              <w:right w:val="single" w:sz="4" w:space="0" w:color="auto"/>
            </w:tcBorders>
            <w:shd w:val="clear" w:color="auto" w:fill="auto"/>
            <w:vAlign w:val="center"/>
            <w:hideMark/>
          </w:tcPr>
          <w:p w14:paraId="2EA290B0" w14:textId="77777777" w:rsidR="00AD0A05" w:rsidRPr="00335094" w:rsidRDefault="00AD0A05" w:rsidP="00335094">
            <w:pPr>
              <w:spacing w:after="0" w:line="240" w:lineRule="auto"/>
              <w:rPr>
                <w:rFonts w:ascii="Bookman Old Style" w:eastAsia="Times New Roman" w:hAnsi="Bookman Old Style" w:cs="Segoe UI"/>
                <w:b/>
                <w:bCs/>
                <w:sz w:val="12"/>
                <w:szCs w:val="12"/>
              </w:rPr>
            </w:pPr>
            <w:proofErr w:type="spellStart"/>
            <w:r w:rsidRPr="00335094">
              <w:rPr>
                <w:rFonts w:ascii="Bookman Old Style" w:eastAsia="Times New Roman" w:hAnsi="Bookman Old Style" w:cs="Segoe UI"/>
                <w:b/>
                <w:bCs/>
                <w:sz w:val="12"/>
                <w:szCs w:val="12"/>
              </w:rPr>
              <w:t>Pemberdayaan</w:t>
            </w:r>
            <w:proofErr w:type="spellEnd"/>
            <w:r w:rsidRPr="00335094">
              <w:rPr>
                <w:rFonts w:ascii="Bookman Old Style" w:eastAsia="Times New Roman" w:hAnsi="Bookman Old Style" w:cs="Segoe UI"/>
                <w:b/>
                <w:bCs/>
                <w:sz w:val="12"/>
                <w:szCs w:val="12"/>
              </w:rPr>
              <w:t xml:space="preserve"> Lembaga </w:t>
            </w:r>
            <w:proofErr w:type="spellStart"/>
            <w:r w:rsidRPr="00335094">
              <w:rPr>
                <w:rFonts w:ascii="Bookman Old Style" w:eastAsia="Times New Roman" w:hAnsi="Bookman Old Style" w:cs="Segoe UI"/>
                <w:b/>
                <w:bCs/>
                <w:sz w:val="12"/>
                <w:szCs w:val="12"/>
              </w:rPr>
              <w:t>Kemasyarakatan</w:t>
            </w:r>
            <w:proofErr w:type="spellEnd"/>
            <w:r w:rsidRPr="00335094">
              <w:rPr>
                <w:rFonts w:ascii="Bookman Old Style" w:eastAsia="Times New Roman" w:hAnsi="Bookman Old Style" w:cs="Segoe UI"/>
                <w:b/>
                <w:bCs/>
                <w:sz w:val="12"/>
                <w:szCs w:val="12"/>
              </w:rPr>
              <w:t xml:space="preserve"> Tingkat </w:t>
            </w:r>
            <w:proofErr w:type="spellStart"/>
            <w:r w:rsidRPr="00335094">
              <w:rPr>
                <w:rFonts w:ascii="Bookman Old Style" w:eastAsia="Times New Roman" w:hAnsi="Bookman Old Style" w:cs="Segoe UI"/>
                <w:b/>
                <w:bCs/>
                <w:sz w:val="12"/>
                <w:szCs w:val="12"/>
              </w:rPr>
              <w:t>Kecamatan</w:t>
            </w:r>
            <w:proofErr w:type="spellEnd"/>
          </w:p>
        </w:tc>
        <w:tc>
          <w:tcPr>
            <w:tcW w:w="1177" w:type="dxa"/>
            <w:tcBorders>
              <w:top w:val="nil"/>
              <w:left w:val="nil"/>
              <w:bottom w:val="single" w:sz="4" w:space="0" w:color="auto"/>
              <w:right w:val="single" w:sz="4" w:space="0" w:color="auto"/>
            </w:tcBorders>
            <w:shd w:val="clear" w:color="auto" w:fill="auto"/>
            <w:vAlign w:val="center"/>
            <w:hideMark/>
          </w:tcPr>
          <w:p w14:paraId="2D956E94"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15,000,000</w:t>
            </w:r>
          </w:p>
        </w:tc>
        <w:tc>
          <w:tcPr>
            <w:tcW w:w="3401" w:type="dxa"/>
            <w:gridSpan w:val="4"/>
            <w:tcBorders>
              <w:top w:val="single" w:sz="4" w:space="0" w:color="auto"/>
              <w:left w:val="nil"/>
              <w:bottom w:val="single" w:sz="4" w:space="0" w:color="auto"/>
              <w:right w:val="single" w:sz="4" w:space="0" w:color="auto"/>
            </w:tcBorders>
            <w:shd w:val="clear" w:color="auto" w:fill="auto"/>
            <w:vAlign w:val="center"/>
            <w:hideMark/>
          </w:tcPr>
          <w:p w14:paraId="58BFF7E9" w14:textId="77777777" w:rsidR="00AD0A05" w:rsidRPr="00335094" w:rsidRDefault="00AD0A05" w:rsidP="00335094">
            <w:pPr>
              <w:spacing w:after="0" w:line="240" w:lineRule="auto"/>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 </w:t>
            </w:r>
          </w:p>
        </w:tc>
        <w:tc>
          <w:tcPr>
            <w:tcW w:w="1418" w:type="dxa"/>
            <w:tcBorders>
              <w:top w:val="nil"/>
              <w:left w:val="nil"/>
              <w:bottom w:val="single" w:sz="4" w:space="0" w:color="auto"/>
              <w:right w:val="single" w:sz="4" w:space="0" w:color="auto"/>
            </w:tcBorders>
            <w:shd w:val="clear" w:color="auto" w:fill="auto"/>
            <w:vAlign w:val="center"/>
            <w:hideMark/>
          </w:tcPr>
          <w:p w14:paraId="57967ECF"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17,000,000</w:t>
            </w:r>
          </w:p>
        </w:tc>
      </w:tr>
      <w:tr w:rsidR="00AD0A05" w:rsidRPr="00335094" w14:paraId="2FF3F10B" w14:textId="77777777" w:rsidTr="00335094">
        <w:trPr>
          <w:trHeight w:val="847"/>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60277837"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7</w:t>
            </w:r>
          </w:p>
        </w:tc>
        <w:tc>
          <w:tcPr>
            <w:tcW w:w="268" w:type="dxa"/>
            <w:tcBorders>
              <w:top w:val="nil"/>
              <w:left w:val="nil"/>
              <w:bottom w:val="single" w:sz="4" w:space="0" w:color="auto"/>
              <w:right w:val="single" w:sz="4" w:space="0" w:color="auto"/>
            </w:tcBorders>
            <w:shd w:val="clear" w:color="auto" w:fill="auto"/>
            <w:vAlign w:val="center"/>
            <w:hideMark/>
          </w:tcPr>
          <w:p w14:paraId="653BC732"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w:t>
            </w:r>
          </w:p>
        </w:tc>
        <w:tc>
          <w:tcPr>
            <w:tcW w:w="267" w:type="dxa"/>
            <w:tcBorders>
              <w:top w:val="nil"/>
              <w:left w:val="nil"/>
              <w:bottom w:val="single" w:sz="4" w:space="0" w:color="auto"/>
              <w:right w:val="single" w:sz="4" w:space="0" w:color="auto"/>
            </w:tcBorders>
            <w:shd w:val="clear" w:color="auto" w:fill="auto"/>
            <w:vAlign w:val="center"/>
            <w:hideMark/>
          </w:tcPr>
          <w:p w14:paraId="4155B49D"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3</w:t>
            </w:r>
          </w:p>
        </w:tc>
        <w:tc>
          <w:tcPr>
            <w:tcW w:w="435" w:type="dxa"/>
            <w:tcBorders>
              <w:top w:val="nil"/>
              <w:left w:val="nil"/>
              <w:bottom w:val="single" w:sz="4" w:space="0" w:color="auto"/>
              <w:right w:val="single" w:sz="4" w:space="0" w:color="auto"/>
            </w:tcBorders>
            <w:shd w:val="clear" w:color="auto" w:fill="auto"/>
            <w:vAlign w:val="center"/>
            <w:hideMark/>
          </w:tcPr>
          <w:p w14:paraId="0FFEB0A6"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2.03</w:t>
            </w:r>
          </w:p>
        </w:tc>
        <w:tc>
          <w:tcPr>
            <w:tcW w:w="236" w:type="dxa"/>
            <w:tcBorders>
              <w:top w:val="nil"/>
              <w:left w:val="nil"/>
              <w:bottom w:val="single" w:sz="4" w:space="0" w:color="auto"/>
              <w:right w:val="single" w:sz="4" w:space="0" w:color="auto"/>
            </w:tcBorders>
            <w:shd w:val="clear" w:color="auto" w:fill="auto"/>
            <w:vAlign w:val="center"/>
            <w:hideMark/>
          </w:tcPr>
          <w:p w14:paraId="38CB79F7"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w:t>
            </w:r>
          </w:p>
        </w:tc>
        <w:tc>
          <w:tcPr>
            <w:tcW w:w="2598" w:type="dxa"/>
            <w:gridSpan w:val="2"/>
            <w:tcBorders>
              <w:top w:val="nil"/>
              <w:left w:val="nil"/>
              <w:bottom w:val="single" w:sz="4" w:space="0" w:color="auto"/>
              <w:right w:val="single" w:sz="4" w:space="0" w:color="auto"/>
            </w:tcBorders>
            <w:shd w:val="clear" w:color="auto" w:fill="auto"/>
            <w:vAlign w:val="center"/>
            <w:hideMark/>
          </w:tcPr>
          <w:p w14:paraId="7112D244" w14:textId="77777777" w:rsidR="00AD0A05" w:rsidRPr="00335094" w:rsidRDefault="00AD0A05" w:rsidP="00335094">
            <w:pPr>
              <w:spacing w:after="0" w:line="240" w:lineRule="auto"/>
              <w:rPr>
                <w:rFonts w:ascii="Bookman Old Style" w:eastAsia="Times New Roman" w:hAnsi="Bookman Old Style" w:cs="Segoe UI"/>
                <w:sz w:val="12"/>
                <w:szCs w:val="12"/>
              </w:rPr>
            </w:pPr>
            <w:proofErr w:type="spellStart"/>
            <w:r w:rsidRPr="00335094">
              <w:rPr>
                <w:rFonts w:ascii="Bookman Old Style" w:eastAsia="Times New Roman" w:hAnsi="Bookman Old Style" w:cs="Segoe UI"/>
                <w:sz w:val="12"/>
                <w:szCs w:val="12"/>
              </w:rPr>
              <w:t>Penyelenggaraan</w:t>
            </w:r>
            <w:proofErr w:type="spellEnd"/>
            <w:r w:rsidRPr="00335094">
              <w:rPr>
                <w:rFonts w:ascii="Bookman Old Style" w:eastAsia="Times New Roman" w:hAnsi="Bookman Old Style" w:cs="Segoe UI"/>
                <w:sz w:val="12"/>
                <w:szCs w:val="12"/>
              </w:rPr>
              <w:t xml:space="preserve"> Lembaga </w:t>
            </w:r>
            <w:proofErr w:type="spellStart"/>
            <w:r w:rsidRPr="00335094">
              <w:rPr>
                <w:rFonts w:ascii="Bookman Old Style" w:eastAsia="Times New Roman" w:hAnsi="Bookman Old Style" w:cs="Segoe UI"/>
                <w:sz w:val="12"/>
                <w:szCs w:val="12"/>
              </w:rPr>
              <w:t>Kemasyarakatan</w:t>
            </w:r>
            <w:proofErr w:type="spellEnd"/>
          </w:p>
        </w:tc>
        <w:tc>
          <w:tcPr>
            <w:tcW w:w="1142" w:type="dxa"/>
            <w:tcBorders>
              <w:top w:val="nil"/>
              <w:left w:val="nil"/>
              <w:bottom w:val="single" w:sz="4" w:space="0" w:color="auto"/>
              <w:right w:val="single" w:sz="4" w:space="0" w:color="auto"/>
            </w:tcBorders>
            <w:shd w:val="clear" w:color="auto" w:fill="auto"/>
            <w:vAlign w:val="center"/>
            <w:hideMark/>
          </w:tcPr>
          <w:p w14:paraId="7A197D3A"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cakupan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pemberdayaan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lembaga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kemasyarakatan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tingkat</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kecamatan</w:t>
            </w:r>
            <w:proofErr w:type="spellEnd"/>
          </w:p>
        </w:tc>
        <w:tc>
          <w:tcPr>
            <w:tcW w:w="1598" w:type="dxa"/>
            <w:tcBorders>
              <w:top w:val="nil"/>
              <w:left w:val="nil"/>
              <w:bottom w:val="single" w:sz="4" w:space="0" w:color="auto"/>
              <w:right w:val="single" w:sz="4" w:space="0" w:color="auto"/>
            </w:tcBorders>
            <w:shd w:val="clear" w:color="auto" w:fill="auto"/>
            <w:vAlign w:val="center"/>
            <w:hideMark/>
          </w:tcPr>
          <w:p w14:paraId="3EE603F2"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Jumlah</w:t>
            </w:r>
            <w:proofErr w:type="spellEnd"/>
            <w:r w:rsidRPr="00335094">
              <w:rPr>
                <w:rFonts w:ascii="Bookman Old Style" w:eastAsia="Times New Roman" w:hAnsi="Bookman Old Style" w:cs="Calibri"/>
                <w:sz w:val="12"/>
                <w:szCs w:val="12"/>
              </w:rPr>
              <w:t xml:space="preserve"> Lembaga </w:t>
            </w:r>
            <w:proofErr w:type="spellStart"/>
            <w:r w:rsidRPr="00335094">
              <w:rPr>
                <w:rFonts w:ascii="Bookman Old Style" w:eastAsia="Times New Roman" w:hAnsi="Bookman Old Style" w:cs="Calibri"/>
                <w:sz w:val="12"/>
                <w:szCs w:val="12"/>
              </w:rPr>
              <w:t>Kemasyarakatan</w:t>
            </w:r>
            <w:proofErr w:type="spellEnd"/>
            <w:r w:rsidRPr="00335094">
              <w:rPr>
                <w:rFonts w:ascii="Bookman Old Style" w:eastAsia="Times New Roman" w:hAnsi="Bookman Old Style" w:cs="Calibri"/>
                <w:sz w:val="12"/>
                <w:szCs w:val="12"/>
              </w:rPr>
              <w:t xml:space="preserve"> yang </w:t>
            </w:r>
            <w:proofErr w:type="spellStart"/>
            <w:r w:rsidRPr="00335094">
              <w:rPr>
                <w:rFonts w:ascii="Bookman Old Style" w:eastAsia="Times New Roman" w:hAnsi="Bookman Old Style" w:cs="Calibri"/>
                <w:sz w:val="12"/>
                <w:szCs w:val="12"/>
              </w:rPr>
              <w:t>Diselenggarakan</w:t>
            </w:r>
            <w:proofErr w:type="spellEnd"/>
          </w:p>
        </w:tc>
        <w:tc>
          <w:tcPr>
            <w:tcW w:w="1143" w:type="dxa"/>
            <w:tcBorders>
              <w:top w:val="nil"/>
              <w:left w:val="nil"/>
              <w:bottom w:val="single" w:sz="4" w:space="0" w:color="auto"/>
              <w:right w:val="single" w:sz="4" w:space="0" w:color="auto"/>
            </w:tcBorders>
            <w:shd w:val="clear" w:color="auto" w:fill="auto"/>
            <w:vAlign w:val="center"/>
            <w:hideMark/>
          </w:tcPr>
          <w:p w14:paraId="193227B8"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terpenuhinya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pemberdayaan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lembaga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kemasyarakatan</w:t>
            </w:r>
            <w:proofErr w:type="spellEnd"/>
          </w:p>
        </w:tc>
        <w:tc>
          <w:tcPr>
            <w:tcW w:w="958" w:type="dxa"/>
            <w:tcBorders>
              <w:top w:val="nil"/>
              <w:left w:val="nil"/>
              <w:bottom w:val="single" w:sz="4" w:space="0" w:color="auto"/>
              <w:right w:val="single" w:sz="4" w:space="0" w:color="auto"/>
            </w:tcBorders>
            <w:shd w:val="clear" w:color="auto" w:fill="auto"/>
            <w:vAlign w:val="center"/>
            <w:hideMark/>
          </w:tcPr>
          <w:p w14:paraId="342A784A"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Kab</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Karanganyar</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Matesih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Semua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Kelurahan</w:t>
            </w:r>
            <w:proofErr w:type="spellEnd"/>
          </w:p>
        </w:tc>
        <w:tc>
          <w:tcPr>
            <w:tcW w:w="904" w:type="dxa"/>
            <w:tcBorders>
              <w:top w:val="nil"/>
              <w:left w:val="nil"/>
              <w:bottom w:val="single" w:sz="4" w:space="0" w:color="auto"/>
              <w:right w:val="single" w:sz="4" w:space="0" w:color="auto"/>
            </w:tcBorders>
            <w:shd w:val="clear" w:color="auto" w:fill="auto"/>
            <w:vAlign w:val="center"/>
            <w:hideMark/>
          </w:tcPr>
          <w:p w14:paraId="5C557C6F"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1 </w:t>
            </w:r>
            <w:proofErr w:type="spellStart"/>
            <w:r w:rsidRPr="00335094">
              <w:rPr>
                <w:rFonts w:ascii="Bookman Old Style" w:eastAsia="Times New Roman" w:hAnsi="Bookman Old Style" w:cs="Calibri"/>
                <w:sz w:val="12"/>
                <w:szCs w:val="12"/>
              </w:rPr>
              <w:t>lembaga</w:t>
            </w:r>
            <w:proofErr w:type="spellEnd"/>
          </w:p>
        </w:tc>
        <w:tc>
          <w:tcPr>
            <w:tcW w:w="1139" w:type="dxa"/>
            <w:tcBorders>
              <w:top w:val="nil"/>
              <w:left w:val="nil"/>
              <w:bottom w:val="single" w:sz="4" w:space="0" w:color="auto"/>
              <w:right w:val="single" w:sz="4" w:space="0" w:color="auto"/>
            </w:tcBorders>
            <w:shd w:val="clear" w:color="auto" w:fill="auto"/>
            <w:vAlign w:val="center"/>
            <w:hideMark/>
          </w:tcPr>
          <w:p w14:paraId="56938816"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1 </w:t>
            </w:r>
            <w:proofErr w:type="spellStart"/>
            <w:r w:rsidRPr="00335094">
              <w:rPr>
                <w:rFonts w:ascii="Bookman Old Style" w:eastAsia="Times New Roman" w:hAnsi="Bookman Old Style" w:cs="Calibri"/>
                <w:sz w:val="12"/>
                <w:szCs w:val="12"/>
              </w:rPr>
              <w:t>lembaga</w:t>
            </w:r>
            <w:proofErr w:type="spellEnd"/>
          </w:p>
        </w:tc>
        <w:tc>
          <w:tcPr>
            <w:tcW w:w="624" w:type="dxa"/>
            <w:tcBorders>
              <w:top w:val="nil"/>
              <w:left w:val="nil"/>
              <w:bottom w:val="single" w:sz="4" w:space="0" w:color="auto"/>
              <w:right w:val="single" w:sz="4" w:space="0" w:color="auto"/>
            </w:tcBorders>
            <w:shd w:val="clear" w:color="auto" w:fill="auto"/>
            <w:vAlign w:val="center"/>
            <w:hideMark/>
          </w:tcPr>
          <w:p w14:paraId="74D8A50E"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100 %</w:t>
            </w:r>
          </w:p>
        </w:tc>
        <w:tc>
          <w:tcPr>
            <w:tcW w:w="1177" w:type="dxa"/>
            <w:tcBorders>
              <w:top w:val="nil"/>
              <w:left w:val="nil"/>
              <w:bottom w:val="single" w:sz="4" w:space="0" w:color="auto"/>
              <w:right w:val="single" w:sz="4" w:space="0" w:color="auto"/>
            </w:tcBorders>
            <w:shd w:val="clear" w:color="auto" w:fill="auto"/>
            <w:vAlign w:val="center"/>
            <w:hideMark/>
          </w:tcPr>
          <w:p w14:paraId="36410DF6"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15,000,000</w:t>
            </w:r>
          </w:p>
        </w:tc>
        <w:tc>
          <w:tcPr>
            <w:tcW w:w="773" w:type="dxa"/>
            <w:tcBorders>
              <w:top w:val="nil"/>
              <w:left w:val="nil"/>
              <w:bottom w:val="single" w:sz="4" w:space="0" w:color="auto"/>
              <w:right w:val="single" w:sz="4" w:space="0" w:color="auto"/>
            </w:tcBorders>
            <w:shd w:val="clear" w:color="auto" w:fill="auto"/>
            <w:vAlign w:val="center"/>
            <w:hideMark/>
          </w:tcPr>
          <w:p w14:paraId="78C16437"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 xml:space="preserve">Dana Transfer Umum-Dana </w:t>
            </w:r>
            <w:proofErr w:type="spellStart"/>
            <w:r w:rsidRPr="00335094">
              <w:rPr>
                <w:rFonts w:ascii="Bookman Old Style" w:eastAsia="Times New Roman" w:hAnsi="Bookman Old Style" w:cs="Calibri"/>
                <w:sz w:val="12"/>
                <w:szCs w:val="12"/>
              </w:rPr>
              <w:t>Alokasi</w:t>
            </w:r>
            <w:proofErr w:type="spellEnd"/>
            <w:r w:rsidRPr="00335094">
              <w:rPr>
                <w:rFonts w:ascii="Bookman Old Style" w:eastAsia="Times New Roman" w:hAnsi="Bookman Old Style" w:cs="Calibri"/>
                <w:sz w:val="12"/>
                <w:szCs w:val="12"/>
              </w:rPr>
              <w:t xml:space="preserve"> Umum</w:t>
            </w:r>
          </w:p>
        </w:tc>
        <w:tc>
          <w:tcPr>
            <w:tcW w:w="668" w:type="dxa"/>
            <w:tcBorders>
              <w:top w:val="nil"/>
              <w:left w:val="nil"/>
              <w:bottom w:val="single" w:sz="4" w:space="0" w:color="auto"/>
              <w:right w:val="single" w:sz="4" w:space="0" w:color="auto"/>
            </w:tcBorders>
            <w:shd w:val="clear" w:color="auto" w:fill="auto"/>
            <w:vAlign w:val="center"/>
            <w:hideMark/>
          </w:tcPr>
          <w:p w14:paraId="2E2E879F"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1142" w:type="dxa"/>
            <w:tcBorders>
              <w:top w:val="nil"/>
              <w:left w:val="nil"/>
              <w:bottom w:val="single" w:sz="4" w:space="0" w:color="auto"/>
              <w:right w:val="single" w:sz="4" w:space="0" w:color="auto"/>
            </w:tcBorders>
            <w:shd w:val="clear" w:color="auto" w:fill="auto"/>
            <w:vAlign w:val="center"/>
            <w:hideMark/>
          </w:tcPr>
          <w:p w14:paraId="4A1598FB"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cakupan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pemberdayaan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lembaga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kemasyarakatan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tingkat</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kecamatan</w:t>
            </w:r>
            <w:proofErr w:type="spellEnd"/>
          </w:p>
        </w:tc>
        <w:tc>
          <w:tcPr>
            <w:tcW w:w="818" w:type="dxa"/>
            <w:tcBorders>
              <w:top w:val="nil"/>
              <w:left w:val="nil"/>
              <w:bottom w:val="single" w:sz="4" w:space="0" w:color="auto"/>
              <w:right w:val="single" w:sz="4" w:space="0" w:color="auto"/>
            </w:tcBorders>
            <w:shd w:val="clear" w:color="auto" w:fill="auto"/>
            <w:vAlign w:val="center"/>
            <w:hideMark/>
          </w:tcPr>
          <w:p w14:paraId="399AB432"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1 </w:t>
            </w:r>
            <w:proofErr w:type="spellStart"/>
            <w:r w:rsidRPr="00335094">
              <w:rPr>
                <w:rFonts w:ascii="Bookman Old Style" w:eastAsia="Times New Roman" w:hAnsi="Bookman Old Style" w:cs="Calibri"/>
                <w:sz w:val="12"/>
                <w:szCs w:val="12"/>
              </w:rPr>
              <w:t>lembaga</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7EFFA1ED"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17,000,000</w:t>
            </w:r>
          </w:p>
        </w:tc>
      </w:tr>
      <w:tr w:rsidR="00AD0A05" w:rsidRPr="00335094" w14:paraId="3B257816" w14:textId="77777777" w:rsidTr="00335094">
        <w:trPr>
          <w:trHeight w:val="30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3C72F4B5"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7</w:t>
            </w:r>
          </w:p>
        </w:tc>
        <w:tc>
          <w:tcPr>
            <w:tcW w:w="268" w:type="dxa"/>
            <w:tcBorders>
              <w:top w:val="nil"/>
              <w:left w:val="nil"/>
              <w:bottom w:val="single" w:sz="4" w:space="0" w:color="auto"/>
              <w:right w:val="single" w:sz="4" w:space="0" w:color="auto"/>
            </w:tcBorders>
            <w:shd w:val="clear" w:color="auto" w:fill="auto"/>
            <w:vAlign w:val="center"/>
            <w:hideMark/>
          </w:tcPr>
          <w:p w14:paraId="2122A90F"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1</w:t>
            </w:r>
          </w:p>
        </w:tc>
        <w:tc>
          <w:tcPr>
            <w:tcW w:w="267" w:type="dxa"/>
            <w:tcBorders>
              <w:top w:val="nil"/>
              <w:left w:val="nil"/>
              <w:bottom w:val="single" w:sz="4" w:space="0" w:color="auto"/>
              <w:right w:val="single" w:sz="4" w:space="0" w:color="auto"/>
            </w:tcBorders>
            <w:shd w:val="clear" w:color="auto" w:fill="auto"/>
            <w:vAlign w:val="center"/>
            <w:hideMark/>
          </w:tcPr>
          <w:p w14:paraId="49BC6E1A"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4</w:t>
            </w:r>
          </w:p>
        </w:tc>
        <w:tc>
          <w:tcPr>
            <w:tcW w:w="435" w:type="dxa"/>
            <w:tcBorders>
              <w:top w:val="nil"/>
              <w:left w:val="nil"/>
              <w:bottom w:val="single" w:sz="4" w:space="0" w:color="auto"/>
              <w:right w:val="single" w:sz="4" w:space="0" w:color="auto"/>
            </w:tcBorders>
            <w:shd w:val="clear" w:color="auto" w:fill="auto"/>
            <w:vAlign w:val="center"/>
            <w:hideMark/>
          </w:tcPr>
          <w:p w14:paraId="5CD8CA7D"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236" w:type="dxa"/>
            <w:tcBorders>
              <w:top w:val="nil"/>
              <w:left w:val="nil"/>
              <w:bottom w:val="single" w:sz="4" w:space="0" w:color="auto"/>
              <w:right w:val="single" w:sz="4" w:space="0" w:color="auto"/>
            </w:tcBorders>
            <w:shd w:val="clear" w:color="auto" w:fill="auto"/>
            <w:vAlign w:val="center"/>
            <w:hideMark/>
          </w:tcPr>
          <w:p w14:paraId="03DCFE99"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10106" w:type="dxa"/>
            <w:gridSpan w:val="9"/>
            <w:tcBorders>
              <w:top w:val="single" w:sz="4" w:space="0" w:color="auto"/>
              <w:left w:val="nil"/>
              <w:bottom w:val="single" w:sz="4" w:space="0" w:color="auto"/>
              <w:right w:val="single" w:sz="4" w:space="0" w:color="auto"/>
            </w:tcBorders>
            <w:shd w:val="clear" w:color="auto" w:fill="auto"/>
            <w:vAlign w:val="center"/>
            <w:hideMark/>
          </w:tcPr>
          <w:p w14:paraId="501FD73F" w14:textId="77777777" w:rsidR="00AD0A05" w:rsidRPr="00335094" w:rsidRDefault="00AD0A05" w:rsidP="00335094">
            <w:pPr>
              <w:spacing w:after="0" w:line="240" w:lineRule="auto"/>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PROGRAM KOORDINASI KETENTRAMAN DAN KETERTIBAN UMUM</w:t>
            </w:r>
          </w:p>
        </w:tc>
        <w:tc>
          <w:tcPr>
            <w:tcW w:w="1177" w:type="dxa"/>
            <w:tcBorders>
              <w:top w:val="nil"/>
              <w:left w:val="nil"/>
              <w:bottom w:val="single" w:sz="4" w:space="0" w:color="auto"/>
              <w:right w:val="single" w:sz="4" w:space="0" w:color="auto"/>
            </w:tcBorders>
            <w:shd w:val="clear" w:color="auto" w:fill="auto"/>
            <w:vAlign w:val="center"/>
            <w:hideMark/>
          </w:tcPr>
          <w:p w14:paraId="70917768"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264,400,000</w:t>
            </w:r>
          </w:p>
        </w:tc>
        <w:tc>
          <w:tcPr>
            <w:tcW w:w="3401" w:type="dxa"/>
            <w:gridSpan w:val="4"/>
            <w:tcBorders>
              <w:top w:val="single" w:sz="4" w:space="0" w:color="auto"/>
              <w:left w:val="nil"/>
              <w:bottom w:val="single" w:sz="4" w:space="0" w:color="auto"/>
              <w:right w:val="single" w:sz="4" w:space="0" w:color="auto"/>
            </w:tcBorders>
            <w:shd w:val="clear" w:color="auto" w:fill="auto"/>
            <w:vAlign w:val="center"/>
            <w:hideMark/>
          </w:tcPr>
          <w:p w14:paraId="179EC3B9"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1418" w:type="dxa"/>
            <w:tcBorders>
              <w:top w:val="nil"/>
              <w:left w:val="nil"/>
              <w:bottom w:val="single" w:sz="4" w:space="0" w:color="auto"/>
              <w:right w:val="single" w:sz="4" w:space="0" w:color="auto"/>
            </w:tcBorders>
            <w:shd w:val="clear" w:color="auto" w:fill="auto"/>
            <w:vAlign w:val="center"/>
            <w:hideMark/>
          </w:tcPr>
          <w:p w14:paraId="40C75C1C"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270,000,000</w:t>
            </w:r>
          </w:p>
        </w:tc>
      </w:tr>
      <w:tr w:rsidR="00AD0A05" w:rsidRPr="00335094" w14:paraId="38FC763A" w14:textId="77777777" w:rsidTr="00335094">
        <w:trPr>
          <w:trHeight w:val="25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277CBCA2"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lastRenderedPageBreak/>
              <w:t>7</w:t>
            </w:r>
          </w:p>
        </w:tc>
        <w:tc>
          <w:tcPr>
            <w:tcW w:w="268" w:type="dxa"/>
            <w:tcBorders>
              <w:top w:val="nil"/>
              <w:left w:val="nil"/>
              <w:bottom w:val="single" w:sz="4" w:space="0" w:color="auto"/>
              <w:right w:val="single" w:sz="4" w:space="0" w:color="auto"/>
            </w:tcBorders>
            <w:shd w:val="clear" w:color="auto" w:fill="auto"/>
            <w:vAlign w:val="center"/>
            <w:hideMark/>
          </w:tcPr>
          <w:p w14:paraId="775D681E"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1</w:t>
            </w:r>
          </w:p>
        </w:tc>
        <w:tc>
          <w:tcPr>
            <w:tcW w:w="267" w:type="dxa"/>
            <w:tcBorders>
              <w:top w:val="nil"/>
              <w:left w:val="nil"/>
              <w:bottom w:val="single" w:sz="4" w:space="0" w:color="auto"/>
              <w:right w:val="single" w:sz="4" w:space="0" w:color="auto"/>
            </w:tcBorders>
            <w:shd w:val="clear" w:color="auto" w:fill="auto"/>
            <w:vAlign w:val="center"/>
            <w:hideMark/>
          </w:tcPr>
          <w:p w14:paraId="55703BDC"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4</w:t>
            </w:r>
          </w:p>
        </w:tc>
        <w:tc>
          <w:tcPr>
            <w:tcW w:w="435" w:type="dxa"/>
            <w:tcBorders>
              <w:top w:val="nil"/>
              <w:left w:val="nil"/>
              <w:bottom w:val="single" w:sz="4" w:space="0" w:color="auto"/>
              <w:right w:val="single" w:sz="4" w:space="0" w:color="auto"/>
            </w:tcBorders>
            <w:shd w:val="clear" w:color="auto" w:fill="auto"/>
            <w:vAlign w:val="center"/>
            <w:hideMark/>
          </w:tcPr>
          <w:p w14:paraId="4DB55597" w14:textId="77777777" w:rsidR="00AD0A05" w:rsidRPr="00335094" w:rsidRDefault="00AD0A05" w:rsidP="00335094">
            <w:pPr>
              <w:spacing w:after="0" w:line="240" w:lineRule="auto"/>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2.01</w:t>
            </w:r>
          </w:p>
        </w:tc>
        <w:tc>
          <w:tcPr>
            <w:tcW w:w="236" w:type="dxa"/>
            <w:tcBorders>
              <w:top w:val="nil"/>
              <w:left w:val="nil"/>
              <w:bottom w:val="single" w:sz="4" w:space="0" w:color="auto"/>
              <w:right w:val="single" w:sz="4" w:space="0" w:color="auto"/>
            </w:tcBorders>
            <w:shd w:val="clear" w:color="auto" w:fill="auto"/>
            <w:vAlign w:val="center"/>
            <w:hideMark/>
          </w:tcPr>
          <w:p w14:paraId="40A1668F"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10106" w:type="dxa"/>
            <w:gridSpan w:val="9"/>
            <w:tcBorders>
              <w:top w:val="single" w:sz="4" w:space="0" w:color="auto"/>
              <w:left w:val="nil"/>
              <w:bottom w:val="single" w:sz="4" w:space="0" w:color="auto"/>
              <w:right w:val="single" w:sz="4" w:space="0" w:color="auto"/>
            </w:tcBorders>
            <w:shd w:val="clear" w:color="auto" w:fill="auto"/>
            <w:vAlign w:val="center"/>
            <w:hideMark/>
          </w:tcPr>
          <w:p w14:paraId="0AE85A96" w14:textId="77777777" w:rsidR="00AD0A05" w:rsidRPr="00335094" w:rsidRDefault="00AD0A05" w:rsidP="00335094">
            <w:pPr>
              <w:spacing w:after="0" w:line="240" w:lineRule="auto"/>
              <w:rPr>
                <w:rFonts w:ascii="Bookman Old Style" w:eastAsia="Times New Roman" w:hAnsi="Bookman Old Style" w:cs="Segoe UI"/>
                <w:b/>
                <w:bCs/>
                <w:sz w:val="12"/>
                <w:szCs w:val="12"/>
              </w:rPr>
            </w:pPr>
            <w:proofErr w:type="spellStart"/>
            <w:r w:rsidRPr="00335094">
              <w:rPr>
                <w:rFonts w:ascii="Bookman Old Style" w:eastAsia="Times New Roman" w:hAnsi="Bookman Old Style" w:cs="Segoe UI"/>
                <w:b/>
                <w:bCs/>
                <w:sz w:val="12"/>
                <w:szCs w:val="12"/>
              </w:rPr>
              <w:t>Koordinasi</w:t>
            </w:r>
            <w:proofErr w:type="spellEnd"/>
            <w:r w:rsidRPr="00335094">
              <w:rPr>
                <w:rFonts w:ascii="Bookman Old Style" w:eastAsia="Times New Roman" w:hAnsi="Bookman Old Style" w:cs="Segoe UI"/>
                <w:b/>
                <w:bCs/>
                <w:sz w:val="12"/>
                <w:szCs w:val="12"/>
              </w:rPr>
              <w:t xml:space="preserve"> Upaya </w:t>
            </w:r>
            <w:proofErr w:type="spellStart"/>
            <w:r w:rsidRPr="00335094">
              <w:rPr>
                <w:rFonts w:ascii="Bookman Old Style" w:eastAsia="Times New Roman" w:hAnsi="Bookman Old Style" w:cs="Segoe UI"/>
                <w:b/>
                <w:bCs/>
                <w:sz w:val="12"/>
                <w:szCs w:val="12"/>
              </w:rPr>
              <w:t>Penyelenggaraan</w:t>
            </w:r>
            <w:proofErr w:type="spellEnd"/>
            <w:r w:rsidRPr="00335094">
              <w:rPr>
                <w:rFonts w:ascii="Bookman Old Style" w:eastAsia="Times New Roman" w:hAnsi="Bookman Old Style" w:cs="Segoe UI"/>
                <w:b/>
                <w:bCs/>
                <w:sz w:val="12"/>
                <w:szCs w:val="12"/>
              </w:rPr>
              <w:t xml:space="preserve"> </w:t>
            </w:r>
            <w:proofErr w:type="spellStart"/>
            <w:r w:rsidRPr="00335094">
              <w:rPr>
                <w:rFonts w:ascii="Bookman Old Style" w:eastAsia="Times New Roman" w:hAnsi="Bookman Old Style" w:cs="Segoe UI"/>
                <w:b/>
                <w:bCs/>
                <w:sz w:val="12"/>
                <w:szCs w:val="12"/>
              </w:rPr>
              <w:t>Ketenteraman</w:t>
            </w:r>
            <w:proofErr w:type="spellEnd"/>
            <w:r w:rsidRPr="00335094">
              <w:rPr>
                <w:rFonts w:ascii="Bookman Old Style" w:eastAsia="Times New Roman" w:hAnsi="Bookman Old Style" w:cs="Segoe UI"/>
                <w:b/>
                <w:bCs/>
                <w:sz w:val="12"/>
                <w:szCs w:val="12"/>
              </w:rPr>
              <w:t xml:space="preserve"> dan </w:t>
            </w:r>
            <w:proofErr w:type="spellStart"/>
            <w:r w:rsidRPr="00335094">
              <w:rPr>
                <w:rFonts w:ascii="Bookman Old Style" w:eastAsia="Times New Roman" w:hAnsi="Bookman Old Style" w:cs="Segoe UI"/>
                <w:b/>
                <w:bCs/>
                <w:sz w:val="12"/>
                <w:szCs w:val="12"/>
              </w:rPr>
              <w:t>Ketertiban</w:t>
            </w:r>
            <w:proofErr w:type="spellEnd"/>
            <w:r w:rsidRPr="00335094">
              <w:rPr>
                <w:rFonts w:ascii="Bookman Old Style" w:eastAsia="Times New Roman" w:hAnsi="Bookman Old Style" w:cs="Segoe UI"/>
                <w:b/>
                <w:bCs/>
                <w:sz w:val="12"/>
                <w:szCs w:val="12"/>
              </w:rPr>
              <w:t xml:space="preserve"> Umum</w:t>
            </w:r>
          </w:p>
        </w:tc>
        <w:tc>
          <w:tcPr>
            <w:tcW w:w="1177" w:type="dxa"/>
            <w:tcBorders>
              <w:top w:val="nil"/>
              <w:left w:val="nil"/>
              <w:bottom w:val="single" w:sz="4" w:space="0" w:color="auto"/>
              <w:right w:val="single" w:sz="4" w:space="0" w:color="auto"/>
            </w:tcBorders>
            <w:shd w:val="clear" w:color="auto" w:fill="auto"/>
            <w:vAlign w:val="center"/>
            <w:hideMark/>
          </w:tcPr>
          <w:p w14:paraId="0EE7EFC8"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264,400,000</w:t>
            </w:r>
          </w:p>
        </w:tc>
        <w:tc>
          <w:tcPr>
            <w:tcW w:w="3401" w:type="dxa"/>
            <w:gridSpan w:val="4"/>
            <w:tcBorders>
              <w:top w:val="single" w:sz="4" w:space="0" w:color="auto"/>
              <w:left w:val="nil"/>
              <w:bottom w:val="single" w:sz="4" w:space="0" w:color="auto"/>
              <w:right w:val="single" w:sz="4" w:space="0" w:color="auto"/>
            </w:tcBorders>
            <w:shd w:val="clear" w:color="auto" w:fill="auto"/>
            <w:vAlign w:val="center"/>
            <w:hideMark/>
          </w:tcPr>
          <w:p w14:paraId="72E6837A" w14:textId="77777777" w:rsidR="00AD0A05" w:rsidRPr="00335094" w:rsidRDefault="00AD0A05" w:rsidP="00335094">
            <w:pPr>
              <w:spacing w:after="0" w:line="240" w:lineRule="auto"/>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 </w:t>
            </w:r>
          </w:p>
        </w:tc>
        <w:tc>
          <w:tcPr>
            <w:tcW w:w="1418" w:type="dxa"/>
            <w:tcBorders>
              <w:top w:val="nil"/>
              <w:left w:val="nil"/>
              <w:bottom w:val="single" w:sz="4" w:space="0" w:color="auto"/>
              <w:right w:val="single" w:sz="4" w:space="0" w:color="auto"/>
            </w:tcBorders>
            <w:shd w:val="clear" w:color="auto" w:fill="auto"/>
            <w:vAlign w:val="center"/>
            <w:hideMark/>
          </w:tcPr>
          <w:p w14:paraId="104EC587"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270,000,000</w:t>
            </w:r>
          </w:p>
        </w:tc>
      </w:tr>
      <w:tr w:rsidR="00AD0A05" w:rsidRPr="00335094" w14:paraId="2DCF853C" w14:textId="77777777" w:rsidTr="00335094">
        <w:trPr>
          <w:trHeight w:val="1062"/>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48507306"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7</w:t>
            </w:r>
          </w:p>
        </w:tc>
        <w:tc>
          <w:tcPr>
            <w:tcW w:w="268" w:type="dxa"/>
            <w:tcBorders>
              <w:top w:val="nil"/>
              <w:left w:val="nil"/>
              <w:bottom w:val="single" w:sz="4" w:space="0" w:color="auto"/>
              <w:right w:val="single" w:sz="4" w:space="0" w:color="auto"/>
            </w:tcBorders>
            <w:shd w:val="clear" w:color="auto" w:fill="auto"/>
            <w:vAlign w:val="center"/>
            <w:hideMark/>
          </w:tcPr>
          <w:p w14:paraId="515992DB"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w:t>
            </w:r>
          </w:p>
        </w:tc>
        <w:tc>
          <w:tcPr>
            <w:tcW w:w="267" w:type="dxa"/>
            <w:tcBorders>
              <w:top w:val="nil"/>
              <w:left w:val="nil"/>
              <w:bottom w:val="single" w:sz="4" w:space="0" w:color="auto"/>
              <w:right w:val="single" w:sz="4" w:space="0" w:color="auto"/>
            </w:tcBorders>
            <w:shd w:val="clear" w:color="auto" w:fill="auto"/>
            <w:vAlign w:val="center"/>
            <w:hideMark/>
          </w:tcPr>
          <w:p w14:paraId="7463C80D"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4</w:t>
            </w:r>
          </w:p>
        </w:tc>
        <w:tc>
          <w:tcPr>
            <w:tcW w:w="435" w:type="dxa"/>
            <w:tcBorders>
              <w:top w:val="nil"/>
              <w:left w:val="nil"/>
              <w:bottom w:val="single" w:sz="4" w:space="0" w:color="auto"/>
              <w:right w:val="single" w:sz="4" w:space="0" w:color="auto"/>
            </w:tcBorders>
            <w:shd w:val="clear" w:color="auto" w:fill="auto"/>
            <w:vAlign w:val="center"/>
            <w:hideMark/>
          </w:tcPr>
          <w:p w14:paraId="32FE9B87"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2.01</w:t>
            </w:r>
          </w:p>
        </w:tc>
        <w:tc>
          <w:tcPr>
            <w:tcW w:w="236" w:type="dxa"/>
            <w:tcBorders>
              <w:top w:val="nil"/>
              <w:left w:val="nil"/>
              <w:bottom w:val="single" w:sz="4" w:space="0" w:color="auto"/>
              <w:right w:val="single" w:sz="4" w:space="0" w:color="auto"/>
            </w:tcBorders>
            <w:shd w:val="clear" w:color="auto" w:fill="auto"/>
            <w:vAlign w:val="center"/>
            <w:hideMark/>
          </w:tcPr>
          <w:p w14:paraId="6CA146CF"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w:t>
            </w:r>
          </w:p>
        </w:tc>
        <w:tc>
          <w:tcPr>
            <w:tcW w:w="2598" w:type="dxa"/>
            <w:gridSpan w:val="2"/>
            <w:tcBorders>
              <w:top w:val="nil"/>
              <w:left w:val="nil"/>
              <w:bottom w:val="single" w:sz="4" w:space="0" w:color="auto"/>
              <w:right w:val="single" w:sz="4" w:space="0" w:color="auto"/>
            </w:tcBorders>
            <w:shd w:val="clear" w:color="auto" w:fill="auto"/>
            <w:vAlign w:val="center"/>
            <w:hideMark/>
          </w:tcPr>
          <w:p w14:paraId="022658F5" w14:textId="77777777" w:rsidR="00AD0A05" w:rsidRPr="00335094" w:rsidRDefault="00AD0A05" w:rsidP="00335094">
            <w:pPr>
              <w:spacing w:after="0" w:line="240" w:lineRule="auto"/>
              <w:rPr>
                <w:rFonts w:ascii="Bookman Old Style" w:eastAsia="Times New Roman" w:hAnsi="Bookman Old Style" w:cs="Segoe UI"/>
                <w:sz w:val="12"/>
                <w:szCs w:val="12"/>
              </w:rPr>
            </w:pPr>
            <w:proofErr w:type="spellStart"/>
            <w:r w:rsidRPr="00335094">
              <w:rPr>
                <w:rFonts w:ascii="Bookman Old Style" w:eastAsia="Times New Roman" w:hAnsi="Bookman Old Style" w:cs="Segoe UI"/>
                <w:sz w:val="12"/>
                <w:szCs w:val="12"/>
              </w:rPr>
              <w:t>Sinergitas</w:t>
            </w:r>
            <w:proofErr w:type="spellEnd"/>
            <w:r w:rsidRPr="00335094">
              <w:rPr>
                <w:rFonts w:ascii="Bookman Old Style" w:eastAsia="Times New Roman" w:hAnsi="Bookman Old Style" w:cs="Segoe UI"/>
                <w:sz w:val="12"/>
                <w:szCs w:val="12"/>
              </w:rPr>
              <w:t xml:space="preserve"> </w:t>
            </w:r>
            <w:proofErr w:type="spellStart"/>
            <w:r w:rsidRPr="00335094">
              <w:rPr>
                <w:rFonts w:ascii="Bookman Old Style" w:eastAsia="Times New Roman" w:hAnsi="Bookman Old Style" w:cs="Segoe UI"/>
                <w:sz w:val="12"/>
                <w:szCs w:val="12"/>
              </w:rPr>
              <w:t>dengan</w:t>
            </w:r>
            <w:proofErr w:type="spellEnd"/>
            <w:r w:rsidRPr="00335094">
              <w:rPr>
                <w:rFonts w:ascii="Bookman Old Style" w:eastAsia="Times New Roman" w:hAnsi="Bookman Old Style" w:cs="Segoe UI"/>
                <w:sz w:val="12"/>
                <w:szCs w:val="12"/>
              </w:rPr>
              <w:t xml:space="preserve"> </w:t>
            </w:r>
            <w:proofErr w:type="spellStart"/>
            <w:r w:rsidRPr="00335094">
              <w:rPr>
                <w:rFonts w:ascii="Bookman Old Style" w:eastAsia="Times New Roman" w:hAnsi="Bookman Old Style" w:cs="Segoe UI"/>
                <w:sz w:val="12"/>
                <w:szCs w:val="12"/>
              </w:rPr>
              <w:t>Kepolisian</w:t>
            </w:r>
            <w:proofErr w:type="spellEnd"/>
            <w:r w:rsidRPr="00335094">
              <w:rPr>
                <w:rFonts w:ascii="Bookman Old Style" w:eastAsia="Times New Roman" w:hAnsi="Bookman Old Style" w:cs="Segoe UI"/>
                <w:sz w:val="12"/>
                <w:szCs w:val="12"/>
              </w:rPr>
              <w:t xml:space="preserve"> Negara </w:t>
            </w:r>
            <w:proofErr w:type="spellStart"/>
            <w:r w:rsidRPr="00335094">
              <w:rPr>
                <w:rFonts w:ascii="Bookman Old Style" w:eastAsia="Times New Roman" w:hAnsi="Bookman Old Style" w:cs="Segoe UI"/>
                <w:sz w:val="12"/>
                <w:szCs w:val="12"/>
              </w:rPr>
              <w:t>Republik</w:t>
            </w:r>
            <w:proofErr w:type="spellEnd"/>
            <w:r w:rsidRPr="00335094">
              <w:rPr>
                <w:rFonts w:ascii="Bookman Old Style" w:eastAsia="Times New Roman" w:hAnsi="Bookman Old Style" w:cs="Segoe UI"/>
                <w:sz w:val="12"/>
                <w:szCs w:val="12"/>
              </w:rPr>
              <w:t xml:space="preserve"> Indonesia, </w:t>
            </w:r>
            <w:proofErr w:type="spellStart"/>
            <w:r w:rsidRPr="00335094">
              <w:rPr>
                <w:rFonts w:ascii="Bookman Old Style" w:eastAsia="Times New Roman" w:hAnsi="Bookman Old Style" w:cs="Segoe UI"/>
                <w:sz w:val="12"/>
                <w:szCs w:val="12"/>
              </w:rPr>
              <w:t>Tentara</w:t>
            </w:r>
            <w:proofErr w:type="spellEnd"/>
            <w:r w:rsidRPr="00335094">
              <w:rPr>
                <w:rFonts w:ascii="Bookman Old Style" w:eastAsia="Times New Roman" w:hAnsi="Bookman Old Style" w:cs="Segoe UI"/>
                <w:sz w:val="12"/>
                <w:szCs w:val="12"/>
              </w:rPr>
              <w:t xml:space="preserve"> Nasional Indonesia dan </w:t>
            </w:r>
            <w:proofErr w:type="spellStart"/>
            <w:r w:rsidRPr="00335094">
              <w:rPr>
                <w:rFonts w:ascii="Bookman Old Style" w:eastAsia="Times New Roman" w:hAnsi="Bookman Old Style" w:cs="Segoe UI"/>
                <w:sz w:val="12"/>
                <w:szCs w:val="12"/>
              </w:rPr>
              <w:t>Instansi</w:t>
            </w:r>
            <w:proofErr w:type="spellEnd"/>
            <w:r w:rsidRPr="00335094">
              <w:rPr>
                <w:rFonts w:ascii="Bookman Old Style" w:eastAsia="Times New Roman" w:hAnsi="Bookman Old Style" w:cs="Segoe UI"/>
                <w:sz w:val="12"/>
                <w:szCs w:val="12"/>
              </w:rPr>
              <w:t xml:space="preserve"> </w:t>
            </w:r>
            <w:proofErr w:type="spellStart"/>
            <w:r w:rsidRPr="00335094">
              <w:rPr>
                <w:rFonts w:ascii="Bookman Old Style" w:eastAsia="Times New Roman" w:hAnsi="Bookman Old Style" w:cs="Segoe UI"/>
                <w:sz w:val="12"/>
                <w:szCs w:val="12"/>
              </w:rPr>
              <w:t>Vertikal</w:t>
            </w:r>
            <w:proofErr w:type="spellEnd"/>
            <w:r w:rsidRPr="00335094">
              <w:rPr>
                <w:rFonts w:ascii="Bookman Old Style" w:eastAsia="Times New Roman" w:hAnsi="Bookman Old Style" w:cs="Segoe UI"/>
                <w:sz w:val="12"/>
                <w:szCs w:val="12"/>
              </w:rPr>
              <w:t xml:space="preserve"> di Wilayah </w:t>
            </w:r>
            <w:proofErr w:type="spellStart"/>
            <w:r w:rsidRPr="00335094">
              <w:rPr>
                <w:rFonts w:ascii="Bookman Old Style" w:eastAsia="Times New Roman" w:hAnsi="Bookman Old Style" w:cs="Segoe UI"/>
                <w:sz w:val="12"/>
                <w:szCs w:val="12"/>
              </w:rPr>
              <w:t>Kecamatan</w:t>
            </w:r>
            <w:proofErr w:type="spellEnd"/>
          </w:p>
        </w:tc>
        <w:tc>
          <w:tcPr>
            <w:tcW w:w="1142" w:type="dxa"/>
            <w:tcBorders>
              <w:top w:val="nil"/>
              <w:left w:val="nil"/>
              <w:bottom w:val="single" w:sz="4" w:space="0" w:color="auto"/>
              <w:right w:val="single" w:sz="4" w:space="0" w:color="auto"/>
            </w:tcBorders>
            <w:shd w:val="clear" w:color="auto" w:fill="auto"/>
            <w:vAlign w:val="center"/>
            <w:hideMark/>
          </w:tcPr>
          <w:p w14:paraId="142F55BF"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cakupan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koordinasi</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ketentraman</w:t>
            </w:r>
            <w:proofErr w:type="spellEnd"/>
            <w:r w:rsidRPr="00335094">
              <w:rPr>
                <w:rFonts w:ascii="Bookman Old Style" w:eastAsia="Times New Roman" w:hAnsi="Bookman Old Style" w:cs="Calibri"/>
                <w:sz w:val="12"/>
                <w:szCs w:val="12"/>
              </w:rPr>
              <w:t xml:space="preserve"> dan </w:t>
            </w:r>
            <w:proofErr w:type="spellStart"/>
            <w:r w:rsidRPr="00335094">
              <w:rPr>
                <w:rFonts w:ascii="Bookman Old Style" w:eastAsia="Times New Roman" w:hAnsi="Bookman Old Style" w:cs="Calibri"/>
                <w:sz w:val="12"/>
                <w:szCs w:val="12"/>
              </w:rPr>
              <w:t>ketertiban</w:t>
            </w:r>
            <w:proofErr w:type="spellEnd"/>
          </w:p>
        </w:tc>
        <w:tc>
          <w:tcPr>
            <w:tcW w:w="1598" w:type="dxa"/>
            <w:tcBorders>
              <w:top w:val="nil"/>
              <w:left w:val="nil"/>
              <w:bottom w:val="single" w:sz="4" w:space="0" w:color="auto"/>
              <w:right w:val="single" w:sz="4" w:space="0" w:color="auto"/>
            </w:tcBorders>
            <w:shd w:val="clear" w:color="auto" w:fill="auto"/>
            <w:vAlign w:val="center"/>
            <w:hideMark/>
          </w:tcPr>
          <w:p w14:paraId="76F93057"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Jumlah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Laporan</w:t>
            </w:r>
            <w:proofErr w:type="spellEnd"/>
            <w:r w:rsidRPr="00335094">
              <w:rPr>
                <w:rFonts w:ascii="Bookman Old Style" w:eastAsia="Times New Roman" w:hAnsi="Bookman Old Style" w:cs="Calibri"/>
                <w:sz w:val="12"/>
                <w:szCs w:val="12"/>
              </w:rPr>
              <w:t xml:space="preserve"> Hasil </w:t>
            </w:r>
            <w:proofErr w:type="spellStart"/>
            <w:r w:rsidRPr="00335094">
              <w:rPr>
                <w:rFonts w:ascii="Bookman Old Style" w:eastAsia="Times New Roman" w:hAnsi="Bookman Old Style" w:cs="Calibri"/>
                <w:sz w:val="12"/>
                <w:szCs w:val="12"/>
              </w:rPr>
              <w:t>Sinergitas</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dengan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Kepolisian</w:t>
            </w:r>
            <w:proofErr w:type="spellEnd"/>
            <w:r w:rsidRPr="00335094">
              <w:rPr>
                <w:rFonts w:ascii="Bookman Old Style" w:eastAsia="Times New Roman" w:hAnsi="Bookman Old Style" w:cs="Calibri"/>
                <w:sz w:val="12"/>
                <w:szCs w:val="12"/>
              </w:rPr>
              <w:t xml:space="preserve"> Negara </w:t>
            </w:r>
            <w:proofErr w:type="spellStart"/>
            <w:r w:rsidRPr="00335094">
              <w:rPr>
                <w:rFonts w:ascii="Bookman Old Style" w:eastAsia="Times New Roman" w:hAnsi="Bookman Old Style" w:cs="Calibri"/>
                <w:sz w:val="12"/>
                <w:szCs w:val="12"/>
              </w:rPr>
              <w:t>Republik</w:t>
            </w:r>
            <w:proofErr w:type="spellEnd"/>
            <w:r w:rsidRPr="00335094">
              <w:rPr>
                <w:rFonts w:ascii="Bookman Old Style" w:eastAsia="Times New Roman" w:hAnsi="Bookman Old Style" w:cs="Calibri"/>
                <w:sz w:val="12"/>
                <w:szCs w:val="12"/>
              </w:rPr>
              <w:t xml:space="preserve"> Indonesia, </w:t>
            </w:r>
            <w:proofErr w:type="spellStart"/>
            <w:r w:rsidRPr="00335094">
              <w:rPr>
                <w:rFonts w:ascii="Bookman Old Style" w:eastAsia="Times New Roman" w:hAnsi="Bookman Old Style" w:cs="Calibri"/>
                <w:sz w:val="12"/>
                <w:szCs w:val="12"/>
              </w:rPr>
              <w:t>Tentara</w:t>
            </w:r>
            <w:proofErr w:type="spellEnd"/>
            <w:r w:rsidRPr="00335094">
              <w:rPr>
                <w:rFonts w:ascii="Bookman Old Style" w:eastAsia="Times New Roman" w:hAnsi="Bookman Old Style" w:cs="Calibri"/>
                <w:sz w:val="12"/>
                <w:szCs w:val="12"/>
              </w:rPr>
              <w:t xml:space="preserve"> Nasional Indonesia dan </w:t>
            </w:r>
            <w:proofErr w:type="spellStart"/>
            <w:r w:rsidRPr="00335094">
              <w:rPr>
                <w:rFonts w:ascii="Bookman Old Style" w:eastAsia="Times New Roman" w:hAnsi="Bookman Old Style" w:cs="Calibri"/>
                <w:sz w:val="12"/>
                <w:szCs w:val="12"/>
              </w:rPr>
              <w:t>Instansi</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Vertikal</w:t>
            </w:r>
            <w:proofErr w:type="spellEnd"/>
            <w:r w:rsidRPr="00335094">
              <w:rPr>
                <w:rFonts w:ascii="Bookman Old Style" w:eastAsia="Times New Roman" w:hAnsi="Bookman Old Style" w:cs="Calibri"/>
                <w:sz w:val="12"/>
                <w:szCs w:val="12"/>
              </w:rPr>
              <w:t xml:space="preserve"> di Wilayah </w:t>
            </w:r>
            <w:proofErr w:type="spellStart"/>
            <w:r w:rsidRPr="00335094">
              <w:rPr>
                <w:rFonts w:ascii="Bookman Old Style" w:eastAsia="Times New Roman" w:hAnsi="Bookman Old Style" w:cs="Calibri"/>
                <w:sz w:val="12"/>
                <w:szCs w:val="12"/>
              </w:rPr>
              <w:t>Kecamatan</w:t>
            </w:r>
            <w:proofErr w:type="spellEnd"/>
          </w:p>
        </w:tc>
        <w:tc>
          <w:tcPr>
            <w:tcW w:w="1143" w:type="dxa"/>
            <w:tcBorders>
              <w:top w:val="nil"/>
              <w:left w:val="nil"/>
              <w:bottom w:val="single" w:sz="4" w:space="0" w:color="auto"/>
              <w:right w:val="single" w:sz="4" w:space="0" w:color="auto"/>
            </w:tcBorders>
            <w:shd w:val="clear" w:color="auto" w:fill="auto"/>
            <w:vAlign w:val="center"/>
            <w:hideMark/>
          </w:tcPr>
          <w:p w14:paraId="50C0740A"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terpenuhinya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koordinasi</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ketentraman</w:t>
            </w:r>
            <w:proofErr w:type="spellEnd"/>
            <w:r w:rsidRPr="00335094">
              <w:rPr>
                <w:rFonts w:ascii="Bookman Old Style" w:eastAsia="Times New Roman" w:hAnsi="Bookman Old Style" w:cs="Calibri"/>
                <w:sz w:val="12"/>
                <w:szCs w:val="12"/>
              </w:rPr>
              <w:t xml:space="preserve"> dan </w:t>
            </w:r>
            <w:proofErr w:type="spellStart"/>
            <w:r w:rsidRPr="00335094">
              <w:rPr>
                <w:rFonts w:ascii="Bookman Old Style" w:eastAsia="Times New Roman" w:hAnsi="Bookman Old Style" w:cs="Calibri"/>
                <w:sz w:val="12"/>
                <w:szCs w:val="12"/>
              </w:rPr>
              <w:t>ketertiban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umum</w:t>
            </w:r>
            <w:proofErr w:type="spellEnd"/>
          </w:p>
        </w:tc>
        <w:tc>
          <w:tcPr>
            <w:tcW w:w="958" w:type="dxa"/>
            <w:tcBorders>
              <w:top w:val="nil"/>
              <w:left w:val="nil"/>
              <w:bottom w:val="single" w:sz="4" w:space="0" w:color="auto"/>
              <w:right w:val="single" w:sz="4" w:space="0" w:color="auto"/>
            </w:tcBorders>
            <w:shd w:val="clear" w:color="auto" w:fill="auto"/>
            <w:vAlign w:val="center"/>
            <w:hideMark/>
          </w:tcPr>
          <w:p w14:paraId="023075D5"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Kab</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Karanganyar</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Matesih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Semua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Kelurahan</w:t>
            </w:r>
            <w:proofErr w:type="spellEnd"/>
          </w:p>
        </w:tc>
        <w:tc>
          <w:tcPr>
            <w:tcW w:w="904" w:type="dxa"/>
            <w:tcBorders>
              <w:top w:val="nil"/>
              <w:left w:val="nil"/>
              <w:bottom w:val="single" w:sz="4" w:space="0" w:color="auto"/>
              <w:right w:val="single" w:sz="4" w:space="0" w:color="auto"/>
            </w:tcBorders>
            <w:shd w:val="clear" w:color="auto" w:fill="auto"/>
            <w:vAlign w:val="center"/>
            <w:hideMark/>
          </w:tcPr>
          <w:p w14:paraId="182529D3"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w:t>
            </w:r>
            <w:proofErr w:type="spellStart"/>
            <w:r w:rsidRPr="00335094">
              <w:rPr>
                <w:rFonts w:ascii="Bookman Old Style" w:eastAsia="Times New Roman" w:hAnsi="Bookman Old Style" w:cs="Calibri"/>
                <w:sz w:val="12"/>
                <w:szCs w:val="12"/>
              </w:rPr>
              <w:t>bulan</w:t>
            </w:r>
            <w:proofErr w:type="spellEnd"/>
          </w:p>
        </w:tc>
        <w:tc>
          <w:tcPr>
            <w:tcW w:w="1139" w:type="dxa"/>
            <w:tcBorders>
              <w:top w:val="nil"/>
              <w:left w:val="nil"/>
              <w:bottom w:val="single" w:sz="4" w:space="0" w:color="auto"/>
              <w:right w:val="single" w:sz="4" w:space="0" w:color="auto"/>
            </w:tcBorders>
            <w:shd w:val="clear" w:color="auto" w:fill="auto"/>
            <w:vAlign w:val="center"/>
            <w:hideMark/>
          </w:tcPr>
          <w:p w14:paraId="64C23508"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w:t>
            </w:r>
            <w:proofErr w:type="spellStart"/>
            <w:r w:rsidRPr="00335094">
              <w:rPr>
                <w:rFonts w:ascii="Bookman Old Style" w:eastAsia="Times New Roman" w:hAnsi="Bookman Old Style" w:cs="Calibri"/>
                <w:sz w:val="12"/>
                <w:szCs w:val="12"/>
              </w:rPr>
              <w:t>bulan</w:t>
            </w:r>
            <w:proofErr w:type="spellEnd"/>
          </w:p>
        </w:tc>
        <w:tc>
          <w:tcPr>
            <w:tcW w:w="624" w:type="dxa"/>
            <w:tcBorders>
              <w:top w:val="nil"/>
              <w:left w:val="nil"/>
              <w:bottom w:val="single" w:sz="4" w:space="0" w:color="auto"/>
              <w:right w:val="single" w:sz="4" w:space="0" w:color="auto"/>
            </w:tcBorders>
            <w:shd w:val="clear" w:color="auto" w:fill="auto"/>
            <w:vAlign w:val="center"/>
            <w:hideMark/>
          </w:tcPr>
          <w:p w14:paraId="0979594A"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w:t>
            </w:r>
            <w:proofErr w:type="spellStart"/>
            <w:r w:rsidRPr="00335094">
              <w:rPr>
                <w:rFonts w:ascii="Bookman Old Style" w:eastAsia="Times New Roman" w:hAnsi="Bookman Old Style" w:cs="Calibri"/>
                <w:sz w:val="12"/>
                <w:szCs w:val="12"/>
              </w:rPr>
              <w:t>bulan</w:t>
            </w:r>
            <w:proofErr w:type="spellEnd"/>
          </w:p>
        </w:tc>
        <w:tc>
          <w:tcPr>
            <w:tcW w:w="1177" w:type="dxa"/>
            <w:tcBorders>
              <w:top w:val="nil"/>
              <w:left w:val="nil"/>
              <w:bottom w:val="single" w:sz="4" w:space="0" w:color="auto"/>
              <w:right w:val="single" w:sz="4" w:space="0" w:color="auto"/>
            </w:tcBorders>
            <w:shd w:val="clear" w:color="auto" w:fill="auto"/>
            <w:vAlign w:val="center"/>
            <w:hideMark/>
          </w:tcPr>
          <w:p w14:paraId="0F631625"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264,400,000</w:t>
            </w:r>
          </w:p>
        </w:tc>
        <w:tc>
          <w:tcPr>
            <w:tcW w:w="773" w:type="dxa"/>
            <w:tcBorders>
              <w:top w:val="nil"/>
              <w:left w:val="nil"/>
              <w:bottom w:val="single" w:sz="4" w:space="0" w:color="auto"/>
              <w:right w:val="single" w:sz="4" w:space="0" w:color="auto"/>
            </w:tcBorders>
            <w:shd w:val="clear" w:color="auto" w:fill="auto"/>
            <w:vAlign w:val="center"/>
            <w:hideMark/>
          </w:tcPr>
          <w:p w14:paraId="67554E00"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 xml:space="preserve">Dana Transfer Umum-Dana </w:t>
            </w:r>
            <w:proofErr w:type="spellStart"/>
            <w:r w:rsidRPr="00335094">
              <w:rPr>
                <w:rFonts w:ascii="Bookman Old Style" w:eastAsia="Times New Roman" w:hAnsi="Bookman Old Style" w:cs="Calibri"/>
                <w:sz w:val="12"/>
                <w:szCs w:val="12"/>
              </w:rPr>
              <w:t>Alokasi</w:t>
            </w:r>
            <w:proofErr w:type="spellEnd"/>
            <w:r w:rsidRPr="00335094">
              <w:rPr>
                <w:rFonts w:ascii="Bookman Old Style" w:eastAsia="Times New Roman" w:hAnsi="Bookman Old Style" w:cs="Calibri"/>
                <w:sz w:val="12"/>
                <w:szCs w:val="12"/>
              </w:rPr>
              <w:t xml:space="preserve"> Umum</w:t>
            </w:r>
          </w:p>
        </w:tc>
        <w:tc>
          <w:tcPr>
            <w:tcW w:w="668" w:type="dxa"/>
            <w:tcBorders>
              <w:top w:val="nil"/>
              <w:left w:val="nil"/>
              <w:bottom w:val="single" w:sz="4" w:space="0" w:color="auto"/>
              <w:right w:val="single" w:sz="4" w:space="0" w:color="auto"/>
            </w:tcBorders>
            <w:shd w:val="clear" w:color="auto" w:fill="auto"/>
            <w:vAlign w:val="center"/>
            <w:hideMark/>
          </w:tcPr>
          <w:p w14:paraId="4E9E378E"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1142" w:type="dxa"/>
            <w:tcBorders>
              <w:top w:val="nil"/>
              <w:left w:val="nil"/>
              <w:bottom w:val="single" w:sz="4" w:space="0" w:color="auto"/>
              <w:right w:val="single" w:sz="4" w:space="0" w:color="auto"/>
            </w:tcBorders>
            <w:shd w:val="clear" w:color="auto" w:fill="auto"/>
            <w:vAlign w:val="center"/>
            <w:hideMark/>
          </w:tcPr>
          <w:p w14:paraId="26C62F75"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cakupan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koordinasi</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ketentraman</w:t>
            </w:r>
            <w:proofErr w:type="spellEnd"/>
            <w:r w:rsidRPr="00335094">
              <w:rPr>
                <w:rFonts w:ascii="Bookman Old Style" w:eastAsia="Times New Roman" w:hAnsi="Bookman Old Style" w:cs="Calibri"/>
                <w:sz w:val="12"/>
                <w:szCs w:val="12"/>
              </w:rPr>
              <w:t xml:space="preserve"> dan </w:t>
            </w:r>
            <w:proofErr w:type="spellStart"/>
            <w:r w:rsidRPr="00335094">
              <w:rPr>
                <w:rFonts w:ascii="Bookman Old Style" w:eastAsia="Times New Roman" w:hAnsi="Bookman Old Style" w:cs="Calibri"/>
                <w:sz w:val="12"/>
                <w:szCs w:val="12"/>
              </w:rPr>
              <w:t>ketertiban</w:t>
            </w:r>
            <w:proofErr w:type="spellEnd"/>
          </w:p>
        </w:tc>
        <w:tc>
          <w:tcPr>
            <w:tcW w:w="818" w:type="dxa"/>
            <w:tcBorders>
              <w:top w:val="nil"/>
              <w:left w:val="nil"/>
              <w:bottom w:val="single" w:sz="4" w:space="0" w:color="auto"/>
              <w:right w:val="single" w:sz="4" w:space="0" w:color="auto"/>
            </w:tcBorders>
            <w:shd w:val="clear" w:color="auto" w:fill="auto"/>
            <w:vAlign w:val="center"/>
            <w:hideMark/>
          </w:tcPr>
          <w:p w14:paraId="1C17726C"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w:t>
            </w:r>
            <w:proofErr w:type="spellStart"/>
            <w:r w:rsidRPr="00335094">
              <w:rPr>
                <w:rFonts w:ascii="Bookman Old Style" w:eastAsia="Times New Roman" w:hAnsi="Bookman Old Style" w:cs="Calibri"/>
                <w:sz w:val="12"/>
                <w:szCs w:val="12"/>
              </w:rPr>
              <w:t>bulan</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4A8D67AF"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270,000,000</w:t>
            </w:r>
          </w:p>
        </w:tc>
      </w:tr>
      <w:tr w:rsidR="00AD0A05" w:rsidRPr="00335094" w14:paraId="5FED7156" w14:textId="77777777" w:rsidTr="00335094">
        <w:trPr>
          <w:trHeight w:val="269"/>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0D370E6A"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7</w:t>
            </w:r>
          </w:p>
        </w:tc>
        <w:tc>
          <w:tcPr>
            <w:tcW w:w="268" w:type="dxa"/>
            <w:tcBorders>
              <w:top w:val="nil"/>
              <w:left w:val="nil"/>
              <w:bottom w:val="single" w:sz="4" w:space="0" w:color="auto"/>
              <w:right w:val="single" w:sz="4" w:space="0" w:color="auto"/>
            </w:tcBorders>
            <w:shd w:val="clear" w:color="auto" w:fill="auto"/>
            <w:vAlign w:val="center"/>
            <w:hideMark/>
          </w:tcPr>
          <w:p w14:paraId="1430B427"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1</w:t>
            </w:r>
          </w:p>
        </w:tc>
        <w:tc>
          <w:tcPr>
            <w:tcW w:w="267" w:type="dxa"/>
            <w:tcBorders>
              <w:top w:val="nil"/>
              <w:left w:val="nil"/>
              <w:bottom w:val="single" w:sz="4" w:space="0" w:color="auto"/>
              <w:right w:val="single" w:sz="4" w:space="0" w:color="auto"/>
            </w:tcBorders>
            <w:shd w:val="clear" w:color="auto" w:fill="auto"/>
            <w:vAlign w:val="center"/>
            <w:hideMark/>
          </w:tcPr>
          <w:p w14:paraId="2B7C0620"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5</w:t>
            </w:r>
          </w:p>
        </w:tc>
        <w:tc>
          <w:tcPr>
            <w:tcW w:w="435" w:type="dxa"/>
            <w:tcBorders>
              <w:top w:val="nil"/>
              <w:left w:val="nil"/>
              <w:bottom w:val="single" w:sz="4" w:space="0" w:color="auto"/>
              <w:right w:val="single" w:sz="4" w:space="0" w:color="auto"/>
            </w:tcBorders>
            <w:shd w:val="clear" w:color="auto" w:fill="auto"/>
            <w:vAlign w:val="center"/>
            <w:hideMark/>
          </w:tcPr>
          <w:p w14:paraId="5003B7D1"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236" w:type="dxa"/>
            <w:tcBorders>
              <w:top w:val="nil"/>
              <w:left w:val="nil"/>
              <w:bottom w:val="single" w:sz="4" w:space="0" w:color="auto"/>
              <w:right w:val="single" w:sz="4" w:space="0" w:color="auto"/>
            </w:tcBorders>
            <w:shd w:val="clear" w:color="auto" w:fill="auto"/>
            <w:vAlign w:val="center"/>
            <w:hideMark/>
          </w:tcPr>
          <w:p w14:paraId="39AF9DA0"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10106" w:type="dxa"/>
            <w:gridSpan w:val="9"/>
            <w:tcBorders>
              <w:top w:val="single" w:sz="4" w:space="0" w:color="auto"/>
              <w:left w:val="nil"/>
              <w:bottom w:val="single" w:sz="4" w:space="0" w:color="auto"/>
              <w:right w:val="single" w:sz="4" w:space="0" w:color="auto"/>
            </w:tcBorders>
            <w:shd w:val="clear" w:color="auto" w:fill="auto"/>
            <w:vAlign w:val="center"/>
            <w:hideMark/>
          </w:tcPr>
          <w:p w14:paraId="213ECEA8" w14:textId="77777777" w:rsidR="00AD0A05" w:rsidRPr="00335094" w:rsidRDefault="00AD0A05" w:rsidP="00335094">
            <w:pPr>
              <w:spacing w:after="0" w:line="240" w:lineRule="auto"/>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PROGRAM PENYELENGGARAAN URUSAN PEMERINTAHAN UMUM</w:t>
            </w:r>
          </w:p>
        </w:tc>
        <w:tc>
          <w:tcPr>
            <w:tcW w:w="1177" w:type="dxa"/>
            <w:tcBorders>
              <w:top w:val="nil"/>
              <w:left w:val="nil"/>
              <w:bottom w:val="single" w:sz="4" w:space="0" w:color="auto"/>
              <w:right w:val="single" w:sz="4" w:space="0" w:color="auto"/>
            </w:tcBorders>
            <w:shd w:val="clear" w:color="auto" w:fill="auto"/>
            <w:vAlign w:val="center"/>
            <w:hideMark/>
          </w:tcPr>
          <w:p w14:paraId="018ABA1C"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25,000,000</w:t>
            </w:r>
          </w:p>
        </w:tc>
        <w:tc>
          <w:tcPr>
            <w:tcW w:w="3401" w:type="dxa"/>
            <w:gridSpan w:val="4"/>
            <w:tcBorders>
              <w:top w:val="single" w:sz="4" w:space="0" w:color="auto"/>
              <w:left w:val="nil"/>
              <w:bottom w:val="single" w:sz="4" w:space="0" w:color="auto"/>
              <w:right w:val="single" w:sz="4" w:space="0" w:color="auto"/>
            </w:tcBorders>
            <w:shd w:val="clear" w:color="auto" w:fill="auto"/>
            <w:vAlign w:val="center"/>
            <w:hideMark/>
          </w:tcPr>
          <w:p w14:paraId="421264B1"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1418" w:type="dxa"/>
            <w:tcBorders>
              <w:top w:val="nil"/>
              <w:left w:val="nil"/>
              <w:bottom w:val="single" w:sz="4" w:space="0" w:color="auto"/>
              <w:right w:val="single" w:sz="4" w:space="0" w:color="auto"/>
            </w:tcBorders>
            <w:shd w:val="clear" w:color="auto" w:fill="auto"/>
            <w:vAlign w:val="center"/>
            <w:hideMark/>
          </w:tcPr>
          <w:p w14:paraId="56ADADB2"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30,000,000</w:t>
            </w:r>
          </w:p>
        </w:tc>
      </w:tr>
      <w:tr w:rsidR="00AD0A05" w:rsidRPr="00335094" w14:paraId="2C61EC1E" w14:textId="77777777" w:rsidTr="00335094">
        <w:trPr>
          <w:trHeight w:val="30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3321CAC2"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7</w:t>
            </w:r>
          </w:p>
        </w:tc>
        <w:tc>
          <w:tcPr>
            <w:tcW w:w="268" w:type="dxa"/>
            <w:tcBorders>
              <w:top w:val="nil"/>
              <w:left w:val="nil"/>
              <w:bottom w:val="single" w:sz="4" w:space="0" w:color="auto"/>
              <w:right w:val="single" w:sz="4" w:space="0" w:color="auto"/>
            </w:tcBorders>
            <w:shd w:val="clear" w:color="auto" w:fill="auto"/>
            <w:vAlign w:val="center"/>
            <w:hideMark/>
          </w:tcPr>
          <w:p w14:paraId="326C3823"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1</w:t>
            </w:r>
          </w:p>
        </w:tc>
        <w:tc>
          <w:tcPr>
            <w:tcW w:w="267" w:type="dxa"/>
            <w:tcBorders>
              <w:top w:val="nil"/>
              <w:left w:val="nil"/>
              <w:bottom w:val="single" w:sz="4" w:space="0" w:color="auto"/>
              <w:right w:val="single" w:sz="4" w:space="0" w:color="auto"/>
            </w:tcBorders>
            <w:shd w:val="clear" w:color="auto" w:fill="auto"/>
            <w:vAlign w:val="center"/>
            <w:hideMark/>
          </w:tcPr>
          <w:p w14:paraId="7CB27160"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5</w:t>
            </w:r>
          </w:p>
        </w:tc>
        <w:tc>
          <w:tcPr>
            <w:tcW w:w="435" w:type="dxa"/>
            <w:tcBorders>
              <w:top w:val="nil"/>
              <w:left w:val="nil"/>
              <w:bottom w:val="single" w:sz="4" w:space="0" w:color="auto"/>
              <w:right w:val="single" w:sz="4" w:space="0" w:color="auto"/>
            </w:tcBorders>
            <w:shd w:val="clear" w:color="auto" w:fill="auto"/>
            <w:vAlign w:val="center"/>
            <w:hideMark/>
          </w:tcPr>
          <w:p w14:paraId="64B467D5" w14:textId="77777777" w:rsidR="00AD0A05" w:rsidRPr="00335094" w:rsidRDefault="00AD0A05" w:rsidP="00335094">
            <w:pPr>
              <w:spacing w:after="0" w:line="240" w:lineRule="auto"/>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2.01</w:t>
            </w:r>
          </w:p>
        </w:tc>
        <w:tc>
          <w:tcPr>
            <w:tcW w:w="236" w:type="dxa"/>
            <w:tcBorders>
              <w:top w:val="nil"/>
              <w:left w:val="nil"/>
              <w:bottom w:val="single" w:sz="4" w:space="0" w:color="auto"/>
              <w:right w:val="single" w:sz="4" w:space="0" w:color="auto"/>
            </w:tcBorders>
            <w:shd w:val="clear" w:color="auto" w:fill="auto"/>
            <w:vAlign w:val="center"/>
            <w:hideMark/>
          </w:tcPr>
          <w:p w14:paraId="78004F3C"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10106" w:type="dxa"/>
            <w:gridSpan w:val="9"/>
            <w:tcBorders>
              <w:top w:val="single" w:sz="4" w:space="0" w:color="auto"/>
              <w:left w:val="nil"/>
              <w:bottom w:val="single" w:sz="4" w:space="0" w:color="auto"/>
              <w:right w:val="single" w:sz="4" w:space="0" w:color="auto"/>
            </w:tcBorders>
            <w:shd w:val="clear" w:color="auto" w:fill="auto"/>
            <w:vAlign w:val="center"/>
            <w:hideMark/>
          </w:tcPr>
          <w:p w14:paraId="3EECB07A" w14:textId="77777777" w:rsidR="00AD0A05" w:rsidRPr="00335094" w:rsidRDefault="00AD0A05" w:rsidP="00335094">
            <w:pPr>
              <w:spacing w:after="0" w:line="240" w:lineRule="auto"/>
              <w:rPr>
                <w:rFonts w:ascii="Bookman Old Style" w:eastAsia="Times New Roman" w:hAnsi="Bookman Old Style" w:cs="Segoe UI"/>
                <w:b/>
                <w:bCs/>
                <w:sz w:val="12"/>
                <w:szCs w:val="12"/>
              </w:rPr>
            </w:pPr>
            <w:proofErr w:type="spellStart"/>
            <w:r w:rsidRPr="00335094">
              <w:rPr>
                <w:rFonts w:ascii="Bookman Old Style" w:eastAsia="Times New Roman" w:hAnsi="Bookman Old Style" w:cs="Segoe UI"/>
                <w:b/>
                <w:bCs/>
                <w:sz w:val="12"/>
                <w:szCs w:val="12"/>
              </w:rPr>
              <w:t>Penyelenggaraan</w:t>
            </w:r>
            <w:proofErr w:type="spellEnd"/>
            <w:r w:rsidRPr="00335094">
              <w:rPr>
                <w:rFonts w:ascii="Bookman Old Style" w:eastAsia="Times New Roman" w:hAnsi="Bookman Old Style" w:cs="Segoe UI"/>
                <w:b/>
                <w:bCs/>
                <w:sz w:val="12"/>
                <w:szCs w:val="12"/>
              </w:rPr>
              <w:t xml:space="preserve"> </w:t>
            </w:r>
            <w:proofErr w:type="spellStart"/>
            <w:r w:rsidRPr="00335094">
              <w:rPr>
                <w:rFonts w:ascii="Bookman Old Style" w:eastAsia="Times New Roman" w:hAnsi="Bookman Old Style" w:cs="Segoe UI"/>
                <w:b/>
                <w:bCs/>
                <w:sz w:val="12"/>
                <w:szCs w:val="12"/>
              </w:rPr>
              <w:t>Urusan</w:t>
            </w:r>
            <w:proofErr w:type="spellEnd"/>
            <w:r w:rsidRPr="00335094">
              <w:rPr>
                <w:rFonts w:ascii="Bookman Old Style" w:eastAsia="Times New Roman" w:hAnsi="Bookman Old Style" w:cs="Segoe UI"/>
                <w:b/>
                <w:bCs/>
                <w:sz w:val="12"/>
                <w:szCs w:val="12"/>
              </w:rPr>
              <w:t xml:space="preserve"> </w:t>
            </w:r>
            <w:proofErr w:type="spellStart"/>
            <w:r w:rsidRPr="00335094">
              <w:rPr>
                <w:rFonts w:ascii="Bookman Old Style" w:eastAsia="Times New Roman" w:hAnsi="Bookman Old Style" w:cs="Segoe UI"/>
                <w:b/>
                <w:bCs/>
                <w:sz w:val="12"/>
                <w:szCs w:val="12"/>
              </w:rPr>
              <w:t>Pemerintahan</w:t>
            </w:r>
            <w:proofErr w:type="spellEnd"/>
            <w:r w:rsidRPr="00335094">
              <w:rPr>
                <w:rFonts w:ascii="Bookman Old Style" w:eastAsia="Times New Roman" w:hAnsi="Bookman Old Style" w:cs="Segoe UI"/>
                <w:b/>
                <w:bCs/>
                <w:sz w:val="12"/>
                <w:szCs w:val="12"/>
              </w:rPr>
              <w:t xml:space="preserve"> Umum </w:t>
            </w:r>
            <w:proofErr w:type="spellStart"/>
            <w:r w:rsidRPr="00335094">
              <w:rPr>
                <w:rFonts w:ascii="Bookman Old Style" w:eastAsia="Times New Roman" w:hAnsi="Bookman Old Style" w:cs="Segoe UI"/>
                <w:b/>
                <w:bCs/>
                <w:sz w:val="12"/>
                <w:szCs w:val="12"/>
              </w:rPr>
              <w:t>Sesuai</w:t>
            </w:r>
            <w:proofErr w:type="spellEnd"/>
            <w:r w:rsidRPr="00335094">
              <w:rPr>
                <w:rFonts w:ascii="Bookman Old Style" w:eastAsia="Times New Roman" w:hAnsi="Bookman Old Style" w:cs="Segoe UI"/>
                <w:b/>
                <w:bCs/>
                <w:sz w:val="12"/>
                <w:szCs w:val="12"/>
              </w:rPr>
              <w:t xml:space="preserve"> </w:t>
            </w:r>
            <w:proofErr w:type="spellStart"/>
            <w:r w:rsidRPr="00335094">
              <w:rPr>
                <w:rFonts w:ascii="Bookman Old Style" w:eastAsia="Times New Roman" w:hAnsi="Bookman Old Style" w:cs="Segoe UI"/>
                <w:b/>
                <w:bCs/>
                <w:sz w:val="12"/>
                <w:szCs w:val="12"/>
              </w:rPr>
              <w:t>Penugasan</w:t>
            </w:r>
            <w:proofErr w:type="spellEnd"/>
            <w:r w:rsidRPr="00335094">
              <w:rPr>
                <w:rFonts w:ascii="Bookman Old Style" w:eastAsia="Times New Roman" w:hAnsi="Bookman Old Style" w:cs="Segoe UI"/>
                <w:b/>
                <w:bCs/>
                <w:sz w:val="12"/>
                <w:szCs w:val="12"/>
              </w:rPr>
              <w:t xml:space="preserve"> </w:t>
            </w:r>
            <w:proofErr w:type="spellStart"/>
            <w:r w:rsidRPr="00335094">
              <w:rPr>
                <w:rFonts w:ascii="Bookman Old Style" w:eastAsia="Times New Roman" w:hAnsi="Bookman Old Style" w:cs="Segoe UI"/>
                <w:b/>
                <w:bCs/>
                <w:sz w:val="12"/>
                <w:szCs w:val="12"/>
              </w:rPr>
              <w:t>Kepala</w:t>
            </w:r>
            <w:proofErr w:type="spellEnd"/>
            <w:r w:rsidRPr="00335094">
              <w:rPr>
                <w:rFonts w:ascii="Bookman Old Style" w:eastAsia="Times New Roman" w:hAnsi="Bookman Old Style" w:cs="Segoe UI"/>
                <w:b/>
                <w:bCs/>
                <w:sz w:val="12"/>
                <w:szCs w:val="12"/>
              </w:rPr>
              <w:t xml:space="preserve"> Daerah</w:t>
            </w:r>
          </w:p>
        </w:tc>
        <w:tc>
          <w:tcPr>
            <w:tcW w:w="1177" w:type="dxa"/>
            <w:tcBorders>
              <w:top w:val="nil"/>
              <w:left w:val="nil"/>
              <w:bottom w:val="single" w:sz="4" w:space="0" w:color="auto"/>
              <w:right w:val="single" w:sz="4" w:space="0" w:color="auto"/>
            </w:tcBorders>
            <w:shd w:val="clear" w:color="auto" w:fill="auto"/>
            <w:vAlign w:val="center"/>
            <w:hideMark/>
          </w:tcPr>
          <w:p w14:paraId="193AFF94"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25,000,000</w:t>
            </w:r>
          </w:p>
        </w:tc>
        <w:tc>
          <w:tcPr>
            <w:tcW w:w="3401" w:type="dxa"/>
            <w:gridSpan w:val="4"/>
            <w:tcBorders>
              <w:top w:val="single" w:sz="4" w:space="0" w:color="auto"/>
              <w:left w:val="nil"/>
              <w:bottom w:val="single" w:sz="4" w:space="0" w:color="auto"/>
              <w:right w:val="single" w:sz="4" w:space="0" w:color="auto"/>
            </w:tcBorders>
            <w:shd w:val="clear" w:color="auto" w:fill="auto"/>
            <w:vAlign w:val="center"/>
            <w:hideMark/>
          </w:tcPr>
          <w:p w14:paraId="076BA0A5" w14:textId="77777777" w:rsidR="00AD0A05" w:rsidRPr="00335094" w:rsidRDefault="00AD0A05" w:rsidP="00335094">
            <w:pPr>
              <w:spacing w:after="0" w:line="240" w:lineRule="auto"/>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 </w:t>
            </w:r>
          </w:p>
        </w:tc>
        <w:tc>
          <w:tcPr>
            <w:tcW w:w="1418" w:type="dxa"/>
            <w:tcBorders>
              <w:top w:val="nil"/>
              <w:left w:val="nil"/>
              <w:bottom w:val="single" w:sz="4" w:space="0" w:color="auto"/>
              <w:right w:val="single" w:sz="4" w:space="0" w:color="auto"/>
            </w:tcBorders>
            <w:shd w:val="clear" w:color="auto" w:fill="auto"/>
            <w:vAlign w:val="center"/>
            <w:hideMark/>
          </w:tcPr>
          <w:p w14:paraId="46FE7F2E"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30,000,000</w:t>
            </w:r>
          </w:p>
        </w:tc>
      </w:tr>
      <w:tr w:rsidR="00AD0A05" w:rsidRPr="00335094" w14:paraId="1E7250F7" w14:textId="77777777" w:rsidTr="00335094">
        <w:trPr>
          <w:trHeight w:val="2009"/>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43ABFDA9"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7</w:t>
            </w:r>
          </w:p>
        </w:tc>
        <w:tc>
          <w:tcPr>
            <w:tcW w:w="268" w:type="dxa"/>
            <w:tcBorders>
              <w:top w:val="nil"/>
              <w:left w:val="nil"/>
              <w:bottom w:val="single" w:sz="4" w:space="0" w:color="auto"/>
              <w:right w:val="single" w:sz="4" w:space="0" w:color="auto"/>
            </w:tcBorders>
            <w:shd w:val="clear" w:color="auto" w:fill="auto"/>
            <w:vAlign w:val="center"/>
            <w:hideMark/>
          </w:tcPr>
          <w:p w14:paraId="382F102A"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w:t>
            </w:r>
          </w:p>
        </w:tc>
        <w:tc>
          <w:tcPr>
            <w:tcW w:w="267" w:type="dxa"/>
            <w:tcBorders>
              <w:top w:val="nil"/>
              <w:left w:val="nil"/>
              <w:bottom w:val="single" w:sz="4" w:space="0" w:color="auto"/>
              <w:right w:val="single" w:sz="4" w:space="0" w:color="auto"/>
            </w:tcBorders>
            <w:shd w:val="clear" w:color="auto" w:fill="auto"/>
            <w:vAlign w:val="center"/>
            <w:hideMark/>
          </w:tcPr>
          <w:p w14:paraId="008BF7F3"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5</w:t>
            </w:r>
          </w:p>
        </w:tc>
        <w:tc>
          <w:tcPr>
            <w:tcW w:w="435" w:type="dxa"/>
            <w:tcBorders>
              <w:top w:val="nil"/>
              <w:left w:val="nil"/>
              <w:bottom w:val="single" w:sz="4" w:space="0" w:color="auto"/>
              <w:right w:val="single" w:sz="4" w:space="0" w:color="auto"/>
            </w:tcBorders>
            <w:shd w:val="clear" w:color="auto" w:fill="auto"/>
            <w:vAlign w:val="center"/>
            <w:hideMark/>
          </w:tcPr>
          <w:p w14:paraId="14B3CCD8"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2.01</w:t>
            </w:r>
          </w:p>
        </w:tc>
        <w:tc>
          <w:tcPr>
            <w:tcW w:w="236" w:type="dxa"/>
            <w:tcBorders>
              <w:top w:val="nil"/>
              <w:left w:val="nil"/>
              <w:bottom w:val="single" w:sz="4" w:space="0" w:color="auto"/>
              <w:right w:val="single" w:sz="4" w:space="0" w:color="auto"/>
            </w:tcBorders>
            <w:shd w:val="clear" w:color="auto" w:fill="auto"/>
            <w:vAlign w:val="center"/>
            <w:hideMark/>
          </w:tcPr>
          <w:p w14:paraId="50C62A59"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w:t>
            </w:r>
          </w:p>
        </w:tc>
        <w:tc>
          <w:tcPr>
            <w:tcW w:w="2598" w:type="dxa"/>
            <w:gridSpan w:val="2"/>
            <w:tcBorders>
              <w:top w:val="nil"/>
              <w:left w:val="nil"/>
              <w:bottom w:val="single" w:sz="4" w:space="0" w:color="auto"/>
              <w:right w:val="single" w:sz="4" w:space="0" w:color="auto"/>
            </w:tcBorders>
            <w:shd w:val="clear" w:color="auto" w:fill="auto"/>
            <w:vAlign w:val="center"/>
            <w:hideMark/>
          </w:tcPr>
          <w:p w14:paraId="5D53804B" w14:textId="77777777" w:rsidR="00AD0A05" w:rsidRPr="00335094" w:rsidRDefault="00AD0A05" w:rsidP="00335094">
            <w:pPr>
              <w:spacing w:after="0" w:line="240" w:lineRule="auto"/>
              <w:rPr>
                <w:rFonts w:ascii="Bookman Old Style" w:eastAsia="Times New Roman" w:hAnsi="Bookman Old Style" w:cs="Segoe UI"/>
                <w:sz w:val="12"/>
                <w:szCs w:val="12"/>
              </w:rPr>
            </w:pPr>
            <w:proofErr w:type="spellStart"/>
            <w:r w:rsidRPr="00335094">
              <w:rPr>
                <w:rFonts w:ascii="Bookman Old Style" w:eastAsia="Times New Roman" w:hAnsi="Bookman Old Style" w:cs="Segoe UI"/>
                <w:sz w:val="12"/>
                <w:szCs w:val="12"/>
              </w:rPr>
              <w:t>Pembinaan</w:t>
            </w:r>
            <w:proofErr w:type="spellEnd"/>
            <w:r w:rsidRPr="00335094">
              <w:rPr>
                <w:rFonts w:ascii="Bookman Old Style" w:eastAsia="Times New Roman" w:hAnsi="Bookman Old Style" w:cs="Segoe UI"/>
                <w:sz w:val="12"/>
                <w:szCs w:val="12"/>
              </w:rPr>
              <w:t xml:space="preserve"> </w:t>
            </w:r>
            <w:proofErr w:type="spellStart"/>
            <w:r w:rsidRPr="00335094">
              <w:rPr>
                <w:rFonts w:ascii="Bookman Old Style" w:eastAsia="Times New Roman" w:hAnsi="Bookman Old Style" w:cs="Segoe UI"/>
                <w:sz w:val="12"/>
                <w:szCs w:val="12"/>
              </w:rPr>
              <w:t>Wawasan</w:t>
            </w:r>
            <w:proofErr w:type="spellEnd"/>
            <w:r w:rsidRPr="00335094">
              <w:rPr>
                <w:rFonts w:ascii="Bookman Old Style" w:eastAsia="Times New Roman" w:hAnsi="Bookman Old Style" w:cs="Segoe UI"/>
                <w:sz w:val="12"/>
                <w:szCs w:val="12"/>
              </w:rPr>
              <w:t xml:space="preserve"> </w:t>
            </w:r>
            <w:proofErr w:type="spellStart"/>
            <w:r w:rsidRPr="00335094">
              <w:rPr>
                <w:rFonts w:ascii="Bookman Old Style" w:eastAsia="Times New Roman" w:hAnsi="Bookman Old Style" w:cs="Segoe UI"/>
                <w:sz w:val="12"/>
                <w:szCs w:val="12"/>
              </w:rPr>
              <w:t>Kebangsaan</w:t>
            </w:r>
            <w:proofErr w:type="spellEnd"/>
            <w:r w:rsidRPr="00335094">
              <w:rPr>
                <w:rFonts w:ascii="Bookman Old Style" w:eastAsia="Times New Roman" w:hAnsi="Bookman Old Style" w:cs="Segoe UI"/>
                <w:sz w:val="12"/>
                <w:szCs w:val="12"/>
              </w:rPr>
              <w:t xml:space="preserve"> dan </w:t>
            </w:r>
            <w:proofErr w:type="spellStart"/>
            <w:r w:rsidRPr="00335094">
              <w:rPr>
                <w:rFonts w:ascii="Bookman Old Style" w:eastAsia="Times New Roman" w:hAnsi="Bookman Old Style" w:cs="Segoe UI"/>
                <w:sz w:val="12"/>
                <w:szCs w:val="12"/>
              </w:rPr>
              <w:t>Ketahanan</w:t>
            </w:r>
            <w:proofErr w:type="spellEnd"/>
            <w:r w:rsidRPr="00335094">
              <w:rPr>
                <w:rFonts w:ascii="Bookman Old Style" w:eastAsia="Times New Roman" w:hAnsi="Bookman Old Style" w:cs="Segoe UI"/>
                <w:sz w:val="12"/>
                <w:szCs w:val="12"/>
              </w:rPr>
              <w:t xml:space="preserve"> Nasional </w:t>
            </w:r>
            <w:proofErr w:type="spellStart"/>
            <w:r w:rsidRPr="00335094">
              <w:rPr>
                <w:rFonts w:ascii="Bookman Old Style" w:eastAsia="Times New Roman" w:hAnsi="Bookman Old Style" w:cs="Segoe UI"/>
                <w:sz w:val="12"/>
                <w:szCs w:val="12"/>
              </w:rPr>
              <w:t>dalam</w:t>
            </w:r>
            <w:proofErr w:type="spellEnd"/>
            <w:r w:rsidRPr="00335094">
              <w:rPr>
                <w:rFonts w:ascii="Bookman Old Style" w:eastAsia="Times New Roman" w:hAnsi="Bookman Old Style" w:cs="Segoe UI"/>
                <w:sz w:val="12"/>
                <w:szCs w:val="12"/>
              </w:rPr>
              <w:t xml:space="preserve"> </w:t>
            </w:r>
            <w:proofErr w:type="spellStart"/>
            <w:r w:rsidRPr="00335094">
              <w:rPr>
                <w:rFonts w:ascii="Bookman Old Style" w:eastAsia="Times New Roman" w:hAnsi="Bookman Old Style" w:cs="Segoe UI"/>
                <w:sz w:val="12"/>
                <w:szCs w:val="12"/>
              </w:rPr>
              <w:t>rangka</w:t>
            </w:r>
            <w:proofErr w:type="spellEnd"/>
            <w:r w:rsidRPr="00335094">
              <w:rPr>
                <w:rFonts w:ascii="Bookman Old Style" w:eastAsia="Times New Roman" w:hAnsi="Bookman Old Style" w:cs="Segoe UI"/>
                <w:sz w:val="12"/>
                <w:szCs w:val="12"/>
              </w:rPr>
              <w:t xml:space="preserve"> </w:t>
            </w:r>
            <w:proofErr w:type="spellStart"/>
            <w:r w:rsidRPr="00335094">
              <w:rPr>
                <w:rFonts w:ascii="Bookman Old Style" w:eastAsia="Times New Roman" w:hAnsi="Bookman Old Style" w:cs="Segoe UI"/>
                <w:sz w:val="12"/>
                <w:szCs w:val="12"/>
              </w:rPr>
              <w:t>Memantapkan</w:t>
            </w:r>
            <w:proofErr w:type="spellEnd"/>
            <w:r w:rsidRPr="00335094">
              <w:rPr>
                <w:rFonts w:ascii="Bookman Old Style" w:eastAsia="Times New Roman" w:hAnsi="Bookman Old Style" w:cs="Segoe UI"/>
                <w:sz w:val="12"/>
                <w:szCs w:val="12"/>
              </w:rPr>
              <w:t xml:space="preserve"> </w:t>
            </w:r>
            <w:proofErr w:type="spellStart"/>
            <w:r w:rsidRPr="00335094">
              <w:rPr>
                <w:rFonts w:ascii="Bookman Old Style" w:eastAsia="Times New Roman" w:hAnsi="Bookman Old Style" w:cs="Segoe UI"/>
                <w:sz w:val="12"/>
                <w:szCs w:val="12"/>
              </w:rPr>
              <w:t>Pengamalan</w:t>
            </w:r>
            <w:proofErr w:type="spellEnd"/>
            <w:r w:rsidRPr="00335094">
              <w:rPr>
                <w:rFonts w:ascii="Bookman Old Style" w:eastAsia="Times New Roman" w:hAnsi="Bookman Old Style" w:cs="Segoe UI"/>
                <w:sz w:val="12"/>
                <w:szCs w:val="12"/>
              </w:rPr>
              <w:t xml:space="preserve"> Pancasila, </w:t>
            </w:r>
            <w:proofErr w:type="spellStart"/>
            <w:r w:rsidRPr="00335094">
              <w:rPr>
                <w:rFonts w:ascii="Bookman Old Style" w:eastAsia="Times New Roman" w:hAnsi="Bookman Old Style" w:cs="Segoe UI"/>
                <w:sz w:val="12"/>
                <w:szCs w:val="12"/>
              </w:rPr>
              <w:t>Pelaksanaan</w:t>
            </w:r>
            <w:proofErr w:type="spellEnd"/>
            <w:r w:rsidRPr="00335094">
              <w:rPr>
                <w:rFonts w:ascii="Bookman Old Style" w:eastAsia="Times New Roman" w:hAnsi="Bookman Old Style" w:cs="Segoe UI"/>
                <w:sz w:val="12"/>
                <w:szCs w:val="12"/>
              </w:rPr>
              <w:t xml:space="preserve"> </w:t>
            </w:r>
            <w:proofErr w:type="spellStart"/>
            <w:r w:rsidRPr="00335094">
              <w:rPr>
                <w:rFonts w:ascii="Bookman Old Style" w:eastAsia="Times New Roman" w:hAnsi="Bookman Old Style" w:cs="Segoe UI"/>
                <w:sz w:val="12"/>
                <w:szCs w:val="12"/>
              </w:rPr>
              <w:t>Undang-Undang</w:t>
            </w:r>
            <w:proofErr w:type="spellEnd"/>
            <w:r w:rsidRPr="00335094">
              <w:rPr>
                <w:rFonts w:ascii="Bookman Old Style" w:eastAsia="Times New Roman" w:hAnsi="Bookman Old Style" w:cs="Segoe UI"/>
                <w:sz w:val="12"/>
                <w:szCs w:val="12"/>
              </w:rPr>
              <w:t xml:space="preserve"> Dasar Negara </w:t>
            </w:r>
            <w:proofErr w:type="spellStart"/>
            <w:r w:rsidRPr="00335094">
              <w:rPr>
                <w:rFonts w:ascii="Bookman Old Style" w:eastAsia="Times New Roman" w:hAnsi="Bookman Old Style" w:cs="Segoe UI"/>
                <w:sz w:val="12"/>
                <w:szCs w:val="12"/>
              </w:rPr>
              <w:t>Republik</w:t>
            </w:r>
            <w:proofErr w:type="spellEnd"/>
            <w:r w:rsidRPr="00335094">
              <w:rPr>
                <w:rFonts w:ascii="Bookman Old Style" w:eastAsia="Times New Roman" w:hAnsi="Bookman Old Style" w:cs="Segoe UI"/>
                <w:sz w:val="12"/>
                <w:szCs w:val="12"/>
              </w:rPr>
              <w:t xml:space="preserve"> Indonesia </w:t>
            </w:r>
            <w:proofErr w:type="spellStart"/>
            <w:r w:rsidRPr="00335094">
              <w:rPr>
                <w:rFonts w:ascii="Bookman Old Style" w:eastAsia="Times New Roman" w:hAnsi="Bookman Old Style" w:cs="Segoe UI"/>
                <w:sz w:val="12"/>
                <w:szCs w:val="12"/>
              </w:rPr>
              <w:t>Tahun</w:t>
            </w:r>
            <w:proofErr w:type="spellEnd"/>
            <w:r w:rsidRPr="00335094">
              <w:rPr>
                <w:rFonts w:ascii="Bookman Old Style" w:eastAsia="Times New Roman" w:hAnsi="Bookman Old Style" w:cs="Segoe UI"/>
                <w:sz w:val="12"/>
                <w:szCs w:val="12"/>
              </w:rPr>
              <w:t xml:space="preserve"> 1945, </w:t>
            </w:r>
            <w:proofErr w:type="spellStart"/>
            <w:r w:rsidRPr="00335094">
              <w:rPr>
                <w:rFonts w:ascii="Bookman Old Style" w:eastAsia="Times New Roman" w:hAnsi="Bookman Old Style" w:cs="Segoe UI"/>
                <w:sz w:val="12"/>
                <w:szCs w:val="12"/>
              </w:rPr>
              <w:t>Pelestarian</w:t>
            </w:r>
            <w:proofErr w:type="spellEnd"/>
            <w:r w:rsidRPr="00335094">
              <w:rPr>
                <w:rFonts w:ascii="Bookman Old Style" w:eastAsia="Times New Roman" w:hAnsi="Bookman Old Style" w:cs="Segoe UI"/>
                <w:sz w:val="12"/>
                <w:szCs w:val="12"/>
              </w:rPr>
              <w:t xml:space="preserve"> </w:t>
            </w:r>
            <w:proofErr w:type="spellStart"/>
            <w:r w:rsidRPr="00335094">
              <w:rPr>
                <w:rFonts w:ascii="Bookman Old Style" w:eastAsia="Times New Roman" w:hAnsi="Bookman Old Style" w:cs="Segoe UI"/>
                <w:sz w:val="12"/>
                <w:szCs w:val="12"/>
              </w:rPr>
              <w:t>Bhinneka</w:t>
            </w:r>
            <w:proofErr w:type="spellEnd"/>
            <w:r w:rsidRPr="00335094">
              <w:rPr>
                <w:rFonts w:ascii="Bookman Old Style" w:eastAsia="Times New Roman" w:hAnsi="Bookman Old Style" w:cs="Segoe UI"/>
                <w:sz w:val="12"/>
                <w:szCs w:val="12"/>
              </w:rPr>
              <w:t xml:space="preserve"> Tunggal Ika </w:t>
            </w:r>
            <w:proofErr w:type="spellStart"/>
            <w:r w:rsidRPr="00335094">
              <w:rPr>
                <w:rFonts w:ascii="Bookman Old Style" w:eastAsia="Times New Roman" w:hAnsi="Bookman Old Style" w:cs="Segoe UI"/>
                <w:sz w:val="12"/>
                <w:szCs w:val="12"/>
              </w:rPr>
              <w:t>serta</w:t>
            </w:r>
            <w:proofErr w:type="spellEnd"/>
            <w:r w:rsidRPr="00335094">
              <w:rPr>
                <w:rFonts w:ascii="Bookman Old Style" w:eastAsia="Times New Roman" w:hAnsi="Bookman Old Style" w:cs="Segoe UI"/>
                <w:sz w:val="12"/>
                <w:szCs w:val="12"/>
              </w:rPr>
              <w:t xml:space="preserve"> </w:t>
            </w:r>
            <w:proofErr w:type="spellStart"/>
            <w:r w:rsidRPr="00335094">
              <w:rPr>
                <w:rFonts w:ascii="Bookman Old Style" w:eastAsia="Times New Roman" w:hAnsi="Bookman Old Style" w:cs="Segoe UI"/>
                <w:sz w:val="12"/>
                <w:szCs w:val="12"/>
              </w:rPr>
              <w:t>Pemertahanan</w:t>
            </w:r>
            <w:proofErr w:type="spellEnd"/>
            <w:r w:rsidRPr="00335094">
              <w:rPr>
                <w:rFonts w:ascii="Bookman Old Style" w:eastAsia="Times New Roman" w:hAnsi="Bookman Old Style" w:cs="Segoe UI"/>
                <w:sz w:val="12"/>
                <w:szCs w:val="12"/>
              </w:rPr>
              <w:t xml:space="preserve"> dan </w:t>
            </w:r>
            <w:proofErr w:type="spellStart"/>
            <w:r w:rsidRPr="00335094">
              <w:rPr>
                <w:rFonts w:ascii="Bookman Old Style" w:eastAsia="Times New Roman" w:hAnsi="Bookman Old Style" w:cs="Segoe UI"/>
                <w:sz w:val="12"/>
                <w:szCs w:val="12"/>
              </w:rPr>
              <w:t>Pemeliharaan</w:t>
            </w:r>
            <w:proofErr w:type="spellEnd"/>
            <w:r w:rsidRPr="00335094">
              <w:rPr>
                <w:rFonts w:ascii="Bookman Old Style" w:eastAsia="Times New Roman" w:hAnsi="Bookman Old Style" w:cs="Segoe UI"/>
                <w:sz w:val="12"/>
                <w:szCs w:val="12"/>
              </w:rPr>
              <w:t xml:space="preserve"> </w:t>
            </w:r>
            <w:proofErr w:type="spellStart"/>
            <w:r w:rsidRPr="00335094">
              <w:rPr>
                <w:rFonts w:ascii="Bookman Old Style" w:eastAsia="Times New Roman" w:hAnsi="Bookman Old Style" w:cs="Segoe UI"/>
                <w:sz w:val="12"/>
                <w:szCs w:val="12"/>
              </w:rPr>
              <w:t>Keutuhan</w:t>
            </w:r>
            <w:proofErr w:type="spellEnd"/>
            <w:r w:rsidRPr="00335094">
              <w:rPr>
                <w:rFonts w:ascii="Bookman Old Style" w:eastAsia="Times New Roman" w:hAnsi="Bookman Old Style" w:cs="Segoe UI"/>
                <w:sz w:val="12"/>
                <w:szCs w:val="12"/>
              </w:rPr>
              <w:t xml:space="preserve"> Negara </w:t>
            </w:r>
            <w:proofErr w:type="spellStart"/>
            <w:r w:rsidRPr="00335094">
              <w:rPr>
                <w:rFonts w:ascii="Bookman Old Style" w:eastAsia="Times New Roman" w:hAnsi="Bookman Old Style" w:cs="Segoe UI"/>
                <w:sz w:val="12"/>
                <w:szCs w:val="12"/>
              </w:rPr>
              <w:t>Kesatuan</w:t>
            </w:r>
            <w:proofErr w:type="spellEnd"/>
            <w:r w:rsidRPr="00335094">
              <w:rPr>
                <w:rFonts w:ascii="Bookman Old Style" w:eastAsia="Times New Roman" w:hAnsi="Bookman Old Style" w:cs="Segoe UI"/>
                <w:sz w:val="12"/>
                <w:szCs w:val="12"/>
              </w:rPr>
              <w:t xml:space="preserve"> </w:t>
            </w:r>
            <w:proofErr w:type="spellStart"/>
            <w:r w:rsidRPr="00335094">
              <w:rPr>
                <w:rFonts w:ascii="Bookman Old Style" w:eastAsia="Times New Roman" w:hAnsi="Bookman Old Style" w:cs="Segoe UI"/>
                <w:sz w:val="12"/>
                <w:szCs w:val="12"/>
              </w:rPr>
              <w:t>Republik</w:t>
            </w:r>
            <w:proofErr w:type="spellEnd"/>
            <w:r w:rsidRPr="00335094">
              <w:rPr>
                <w:rFonts w:ascii="Bookman Old Style" w:eastAsia="Times New Roman" w:hAnsi="Bookman Old Style" w:cs="Segoe UI"/>
                <w:sz w:val="12"/>
                <w:szCs w:val="12"/>
              </w:rPr>
              <w:t xml:space="preserve"> Indonesia</w:t>
            </w:r>
          </w:p>
        </w:tc>
        <w:tc>
          <w:tcPr>
            <w:tcW w:w="1142" w:type="dxa"/>
            <w:tcBorders>
              <w:top w:val="nil"/>
              <w:left w:val="nil"/>
              <w:bottom w:val="single" w:sz="4" w:space="0" w:color="auto"/>
              <w:right w:val="single" w:sz="4" w:space="0" w:color="auto"/>
            </w:tcBorders>
            <w:shd w:val="clear" w:color="auto" w:fill="auto"/>
            <w:vAlign w:val="center"/>
            <w:hideMark/>
          </w:tcPr>
          <w:p w14:paraId="676DAB50"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cakupan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penyelenggaraan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urusan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pemerintahan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umum</w:t>
            </w:r>
            <w:proofErr w:type="spellEnd"/>
          </w:p>
        </w:tc>
        <w:tc>
          <w:tcPr>
            <w:tcW w:w="1598" w:type="dxa"/>
            <w:tcBorders>
              <w:top w:val="nil"/>
              <w:left w:val="nil"/>
              <w:bottom w:val="single" w:sz="4" w:space="0" w:color="auto"/>
              <w:right w:val="single" w:sz="4" w:space="0" w:color="auto"/>
            </w:tcBorders>
            <w:shd w:val="clear" w:color="auto" w:fill="auto"/>
            <w:vAlign w:val="center"/>
            <w:hideMark/>
          </w:tcPr>
          <w:p w14:paraId="755215BE"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Jumlah</w:t>
            </w:r>
            <w:proofErr w:type="spellEnd"/>
            <w:r w:rsidRPr="00335094">
              <w:rPr>
                <w:rFonts w:ascii="Bookman Old Style" w:eastAsia="Times New Roman" w:hAnsi="Bookman Old Style" w:cs="Calibri"/>
                <w:sz w:val="12"/>
                <w:szCs w:val="12"/>
              </w:rPr>
              <w:t xml:space="preserve"> Orang yang </w:t>
            </w:r>
            <w:proofErr w:type="spellStart"/>
            <w:r w:rsidRPr="00335094">
              <w:rPr>
                <w:rFonts w:ascii="Bookman Old Style" w:eastAsia="Times New Roman" w:hAnsi="Bookman Old Style" w:cs="Calibri"/>
                <w:sz w:val="12"/>
                <w:szCs w:val="12"/>
              </w:rPr>
              <w:t>Mengikuti</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Pembinaan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Wawasan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Kebangsaan</w:t>
            </w:r>
            <w:proofErr w:type="spellEnd"/>
            <w:r w:rsidRPr="00335094">
              <w:rPr>
                <w:rFonts w:ascii="Bookman Old Style" w:eastAsia="Times New Roman" w:hAnsi="Bookman Old Style" w:cs="Calibri"/>
                <w:sz w:val="12"/>
                <w:szCs w:val="12"/>
              </w:rPr>
              <w:t xml:space="preserve"> dan </w:t>
            </w:r>
            <w:proofErr w:type="spellStart"/>
            <w:r w:rsidRPr="00335094">
              <w:rPr>
                <w:rFonts w:ascii="Bookman Old Style" w:eastAsia="Times New Roman" w:hAnsi="Bookman Old Style" w:cs="Calibri"/>
                <w:sz w:val="12"/>
                <w:szCs w:val="12"/>
              </w:rPr>
              <w:t>Ketahanan</w:t>
            </w:r>
            <w:proofErr w:type="spellEnd"/>
            <w:r w:rsidRPr="00335094">
              <w:rPr>
                <w:rFonts w:ascii="Bookman Old Style" w:eastAsia="Times New Roman" w:hAnsi="Bookman Old Style" w:cs="Calibri"/>
                <w:sz w:val="12"/>
                <w:szCs w:val="12"/>
              </w:rPr>
              <w:t xml:space="preserve"> Nasional </w:t>
            </w:r>
            <w:proofErr w:type="spellStart"/>
            <w:r w:rsidRPr="00335094">
              <w:rPr>
                <w:rFonts w:ascii="Bookman Old Style" w:eastAsia="Times New Roman" w:hAnsi="Bookman Old Style" w:cs="Calibri"/>
                <w:sz w:val="12"/>
                <w:szCs w:val="12"/>
              </w:rPr>
              <w:t>dalam</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rangka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Memantapkan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Pengamalan</w:t>
            </w:r>
            <w:proofErr w:type="spellEnd"/>
            <w:r w:rsidRPr="00335094">
              <w:rPr>
                <w:rFonts w:ascii="Bookman Old Style" w:eastAsia="Times New Roman" w:hAnsi="Bookman Old Style" w:cs="Calibri"/>
                <w:sz w:val="12"/>
                <w:szCs w:val="12"/>
              </w:rPr>
              <w:t xml:space="preserve"> Pancasila, </w:t>
            </w:r>
            <w:proofErr w:type="spellStart"/>
            <w:r w:rsidRPr="00335094">
              <w:rPr>
                <w:rFonts w:ascii="Bookman Old Style" w:eastAsia="Times New Roman" w:hAnsi="Bookman Old Style" w:cs="Calibri"/>
                <w:sz w:val="12"/>
                <w:szCs w:val="12"/>
              </w:rPr>
              <w:t>Pelaksanaan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Undang-Undang</w:t>
            </w:r>
            <w:proofErr w:type="spellEnd"/>
            <w:r w:rsidRPr="00335094">
              <w:rPr>
                <w:rFonts w:ascii="Bookman Old Style" w:eastAsia="Times New Roman" w:hAnsi="Bookman Old Style" w:cs="Calibri"/>
                <w:sz w:val="12"/>
                <w:szCs w:val="12"/>
              </w:rPr>
              <w:t xml:space="preserve"> Dasar Negara </w:t>
            </w:r>
            <w:proofErr w:type="spellStart"/>
            <w:r w:rsidRPr="00335094">
              <w:rPr>
                <w:rFonts w:ascii="Bookman Old Style" w:eastAsia="Times New Roman" w:hAnsi="Bookman Old Style" w:cs="Calibri"/>
                <w:sz w:val="12"/>
                <w:szCs w:val="12"/>
              </w:rPr>
              <w:t>Republik</w:t>
            </w:r>
            <w:proofErr w:type="spellEnd"/>
            <w:r w:rsidRPr="00335094">
              <w:rPr>
                <w:rFonts w:ascii="Bookman Old Style" w:eastAsia="Times New Roman" w:hAnsi="Bookman Old Style" w:cs="Calibri"/>
                <w:sz w:val="12"/>
                <w:szCs w:val="12"/>
              </w:rPr>
              <w:t xml:space="preserve"> Indonesia </w:t>
            </w:r>
            <w:proofErr w:type="spellStart"/>
            <w:r w:rsidRPr="00335094">
              <w:rPr>
                <w:rFonts w:ascii="Bookman Old Style" w:eastAsia="Times New Roman" w:hAnsi="Bookman Old Style" w:cs="Calibri"/>
                <w:sz w:val="12"/>
                <w:szCs w:val="12"/>
              </w:rPr>
              <w:t>Tahun</w:t>
            </w:r>
            <w:proofErr w:type="spellEnd"/>
            <w:r w:rsidRPr="00335094">
              <w:rPr>
                <w:rFonts w:ascii="Bookman Old Style" w:eastAsia="Times New Roman" w:hAnsi="Bookman Old Style" w:cs="Calibri"/>
                <w:sz w:val="12"/>
                <w:szCs w:val="12"/>
              </w:rPr>
              <w:t xml:space="preserve"> 1945, </w:t>
            </w:r>
            <w:proofErr w:type="spellStart"/>
            <w:r w:rsidRPr="00335094">
              <w:rPr>
                <w:rFonts w:ascii="Bookman Old Style" w:eastAsia="Times New Roman" w:hAnsi="Bookman Old Style" w:cs="Calibri"/>
                <w:sz w:val="12"/>
                <w:szCs w:val="12"/>
              </w:rPr>
              <w:t>Pelestarian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Bhinneka</w:t>
            </w:r>
            <w:proofErr w:type="spellEnd"/>
            <w:r w:rsidRPr="00335094">
              <w:rPr>
                <w:rFonts w:ascii="Bookman Old Style" w:eastAsia="Times New Roman" w:hAnsi="Bookman Old Style" w:cs="Calibri"/>
                <w:sz w:val="12"/>
                <w:szCs w:val="12"/>
              </w:rPr>
              <w:t xml:space="preserve"> Tunggal Ika </w:t>
            </w:r>
            <w:proofErr w:type="spellStart"/>
            <w:r w:rsidRPr="00335094">
              <w:rPr>
                <w:rFonts w:ascii="Bookman Old Style" w:eastAsia="Times New Roman" w:hAnsi="Bookman Old Style" w:cs="Calibri"/>
                <w:sz w:val="12"/>
                <w:szCs w:val="12"/>
              </w:rPr>
              <w:t>serta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Pemertahanan</w:t>
            </w:r>
            <w:proofErr w:type="spellEnd"/>
            <w:r w:rsidRPr="00335094">
              <w:rPr>
                <w:rFonts w:ascii="Bookman Old Style" w:eastAsia="Times New Roman" w:hAnsi="Bookman Old Style" w:cs="Calibri"/>
                <w:sz w:val="12"/>
                <w:szCs w:val="12"/>
              </w:rPr>
              <w:t xml:space="preserve"> dan </w:t>
            </w:r>
            <w:proofErr w:type="spellStart"/>
            <w:r w:rsidRPr="00335094">
              <w:rPr>
                <w:rFonts w:ascii="Bookman Old Style" w:eastAsia="Times New Roman" w:hAnsi="Bookman Old Style" w:cs="Calibri"/>
                <w:sz w:val="12"/>
                <w:szCs w:val="12"/>
              </w:rPr>
              <w:t>Pemeliharaan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Keutuhan</w:t>
            </w:r>
            <w:proofErr w:type="spellEnd"/>
            <w:r w:rsidRPr="00335094">
              <w:rPr>
                <w:rFonts w:ascii="Bookman Old Style" w:eastAsia="Times New Roman" w:hAnsi="Bookman Old Style" w:cs="Calibri"/>
                <w:sz w:val="12"/>
                <w:szCs w:val="12"/>
              </w:rPr>
              <w:t xml:space="preserve"> Negara </w:t>
            </w:r>
            <w:proofErr w:type="spellStart"/>
            <w:r w:rsidRPr="00335094">
              <w:rPr>
                <w:rFonts w:ascii="Bookman Old Style" w:eastAsia="Times New Roman" w:hAnsi="Bookman Old Style" w:cs="Calibri"/>
                <w:sz w:val="12"/>
                <w:szCs w:val="12"/>
              </w:rPr>
              <w:t>Kesatuan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Republik</w:t>
            </w:r>
            <w:proofErr w:type="spellEnd"/>
            <w:r w:rsidRPr="00335094">
              <w:rPr>
                <w:rFonts w:ascii="Bookman Old Style" w:eastAsia="Times New Roman" w:hAnsi="Bookman Old Style" w:cs="Calibri"/>
                <w:sz w:val="12"/>
                <w:szCs w:val="12"/>
              </w:rPr>
              <w:t xml:space="preserve"> Indonesia</w:t>
            </w:r>
          </w:p>
        </w:tc>
        <w:tc>
          <w:tcPr>
            <w:tcW w:w="1143" w:type="dxa"/>
            <w:tcBorders>
              <w:top w:val="nil"/>
              <w:left w:val="nil"/>
              <w:bottom w:val="single" w:sz="4" w:space="0" w:color="auto"/>
              <w:right w:val="single" w:sz="4" w:space="0" w:color="auto"/>
            </w:tcBorders>
            <w:shd w:val="clear" w:color="auto" w:fill="auto"/>
            <w:vAlign w:val="center"/>
            <w:hideMark/>
          </w:tcPr>
          <w:p w14:paraId="691919A0"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terpenuhinya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penyelenggaraan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urusan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pemerintahan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umum</w:t>
            </w:r>
            <w:proofErr w:type="spellEnd"/>
          </w:p>
        </w:tc>
        <w:tc>
          <w:tcPr>
            <w:tcW w:w="958" w:type="dxa"/>
            <w:tcBorders>
              <w:top w:val="nil"/>
              <w:left w:val="nil"/>
              <w:bottom w:val="single" w:sz="4" w:space="0" w:color="auto"/>
              <w:right w:val="single" w:sz="4" w:space="0" w:color="auto"/>
            </w:tcBorders>
            <w:shd w:val="clear" w:color="auto" w:fill="auto"/>
            <w:vAlign w:val="center"/>
            <w:hideMark/>
          </w:tcPr>
          <w:p w14:paraId="02F8F5DB"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Kab</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Karanganyar</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Matesih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Semua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Kelurahan</w:t>
            </w:r>
            <w:proofErr w:type="spellEnd"/>
          </w:p>
        </w:tc>
        <w:tc>
          <w:tcPr>
            <w:tcW w:w="904" w:type="dxa"/>
            <w:tcBorders>
              <w:top w:val="nil"/>
              <w:left w:val="nil"/>
              <w:bottom w:val="single" w:sz="4" w:space="0" w:color="auto"/>
              <w:right w:val="single" w:sz="4" w:space="0" w:color="auto"/>
            </w:tcBorders>
            <w:shd w:val="clear" w:color="auto" w:fill="auto"/>
            <w:vAlign w:val="center"/>
            <w:hideMark/>
          </w:tcPr>
          <w:p w14:paraId="23FC8729"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80 </w:t>
            </w:r>
            <w:proofErr w:type="gramStart"/>
            <w:r w:rsidRPr="00335094">
              <w:rPr>
                <w:rFonts w:ascii="Bookman Old Style" w:eastAsia="Times New Roman" w:hAnsi="Bookman Old Style" w:cs="Calibri"/>
                <w:sz w:val="12"/>
                <w:szCs w:val="12"/>
              </w:rPr>
              <w:t>orang</w:t>
            </w:r>
            <w:proofErr w:type="gramEnd"/>
          </w:p>
        </w:tc>
        <w:tc>
          <w:tcPr>
            <w:tcW w:w="1139" w:type="dxa"/>
            <w:tcBorders>
              <w:top w:val="nil"/>
              <w:left w:val="nil"/>
              <w:bottom w:val="single" w:sz="4" w:space="0" w:color="auto"/>
              <w:right w:val="single" w:sz="4" w:space="0" w:color="auto"/>
            </w:tcBorders>
            <w:shd w:val="clear" w:color="auto" w:fill="auto"/>
            <w:vAlign w:val="center"/>
            <w:hideMark/>
          </w:tcPr>
          <w:p w14:paraId="29D9F701"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80 Orang</w:t>
            </w:r>
          </w:p>
        </w:tc>
        <w:tc>
          <w:tcPr>
            <w:tcW w:w="624" w:type="dxa"/>
            <w:tcBorders>
              <w:top w:val="nil"/>
              <w:left w:val="nil"/>
              <w:bottom w:val="single" w:sz="4" w:space="0" w:color="auto"/>
              <w:right w:val="single" w:sz="4" w:space="0" w:color="auto"/>
            </w:tcBorders>
            <w:shd w:val="clear" w:color="auto" w:fill="auto"/>
            <w:vAlign w:val="center"/>
            <w:hideMark/>
          </w:tcPr>
          <w:p w14:paraId="29E5BA4E"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100 %</w:t>
            </w:r>
          </w:p>
        </w:tc>
        <w:tc>
          <w:tcPr>
            <w:tcW w:w="1177" w:type="dxa"/>
            <w:tcBorders>
              <w:top w:val="nil"/>
              <w:left w:val="nil"/>
              <w:bottom w:val="single" w:sz="4" w:space="0" w:color="auto"/>
              <w:right w:val="single" w:sz="4" w:space="0" w:color="auto"/>
            </w:tcBorders>
            <w:shd w:val="clear" w:color="auto" w:fill="auto"/>
            <w:vAlign w:val="center"/>
            <w:hideMark/>
          </w:tcPr>
          <w:p w14:paraId="6D290D1D"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20,000,000</w:t>
            </w:r>
          </w:p>
        </w:tc>
        <w:tc>
          <w:tcPr>
            <w:tcW w:w="773" w:type="dxa"/>
            <w:tcBorders>
              <w:top w:val="nil"/>
              <w:left w:val="nil"/>
              <w:bottom w:val="single" w:sz="4" w:space="0" w:color="auto"/>
              <w:right w:val="single" w:sz="4" w:space="0" w:color="auto"/>
            </w:tcBorders>
            <w:shd w:val="clear" w:color="auto" w:fill="auto"/>
            <w:vAlign w:val="center"/>
            <w:hideMark/>
          </w:tcPr>
          <w:p w14:paraId="5AE8F603"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 xml:space="preserve">Dana Transfer Umum-Dana </w:t>
            </w:r>
            <w:proofErr w:type="spellStart"/>
            <w:r w:rsidRPr="00335094">
              <w:rPr>
                <w:rFonts w:ascii="Bookman Old Style" w:eastAsia="Times New Roman" w:hAnsi="Bookman Old Style" w:cs="Calibri"/>
                <w:sz w:val="12"/>
                <w:szCs w:val="12"/>
              </w:rPr>
              <w:t>Alokasi</w:t>
            </w:r>
            <w:proofErr w:type="spellEnd"/>
            <w:r w:rsidRPr="00335094">
              <w:rPr>
                <w:rFonts w:ascii="Bookman Old Style" w:eastAsia="Times New Roman" w:hAnsi="Bookman Old Style" w:cs="Calibri"/>
                <w:sz w:val="12"/>
                <w:szCs w:val="12"/>
              </w:rPr>
              <w:t xml:space="preserve"> Umum</w:t>
            </w:r>
          </w:p>
        </w:tc>
        <w:tc>
          <w:tcPr>
            <w:tcW w:w="668" w:type="dxa"/>
            <w:tcBorders>
              <w:top w:val="nil"/>
              <w:left w:val="nil"/>
              <w:bottom w:val="single" w:sz="4" w:space="0" w:color="auto"/>
              <w:right w:val="single" w:sz="4" w:space="0" w:color="auto"/>
            </w:tcBorders>
            <w:shd w:val="clear" w:color="auto" w:fill="auto"/>
            <w:vAlign w:val="center"/>
            <w:hideMark/>
          </w:tcPr>
          <w:p w14:paraId="3632C142"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1142" w:type="dxa"/>
            <w:tcBorders>
              <w:top w:val="nil"/>
              <w:left w:val="nil"/>
              <w:bottom w:val="single" w:sz="4" w:space="0" w:color="auto"/>
              <w:right w:val="single" w:sz="4" w:space="0" w:color="auto"/>
            </w:tcBorders>
            <w:shd w:val="clear" w:color="auto" w:fill="auto"/>
            <w:vAlign w:val="center"/>
            <w:hideMark/>
          </w:tcPr>
          <w:p w14:paraId="542CD798"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cakupan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penyelenggaraan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urusan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pemerintahan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umum</w:t>
            </w:r>
            <w:proofErr w:type="spellEnd"/>
          </w:p>
        </w:tc>
        <w:tc>
          <w:tcPr>
            <w:tcW w:w="818" w:type="dxa"/>
            <w:tcBorders>
              <w:top w:val="nil"/>
              <w:left w:val="nil"/>
              <w:bottom w:val="single" w:sz="4" w:space="0" w:color="auto"/>
              <w:right w:val="single" w:sz="4" w:space="0" w:color="auto"/>
            </w:tcBorders>
            <w:shd w:val="clear" w:color="auto" w:fill="auto"/>
            <w:vAlign w:val="center"/>
            <w:hideMark/>
          </w:tcPr>
          <w:p w14:paraId="5757BB28"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80 </w:t>
            </w:r>
            <w:proofErr w:type="gramStart"/>
            <w:r w:rsidRPr="00335094">
              <w:rPr>
                <w:rFonts w:ascii="Bookman Old Style" w:eastAsia="Times New Roman" w:hAnsi="Bookman Old Style" w:cs="Calibri"/>
                <w:sz w:val="12"/>
                <w:szCs w:val="12"/>
              </w:rPr>
              <w:t>orang</w:t>
            </w:r>
            <w:proofErr w:type="gramEnd"/>
          </w:p>
        </w:tc>
        <w:tc>
          <w:tcPr>
            <w:tcW w:w="1418" w:type="dxa"/>
            <w:tcBorders>
              <w:top w:val="nil"/>
              <w:left w:val="nil"/>
              <w:bottom w:val="single" w:sz="4" w:space="0" w:color="auto"/>
              <w:right w:val="single" w:sz="4" w:space="0" w:color="auto"/>
            </w:tcBorders>
            <w:shd w:val="clear" w:color="auto" w:fill="auto"/>
            <w:vAlign w:val="center"/>
            <w:hideMark/>
          </w:tcPr>
          <w:p w14:paraId="5BB3DEAC"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22,000,000</w:t>
            </w:r>
          </w:p>
        </w:tc>
      </w:tr>
      <w:tr w:rsidR="00AD0A05" w:rsidRPr="00335094" w14:paraId="50C91134" w14:textId="77777777" w:rsidTr="00335094">
        <w:trPr>
          <w:trHeight w:val="1289"/>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2298DD76"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7</w:t>
            </w:r>
          </w:p>
        </w:tc>
        <w:tc>
          <w:tcPr>
            <w:tcW w:w="268" w:type="dxa"/>
            <w:tcBorders>
              <w:top w:val="nil"/>
              <w:left w:val="nil"/>
              <w:bottom w:val="single" w:sz="4" w:space="0" w:color="auto"/>
              <w:right w:val="single" w:sz="4" w:space="0" w:color="auto"/>
            </w:tcBorders>
            <w:shd w:val="clear" w:color="auto" w:fill="auto"/>
            <w:vAlign w:val="center"/>
            <w:hideMark/>
          </w:tcPr>
          <w:p w14:paraId="5D74C784"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w:t>
            </w:r>
          </w:p>
        </w:tc>
        <w:tc>
          <w:tcPr>
            <w:tcW w:w="267" w:type="dxa"/>
            <w:tcBorders>
              <w:top w:val="nil"/>
              <w:left w:val="nil"/>
              <w:bottom w:val="single" w:sz="4" w:space="0" w:color="auto"/>
              <w:right w:val="single" w:sz="4" w:space="0" w:color="auto"/>
            </w:tcBorders>
            <w:shd w:val="clear" w:color="auto" w:fill="auto"/>
            <w:vAlign w:val="center"/>
            <w:hideMark/>
          </w:tcPr>
          <w:p w14:paraId="6416F003"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5</w:t>
            </w:r>
          </w:p>
        </w:tc>
        <w:tc>
          <w:tcPr>
            <w:tcW w:w="435" w:type="dxa"/>
            <w:tcBorders>
              <w:top w:val="nil"/>
              <w:left w:val="nil"/>
              <w:bottom w:val="single" w:sz="4" w:space="0" w:color="auto"/>
              <w:right w:val="single" w:sz="4" w:space="0" w:color="auto"/>
            </w:tcBorders>
            <w:shd w:val="clear" w:color="auto" w:fill="auto"/>
            <w:vAlign w:val="center"/>
            <w:hideMark/>
          </w:tcPr>
          <w:p w14:paraId="5F0293DB"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2.01</w:t>
            </w:r>
          </w:p>
        </w:tc>
        <w:tc>
          <w:tcPr>
            <w:tcW w:w="236" w:type="dxa"/>
            <w:tcBorders>
              <w:top w:val="nil"/>
              <w:left w:val="nil"/>
              <w:bottom w:val="single" w:sz="4" w:space="0" w:color="auto"/>
              <w:right w:val="single" w:sz="4" w:space="0" w:color="auto"/>
            </w:tcBorders>
            <w:shd w:val="clear" w:color="auto" w:fill="auto"/>
            <w:vAlign w:val="center"/>
            <w:hideMark/>
          </w:tcPr>
          <w:p w14:paraId="00EF2090"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4</w:t>
            </w:r>
          </w:p>
        </w:tc>
        <w:tc>
          <w:tcPr>
            <w:tcW w:w="2598" w:type="dxa"/>
            <w:gridSpan w:val="2"/>
            <w:tcBorders>
              <w:top w:val="nil"/>
              <w:left w:val="nil"/>
              <w:bottom w:val="single" w:sz="4" w:space="0" w:color="auto"/>
              <w:right w:val="single" w:sz="4" w:space="0" w:color="auto"/>
            </w:tcBorders>
            <w:shd w:val="clear" w:color="auto" w:fill="auto"/>
            <w:vAlign w:val="center"/>
            <w:hideMark/>
          </w:tcPr>
          <w:p w14:paraId="70C0EC48" w14:textId="77777777" w:rsidR="00AD0A05" w:rsidRPr="00335094" w:rsidRDefault="00AD0A05" w:rsidP="00335094">
            <w:pPr>
              <w:spacing w:after="0" w:line="240" w:lineRule="auto"/>
              <w:rPr>
                <w:rFonts w:ascii="Bookman Old Style" w:eastAsia="Times New Roman" w:hAnsi="Bookman Old Style" w:cs="Segoe UI"/>
                <w:sz w:val="12"/>
                <w:szCs w:val="12"/>
              </w:rPr>
            </w:pPr>
            <w:proofErr w:type="spellStart"/>
            <w:r w:rsidRPr="00335094">
              <w:rPr>
                <w:rFonts w:ascii="Bookman Old Style" w:eastAsia="Times New Roman" w:hAnsi="Bookman Old Style" w:cs="Segoe UI"/>
                <w:sz w:val="12"/>
                <w:szCs w:val="12"/>
              </w:rPr>
              <w:t>Pembinaan</w:t>
            </w:r>
            <w:proofErr w:type="spellEnd"/>
            <w:r w:rsidRPr="00335094">
              <w:rPr>
                <w:rFonts w:ascii="Bookman Old Style" w:eastAsia="Times New Roman" w:hAnsi="Bookman Old Style" w:cs="Segoe UI"/>
                <w:sz w:val="12"/>
                <w:szCs w:val="12"/>
              </w:rPr>
              <w:t xml:space="preserve"> </w:t>
            </w:r>
            <w:proofErr w:type="spellStart"/>
            <w:r w:rsidRPr="00335094">
              <w:rPr>
                <w:rFonts w:ascii="Bookman Old Style" w:eastAsia="Times New Roman" w:hAnsi="Bookman Old Style" w:cs="Segoe UI"/>
                <w:sz w:val="12"/>
                <w:szCs w:val="12"/>
              </w:rPr>
              <w:t>Kerukunan</w:t>
            </w:r>
            <w:proofErr w:type="spellEnd"/>
            <w:r w:rsidRPr="00335094">
              <w:rPr>
                <w:rFonts w:ascii="Bookman Old Style" w:eastAsia="Times New Roman" w:hAnsi="Bookman Old Style" w:cs="Segoe UI"/>
                <w:sz w:val="12"/>
                <w:szCs w:val="12"/>
              </w:rPr>
              <w:t xml:space="preserve"> Antar Suku dan Intra Suku, </w:t>
            </w:r>
            <w:proofErr w:type="spellStart"/>
            <w:r w:rsidRPr="00335094">
              <w:rPr>
                <w:rFonts w:ascii="Bookman Old Style" w:eastAsia="Times New Roman" w:hAnsi="Bookman Old Style" w:cs="Segoe UI"/>
                <w:sz w:val="12"/>
                <w:szCs w:val="12"/>
              </w:rPr>
              <w:t>Umat</w:t>
            </w:r>
            <w:proofErr w:type="spellEnd"/>
            <w:r w:rsidRPr="00335094">
              <w:rPr>
                <w:rFonts w:ascii="Bookman Old Style" w:eastAsia="Times New Roman" w:hAnsi="Bookman Old Style" w:cs="Segoe UI"/>
                <w:sz w:val="12"/>
                <w:szCs w:val="12"/>
              </w:rPr>
              <w:t xml:space="preserve"> </w:t>
            </w:r>
            <w:proofErr w:type="spellStart"/>
            <w:r w:rsidRPr="00335094">
              <w:rPr>
                <w:rFonts w:ascii="Bookman Old Style" w:eastAsia="Times New Roman" w:hAnsi="Bookman Old Style" w:cs="Segoe UI"/>
                <w:sz w:val="12"/>
                <w:szCs w:val="12"/>
              </w:rPr>
              <w:t>Beragama</w:t>
            </w:r>
            <w:proofErr w:type="spellEnd"/>
            <w:r w:rsidRPr="00335094">
              <w:rPr>
                <w:rFonts w:ascii="Bookman Old Style" w:eastAsia="Times New Roman" w:hAnsi="Bookman Old Style" w:cs="Segoe UI"/>
                <w:sz w:val="12"/>
                <w:szCs w:val="12"/>
              </w:rPr>
              <w:t xml:space="preserve">, Ras, dan </w:t>
            </w:r>
            <w:proofErr w:type="spellStart"/>
            <w:r w:rsidRPr="00335094">
              <w:rPr>
                <w:rFonts w:ascii="Bookman Old Style" w:eastAsia="Times New Roman" w:hAnsi="Bookman Old Style" w:cs="Segoe UI"/>
                <w:sz w:val="12"/>
                <w:szCs w:val="12"/>
              </w:rPr>
              <w:t>Golongan</w:t>
            </w:r>
            <w:proofErr w:type="spellEnd"/>
            <w:r w:rsidRPr="00335094">
              <w:rPr>
                <w:rFonts w:ascii="Bookman Old Style" w:eastAsia="Times New Roman" w:hAnsi="Bookman Old Style" w:cs="Segoe UI"/>
                <w:sz w:val="12"/>
                <w:szCs w:val="12"/>
              </w:rPr>
              <w:t xml:space="preserve"> Lainnya Guna </w:t>
            </w:r>
            <w:proofErr w:type="spellStart"/>
            <w:r w:rsidRPr="00335094">
              <w:rPr>
                <w:rFonts w:ascii="Bookman Old Style" w:eastAsia="Times New Roman" w:hAnsi="Bookman Old Style" w:cs="Segoe UI"/>
                <w:sz w:val="12"/>
                <w:szCs w:val="12"/>
              </w:rPr>
              <w:t>Mewujudkan</w:t>
            </w:r>
            <w:proofErr w:type="spellEnd"/>
            <w:r w:rsidRPr="00335094">
              <w:rPr>
                <w:rFonts w:ascii="Bookman Old Style" w:eastAsia="Times New Roman" w:hAnsi="Bookman Old Style" w:cs="Segoe UI"/>
                <w:sz w:val="12"/>
                <w:szCs w:val="12"/>
              </w:rPr>
              <w:t xml:space="preserve"> </w:t>
            </w:r>
            <w:proofErr w:type="spellStart"/>
            <w:r w:rsidRPr="00335094">
              <w:rPr>
                <w:rFonts w:ascii="Bookman Old Style" w:eastAsia="Times New Roman" w:hAnsi="Bookman Old Style" w:cs="Segoe UI"/>
                <w:sz w:val="12"/>
                <w:szCs w:val="12"/>
              </w:rPr>
              <w:t>Stabilitas</w:t>
            </w:r>
            <w:proofErr w:type="spellEnd"/>
            <w:r w:rsidRPr="00335094">
              <w:rPr>
                <w:rFonts w:ascii="Bookman Old Style" w:eastAsia="Times New Roman" w:hAnsi="Bookman Old Style" w:cs="Segoe UI"/>
                <w:sz w:val="12"/>
                <w:szCs w:val="12"/>
              </w:rPr>
              <w:t xml:space="preserve"> </w:t>
            </w:r>
            <w:proofErr w:type="spellStart"/>
            <w:r w:rsidRPr="00335094">
              <w:rPr>
                <w:rFonts w:ascii="Bookman Old Style" w:eastAsia="Times New Roman" w:hAnsi="Bookman Old Style" w:cs="Segoe UI"/>
                <w:sz w:val="12"/>
                <w:szCs w:val="12"/>
              </w:rPr>
              <w:t>Keamanan</w:t>
            </w:r>
            <w:proofErr w:type="spellEnd"/>
            <w:r w:rsidRPr="00335094">
              <w:rPr>
                <w:rFonts w:ascii="Bookman Old Style" w:eastAsia="Times New Roman" w:hAnsi="Bookman Old Style" w:cs="Segoe UI"/>
                <w:sz w:val="12"/>
                <w:szCs w:val="12"/>
              </w:rPr>
              <w:t xml:space="preserve"> Lokal, Regional, dan Nasional</w:t>
            </w:r>
          </w:p>
        </w:tc>
        <w:tc>
          <w:tcPr>
            <w:tcW w:w="1142" w:type="dxa"/>
            <w:tcBorders>
              <w:top w:val="nil"/>
              <w:left w:val="nil"/>
              <w:bottom w:val="single" w:sz="4" w:space="0" w:color="auto"/>
              <w:right w:val="single" w:sz="4" w:space="0" w:color="auto"/>
            </w:tcBorders>
            <w:shd w:val="clear" w:color="auto" w:fill="auto"/>
            <w:vAlign w:val="center"/>
            <w:hideMark/>
          </w:tcPr>
          <w:p w14:paraId="34357A4C"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cakupan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penyelenggaraan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urusan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pemerintahan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umum</w:t>
            </w:r>
            <w:proofErr w:type="spellEnd"/>
          </w:p>
        </w:tc>
        <w:tc>
          <w:tcPr>
            <w:tcW w:w="1598" w:type="dxa"/>
            <w:tcBorders>
              <w:top w:val="nil"/>
              <w:left w:val="nil"/>
              <w:bottom w:val="single" w:sz="4" w:space="0" w:color="auto"/>
              <w:right w:val="single" w:sz="4" w:space="0" w:color="auto"/>
            </w:tcBorders>
            <w:shd w:val="clear" w:color="auto" w:fill="auto"/>
            <w:vAlign w:val="center"/>
            <w:hideMark/>
          </w:tcPr>
          <w:p w14:paraId="02A18975"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Jumlah</w:t>
            </w:r>
            <w:proofErr w:type="spellEnd"/>
            <w:r w:rsidRPr="00335094">
              <w:rPr>
                <w:rFonts w:ascii="Bookman Old Style" w:eastAsia="Times New Roman" w:hAnsi="Bookman Old Style" w:cs="Calibri"/>
                <w:sz w:val="12"/>
                <w:szCs w:val="12"/>
              </w:rPr>
              <w:t xml:space="preserve"> Orang yang </w:t>
            </w:r>
            <w:proofErr w:type="spellStart"/>
            <w:r w:rsidRPr="00335094">
              <w:rPr>
                <w:rFonts w:ascii="Bookman Old Style" w:eastAsia="Times New Roman" w:hAnsi="Bookman Old Style" w:cs="Calibri"/>
                <w:sz w:val="12"/>
                <w:szCs w:val="12"/>
              </w:rPr>
              <w:t>Mengikuti</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Pembinaan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Kerukunan</w:t>
            </w:r>
            <w:proofErr w:type="spellEnd"/>
            <w:r w:rsidRPr="00335094">
              <w:rPr>
                <w:rFonts w:ascii="Bookman Old Style" w:eastAsia="Times New Roman" w:hAnsi="Bookman Old Style" w:cs="Calibri"/>
                <w:sz w:val="12"/>
                <w:szCs w:val="12"/>
              </w:rPr>
              <w:t xml:space="preserve"> Antar Suku dan Intra </w:t>
            </w:r>
            <w:proofErr w:type="gramStart"/>
            <w:r w:rsidRPr="00335094">
              <w:rPr>
                <w:rFonts w:ascii="Bookman Old Style" w:eastAsia="Times New Roman" w:hAnsi="Bookman Old Style" w:cs="Calibri"/>
                <w:sz w:val="12"/>
                <w:szCs w:val="12"/>
              </w:rPr>
              <w:t>Suku ,</w:t>
            </w:r>
            <w:proofErr w:type="gram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Umat</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Beragama</w:t>
            </w:r>
            <w:proofErr w:type="spellEnd"/>
            <w:r w:rsidRPr="00335094">
              <w:rPr>
                <w:rFonts w:ascii="Bookman Old Style" w:eastAsia="Times New Roman" w:hAnsi="Bookman Old Style" w:cs="Calibri"/>
                <w:sz w:val="12"/>
                <w:szCs w:val="12"/>
              </w:rPr>
              <w:t xml:space="preserve">, Ras, dan </w:t>
            </w:r>
            <w:proofErr w:type="spellStart"/>
            <w:r w:rsidRPr="00335094">
              <w:rPr>
                <w:rFonts w:ascii="Bookman Old Style" w:eastAsia="Times New Roman" w:hAnsi="Bookman Old Style" w:cs="Calibri"/>
                <w:sz w:val="12"/>
                <w:szCs w:val="12"/>
              </w:rPr>
              <w:t>Golongan</w:t>
            </w:r>
            <w:proofErr w:type="spellEnd"/>
            <w:r w:rsidRPr="00335094">
              <w:rPr>
                <w:rFonts w:ascii="Bookman Old Style" w:eastAsia="Times New Roman" w:hAnsi="Bookman Old Style" w:cs="Calibri"/>
                <w:sz w:val="12"/>
                <w:szCs w:val="12"/>
              </w:rPr>
              <w:t xml:space="preserve"> Lainnya Guna </w:t>
            </w:r>
            <w:proofErr w:type="spellStart"/>
            <w:r w:rsidRPr="00335094">
              <w:rPr>
                <w:rFonts w:ascii="Bookman Old Style" w:eastAsia="Times New Roman" w:hAnsi="Bookman Old Style" w:cs="Calibri"/>
                <w:sz w:val="12"/>
                <w:szCs w:val="12"/>
              </w:rPr>
              <w:t>Mewujudkan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Stabilitas</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Keamanan</w:t>
            </w:r>
            <w:proofErr w:type="spellEnd"/>
            <w:r w:rsidRPr="00335094">
              <w:rPr>
                <w:rFonts w:ascii="Bookman Old Style" w:eastAsia="Times New Roman" w:hAnsi="Bookman Old Style" w:cs="Calibri"/>
                <w:sz w:val="12"/>
                <w:szCs w:val="12"/>
              </w:rPr>
              <w:t xml:space="preserve"> Lokal, Regional, dan Nasional</w:t>
            </w:r>
          </w:p>
        </w:tc>
        <w:tc>
          <w:tcPr>
            <w:tcW w:w="1143" w:type="dxa"/>
            <w:tcBorders>
              <w:top w:val="nil"/>
              <w:left w:val="nil"/>
              <w:bottom w:val="single" w:sz="4" w:space="0" w:color="auto"/>
              <w:right w:val="single" w:sz="4" w:space="0" w:color="auto"/>
            </w:tcBorders>
            <w:shd w:val="clear" w:color="auto" w:fill="auto"/>
            <w:vAlign w:val="center"/>
            <w:hideMark/>
          </w:tcPr>
          <w:p w14:paraId="0A230ACD"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terpenuhinya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penyelenggaraan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urusan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pemerintahan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umum</w:t>
            </w:r>
            <w:proofErr w:type="spellEnd"/>
          </w:p>
        </w:tc>
        <w:tc>
          <w:tcPr>
            <w:tcW w:w="958" w:type="dxa"/>
            <w:tcBorders>
              <w:top w:val="nil"/>
              <w:left w:val="nil"/>
              <w:bottom w:val="single" w:sz="4" w:space="0" w:color="auto"/>
              <w:right w:val="single" w:sz="4" w:space="0" w:color="auto"/>
            </w:tcBorders>
            <w:shd w:val="clear" w:color="auto" w:fill="auto"/>
            <w:vAlign w:val="center"/>
            <w:hideMark/>
          </w:tcPr>
          <w:p w14:paraId="7D61FDEA"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Kab</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Karanganyar</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Matesih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Semua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Kelurahan</w:t>
            </w:r>
            <w:proofErr w:type="spellEnd"/>
          </w:p>
        </w:tc>
        <w:tc>
          <w:tcPr>
            <w:tcW w:w="904" w:type="dxa"/>
            <w:tcBorders>
              <w:top w:val="nil"/>
              <w:left w:val="nil"/>
              <w:bottom w:val="single" w:sz="4" w:space="0" w:color="auto"/>
              <w:right w:val="single" w:sz="4" w:space="0" w:color="auto"/>
            </w:tcBorders>
            <w:shd w:val="clear" w:color="auto" w:fill="auto"/>
            <w:vAlign w:val="center"/>
            <w:hideMark/>
          </w:tcPr>
          <w:p w14:paraId="3356E79F"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80 </w:t>
            </w:r>
            <w:proofErr w:type="gramStart"/>
            <w:r w:rsidRPr="00335094">
              <w:rPr>
                <w:rFonts w:ascii="Bookman Old Style" w:eastAsia="Times New Roman" w:hAnsi="Bookman Old Style" w:cs="Calibri"/>
                <w:sz w:val="12"/>
                <w:szCs w:val="12"/>
              </w:rPr>
              <w:t>orang</w:t>
            </w:r>
            <w:proofErr w:type="gramEnd"/>
          </w:p>
        </w:tc>
        <w:tc>
          <w:tcPr>
            <w:tcW w:w="1139" w:type="dxa"/>
            <w:tcBorders>
              <w:top w:val="nil"/>
              <w:left w:val="nil"/>
              <w:bottom w:val="single" w:sz="4" w:space="0" w:color="auto"/>
              <w:right w:val="single" w:sz="4" w:space="0" w:color="auto"/>
            </w:tcBorders>
            <w:shd w:val="clear" w:color="auto" w:fill="auto"/>
            <w:vAlign w:val="center"/>
            <w:hideMark/>
          </w:tcPr>
          <w:p w14:paraId="28007F6D"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80 Orang</w:t>
            </w:r>
          </w:p>
        </w:tc>
        <w:tc>
          <w:tcPr>
            <w:tcW w:w="624" w:type="dxa"/>
            <w:tcBorders>
              <w:top w:val="nil"/>
              <w:left w:val="nil"/>
              <w:bottom w:val="single" w:sz="4" w:space="0" w:color="auto"/>
              <w:right w:val="single" w:sz="4" w:space="0" w:color="auto"/>
            </w:tcBorders>
            <w:shd w:val="clear" w:color="auto" w:fill="auto"/>
            <w:vAlign w:val="center"/>
            <w:hideMark/>
          </w:tcPr>
          <w:p w14:paraId="36254912"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100 %</w:t>
            </w:r>
          </w:p>
        </w:tc>
        <w:tc>
          <w:tcPr>
            <w:tcW w:w="1177" w:type="dxa"/>
            <w:tcBorders>
              <w:top w:val="nil"/>
              <w:left w:val="nil"/>
              <w:bottom w:val="single" w:sz="4" w:space="0" w:color="auto"/>
              <w:right w:val="single" w:sz="4" w:space="0" w:color="auto"/>
            </w:tcBorders>
            <w:shd w:val="clear" w:color="auto" w:fill="auto"/>
            <w:vAlign w:val="center"/>
            <w:hideMark/>
          </w:tcPr>
          <w:p w14:paraId="4F711486"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5,000,000</w:t>
            </w:r>
          </w:p>
        </w:tc>
        <w:tc>
          <w:tcPr>
            <w:tcW w:w="773" w:type="dxa"/>
            <w:tcBorders>
              <w:top w:val="nil"/>
              <w:left w:val="nil"/>
              <w:bottom w:val="single" w:sz="4" w:space="0" w:color="auto"/>
              <w:right w:val="single" w:sz="4" w:space="0" w:color="auto"/>
            </w:tcBorders>
            <w:shd w:val="clear" w:color="auto" w:fill="auto"/>
            <w:vAlign w:val="center"/>
            <w:hideMark/>
          </w:tcPr>
          <w:p w14:paraId="402D427B"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 xml:space="preserve">Dana Transfer Umum-Dana </w:t>
            </w:r>
            <w:proofErr w:type="spellStart"/>
            <w:r w:rsidRPr="00335094">
              <w:rPr>
                <w:rFonts w:ascii="Bookman Old Style" w:eastAsia="Times New Roman" w:hAnsi="Bookman Old Style" w:cs="Calibri"/>
                <w:sz w:val="12"/>
                <w:szCs w:val="12"/>
              </w:rPr>
              <w:t>Alokasi</w:t>
            </w:r>
            <w:proofErr w:type="spellEnd"/>
            <w:r w:rsidRPr="00335094">
              <w:rPr>
                <w:rFonts w:ascii="Bookman Old Style" w:eastAsia="Times New Roman" w:hAnsi="Bookman Old Style" w:cs="Calibri"/>
                <w:sz w:val="12"/>
                <w:szCs w:val="12"/>
              </w:rPr>
              <w:t xml:space="preserve"> Umum</w:t>
            </w:r>
          </w:p>
        </w:tc>
        <w:tc>
          <w:tcPr>
            <w:tcW w:w="668" w:type="dxa"/>
            <w:tcBorders>
              <w:top w:val="nil"/>
              <w:left w:val="nil"/>
              <w:bottom w:val="single" w:sz="4" w:space="0" w:color="auto"/>
              <w:right w:val="single" w:sz="4" w:space="0" w:color="auto"/>
            </w:tcBorders>
            <w:shd w:val="clear" w:color="auto" w:fill="auto"/>
            <w:vAlign w:val="center"/>
            <w:hideMark/>
          </w:tcPr>
          <w:p w14:paraId="235C2E72"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1142" w:type="dxa"/>
            <w:tcBorders>
              <w:top w:val="nil"/>
              <w:left w:val="nil"/>
              <w:bottom w:val="single" w:sz="4" w:space="0" w:color="auto"/>
              <w:right w:val="single" w:sz="4" w:space="0" w:color="auto"/>
            </w:tcBorders>
            <w:shd w:val="clear" w:color="auto" w:fill="auto"/>
            <w:vAlign w:val="center"/>
            <w:hideMark/>
          </w:tcPr>
          <w:p w14:paraId="226E8303"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cakupan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penyelenggaraan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urusan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pemerintahan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umum</w:t>
            </w:r>
            <w:proofErr w:type="spellEnd"/>
          </w:p>
        </w:tc>
        <w:tc>
          <w:tcPr>
            <w:tcW w:w="818" w:type="dxa"/>
            <w:tcBorders>
              <w:top w:val="nil"/>
              <w:left w:val="nil"/>
              <w:bottom w:val="single" w:sz="4" w:space="0" w:color="auto"/>
              <w:right w:val="single" w:sz="4" w:space="0" w:color="auto"/>
            </w:tcBorders>
            <w:shd w:val="clear" w:color="auto" w:fill="auto"/>
            <w:vAlign w:val="center"/>
            <w:hideMark/>
          </w:tcPr>
          <w:p w14:paraId="04A4DB64"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80 </w:t>
            </w:r>
            <w:proofErr w:type="gramStart"/>
            <w:r w:rsidRPr="00335094">
              <w:rPr>
                <w:rFonts w:ascii="Bookman Old Style" w:eastAsia="Times New Roman" w:hAnsi="Bookman Old Style" w:cs="Calibri"/>
                <w:sz w:val="12"/>
                <w:szCs w:val="12"/>
              </w:rPr>
              <w:t>orang</w:t>
            </w:r>
            <w:proofErr w:type="gramEnd"/>
          </w:p>
        </w:tc>
        <w:tc>
          <w:tcPr>
            <w:tcW w:w="1418" w:type="dxa"/>
            <w:tcBorders>
              <w:top w:val="nil"/>
              <w:left w:val="nil"/>
              <w:bottom w:val="single" w:sz="4" w:space="0" w:color="auto"/>
              <w:right w:val="single" w:sz="4" w:space="0" w:color="auto"/>
            </w:tcBorders>
            <w:shd w:val="clear" w:color="auto" w:fill="auto"/>
            <w:vAlign w:val="center"/>
            <w:hideMark/>
          </w:tcPr>
          <w:p w14:paraId="438141E0"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8,000,000</w:t>
            </w:r>
          </w:p>
        </w:tc>
      </w:tr>
      <w:tr w:rsidR="00AD0A05" w:rsidRPr="00335094" w14:paraId="639D9721" w14:textId="77777777" w:rsidTr="00335094">
        <w:trPr>
          <w:trHeight w:val="145"/>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4CA5E822"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7</w:t>
            </w:r>
          </w:p>
        </w:tc>
        <w:tc>
          <w:tcPr>
            <w:tcW w:w="268" w:type="dxa"/>
            <w:tcBorders>
              <w:top w:val="nil"/>
              <w:left w:val="nil"/>
              <w:bottom w:val="single" w:sz="4" w:space="0" w:color="auto"/>
              <w:right w:val="single" w:sz="4" w:space="0" w:color="auto"/>
            </w:tcBorders>
            <w:shd w:val="clear" w:color="auto" w:fill="auto"/>
            <w:vAlign w:val="center"/>
            <w:hideMark/>
          </w:tcPr>
          <w:p w14:paraId="13C73DF1"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1</w:t>
            </w:r>
          </w:p>
        </w:tc>
        <w:tc>
          <w:tcPr>
            <w:tcW w:w="267" w:type="dxa"/>
            <w:tcBorders>
              <w:top w:val="nil"/>
              <w:left w:val="nil"/>
              <w:bottom w:val="single" w:sz="4" w:space="0" w:color="auto"/>
              <w:right w:val="single" w:sz="4" w:space="0" w:color="auto"/>
            </w:tcBorders>
            <w:shd w:val="clear" w:color="auto" w:fill="auto"/>
            <w:vAlign w:val="center"/>
            <w:hideMark/>
          </w:tcPr>
          <w:p w14:paraId="5D9FF501"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6</w:t>
            </w:r>
          </w:p>
        </w:tc>
        <w:tc>
          <w:tcPr>
            <w:tcW w:w="435" w:type="dxa"/>
            <w:tcBorders>
              <w:top w:val="nil"/>
              <w:left w:val="nil"/>
              <w:bottom w:val="single" w:sz="4" w:space="0" w:color="auto"/>
              <w:right w:val="single" w:sz="4" w:space="0" w:color="auto"/>
            </w:tcBorders>
            <w:shd w:val="clear" w:color="auto" w:fill="auto"/>
            <w:vAlign w:val="center"/>
            <w:hideMark/>
          </w:tcPr>
          <w:p w14:paraId="5C8718E1"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236" w:type="dxa"/>
            <w:tcBorders>
              <w:top w:val="nil"/>
              <w:left w:val="nil"/>
              <w:bottom w:val="single" w:sz="4" w:space="0" w:color="auto"/>
              <w:right w:val="single" w:sz="4" w:space="0" w:color="auto"/>
            </w:tcBorders>
            <w:shd w:val="clear" w:color="auto" w:fill="auto"/>
            <w:vAlign w:val="center"/>
            <w:hideMark/>
          </w:tcPr>
          <w:p w14:paraId="45D250B2"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10106" w:type="dxa"/>
            <w:gridSpan w:val="9"/>
            <w:tcBorders>
              <w:top w:val="single" w:sz="4" w:space="0" w:color="auto"/>
              <w:left w:val="nil"/>
              <w:bottom w:val="single" w:sz="4" w:space="0" w:color="auto"/>
              <w:right w:val="single" w:sz="4" w:space="0" w:color="auto"/>
            </w:tcBorders>
            <w:shd w:val="clear" w:color="auto" w:fill="auto"/>
            <w:vAlign w:val="center"/>
            <w:hideMark/>
          </w:tcPr>
          <w:p w14:paraId="306E9827" w14:textId="77777777" w:rsidR="00AD0A05" w:rsidRPr="00335094" w:rsidRDefault="00AD0A05" w:rsidP="00335094">
            <w:pPr>
              <w:spacing w:after="0" w:line="240" w:lineRule="auto"/>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PROGRAM PEMBINAAN DAN PENGAWASAN PEMERINTAHAN DESA</w:t>
            </w:r>
          </w:p>
        </w:tc>
        <w:tc>
          <w:tcPr>
            <w:tcW w:w="1177" w:type="dxa"/>
            <w:tcBorders>
              <w:top w:val="nil"/>
              <w:left w:val="nil"/>
              <w:bottom w:val="single" w:sz="4" w:space="0" w:color="auto"/>
              <w:right w:val="single" w:sz="4" w:space="0" w:color="auto"/>
            </w:tcBorders>
            <w:shd w:val="clear" w:color="auto" w:fill="auto"/>
            <w:vAlign w:val="center"/>
            <w:hideMark/>
          </w:tcPr>
          <w:p w14:paraId="1DCFE1B1"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18,020,000</w:t>
            </w:r>
          </w:p>
        </w:tc>
        <w:tc>
          <w:tcPr>
            <w:tcW w:w="3401" w:type="dxa"/>
            <w:gridSpan w:val="4"/>
            <w:tcBorders>
              <w:top w:val="single" w:sz="4" w:space="0" w:color="auto"/>
              <w:left w:val="nil"/>
              <w:bottom w:val="single" w:sz="4" w:space="0" w:color="auto"/>
              <w:right w:val="single" w:sz="4" w:space="0" w:color="auto"/>
            </w:tcBorders>
            <w:shd w:val="clear" w:color="auto" w:fill="auto"/>
            <w:vAlign w:val="center"/>
            <w:hideMark/>
          </w:tcPr>
          <w:p w14:paraId="4B120EC1"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1418" w:type="dxa"/>
            <w:tcBorders>
              <w:top w:val="nil"/>
              <w:left w:val="nil"/>
              <w:bottom w:val="single" w:sz="4" w:space="0" w:color="auto"/>
              <w:right w:val="single" w:sz="4" w:space="0" w:color="auto"/>
            </w:tcBorders>
            <w:shd w:val="clear" w:color="auto" w:fill="auto"/>
            <w:vAlign w:val="center"/>
            <w:hideMark/>
          </w:tcPr>
          <w:p w14:paraId="0ECCD895"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22,000,000</w:t>
            </w:r>
          </w:p>
        </w:tc>
      </w:tr>
      <w:tr w:rsidR="00AD0A05" w:rsidRPr="00335094" w14:paraId="5E5FEE56" w14:textId="77777777" w:rsidTr="00335094">
        <w:trPr>
          <w:trHeight w:val="217"/>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2FBBC660"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7</w:t>
            </w:r>
          </w:p>
        </w:tc>
        <w:tc>
          <w:tcPr>
            <w:tcW w:w="268" w:type="dxa"/>
            <w:tcBorders>
              <w:top w:val="nil"/>
              <w:left w:val="nil"/>
              <w:bottom w:val="single" w:sz="4" w:space="0" w:color="auto"/>
              <w:right w:val="single" w:sz="4" w:space="0" w:color="auto"/>
            </w:tcBorders>
            <w:shd w:val="clear" w:color="auto" w:fill="auto"/>
            <w:vAlign w:val="center"/>
            <w:hideMark/>
          </w:tcPr>
          <w:p w14:paraId="51B60E3E"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1</w:t>
            </w:r>
          </w:p>
        </w:tc>
        <w:tc>
          <w:tcPr>
            <w:tcW w:w="267" w:type="dxa"/>
            <w:tcBorders>
              <w:top w:val="nil"/>
              <w:left w:val="nil"/>
              <w:bottom w:val="single" w:sz="4" w:space="0" w:color="auto"/>
              <w:right w:val="single" w:sz="4" w:space="0" w:color="auto"/>
            </w:tcBorders>
            <w:shd w:val="clear" w:color="auto" w:fill="auto"/>
            <w:vAlign w:val="center"/>
            <w:hideMark/>
          </w:tcPr>
          <w:p w14:paraId="504D314C"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6</w:t>
            </w:r>
          </w:p>
        </w:tc>
        <w:tc>
          <w:tcPr>
            <w:tcW w:w="435" w:type="dxa"/>
            <w:tcBorders>
              <w:top w:val="nil"/>
              <w:left w:val="nil"/>
              <w:bottom w:val="single" w:sz="4" w:space="0" w:color="auto"/>
              <w:right w:val="single" w:sz="4" w:space="0" w:color="auto"/>
            </w:tcBorders>
            <w:shd w:val="clear" w:color="auto" w:fill="auto"/>
            <w:vAlign w:val="center"/>
            <w:hideMark/>
          </w:tcPr>
          <w:p w14:paraId="3C69031B" w14:textId="77777777" w:rsidR="00AD0A05" w:rsidRPr="00335094" w:rsidRDefault="00AD0A05" w:rsidP="00335094">
            <w:pPr>
              <w:spacing w:after="0" w:line="240" w:lineRule="auto"/>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2.01</w:t>
            </w:r>
          </w:p>
        </w:tc>
        <w:tc>
          <w:tcPr>
            <w:tcW w:w="236" w:type="dxa"/>
            <w:tcBorders>
              <w:top w:val="nil"/>
              <w:left w:val="nil"/>
              <w:bottom w:val="single" w:sz="4" w:space="0" w:color="auto"/>
              <w:right w:val="single" w:sz="4" w:space="0" w:color="auto"/>
            </w:tcBorders>
            <w:shd w:val="clear" w:color="auto" w:fill="auto"/>
            <w:vAlign w:val="center"/>
            <w:hideMark/>
          </w:tcPr>
          <w:p w14:paraId="23A8FC20"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10106" w:type="dxa"/>
            <w:gridSpan w:val="9"/>
            <w:tcBorders>
              <w:top w:val="single" w:sz="4" w:space="0" w:color="auto"/>
              <w:left w:val="nil"/>
              <w:bottom w:val="single" w:sz="4" w:space="0" w:color="auto"/>
              <w:right w:val="single" w:sz="4" w:space="0" w:color="auto"/>
            </w:tcBorders>
            <w:shd w:val="clear" w:color="auto" w:fill="auto"/>
            <w:vAlign w:val="center"/>
            <w:hideMark/>
          </w:tcPr>
          <w:p w14:paraId="24DD1EE2" w14:textId="77777777" w:rsidR="00AD0A05" w:rsidRPr="00335094" w:rsidRDefault="00AD0A05" w:rsidP="00335094">
            <w:pPr>
              <w:spacing w:after="0" w:line="240" w:lineRule="auto"/>
              <w:rPr>
                <w:rFonts w:ascii="Bookman Old Style" w:eastAsia="Times New Roman" w:hAnsi="Bookman Old Style" w:cs="Segoe UI"/>
                <w:b/>
                <w:bCs/>
                <w:sz w:val="12"/>
                <w:szCs w:val="12"/>
              </w:rPr>
            </w:pPr>
            <w:proofErr w:type="spellStart"/>
            <w:r w:rsidRPr="00335094">
              <w:rPr>
                <w:rFonts w:ascii="Bookman Old Style" w:eastAsia="Times New Roman" w:hAnsi="Bookman Old Style" w:cs="Segoe UI"/>
                <w:b/>
                <w:bCs/>
                <w:sz w:val="12"/>
                <w:szCs w:val="12"/>
              </w:rPr>
              <w:t>Fasilitasi</w:t>
            </w:r>
            <w:proofErr w:type="spellEnd"/>
            <w:r w:rsidRPr="00335094">
              <w:rPr>
                <w:rFonts w:ascii="Bookman Old Style" w:eastAsia="Times New Roman" w:hAnsi="Bookman Old Style" w:cs="Segoe UI"/>
                <w:b/>
                <w:bCs/>
                <w:sz w:val="12"/>
                <w:szCs w:val="12"/>
              </w:rPr>
              <w:t xml:space="preserve">, </w:t>
            </w:r>
            <w:proofErr w:type="spellStart"/>
            <w:r w:rsidRPr="00335094">
              <w:rPr>
                <w:rFonts w:ascii="Bookman Old Style" w:eastAsia="Times New Roman" w:hAnsi="Bookman Old Style" w:cs="Segoe UI"/>
                <w:b/>
                <w:bCs/>
                <w:sz w:val="12"/>
                <w:szCs w:val="12"/>
              </w:rPr>
              <w:t>Rekomendasi</w:t>
            </w:r>
            <w:proofErr w:type="spellEnd"/>
            <w:r w:rsidRPr="00335094">
              <w:rPr>
                <w:rFonts w:ascii="Bookman Old Style" w:eastAsia="Times New Roman" w:hAnsi="Bookman Old Style" w:cs="Segoe UI"/>
                <w:b/>
                <w:bCs/>
                <w:sz w:val="12"/>
                <w:szCs w:val="12"/>
              </w:rPr>
              <w:t xml:space="preserve"> dan </w:t>
            </w:r>
            <w:proofErr w:type="spellStart"/>
            <w:r w:rsidRPr="00335094">
              <w:rPr>
                <w:rFonts w:ascii="Bookman Old Style" w:eastAsia="Times New Roman" w:hAnsi="Bookman Old Style" w:cs="Segoe UI"/>
                <w:b/>
                <w:bCs/>
                <w:sz w:val="12"/>
                <w:szCs w:val="12"/>
              </w:rPr>
              <w:t>Koordinasi</w:t>
            </w:r>
            <w:proofErr w:type="spellEnd"/>
            <w:r w:rsidRPr="00335094">
              <w:rPr>
                <w:rFonts w:ascii="Bookman Old Style" w:eastAsia="Times New Roman" w:hAnsi="Bookman Old Style" w:cs="Segoe UI"/>
                <w:b/>
                <w:bCs/>
                <w:sz w:val="12"/>
                <w:szCs w:val="12"/>
              </w:rPr>
              <w:t xml:space="preserve"> </w:t>
            </w:r>
            <w:proofErr w:type="spellStart"/>
            <w:r w:rsidRPr="00335094">
              <w:rPr>
                <w:rFonts w:ascii="Bookman Old Style" w:eastAsia="Times New Roman" w:hAnsi="Bookman Old Style" w:cs="Segoe UI"/>
                <w:b/>
                <w:bCs/>
                <w:sz w:val="12"/>
                <w:szCs w:val="12"/>
              </w:rPr>
              <w:t>Pembinaan</w:t>
            </w:r>
            <w:proofErr w:type="spellEnd"/>
            <w:r w:rsidRPr="00335094">
              <w:rPr>
                <w:rFonts w:ascii="Bookman Old Style" w:eastAsia="Times New Roman" w:hAnsi="Bookman Old Style" w:cs="Segoe UI"/>
                <w:b/>
                <w:bCs/>
                <w:sz w:val="12"/>
                <w:szCs w:val="12"/>
              </w:rPr>
              <w:t xml:space="preserve"> dan </w:t>
            </w:r>
            <w:proofErr w:type="spellStart"/>
            <w:r w:rsidRPr="00335094">
              <w:rPr>
                <w:rFonts w:ascii="Bookman Old Style" w:eastAsia="Times New Roman" w:hAnsi="Bookman Old Style" w:cs="Segoe UI"/>
                <w:b/>
                <w:bCs/>
                <w:sz w:val="12"/>
                <w:szCs w:val="12"/>
              </w:rPr>
              <w:t>Pengawasan</w:t>
            </w:r>
            <w:proofErr w:type="spellEnd"/>
            <w:r w:rsidRPr="00335094">
              <w:rPr>
                <w:rFonts w:ascii="Bookman Old Style" w:eastAsia="Times New Roman" w:hAnsi="Bookman Old Style" w:cs="Segoe UI"/>
                <w:b/>
                <w:bCs/>
                <w:sz w:val="12"/>
                <w:szCs w:val="12"/>
              </w:rPr>
              <w:t xml:space="preserve"> </w:t>
            </w:r>
            <w:proofErr w:type="spellStart"/>
            <w:r w:rsidRPr="00335094">
              <w:rPr>
                <w:rFonts w:ascii="Bookman Old Style" w:eastAsia="Times New Roman" w:hAnsi="Bookman Old Style" w:cs="Segoe UI"/>
                <w:b/>
                <w:bCs/>
                <w:sz w:val="12"/>
                <w:szCs w:val="12"/>
              </w:rPr>
              <w:t>Pemerintahan</w:t>
            </w:r>
            <w:proofErr w:type="spellEnd"/>
            <w:r w:rsidRPr="00335094">
              <w:rPr>
                <w:rFonts w:ascii="Bookman Old Style" w:eastAsia="Times New Roman" w:hAnsi="Bookman Old Style" w:cs="Segoe UI"/>
                <w:b/>
                <w:bCs/>
                <w:sz w:val="12"/>
                <w:szCs w:val="12"/>
              </w:rPr>
              <w:t xml:space="preserve"> Desa</w:t>
            </w:r>
          </w:p>
        </w:tc>
        <w:tc>
          <w:tcPr>
            <w:tcW w:w="1177" w:type="dxa"/>
            <w:tcBorders>
              <w:top w:val="nil"/>
              <w:left w:val="nil"/>
              <w:bottom w:val="single" w:sz="4" w:space="0" w:color="auto"/>
              <w:right w:val="single" w:sz="4" w:space="0" w:color="auto"/>
            </w:tcBorders>
            <w:shd w:val="clear" w:color="auto" w:fill="auto"/>
            <w:vAlign w:val="center"/>
            <w:hideMark/>
          </w:tcPr>
          <w:p w14:paraId="51F693F9"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18,020,000</w:t>
            </w:r>
          </w:p>
        </w:tc>
        <w:tc>
          <w:tcPr>
            <w:tcW w:w="3401" w:type="dxa"/>
            <w:gridSpan w:val="4"/>
            <w:tcBorders>
              <w:top w:val="single" w:sz="4" w:space="0" w:color="auto"/>
              <w:left w:val="nil"/>
              <w:bottom w:val="single" w:sz="4" w:space="0" w:color="auto"/>
              <w:right w:val="single" w:sz="4" w:space="0" w:color="auto"/>
            </w:tcBorders>
            <w:shd w:val="clear" w:color="auto" w:fill="auto"/>
            <w:vAlign w:val="center"/>
            <w:hideMark/>
          </w:tcPr>
          <w:p w14:paraId="7B97A96B" w14:textId="77777777" w:rsidR="00AD0A05" w:rsidRPr="00335094" w:rsidRDefault="00AD0A05" w:rsidP="00335094">
            <w:pPr>
              <w:spacing w:after="0" w:line="240" w:lineRule="auto"/>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 </w:t>
            </w:r>
          </w:p>
        </w:tc>
        <w:tc>
          <w:tcPr>
            <w:tcW w:w="1418" w:type="dxa"/>
            <w:tcBorders>
              <w:top w:val="nil"/>
              <w:left w:val="nil"/>
              <w:bottom w:val="single" w:sz="4" w:space="0" w:color="auto"/>
              <w:right w:val="single" w:sz="4" w:space="0" w:color="auto"/>
            </w:tcBorders>
            <w:shd w:val="clear" w:color="auto" w:fill="auto"/>
            <w:vAlign w:val="center"/>
            <w:hideMark/>
          </w:tcPr>
          <w:p w14:paraId="044B78A4"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22,000,000</w:t>
            </w:r>
          </w:p>
        </w:tc>
      </w:tr>
      <w:tr w:rsidR="00AD0A05" w:rsidRPr="00335094" w14:paraId="17B2D7DC" w14:textId="77777777" w:rsidTr="00335094">
        <w:trPr>
          <w:trHeight w:val="986"/>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21475361"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7</w:t>
            </w:r>
          </w:p>
        </w:tc>
        <w:tc>
          <w:tcPr>
            <w:tcW w:w="268" w:type="dxa"/>
            <w:tcBorders>
              <w:top w:val="nil"/>
              <w:left w:val="nil"/>
              <w:bottom w:val="single" w:sz="4" w:space="0" w:color="auto"/>
              <w:right w:val="single" w:sz="4" w:space="0" w:color="auto"/>
            </w:tcBorders>
            <w:shd w:val="clear" w:color="auto" w:fill="auto"/>
            <w:vAlign w:val="center"/>
            <w:hideMark/>
          </w:tcPr>
          <w:p w14:paraId="48566690"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w:t>
            </w:r>
          </w:p>
        </w:tc>
        <w:tc>
          <w:tcPr>
            <w:tcW w:w="267" w:type="dxa"/>
            <w:tcBorders>
              <w:top w:val="nil"/>
              <w:left w:val="nil"/>
              <w:bottom w:val="single" w:sz="4" w:space="0" w:color="auto"/>
              <w:right w:val="single" w:sz="4" w:space="0" w:color="auto"/>
            </w:tcBorders>
            <w:shd w:val="clear" w:color="auto" w:fill="auto"/>
            <w:vAlign w:val="center"/>
            <w:hideMark/>
          </w:tcPr>
          <w:p w14:paraId="35A9703D"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6</w:t>
            </w:r>
          </w:p>
        </w:tc>
        <w:tc>
          <w:tcPr>
            <w:tcW w:w="435" w:type="dxa"/>
            <w:tcBorders>
              <w:top w:val="nil"/>
              <w:left w:val="nil"/>
              <w:bottom w:val="single" w:sz="4" w:space="0" w:color="auto"/>
              <w:right w:val="single" w:sz="4" w:space="0" w:color="auto"/>
            </w:tcBorders>
            <w:shd w:val="clear" w:color="auto" w:fill="auto"/>
            <w:vAlign w:val="center"/>
            <w:hideMark/>
          </w:tcPr>
          <w:p w14:paraId="4043AA67"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2.01</w:t>
            </w:r>
          </w:p>
        </w:tc>
        <w:tc>
          <w:tcPr>
            <w:tcW w:w="236" w:type="dxa"/>
            <w:tcBorders>
              <w:top w:val="nil"/>
              <w:left w:val="nil"/>
              <w:bottom w:val="single" w:sz="4" w:space="0" w:color="auto"/>
              <w:right w:val="single" w:sz="4" w:space="0" w:color="auto"/>
            </w:tcBorders>
            <w:shd w:val="clear" w:color="auto" w:fill="auto"/>
            <w:vAlign w:val="center"/>
            <w:hideMark/>
          </w:tcPr>
          <w:p w14:paraId="7EED0DE0"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2</w:t>
            </w:r>
          </w:p>
        </w:tc>
        <w:tc>
          <w:tcPr>
            <w:tcW w:w="2598" w:type="dxa"/>
            <w:gridSpan w:val="2"/>
            <w:tcBorders>
              <w:top w:val="nil"/>
              <w:left w:val="nil"/>
              <w:bottom w:val="single" w:sz="4" w:space="0" w:color="auto"/>
              <w:right w:val="single" w:sz="4" w:space="0" w:color="auto"/>
            </w:tcBorders>
            <w:shd w:val="clear" w:color="auto" w:fill="auto"/>
            <w:vAlign w:val="center"/>
            <w:hideMark/>
          </w:tcPr>
          <w:p w14:paraId="673A501F" w14:textId="77777777" w:rsidR="00AD0A05" w:rsidRPr="00335094" w:rsidRDefault="00AD0A05" w:rsidP="00335094">
            <w:pPr>
              <w:spacing w:after="0" w:line="240" w:lineRule="auto"/>
              <w:rPr>
                <w:rFonts w:ascii="Bookman Old Style" w:eastAsia="Times New Roman" w:hAnsi="Bookman Old Style" w:cs="Segoe UI"/>
                <w:sz w:val="12"/>
                <w:szCs w:val="12"/>
              </w:rPr>
            </w:pPr>
            <w:proofErr w:type="spellStart"/>
            <w:r w:rsidRPr="00335094">
              <w:rPr>
                <w:rFonts w:ascii="Bookman Old Style" w:eastAsia="Times New Roman" w:hAnsi="Bookman Old Style" w:cs="Segoe UI"/>
                <w:sz w:val="12"/>
                <w:szCs w:val="12"/>
              </w:rPr>
              <w:t>Fasilitasi</w:t>
            </w:r>
            <w:proofErr w:type="spellEnd"/>
            <w:r w:rsidRPr="00335094">
              <w:rPr>
                <w:rFonts w:ascii="Bookman Old Style" w:eastAsia="Times New Roman" w:hAnsi="Bookman Old Style" w:cs="Segoe UI"/>
                <w:sz w:val="12"/>
                <w:szCs w:val="12"/>
              </w:rPr>
              <w:t xml:space="preserve"> </w:t>
            </w:r>
            <w:proofErr w:type="spellStart"/>
            <w:r w:rsidRPr="00335094">
              <w:rPr>
                <w:rFonts w:ascii="Bookman Old Style" w:eastAsia="Times New Roman" w:hAnsi="Bookman Old Style" w:cs="Segoe UI"/>
                <w:sz w:val="12"/>
                <w:szCs w:val="12"/>
              </w:rPr>
              <w:t>Administrasi</w:t>
            </w:r>
            <w:proofErr w:type="spellEnd"/>
            <w:r w:rsidRPr="00335094">
              <w:rPr>
                <w:rFonts w:ascii="Bookman Old Style" w:eastAsia="Times New Roman" w:hAnsi="Bookman Old Style" w:cs="Segoe UI"/>
                <w:sz w:val="12"/>
                <w:szCs w:val="12"/>
              </w:rPr>
              <w:t xml:space="preserve"> Tata </w:t>
            </w:r>
            <w:proofErr w:type="spellStart"/>
            <w:r w:rsidRPr="00335094">
              <w:rPr>
                <w:rFonts w:ascii="Bookman Old Style" w:eastAsia="Times New Roman" w:hAnsi="Bookman Old Style" w:cs="Segoe UI"/>
                <w:sz w:val="12"/>
                <w:szCs w:val="12"/>
              </w:rPr>
              <w:t>Pemerintahan</w:t>
            </w:r>
            <w:proofErr w:type="spellEnd"/>
            <w:r w:rsidRPr="00335094">
              <w:rPr>
                <w:rFonts w:ascii="Bookman Old Style" w:eastAsia="Times New Roman" w:hAnsi="Bookman Old Style" w:cs="Segoe UI"/>
                <w:sz w:val="12"/>
                <w:szCs w:val="12"/>
              </w:rPr>
              <w:t xml:space="preserve"> Desa</w:t>
            </w:r>
          </w:p>
        </w:tc>
        <w:tc>
          <w:tcPr>
            <w:tcW w:w="1142" w:type="dxa"/>
            <w:tcBorders>
              <w:top w:val="nil"/>
              <w:left w:val="nil"/>
              <w:bottom w:val="single" w:sz="4" w:space="0" w:color="auto"/>
              <w:right w:val="single" w:sz="4" w:space="0" w:color="auto"/>
            </w:tcBorders>
            <w:shd w:val="clear" w:color="auto" w:fill="auto"/>
            <w:vAlign w:val="center"/>
            <w:hideMark/>
          </w:tcPr>
          <w:p w14:paraId="432097F1"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cakupan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fasilitasi</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rekomendasi</w:t>
            </w:r>
            <w:proofErr w:type="spellEnd"/>
            <w:r w:rsidRPr="00335094">
              <w:rPr>
                <w:rFonts w:ascii="Bookman Old Style" w:eastAsia="Times New Roman" w:hAnsi="Bookman Old Style" w:cs="Calibri"/>
                <w:sz w:val="12"/>
                <w:szCs w:val="12"/>
              </w:rPr>
              <w:t xml:space="preserve"> dan </w:t>
            </w:r>
            <w:proofErr w:type="spellStart"/>
            <w:r w:rsidRPr="00335094">
              <w:rPr>
                <w:rFonts w:ascii="Bookman Old Style" w:eastAsia="Times New Roman" w:hAnsi="Bookman Old Style" w:cs="Calibri"/>
                <w:sz w:val="12"/>
                <w:szCs w:val="12"/>
              </w:rPr>
              <w:t>koordinasi</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pembinaan</w:t>
            </w:r>
            <w:proofErr w:type="spellEnd"/>
            <w:r w:rsidRPr="00335094">
              <w:rPr>
                <w:rFonts w:ascii="Bookman Old Style" w:eastAsia="Times New Roman" w:hAnsi="Bookman Old Style" w:cs="Calibri"/>
                <w:sz w:val="12"/>
                <w:szCs w:val="12"/>
              </w:rPr>
              <w:t xml:space="preserve"> dan </w:t>
            </w:r>
            <w:proofErr w:type="spellStart"/>
            <w:r w:rsidRPr="00335094">
              <w:rPr>
                <w:rFonts w:ascii="Bookman Old Style" w:eastAsia="Times New Roman" w:hAnsi="Bookman Old Style" w:cs="Calibri"/>
                <w:sz w:val="12"/>
                <w:szCs w:val="12"/>
              </w:rPr>
              <w:t>pengawasan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pemerintah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desa</w:t>
            </w:r>
            <w:proofErr w:type="spellEnd"/>
          </w:p>
        </w:tc>
        <w:tc>
          <w:tcPr>
            <w:tcW w:w="1598" w:type="dxa"/>
            <w:tcBorders>
              <w:top w:val="nil"/>
              <w:left w:val="nil"/>
              <w:bottom w:val="single" w:sz="4" w:space="0" w:color="auto"/>
              <w:right w:val="single" w:sz="4" w:space="0" w:color="auto"/>
            </w:tcBorders>
            <w:shd w:val="clear" w:color="auto" w:fill="auto"/>
            <w:vAlign w:val="center"/>
            <w:hideMark/>
          </w:tcPr>
          <w:p w14:paraId="5471DADB"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Jumlah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Dokumen</w:t>
            </w:r>
            <w:proofErr w:type="spellEnd"/>
            <w:r w:rsidRPr="00335094">
              <w:rPr>
                <w:rFonts w:ascii="Bookman Old Style" w:eastAsia="Times New Roman" w:hAnsi="Bookman Old Style" w:cs="Calibri"/>
                <w:sz w:val="12"/>
                <w:szCs w:val="12"/>
              </w:rPr>
              <w:t xml:space="preserve"> yang </w:t>
            </w:r>
            <w:proofErr w:type="spellStart"/>
            <w:r w:rsidRPr="00335094">
              <w:rPr>
                <w:rFonts w:ascii="Bookman Old Style" w:eastAsia="Times New Roman" w:hAnsi="Bookman Old Style" w:cs="Calibri"/>
                <w:sz w:val="12"/>
                <w:szCs w:val="12"/>
              </w:rPr>
              <w:t>Difasilitasi</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dalam</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rangka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Administrasi</w:t>
            </w:r>
            <w:proofErr w:type="spellEnd"/>
            <w:r w:rsidRPr="00335094">
              <w:rPr>
                <w:rFonts w:ascii="Bookman Old Style" w:eastAsia="Times New Roman" w:hAnsi="Bookman Old Style" w:cs="Calibri"/>
                <w:sz w:val="12"/>
                <w:szCs w:val="12"/>
              </w:rPr>
              <w:t xml:space="preserve"> Tata </w:t>
            </w:r>
            <w:proofErr w:type="spellStart"/>
            <w:r w:rsidRPr="00335094">
              <w:rPr>
                <w:rFonts w:ascii="Bookman Old Style" w:eastAsia="Times New Roman" w:hAnsi="Bookman Old Style" w:cs="Calibri"/>
                <w:sz w:val="12"/>
                <w:szCs w:val="12"/>
              </w:rPr>
              <w:t>Pemerintahan</w:t>
            </w:r>
            <w:proofErr w:type="spellEnd"/>
            <w:r w:rsidRPr="00335094">
              <w:rPr>
                <w:rFonts w:ascii="Bookman Old Style" w:eastAsia="Times New Roman" w:hAnsi="Bookman Old Style" w:cs="Calibri"/>
                <w:sz w:val="12"/>
                <w:szCs w:val="12"/>
              </w:rPr>
              <w:t xml:space="preserve"> Desa</w:t>
            </w:r>
          </w:p>
        </w:tc>
        <w:tc>
          <w:tcPr>
            <w:tcW w:w="1143" w:type="dxa"/>
            <w:tcBorders>
              <w:top w:val="nil"/>
              <w:left w:val="nil"/>
              <w:bottom w:val="single" w:sz="4" w:space="0" w:color="auto"/>
              <w:right w:val="single" w:sz="4" w:space="0" w:color="auto"/>
            </w:tcBorders>
            <w:shd w:val="clear" w:color="auto" w:fill="auto"/>
            <w:vAlign w:val="center"/>
            <w:hideMark/>
          </w:tcPr>
          <w:p w14:paraId="2EE5E963"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terpenuhinya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fasilitas</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rekomendasi</w:t>
            </w:r>
            <w:proofErr w:type="spellEnd"/>
            <w:r w:rsidRPr="00335094">
              <w:rPr>
                <w:rFonts w:ascii="Bookman Old Style" w:eastAsia="Times New Roman" w:hAnsi="Bookman Old Style" w:cs="Calibri"/>
                <w:sz w:val="12"/>
                <w:szCs w:val="12"/>
              </w:rPr>
              <w:t xml:space="preserve"> dan </w:t>
            </w:r>
            <w:proofErr w:type="spellStart"/>
            <w:r w:rsidRPr="00335094">
              <w:rPr>
                <w:rFonts w:ascii="Bookman Old Style" w:eastAsia="Times New Roman" w:hAnsi="Bookman Old Style" w:cs="Calibri"/>
                <w:sz w:val="12"/>
                <w:szCs w:val="12"/>
              </w:rPr>
              <w:t>koornasi</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pembinaan</w:t>
            </w:r>
            <w:proofErr w:type="spellEnd"/>
            <w:r w:rsidRPr="00335094">
              <w:rPr>
                <w:rFonts w:ascii="Bookman Old Style" w:eastAsia="Times New Roman" w:hAnsi="Bookman Old Style" w:cs="Calibri"/>
                <w:sz w:val="12"/>
                <w:szCs w:val="12"/>
              </w:rPr>
              <w:t xml:space="preserve"> dan </w:t>
            </w:r>
            <w:proofErr w:type="spellStart"/>
            <w:r w:rsidRPr="00335094">
              <w:rPr>
                <w:rFonts w:ascii="Bookman Old Style" w:eastAsia="Times New Roman" w:hAnsi="Bookman Old Style" w:cs="Calibri"/>
                <w:sz w:val="12"/>
                <w:szCs w:val="12"/>
              </w:rPr>
              <w:t>pengawasan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pemerintah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desadi</w:t>
            </w:r>
            <w:proofErr w:type="spellEnd"/>
          </w:p>
        </w:tc>
        <w:tc>
          <w:tcPr>
            <w:tcW w:w="958" w:type="dxa"/>
            <w:tcBorders>
              <w:top w:val="nil"/>
              <w:left w:val="nil"/>
              <w:bottom w:val="single" w:sz="4" w:space="0" w:color="auto"/>
              <w:right w:val="single" w:sz="4" w:space="0" w:color="auto"/>
            </w:tcBorders>
            <w:shd w:val="clear" w:color="auto" w:fill="auto"/>
            <w:vAlign w:val="center"/>
            <w:hideMark/>
          </w:tcPr>
          <w:p w14:paraId="45374F09"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Kab</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Karanganyar</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Matesih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Semua</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Kelurahan</w:t>
            </w:r>
            <w:proofErr w:type="spellEnd"/>
          </w:p>
        </w:tc>
        <w:tc>
          <w:tcPr>
            <w:tcW w:w="904" w:type="dxa"/>
            <w:tcBorders>
              <w:top w:val="nil"/>
              <w:left w:val="nil"/>
              <w:bottom w:val="single" w:sz="4" w:space="0" w:color="auto"/>
              <w:right w:val="single" w:sz="4" w:space="0" w:color="auto"/>
            </w:tcBorders>
            <w:shd w:val="clear" w:color="auto" w:fill="auto"/>
            <w:vAlign w:val="center"/>
            <w:hideMark/>
          </w:tcPr>
          <w:p w14:paraId="75DFDE77"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w:t>
            </w:r>
            <w:proofErr w:type="spellStart"/>
            <w:r w:rsidRPr="00335094">
              <w:rPr>
                <w:rFonts w:ascii="Bookman Old Style" w:eastAsia="Times New Roman" w:hAnsi="Bookman Old Style" w:cs="Calibri"/>
                <w:sz w:val="12"/>
                <w:szCs w:val="12"/>
              </w:rPr>
              <w:t>bulan</w:t>
            </w:r>
            <w:proofErr w:type="spellEnd"/>
          </w:p>
        </w:tc>
        <w:tc>
          <w:tcPr>
            <w:tcW w:w="1139" w:type="dxa"/>
            <w:tcBorders>
              <w:top w:val="nil"/>
              <w:left w:val="nil"/>
              <w:bottom w:val="single" w:sz="4" w:space="0" w:color="auto"/>
              <w:right w:val="single" w:sz="4" w:space="0" w:color="auto"/>
            </w:tcBorders>
            <w:shd w:val="clear" w:color="auto" w:fill="auto"/>
            <w:vAlign w:val="center"/>
            <w:hideMark/>
          </w:tcPr>
          <w:p w14:paraId="28665F09"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w:t>
            </w:r>
            <w:proofErr w:type="spellStart"/>
            <w:r w:rsidRPr="00335094">
              <w:rPr>
                <w:rFonts w:ascii="Bookman Old Style" w:eastAsia="Times New Roman" w:hAnsi="Bookman Old Style" w:cs="Calibri"/>
                <w:sz w:val="12"/>
                <w:szCs w:val="12"/>
              </w:rPr>
              <w:t>dokumen</w:t>
            </w:r>
            <w:proofErr w:type="spellEnd"/>
          </w:p>
        </w:tc>
        <w:tc>
          <w:tcPr>
            <w:tcW w:w="624" w:type="dxa"/>
            <w:tcBorders>
              <w:top w:val="nil"/>
              <w:left w:val="nil"/>
              <w:bottom w:val="single" w:sz="4" w:space="0" w:color="auto"/>
              <w:right w:val="single" w:sz="4" w:space="0" w:color="auto"/>
            </w:tcBorders>
            <w:shd w:val="clear" w:color="auto" w:fill="auto"/>
            <w:vAlign w:val="center"/>
            <w:hideMark/>
          </w:tcPr>
          <w:p w14:paraId="7A58B402"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100 %</w:t>
            </w:r>
          </w:p>
        </w:tc>
        <w:tc>
          <w:tcPr>
            <w:tcW w:w="1177" w:type="dxa"/>
            <w:tcBorders>
              <w:top w:val="nil"/>
              <w:left w:val="nil"/>
              <w:bottom w:val="single" w:sz="4" w:space="0" w:color="auto"/>
              <w:right w:val="single" w:sz="4" w:space="0" w:color="auto"/>
            </w:tcBorders>
            <w:shd w:val="clear" w:color="auto" w:fill="auto"/>
            <w:vAlign w:val="center"/>
            <w:hideMark/>
          </w:tcPr>
          <w:p w14:paraId="37FEA577"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18,020,000</w:t>
            </w:r>
          </w:p>
        </w:tc>
        <w:tc>
          <w:tcPr>
            <w:tcW w:w="773" w:type="dxa"/>
            <w:tcBorders>
              <w:top w:val="nil"/>
              <w:left w:val="nil"/>
              <w:bottom w:val="single" w:sz="4" w:space="0" w:color="auto"/>
              <w:right w:val="single" w:sz="4" w:space="0" w:color="auto"/>
            </w:tcBorders>
            <w:shd w:val="clear" w:color="auto" w:fill="auto"/>
            <w:vAlign w:val="center"/>
            <w:hideMark/>
          </w:tcPr>
          <w:p w14:paraId="3F1E9FEC"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 xml:space="preserve">Dana Transfer Umum-Dana </w:t>
            </w:r>
            <w:proofErr w:type="spellStart"/>
            <w:r w:rsidRPr="00335094">
              <w:rPr>
                <w:rFonts w:ascii="Bookman Old Style" w:eastAsia="Times New Roman" w:hAnsi="Bookman Old Style" w:cs="Calibri"/>
                <w:sz w:val="12"/>
                <w:szCs w:val="12"/>
              </w:rPr>
              <w:t>Alokasi</w:t>
            </w:r>
            <w:proofErr w:type="spellEnd"/>
            <w:r w:rsidRPr="00335094">
              <w:rPr>
                <w:rFonts w:ascii="Bookman Old Style" w:eastAsia="Times New Roman" w:hAnsi="Bookman Old Style" w:cs="Calibri"/>
                <w:sz w:val="12"/>
                <w:szCs w:val="12"/>
              </w:rPr>
              <w:t xml:space="preserve"> Umum</w:t>
            </w:r>
          </w:p>
        </w:tc>
        <w:tc>
          <w:tcPr>
            <w:tcW w:w="668" w:type="dxa"/>
            <w:tcBorders>
              <w:top w:val="nil"/>
              <w:left w:val="nil"/>
              <w:bottom w:val="single" w:sz="4" w:space="0" w:color="auto"/>
              <w:right w:val="single" w:sz="4" w:space="0" w:color="auto"/>
            </w:tcBorders>
            <w:shd w:val="clear" w:color="auto" w:fill="auto"/>
            <w:vAlign w:val="center"/>
            <w:hideMark/>
          </w:tcPr>
          <w:p w14:paraId="14E9E479"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1142" w:type="dxa"/>
            <w:tcBorders>
              <w:top w:val="nil"/>
              <w:left w:val="nil"/>
              <w:bottom w:val="single" w:sz="4" w:space="0" w:color="auto"/>
              <w:right w:val="single" w:sz="4" w:space="0" w:color="auto"/>
            </w:tcBorders>
            <w:shd w:val="clear" w:color="auto" w:fill="auto"/>
            <w:vAlign w:val="center"/>
            <w:hideMark/>
          </w:tcPr>
          <w:p w14:paraId="6BEEB139" w14:textId="77777777" w:rsidR="00AD0A05" w:rsidRPr="00335094" w:rsidRDefault="00AD0A05" w:rsidP="00335094">
            <w:pPr>
              <w:spacing w:after="0" w:line="240" w:lineRule="auto"/>
              <w:rPr>
                <w:rFonts w:ascii="Bookman Old Style" w:eastAsia="Times New Roman" w:hAnsi="Bookman Old Style" w:cs="Calibri"/>
                <w:sz w:val="12"/>
                <w:szCs w:val="12"/>
              </w:rPr>
            </w:pPr>
            <w:proofErr w:type="spellStart"/>
            <w:r w:rsidRPr="00335094">
              <w:rPr>
                <w:rFonts w:ascii="Bookman Old Style" w:eastAsia="Times New Roman" w:hAnsi="Bookman Old Style" w:cs="Calibri"/>
                <w:sz w:val="12"/>
                <w:szCs w:val="12"/>
              </w:rPr>
              <w:t>cakupan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fasilitasi</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rekomendasi</w:t>
            </w:r>
            <w:proofErr w:type="spellEnd"/>
            <w:r w:rsidRPr="00335094">
              <w:rPr>
                <w:rFonts w:ascii="Bookman Old Style" w:eastAsia="Times New Roman" w:hAnsi="Bookman Old Style" w:cs="Calibri"/>
                <w:sz w:val="12"/>
                <w:szCs w:val="12"/>
              </w:rPr>
              <w:t xml:space="preserve"> dan </w:t>
            </w:r>
            <w:proofErr w:type="spellStart"/>
            <w:r w:rsidRPr="00335094">
              <w:rPr>
                <w:rFonts w:ascii="Bookman Old Style" w:eastAsia="Times New Roman" w:hAnsi="Bookman Old Style" w:cs="Calibri"/>
                <w:sz w:val="12"/>
                <w:szCs w:val="12"/>
              </w:rPr>
              <w:t>koordinasi</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pembinaan</w:t>
            </w:r>
            <w:proofErr w:type="spellEnd"/>
            <w:r w:rsidRPr="00335094">
              <w:rPr>
                <w:rFonts w:ascii="Bookman Old Style" w:eastAsia="Times New Roman" w:hAnsi="Bookman Old Style" w:cs="Calibri"/>
                <w:sz w:val="12"/>
                <w:szCs w:val="12"/>
              </w:rPr>
              <w:t xml:space="preserve"> dan </w:t>
            </w:r>
            <w:proofErr w:type="spellStart"/>
            <w:r w:rsidRPr="00335094">
              <w:rPr>
                <w:rFonts w:ascii="Bookman Old Style" w:eastAsia="Times New Roman" w:hAnsi="Bookman Old Style" w:cs="Calibri"/>
                <w:sz w:val="12"/>
                <w:szCs w:val="12"/>
              </w:rPr>
              <w:t>pengawasan</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pemerintah</w:t>
            </w:r>
            <w:proofErr w:type="spellEnd"/>
            <w:r w:rsidRPr="00335094">
              <w:rPr>
                <w:rFonts w:ascii="Bookman Old Style" w:eastAsia="Times New Roman" w:hAnsi="Bookman Old Style" w:cs="Calibri"/>
                <w:sz w:val="12"/>
                <w:szCs w:val="12"/>
              </w:rPr>
              <w:t xml:space="preserve"> </w:t>
            </w:r>
            <w:proofErr w:type="spellStart"/>
            <w:r w:rsidRPr="00335094">
              <w:rPr>
                <w:rFonts w:ascii="Bookman Old Style" w:eastAsia="Times New Roman" w:hAnsi="Bookman Old Style" w:cs="Calibri"/>
                <w:sz w:val="12"/>
                <w:szCs w:val="12"/>
              </w:rPr>
              <w:t>desa</w:t>
            </w:r>
            <w:proofErr w:type="spellEnd"/>
          </w:p>
        </w:tc>
        <w:tc>
          <w:tcPr>
            <w:tcW w:w="818" w:type="dxa"/>
            <w:tcBorders>
              <w:top w:val="nil"/>
              <w:left w:val="nil"/>
              <w:bottom w:val="single" w:sz="4" w:space="0" w:color="auto"/>
              <w:right w:val="single" w:sz="4" w:space="0" w:color="auto"/>
            </w:tcBorders>
            <w:shd w:val="clear" w:color="auto" w:fill="auto"/>
            <w:vAlign w:val="center"/>
            <w:hideMark/>
          </w:tcPr>
          <w:p w14:paraId="3F11CB8C" w14:textId="77777777" w:rsidR="00AD0A05" w:rsidRPr="00335094" w:rsidRDefault="00AD0A05" w:rsidP="00335094">
            <w:pPr>
              <w:spacing w:after="0" w:line="240" w:lineRule="auto"/>
              <w:rPr>
                <w:rFonts w:ascii="Bookman Old Style" w:eastAsia="Times New Roman" w:hAnsi="Bookman Old Style" w:cs="Calibri"/>
                <w:sz w:val="12"/>
                <w:szCs w:val="12"/>
              </w:rPr>
            </w:pPr>
            <w:r w:rsidRPr="00335094">
              <w:rPr>
                <w:rFonts w:ascii="Bookman Old Style" w:eastAsia="Times New Roman" w:hAnsi="Bookman Old Style" w:cs="Calibri"/>
                <w:sz w:val="12"/>
                <w:szCs w:val="12"/>
              </w:rPr>
              <w:t>12 </w:t>
            </w:r>
            <w:proofErr w:type="spellStart"/>
            <w:r w:rsidRPr="00335094">
              <w:rPr>
                <w:rFonts w:ascii="Bookman Old Style" w:eastAsia="Times New Roman" w:hAnsi="Bookman Old Style" w:cs="Calibri"/>
                <w:sz w:val="12"/>
                <w:szCs w:val="12"/>
              </w:rPr>
              <w:t>bulan</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28BA8CA8" w14:textId="77777777" w:rsidR="00AD0A05" w:rsidRPr="00335094" w:rsidRDefault="00AD0A05" w:rsidP="00335094">
            <w:pPr>
              <w:spacing w:after="0" w:line="240" w:lineRule="auto"/>
              <w:jc w:val="right"/>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22,000,000</w:t>
            </w:r>
          </w:p>
        </w:tc>
      </w:tr>
      <w:tr w:rsidR="00AD0A05" w:rsidRPr="00335094" w14:paraId="6C6D5634" w14:textId="77777777" w:rsidTr="00335094">
        <w:trPr>
          <w:trHeight w:val="300"/>
        </w:trPr>
        <w:tc>
          <w:tcPr>
            <w:tcW w:w="1154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430FC9B2"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TOTAL</w:t>
            </w:r>
          </w:p>
        </w:tc>
        <w:tc>
          <w:tcPr>
            <w:tcW w:w="1177" w:type="dxa"/>
            <w:tcBorders>
              <w:top w:val="nil"/>
              <w:left w:val="nil"/>
              <w:bottom w:val="single" w:sz="4" w:space="0" w:color="auto"/>
              <w:right w:val="single" w:sz="4" w:space="0" w:color="auto"/>
            </w:tcBorders>
            <w:shd w:val="clear" w:color="auto" w:fill="auto"/>
            <w:vAlign w:val="center"/>
            <w:hideMark/>
          </w:tcPr>
          <w:p w14:paraId="4FB98309"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2,948,344,000</w:t>
            </w:r>
          </w:p>
        </w:tc>
        <w:tc>
          <w:tcPr>
            <w:tcW w:w="3401" w:type="dxa"/>
            <w:gridSpan w:val="4"/>
            <w:tcBorders>
              <w:top w:val="single" w:sz="4" w:space="0" w:color="auto"/>
              <w:left w:val="nil"/>
              <w:bottom w:val="single" w:sz="4" w:space="0" w:color="auto"/>
              <w:right w:val="single" w:sz="4" w:space="0" w:color="auto"/>
            </w:tcBorders>
            <w:shd w:val="clear" w:color="auto" w:fill="auto"/>
            <w:vAlign w:val="center"/>
            <w:hideMark/>
          </w:tcPr>
          <w:p w14:paraId="1AE4D427" w14:textId="77777777" w:rsidR="00AD0A05" w:rsidRPr="00335094" w:rsidRDefault="00AD0A05" w:rsidP="00335094">
            <w:pPr>
              <w:spacing w:after="0" w:line="240" w:lineRule="auto"/>
              <w:rPr>
                <w:rFonts w:ascii="Bookman Old Style" w:eastAsia="Times New Roman" w:hAnsi="Bookman Old Style" w:cs="Segoe UI"/>
                <w:sz w:val="12"/>
                <w:szCs w:val="12"/>
              </w:rPr>
            </w:pPr>
            <w:r w:rsidRPr="00335094">
              <w:rPr>
                <w:rFonts w:ascii="Bookman Old Style" w:eastAsia="Times New Roman" w:hAnsi="Bookman Old Style" w:cs="Segoe UI"/>
                <w:sz w:val="12"/>
                <w:szCs w:val="12"/>
              </w:rPr>
              <w:t> </w:t>
            </w:r>
          </w:p>
        </w:tc>
        <w:tc>
          <w:tcPr>
            <w:tcW w:w="1418" w:type="dxa"/>
            <w:tcBorders>
              <w:top w:val="nil"/>
              <w:left w:val="nil"/>
              <w:bottom w:val="single" w:sz="4" w:space="0" w:color="auto"/>
              <w:right w:val="single" w:sz="4" w:space="0" w:color="auto"/>
            </w:tcBorders>
            <w:shd w:val="clear" w:color="auto" w:fill="auto"/>
            <w:vAlign w:val="center"/>
            <w:hideMark/>
          </w:tcPr>
          <w:p w14:paraId="57AB9483" w14:textId="77777777" w:rsidR="00AD0A05" w:rsidRPr="00335094" w:rsidRDefault="00AD0A05" w:rsidP="00335094">
            <w:pPr>
              <w:spacing w:after="0" w:line="240" w:lineRule="auto"/>
              <w:jc w:val="right"/>
              <w:rPr>
                <w:rFonts w:ascii="Bookman Old Style" w:eastAsia="Times New Roman" w:hAnsi="Bookman Old Style" w:cs="Segoe UI"/>
                <w:b/>
                <w:bCs/>
                <w:sz w:val="12"/>
                <w:szCs w:val="12"/>
              </w:rPr>
            </w:pPr>
            <w:r w:rsidRPr="00335094">
              <w:rPr>
                <w:rFonts w:ascii="Bookman Old Style" w:eastAsia="Times New Roman" w:hAnsi="Bookman Old Style" w:cs="Segoe UI"/>
                <w:b/>
                <w:bCs/>
                <w:sz w:val="12"/>
                <w:szCs w:val="12"/>
              </w:rPr>
              <w:t>3,680,000,000</w:t>
            </w:r>
          </w:p>
        </w:tc>
      </w:tr>
    </w:tbl>
    <w:p w14:paraId="4128E657" w14:textId="77777777" w:rsidR="005B0E19" w:rsidRPr="00C81117" w:rsidRDefault="005B0E19" w:rsidP="00292FB4">
      <w:pPr>
        <w:spacing w:after="0" w:line="240" w:lineRule="auto"/>
        <w:rPr>
          <w:rFonts w:ascii="Bookman Old Style" w:eastAsia="Times New Roman" w:hAnsi="Bookman Old Style" w:cs="Times New Roman"/>
          <w:sz w:val="28"/>
          <w:szCs w:val="28"/>
        </w:rPr>
        <w:sectPr w:rsidR="005B0E19" w:rsidRPr="00C81117" w:rsidSect="00335094">
          <w:pgSz w:w="18711" w:h="11907" w:orient="landscape" w:code="10000"/>
          <w:pgMar w:top="1440" w:right="1138" w:bottom="1411" w:left="1699" w:header="720" w:footer="720" w:gutter="0"/>
          <w:cols w:space="720"/>
          <w:docGrid w:linePitch="360"/>
        </w:sectPr>
      </w:pPr>
    </w:p>
    <w:p w14:paraId="5919745E" w14:textId="77777777" w:rsidR="005B0E19" w:rsidRPr="003F228B" w:rsidRDefault="005B0E19" w:rsidP="005B0E19">
      <w:pPr>
        <w:spacing w:after="0" w:line="360" w:lineRule="auto"/>
        <w:jc w:val="center"/>
        <w:rPr>
          <w:rFonts w:ascii="Bookman Old Style" w:eastAsia="Times New Roman" w:hAnsi="Bookman Old Style" w:cs="Times New Roman"/>
          <w:b/>
          <w:sz w:val="28"/>
          <w:szCs w:val="28"/>
          <w:lang w:val="id-ID"/>
        </w:rPr>
      </w:pPr>
      <w:r w:rsidRPr="003F228B">
        <w:rPr>
          <w:rFonts w:ascii="Bookman Old Style" w:eastAsia="Times New Roman" w:hAnsi="Bookman Old Style" w:cs="Times New Roman"/>
          <w:b/>
          <w:sz w:val="28"/>
          <w:szCs w:val="28"/>
          <w:lang w:val="id-ID"/>
        </w:rPr>
        <w:lastRenderedPageBreak/>
        <w:t>B</w:t>
      </w:r>
      <w:r w:rsidRPr="003F228B">
        <w:rPr>
          <w:rFonts w:ascii="Bookman Old Style" w:eastAsia="Times New Roman" w:hAnsi="Bookman Old Style" w:cs="Times New Roman"/>
          <w:b/>
          <w:sz w:val="28"/>
          <w:szCs w:val="28"/>
          <w:lang w:val="sv-SE"/>
        </w:rPr>
        <w:t xml:space="preserve">AB </w:t>
      </w:r>
      <w:r w:rsidRPr="003F228B">
        <w:rPr>
          <w:rFonts w:ascii="Bookman Old Style" w:eastAsia="Times New Roman" w:hAnsi="Bookman Old Style" w:cs="Times New Roman"/>
          <w:b/>
          <w:sz w:val="28"/>
          <w:szCs w:val="28"/>
          <w:lang w:val="id-ID"/>
        </w:rPr>
        <w:t>V</w:t>
      </w:r>
    </w:p>
    <w:p w14:paraId="40921D6E" w14:textId="77777777" w:rsidR="005B0E19" w:rsidRPr="003F228B" w:rsidRDefault="005B0E19" w:rsidP="005B0E19">
      <w:pPr>
        <w:spacing w:after="0" w:line="360" w:lineRule="auto"/>
        <w:jc w:val="center"/>
        <w:rPr>
          <w:rFonts w:ascii="Bookman Old Style" w:eastAsia="Times New Roman" w:hAnsi="Bookman Old Style" w:cs="Times New Roman"/>
          <w:b/>
          <w:sz w:val="28"/>
          <w:szCs w:val="28"/>
          <w:lang w:val="sv-SE"/>
        </w:rPr>
      </w:pPr>
      <w:r w:rsidRPr="003F228B">
        <w:rPr>
          <w:rFonts w:ascii="Bookman Old Style" w:eastAsia="Times New Roman" w:hAnsi="Bookman Old Style" w:cs="Times New Roman"/>
          <w:b/>
          <w:sz w:val="28"/>
          <w:szCs w:val="28"/>
          <w:lang w:val="sv-SE"/>
        </w:rPr>
        <w:t>PENUTUP</w:t>
      </w:r>
    </w:p>
    <w:p w14:paraId="407FD24A" w14:textId="77777777" w:rsidR="005B0E19" w:rsidRPr="003F228B" w:rsidRDefault="005B0E19" w:rsidP="005B0E19">
      <w:pPr>
        <w:spacing w:after="0" w:line="360" w:lineRule="auto"/>
        <w:rPr>
          <w:rFonts w:ascii="Bookman Old Style" w:eastAsia="Times New Roman" w:hAnsi="Bookman Old Style" w:cs="Times New Roman"/>
          <w:b/>
          <w:sz w:val="28"/>
          <w:szCs w:val="24"/>
          <w:lang w:val="sv-SE"/>
        </w:rPr>
      </w:pPr>
    </w:p>
    <w:p w14:paraId="02B325BF" w14:textId="145E146A" w:rsidR="005B0E19" w:rsidRPr="003F228B" w:rsidRDefault="005B0E19" w:rsidP="005B0E19">
      <w:pPr>
        <w:spacing w:after="0" w:line="360" w:lineRule="auto"/>
        <w:ind w:firstLine="720"/>
        <w:jc w:val="both"/>
        <w:rPr>
          <w:rFonts w:ascii="Bookman Old Style" w:eastAsia="Times New Roman" w:hAnsi="Bookman Old Style" w:cs="Times New Roman"/>
          <w:sz w:val="24"/>
          <w:szCs w:val="24"/>
          <w:lang w:val="sv-SE"/>
        </w:rPr>
      </w:pPr>
      <w:r w:rsidRPr="003F228B">
        <w:rPr>
          <w:rFonts w:ascii="Bookman Old Style" w:eastAsia="Times New Roman" w:hAnsi="Bookman Old Style" w:cs="Times New Roman"/>
          <w:sz w:val="24"/>
          <w:szCs w:val="24"/>
          <w:lang w:val="sv-SE"/>
        </w:rPr>
        <w:t xml:space="preserve">Demikian </w:t>
      </w:r>
      <w:r w:rsidRPr="003F228B">
        <w:rPr>
          <w:rFonts w:ascii="Bookman Old Style" w:eastAsia="Times New Roman" w:hAnsi="Bookman Old Style" w:cs="Times New Roman"/>
          <w:sz w:val="24"/>
          <w:szCs w:val="24"/>
          <w:lang w:val="id-ID"/>
        </w:rPr>
        <w:t>Rencana</w:t>
      </w:r>
      <w:r w:rsidR="002F13B0">
        <w:rPr>
          <w:rFonts w:ascii="Bookman Old Style" w:eastAsia="Times New Roman" w:hAnsi="Bookman Old Style" w:cs="Times New Roman"/>
          <w:sz w:val="24"/>
          <w:szCs w:val="24"/>
          <w:lang w:val="sv-SE"/>
        </w:rPr>
        <w:t xml:space="preserve"> Kerja (RENJA) Tahun 202</w:t>
      </w:r>
      <w:r w:rsidR="0007346A">
        <w:rPr>
          <w:rFonts w:ascii="Bookman Old Style" w:eastAsia="Times New Roman" w:hAnsi="Bookman Old Style" w:cs="Times New Roman"/>
          <w:sz w:val="24"/>
          <w:szCs w:val="24"/>
          <w:lang w:val="sv-SE"/>
        </w:rPr>
        <w:t>4</w:t>
      </w:r>
      <w:r w:rsidRPr="003F228B">
        <w:rPr>
          <w:rFonts w:ascii="Bookman Old Style" w:eastAsia="Times New Roman" w:hAnsi="Bookman Old Style" w:cs="Times New Roman"/>
          <w:sz w:val="24"/>
          <w:szCs w:val="24"/>
          <w:lang w:val="sv-SE"/>
        </w:rPr>
        <w:t xml:space="preserve"> Kecamatan </w:t>
      </w:r>
      <w:proofErr w:type="spellStart"/>
      <w:r w:rsidRPr="003F228B">
        <w:rPr>
          <w:rFonts w:ascii="Bookman Old Style" w:eastAsia="Times New Roman" w:hAnsi="Bookman Old Style" w:cs="Times New Roman"/>
          <w:sz w:val="24"/>
          <w:szCs w:val="24"/>
          <w:lang w:val="id-ID"/>
        </w:rPr>
        <w:t>Matesih</w:t>
      </w:r>
      <w:proofErr w:type="spellEnd"/>
      <w:r w:rsidRPr="003F228B">
        <w:rPr>
          <w:rFonts w:ascii="Bookman Old Style" w:eastAsia="Times New Roman" w:hAnsi="Bookman Old Style" w:cs="Times New Roman"/>
          <w:sz w:val="24"/>
          <w:szCs w:val="24"/>
          <w:lang w:val="sv-SE"/>
        </w:rPr>
        <w:t xml:space="preserve"> Kabupaten Karanganyar disusun dengan harapan dapat digunakan sebagai acuan kerja yang selaras dengan pembangungan dan pelaksanaan pemerintahan Kabupaten Karanganyar sesuai ketentuan peraturan yang berlaku, serta sesuai dengan wujud, keinginan dan situasi kondisi masyarakat Kabupaten Karanganyar pada umumnya.</w:t>
      </w:r>
    </w:p>
    <w:p w14:paraId="2DBBC117" w14:textId="77777777" w:rsidR="005B0E19" w:rsidRPr="003F228B" w:rsidRDefault="005B0E19" w:rsidP="005B0E19">
      <w:pPr>
        <w:spacing w:after="0" w:line="360" w:lineRule="auto"/>
        <w:ind w:firstLine="720"/>
        <w:jc w:val="both"/>
        <w:rPr>
          <w:rFonts w:ascii="Bookman Old Style" w:eastAsia="Times New Roman" w:hAnsi="Bookman Old Style" w:cs="Times New Roman"/>
          <w:sz w:val="24"/>
          <w:szCs w:val="24"/>
          <w:lang w:val="id-ID"/>
        </w:rPr>
      </w:pPr>
      <w:r w:rsidRPr="003F228B">
        <w:rPr>
          <w:rFonts w:ascii="Bookman Old Style" w:eastAsia="Times New Roman" w:hAnsi="Bookman Old Style" w:cs="Times New Roman"/>
          <w:sz w:val="24"/>
          <w:szCs w:val="24"/>
          <w:lang w:val="sv-SE"/>
        </w:rPr>
        <w:t xml:space="preserve">Pada dasarnya seluruh program-program kerja  dan kegiatan yang akan dilaksanakan merupakan suatu upaya Kecamatan </w:t>
      </w:r>
      <w:proofErr w:type="spellStart"/>
      <w:r w:rsidRPr="003F228B">
        <w:rPr>
          <w:rFonts w:ascii="Bookman Old Style" w:eastAsia="Times New Roman" w:hAnsi="Bookman Old Style" w:cs="Times New Roman"/>
          <w:sz w:val="24"/>
          <w:szCs w:val="24"/>
          <w:lang w:val="id-ID"/>
        </w:rPr>
        <w:t>Matesih</w:t>
      </w:r>
      <w:proofErr w:type="spellEnd"/>
      <w:r w:rsidRPr="003F228B">
        <w:rPr>
          <w:rFonts w:ascii="Bookman Old Style" w:eastAsia="Times New Roman" w:hAnsi="Bookman Old Style" w:cs="Times New Roman"/>
          <w:sz w:val="24"/>
          <w:szCs w:val="24"/>
          <w:lang w:val="sv-SE"/>
        </w:rPr>
        <w:t xml:space="preserve"> dalam  mewujudkan visi dan misi yang telah dirumuskan untuk menjamin terwujudnya visi Kabupaten Karanganyar di Kecamatan </w:t>
      </w:r>
      <w:proofErr w:type="spellStart"/>
      <w:r w:rsidRPr="003F228B">
        <w:rPr>
          <w:rFonts w:ascii="Bookman Old Style" w:eastAsia="Times New Roman" w:hAnsi="Bookman Old Style" w:cs="Times New Roman"/>
          <w:sz w:val="24"/>
          <w:szCs w:val="24"/>
          <w:lang w:val="id-ID"/>
        </w:rPr>
        <w:t>Matesih</w:t>
      </w:r>
      <w:proofErr w:type="spellEnd"/>
    </w:p>
    <w:p w14:paraId="16EB6BBF" w14:textId="77777777" w:rsidR="005B0E19" w:rsidRPr="003F228B" w:rsidRDefault="005B0E19" w:rsidP="005B0E19">
      <w:pPr>
        <w:spacing w:after="0" w:line="360" w:lineRule="auto"/>
        <w:ind w:firstLine="720"/>
        <w:jc w:val="both"/>
        <w:rPr>
          <w:rFonts w:ascii="Bookman Old Style" w:eastAsia="Times New Roman" w:hAnsi="Bookman Old Style" w:cs="Times New Roman"/>
          <w:sz w:val="24"/>
          <w:szCs w:val="24"/>
          <w:lang w:val="sv-SE"/>
        </w:rPr>
      </w:pPr>
      <w:r w:rsidRPr="003F228B">
        <w:rPr>
          <w:rFonts w:ascii="Bookman Old Style" w:eastAsia="Times New Roman" w:hAnsi="Bookman Old Style" w:cs="Times New Roman"/>
          <w:sz w:val="24"/>
          <w:szCs w:val="24"/>
          <w:lang w:val="sv-SE"/>
        </w:rPr>
        <w:t xml:space="preserve">Perencanaan ini dibuat secara partisipatif, dengan mengupayakan semaksimal mungkin dapat memfasilitasi segenap aspirasi </w:t>
      </w:r>
      <w:r w:rsidRPr="003F228B">
        <w:rPr>
          <w:rFonts w:ascii="Bookman Old Style" w:eastAsia="Times New Roman" w:hAnsi="Bookman Old Style" w:cs="Times New Roman"/>
          <w:i/>
          <w:iCs/>
          <w:sz w:val="24"/>
          <w:szCs w:val="24"/>
          <w:lang w:val="sv-SE"/>
        </w:rPr>
        <w:t>stakeholders</w:t>
      </w:r>
      <w:r w:rsidRPr="003F228B">
        <w:rPr>
          <w:rFonts w:ascii="Bookman Old Style" w:eastAsia="Times New Roman" w:hAnsi="Bookman Old Style" w:cs="Times New Roman"/>
          <w:sz w:val="24"/>
          <w:szCs w:val="24"/>
          <w:lang w:val="sv-SE"/>
        </w:rPr>
        <w:t xml:space="preserve"> (pihak yang terkait dan berkepentingan) di Kecamatan </w:t>
      </w:r>
      <w:proofErr w:type="spellStart"/>
      <w:r w:rsidRPr="003F228B">
        <w:rPr>
          <w:rFonts w:ascii="Bookman Old Style" w:eastAsia="Times New Roman" w:hAnsi="Bookman Old Style" w:cs="Times New Roman"/>
          <w:sz w:val="24"/>
          <w:szCs w:val="24"/>
          <w:lang w:val="id-ID"/>
        </w:rPr>
        <w:t>Matesih</w:t>
      </w:r>
      <w:proofErr w:type="spellEnd"/>
      <w:r w:rsidRPr="003F228B">
        <w:rPr>
          <w:rFonts w:ascii="Bookman Old Style" w:eastAsia="Times New Roman" w:hAnsi="Bookman Old Style" w:cs="Times New Roman"/>
          <w:sz w:val="24"/>
          <w:szCs w:val="24"/>
          <w:lang w:val="id-ID"/>
        </w:rPr>
        <w:t>.</w:t>
      </w:r>
      <w:r w:rsidRPr="003F228B">
        <w:rPr>
          <w:rFonts w:ascii="Bookman Old Style" w:eastAsia="Times New Roman" w:hAnsi="Bookman Old Style" w:cs="Times New Roman"/>
          <w:sz w:val="24"/>
          <w:szCs w:val="24"/>
          <w:lang w:val="sv-SE"/>
        </w:rPr>
        <w:t xml:space="preserve"> Ruang lingkup perencanaan pembangunan di Kecamatan </w:t>
      </w:r>
      <w:proofErr w:type="spellStart"/>
      <w:r w:rsidRPr="003F228B">
        <w:rPr>
          <w:rFonts w:ascii="Bookman Old Style" w:eastAsia="Times New Roman" w:hAnsi="Bookman Old Style" w:cs="Times New Roman"/>
          <w:sz w:val="24"/>
          <w:szCs w:val="24"/>
          <w:lang w:val="id-ID"/>
        </w:rPr>
        <w:t>Matesih</w:t>
      </w:r>
      <w:proofErr w:type="spellEnd"/>
      <w:r w:rsidRPr="003F228B">
        <w:rPr>
          <w:rFonts w:ascii="Bookman Old Style" w:eastAsia="Times New Roman" w:hAnsi="Bookman Old Style" w:cs="Times New Roman"/>
          <w:sz w:val="24"/>
          <w:szCs w:val="24"/>
          <w:lang w:val="sv-SE"/>
        </w:rPr>
        <w:t xml:space="preserve"> ini bersifat makro dalam rangka mendukung pencapaian target dan sasaran serta visi dan misi Kabupaten Karanganyar  secara keseluruhan.</w:t>
      </w:r>
    </w:p>
    <w:p w14:paraId="60914771" w14:textId="77777777" w:rsidR="005B0E19" w:rsidRPr="003F228B" w:rsidRDefault="005B0E19" w:rsidP="005B0E19">
      <w:pPr>
        <w:spacing w:after="0" w:line="360" w:lineRule="auto"/>
        <w:ind w:firstLine="720"/>
        <w:jc w:val="both"/>
        <w:rPr>
          <w:rFonts w:ascii="Bookman Old Style" w:eastAsia="Times New Roman" w:hAnsi="Bookman Old Style" w:cs="Times New Roman"/>
          <w:sz w:val="24"/>
          <w:szCs w:val="24"/>
          <w:lang w:val="sv-SE"/>
        </w:rPr>
      </w:pPr>
      <w:r w:rsidRPr="003F228B">
        <w:rPr>
          <w:rFonts w:ascii="Bookman Old Style" w:eastAsia="Times New Roman" w:hAnsi="Bookman Old Style" w:cs="Times New Roman"/>
          <w:sz w:val="24"/>
          <w:szCs w:val="24"/>
          <w:lang w:val="sv-SE"/>
        </w:rPr>
        <w:t>Untuk menjamin keberhasilan implementasi Rencana Strategis (Renstra) dilaksanakan Ren</w:t>
      </w:r>
      <w:r w:rsidR="002F13B0">
        <w:rPr>
          <w:rFonts w:ascii="Bookman Old Style" w:eastAsia="Times New Roman" w:hAnsi="Bookman Old Style" w:cs="Times New Roman"/>
          <w:sz w:val="24"/>
          <w:szCs w:val="24"/>
          <w:lang w:val="sv-SE"/>
        </w:rPr>
        <w:t>cana Kinerja (Renja) Tahun  2023</w:t>
      </w:r>
      <w:r w:rsidRPr="003F228B">
        <w:rPr>
          <w:rFonts w:ascii="Bookman Old Style" w:eastAsia="Times New Roman" w:hAnsi="Bookman Old Style" w:cs="Times New Roman"/>
          <w:sz w:val="24"/>
          <w:szCs w:val="24"/>
          <w:lang w:val="sv-SE"/>
        </w:rPr>
        <w:t>, maka perlu dilakukan hal-hal sebagai berikut ini:</w:t>
      </w:r>
    </w:p>
    <w:p w14:paraId="406E97B6" w14:textId="77777777" w:rsidR="005B0E19" w:rsidRPr="003F228B" w:rsidRDefault="005B0E19" w:rsidP="005B0E19">
      <w:pPr>
        <w:numPr>
          <w:ilvl w:val="0"/>
          <w:numId w:val="9"/>
        </w:numPr>
        <w:spacing w:after="0" w:line="360" w:lineRule="auto"/>
        <w:jc w:val="both"/>
        <w:rPr>
          <w:rFonts w:ascii="Bookman Old Style" w:eastAsia="Times New Roman" w:hAnsi="Bookman Old Style" w:cs="Times New Roman"/>
          <w:sz w:val="24"/>
          <w:szCs w:val="24"/>
          <w:lang w:val="sv-SE"/>
        </w:rPr>
      </w:pPr>
      <w:r w:rsidRPr="003F228B">
        <w:rPr>
          <w:rFonts w:ascii="Bookman Old Style" w:eastAsia="Times New Roman" w:hAnsi="Bookman Old Style" w:cs="Times New Roman"/>
          <w:sz w:val="24"/>
          <w:szCs w:val="24"/>
          <w:lang w:val="sv-SE"/>
        </w:rPr>
        <w:t>Penetapan status hukum naskah perencanaan ini, sehingga implementasinya bersifat  mengikat dan konsekuensinya dapat dipertanggungjawabkan;</w:t>
      </w:r>
    </w:p>
    <w:p w14:paraId="6DBEFCE7" w14:textId="77777777" w:rsidR="005B0E19" w:rsidRPr="003F228B" w:rsidRDefault="005B0E19" w:rsidP="005B0E19">
      <w:pPr>
        <w:numPr>
          <w:ilvl w:val="0"/>
          <w:numId w:val="9"/>
        </w:numPr>
        <w:spacing w:after="0" w:line="360" w:lineRule="auto"/>
        <w:jc w:val="both"/>
        <w:rPr>
          <w:rFonts w:ascii="Bookman Old Style" w:eastAsia="Times New Roman" w:hAnsi="Bookman Old Style" w:cs="Times New Roman"/>
          <w:sz w:val="24"/>
          <w:szCs w:val="24"/>
          <w:lang w:val="sv-SE"/>
        </w:rPr>
      </w:pPr>
      <w:r w:rsidRPr="003F228B">
        <w:rPr>
          <w:rFonts w:ascii="Bookman Old Style" w:eastAsia="Times New Roman" w:hAnsi="Bookman Old Style" w:cs="Times New Roman"/>
          <w:sz w:val="24"/>
          <w:szCs w:val="24"/>
          <w:lang w:val="sv-SE"/>
        </w:rPr>
        <w:t>Pengkomunikasian/sosialisasi rencana strategis ke semua pihak yang terlibat secara intensif dan berkelanjutan untuk meningkatkan komitmen dan motivasi seluruh pihak untuk melaksanakan rencana strategis yang telah dibuat. Sosialisasi ini penting untuk mendukung keberhasilan implementasi renstra ini dan untuk meningkatkan rasa tanggung jawab terhadap pencapaian sasaran dan target yang telah ditetapkan di dalam renstra yang sudah dibuat;</w:t>
      </w:r>
    </w:p>
    <w:p w14:paraId="52F91750" w14:textId="77777777" w:rsidR="005B0E19" w:rsidRPr="003F228B" w:rsidRDefault="005B0E19" w:rsidP="005B0E19">
      <w:pPr>
        <w:numPr>
          <w:ilvl w:val="0"/>
          <w:numId w:val="9"/>
        </w:numPr>
        <w:spacing w:after="0" w:line="360" w:lineRule="auto"/>
        <w:jc w:val="both"/>
        <w:rPr>
          <w:rFonts w:ascii="Bookman Old Style" w:eastAsia="Times New Roman" w:hAnsi="Bookman Old Style" w:cs="Times New Roman"/>
          <w:sz w:val="24"/>
          <w:szCs w:val="24"/>
          <w:lang w:val="sv-SE"/>
        </w:rPr>
      </w:pPr>
      <w:r w:rsidRPr="003F228B">
        <w:rPr>
          <w:rFonts w:ascii="Bookman Old Style" w:eastAsia="Times New Roman" w:hAnsi="Bookman Old Style" w:cs="Times New Roman"/>
          <w:sz w:val="24"/>
          <w:szCs w:val="24"/>
          <w:lang w:val="sv-SE"/>
        </w:rPr>
        <w:t xml:space="preserve">Pelaksanaan program dan kegiatan indikatif yang telah dirumuskan oleh seluruh aparat dan komponen </w:t>
      </w:r>
      <w:r w:rsidRPr="003F228B">
        <w:rPr>
          <w:rFonts w:ascii="Bookman Old Style" w:eastAsia="Times New Roman" w:hAnsi="Bookman Old Style" w:cs="Times New Roman"/>
          <w:i/>
          <w:iCs/>
          <w:sz w:val="24"/>
          <w:szCs w:val="24"/>
          <w:lang w:val="sv-SE"/>
        </w:rPr>
        <w:t>stakeholders</w:t>
      </w:r>
      <w:r w:rsidRPr="003F228B">
        <w:rPr>
          <w:rFonts w:ascii="Bookman Old Style" w:eastAsia="Times New Roman" w:hAnsi="Bookman Old Style" w:cs="Times New Roman"/>
          <w:sz w:val="24"/>
          <w:szCs w:val="24"/>
          <w:lang w:val="sv-SE"/>
        </w:rPr>
        <w:t xml:space="preserve"> yang terkait dan relevan secara disiplin dalam artian semua aktifitas yang dilakukan oleh semua pihak tidak boleh menyimpang dari rencana kerja yang sudah ditetapkan </w:t>
      </w:r>
      <w:r w:rsidRPr="003F228B">
        <w:rPr>
          <w:rFonts w:ascii="Bookman Old Style" w:eastAsia="Times New Roman" w:hAnsi="Bookman Old Style" w:cs="Times New Roman"/>
          <w:sz w:val="24"/>
          <w:szCs w:val="24"/>
          <w:lang w:val="sv-SE"/>
        </w:rPr>
        <w:lastRenderedPageBreak/>
        <w:t>untuk memastikan pencapaian tujuan akhir organisasi. Oleh karena itu perlunya komunikasi dan sosialisasi renstra ke semua pihak untuk memastikan semua pihak berjalan ke arah yang sama sesuai dengan rencana strategis yang telah dibuat;</w:t>
      </w:r>
    </w:p>
    <w:p w14:paraId="39003965" w14:textId="77777777" w:rsidR="005B0E19" w:rsidRPr="003F228B" w:rsidRDefault="005B0E19" w:rsidP="005B0E19">
      <w:pPr>
        <w:numPr>
          <w:ilvl w:val="0"/>
          <w:numId w:val="9"/>
        </w:numPr>
        <w:spacing w:before="100" w:beforeAutospacing="1" w:after="100" w:afterAutospacing="1" w:line="360" w:lineRule="auto"/>
        <w:jc w:val="both"/>
        <w:rPr>
          <w:rFonts w:ascii="Bookman Old Style" w:eastAsia="Times New Roman" w:hAnsi="Bookman Old Style" w:cs="Times New Roman"/>
          <w:sz w:val="24"/>
          <w:szCs w:val="24"/>
          <w:lang w:val="sv-SE"/>
        </w:rPr>
      </w:pPr>
      <w:r w:rsidRPr="003F228B">
        <w:rPr>
          <w:rFonts w:ascii="Bookman Old Style" w:eastAsia="Times New Roman" w:hAnsi="Bookman Old Style" w:cs="Times New Roman"/>
          <w:sz w:val="24"/>
          <w:szCs w:val="24"/>
          <w:lang w:val="sv-SE"/>
        </w:rPr>
        <w:t>Pengukuran pencapaian sasaran dan target yang telah ditetapkan di rencana kerja ini secara berkelanjutan untuk mengetahui tingkat keberhasilan pelaksanaan rencana kerja yang telah dibuat;</w:t>
      </w:r>
    </w:p>
    <w:p w14:paraId="58A6AFA8" w14:textId="77777777" w:rsidR="005B0E19" w:rsidRPr="003F228B" w:rsidRDefault="005B0E19" w:rsidP="005B0E19">
      <w:pPr>
        <w:numPr>
          <w:ilvl w:val="0"/>
          <w:numId w:val="9"/>
        </w:numPr>
        <w:spacing w:after="0" w:line="360" w:lineRule="auto"/>
        <w:jc w:val="both"/>
        <w:rPr>
          <w:rFonts w:ascii="Bookman Old Style" w:eastAsia="Times New Roman" w:hAnsi="Bookman Old Style" w:cs="Times New Roman"/>
          <w:sz w:val="24"/>
          <w:szCs w:val="24"/>
          <w:lang w:val="sv-SE"/>
        </w:rPr>
      </w:pPr>
      <w:r w:rsidRPr="003F228B">
        <w:rPr>
          <w:rFonts w:ascii="Bookman Old Style" w:eastAsia="Times New Roman" w:hAnsi="Bookman Old Style" w:cs="Times New Roman"/>
          <w:sz w:val="24"/>
          <w:szCs w:val="24"/>
          <w:lang w:val="sv-SE"/>
        </w:rPr>
        <w:t>Pengevaluasian, pengkajian hasil pengukuran pencapaian sasaran dan target yang telah ditetapkan untuk melakukan penilaian terhadap kinerja dari seluruh aparat dan jika perlu dilakukan penyesuaian terhadap rencana kerja untuk menjamin pencapaian visi dan misi organisasi.</w:t>
      </w:r>
    </w:p>
    <w:p w14:paraId="0DADA351" w14:textId="77777777" w:rsidR="005B0E19" w:rsidRPr="003F228B" w:rsidRDefault="005B0E19" w:rsidP="005B0E19">
      <w:pPr>
        <w:spacing w:after="0" w:line="360" w:lineRule="auto"/>
        <w:ind w:firstLine="720"/>
        <w:jc w:val="both"/>
        <w:rPr>
          <w:rFonts w:ascii="Bookman Old Style" w:eastAsia="Times New Roman" w:hAnsi="Bookman Old Style" w:cs="Times New Roman"/>
          <w:sz w:val="24"/>
          <w:szCs w:val="24"/>
        </w:rPr>
      </w:pPr>
      <w:r w:rsidRPr="003F228B">
        <w:rPr>
          <w:rFonts w:ascii="Bookman Old Style" w:eastAsia="Times New Roman" w:hAnsi="Bookman Old Style" w:cs="Times New Roman"/>
          <w:sz w:val="24"/>
          <w:szCs w:val="24"/>
          <w:lang w:val="id-ID"/>
        </w:rPr>
        <w:t xml:space="preserve">           Demikian Laporan Rencana Kerja Kecamatan </w:t>
      </w:r>
      <w:proofErr w:type="spellStart"/>
      <w:r w:rsidRPr="003F228B">
        <w:rPr>
          <w:rFonts w:ascii="Bookman Old Style" w:eastAsia="Times New Roman" w:hAnsi="Bookman Old Style" w:cs="Times New Roman"/>
          <w:sz w:val="24"/>
          <w:szCs w:val="24"/>
          <w:lang w:val="id-ID"/>
        </w:rPr>
        <w:t>Matesih</w:t>
      </w:r>
      <w:proofErr w:type="spellEnd"/>
      <w:r w:rsidRPr="003F228B">
        <w:rPr>
          <w:rFonts w:ascii="Bookman Old Style" w:eastAsia="Times New Roman" w:hAnsi="Bookman Old Style" w:cs="Times New Roman"/>
          <w:sz w:val="24"/>
          <w:szCs w:val="24"/>
          <w:lang w:val="id-ID"/>
        </w:rPr>
        <w:t xml:space="preserve"> Tahun 20</w:t>
      </w:r>
      <w:r w:rsidR="002F13B0">
        <w:rPr>
          <w:rFonts w:ascii="Bookman Old Style" w:eastAsia="Times New Roman" w:hAnsi="Bookman Old Style" w:cs="Times New Roman"/>
          <w:sz w:val="24"/>
          <w:szCs w:val="24"/>
        </w:rPr>
        <w:t>23</w:t>
      </w:r>
      <w:r w:rsidRPr="003F228B">
        <w:rPr>
          <w:rFonts w:ascii="Bookman Old Style" w:eastAsia="Times New Roman" w:hAnsi="Bookman Old Style" w:cs="Times New Roman"/>
          <w:sz w:val="24"/>
          <w:szCs w:val="24"/>
        </w:rPr>
        <w:t xml:space="preserve"> yang </w:t>
      </w:r>
      <w:proofErr w:type="spellStart"/>
      <w:r w:rsidRPr="003F228B">
        <w:rPr>
          <w:rFonts w:ascii="Bookman Old Style" w:eastAsia="Times New Roman" w:hAnsi="Bookman Old Style" w:cs="Times New Roman"/>
          <w:sz w:val="24"/>
          <w:szCs w:val="24"/>
        </w:rPr>
        <w:t>telah</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dibuat</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bersama-sama</w:t>
      </w:r>
      <w:proofErr w:type="spellEnd"/>
      <w:r w:rsidRPr="003F228B">
        <w:rPr>
          <w:rFonts w:ascii="Bookman Old Style" w:eastAsia="Times New Roman" w:hAnsi="Bookman Old Style" w:cs="Times New Roman"/>
          <w:sz w:val="24"/>
          <w:szCs w:val="24"/>
        </w:rPr>
        <w:t xml:space="preserve"> </w:t>
      </w:r>
      <w:r w:rsidRPr="003F228B">
        <w:rPr>
          <w:rFonts w:ascii="Bookman Old Style" w:eastAsia="Times New Roman" w:hAnsi="Bookman Old Style" w:cs="Times New Roman"/>
          <w:sz w:val="24"/>
          <w:szCs w:val="24"/>
          <w:lang w:val="id-ID"/>
        </w:rPr>
        <w:t>untuk</w:t>
      </w:r>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dapat</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diwujudkan</w:t>
      </w:r>
      <w:proofErr w:type="spellEnd"/>
      <w:r w:rsidRPr="003F228B">
        <w:rPr>
          <w:rFonts w:ascii="Bookman Old Style" w:eastAsia="Times New Roman" w:hAnsi="Bookman Old Style" w:cs="Times New Roman"/>
          <w:sz w:val="24"/>
          <w:szCs w:val="24"/>
        </w:rPr>
        <w:t xml:space="preserve"> </w:t>
      </w:r>
      <w:proofErr w:type="spellStart"/>
      <w:r w:rsidRPr="003F228B">
        <w:rPr>
          <w:rFonts w:ascii="Bookman Old Style" w:eastAsia="Times New Roman" w:hAnsi="Bookman Old Style" w:cs="Times New Roman"/>
          <w:sz w:val="24"/>
          <w:szCs w:val="24"/>
        </w:rPr>
        <w:t>bersama</w:t>
      </w:r>
      <w:proofErr w:type="spellEnd"/>
      <w:r w:rsidRPr="003F228B">
        <w:rPr>
          <w:rFonts w:ascii="Bookman Old Style" w:eastAsia="Times New Roman" w:hAnsi="Bookman Old Style" w:cs="Times New Roman"/>
          <w:sz w:val="24"/>
          <w:szCs w:val="24"/>
        </w:rPr>
        <w:t>.</w:t>
      </w:r>
    </w:p>
    <w:p w14:paraId="595F0163" w14:textId="77777777" w:rsidR="005B0E19" w:rsidRPr="003F228B" w:rsidRDefault="005B0E19" w:rsidP="005B0E19">
      <w:pPr>
        <w:tabs>
          <w:tab w:val="center" w:pos="6120"/>
        </w:tabs>
        <w:spacing w:after="0" w:line="360" w:lineRule="auto"/>
        <w:jc w:val="both"/>
        <w:rPr>
          <w:rFonts w:ascii="Bookman Old Style" w:eastAsia="Times New Roman" w:hAnsi="Bookman Old Style" w:cs="Times New Roman"/>
          <w:sz w:val="24"/>
          <w:szCs w:val="24"/>
        </w:rPr>
      </w:pPr>
    </w:p>
    <w:p w14:paraId="2CC51E30" w14:textId="77777777" w:rsidR="005B0E19" w:rsidRPr="003F228B" w:rsidRDefault="005B0E19" w:rsidP="005B0E19">
      <w:pPr>
        <w:tabs>
          <w:tab w:val="center" w:pos="6120"/>
        </w:tabs>
        <w:spacing w:after="0" w:line="360" w:lineRule="auto"/>
        <w:jc w:val="both"/>
        <w:rPr>
          <w:rFonts w:ascii="Bookman Old Style" w:eastAsia="Times New Roman" w:hAnsi="Bookman Old Style" w:cs="Times New Roman"/>
          <w:sz w:val="24"/>
          <w:szCs w:val="24"/>
        </w:rPr>
      </w:pPr>
    </w:p>
    <w:p w14:paraId="2123EE82" w14:textId="77777777" w:rsidR="005B0E19" w:rsidRPr="003F228B" w:rsidRDefault="005B0E19" w:rsidP="005B0E19">
      <w:pPr>
        <w:tabs>
          <w:tab w:val="center" w:pos="6120"/>
        </w:tabs>
        <w:spacing w:after="0" w:line="360" w:lineRule="auto"/>
        <w:jc w:val="both"/>
        <w:rPr>
          <w:rFonts w:ascii="Bookman Old Style" w:eastAsia="Times New Roman" w:hAnsi="Bookman Old Style" w:cs="Times New Roman"/>
          <w:sz w:val="24"/>
          <w:szCs w:val="24"/>
          <w:lang w:val="id-ID"/>
        </w:rPr>
      </w:pPr>
      <w:r w:rsidRPr="003F228B">
        <w:rPr>
          <w:rFonts w:ascii="Bookman Old Style" w:eastAsia="Times New Roman" w:hAnsi="Bookman Old Style" w:cs="Times New Roman"/>
          <w:sz w:val="24"/>
          <w:szCs w:val="24"/>
          <w:lang w:val="id-ID"/>
        </w:rPr>
        <w:t xml:space="preserve">                                                                     </w:t>
      </w:r>
      <w:r w:rsidRPr="003F228B">
        <w:rPr>
          <w:rFonts w:ascii="Bookman Old Style" w:eastAsia="Times New Roman" w:hAnsi="Bookman Old Style" w:cs="Times New Roman"/>
          <w:sz w:val="24"/>
          <w:szCs w:val="24"/>
          <w:lang w:val="sv-SE"/>
        </w:rPr>
        <w:t xml:space="preserve">     </w:t>
      </w:r>
      <w:r w:rsidRPr="003F228B">
        <w:rPr>
          <w:rFonts w:ascii="Bookman Old Style" w:eastAsia="Times New Roman" w:hAnsi="Bookman Old Style" w:cs="Times New Roman"/>
          <w:sz w:val="24"/>
          <w:szCs w:val="24"/>
          <w:lang w:val="sv-SE"/>
        </w:rPr>
        <w:tab/>
      </w:r>
    </w:p>
    <w:p w14:paraId="7A81A73F" w14:textId="77777777" w:rsidR="005B0E19" w:rsidRPr="003F228B" w:rsidRDefault="005B0E19" w:rsidP="005B0E19">
      <w:pPr>
        <w:spacing w:after="0" w:line="360" w:lineRule="auto"/>
        <w:rPr>
          <w:rFonts w:ascii="Bookman Old Style" w:eastAsia="Times New Roman" w:hAnsi="Bookman Old Style" w:cs="Times New Roman"/>
          <w:sz w:val="24"/>
          <w:szCs w:val="24"/>
          <w:lang w:val="sv-SE"/>
        </w:rPr>
      </w:pPr>
      <w:r w:rsidRPr="003F228B">
        <w:rPr>
          <w:rFonts w:ascii="Bookman Old Style" w:eastAsia="Times New Roman" w:hAnsi="Bookman Old Style" w:cs="Times New Roman"/>
          <w:sz w:val="24"/>
          <w:szCs w:val="24"/>
          <w:lang w:val="id-ID"/>
        </w:rPr>
        <w:t xml:space="preserve">                                                                                       </w:t>
      </w:r>
      <w:r w:rsidRPr="003F228B">
        <w:rPr>
          <w:rFonts w:ascii="Bookman Old Style" w:eastAsia="Times New Roman" w:hAnsi="Bookman Old Style" w:cs="Times New Roman"/>
          <w:sz w:val="24"/>
          <w:szCs w:val="24"/>
          <w:lang w:val="sv-SE"/>
        </w:rPr>
        <w:tab/>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992"/>
        <w:gridCol w:w="3590"/>
      </w:tblGrid>
      <w:tr w:rsidR="005D47E8" w:rsidRPr="00D20A09" w14:paraId="5C758780" w14:textId="77777777" w:rsidTr="00E563DE">
        <w:tc>
          <w:tcPr>
            <w:tcW w:w="3969" w:type="dxa"/>
            <w:tcBorders>
              <w:top w:val="nil"/>
              <w:left w:val="nil"/>
              <w:bottom w:val="nil"/>
              <w:right w:val="nil"/>
            </w:tcBorders>
            <w:shd w:val="clear" w:color="auto" w:fill="auto"/>
          </w:tcPr>
          <w:p w14:paraId="2044C405" w14:textId="77777777" w:rsidR="005D47E8" w:rsidRDefault="005D47E8" w:rsidP="00E563DE">
            <w:pPr>
              <w:spacing w:line="312" w:lineRule="auto"/>
              <w:jc w:val="center"/>
              <w:rPr>
                <w:rFonts w:ascii="Bookman Old Style" w:eastAsia="Bookman Old Style" w:hAnsi="Bookman Old Style" w:cs="Bookman Old Style"/>
                <w:color w:val="FFFFFF"/>
              </w:rPr>
            </w:pPr>
          </w:p>
          <w:p w14:paraId="0920C5A4" w14:textId="77777777" w:rsidR="005D47E8" w:rsidRDefault="005D47E8" w:rsidP="00E563DE">
            <w:pPr>
              <w:spacing w:line="312" w:lineRule="auto"/>
              <w:jc w:val="center"/>
              <w:rPr>
                <w:rFonts w:ascii="Bookman Old Style" w:eastAsia="Bookman Old Style" w:hAnsi="Bookman Old Style" w:cs="Bookman Old Style"/>
                <w:color w:val="FFFFFF"/>
              </w:rPr>
            </w:pPr>
          </w:p>
          <w:p w14:paraId="494AE58A" w14:textId="77777777" w:rsidR="005D47E8" w:rsidRDefault="005D47E8" w:rsidP="00E563DE">
            <w:pPr>
              <w:spacing w:line="312" w:lineRule="auto"/>
              <w:jc w:val="center"/>
              <w:rPr>
                <w:rFonts w:ascii="Bookman Old Style" w:eastAsia="Bookman Old Style" w:hAnsi="Bookman Old Style" w:cs="Bookman Old Style"/>
                <w:color w:val="FFFFFF"/>
              </w:rPr>
            </w:pPr>
          </w:p>
          <w:p w14:paraId="5954CB7A" w14:textId="77777777" w:rsidR="005D47E8" w:rsidRDefault="005D47E8" w:rsidP="00E563DE">
            <w:pPr>
              <w:spacing w:line="312" w:lineRule="auto"/>
              <w:jc w:val="center"/>
              <w:rPr>
                <w:rFonts w:ascii="Bookman Old Style" w:eastAsia="Bookman Old Style" w:hAnsi="Bookman Old Style" w:cs="Bookman Old Style"/>
                <w:color w:val="FFFFFF"/>
              </w:rPr>
            </w:pPr>
          </w:p>
          <w:p w14:paraId="250EFA30" w14:textId="77777777" w:rsidR="005D47E8" w:rsidRDefault="005D47E8" w:rsidP="00E563DE">
            <w:pPr>
              <w:spacing w:line="312" w:lineRule="auto"/>
              <w:jc w:val="center"/>
              <w:rPr>
                <w:rFonts w:ascii="Bookman Old Style" w:eastAsia="Bookman Old Style" w:hAnsi="Bookman Old Style" w:cs="Bookman Old Style"/>
                <w:color w:val="FFFFFF"/>
              </w:rPr>
            </w:pPr>
          </w:p>
          <w:p w14:paraId="4AA0C85F" w14:textId="77777777" w:rsidR="005D47E8" w:rsidRDefault="005D47E8" w:rsidP="00E563DE">
            <w:pPr>
              <w:spacing w:line="312" w:lineRule="auto"/>
              <w:jc w:val="center"/>
              <w:rPr>
                <w:rFonts w:ascii="Bookman Old Style" w:eastAsia="Bookman Old Style" w:hAnsi="Bookman Old Style" w:cs="Bookman Old Style"/>
                <w:color w:val="FFFFFF"/>
              </w:rPr>
            </w:pPr>
          </w:p>
          <w:p w14:paraId="1533C28D" w14:textId="77777777" w:rsidR="005D47E8" w:rsidRDefault="005D47E8" w:rsidP="00E563DE">
            <w:pPr>
              <w:spacing w:line="312" w:lineRule="auto"/>
              <w:jc w:val="center"/>
              <w:rPr>
                <w:rFonts w:ascii="Bookman Old Style" w:eastAsia="Bookman Old Style" w:hAnsi="Bookman Old Style" w:cs="Bookman Old Style"/>
                <w:color w:val="FFFFFF"/>
              </w:rPr>
            </w:pPr>
          </w:p>
          <w:p w14:paraId="7DBB4D1F" w14:textId="77777777" w:rsidR="005D47E8" w:rsidRDefault="005D47E8" w:rsidP="00E563DE">
            <w:pPr>
              <w:spacing w:line="312" w:lineRule="auto"/>
              <w:jc w:val="center"/>
              <w:rPr>
                <w:rFonts w:ascii="Bookman Old Style" w:eastAsia="Bookman Old Style" w:hAnsi="Bookman Old Style" w:cs="Bookman Old Style"/>
                <w:color w:val="FFFFFF"/>
              </w:rPr>
            </w:pPr>
          </w:p>
          <w:p w14:paraId="158A9D6B" w14:textId="77777777" w:rsidR="005D47E8" w:rsidRDefault="005D47E8" w:rsidP="00E563DE">
            <w:pPr>
              <w:spacing w:line="312" w:lineRule="auto"/>
              <w:jc w:val="center"/>
              <w:rPr>
                <w:rFonts w:ascii="Bookman Old Style" w:eastAsia="Bookman Old Style" w:hAnsi="Bookman Old Style" w:cs="Bookman Old Style"/>
                <w:color w:val="FFFFFF"/>
              </w:rPr>
            </w:pPr>
          </w:p>
          <w:p w14:paraId="01C5CECB" w14:textId="77777777" w:rsidR="005D47E8" w:rsidRPr="001F027F" w:rsidRDefault="005D47E8" w:rsidP="00E563DE">
            <w:pPr>
              <w:spacing w:line="312" w:lineRule="auto"/>
              <w:jc w:val="center"/>
              <w:rPr>
                <w:rFonts w:ascii="Bookman Old Style" w:eastAsia="Bookman Old Style" w:hAnsi="Bookman Old Style" w:cs="Bookman Old Style"/>
                <w:color w:val="FFFFFF"/>
              </w:rPr>
            </w:pPr>
            <w:proofErr w:type="spellStart"/>
            <w:r w:rsidRPr="001F027F">
              <w:rPr>
                <w:rFonts w:ascii="Bookman Old Style" w:eastAsia="Bookman Old Style" w:hAnsi="Bookman Old Style" w:cs="Bookman Old Style"/>
                <w:color w:val="FFFFFF"/>
              </w:rPr>
              <w:t>Pejabat</w:t>
            </w:r>
            <w:proofErr w:type="spellEnd"/>
          </w:p>
        </w:tc>
        <w:tc>
          <w:tcPr>
            <w:tcW w:w="992" w:type="dxa"/>
            <w:tcBorders>
              <w:top w:val="nil"/>
              <w:left w:val="nil"/>
              <w:bottom w:val="nil"/>
              <w:right w:val="nil"/>
            </w:tcBorders>
            <w:shd w:val="clear" w:color="auto" w:fill="auto"/>
          </w:tcPr>
          <w:p w14:paraId="1C9AE8B6" w14:textId="50E13F45" w:rsidR="005D47E8" w:rsidRPr="001F027F" w:rsidRDefault="005D47E8" w:rsidP="00E563DE">
            <w:pPr>
              <w:spacing w:line="312" w:lineRule="auto"/>
              <w:jc w:val="center"/>
              <w:rPr>
                <w:rFonts w:ascii="Bookman Old Style" w:eastAsia="Bookman Old Style" w:hAnsi="Bookman Old Style" w:cs="Bookman Old Style"/>
                <w:color w:val="FFFFFF"/>
              </w:rPr>
            </w:pPr>
            <w:r w:rsidRPr="001F027F">
              <w:rPr>
                <w:rFonts w:ascii="Bookman Old Style" w:eastAsia="Bookman Old Style" w:hAnsi="Bookman Old Style" w:cs="Bookman Old Style"/>
                <w:color w:val="FFFFFF"/>
              </w:rPr>
              <w:t>Paraf</w:t>
            </w:r>
          </w:p>
        </w:tc>
        <w:tc>
          <w:tcPr>
            <w:tcW w:w="3590" w:type="dxa"/>
            <w:tcBorders>
              <w:top w:val="nil"/>
              <w:left w:val="nil"/>
              <w:bottom w:val="nil"/>
              <w:right w:val="nil"/>
            </w:tcBorders>
            <w:shd w:val="clear" w:color="auto" w:fill="auto"/>
          </w:tcPr>
          <w:p w14:paraId="7DDE52FA" w14:textId="77777777" w:rsidR="005D47E8" w:rsidRPr="001F027F" w:rsidRDefault="005D47E8" w:rsidP="00E563DE">
            <w:pPr>
              <w:jc w:val="center"/>
              <w:rPr>
                <w:rFonts w:ascii="Bookman Old Style" w:eastAsia="Bookman Old Style" w:hAnsi="Bookman Old Style" w:cs="Bookman Old Style"/>
              </w:rPr>
            </w:pPr>
            <w:r w:rsidRPr="001F027F">
              <w:rPr>
                <w:rFonts w:ascii="Bookman Old Style" w:eastAsia="Bookman Old Style" w:hAnsi="Bookman Old Style" w:cs="Bookman Old Style"/>
              </w:rPr>
              <w:t>BUPATI KARANGANYAR,</w:t>
            </w:r>
          </w:p>
          <w:p w14:paraId="55222EE4" w14:textId="77777777" w:rsidR="005D47E8" w:rsidRPr="001F027F" w:rsidRDefault="005D47E8" w:rsidP="00E563DE">
            <w:pPr>
              <w:spacing w:after="0"/>
              <w:jc w:val="center"/>
              <w:rPr>
                <w:rFonts w:ascii="Bookman Old Style" w:eastAsia="Bookman Old Style" w:hAnsi="Bookman Old Style" w:cs="Bookman Old Style"/>
              </w:rPr>
            </w:pPr>
          </w:p>
          <w:p w14:paraId="1B6DB43A" w14:textId="77777777" w:rsidR="005D47E8" w:rsidRPr="001F027F" w:rsidRDefault="005D47E8" w:rsidP="00E563DE">
            <w:pPr>
              <w:jc w:val="center"/>
              <w:rPr>
                <w:rFonts w:ascii="Bookman Old Style" w:eastAsia="Bookman Old Style" w:hAnsi="Bookman Old Style" w:cs="Bookman Old Style"/>
              </w:rPr>
            </w:pPr>
            <w:r w:rsidRPr="001F027F">
              <w:rPr>
                <w:rFonts w:ascii="Bookman Old Style" w:eastAsia="Bookman Old Style" w:hAnsi="Bookman Old Style" w:cs="Bookman Old Style"/>
              </w:rPr>
              <w:t>TTD</w:t>
            </w:r>
          </w:p>
          <w:p w14:paraId="5AA7CEEA" w14:textId="77777777" w:rsidR="005D47E8" w:rsidRPr="001F027F" w:rsidRDefault="005D47E8" w:rsidP="00E563DE">
            <w:pPr>
              <w:spacing w:after="0"/>
              <w:jc w:val="center"/>
              <w:rPr>
                <w:rFonts w:ascii="Bookman Old Style" w:eastAsia="Bookman Old Style" w:hAnsi="Bookman Old Style" w:cs="Bookman Old Style"/>
              </w:rPr>
            </w:pPr>
          </w:p>
          <w:p w14:paraId="72B9C989" w14:textId="6C4509A3" w:rsidR="005D47E8" w:rsidRPr="001F027F" w:rsidRDefault="005D47E8" w:rsidP="00E563DE">
            <w:pPr>
              <w:jc w:val="center"/>
              <w:rPr>
                <w:rFonts w:ascii="Bookman Old Style" w:eastAsia="Bookman Old Style" w:hAnsi="Bookman Old Style" w:cs="Bookman Old Style"/>
                <w:szCs w:val="24"/>
              </w:rPr>
            </w:pPr>
            <w:r>
              <w:rPr>
                <w:rFonts w:ascii="Bookman Old Style" w:eastAsia="Bookman Old Style" w:hAnsi="Bookman Old Style" w:cs="Bookman Old Style"/>
                <w:noProof/>
                <w:color w:val="FFFFFF"/>
              </w:rPr>
              <w:drawing>
                <wp:anchor distT="0" distB="0" distL="114300" distR="114300" simplePos="0" relativeHeight="251658752" behindDoc="0" locked="0" layoutInCell="1" allowOverlap="1" wp14:anchorId="23DC27B9" wp14:editId="6FAAD2E2">
                  <wp:simplePos x="0" y="0"/>
                  <wp:positionH relativeFrom="column">
                    <wp:posOffset>727075</wp:posOffset>
                  </wp:positionH>
                  <wp:positionV relativeFrom="paragraph">
                    <wp:posOffset>247015</wp:posOffset>
                  </wp:positionV>
                  <wp:extent cx="809625" cy="8096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27F">
              <w:rPr>
                <w:rFonts w:ascii="Bookman Old Style" w:eastAsia="Bookman Old Style" w:hAnsi="Bookman Old Style" w:cs="Bookman Old Style"/>
              </w:rPr>
              <w:t>JULIYATMONO</w:t>
            </w:r>
          </w:p>
        </w:tc>
      </w:tr>
    </w:tbl>
    <w:p w14:paraId="56D886DF" w14:textId="77777777" w:rsidR="003E6B2E" w:rsidRDefault="003E6B2E" w:rsidP="005D47E8">
      <w:pPr>
        <w:spacing w:after="0" w:line="360" w:lineRule="auto"/>
        <w:ind w:left="5041"/>
        <w:jc w:val="right"/>
      </w:pPr>
    </w:p>
    <w:sectPr w:rsidR="003E6B2E" w:rsidSect="00BD0F86">
      <w:pgSz w:w="12240" w:h="18720" w:code="14"/>
      <w:pgMar w:top="1701" w:right="1134"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4543B" w14:textId="77777777" w:rsidR="00E563DE" w:rsidRDefault="00E563DE">
      <w:pPr>
        <w:spacing w:after="0" w:line="240" w:lineRule="auto"/>
      </w:pPr>
      <w:r>
        <w:separator/>
      </w:r>
    </w:p>
  </w:endnote>
  <w:endnote w:type="continuationSeparator" w:id="0">
    <w:p w14:paraId="3C1BFCE8" w14:textId="77777777" w:rsidR="00E563DE" w:rsidRDefault="00E56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ookman Old Style,Bold">
    <w:panose1 w:val="00000000000000000000"/>
    <w:charset w:val="00"/>
    <w:family w:val="swiss"/>
    <w:notTrueType/>
    <w:pitch w:val="default"/>
    <w:sig w:usb0="00000003" w:usb1="00000000" w:usb2="00000000" w:usb3="00000000" w:csb0="00000001" w:csb1="00000000"/>
  </w:font>
  <w:font w:name="BookmanOldStyle">
    <w:panose1 w:val="00000000000000000000"/>
    <w:charset w:val="00"/>
    <w:family w:val="auto"/>
    <w:notTrueType/>
    <w:pitch w:val="default"/>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89AC" w14:textId="77777777" w:rsidR="00E563DE" w:rsidRDefault="00E563DE" w:rsidP="005B0E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F8D379F" w14:textId="77777777" w:rsidR="00E563DE" w:rsidRDefault="00E56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C10BC" w14:textId="4DF75AF2" w:rsidR="00E563DE" w:rsidRDefault="00E563DE">
    <w:pPr>
      <w:pStyle w:val="Footer"/>
      <w:jc w:val="center"/>
    </w:pPr>
    <w:r>
      <w:fldChar w:fldCharType="begin"/>
    </w:r>
    <w:r>
      <w:instrText xml:space="preserve"> PAGE   \* MERGEFORMAT </w:instrText>
    </w:r>
    <w:r>
      <w:fldChar w:fldCharType="separate"/>
    </w:r>
    <w:r w:rsidR="003A6F44">
      <w:rPr>
        <w:noProof/>
      </w:rPr>
      <w:t>39</w:t>
    </w:r>
    <w:r>
      <w:rPr>
        <w:noProof/>
      </w:rPr>
      <w:fldChar w:fldCharType="end"/>
    </w:r>
  </w:p>
  <w:p w14:paraId="76AAF288" w14:textId="15573776" w:rsidR="00E563DE" w:rsidRDefault="00E563DE" w:rsidP="005B0E1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55F3C" w14:textId="438469BF" w:rsidR="00E563DE" w:rsidRDefault="00E563DE" w:rsidP="00E7178E">
    <w:pPr>
      <w:pStyle w:val="Footer"/>
      <w:jc w:val="center"/>
    </w:pPr>
    <w:proofErr w:type="spellStart"/>
    <w:r>
      <w:t>i</w:t>
    </w:r>
    <w:proofErr w:type="spell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454031"/>
      <w:docPartObj>
        <w:docPartGallery w:val="Page Numbers (Bottom of Page)"/>
        <w:docPartUnique/>
      </w:docPartObj>
    </w:sdtPr>
    <w:sdtEndPr>
      <w:rPr>
        <w:noProof/>
      </w:rPr>
    </w:sdtEndPr>
    <w:sdtContent>
      <w:p w14:paraId="077A585F" w14:textId="20177B16" w:rsidR="00E563DE" w:rsidRDefault="00E563DE">
        <w:pPr>
          <w:pStyle w:val="Footer"/>
          <w:jc w:val="center"/>
        </w:pPr>
        <w:r>
          <w:fldChar w:fldCharType="begin"/>
        </w:r>
        <w:r>
          <w:instrText xml:space="preserve"> PAGE   \* MERGEFORMAT </w:instrText>
        </w:r>
        <w:r>
          <w:fldChar w:fldCharType="separate"/>
        </w:r>
        <w:r w:rsidR="00AD0A05">
          <w:rPr>
            <w:noProof/>
          </w:rPr>
          <w:t>1</w:t>
        </w:r>
        <w:r>
          <w:rPr>
            <w:noProof/>
          </w:rPr>
          <w:fldChar w:fldCharType="end"/>
        </w:r>
      </w:p>
    </w:sdtContent>
  </w:sdt>
  <w:p w14:paraId="13962CCF" w14:textId="77777777" w:rsidR="00E563DE" w:rsidRDefault="00E563D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626483"/>
      <w:docPartObj>
        <w:docPartGallery w:val="Page Numbers (Bottom of Page)"/>
        <w:docPartUnique/>
      </w:docPartObj>
    </w:sdtPr>
    <w:sdtEndPr>
      <w:rPr>
        <w:noProof/>
      </w:rPr>
    </w:sdtEndPr>
    <w:sdtContent>
      <w:p w14:paraId="39910952" w14:textId="77777777" w:rsidR="00AD0A05" w:rsidRDefault="00AD0A05">
        <w:pPr>
          <w:pStyle w:val="Footer"/>
          <w:jc w:val="center"/>
        </w:pPr>
        <w:r>
          <w:fldChar w:fldCharType="begin"/>
        </w:r>
        <w:r>
          <w:instrText xml:space="preserve"> PAGE   \* MERGEFORMAT </w:instrText>
        </w:r>
        <w:r>
          <w:fldChar w:fldCharType="separate"/>
        </w:r>
        <w:r w:rsidR="003A6F44">
          <w:rPr>
            <w:noProof/>
          </w:rPr>
          <w:t>40</w:t>
        </w:r>
        <w:r>
          <w:rPr>
            <w:noProof/>
          </w:rPr>
          <w:fldChar w:fldCharType="end"/>
        </w:r>
      </w:p>
    </w:sdtContent>
  </w:sdt>
  <w:p w14:paraId="0C1F4F02" w14:textId="77777777" w:rsidR="00AD0A05" w:rsidRDefault="00AD0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0C3CC" w14:textId="77777777" w:rsidR="00E563DE" w:rsidRDefault="00E563DE">
      <w:pPr>
        <w:spacing w:after="0" w:line="240" w:lineRule="auto"/>
      </w:pPr>
      <w:r>
        <w:separator/>
      </w:r>
    </w:p>
  </w:footnote>
  <w:footnote w:type="continuationSeparator" w:id="0">
    <w:p w14:paraId="5AF20FE0" w14:textId="77777777" w:rsidR="00E563DE" w:rsidRDefault="00E563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7084"/>
    <w:multiLevelType w:val="hybridMultilevel"/>
    <w:tmpl w:val="770C7EB8"/>
    <w:lvl w:ilvl="0" w:tplc="90AEE574">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3161082"/>
    <w:multiLevelType w:val="hybridMultilevel"/>
    <w:tmpl w:val="46B855EC"/>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 w15:restartNumberingAfterBreak="0">
    <w:nsid w:val="03BB4FFA"/>
    <w:multiLevelType w:val="hybridMultilevel"/>
    <w:tmpl w:val="F1B69CF0"/>
    <w:lvl w:ilvl="0" w:tplc="8118049A">
      <w:start w:val="1"/>
      <w:numFmt w:val="lowerLetter"/>
      <w:lvlText w:val="%1."/>
      <w:lvlJc w:val="left"/>
      <w:pPr>
        <w:ind w:left="1603" w:hanging="360"/>
      </w:pPr>
      <w:rPr>
        <w:rFonts w:hint="default"/>
      </w:rPr>
    </w:lvl>
    <w:lvl w:ilvl="1" w:tplc="04210019" w:tentative="1">
      <w:start w:val="1"/>
      <w:numFmt w:val="lowerLetter"/>
      <w:lvlText w:val="%2."/>
      <w:lvlJc w:val="left"/>
      <w:pPr>
        <w:ind w:left="2006" w:hanging="360"/>
      </w:pPr>
    </w:lvl>
    <w:lvl w:ilvl="2" w:tplc="0421001B" w:tentative="1">
      <w:start w:val="1"/>
      <w:numFmt w:val="lowerRoman"/>
      <w:lvlText w:val="%3."/>
      <w:lvlJc w:val="right"/>
      <w:pPr>
        <w:ind w:left="2726" w:hanging="180"/>
      </w:pPr>
    </w:lvl>
    <w:lvl w:ilvl="3" w:tplc="0421000F" w:tentative="1">
      <w:start w:val="1"/>
      <w:numFmt w:val="decimal"/>
      <w:lvlText w:val="%4."/>
      <w:lvlJc w:val="left"/>
      <w:pPr>
        <w:ind w:left="3446" w:hanging="360"/>
      </w:pPr>
    </w:lvl>
    <w:lvl w:ilvl="4" w:tplc="04210019" w:tentative="1">
      <w:start w:val="1"/>
      <w:numFmt w:val="lowerLetter"/>
      <w:lvlText w:val="%5."/>
      <w:lvlJc w:val="left"/>
      <w:pPr>
        <w:ind w:left="4166" w:hanging="360"/>
      </w:pPr>
    </w:lvl>
    <w:lvl w:ilvl="5" w:tplc="0421001B" w:tentative="1">
      <w:start w:val="1"/>
      <w:numFmt w:val="lowerRoman"/>
      <w:lvlText w:val="%6."/>
      <w:lvlJc w:val="right"/>
      <w:pPr>
        <w:ind w:left="4886" w:hanging="180"/>
      </w:pPr>
    </w:lvl>
    <w:lvl w:ilvl="6" w:tplc="0421000F" w:tentative="1">
      <w:start w:val="1"/>
      <w:numFmt w:val="decimal"/>
      <w:lvlText w:val="%7."/>
      <w:lvlJc w:val="left"/>
      <w:pPr>
        <w:ind w:left="5606" w:hanging="360"/>
      </w:pPr>
    </w:lvl>
    <w:lvl w:ilvl="7" w:tplc="04210019" w:tentative="1">
      <w:start w:val="1"/>
      <w:numFmt w:val="lowerLetter"/>
      <w:lvlText w:val="%8."/>
      <w:lvlJc w:val="left"/>
      <w:pPr>
        <w:ind w:left="6326" w:hanging="360"/>
      </w:pPr>
    </w:lvl>
    <w:lvl w:ilvl="8" w:tplc="0421001B" w:tentative="1">
      <w:start w:val="1"/>
      <w:numFmt w:val="lowerRoman"/>
      <w:lvlText w:val="%9."/>
      <w:lvlJc w:val="right"/>
      <w:pPr>
        <w:ind w:left="7046" w:hanging="180"/>
      </w:pPr>
    </w:lvl>
  </w:abstractNum>
  <w:abstractNum w:abstractNumId="3" w15:restartNumberingAfterBreak="0">
    <w:nsid w:val="05333544"/>
    <w:multiLevelType w:val="hybridMultilevel"/>
    <w:tmpl w:val="2160A276"/>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15:restartNumberingAfterBreak="0">
    <w:nsid w:val="08D918C1"/>
    <w:multiLevelType w:val="multilevel"/>
    <w:tmpl w:val="08D918C1"/>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AF91BDB"/>
    <w:multiLevelType w:val="hybridMultilevel"/>
    <w:tmpl w:val="62862D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503A76"/>
    <w:multiLevelType w:val="hybridMultilevel"/>
    <w:tmpl w:val="D0666C28"/>
    <w:lvl w:ilvl="0" w:tplc="982C6DA8">
      <w:start w:val="1"/>
      <w:numFmt w:val="decimal"/>
      <w:lvlText w:val="%1."/>
      <w:lvlJc w:val="left"/>
      <w:pPr>
        <w:tabs>
          <w:tab w:val="num" w:pos="2145"/>
        </w:tabs>
        <w:ind w:left="2145" w:hanging="1065"/>
      </w:pPr>
      <w:rPr>
        <w:rFonts w:ascii="Bookman Old Style" w:eastAsia="Times New Roman" w:hAnsi="Bookman Old Style" w:cs="Times New Roman"/>
      </w:rPr>
    </w:lvl>
    <w:lvl w:ilvl="1" w:tplc="0409000F">
      <w:start w:val="1"/>
      <w:numFmt w:val="decimal"/>
      <w:lvlText w:val="%2."/>
      <w:lvlJc w:val="left"/>
      <w:pPr>
        <w:tabs>
          <w:tab w:val="num" w:pos="2160"/>
        </w:tabs>
        <w:ind w:left="2160" w:hanging="360"/>
      </w:pPr>
      <w:rPr>
        <w:rFonts w:hint="default"/>
      </w:rPr>
    </w:lvl>
    <w:lvl w:ilvl="2" w:tplc="A5ECD1C8">
      <w:start w:val="1"/>
      <w:numFmt w:val="upperLetter"/>
      <w:lvlText w:val="%3."/>
      <w:lvlJc w:val="left"/>
      <w:pPr>
        <w:tabs>
          <w:tab w:val="num" w:pos="3060"/>
        </w:tabs>
        <w:ind w:left="3060" w:hanging="360"/>
      </w:pPr>
      <w:rPr>
        <w:rFonts w:hint="default"/>
      </w:rPr>
    </w:lvl>
    <w:lvl w:ilvl="3" w:tplc="90AEE574">
      <w:start w:val="1"/>
      <w:numFmt w:val="bullet"/>
      <w:lvlText w:val="-"/>
      <w:lvlJc w:val="left"/>
      <w:pPr>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0F0204D0"/>
    <w:multiLevelType w:val="hybridMultilevel"/>
    <w:tmpl w:val="A7C01D0A"/>
    <w:lvl w:ilvl="0" w:tplc="04210017">
      <w:start w:val="1"/>
      <w:numFmt w:val="lowerLetter"/>
      <w:lvlText w:val="%1)"/>
      <w:lvlJc w:val="left"/>
      <w:pPr>
        <w:ind w:left="1890" w:hanging="360"/>
      </w:p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8" w15:restartNumberingAfterBreak="0">
    <w:nsid w:val="10401718"/>
    <w:multiLevelType w:val="hybridMultilevel"/>
    <w:tmpl w:val="EFE260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ED7357"/>
    <w:multiLevelType w:val="hybridMultilevel"/>
    <w:tmpl w:val="398045C4"/>
    <w:lvl w:ilvl="0" w:tplc="F4C6D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350682"/>
    <w:multiLevelType w:val="hybridMultilevel"/>
    <w:tmpl w:val="0290AB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1A380D9F"/>
    <w:multiLevelType w:val="hybridMultilevel"/>
    <w:tmpl w:val="4FE80126"/>
    <w:lvl w:ilvl="0" w:tplc="0F384434">
      <w:start w:val="1"/>
      <w:numFmt w:val="lowerLetter"/>
      <w:lvlText w:val="%1."/>
      <w:lvlJc w:val="left"/>
      <w:pPr>
        <w:ind w:left="1494" w:hanging="360"/>
      </w:pPr>
      <w:rPr>
        <w:rFonts w:hint="default"/>
      </w:rPr>
    </w:lvl>
    <w:lvl w:ilvl="1" w:tplc="272AE810">
      <w:start w:val="1"/>
      <w:numFmt w:val="lowerLetter"/>
      <w:lvlText w:val="%2."/>
      <w:lvlJc w:val="left"/>
      <w:pPr>
        <w:ind w:left="2214" w:hanging="360"/>
      </w:pPr>
      <w:rPr>
        <w:rFonts w:hint="default"/>
      </w:rPr>
    </w:lvl>
    <w:lvl w:ilvl="2" w:tplc="61522498">
      <w:start w:val="1"/>
      <w:numFmt w:val="decimal"/>
      <w:lvlText w:val="%3."/>
      <w:lvlJc w:val="left"/>
      <w:pPr>
        <w:ind w:left="3114" w:hanging="360"/>
      </w:pPr>
      <w:rPr>
        <w:rFonts w:hint="default"/>
      </w:rPr>
    </w:lvl>
    <w:lvl w:ilvl="3" w:tplc="0421000F">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15:restartNumberingAfterBreak="0">
    <w:nsid w:val="1BB10320"/>
    <w:multiLevelType w:val="hybridMultilevel"/>
    <w:tmpl w:val="3E5246E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1BC176F4"/>
    <w:multiLevelType w:val="hybridMultilevel"/>
    <w:tmpl w:val="84228B40"/>
    <w:lvl w:ilvl="0" w:tplc="7D28EF60">
      <w:start w:val="1"/>
      <w:numFmt w:val="decimal"/>
      <w:lvlText w:val="%1."/>
      <w:lvlJc w:val="left"/>
      <w:pPr>
        <w:ind w:left="1495" w:hanging="360"/>
      </w:pPr>
      <w:rPr>
        <w:rFonts w:ascii="Bookman Old Style" w:eastAsia="Times New Roman" w:hAnsi="Bookman Old Style" w:cs="Arial" w:hint="default"/>
        <w:b/>
      </w:rPr>
    </w:lvl>
    <w:lvl w:ilvl="1" w:tplc="04210019" w:tentative="1">
      <w:start w:val="1"/>
      <w:numFmt w:val="lowerLetter"/>
      <w:lvlText w:val="%2."/>
      <w:lvlJc w:val="left"/>
      <w:pPr>
        <w:ind w:left="10127" w:hanging="360"/>
      </w:pPr>
    </w:lvl>
    <w:lvl w:ilvl="2" w:tplc="0421001B" w:tentative="1">
      <w:start w:val="1"/>
      <w:numFmt w:val="lowerRoman"/>
      <w:lvlText w:val="%3."/>
      <w:lvlJc w:val="right"/>
      <w:pPr>
        <w:ind w:left="10847" w:hanging="180"/>
      </w:pPr>
    </w:lvl>
    <w:lvl w:ilvl="3" w:tplc="0421000F" w:tentative="1">
      <w:start w:val="1"/>
      <w:numFmt w:val="decimal"/>
      <w:lvlText w:val="%4."/>
      <w:lvlJc w:val="left"/>
      <w:pPr>
        <w:ind w:left="11567" w:hanging="360"/>
      </w:pPr>
    </w:lvl>
    <w:lvl w:ilvl="4" w:tplc="04210019" w:tentative="1">
      <w:start w:val="1"/>
      <w:numFmt w:val="lowerLetter"/>
      <w:lvlText w:val="%5."/>
      <w:lvlJc w:val="left"/>
      <w:pPr>
        <w:ind w:left="12287" w:hanging="360"/>
      </w:pPr>
    </w:lvl>
    <w:lvl w:ilvl="5" w:tplc="0421001B" w:tentative="1">
      <w:start w:val="1"/>
      <w:numFmt w:val="lowerRoman"/>
      <w:lvlText w:val="%6."/>
      <w:lvlJc w:val="right"/>
      <w:pPr>
        <w:ind w:left="13007" w:hanging="180"/>
      </w:pPr>
    </w:lvl>
    <w:lvl w:ilvl="6" w:tplc="0421000F" w:tentative="1">
      <w:start w:val="1"/>
      <w:numFmt w:val="decimal"/>
      <w:lvlText w:val="%7."/>
      <w:lvlJc w:val="left"/>
      <w:pPr>
        <w:ind w:left="13727" w:hanging="360"/>
      </w:pPr>
    </w:lvl>
    <w:lvl w:ilvl="7" w:tplc="04210019" w:tentative="1">
      <w:start w:val="1"/>
      <w:numFmt w:val="lowerLetter"/>
      <w:lvlText w:val="%8."/>
      <w:lvlJc w:val="left"/>
      <w:pPr>
        <w:ind w:left="14447" w:hanging="360"/>
      </w:pPr>
    </w:lvl>
    <w:lvl w:ilvl="8" w:tplc="0421001B" w:tentative="1">
      <w:start w:val="1"/>
      <w:numFmt w:val="lowerRoman"/>
      <w:lvlText w:val="%9."/>
      <w:lvlJc w:val="right"/>
      <w:pPr>
        <w:ind w:left="15167" w:hanging="180"/>
      </w:pPr>
    </w:lvl>
  </w:abstractNum>
  <w:abstractNum w:abstractNumId="14" w15:restartNumberingAfterBreak="0">
    <w:nsid w:val="1D685923"/>
    <w:multiLevelType w:val="multilevel"/>
    <w:tmpl w:val="A1386A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FD901C0"/>
    <w:multiLevelType w:val="multilevel"/>
    <w:tmpl w:val="1FD901C0"/>
    <w:lvl w:ilvl="0">
      <w:start w:val="1"/>
      <w:numFmt w:val="lowerLetter"/>
      <w:lvlText w:val="%1."/>
      <w:lvlJc w:val="left"/>
      <w:pPr>
        <w:ind w:left="131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4188"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6A51A5"/>
    <w:multiLevelType w:val="hybridMultilevel"/>
    <w:tmpl w:val="FC643B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2C8B0641"/>
    <w:multiLevelType w:val="multilevel"/>
    <w:tmpl w:val="20C6ABD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6A5299C"/>
    <w:multiLevelType w:val="multilevel"/>
    <w:tmpl w:val="0A9EC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C5658A"/>
    <w:multiLevelType w:val="hybridMultilevel"/>
    <w:tmpl w:val="46B855EC"/>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0" w15:restartNumberingAfterBreak="0">
    <w:nsid w:val="3D5475F7"/>
    <w:multiLevelType w:val="multilevel"/>
    <w:tmpl w:val="AF747ED4"/>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15:restartNumberingAfterBreak="0">
    <w:nsid w:val="40D62145"/>
    <w:multiLevelType w:val="multilevel"/>
    <w:tmpl w:val="40D62145"/>
    <w:lvl w:ilvl="0">
      <w:start w:val="1"/>
      <w:numFmt w:val="decimal"/>
      <w:lvlText w:val="%1."/>
      <w:lvlJc w:val="left"/>
      <w:pPr>
        <w:tabs>
          <w:tab w:val="num" w:pos="899"/>
        </w:tabs>
        <w:ind w:left="899" w:hanging="360"/>
      </w:pPr>
      <w:rPr>
        <w:b/>
      </w:rPr>
    </w:lvl>
    <w:lvl w:ilvl="1">
      <w:start w:val="1"/>
      <w:numFmt w:val="decimal"/>
      <w:isLgl/>
      <w:lvlText w:val="%1.%2."/>
      <w:lvlJc w:val="left"/>
      <w:pPr>
        <w:ind w:left="899" w:hanging="360"/>
      </w:pPr>
    </w:lvl>
    <w:lvl w:ilvl="2">
      <w:start w:val="1"/>
      <w:numFmt w:val="decimal"/>
      <w:isLgl/>
      <w:lvlText w:val="%1.%2.%3."/>
      <w:lvlJc w:val="left"/>
      <w:pPr>
        <w:ind w:left="1259" w:hanging="720"/>
      </w:pPr>
    </w:lvl>
    <w:lvl w:ilvl="3">
      <w:start w:val="1"/>
      <w:numFmt w:val="decimal"/>
      <w:isLgl/>
      <w:lvlText w:val="%1.%2.%3.%4."/>
      <w:lvlJc w:val="left"/>
      <w:pPr>
        <w:ind w:left="1259" w:hanging="720"/>
      </w:pPr>
    </w:lvl>
    <w:lvl w:ilvl="4">
      <w:start w:val="1"/>
      <w:numFmt w:val="decimal"/>
      <w:isLgl/>
      <w:lvlText w:val="%1.%2.%3.%4.%5."/>
      <w:lvlJc w:val="left"/>
      <w:pPr>
        <w:ind w:left="1619" w:hanging="1080"/>
      </w:pPr>
    </w:lvl>
    <w:lvl w:ilvl="5">
      <w:start w:val="1"/>
      <w:numFmt w:val="decimal"/>
      <w:isLgl/>
      <w:lvlText w:val="%1.%2.%3.%4.%5.%6."/>
      <w:lvlJc w:val="left"/>
      <w:pPr>
        <w:ind w:left="1619" w:hanging="1080"/>
      </w:pPr>
    </w:lvl>
    <w:lvl w:ilvl="6">
      <w:start w:val="1"/>
      <w:numFmt w:val="decimal"/>
      <w:isLgl/>
      <w:lvlText w:val="%1.%2.%3.%4.%5.%6.%7."/>
      <w:lvlJc w:val="left"/>
      <w:pPr>
        <w:ind w:left="1979" w:hanging="1440"/>
      </w:pPr>
    </w:lvl>
    <w:lvl w:ilvl="7">
      <w:start w:val="1"/>
      <w:numFmt w:val="decimal"/>
      <w:isLgl/>
      <w:lvlText w:val="%1.%2.%3.%4.%5.%6.%7.%8."/>
      <w:lvlJc w:val="left"/>
      <w:pPr>
        <w:ind w:left="1979" w:hanging="1440"/>
      </w:pPr>
    </w:lvl>
    <w:lvl w:ilvl="8">
      <w:start w:val="1"/>
      <w:numFmt w:val="decimal"/>
      <w:isLgl/>
      <w:lvlText w:val="%1.%2.%3.%4.%5.%6.%7.%8.%9."/>
      <w:lvlJc w:val="left"/>
      <w:pPr>
        <w:ind w:left="2339" w:hanging="1800"/>
      </w:pPr>
    </w:lvl>
  </w:abstractNum>
  <w:abstractNum w:abstractNumId="22" w15:restartNumberingAfterBreak="0">
    <w:nsid w:val="4A4A48A7"/>
    <w:multiLevelType w:val="hybridMultilevel"/>
    <w:tmpl w:val="D1F4342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4B7F0F75"/>
    <w:multiLevelType w:val="multilevel"/>
    <w:tmpl w:val="3DEE3D52"/>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24" w15:restartNumberingAfterBreak="0">
    <w:nsid w:val="4D002CA6"/>
    <w:multiLevelType w:val="hybridMultilevel"/>
    <w:tmpl w:val="BFF25FAC"/>
    <w:lvl w:ilvl="0" w:tplc="04090019">
      <w:start w:val="1"/>
      <w:numFmt w:val="lowerLetter"/>
      <w:lvlText w:val="%1."/>
      <w:lvlJc w:val="left"/>
      <w:pPr>
        <w:tabs>
          <w:tab w:val="num" w:pos="3000"/>
        </w:tabs>
        <w:ind w:left="3000" w:hanging="1380"/>
      </w:pPr>
      <w:rPr>
        <w:rFonts w:hint="default"/>
      </w:rPr>
    </w:lvl>
    <w:lvl w:ilvl="1" w:tplc="0409000F">
      <w:start w:val="1"/>
      <w:numFmt w:val="decimal"/>
      <w:lvlText w:val="%2."/>
      <w:lvlJc w:val="left"/>
      <w:pPr>
        <w:tabs>
          <w:tab w:val="num" w:pos="2700"/>
        </w:tabs>
        <w:ind w:left="2700" w:hanging="360"/>
      </w:pPr>
      <w:rPr>
        <w:rFonts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5" w15:restartNumberingAfterBreak="0">
    <w:nsid w:val="4DCA7708"/>
    <w:multiLevelType w:val="hybridMultilevel"/>
    <w:tmpl w:val="59E07C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2A1379"/>
    <w:multiLevelType w:val="multilevel"/>
    <w:tmpl w:val="502A1379"/>
    <w:lvl w:ilvl="0">
      <w:start w:val="1"/>
      <w:numFmt w:val="decimal"/>
      <w:lvlText w:val="%1)"/>
      <w:lvlJc w:val="left"/>
      <w:pPr>
        <w:tabs>
          <w:tab w:val="num" w:pos="1800"/>
        </w:tabs>
        <w:ind w:left="1800" w:hanging="360"/>
      </w:pPr>
      <w:rPr>
        <w:rFonts w:cs="Times New Roman" w:hint="default"/>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5747"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27" w15:restartNumberingAfterBreak="0">
    <w:nsid w:val="50A646F2"/>
    <w:multiLevelType w:val="multilevel"/>
    <w:tmpl w:val="C816B282"/>
    <w:lvl w:ilvl="0">
      <w:start w:val="1"/>
      <w:numFmt w:val="decimal"/>
      <w:lvlText w:val="%1."/>
      <w:lvlJc w:val="left"/>
      <w:pPr>
        <w:ind w:left="720" w:hanging="360"/>
      </w:pPr>
      <w:rPr>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588B231E"/>
    <w:multiLevelType w:val="hybridMultilevel"/>
    <w:tmpl w:val="F9303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F52041"/>
    <w:multiLevelType w:val="multilevel"/>
    <w:tmpl w:val="EFD2D152"/>
    <w:lvl w:ilvl="0">
      <w:start w:val="1"/>
      <w:numFmt w:val="decimal"/>
      <w:lvlText w:val="%1."/>
      <w:lvlJc w:val="left"/>
      <w:pPr>
        <w:tabs>
          <w:tab w:val="num" w:pos="360"/>
        </w:tabs>
        <w:ind w:left="360" w:hanging="360"/>
      </w:pPr>
      <w:rPr>
        <w:b/>
      </w:rPr>
    </w:lvl>
    <w:lvl w:ilvl="1">
      <w:start w:val="1"/>
      <w:numFmt w:val="decimal"/>
      <w:lvlText w:val="%2."/>
      <w:lvlJc w:val="left"/>
      <w:pPr>
        <w:ind w:left="1789" w:hanging="360"/>
      </w:pPr>
      <w:rPr>
        <w:rFonts w:hint="default"/>
      </w:rPr>
    </w:lvl>
    <w:lvl w:ilvl="2">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30" w15:restartNumberingAfterBreak="0">
    <w:nsid w:val="5D851400"/>
    <w:multiLevelType w:val="hybridMultilevel"/>
    <w:tmpl w:val="9C9CB850"/>
    <w:lvl w:ilvl="0" w:tplc="65F028CE">
      <w:start w:val="1"/>
      <w:numFmt w:val="lowerLetter"/>
      <w:lvlText w:val="%1."/>
      <w:lvlJc w:val="left"/>
      <w:pPr>
        <w:ind w:left="1260" w:hanging="360"/>
      </w:pPr>
      <w:rPr>
        <w:rFonts w:ascii="Bookman Old Style" w:eastAsia="Times New Roman" w:hAnsi="Bookman Old Style" w:cs="Times New Roman"/>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31" w15:restartNumberingAfterBreak="0">
    <w:nsid w:val="5E9F419C"/>
    <w:multiLevelType w:val="hybridMultilevel"/>
    <w:tmpl w:val="6B9A5654"/>
    <w:lvl w:ilvl="0" w:tplc="04210019">
      <w:start w:val="1"/>
      <w:numFmt w:val="lowerLetter"/>
      <w:lvlText w:val="%1."/>
      <w:lvlJc w:val="left"/>
      <w:pPr>
        <w:ind w:left="2452" w:hanging="360"/>
      </w:pPr>
    </w:lvl>
    <w:lvl w:ilvl="1" w:tplc="04210019" w:tentative="1">
      <w:start w:val="1"/>
      <w:numFmt w:val="lowerLetter"/>
      <w:lvlText w:val="%2."/>
      <w:lvlJc w:val="left"/>
      <w:pPr>
        <w:ind w:left="3172" w:hanging="360"/>
      </w:pPr>
    </w:lvl>
    <w:lvl w:ilvl="2" w:tplc="0421001B" w:tentative="1">
      <w:start w:val="1"/>
      <w:numFmt w:val="lowerRoman"/>
      <w:lvlText w:val="%3."/>
      <w:lvlJc w:val="right"/>
      <w:pPr>
        <w:ind w:left="3892" w:hanging="180"/>
      </w:pPr>
    </w:lvl>
    <w:lvl w:ilvl="3" w:tplc="0421000F" w:tentative="1">
      <w:start w:val="1"/>
      <w:numFmt w:val="decimal"/>
      <w:lvlText w:val="%4."/>
      <w:lvlJc w:val="left"/>
      <w:pPr>
        <w:ind w:left="4612" w:hanging="360"/>
      </w:pPr>
    </w:lvl>
    <w:lvl w:ilvl="4" w:tplc="04210019" w:tentative="1">
      <w:start w:val="1"/>
      <w:numFmt w:val="lowerLetter"/>
      <w:lvlText w:val="%5."/>
      <w:lvlJc w:val="left"/>
      <w:pPr>
        <w:ind w:left="5332" w:hanging="360"/>
      </w:pPr>
    </w:lvl>
    <w:lvl w:ilvl="5" w:tplc="0421001B" w:tentative="1">
      <w:start w:val="1"/>
      <w:numFmt w:val="lowerRoman"/>
      <w:lvlText w:val="%6."/>
      <w:lvlJc w:val="right"/>
      <w:pPr>
        <w:ind w:left="6052" w:hanging="180"/>
      </w:pPr>
    </w:lvl>
    <w:lvl w:ilvl="6" w:tplc="0421000F" w:tentative="1">
      <w:start w:val="1"/>
      <w:numFmt w:val="decimal"/>
      <w:lvlText w:val="%7."/>
      <w:lvlJc w:val="left"/>
      <w:pPr>
        <w:ind w:left="6772" w:hanging="360"/>
      </w:pPr>
    </w:lvl>
    <w:lvl w:ilvl="7" w:tplc="04210019" w:tentative="1">
      <w:start w:val="1"/>
      <w:numFmt w:val="lowerLetter"/>
      <w:lvlText w:val="%8."/>
      <w:lvlJc w:val="left"/>
      <w:pPr>
        <w:ind w:left="7492" w:hanging="360"/>
      </w:pPr>
    </w:lvl>
    <w:lvl w:ilvl="8" w:tplc="0421001B" w:tentative="1">
      <w:start w:val="1"/>
      <w:numFmt w:val="lowerRoman"/>
      <w:lvlText w:val="%9."/>
      <w:lvlJc w:val="right"/>
      <w:pPr>
        <w:ind w:left="8212" w:hanging="180"/>
      </w:pPr>
    </w:lvl>
  </w:abstractNum>
  <w:abstractNum w:abstractNumId="32" w15:restartNumberingAfterBreak="0">
    <w:nsid w:val="648F1B48"/>
    <w:multiLevelType w:val="hybridMultilevel"/>
    <w:tmpl w:val="1BC49422"/>
    <w:lvl w:ilvl="0" w:tplc="5FF4891C">
      <w:start w:val="1"/>
      <w:numFmt w:val="lowerLetter"/>
      <w:lvlText w:val="%1."/>
      <w:lvlJc w:val="left"/>
      <w:pPr>
        <w:ind w:left="1211" w:hanging="360"/>
      </w:pPr>
      <w:rPr>
        <w:rFonts w:ascii="Bookman Old Style" w:eastAsia="Times New Roman" w:hAnsi="Bookman Old Style" w:cs="Times New Roman"/>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3" w15:restartNumberingAfterBreak="0">
    <w:nsid w:val="657D3B61"/>
    <w:multiLevelType w:val="hybridMultilevel"/>
    <w:tmpl w:val="46B855EC"/>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4" w15:restartNumberingAfterBreak="0">
    <w:nsid w:val="66841EA7"/>
    <w:multiLevelType w:val="hybridMultilevel"/>
    <w:tmpl w:val="E2C2CACE"/>
    <w:lvl w:ilvl="0" w:tplc="7E12E3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7CD6666"/>
    <w:multiLevelType w:val="hybridMultilevel"/>
    <w:tmpl w:val="6B82E1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8734F85"/>
    <w:multiLevelType w:val="hybridMultilevel"/>
    <w:tmpl w:val="BDCA7354"/>
    <w:lvl w:ilvl="0" w:tplc="6472FC26">
      <w:start w:val="1"/>
      <w:numFmt w:val="lowerLetter"/>
      <w:lvlText w:val="%1."/>
      <w:lvlJc w:val="left"/>
      <w:pPr>
        <w:ind w:left="1920" w:hanging="360"/>
      </w:pPr>
      <w:rPr>
        <w:rFonts w:hint="default"/>
      </w:rPr>
    </w:lvl>
    <w:lvl w:ilvl="1" w:tplc="04210019" w:tentative="1">
      <w:start w:val="1"/>
      <w:numFmt w:val="lowerLetter"/>
      <w:lvlText w:val="%2."/>
      <w:lvlJc w:val="left"/>
      <w:pPr>
        <w:ind w:left="2006" w:hanging="360"/>
      </w:pPr>
    </w:lvl>
    <w:lvl w:ilvl="2" w:tplc="0421001B" w:tentative="1">
      <w:start w:val="1"/>
      <w:numFmt w:val="lowerRoman"/>
      <w:lvlText w:val="%3."/>
      <w:lvlJc w:val="right"/>
      <w:pPr>
        <w:ind w:left="2726" w:hanging="180"/>
      </w:pPr>
    </w:lvl>
    <w:lvl w:ilvl="3" w:tplc="0421000F" w:tentative="1">
      <w:start w:val="1"/>
      <w:numFmt w:val="decimal"/>
      <w:lvlText w:val="%4."/>
      <w:lvlJc w:val="left"/>
      <w:pPr>
        <w:ind w:left="3446" w:hanging="360"/>
      </w:pPr>
    </w:lvl>
    <w:lvl w:ilvl="4" w:tplc="04210019" w:tentative="1">
      <w:start w:val="1"/>
      <w:numFmt w:val="lowerLetter"/>
      <w:lvlText w:val="%5."/>
      <w:lvlJc w:val="left"/>
      <w:pPr>
        <w:ind w:left="4166" w:hanging="360"/>
      </w:pPr>
    </w:lvl>
    <w:lvl w:ilvl="5" w:tplc="0421001B" w:tentative="1">
      <w:start w:val="1"/>
      <w:numFmt w:val="lowerRoman"/>
      <w:lvlText w:val="%6."/>
      <w:lvlJc w:val="right"/>
      <w:pPr>
        <w:ind w:left="4886" w:hanging="180"/>
      </w:pPr>
    </w:lvl>
    <w:lvl w:ilvl="6" w:tplc="0421000F" w:tentative="1">
      <w:start w:val="1"/>
      <w:numFmt w:val="decimal"/>
      <w:lvlText w:val="%7."/>
      <w:lvlJc w:val="left"/>
      <w:pPr>
        <w:ind w:left="5606" w:hanging="360"/>
      </w:pPr>
    </w:lvl>
    <w:lvl w:ilvl="7" w:tplc="04210019" w:tentative="1">
      <w:start w:val="1"/>
      <w:numFmt w:val="lowerLetter"/>
      <w:lvlText w:val="%8."/>
      <w:lvlJc w:val="left"/>
      <w:pPr>
        <w:ind w:left="6326" w:hanging="360"/>
      </w:pPr>
    </w:lvl>
    <w:lvl w:ilvl="8" w:tplc="0421001B" w:tentative="1">
      <w:start w:val="1"/>
      <w:numFmt w:val="lowerRoman"/>
      <w:lvlText w:val="%9."/>
      <w:lvlJc w:val="right"/>
      <w:pPr>
        <w:ind w:left="7046" w:hanging="180"/>
      </w:pPr>
    </w:lvl>
  </w:abstractNum>
  <w:abstractNum w:abstractNumId="37" w15:restartNumberingAfterBreak="0">
    <w:nsid w:val="698B5715"/>
    <w:multiLevelType w:val="hybridMultilevel"/>
    <w:tmpl w:val="FB9E7814"/>
    <w:lvl w:ilvl="0" w:tplc="8D903608">
      <w:start w:val="1"/>
      <w:numFmt w:val="bullet"/>
      <w:lvlText w:val="-"/>
      <w:lvlJc w:val="left"/>
      <w:pPr>
        <w:ind w:left="1429" w:hanging="360"/>
      </w:pPr>
      <w:rPr>
        <w:rFonts w:ascii="Times New Roman" w:eastAsia="Times New Roman" w:hAnsi="Times New Roman" w:cs="Times New Roman" w:hint="default"/>
      </w:rPr>
    </w:lvl>
    <w:lvl w:ilvl="1" w:tplc="5834541A" w:tentative="1">
      <w:start w:val="1"/>
      <w:numFmt w:val="bullet"/>
      <w:lvlText w:val="o"/>
      <w:lvlJc w:val="left"/>
      <w:pPr>
        <w:ind w:left="2149" w:hanging="360"/>
      </w:pPr>
      <w:rPr>
        <w:rFonts w:ascii="Courier New" w:hAnsi="Courier New" w:cs="Courier New" w:hint="default"/>
      </w:rPr>
    </w:lvl>
    <w:lvl w:ilvl="2" w:tplc="C946049E" w:tentative="1">
      <w:start w:val="1"/>
      <w:numFmt w:val="bullet"/>
      <w:lvlText w:val=""/>
      <w:lvlJc w:val="left"/>
      <w:pPr>
        <w:ind w:left="2869" w:hanging="360"/>
      </w:pPr>
      <w:rPr>
        <w:rFonts w:ascii="Wingdings" w:hAnsi="Wingdings" w:hint="default"/>
      </w:rPr>
    </w:lvl>
    <w:lvl w:ilvl="3" w:tplc="73226D82" w:tentative="1">
      <w:start w:val="1"/>
      <w:numFmt w:val="bullet"/>
      <w:lvlText w:val=""/>
      <w:lvlJc w:val="left"/>
      <w:pPr>
        <w:ind w:left="3589" w:hanging="360"/>
      </w:pPr>
      <w:rPr>
        <w:rFonts w:ascii="Symbol" w:hAnsi="Symbol" w:hint="default"/>
      </w:rPr>
    </w:lvl>
    <w:lvl w:ilvl="4" w:tplc="737E020C" w:tentative="1">
      <w:start w:val="1"/>
      <w:numFmt w:val="bullet"/>
      <w:lvlText w:val="o"/>
      <w:lvlJc w:val="left"/>
      <w:pPr>
        <w:ind w:left="4309" w:hanging="360"/>
      </w:pPr>
      <w:rPr>
        <w:rFonts w:ascii="Courier New" w:hAnsi="Courier New" w:cs="Courier New" w:hint="default"/>
      </w:rPr>
    </w:lvl>
    <w:lvl w:ilvl="5" w:tplc="F06AA982" w:tentative="1">
      <w:start w:val="1"/>
      <w:numFmt w:val="bullet"/>
      <w:lvlText w:val=""/>
      <w:lvlJc w:val="left"/>
      <w:pPr>
        <w:ind w:left="5029" w:hanging="360"/>
      </w:pPr>
      <w:rPr>
        <w:rFonts w:ascii="Wingdings" w:hAnsi="Wingdings" w:hint="default"/>
      </w:rPr>
    </w:lvl>
    <w:lvl w:ilvl="6" w:tplc="84BC889E" w:tentative="1">
      <w:start w:val="1"/>
      <w:numFmt w:val="bullet"/>
      <w:lvlText w:val=""/>
      <w:lvlJc w:val="left"/>
      <w:pPr>
        <w:ind w:left="5749" w:hanging="360"/>
      </w:pPr>
      <w:rPr>
        <w:rFonts w:ascii="Symbol" w:hAnsi="Symbol" w:hint="default"/>
      </w:rPr>
    </w:lvl>
    <w:lvl w:ilvl="7" w:tplc="95B4A676" w:tentative="1">
      <w:start w:val="1"/>
      <w:numFmt w:val="bullet"/>
      <w:lvlText w:val="o"/>
      <w:lvlJc w:val="left"/>
      <w:pPr>
        <w:ind w:left="6469" w:hanging="360"/>
      </w:pPr>
      <w:rPr>
        <w:rFonts w:ascii="Courier New" w:hAnsi="Courier New" w:cs="Courier New" w:hint="default"/>
      </w:rPr>
    </w:lvl>
    <w:lvl w:ilvl="8" w:tplc="8D22EF8E" w:tentative="1">
      <w:start w:val="1"/>
      <w:numFmt w:val="bullet"/>
      <w:lvlText w:val=""/>
      <w:lvlJc w:val="left"/>
      <w:pPr>
        <w:ind w:left="7189" w:hanging="360"/>
      </w:pPr>
      <w:rPr>
        <w:rFonts w:ascii="Wingdings" w:hAnsi="Wingdings" w:hint="default"/>
      </w:rPr>
    </w:lvl>
  </w:abstractNum>
  <w:abstractNum w:abstractNumId="38" w15:restartNumberingAfterBreak="0">
    <w:nsid w:val="6B376180"/>
    <w:multiLevelType w:val="hybridMultilevel"/>
    <w:tmpl w:val="78AE425C"/>
    <w:lvl w:ilvl="0" w:tplc="70FE2878">
      <w:start w:val="1"/>
      <w:numFmt w:val="bullet"/>
      <w:lvlText w:val=""/>
      <w:lvlJc w:val="left"/>
      <w:pPr>
        <w:tabs>
          <w:tab w:val="num" w:pos="2190"/>
        </w:tabs>
        <w:ind w:left="2190" w:hanging="1110"/>
      </w:pPr>
      <w:rPr>
        <w:rFonts w:ascii="Symbol" w:hAnsi="Symbol" w:hint="default"/>
      </w:rPr>
    </w:lvl>
    <w:lvl w:ilvl="1" w:tplc="0818DE7E">
      <w:numFmt w:val="none"/>
      <w:lvlText w:val=""/>
      <w:lvlJc w:val="left"/>
      <w:pPr>
        <w:tabs>
          <w:tab w:val="num" w:pos="360"/>
        </w:tabs>
      </w:pPr>
    </w:lvl>
    <w:lvl w:ilvl="2" w:tplc="42C603D8">
      <w:numFmt w:val="none"/>
      <w:lvlText w:val=""/>
      <w:lvlJc w:val="left"/>
      <w:pPr>
        <w:tabs>
          <w:tab w:val="num" w:pos="360"/>
        </w:tabs>
      </w:pPr>
    </w:lvl>
    <w:lvl w:ilvl="3" w:tplc="F3687880">
      <w:numFmt w:val="none"/>
      <w:lvlText w:val=""/>
      <w:lvlJc w:val="left"/>
      <w:pPr>
        <w:tabs>
          <w:tab w:val="num" w:pos="360"/>
        </w:tabs>
      </w:pPr>
    </w:lvl>
    <w:lvl w:ilvl="4" w:tplc="69EAB6B8">
      <w:numFmt w:val="none"/>
      <w:lvlText w:val=""/>
      <w:lvlJc w:val="left"/>
      <w:pPr>
        <w:tabs>
          <w:tab w:val="num" w:pos="360"/>
        </w:tabs>
      </w:pPr>
    </w:lvl>
    <w:lvl w:ilvl="5" w:tplc="24EE21B0">
      <w:numFmt w:val="none"/>
      <w:lvlText w:val=""/>
      <w:lvlJc w:val="left"/>
      <w:pPr>
        <w:tabs>
          <w:tab w:val="num" w:pos="360"/>
        </w:tabs>
      </w:pPr>
    </w:lvl>
    <w:lvl w:ilvl="6" w:tplc="AA1ECCE4">
      <w:numFmt w:val="none"/>
      <w:lvlText w:val=""/>
      <w:lvlJc w:val="left"/>
      <w:pPr>
        <w:tabs>
          <w:tab w:val="num" w:pos="360"/>
        </w:tabs>
      </w:pPr>
    </w:lvl>
    <w:lvl w:ilvl="7" w:tplc="F6F0F6BC">
      <w:numFmt w:val="none"/>
      <w:lvlText w:val=""/>
      <w:lvlJc w:val="left"/>
      <w:pPr>
        <w:tabs>
          <w:tab w:val="num" w:pos="360"/>
        </w:tabs>
      </w:pPr>
    </w:lvl>
    <w:lvl w:ilvl="8" w:tplc="395E59B2">
      <w:numFmt w:val="none"/>
      <w:lvlText w:val=""/>
      <w:lvlJc w:val="left"/>
      <w:pPr>
        <w:tabs>
          <w:tab w:val="num" w:pos="360"/>
        </w:tabs>
      </w:pPr>
    </w:lvl>
  </w:abstractNum>
  <w:abstractNum w:abstractNumId="39" w15:restartNumberingAfterBreak="0">
    <w:nsid w:val="6B586960"/>
    <w:multiLevelType w:val="hybridMultilevel"/>
    <w:tmpl w:val="9ECA205E"/>
    <w:lvl w:ilvl="0" w:tplc="5C48AEF8">
      <w:start w:val="1"/>
      <w:numFmt w:val="bullet"/>
      <w:lvlText w:val="-"/>
      <w:lvlJc w:val="left"/>
      <w:pPr>
        <w:ind w:left="1080" w:hanging="360"/>
      </w:pPr>
      <w:rPr>
        <w:rFonts w:ascii="Times New Roman" w:eastAsia="Times New Roman" w:hAnsi="Times New Roman" w:cs="Times New Roman" w:hint="default"/>
      </w:rPr>
    </w:lvl>
    <w:lvl w:ilvl="1" w:tplc="0E1E0314" w:tentative="1">
      <w:start w:val="1"/>
      <w:numFmt w:val="bullet"/>
      <w:lvlText w:val="o"/>
      <w:lvlJc w:val="left"/>
      <w:pPr>
        <w:ind w:left="1800" w:hanging="360"/>
      </w:pPr>
      <w:rPr>
        <w:rFonts w:ascii="Courier New" w:hAnsi="Courier New" w:cs="Courier New" w:hint="default"/>
      </w:rPr>
    </w:lvl>
    <w:lvl w:ilvl="2" w:tplc="78561568" w:tentative="1">
      <w:start w:val="1"/>
      <w:numFmt w:val="bullet"/>
      <w:lvlText w:val=""/>
      <w:lvlJc w:val="left"/>
      <w:pPr>
        <w:ind w:left="2520" w:hanging="360"/>
      </w:pPr>
      <w:rPr>
        <w:rFonts w:ascii="Wingdings" w:hAnsi="Wingdings" w:hint="default"/>
      </w:rPr>
    </w:lvl>
    <w:lvl w:ilvl="3" w:tplc="9030FFAC" w:tentative="1">
      <w:start w:val="1"/>
      <w:numFmt w:val="bullet"/>
      <w:lvlText w:val=""/>
      <w:lvlJc w:val="left"/>
      <w:pPr>
        <w:ind w:left="3240" w:hanging="360"/>
      </w:pPr>
      <w:rPr>
        <w:rFonts w:ascii="Symbol" w:hAnsi="Symbol" w:hint="default"/>
      </w:rPr>
    </w:lvl>
    <w:lvl w:ilvl="4" w:tplc="2CEA951A" w:tentative="1">
      <w:start w:val="1"/>
      <w:numFmt w:val="bullet"/>
      <w:lvlText w:val="o"/>
      <w:lvlJc w:val="left"/>
      <w:pPr>
        <w:ind w:left="3960" w:hanging="360"/>
      </w:pPr>
      <w:rPr>
        <w:rFonts w:ascii="Courier New" w:hAnsi="Courier New" w:cs="Courier New" w:hint="default"/>
      </w:rPr>
    </w:lvl>
    <w:lvl w:ilvl="5" w:tplc="80ACDD34" w:tentative="1">
      <w:start w:val="1"/>
      <w:numFmt w:val="bullet"/>
      <w:lvlText w:val=""/>
      <w:lvlJc w:val="left"/>
      <w:pPr>
        <w:ind w:left="4680" w:hanging="360"/>
      </w:pPr>
      <w:rPr>
        <w:rFonts w:ascii="Wingdings" w:hAnsi="Wingdings" w:hint="default"/>
      </w:rPr>
    </w:lvl>
    <w:lvl w:ilvl="6" w:tplc="8DE62FA0" w:tentative="1">
      <w:start w:val="1"/>
      <w:numFmt w:val="bullet"/>
      <w:lvlText w:val=""/>
      <w:lvlJc w:val="left"/>
      <w:pPr>
        <w:ind w:left="5400" w:hanging="360"/>
      </w:pPr>
      <w:rPr>
        <w:rFonts w:ascii="Symbol" w:hAnsi="Symbol" w:hint="default"/>
      </w:rPr>
    </w:lvl>
    <w:lvl w:ilvl="7" w:tplc="69346FD0" w:tentative="1">
      <w:start w:val="1"/>
      <w:numFmt w:val="bullet"/>
      <w:lvlText w:val="o"/>
      <w:lvlJc w:val="left"/>
      <w:pPr>
        <w:ind w:left="6120" w:hanging="360"/>
      </w:pPr>
      <w:rPr>
        <w:rFonts w:ascii="Courier New" w:hAnsi="Courier New" w:cs="Courier New" w:hint="default"/>
      </w:rPr>
    </w:lvl>
    <w:lvl w:ilvl="8" w:tplc="DC16E4B6" w:tentative="1">
      <w:start w:val="1"/>
      <w:numFmt w:val="bullet"/>
      <w:lvlText w:val=""/>
      <w:lvlJc w:val="left"/>
      <w:pPr>
        <w:ind w:left="6840" w:hanging="360"/>
      </w:pPr>
      <w:rPr>
        <w:rFonts w:ascii="Wingdings" w:hAnsi="Wingdings" w:hint="default"/>
      </w:rPr>
    </w:lvl>
  </w:abstractNum>
  <w:abstractNum w:abstractNumId="40" w15:restartNumberingAfterBreak="0">
    <w:nsid w:val="6D4715B8"/>
    <w:multiLevelType w:val="multilevel"/>
    <w:tmpl w:val="E490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FD00B5"/>
    <w:multiLevelType w:val="hybridMultilevel"/>
    <w:tmpl w:val="7BF847D4"/>
    <w:lvl w:ilvl="0" w:tplc="E60E3A26">
      <w:start w:val="1"/>
      <w:numFmt w:val="bullet"/>
      <w:lvlText w:val="-"/>
      <w:lvlJc w:val="left"/>
      <w:pPr>
        <w:ind w:left="1429" w:hanging="360"/>
      </w:pPr>
      <w:rPr>
        <w:rFonts w:ascii="Times New Roman" w:eastAsia="Times New Roman" w:hAnsi="Times New Roman" w:cs="Times New Roman" w:hint="default"/>
      </w:rPr>
    </w:lvl>
    <w:lvl w:ilvl="1" w:tplc="262A9C04" w:tentative="1">
      <w:start w:val="1"/>
      <w:numFmt w:val="bullet"/>
      <w:lvlText w:val="o"/>
      <w:lvlJc w:val="left"/>
      <w:pPr>
        <w:ind w:left="2149" w:hanging="360"/>
      </w:pPr>
      <w:rPr>
        <w:rFonts w:ascii="Courier New" w:hAnsi="Courier New" w:cs="Courier New" w:hint="default"/>
      </w:rPr>
    </w:lvl>
    <w:lvl w:ilvl="2" w:tplc="AB7E926C" w:tentative="1">
      <w:start w:val="1"/>
      <w:numFmt w:val="bullet"/>
      <w:lvlText w:val=""/>
      <w:lvlJc w:val="left"/>
      <w:pPr>
        <w:ind w:left="2869" w:hanging="360"/>
      </w:pPr>
      <w:rPr>
        <w:rFonts w:ascii="Wingdings" w:hAnsi="Wingdings" w:hint="default"/>
      </w:rPr>
    </w:lvl>
    <w:lvl w:ilvl="3" w:tplc="C36CA670" w:tentative="1">
      <w:start w:val="1"/>
      <w:numFmt w:val="bullet"/>
      <w:lvlText w:val=""/>
      <w:lvlJc w:val="left"/>
      <w:pPr>
        <w:ind w:left="3589" w:hanging="360"/>
      </w:pPr>
      <w:rPr>
        <w:rFonts w:ascii="Symbol" w:hAnsi="Symbol" w:hint="default"/>
      </w:rPr>
    </w:lvl>
    <w:lvl w:ilvl="4" w:tplc="B37646F0" w:tentative="1">
      <w:start w:val="1"/>
      <w:numFmt w:val="bullet"/>
      <w:lvlText w:val="o"/>
      <w:lvlJc w:val="left"/>
      <w:pPr>
        <w:ind w:left="4309" w:hanging="360"/>
      </w:pPr>
      <w:rPr>
        <w:rFonts w:ascii="Courier New" w:hAnsi="Courier New" w:cs="Courier New" w:hint="default"/>
      </w:rPr>
    </w:lvl>
    <w:lvl w:ilvl="5" w:tplc="B13A8142" w:tentative="1">
      <w:start w:val="1"/>
      <w:numFmt w:val="bullet"/>
      <w:lvlText w:val=""/>
      <w:lvlJc w:val="left"/>
      <w:pPr>
        <w:ind w:left="5029" w:hanging="360"/>
      </w:pPr>
      <w:rPr>
        <w:rFonts w:ascii="Wingdings" w:hAnsi="Wingdings" w:hint="default"/>
      </w:rPr>
    </w:lvl>
    <w:lvl w:ilvl="6" w:tplc="3336209E" w:tentative="1">
      <w:start w:val="1"/>
      <w:numFmt w:val="bullet"/>
      <w:lvlText w:val=""/>
      <w:lvlJc w:val="left"/>
      <w:pPr>
        <w:ind w:left="5749" w:hanging="360"/>
      </w:pPr>
      <w:rPr>
        <w:rFonts w:ascii="Symbol" w:hAnsi="Symbol" w:hint="default"/>
      </w:rPr>
    </w:lvl>
    <w:lvl w:ilvl="7" w:tplc="90800CE4" w:tentative="1">
      <w:start w:val="1"/>
      <w:numFmt w:val="bullet"/>
      <w:lvlText w:val="o"/>
      <w:lvlJc w:val="left"/>
      <w:pPr>
        <w:ind w:left="6469" w:hanging="360"/>
      </w:pPr>
      <w:rPr>
        <w:rFonts w:ascii="Courier New" w:hAnsi="Courier New" w:cs="Courier New" w:hint="default"/>
      </w:rPr>
    </w:lvl>
    <w:lvl w:ilvl="8" w:tplc="E8B0669E" w:tentative="1">
      <w:start w:val="1"/>
      <w:numFmt w:val="bullet"/>
      <w:lvlText w:val=""/>
      <w:lvlJc w:val="left"/>
      <w:pPr>
        <w:ind w:left="7189" w:hanging="360"/>
      </w:pPr>
      <w:rPr>
        <w:rFonts w:ascii="Wingdings" w:hAnsi="Wingdings" w:hint="default"/>
      </w:rPr>
    </w:lvl>
  </w:abstractNum>
  <w:abstractNum w:abstractNumId="42" w15:restartNumberingAfterBreak="0">
    <w:nsid w:val="7B0832BE"/>
    <w:multiLevelType w:val="hybridMultilevel"/>
    <w:tmpl w:val="9EBC1D36"/>
    <w:lvl w:ilvl="0" w:tplc="90AEE57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3C094E"/>
    <w:multiLevelType w:val="hybridMultilevel"/>
    <w:tmpl w:val="494C4114"/>
    <w:lvl w:ilvl="0" w:tplc="A91AD910">
      <w:start w:val="1"/>
      <w:numFmt w:val="lowerLetter"/>
      <w:lvlText w:val="%1."/>
      <w:lvlJc w:val="left"/>
      <w:pPr>
        <w:ind w:left="131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7B5E0ACF"/>
    <w:multiLevelType w:val="hybridMultilevel"/>
    <w:tmpl w:val="B6428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850600"/>
    <w:multiLevelType w:val="hybridMultilevel"/>
    <w:tmpl w:val="49D28622"/>
    <w:lvl w:ilvl="0" w:tplc="55A07260">
      <w:start w:val="1"/>
      <w:numFmt w:val="decimal"/>
      <w:lvlText w:val="%1."/>
      <w:lvlJc w:val="left"/>
      <w:pPr>
        <w:tabs>
          <w:tab w:val="num" w:pos="1416"/>
        </w:tabs>
        <w:ind w:left="1416" w:hanging="990"/>
      </w:pPr>
      <w:rPr>
        <w:rFonts w:hint="default"/>
      </w:rPr>
    </w:lvl>
    <w:lvl w:ilvl="1" w:tplc="40DE0EAA">
      <w:start w:val="1"/>
      <w:numFmt w:val="lowerLetter"/>
      <w:lvlText w:val="%2."/>
      <w:lvlJc w:val="left"/>
      <w:pPr>
        <w:tabs>
          <w:tab w:val="num" w:pos="3060"/>
        </w:tabs>
        <w:ind w:left="3060" w:hanging="1260"/>
      </w:pPr>
      <w:rPr>
        <w:rFonts w:hint="default"/>
      </w:rPr>
    </w:lvl>
    <w:lvl w:ilvl="2" w:tplc="D09EB32E" w:tentative="1">
      <w:start w:val="1"/>
      <w:numFmt w:val="lowerRoman"/>
      <w:lvlText w:val="%3."/>
      <w:lvlJc w:val="right"/>
      <w:pPr>
        <w:tabs>
          <w:tab w:val="num" w:pos="2880"/>
        </w:tabs>
        <w:ind w:left="2880" w:hanging="180"/>
      </w:pPr>
    </w:lvl>
    <w:lvl w:ilvl="3" w:tplc="6D5CBB14" w:tentative="1">
      <w:start w:val="1"/>
      <w:numFmt w:val="decimal"/>
      <w:lvlText w:val="%4."/>
      <w:lvlJc w:val="left"/>
      <w:pPr>
        <w:tabs>
          <w:tab w:val="num" w:pos="3600"/>
        </w:tabs>
        <w:ind w:left="3600" w:hanging="360"/>
      </w:pPr>
    </w:lvl>
    <w:lvl w:ilvl="4" w:tplc="A79A64EC" w:tentative="1">
      <w:start w:val="1"/>
      <w:numFmt w:val="lowerLetter"/>
      <w:lvlText w:val="%5."/>
      <w:lvlJc w:val="left"/>
      <w:pPr>
        <w:tabs>
          <w:tab w:val="num" w:pos="4320"/>
        </w:tabs>
        <w:ind w:left="4320" w:hanging="360"/>
      </w:pPr>
    </w:lvl>
    <w:lvl w:ilvl="5" w:tplc="2744BC9C" w:tentative="1">
      <w:start w:val="1"/>
      <w:numFmt w:val="lowerRoman"/>
      <w:lvlText w:val="%6."/>
      <w:lvlJc w:val="right"/>
      <w:pPr>
        <w:tabs>
          <w:tab w:val="num" w:pos="5040"/>
        </w:tabs>
        <w:ind w:left="5040" w:hanging="180"/>
      </w:pPr>
    </w:lvl>
    <w:lvl w:ilvl="6" w:tplc="32DC7B26" w:tentative="1">
      <w:start w:val="1"/>
      <w:numFmt w:val="decimal"/>
      <w:lvlText w:val="%7."/>
      <w:lvlJc w:val="left"/>
      <w:pPr>
        <w:tabs>
          <w:tab w:val="num" w:pos="5760"/>
        </w:tabs>
        <w:ind w:left="5760" w:hanging="360"/>
      </w:pPr>
    </w:lvl>
    <w:lvl w:ilvl="7" w:tplc="EEB673B0" w:tentative="1">
      <w:start w:val="1"/>
      <w:numFmt w:val="lowerLetter"/>
      <w:lvlText w:val="%8."/>
      <w:lvlJc w:val="left"/>
      <w:pPr>
        <w:tabs>
          <w:tab w:val="num" w:pos="6480"/>
        </w:tabs>
        <w:ind w:left="6480" w:hanging="360"/>
      </w:pPr>
    </w:lvl>
    <w:lvl w:ilvl="8" w:tplc="828CDA2A" w:tentative="1">
      <w:start w:val="1"/>
      <w:numFmt w:val="lowerRoman"/>
      <w:lvlText w:val="%9."/>
      <w:lvlJc w:val="right"/>
      <w:pPr>
        <w:tabs>
          <w:tab w:val="num" w:pos="7200"/>
        </w:tabs>
        <w:ind w:left="7200" w:hanging="180"/>
      </w:pPr>
    </w:lvl>
  </w:abstractNum>
  <w:num w:numId="1" w16cid:durableId="947351591">
    <w:abstractNumId w:val="17"/>
  </w:num>
  <w:num w:numId="2" w16cid:durableId="1402023005">
    <w:abstractNumId w:val="45"/>
  </w:num>
  <w:num w:numId="3" w16cid:durableId="1828587522">
    <w:abstractNumId w:val="6"/>
  </w:num>
  <w:num w:numId="4" w16cid:durableId="693842469">
    <w:abstractNumId w:val="38"/>
  </w:num>
  <w:num w:numId="5" w16cid:durableId="1480265557">
    <w:abstractNumId w:val="14"/>
  </w:num>
  <w:num w:numId="6" w16cid:durableId="97069904">
    <w:abstractNumId w:val="24"/>
  </w:num>
  <w:num w:numId="7" w16cid:durableId="661854309">
    <w:abstractNumId w:val="29"/>
  </w:num>
  <w:num w:numId="8" w16cid:durableId="1750350144">
    <w:abstractNumId w:val="18"/>
  </w:num>
  <w:num w:numId="9" w16cid:durableId="1269432924">
    <w:abstractNumId w:val="40"/>
  </w:num>
  <w:num w:numId="10" w16cid:durableId="1216774037">
    <w:abstractNumId w:val="23"/>
  </w:num>
  <w:num w:numId="11" w16cid:durableId="804012066">
    <w:abstractNumId w:val="39"/>
  </w:num>
  <w:num w:numId="12" w16cid:durableId="105471738">
    <w:abstractNumId w:val="42"/>
  </w:num>
  <w:num w:numId="13" w16cid:durableId="739404094">
    <w:abstractNumId w:val="41"/>
  </w:num>
  <w:num w:numId="14" w16cid:durableId="164250599">
    <w:abstractNumId w:val="0"/>
  </w:num>
  <w:num w:numId="15" w16cid:durableId="2126990">
    <w:abstractNumId w:val="37"/>
  </w:num>
  <w:num w:numId="16" w16cid:durableId="475071887">
    <w:abstractNumId w:val="5"/>
  </w:num>
  <w:num w:numId="17" w16cid:durableId="1542589753">
    <w:abstractNumId w:val="20"/>
  </w:num>
  <w:num w:numId="18" w16cid:durableId="1739208838">
    <w:abstractNumId w:val="28"/>
  </w:num>
  <w:num w:numId="19" w16cid:durableId="1961646656">
    <w:abstractNumId w:val="31"/>
  </w:num>
  <w:num w:numId="20" w16cid:durableId="1364593232">
    <w:abstractNumId w:val="2"/>
  </w:num>
  <w:num w:numId="21" w16cid:durableId="1056854827">
    <w:abstractNumId w:val="36"/>
  </w:num>
  <w:num w:numId="22" w16cid:durableId="654141853">
    <w:abstractNumId w:val="43"/>
  </w:num>
  <w:num w:numId="23" w16cid:durableId="1269462554">
    <w:abstractNumId w:val="13"/>
  </w:num>
  <w:num w:numId="24" w16cid:durableId="1278753268">
    <w:abstractNumId w:val="11"/>
  </w:num>
  <w:num w:numId="25" w16cid:durableId="1581866533">
    <w:abstractNumId w:val="26"/>
  </w:num>
  <w:num w:numId="26" w16cid:durableId="357439641">
    <w:abstractNumId w:val="4"/>
  </w:num>
  <w:num w:numId="27" w16cid:durableId="882785490">
    <w:abstractNumId w:val="15"/>
  </w:num>
  <w:num w:numId="28" w16cid:durableId="857088236">
    <w:abstractNumId w:val="30"/>
  </w:num>
  <w:num w:numId="29" w16cid:durableId="1014038918">
    <w:abstractNumId w:val="32"/>
  </w:num>
  <w:num w:numId="30" w16cid:durableId="1314064198">
    <w:abstractNumId w:val="21"/>
  </w:num>
  <w:num w:numId="31" w16cid:durableId="1888373817">
    <w:abstractNumId w:val="22"/>
  </w:num>
  <w:num w:numId="32" w16cid:durableId="526603416">
    <w:abstractNumId w:val="33"/>
  </w:num>
  <w:num w:numId="33" w16cid:durableId="2124962088">
    <w:abstractNumId w:val="19"/>
  </w:num>
  <w:num w:numId="34" w16cid:durableId="877400078">
    <w:abstractNumId w:val="1"/>
  </w:num>
  <w:num w:numId="35" w16cid:durableId="511721684">
    <w:abstractNumId w:val="25"/>
  </w:num>
  <w:num w:numId="36" w16cid:durableId="571742640">
    <w:abstractNumId w:val="7"/>
  </w:num>
  <w:num w:numId="37" w16cid:durableId="793794634">
    <w:abstractNumId w:val="3"/>
  </w:num>
  <w:num w:numId="38" w16cid:durableId="1893149493">
    <w:abstractNumId w:val="8"/>
  </w:num>
  <w:num w:numId="39" w16cid:durableId="900939664">
    <w:abstractNumId w:val="9"/>
  </w:num>
  <w:num w:numId="40" w16cid:durableId="2007439669">
    <w:abstractNumId w:val="34"/>
  </w:num>
  <w:num w:numId="41" w16cid:durableId="2039695870">
    <w:abstractNumId w:val="35"/>
  </w:num>
  <w:num w:numId="42" w16cid:durableId="378088886">
    <w:abstractNumId w:val="44"/>
  </w:num>
  <w:num w:numId="43" w16cid:durableId="562569413">
    <w:abstractNumId w:val="10"/>
  </w:num>
  <w:num w:numId="44" w16cid:durableId="374739033">
    <w:abstractNumId w:val="16"/>
  </w:num>
  <w:num w:numId="45" w16cid:durableId="794102894">
    <w:abstractNumId w:val="12"/>
  </w:num>
  <w:num w:numId="46" w16cid:durableId="130392216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0E19"/>
    <w:rsid w:val="000140F9"/>
    <w:rsid w:val="0007346A"/>
    <w:rsid w:val="000B593B"/>
    <w:rsid w:val="001338FB"/>
    <w:rsid w:val="00185878"/>
    <w:rsid w:val="001C32EE"/>
    <w:rsid w:val="001E571E"/>
    <w:rsid w:val="001F6443"/>
    <w:rsid w:val="00235CEE"/>
    <w:rsid w:val="002847C8"/>
    <w:rsid w:val="00292FB4"/>
    <w:rsid w:val="002E21CB"/>
    <w:rsid w:val="002F13B0"/>
    <w:rsid w:val="00335094"/>
    <w:rsid w:val="003779A0"/>
    <w:rsid w:val="00380B02"/>
    <w:rsid w:val="003A00EA"/>
    <w:rsid w:val="003A3A30"/>
    <w:rsid w:val="003A6F44"/>
    <w:rsid w:val="003E6B2E"/>
    <w:rsid w:val="00402930"/>
    <w:rsid w:val="00455243"/>
    <w:rsid w:val="00480374"/>
    <w:rsid w:val="0050474F"/>
    <w:rsid w:val="00515D8D"/>
    <w:rsid w:val="005634BE"/>
    <w:rsid w:val="00564593"/>
    <w:rsid w:val="00574BF9"/>
    <w:rsid w:val="00577EBE"/>
    <w:rsid w:val="00591E68"/>
    <w:rsid w:val="005B0E19"/>
    <w:rsid w:val="005C455A"/>
    <w:rsid w:val="005C469D"/>
    <w:rsid w:val="005D14E1"/>
    <w:rsid w:val="005D47E8"/>
    <w:rsid w:val="00653826"/>
    <w:rsid w:val="006708FA"/>
    <w:rsid w:val="00680C99"/>
    <w:rsid w:val="006837B9"/>
    <w:rsid w:val="00692A61"/>
    <w:rsid w:val="006A5ACD"/>
    <w:rsid w:val="006D0F2E"/>
    <w:rsid w:val="007051EE"/>
    <w:rsid w:val="00736B29"/>
    <w:rsid w:val="0078105F"/>
    <w:rsid w:val="00790CA5"/>
    <w:rsid w:val="007B0E1D"/>
    <w:rsid w:val="0084618F"/>
    <w:rsid w:val="00860B0A"/>
    <w:rsid w:val="00A02397"/>
    <w:rsid w:val="00A30314"/>
    <w:rsid w:val="00A520C4"/>
    <w:rsid w:val="00AA6291"/>
    <w:rsid w:val="00AC4382"/>
    <w:rsid w:val="00AD0A05"/>
    <w:rsid w:val="00B4335C"/>
    <w:rsid w:val="00B45557"/>
    <w:rsid w:val="00B53D63"/>
    <w:rsid w:val="00B66FF5"/>
    <w:rsid w:val="00BD034C"/>
    <w:rsid w:val="00BD0F86"/>
    <w:rsid w:val="00BD3C11"/>
    <w:rsid w:val="00BF0A1F"/>
    <w:rsid w:val="00C34F3A"/>
    <w:rsid w:val="00D04B8E"/>
    <w:rsid w:val="00D2444F"/>
    <w:rsid w:val="00D36878"/>
    <w:rsid w:val="00DA4053"/>
    <w:rsid w:val="00DA6DDC"/>
    <w:rsid w:val="00E06DD1"/>
    <w:rsid w:val="00E15716"/>
    <w:rsid w:val="00E245A3"/>
    <w:rsid w:val="00E563DE"/>
    <w:rsid w:val="00E61229"/>
    <w:rsid w:val="00E7178E"/>
    <w:rsid w:val="00E85B1D"/>
    <w:rsid w:val="00EA2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FEFF2E"/>
  <w15:docId w15:val="{6E347384-AD6D-4F9F-AC7C-53DA2913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E19"/>
  </w:style>
  <w:style w:type="paragraph" w:styleId="Heading1">
    <w:name w:val="heading 1"/>
    <w:basedOn w:val="Normal"/>
    <w:next w:val="Normal"/>
    <w:link w:val="Heading1Char"/>
    <w:qFormat/>
    <w:rsid w:val="005B0E19"/>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5B0E19"/>
    <w:pPr>
      <w:keepNext/>
      <w:spacing w:after="0" w:line="240" w:lineRule="auto"/>
      <w:outlineLvl w:val="1"/>
    </w:pPr>
    <w:rPr>
      <w:rFonts w:ascii="Arial" w:eastAsia="Times New Roman" w:hAnsi="Arial" w:cs="Arial"/>
      <w:sz w:val="24"/>
      <w:szCs w:val="24"/>
    </w:rPr>
  </w:style>
  <w:style w:type="paragraph" w:styleId="Heading3">
    <w:name w:val="heading 3"/>
    <w:basedOn w:val="Normal"/>
    <w:next w:val="Normal"/>
    <w:link w:val="Heading3Char"/>
    <w:qFormat/>
    <w:rsid w:val="005B0E19"/>
    <w:pPr>
      <w:keepNext/>
      <w:spacing w:after="0" w:line="240" w:lineRule="auto"/>
      <w:jc w:val="center"/>
      <w:outlineLvl w:val="2"/>
    </w:pPr>
    <w:rPr>
      <w:rFonts w:ascii="Arial" w:eastAsia="Times New Roman" w:hAnsi="Arial" w:cs="Arial"/>
      <w:sz w:val="24"/>
      <w:szCs w:val="24"/>
    </w:rPr>
  </w:style>
  <w:style w:type="paragraph" w:styleId="Heading4">
    <w:name w:val="heading 4"/>
    <w:basedOn w:val="Normal"/>
    <w:next w:val="Normal"/>
    <w:link w:val="Heading4Char"/>
    <w:unhideWhenUsed/>
    <w:qFormat/>
    <w:rsid w:val="005B0E19"/>
    <w:pPr>
      <w:keepNext/>
      <w:keepLines/>
      <w:spacing w:before="200" w:after="0" w:line="240" w:lineRule="auto"/>
      <w:outlineLvl w:val="3"/>
    </w:pPr>
    <w:rPr>
      <w:rFonts w:ascii="Calibri Light" w:eastAsia="DengXian Light" w:hAnsi="Calibri Light" w:cs="Times New Roman"/>
      <w:b/>
      <w:bCs/>
      <w:i/>
      <w:iCs/>
      <w:color w:val="5B9BD5"/>
      <w:sz w:val="24"/>
      <w:szCs w:val="24"/>
    </w:rPr>
  </w:style>
  <w:style w:type="paragraph" w:styleId="Heading5">
    <w:name w:val="heading 5"/>
    <w:basedOn w:val="Normal"/>
    <w:next w:val="Normal"/>
    <w:link w:val="Heading5Char"/>
    <w:qFormat/>
    <w:rsid w:val="005B0E19"/>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5B0E19"/>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5B0E19"/>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E19"/>
    <w:rPr>
      <w:rFonts w:ascii="Arial" w:eastAsia="Times New Roman" w:hAnsi="Arial" w:cs="Arial"/>
      <w:b/>
      <w:bCs/>
      <w:kern w:val="32"/>
      <w:sz w:val="32"/>
      <w:szCs w:val="32"/>
    </w:rPr>
  </w:style>
  <w:style w:type="character" w:customStyle="1" w:styleId="Heading2Char">
    <w:name w:val="Heading 2 Char"/>
    <w:basedOn w:val="DefaultParagraphFont"/>
    <w:link w:val="Heading2"/>
    <w:qFormat/>
    <w:rsid w:val="005B0E19"/>
    <w:rPr>
      <w:rFonts w:ascii="Arial" w:eastAsia="Times New Roman" w:hAnsi="Arial" w:cs="Arial"/>
      <w:sz w:val="24"/>
      <w:szCs w:val="24"/>
    </w:rPr>
  </w:style>
  <w:style w:type="character" w:customStyle="1" w:styleId="Heading3Char">
    <w:name w:val="Heading 3 Char"/>
    <w:basedOn w:val="DefaultParagraphFont"/>
    <w:link w:val="Heading3"/>
    <w:rsid w:val="005B0E19"/>
    <w:rPr>
      <w:rFonts w:ascii="Arial" w:eastAsia="Times New Roman" w:hAnsi="Arial" w:cs="Arial"/>
      <w:sz w:val="24"/>
      <w:szCs w:val="24"/>
    </w:rPr>
  </w:style>
  <w:style w:type="character" w:customStyle="1" w:styleId="Heading4Char">
    <w:name w:val="Heading 4 Char"/>
    <w:basedOn w:val="DefaultParagraphFont"/>
    <w:link w:val="Heading4"/>
    <w:rsid w:val="005B0E19"/>
    <w:rPr>
      <w:rFonts w:ascii="Calibri Light" w:eastAsia="DengXian Light" w:hAnsi="Calibri Light" w:cs="Times New Roman"/>
      <w:b/>
      <w:bCs/>
      <w:i/>
      <w:iCs/>
      <w:color w:val="5B9BD5"/>
      <w:sz w:val="24"/>
      <w:szCs w:val="24"/>
    </w:rPr>
  </w:style>
  <w:style w:type="character" w:customStyle="1" w:styleId="Heading5Char">
    <w:name w:val="Heading 5 Char"/>
    <w:basedOn w:val="DefaultParagraphFont"/>
    <w:link w:val="Heading5"/>
    <w:rsid w:val="005B0E1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B0E19"/>
    <w:rPr>
      <w:rFonts w:ascii="Times New Roman" w:eastAsia="Times New Roman" w:hAnsi="Times New Roman" w:cs="Times New Roman"/>
      <w:b/>
      <w:bCs/>
    </w:rPr>
  </w:style>
  <w:style w:type="character" w:customStyle="1" w:styleId="Heading8Char">
    <w:name w:val="Heading 8 Char"/>
    <w:basedOn w:val="DefaultParagraphFont"/>
    <w:link w:val="Heading8"/>
    <w:rsid w:val="005B0E19"/>
    <w:rPr>
      <w:rFonts w:ascii="Times New Roman" w:eastAsia="Times New Roman" w:hAnsi="Times New Roman" w:cs="Times New Roman"/>
      <w:i/>
      <w:iCs/>
      <w:sz w:val="24"/>
      <w:szCs w:val="24"/>
    </w:rPr>
  </w:style>
  <w:style w:type="numbering" w:customStyle="1" w:styleId="NoList1">
    <w:name w:val="No List1"/>
    <w:next w:val="NoList"/>
    <w:uiPriority w:val="99"/>
    <w:semiHidden/>
    <w:rsid w:val="005B0E19"/>
  </w:style>
  <w:style w:type="table" w:styleId="TableGrid">
    <w:name w:val="Table Grid"/>
    <w:basedOn w:val="TableNormal"/>
    <w:qFormat/>
    <w:rsid w:val="005B0E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B0E1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B0E19"/>
    <w:rPr>
      <w:rFonts w:ascii="Times New Roman" w:eastAsia="Times New Roman" w:hAnsi="Times New Roman" w:cs="Times New Roman"/>
      <w:sz w:val="24"/>
      <w:szCs w:val="24"/>
    </w:rPr>
  </w:style>
  <w:style w:type="character" w:styleId="PageNumber">
    <w:name w:val="page number"/>
    <w:basedOn w:val="DefaultParagraphFont"/>
    <w:rsid w:val="005B0E19"/>
  </w:style>
  <w:style w:type="paragraph" w:styleId="BodyTextIndent">
    <w:name w:val="Body Text Indent"/>
    <w:basedOn w:val="Normal"/>
    <w:link w:val="BodyTextIndentChar"/>
    <w:qFormat/>
    <w:rsid w:val="005B0E19"/>
    <w:pPr>
      <w:spacing w:after="0" w:line="360" w:lineRule="auto"/>
      <w:ind w:firstLine="709"/>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5B0E19"/>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5B0E19"/>
    <w:pPr>
      <w:spacing w:after="120" w:line="240" w:lineRule="auto"/>
      <w:ind w:left="283" w:firstLine="210"/>
      <w:jc w:val="left"/>
    </w:pPr>
    <w:rPr>
      <w:sz w:val="20"/>
    </w:rPr>
  </w:style>
  <w:style w:type="character" w:customStyle="1" w:styleId="BodyTextFirstIndent2Char">
    <w:name w:val="Body Text First Indent 2 Char"/>
    <w:basedOn w:val="BodyTextIndentChar"/>
    <w:link w:val="BodyTextFirstIndent2"/>
    <w:rsid w:val="005B0E19"/>
    <w:rPr>
      <w:rFonts w:ascii="Times New Roman" w:eastAsia="Times New Roman" w:hAnsi="Times New Roman" w:cs="Times New Roman"/>
      <w:sz w:val="20"/>
      <w:szCs w:val="20"/>
    </w:rPr>
  </w:style>
  <w:style w:type="paragraph" w:styleId="NormalWeb">
    <w:name w:val="Normal (Web)"/>
    <w:basedOn w:val="Normal"/>
    <w:uiPriority w:val="99"/>
    <w:unhideWhenUsed/>
    <w:rsid w:val="005B0E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5B0E19"/>
    <w:rPr>
      <w:i/>
      <w:iCs/>
    </w:rPr>
  </w:style>
  <w:style w:type="character" w:styleId="Strong">
    <w:name w:val="Strong"/>
    <w:uiPriority w:val="22"/>
    <w:qFormat/>
    <w:rsid w:val="005B0E19"/>
    <w:rPr>
      <w:b/>
      <w:bCs/>
    </w:rPr>
  </w:style>
  <w:style w:type="paragraph" w:styleId="ListParagraph">
    <w:name w:val="List Paragraph"/>
    <w:aliases w:val="sub de titre 4,ANNEX,List Paragraph1,SUB BAB2,TABEL,kepala,Colorful List - Accent 11,ListKebijakan,Tabel,Dalam Tabel,First Level Outline,Body Text Char1,Char Char2,List Paragraph2,Char Char21,List Paragraph11,POINT,No tk3,sub SUBBAB,Sub2"/>
    <w:basedOn w:val="Normal"/>
    <w:link w:val="ListParagraphChar"/>
    <w:uiPriority w:val="34"/>
    <w:qFormat/>
    <w:rsid w:val="005B0E19"/>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rsid w:val="005B0E1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qFormat/>
    <w:rsid w:val="005B0E1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E1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B0E19"/>
    <w:rPr>
      <w:rFonts w:ascii="Tahoma" w:eastAsia="Times New Roman" w:hAnsi="Tahoma" w:cs="Tahoma"/>
      <w:sz w:val="16"/>
      <w:szCs w:val="16"/>
    </w:rPr>
  </w:style>
  <w:style w:type="character" w:customStyle="1" w:styleId="ListParagraphChar">
    <w:name w:val="List Paragraph Char"/>
    <w:aliases w:val="sub de titre 4 Char,ANNEX Char,List Paragraph1 Char,SUB BAB2 Char,TABEL Char,kepala Char,Colorful List - Accent 11 Char,ListKebijakan Char,Tabel Char,Dalam Tabel Char,First Level Outline Char,Body Text Char1 Char,Char Char2 Char"/>
    <w:link w:val="ListParagraph"/>
    <w:uiPriority w:val="34"/>
    <w:qFormat/>
    <w:locked/>
    <w:rsid w:val="005B0E19"/>
    <w:rPr>
      <w:rFonts w:ascii="Times New Roman" w:eastAsia="Times New Roman" w:hAnsi="Times New Roman" w:cs="Times New Roman"/>
      <w:sz w:val="24"/>
      <w:szCs w:val="24"/>
    </w:rPr>
  </w:style>
  <w:style w:type="paragraph" w:styleId="BodyText">
    <w:name w:val="Body Text"/>
    <w:basedOn w:val="Normal"/>
    <w:link w:val="BodyTextChar"/>
    <w:rsid w:val="005B0E19"/>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5B0E19"/>
    <w:rPr>
      <w:rFonts w:ascii="Times New Roman" w:eastAsia="Times New Roman" w:hAnsi="Times New Roman" w:cs="Times New Roman"/>
      <w:sz w:val="20"/>
      <w:szCs w:val="20"/>
    </w:rPr>
  </w:style>
  <w:style w:type="paragraph" w:styleId="BodyTextIndent2">
    <w:name w:val="Body Text Indent 2"/>
    <w:basedOn w:val="Normal"/>
    <w:link w:val="BodyTextIndent2Char"/>
    <w:rsid w:val="005B0E19"/>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B0E19"/>
    <w:rPr>
      <w:rFonts w:ascii="Times New Roman" w:eastAsia="Times New Roman" w:hAnsi="Times New Roman" w:cs="Times New Roman"/>
      <w:sz w:val="24"/>
      <w:szCs w:val="24"/>
    </w:rPr>
  </w:style>
  <w:style w:type="paragraph" w:styleId="Title">
    <w:name w:val="Title"/>
    <w:basedOn w:val="Normal"/>
    <w:link w:val="TitleChar"/>
    <w:qFormat/>
    <w:rsid w:val="005B0E19"/>
    <w:pPr>
      <w:spacing w:after="0" w:line="36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5B0E19"/>
    <w:rPr>
      <w:rFonts w:ascii="Times New Roman" w:eastAsia="Times New Roman" w:hAnsi="Times New Roman" w:cs="Times New Roman"/>
      <w:b/>
      <w:sz w:val="24"/>
      <w:szCs w:val="20"/>
    </w:rPr>
  </w:style>
  <w:style w:type="character" w:styleId="LineNumber">
    <w:name w:val="line number"/>
    <w:rsid w:val="005B0E19"/>
  </w:style>
  <w:style w:type="paragraph" w:customStyle="1" w:styleId="TableParagraph">
    <w:name w:val="Table Paragraph"/>
    <w:basedOn w:val="Normal"/>
    <w:uiPriority w:val="1"/>
    <w:qFormat/>
    <w:rsid w:val="005B0E19"/>
    <w:pPr>
      <w:widowControl w:val="0"/>
      <w:autoSpaceDE w:val="0"/>
      <w:autoSpaceDN w:val="0"/>
      <w:spacing w:before="80" w:after="0" w:line="240" w:lineRule="auto"/>
      <w:jc w:val="center"/>
    </w:pPr>
    <w:rPr>
      <w:rFonts w:ascii="Times New Roman" w:eastAsia="Calibri" w:hAnsi="Times New Roman" w:cs="Times New Roman"/>
    </w:rPr>
  </w:style>
  <w:style w:type="paragraph" w:customStyle="1" w:styleId="Default">
    <w:name w:val="Default"/>
    <w:rsid w:val="005B0E19"/>
    <w:pPr>
      <w:autoSpaceDE w:val="0"/>
      <w:autoSpaceDN w:val="0"/>
      <w:adjustRightInd w:val="0"/>
      <w:spacing w:after="0" w:line="240" w:lineRule="auto"/>
    </w:pPr>
    <w:rPr>
      <w:rFonts w:ascii="Tahoma" w:eastAsia="Calibri" w:hAnsi="Tahoma" w:cs="Tahoma"/>
      <w:color w:val="000000"/>
      <w:sz w:val="24"/>
      <w:szCs w:val="24"/>
    </w:rPr>
  </w:style>
  <w:style w:type="paragraph" w:customStyle="1" w:styleId="Normal1">
    <w:name w:val="Normal1"/>
    <w:rsid w:val="00692A61"/>
    <w:pPr>
      <w:spacing w:after="0" w:line="240" w:lineRule="auto"/>
    </w:pPr>
    <w:rPr>
      <w:rFonts w:ascii="Arial" w:eastAsia="Arial" w:hAnsi="Arial" w:cs="Arial"/>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7743">
      <w:bodyDiv w:val="1"/>
      <w:marLeft w:val="0"/>
      <w:marRight w:val="0"/>
      <w:marTop w:val="0"/>
      <w:marBottom w:val="0"/>
      <w:divBdr>
        <w:top w:val="none" w:sz="0" w:space="0" w:color="auto"/>
        <w:left w:val="none" w:sz="0" w:space="0" w:color="auto"/>
        <w:bottom w:val="none" w:sz="0" w:space="0" w:color="auto"/>
        <w:right w:val="none" w:sz="0" w:space="0" w:color="auto"/>
      </w:divBdr>
    </w:div>
    <w:div w:id="78215421">
      <w:bodyDiv w:val="1"/>
      <w:marLeft w:val="0"/>
      <w:marRight w:val="0"/>
      <w:marTop w:val="0"/>
      <w:marBottom w:val="0"/>
      <w:divBdr>
        <w:top w:val="none" w:sz="0" w:space="0" w:color="auto"/>
        <w:left w:val="none" w:sz="0" w:space="0" w:color="auto"/>
        <w:bottom w:val="none" w:sz="0" w:space="0" w:color="auto"/>
        <w:right w:val="none" w:sz="0" w:space="0" w:color="auto"/>
      </w:divBdr>
    </w:div>
    <w:div w:id="155801210">
      <w:bodyDiv w:val="1"/>
      <w:marLeft w:val="0"/>
      <w:marRight w:val="0"/>
      <w:marTop w:val="0"/>
      <w:marBottom w:val="0"/>
      <w:divBdr>
        <w:top w:val="none" w:sz="0" w:space="0" w:color="auto"/>
        <w:left w:val="none" w:sz="0" w:space="0" w:color="auto"/>
        <w:bottom w:val="none" w:sz="0" w:space="0" w:color="auto"/>
        <w:right w:val="none" w:sz="0" w:space="0" w:color="auto"/>
      </w:divBdr>
    </w:div>
    <w:div w:id="1154445291">
      <w:bodyDiv w:val="1"/>
      <w:marLeft w:val="0"/>
      <w:marRight w:val="0"/>
      <w:marTop w:val="0"/>
      <w:marBottom w:val="0"/>
      <w:divBdr>
        <w:top w:val="none" w:sz="0" w:space="0" w:color="auto"/>
        <w:left w:val="none" w:sz="0" w:space="0" w:color="auto"/>
        <w:bottom w:val="none" w:sz="0" w:space="0" w:color="auto"/>
        <w:right w:val="none" w:sz="0" w:space="0" w:color="auto"/>
      </w:divBdr>
    </w:div>
    <w:div w:id="1193762965">
      <w:bodyDiv w:val="1"/>
      <w:marLeft w:val="0"/>
      <w:marRight w:val="0"/>
      <w:marTop w:val="0"/>
      <w:marBottom w:val="0"/>
      <w:divBdr>
        <w:top w:val="none" w:sz="0" w:space="0" w:color="auto"/>
        <w:left w:val="none" w:sz="0" w:space="0" w:color="auto"/>
        <w:bottom w:val="none" w:sz="0" w:space="0" w:color="auto"/>
        <w:right w:val="none" w:sz="0" w:space="0" w:color="auto"/>
      </w:divBdr>
    </w:div>
    <w:div w:id="120147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8EA5E-AB5C-4650-A909-75CC33D53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50</Pages>
  <Words>12387</Words>
  <Characters>70607</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10</dc:creator>
  <cp:lastModifiedBy>ASUS VIVOBOOK</cp:lastModifiedBy>
  <cp:revision>35</cp:revision>
  <cp:lastPrinted>2022-10-04T06:59:00Z</cp:lastPrinted>
  <dcterms:created xsi:type="dcterms:W3CDTF">2022-08-08T01:20:00Z</dcterms:created>
  <dcterms:modified xsi:type="dcterms:W3CDTF">2023-10-26T07:48:00Z</dcterms:modified>
</cp:coreProperties>
</file>