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E3CD" w14:textId="77777777" w:rsidR="006032EC" w:rsidRDefault="006032EC">
      <w:pPr>
        <w:spacing w:before="8"/>
        <w:rPr>
          <w:rFonts w:ascii="Times New Roman" w:eastAsia="Times New Roman" w:hAnsi="Times New Roman" w:cs="Times New Roman"/>
          <w:color w:val="000000"/>
          <w:sz w:val="7"/>
          <w:szCs w:val="7"/>
        </w:rPr>
      </w:pPr>
    </w:p>
    <w:p w14:paraId="623C0869" w14:textId="77777777" w:rsidR="006032EC" w:rsidRDefault="004715D3">
      <w:pPr>
        <w:jc w:val="center"/>
        <w:rPr>
          <w:rFonts w:ascii="Bookman Old Style" w:eastAsia="Bookman Old Style" w:hAnsi="Bookman Old Style" w:cs="Bookman Old Style"/>
          <w:sz w:val="24"/>
          <w:szCs w:val="24"/>
        </w:rPr>
      </w:pPr>
      <w:r>
        <w:rPr>
          <w:noProof/>
        </w:rPr>
        <w:drawing>
          <wp:inline distT="0" distB="0" distL="0" distR="0" wp14:anchorId="0AC7DEDE" wp14:editId="30BDA5FE">
            <wp:extent cx="1403985" cy="1310005"/>
            <wp:effectExtent l="0" t="0" r="0" b="0"/>
            <wp:docPr id="1" name="image1.png" descr="gambar garuda pancasila hitam putih - Penelusuran Google | Motif batik, ?  logo, Vector logo"/>
            <wp:cNvGraphicFramePr/>
            <a:graphic xmlns:a="http://schemas.openxmlformats.org/drawingml/2006/main">
              <a:graphicData uri="http://schemas.openxmlformats.org/drawingml/2006/picture">
                <pic:pic xmlns:pic="http://schemas.openxmlformats.org/drawingml/2006/picture">
                  <pic:nvPicPr>
                    <pic:cNvPr id="1" name="image1.png" descr="gambar garuda pancasila hitam putih - Penelusuran Google | Motif batik, ?  logo, Vector logo"/>
                    <pic:cNvPicPr preferRelativeResize="0"/>
                  </pic:nvPicPr>
                  <pic:blipFill>
                    <a:blip r:embed="rId7"/>
                    <a:srcRect/>
                    <a:stretch>
                      <a:fillRect/>
                    </a:stretch>
                  </pic:blipFill>
                  <pic:spPr>
                    <a:xfrm>
                      <a:off x="0" y="0"/>
                      <a:ext cx="1404050" cy="1310447"/>
                    </a:xfrm>
                    <a:prstGeom prst="rect">
                      <a:avLst/>
                    </a:prstGeom>
                  </pic:spPr>
                </pic:pic>
              </a:graphicData>
            </a:graphic>
          </wp:inline>
        </w:drawing>
      </w:r>
    </w:p>
    <w:p w14:paraId="341B954A" w14:textId="77777777" w:rsidR="006032EC" w:rsidRDefault="006032EC">
      <w:pPr>
        <w:jc w:val="center"/>
        <w:rPr>
          <w:rFonts w:ascii="Bookman Old Style" w:eastAsia="Bookman Old Style" w:hAnsi="Bookman Old Style" w:cs="Bookman Old Style"/>
          <w:sz w:val="24"/>
          <w:szCs w:val="24"/>
        </w:rPr>
      </w:pPr>
    </w:p>
    <w:tbl>
      <w:tblPr>
        <w:tblStyle w:val="Style1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565"/>
        <w:gridCol w:w="6745"/>
      </w:tblGrid>
      <w:tr w:rsidR="006032EC" w14:paraId="7D8D0094" w14:textId="77777777">
        <w:tc>
          <w:tcPr>
            <w:tcW w:w="9289" w:type="dxa"/>
            <w:gridSpan w:val="3"/>
            <w:tcBorders>
              <w:top w:val="nil"/>
              <w:left w:val="nil"/>
              <w:bottom w:val="nil"/>
              <w:right w:val="nil"/>
            </w:tcBorders>
          </w:tcPr>
          <w:p w14:paraId="213AF600"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14:paraId="6DFC27BA" w14:textId="77777777" w:rsidR="006032EC" w:rsidRDefault="004715D3">
            <w:pPr>
              <w:spacing w:after="1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PROVINSI  JAWA TENGAH</w:t>
            </w:r>
          </w:p>
        </w:tc>
      </w:tr>
      <w:tr w:rsidR="006032EC" w14:paraId="5149CFA7" w14:textId="77777777">
        <w:tc>
          <w:tcPr>
            <w:tcW w:w="9289" w:type="dxa"/>
            <w:gridSpan w:val="3"/>
            <w:tcBorders>
              <w:top w:val="nil"/>
              <w:left w:val="nil"/>
              <w:bottom w:val="nil"/>
              <w:right w:val="nil"/>
            </w:tcBorders>
          </w:tcPr>
          <w:p w14:paraId="255C3144"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RANCANGAN </w:t>
            </w:r>
          </w:p>
          <w:p w14:paraId="5CDACF26"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KABUPATEN KARANGANYAR</w:t>
            </w:r>
          </w:p>
        </w:tc>
      </w:tr>
      <w:tr w:rsidR="006032EC" w14:paraId="28FC4F2B" w14:textId="77777777">
        <w:tc>
          <w:tcPr>
            <w:tcW w:w="9289" w:type="dxa"/>
            <w:gridSpan w:val="3"/>
            <w:tcBorders>
              <w:top w:val="nil"/>
              <w:left w:val="nil"/>
              <w:bottom w:val="nil"/>
              <w:right w:val="nil"/>
            </w:tcBorders>
          </w:tcPr>
          <w:p w14:paraId="17B01442"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 TAHUN ...</w:t>
            </w:r>
          </w:p>
          <w:p w14:paraId="5905F29B"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14:paraId="5438FADA"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PENANGGULANGAN PENGEMIS DAN GELANDANGAN </w:t>
            </w:r>
          </w:p>
        </w:tc>
      </w:tr>
      <w:tr w:rsidR="006032EC" w14:paraId="5E0FB329" w14:textId="77777777">
        <w:tc>
          <w:tcPr>
            <w:tcW w:w="9289" w:type="dxa"/>
            <w:gridSpan w:val="3"/>
            <w:tcBorders>
              <w:top w:val="nil"/>
              <w:left w:val="nil"/>
              <w:bottom w:val="nil"/>
              <w:right w:val="nil"/>
            </w:tcBorders>
          </w:tcPr>
          <w:p w14:paraId="7275F385" w14:textId="77777777" w:rsidR="006032EC" w:rsidRDefault="006032EC">
            <w:pPr>
              <w:jc w:val="center"/>
              <w:rPr>
                <w:rFonts w:ascii="Bookman Old Style" w:eastAsia="Bookman Old Style" w:hAnsi="Bookman Old Style" w:cs="Bookman Old Style"/>
                <w:sz w:val="24"/>
                <w:szCs w:val="24"/>
              </w:rPr>
            </w:pPr>
          </w:p>
          <w:p w14:paraId="320C196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RAHMAT TUHAN YANG MAHA ESA</w:t>
            </w:r>
          </w:p>
          <w:p w14:paraId="1538117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14:paraId="2303A64E" w14:textId="77777777" w:rsidR="006032EC" w:rsidRDefault="006032EC">
            <w:pPr>
              <w:rPr>
                <w:rFonts w:ascii="Bookman Old Style" w:eastAsia="Bookman Old Style" w:hAnsi="Bookman Old Style" w:cs="Bookman Old Style"/>
                <w:sz w:val="24"/>
                <w:szCs w:val="24"/>
              </w:rPr>
            </w:pPr>
          </w:p>
        </w:tc>
      </w:tr>
      <w:tr w:rsidR="006032EC" w14:paraId="645CC835" w14:textId="77777777">
        <w:trPr>
          <w:trHeight w:val="567"/>
        </w:trPr>
        <w:tc>
          <w:tcPr>
            <w:tcW w:w="1979" w:type="dxa"/>
            <w:tcBorders>
              <w:top w:val="nil"/>
              <w:left w:val="nil"/>
              <w:bottom w:val="nil"/>
              <w:right w:val="nil"/>
            </w:tcBorders>
          </w:tcPr>
          <w:p w14:paraId="1B5907E9"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 :</w:t>
            </w:r>
          </w:p>
        </w:tc>
        <w:tc>
          <w:tcPr>
            <w:tcW w:w="565" w:type="dxa"/>
            <w:tcBorders>
              <w:top w:val="nil"/>
              <w:left w:val="nil"/>
              <w:bottom w:val="nil"/>
              <w:right w:val="nil"/>
            </w:tcBorders>
          </w:tcPr>
          <w:p w14:paraId="41912B38" w14:textId="77777777" w:rsidR="006032EC" w:rsidRDefault="006032EC">
            <w:pPr>
              <w:numPr>
                <w:ilvl w:val="0"/>
                <w:numId w:val="1"/>
              </w:numPr>
              <w:ind w:left="360"/>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7933D84F" w14:textId="77777777" w:rsidR="006032EC" w:rsidRDefault="004715D3">
            <w:pPr>
              <w:tabs>
                <w:tab w:val="left" w:pos="1800"/>
              </w:tabs>
              <w:ind w:left="34"/>
              <w:jc w:val="both"/>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sz w:val="24"/>
                <w:szCs w:val="24"/>
              </w:rPr>
              <w:t xml:space="preserve">bahwa  Pengemis dan Gelandangan merupakan kelompok masyarakat rentan sosial dan ekonomi yang perilakunya tidak sesuai dengan norma dan nilai kehidupan bangsa Indonesia yang berlandaskan Pancasila dan Undang-Undang Dasar Negara Republik </w:t>
            </w:r>
            <w:commentRangeStart w:id="1"/>
            <w:r>
              <w:rPr>
                <w:rFonts w:ascii="Bookman Old Style" w:eastAsia="Bookman Old Style" w:hAnsi="Bookman Old Style" w:cs="Bookman Old Style"/>
                <w:sz w:val="24"/>
                <w:szCs w:val="24"/>
              </w:rPr>
              <w:t>Indonesia Tahun 1945;</w:t>
            </w:r>
            <w:commentRangeEnd w:id="1"/>
            <w:r>
              <w:commentReference w:id="1"/>
            </w:r>
            <w:r>
              <w:rPr>
                <w:rFonts w:ascii="Bookman Old Style" w:eastAsia="Bookman Old Style" w:hAnsi="Bookman Old Style" w:cs="Bookman Old Style"/>
                <w:sz w:val="24"/>
                <w:szCs w:val="24"/>
              </w:rPr>
              <w:t xml:space="preserve"> </w:t>
            </w:r>
          </w:p>
        </w:tc>
      </w:tr>
      <w:tr w:rsidR="006032EC" w14:paraId="4C1DEE47" w14:textId="77777777">
        <w:tc>
          <w:tcPr>
            <w:tcW w:w="1979" w:type="dxa"/>
            <w:tcBorders>
              <w:top w:val="nil"/>
              <w:left w:val="nil"/>
              <w:bottom w:val="nil"/>
              <w:right w:val="nil"/>
            </w:tcBorders>
          </w:tcPr>
          <w:p w14:paraId="567985F9"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0F1590CE" w14:textId="77777777" w:rsidR="006032EC" w:rsidRDefault="006032EC">
            <w:pPr>
              <w:numPr>
                <w:ilvl w:val="0"/>
                <w:numId w:val="1"/>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4960DF2A" w14:textId="77777777" w:rsidR="006032EC" w:rsidRDefault="004715D3">
            <w:pPr>
              <w:tabs>
                <w:tab w:val="left" w:pos="1800"/>
              </w:tabs>
              <w:ind w:left="34"/>
              <w:jc w:val="both"/>
              <w:rPr>
                <w:rFonts w:ascii="Bookman Old Style" w:eastAsia="Bookman Old Style" w:hAnsi="Bookman Old Style" w:cs="Bookman Old Style"/>
                <w:sz w:val="24"/>
                <w:szCs w:val="24"/>
              </w:rPr>
            </w:pPr>
            <w:bookmarkStart w:id="2" w:name="_30j0zll" w:colFirst="0" w:colLast="0"/>
            <w:bookmarkEnd w:id="2"/>
            <w:r>
              <w:rPr>
                <w:rFonts w:ascii="Bookman Old Style" w:eastAsia="Bookman Old Style" w:hAnsi="Bookman Old Style" w:cs="Bookman Old Style"/>
                <w:sz w:val="24"/>
                <w:szCs w:val="24"/>
              </w:rPr>
              <w:t>bahwa kebijakan penanggulangan pengemis dan gelandangan harus dirumuskan dan dilaksanakan  melalui upaya preventif, represif, rehabilitatif dan reintegrasi sosial, agar mampu mencapai taraf hidup, kehidupan, dan penghidupan yang layak sebagai anggota masyarakat;</w:t>
            </w:r>
            <w:commentRangeStart w:id="3"/>
            <w:commentRangeEnd w:id="3"/>
            <w:r>
              <w:commentReference w:id="3"/>
            </w:r>
            <w:r>
              <w:rPr>
                <w:rFonts w:ascii="Bookman Old Style" w:eastAsia="Bookman Old Style" w:hAnsi="Bookman Old Style" w:cs="Bookman Old Style"/>
                <w:sz w:val="24"/>
                <w:szCs w:val="24"/>
              </w:rPr>
              <w:t xml:space="preserve"> </w:t>
            </w:r>
          </w:p>
        </w:tc>
      </w:tr>
      <w:tr w:rsidR="006032EC" w14:paraId="6C270F32" w14:textId="77777777">
        <w:tc>
          <w:tcPr>
            <w:tcW w:w="1979" w:type="dxa"/>
            <w:tcBorders>
              <w:top w:val="nil"/>
              <w:left w:val="nil"/>
              <w:bottom w:val="nil"/>
              <w:right w:val="nil"/>
            </w:tcBorders>
          </w:tcPr>
          <w:p w14:paraId="334AFEA6"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5F17EC83" w14:textId="77777777" w:rsidR="006032EC" w:rsidRDefault="006032EC">
            <w:pPr>
              <w:numPr>
                <w:ilvl w:val="0"/>
                <w:numId w:val="1"/>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3D93EFF"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bahwa dalam rangka melaksanakan Pasal 24 ayat (1) huruf b Undang-Undang Nomor 11 Tahun 2009 tentang Kesejahteraan Sosial, dan Pasal 4 Peraturan Pemerintah Nomor 31 Tahun 1980 tentang Penanggulangan Gelandangan dan Pengemis, bahwa Pemerintah Daerah dapat melaksanakan kebijaksanaan khusus penangulangan pengemis dan gelandangan sesuai kondisi daerah;</w:t>
            </w:r>
            <w:commentRangeStart w:id="4"/>
            <w:commentRangeEnd w:id="4"/>
            <w:r>
              <w:commentReference w:id="4"/>
            </w:r>
          </w:p>
        </w:tc>
      </w:tr>
      <w:tr w:rsidR="006032EC" w14:paraId="2AAF0B7B" w14:textId="77777777">
        <w:tc>
          <w:tcPr>
            <w:tcW w:w="1979" w:type="dxa"/>
            <w:tcBorders>
              <w:top w:val="nil"/>
              <w:left w:val="nil"/>
              <w:bottom w:val="nil"/>
              <w:right w:val="nil"/>
            </w:tcBorders>
          </w:tcPr>
          <w:p w14:paraId="317EE53B"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6C2CC9D8" w14:textId="77777777" w:rsidR="006032EC" w:rsidRDefault="006032EC">
            <w:pPr>
              <w:numPr>
                <w:ilvl w:val="0"/>
                <w:numId w:val="1"/>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0D485344" w14:textId="77777777" w:rsidR="006032EC" w:rsidRDefault="004715D3">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bahwa berdasarkan pertimbangan sebagaimana dimaksud dalam huruf a, huruf b dan huruf c, perlu menetapkan Peraturan Daerah tentang Penanggulangan Pengemis dan Gelandangan;</w:t>
            </w:r>
          </w:p>
        </w:tc>
      </w:tr>
      <w:tr w:rsidR="006032EC" w14:paraId="4DFF4EBA" w14:textId="77777777">
        <w:tc>
          <w:tcPr>
            <w:tcW w:w="1979" w:type="dxa"/>
            <w:tcBorders>
              <w:top w:val="nil"/>
              <w:left w:val="nil"/>
              <w:bottom w:val="nil"/>
              <w:right w:val="nil"/>
            </w:tcBorders>
          </w:tcPr>
          <w:p w14:paraId="185834DE"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0AF0F18F" w14:textId="77777777" w:rsidR="006032EC" w:rsidRDefault="006032EC">
            <w:pPr>
              <w:jc w:val="center"/>
              <w:rPr>
                <w:rFonts w:ascii="Bookman Old Style" w:eastAsia="Bookman Old Style" w:hAnsi="Bookman Old Style" w:cs="Bookman Old Style"/>
                <w:sz w:val="24"/>
                <w:szCs w:val="24"/>
              </w:rPr>
            </w:pPr>
          </w:p>
        </w:tc>
        <w:tc>
          <w:tcPr>
            <w:tcW w:w="6745" w:type="dxa"/>
            <w:tcBorders>
              <w:top w:val="nil"/>
              <w:left w:val="nil"/>
              <w:bottom w:val="nil"/>
              <w:right w:val="nil"/>
            </w:tcBorders>
          </w:tcPr>
          <w:p w14:paraId="586FA44F" w14:textId="77777777" w:rsidR="006032EC" w:rsidRDefault="006032EC">
            <w:pPr>
              <w:jc w:val="center"/>
              <w:rPr>
                <w:rFonts w:ascii="Bookman Old Style" w:eastAsia="Bookman Old Style" w:hAnsi="Bookman Old Style" w:cs="Bookman Old Style"/>
                <w:sz w:val="24"/>
                <w:szCs w:val="24"/>
              </w:rPr>
            </w:pPr>
          </w:p>
        </w:tc>
      </w:tr>
      <w:tr w:rsidR="006032EC" w14:paraId="4E01338B" w14:textId="77777777">
        <w:tc>
          <w:tcPr>
            <w:tcW w:w="1979" w:type="dxa"/>
            <w:tcBorders>
              <w:top w:val="nil"/>
              <w:left w:val="nil"/>
              <w:bottom w:val="nil"/>
              <w:right w:val="nil"/>
            </w:tcBorders>
          </w:tcPr>
          <w:p w14:paraId="567C2237"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Mengingat :</w:t>
            </w:r>
          </w:p>
        </w:tc>
        <w:tc>
          <w:tcPr>
            <w:tcW w:w="565" w:type="dxa"/>
            <w:tcBorders>
              <w:top w:val="nil"/>
              <w:left w:val="nil"/>
              <w:bottom w:val="nil"/>
              <w:right w:val="nil"/>
            </w:tcBorders>
          </w:tcPr>
          <w:p w14:paraId="7339805A" w14:textId="77777777" w:rsidR="006032EC" w:rsidRDefault="006032EC">
            <w:pPr>
              <w:numPr>
                <w:ilvl w:val="0"/>
                <w:numId w:val="2"/>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7FFDFDDE" w14:textId="77777777" w:rsidR="006032EC" w:rsidRDefault="004715D3">
            <w:pPr>
              <w:ind w:hanging="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 ayat (6) Undang-Undang  Dasar Negara Republik Indonesia Tahun 1945;</w:t>
            </w:r>
          </w:p>
        </w:tc>
      </w:tr>
      <w:tr w:rsidR="006032EC" w14:paraId="5C09B3EB" w14:textId="77777777">
        <w:tc>
          <w:tcPr>
            <w:tcW w:w="1979" w:type="dxa"/>
            <w:tcBorders>
              <w:top w:val="nil"/>
              <w:left w:val="nil"/>
              <w:bottom w:val="nil"/>
              <w:right w:val="nil"/>
            </w:tcBorders>
          </w:tcPr>
          <w:p w14:paraId="1F234C1E"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282BCE9A" w14:textId="77777777" w:rsidR="006032EC" w:rsidRDefault="006032EC">
            <w:pPr>
              <w:numPr>
                <w:ilvl w:val="0"/>
                <w:numId w:val="2"/>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3A1AA29" w14:textId="77777777" w:rsidR="006032EC" w:rsidRDefault="004715D3">
            <w:pPr>
              <w:ind w:hanging="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Undang-Undang Nomor 13 Tahun 1950 tentang Pembentukan Daerah-Daerah Kabupaten dalam Lingkungan Provinsi Jawa Tengah </w:t>
            </w:r>
            <w:r>
              <w:rPr>
                <w:rFonts w:ascii="Bookman Old Style" w:eastAsia="Bookman Old Style" w:hAnsi="Bookman Old Style" w:cs="Bookman Old Style"/>
                <w:color w:val="000000"/>
                <w:sz w:val="24"/>
                <w:szCs w:val="24"/>
              </w:rPr>
              <w:t>(Berita Negara Republik Indonesia Tahun 1950 Nomor 42);</w:t>
            </w:r>
          </w:p>
        </w:tc>
      </w:tr>
      <w:tr w:rsidR="006032EC" w14:paraId="58EC2FD3" w14:textId="77777777">
        <w:tc>
          <w:tcPr>
            <w:tcW w:w="1979" w:type="dxa"/>
            <w:tcBorders>
              <w:top w:val="nil"/>
              <w:left w:val="nil"/>
              <w:bottom w:val="nil"/>
              <w:right w:val="nil"/>
            </w:tcBorders>
          </w:tcPr>
          <w:p w14:paraId="7B483415"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1C02F12F" w14:textId="77777777" w:rsidR="006032EC" w:rsidRDefault="006032EC">
            <w:pPr>
              <w:numPr>
                <w:ilvl w:val="0"/>
                <w:numId w:val="2"/>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7EB4CC0"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Undang-Undang Nomor 23 Tahun 2014 tentang Pemerintahan Daerah (Lembaran Negara Republik Indonesia Tahun 2014 Nomor 244, Tambahan Lembaran Negara Republik Indonesia Nomor 5587), sebagaimana telah diubah beberapa kali terakhir dengan Peraturan Pemerintah Pengganti Undang-Undang Nomor 2 Tahun 2022 tentang Cipta Kerja (Lembaran Negara Republik Indonesia Tahun 2022 </w:t>
            </w:r>
            <w:r>
              <w:rPr>
                <w:rFonts w:ascii="Bookman Old Style" w:eastAsia="Bookman Old Style" w:hAnsi="Bookman Old Style" w:cs="Bookman Old Style"/>
                <w:sz w:val="24"/>
                <w:szCs w:val="24"/>
              </w:rPr>
              <w:lastRenderedPageBreak/>
              <w:t>Nomor 238, Tambahan Lembaran Negara Republik Indonesia Nomor 6841);</w:t>
            </w:r>
          </w:p>
        </w:tc>
      </w:tr>
      <w:tr w:rsidR="006032EC" w14:paraId="1AE6A10C" w14:textId="77777777">
        <w:tc>
          <w:tcPr>
            <w:tcW w:w="1979" w:type="dxa"/>
            <w:tcBorders>
              <w:top w:val="nil"/>
              <w:left w:val="nil"/>
              <w:bottom w:val="nil"/>
              <w:right w:val="nil"/>
            </w:tcBorders>
          </w:tcPr>
          <w:p w14:paraId="77F395D4"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56C7E099" w14:textId="77777777" w:rsidR="006032EC" w:rsidRDefault="006032EC">
            <w:pPr>
              <w:jc w:val="center"/>
              <w:rPr>
                <w:rFonts w:ascii="Bookman Old Style" w:eastAsia="Bookman Old Style" w:hAnsi="Bookman Old Style" w:cs="Bookman Old Style"/>
                <w:sz w:val="24"/>
                <w:szCs w:val="24"/>
              </w:rPr>
            </w:pPr>
          </w:p>
        </w:tc>
        <w:tc>
          <w:tcPr>
            <w:tcW w:w="6745" w:type="dxa"/>
            <w:tcBorders>
              <w:top w:val="nil"/>
              <w:left w:val="nil"/>
              <w:bottom w:val="nil"/>
              <w:right w:val="nil"/>
            </w:tcBorders>
          </w:tcPr>
          <w:p w14:paraId="4D002DB7" w14:textId="77777777" w:rsidR="006032EC" w:rsidRDefault="006032EC">
            <w:pPr>
              <w:jc w:val="center"/>
              <w:rPr>
                <w:rFonts w:ascii="Bookman Old Style" w:eastAsia="Bookman Old Style" w:hAnsi="Bookman Old Style" w:cs="Bookman Old Style"/>
                <w:sz w:val="24"/>
                <w:szCs w:val="24"/>
              </w:rPr>
            </w:pPr>
          </w:p>
        </w:tc>
      </w:tr>
      <w:tr w:rsidR="006032EC" w14:paraId="5A483A8C" w14:textId="77777777">
        <w:tc>
          <w:tcPr>
            <w:tcW w:w="9289" w:type="dxa"/>
            <w:gridSpan w:val="3"/>
            <w:tcBorders>
              <w:top w:val="nil"/>
              <w:left w:val="nil"/>
              <w:bottom w:val="nil"/>
              <w:right w:val="nil"/>
            </w:tcBorders>
          </w:tcPr>
          <w:p w14:paraId="1CBCFB7D" w14:textId="77777777" w:rsidR="006032EC" w:rsidRDefault="004715D3">
            <w:pPr>
              <w:spacing w:after="1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Dengan Persetujuan Bersama</w:t>
            </w:r>
          </w:p>
          <w:p w14:paraId="1908B1B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DEWAN PERWAKILAN RAKYAT DAERAH KABUPATEN KARANGANYAR</w:t>
            </w:r>
          </w:p>
          <w:p w14:paraId="7D979CD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dan</w:t>
            </w:r>
          </w:p>
          <w:p w14:paraId="3C69B82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BUPATI KARANGANYAR</w:t>
            </w:r>
          </w:p>
          <w:p w14:paraId="3EC9AEEB" w14:textId="77777777" w:rsidR="006032EC" w:rsidRDefault="006032EC">
            <w:pPr>
              <w:jc w:val="center"/>
              <w:rPr>
                <w:rFonts w:ascii="Bookman Old Style" w:eastAsia="Bookman Old Style" w:hAnsi="Bookman Old Style" w:cs="Bookman Old Style"/>
                <w:sz w:val="24"/>
                <w:szCs w:val="24"/>
              </w:rPr>
            </w:pPr>
          </w:p>
        </w:tc>
      </w:tr>
      <w:tr w:rsidR="006032EC" w14:paraId="77F56CBF" w14:textId="77777777">
        <w:trPr>
          <w:trHeight w:val="320"/>
        </w:trPr>
        <w:tc>
          <w:tcPr>
            <w:tcW w:w="9289" w:type="dxa"/>
            <w:gridSpan w:val="3"/>
            <w:tcBorders>
              <w:top w:val="nil"/>
              <w:left w:val="nil"/>
              <w:bottom w:val="nil"/>
              <w:right w:val="nil"/>
            </w:tcBorders>
          </w:tcPr>
          <w:p w14:paraId="1FFAEA26" w14:textId="77777777" w:rsidR="006032EC" w:rsidRDefault="004715D3">
            <w:pPr>
              <w:spacing w:after="1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MEMUTUSKAN:</w:t>
            </w:r>
          </w:p>
        </w:tc>
      </w:tr>
      <w:tr w:rsidR="006032EC" w14:paraId="57C63EAE" w14:textId="77777777">
        <w:tc>
          <w:tcPr>
            <w:tcW w:w="1979" w:type="dxa"/>
            <w:tcBorders>
              <w:top w:val="nil"/>
              <w:left w:val="nil"/>
              <w:bottom w:val="nil"/>
              <w:right w:val="nil"/>
            </w:tcBorders>
          </w:tcPr>
          <w:p w14:paraId="1D59DD64"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p>
        </w:tc>
        <w:tc>
          <w:tcPr>
            <w:tcW w:w="7310" w:type="dxa"/>
            <w:gridSpan w:val="2"/>
            <w:tcBorders>
              <w:top w:val="nil"/>
              <w:left w:val="nil"/>
              <w:bottom w:val="nil"/>
              <w:right w:val="nil"/>
            </w:tcBorders>
          </w:tcPr>
          <w:p w14:paraId="1B8EFE80" w14:textId="77777777" w:rsidR="006032EC" w:rsidRDefault="004715D3">
            <w:pPr>
              <w:ind w:left="8" w:hanging="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TENTANG PENANGGULANGAN PENGEMIS DAN GELANDANGAN.</w:t>
            </w:r>
          </w:p>
        </w:tc>
      </w:tr>
      <w:tr w:rsidR="006032EC" w14:paraId="47CF709B" w14:textId="77777777">
        <w:tc>
          <w:tcPr>
            <w:tcW w:w="1979" w:type="dxa"/>
            <w:tcBorders>
              <w:top w:val="nil"/>
              <w:left w:val="nil"/>
              <w:bottom w:val="nil"/>
              <w:right w:val="nil"/>
            </w:tcBorders>
          </w:tcPr>
          <w:p w14:paraId="6B5F6C4E"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46CAD709" w14:textId="77777777" w:rsidR="006032EC" w:rsidRDefault="006032EC">
            <w:pPr>
              <w:jc w:val="center"/>
              <w:rPr>
                <w:rFonts w:ascii="Bookman Old Style" w:eastAsia="Bookman Old Style" w:hAnsi="Bookman Old Style" w:cs="Bookman Old Style"/>
                <w:sz w:val="24"/>
                <w:szCs w:val="24"/>
              </w:rPr>
            </w:pPr>
          </w:p>
        </w:tc>
        <w:tc>
          <w:tcPr>
            <w:tcW w:w="6745" w:type="dxa"/>
            <w:tcBorders>
              <w:top w:val="nil"/>
              <w:left w:val="nil"/>
              <w:bottom w:val="nil"/>
              <w:right w:val="nil"/>
            </w:tcBorders>
          </w:tcPr>
          <w:p w14:paraId="6EA840EB" w14:textId="77777777" w:rsidR="006032EC" w:rsidRDefault="006032EC">
            <w:pPr>
              <w:jc w:val="center"/>
              <w:rPr>
                <w:rFonts w:ascii="Bookman Old Style" w:eastAsia="Bookman Old Style" w:hAnsi="Bookman Old Style" w:cs="Bookman Old Style"/>
                <w:sz w:val="24"/>
                <w:szCs w:val="24"/>
              </w:rPr>
            </w:pPr>
          </w:p>
        </w:tc>
      </w:tr>
      <w:tr w:rsidR="006032EC" w14:paraId="574904BD" w14:textId="77777777">
        <w:tc>
          <w:tcPr>
            <w:tcW w:w="1979" w:type="dxa"/>
            <w:tcBorders>
              <w:top w:val="nil"/>
              <w:left w:val="nil"/>
              <w:bottom w:val="nil"/>
              <w:right w:val="nil"/>
            </w:tcBorders>
          </w:tcPr>
          <w:p w14:paraId="7C1FC03F"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91F3E33"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w:t>
            </w:r>
          </w:p>
          <w:p w14:paraId="6EA21A8B"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UMUM</w:t>
            </w:r>
          </w:p>
          <w:p w14:paraId="5BE1358A" w14:textId="77777777" w:rsidR="006032EC" w:rsidRDefault="006032EC">
            <w:pPr>
              <w:spacing w:line="276" w:lineRule="auto"/>
              <w:jc w:val="center"/>
              <w:rPr>
                <w:rFonts w:ascii="Bookman Old Style" w:eastAsia="Bookman Old Style" w:hAnsi="Bookman Old Style" w:cs="Bookman Old Style"/>
                <w:sz w:val="24"/>
                <w:szCs w:val="24"/>
              </w:rPr>
            </w:pPr>
          </w:p>
          <w:p w14:paraId="69CFD076"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Kesatu</w:t>
            </w:r>
          </w:p>
          <w:p w14:paraId="647D3D32"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Pengertian</w:t>
            </w:r>
          </w:p>
          <w:p w14:paraId="33A18A72" w14:textId="77777777" w:rsidR="006032EC" w:rsidRDefault="006032EC">
            <w:pPr>
              <w:spacing w:line="276" w:lineRule="auto"/>
              <w:jc w:val="center"/>
              <w:rPr>
                <w:rFonts w:ascii="Bookman Old Style" w:eastAsia="Bookman Old Style" w:hAnsi="Bookman Old Style" w:cs="Bookman Old Style"/>
                <w:sz w:val="24"/>
                <w:szCs w:val="24"/>
              </w:rPr>
            </w:pPr>
          </w:p>
        </w:tc>
      </w:tr>
      <w:tr w:rsidR="006032EC" w14:paraId="56A00D24" w14:textId="77777777">
        <w:tc>
          <w:tcPr>
            <w:tcW w:w="1979" w:type="dxa"/>
            <w:tcBorders>
              <w:top w:val="nil"/>
              <w:left w:val="nil"/>
              <w:bottom w:val="nil"/>
              <w:right w:val="nil"/>
            </w:tcBorders>
          </w:tcPr>
          <w:p w14:paraId="2747B1E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480022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3DE00802" w14:textId="77777777" w:rsidR="006032EC" w:rsidRDefault="004715D3">
            <w:pPr>
              <w:ind w:left="-95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Peraturan Daerah ini yang dimaksud dengan</w:t>
            </w:r>
          </w:p>
        </w:tc>
      </w:tr>
      <w:tr w:rsidR="006032EC" w14:paraId="738C8E10" w14:textId="77777777">
        <w:tc>
          <w:tcPr>
            <w:tcW w:w="1979" w:type="dxa"/>
            <w:tcBorders>
              <w:top w:val="nil"/>
              <w:left w:val="nil"/>
              <w:bottom w:val="nil"/>
              <w:right w:val="nil"/>
            </w:tcBorders>
          </w:tcPr>
          <w:p w14:paraId="552504CE"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08362DCD"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2187D895"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Daerah adalah Kabupaten Karanganyar.</w:t>
            </w:r>
          </w:p>
        </w:tc>
      </w:tr>
      <w:tr w:rsidR="006032EC" w14:paraId="33CB8138" w14:textId="77777777">
        <w:tc>
          <w:tcPr>
            <w:tcW w:w="1979" w:type="dxa"/>
            <w:tcBorders>
              <w:top w:val="nil"/>
              <w:left w:val="nil"/>
              <w:bottom w:val="nil"/>
              <w:right w:val="nil"/>
            </w:tcBorders>
          </w:tcPr>
          <w:p w14:paraId="7232F605"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2815018C"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48E928B5"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adalah Bupati Karanganyar.</w:t>
            </w:r>
          </w:p>
        </w:tc>
      </w:tr>
      <w:tr w:rsidR="006032EC" w14:paraId="68790EF2" w14:textId="77777777">
        <w:tc>
          <w:tcPr>
            <w:tcW w:w="1979" w:type="dxa"/>
            <w:tcBorders>
              <w:top w:val="nil"/>
              <w:left w:val="nil"/>
              <w:bottom w:val="nil"/>
              <w:right w:val="nil"/>
            </w:tcBorders>
          </w:tcPr>
          <w:p w14:paraId="2129168A"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405273C4"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62FF28E"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Daerah adalah Bupati sebagai unsur penyelenggara pemerintahan daerah yang memimpin pelaksanaan urusan pemerintahan yang menjadi kewenangan Kabupaten Karanganyar.</w:t>
            </w:r>
          </w:p>
        </w:tc>
      </w:tr>
      <w:tr w:rsidR="006032EC" w14:paraId="32670808" w14:textId="77777777">
        <w:tc>
          <w:tcPr>
            <w:tcW w:w="1979" w:type="dxa"/>
            <w:tcBorders>
              <w:top w:val="nil"/>
              <w:left w:val="nil"/>
              <w:bottom w:val="nil"/>
              <w:right w:val="nil"/>
            </w:tcBorders>
          </w:tcPr>
          <w:p w14:paraId="073F4032"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208E6F52"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13515643" w14:textId="77777777" w:rsidR="006032EC" w:rsidRDefault="004715D3">
            <w:pPr>
              <w:jc w:val="both"/>
              <w:rPr>
                <w:rFonts w:ascii="Bookman Old Style" w:eastAsia="Bookman Old Style" w:hAnsi="Bookman Old Style" w:cs="Bookman Old Style"/>
                <w:sz w:val="24"/>
                <w:szCs w:val="24"/>
              </w:rPr>
            </w:pPr>
            <w:bookmarkStart w:id="5" w:name="_1fob9te" w:colFirst="0" w:colLast="0"/>
            <w:bookmarkEnd w:id="5"/>
            <w:r>
              <w:rPr>
                <w:rFonts w:ascii="Bookman Old Style" w:eastAsia="Bookman Old Style" w:hAnsi="Bookman Old Style" w:cs="Bookman Old Style"/>
                <w:sz w:val="24"/>
                <w:szCs w:val="24"/>
              </w:rPr>
              <w:t>Perangkat Daerah adalah unsur pembantu Bupati dan DPRD dalam penyelenggaraan urusan pemerintahan yang menjadi kewenangan Kabupaten Karanganyar.</w:t>
            </w:r>
          </w:p>
        </w:tc>
      </w:tr>
      <w:tr w:rsidR="006032EC" w14:paraId="79CB2B3D" w14:textId="77777777">
        <w:tc>
          <w:tcPr>
            <w:tcW w:w="1979" w:type="dxa"/>
            <w:tcBorders>
              <w:top w:val="nil"/>
              <w:left w:val="nil"/>
              <w:bottom w:val="nil"/>
              <w:right w:val="nil"/>
            </w:tcBorders>
          </w:tcPr>
          <w:p w14:paraId="35ABDD85"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1D5DFD27"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9C57FBC"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Pengemis adalah orang yang mendapatkan penghasilan dengan meminta-minta di muka umum dengan pelbagai cara dan alasan untuk mengharapkan belas kasihan dari orang lain.</w:t>
            </w:r>
            <w:commentRangeStart w:id="6"/>
            <w:commentRangeEnd w:id="6"/>
            <w:r>
              <w:commentReference w:id="6"/>
            </w:r>
          </w:p>
        </w:tc>
      </w:tr>
      <w:tr w:rsidR="006032EC" w14:paraId="2E26FABB" w14:textId="77777777">
        <w:tc>
          <w:tcPr>
            <w:tcW w:w="1979" w:type="dxa"/>
            <w:tcBorders>
              <w:top w:val="nil"/>
              <w:left w:val="nil"/>
              <w:bottom w:val="nil"/>
              <w:right w:val="nil"/>
            </w:tcBorders>
          </w:tcPr>
          <w:p w14:paraId="0246C8D6"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70936F03"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6316CBEA" w14:textId="77777777" w:rsidR="006032EC" w:rsidRDefault="004715D3">
            <w:pPr>
              <w:jc w:val="both"/>
              <w:rPr>
                <w:rFonts w:ascii="Bookman Old Style" w:eastAsia="Bookman Old Style" w:hAnsi="Bookman Old Style" w:cs="Bookman Old Style"/>
                <w:sz w:val="24"/>
                <w:szCs w:val="24"/>
              </w:rPr>
            </w:pPr>
            <w:bookmarkStart w:id="7" w:name="_3znysh7" w:colFirst="0" w:colLast="0"/>
            <w:bookmarkEnd w:id="7"/>
            <w:r>
              <w:rPr>
                <w:rFonts w:ascii="Bookman Old Style" w:eastAsia="Bookman Old Style" w:hAnsi="Bookman Old Style" w:cs="Bookman Old Style"/>
                <w:sz w:val="24"/>
                <w:szCs w:val="24"/>
              </w:rPr>
              <w:t>Gelandangan adalah orang yang hidup dalam keadaan tidak sesuai dengan norma kehidupan yang layak dalam masyarakat setempat, serta tidak mempunyai tempat tinggal dan pekerjaan yang tetap di wilayah tertentu dan hidup mengembara di tempat umum.</w:t>
            </w:r>
            <w:commentRangeStart w:id="8"/>
            <w:commentRangeEnd w:id="8"/>
            <w:r>
              <w:commentReference w:id="8"/>
            </w:r>
          </w:p>
        </w:tc>
      </w:tr>
      <w:tr w:rsidR="006032EC" w14:paraId="4D3D2056" w14:textId="77777777">
        <w:tc>
          <w:tcPr>
            <w:tcW w:w="1979" w:type="dxa"/>
            <w:tcBorders>
              <w:top w:val="nil"/>
              <w:left w:val="nil"/>
              <w:bottom w:val="nil"/>
              <w:right w:val="nil"/>
            </w:tcBorders>
          </w:tcPr>
          <w:p w14:paraId="286D9899"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0F83F60F"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54835412"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Pengemis dan Gelandangan psikotik adalah pengemis dan Gelandangan yang mengalami gangguan jiwa.</w:t>
            </w:r>
          </w:p>
        </w:tc>
      </w:tr>
      <w:tr w:rsidR="006032EC" w14:paraId="36F1E5C0" w14:textId="77777777">
        <w:tc>
          <w:tcPr>
            <w:tcW w:w="1979" w:type="dxa"/>
            <w:tcBorders>
              <w:top w:val="nil"/>
              <w:left w:val="nil"/>
              <w:bottom w:val="nil"/>
              <w:right w:val="nil"/>
            </w:tcBorders>
          </w:tcPr>
          <w:p w14:paraId="3D0E6F5D"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6DD320BE"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579C10AF"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Pergelandangan adalah suatu tindakan pengembaraan yang dilakukan oleh individu dan/atau sekelompok orang yang hidup dalam keadaan tidak sesuai dengan norma kehidupan yang layak dalam masyarakat setempat, serta tidak memiliki tempat tinggal dan pekerjaan tetap di wilayah tertentu.</w:t>
            </w:r>
            <w:commentRangeStart w:id="9"/>
            <w:commentRangeEnd w:id="9"/>
            <w:r>
              <w:commentReference w:id="9"/>
            </w:r>
          </w:p>
        </w:tc>
      </w:tr>
      <w:tr w:rsidR="006032EC" w14:paraId="072DB7DF" w14:textId="77777777">
        <w:tc>
          <w:tcPr>
            <w:tcW w:w="1979" w:type="dxa"/>
            <w:tcBorders>
              <w:top w:val="nil"/>
              <w:left w:val="nil"/>
              <w:bottom w:val="nil"/>
              <w:right w:val="nil"/>
            </w:tcBorders>
          </w:tcPr>
          <w:p w14:paraId="7907BC81"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38D7A530"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43E8F3E2"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Pengemisan adalah suatu tindakan meminta-minta di muka umum yang dilakukan oleh individu dan/atau sekelompok orang dengan pelbagai cara dan alasan untuk mengharapkan belas kasihan dari orang lain.</w:t>
            </w:r>
            <w:commentRangeStart w:id="10"/>
            <w:commentRangeEnd w:id="10"/>
            <w:r>
              <w:commentReference w:id="10"/>
            </w:r>
          </w:p>
        </w:tc>
      </w:tr>
      <w:tr w:rsidR="006032EC" w14:paraId="6BD18ABB" w14:textId="77777777">
        <w:tc>
          <w:tcPr>
            <w:tcW w:w="1979" w:type="dxa"/>
            <w:tcBorders>
              <w:top w:val="nil"/>
              <w:left w:val="nil"/>
              <w:bottom w:val="nil"/>
              <w:right w:val="nil"/>
            </w:tcBorders>
          </w:tcPr>
          <w:p w14:paraId="7FF38A46"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3D0C9C56"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27D6614A"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Penanggulangan Pengemis dan Gelandangan adalah usaha yang terorganisir dan berkelanjutan yang dilakukan oleh Pemerintah Daerah dan/atau masyarakat yang meliputi usaha-usaha preventif, represif, rehabilitatif dan reintegrasi sosial agar menjadi anggota masyarakat yang menghayati harga diri, dan mencapai taraf hidup, kehidupan, dan penghidupan </w:t>
            </w:r>
            <w:r>
              <w:rPr>
                <w:rFonts w:ascii="Bookman Old Style" w:eastAsia="Bookman Old Style" w:hAnsi="Bookman Old Style" w:cs="Bookman Old Style"/>
                <w:sz w:val="24"/>
                <w:szCs w:val="24"/>
              </w:rPr>
              <w:lastRenderedPageBreak/>
              <w:t>yang layak sesuai dengan harkat martabat manusia.</w:t>
            </w:r>
            <w:commentRangeStart w:id="11"/>
            <w:commentRangeEnd w:id="11"/>
            <w:r>
              <w:commentReference w:id="11"/>
            </w:r>
          </w:p>
        </w:tc>
      </w:tr>
      <w:tr w:rsidR="006032EC" w14:paraId="32160720" w14:textId="77777777">
        <w:tc>
          <w:tcPr>
            <w:tcW w:w="1979" w:type="dxa"/>
            <w:tcBorders>
              <w:top w:val="nil"/>
              <w:left w:val="nil"/>
              <w:bottom w:val="nil"/>
              <w:right w:val="nil"/>
            </w:tcBorders>
          </w:tcPr>
          <w:p w14:paraId="60C41BEC"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5E700D77"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0BC17B2E"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Preventif adalah upaya pencegahan yang dilakukan secara terorganisir kepada masyarakat agar tidak melakukan Pengemisan dan Pergelandangan.</w:t>
            </w:r>
            <w:commentRangeStart w:id="12"/>
            <w:commentRangeEnd w:id="12"/>
            <w:r>
              <w:commentReference w:id="12"/>
            </w:r>
          </w:p>
        </w:tc>
      </w:tr>
      <w:tr w:rsidR="006032EC" w14:paraId="2F888446" w14:textId="77777777">
        <w:tc>
          <w:tcPr>
            <w:tcW w:w="1979" w:type="dxa"/>
            <w:tcBorders>
              <w:top w:val="nil"/>
              <w:left w:val="nil"/>
              <w:bottom w:val="nil"/>
              <w:right w:val="nil"/>
            </w:tcBorders>
          </w:tcPr>
          <w:p w14:paraId="121C37A9"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5F900A7C"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33EF2AD0"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Represif adalah upaya penanggulangan secara terorganisir dengan maksud menghilangkan Pengemisan dan Pergelandangan, serta mencegah meluasnya Pengemisan dan Pergelandangan di dalam masyarakat.</w:t>
            </w:r>
            <w:commentRangeStart w:id="13"/>
            <w:commentRangeEnd w:id="13"/>
            <w:r>
              <w:commentReference w:id="13"/>
            </w:r>
          </w:p>
        </w:tc>
      </w:tr>
      <w:tr w:rsidR="006032EC" w14:paraId="29133741" w14:textId="77777777">
        <w:tc>
          <w:tcPr>
            <w:tcW w:w="1979" w:type="dxa"/>
            <w:tcBorders>
              <w:top w:val="nil"/>
              <w:left w:val="nil"/>
              <w:bottom w:val="nil"/>
              <w:right w:val="nil"/>
            </w:tcBorders>
          </w:tcPr>
          <w:p w14:paraId="23474E45"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01926292"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67DC22AD" w14:textId="77777777" w:rsidR="006032EC" w:rsidRDefault="004715D3">
            <w:pPr>
              <w:jc w:val="both"/>
              <w:rPr>
                <w:rFonts w:ascii="Bookman Old Style" w:eastAsia="Bookman Old Style" w:hAnsi="Bookman Old Style" w:cs="Bookman Old Style"/>
                <w:sz w:val="24"/>
                <w:szCs w:val="24"/>
              </w:rPr>
            </w:pPr>
            <w:bookmarkStart w:id="15" w:name="_2et92p0" w:colFirst="0" w:colLast="0"/>
            <w:bookmarkEnd w:id="15"/>
            <w:r>
              <w:rPr>
                <w:rFonts w:ascii="Bookman Old Style" w:eastAsia="Bookman Old Style" w:hAnsi="Bookman Old Style" w:cs="Bookman Old Style"/>
                <w:sz w:val="24"/>
                <w:szCs w:val="24"/>
              </w:rPr>
              <w:t>Upaya Rehabilitatif adalah upaya memperbaiki Pengemis dan Gelandangan yang dilakukan secara terorganisir agar Pengemis dan Gelandangan kembali memiliki kemampuan untuk hidup secara layak sesuai dengan martabat manusia sebagai warganegara Republik Indonesia.</w:t>
            </w:r>
            <w:commentRangeStart w:id="16"/>
            <w:commentRangeEnd w:id="16"/>
            <w:r>
              <w:commentReference w:id="16"/>
            </w:r>
          </w:p>
        </w:tc>
      </w:tr>
      <w:tr w:rsidR="006032EC" w14:paraId="1D502B52" w14:textId="77777777">
        <w:tc>
          <w:tcPr>
            <w:tcW w:w="1979" w:type="dxa"/>
            <w:tcBorders>
              <w:top w:val="nil"/>
              <w:left w:val="nil"/>
              <w:bottom w:val="nil"/>
              <w:right w:val="nil"/>
            </w:tcBorders>
          </w:tcPr>
          <w:p w14:paraId="613B905B"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451DD870"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25051150" w14:textId="77777777" w:rsidR="006032EC" w:rsidRDefault="004715D3">
            <w:pPr>
              <w:jc w:val="both"/>
              <w:rPr>
                <w:rFonts w:ascii="Bookman Old Style" w:eastAsia="Bookman Old Style" w:hAnsi="Bookman Old Style" w:cs="Bookman Old Style"/>
                <w:sz w:val="24"/>
                <w:szCs w:val="24"/>
              </w:rPr>
            </w:pPr>
            <w:bookmarkStart w:id="17" w:name="_tyjcwt" w:colFirst="0" w:colLast="0"/>
            <w:bookmarkEnd w:id="17"/>
            <w:r>
              <w:rPr>
                <w:rFonts w:ascii="Bookman Old Style" w:eastAsia="Bookman Old Style" w:hAnsi="Bookman Old Style" w:cs="Bookman Old Style"/>
                <w:sz w:val="24"/>
                <w:szCs w:val="24"/>
              </w:rPr>
              <w:t>Upaya Reintegrasi Sosial adalah upaya mengembalikan Pengemis dan Gelandangan  yang dilakukan secara terorganisir, agar menjadi anggota masyarakat yang menghayati harga diri dan memungkinkan pengembangan bagi Pengemis dan Gelandangan untuk memiliki kembali     kemampuan guna mencapai taraf                                                    hidup, kehidupan, dan penghidupan yang layak sesuai dengan harkat martabat manusia.</w:t>
            </w:r>
            <w:commentRangeStart w:id="18"/>
            <w:commentRangeEnd w:id="18"/>
            <w:r>
              <w:commentReference w:id="18"/>
            </w:r>
          </w:p>
        </w:tc>
      </w:tr>
      <w:tr w:rsidR="006032EC" w14:paraId="280AFC82" w14:textId="77777777">
        <w:tc>
          <w:tcPr>
            <w:tcW w:w="1979" w:type="dxa"/>
            <w:tcBorders>
              <w:top w:val="nil"/>
              <w:left w:val="nil"/>
              <w:bottom w:val="nil"/>
              <w:right w:val="nil"/>
            </w:tcBorders>
          </w:tcPr>
          <w:p w14:paraId="279AAF4C"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7443CD86"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6830827E"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Seleksi adalah proses dasar penetapan kualifikasi tindakan selanjutnya terhadap Pengemis dan  Gelandangan sebagai usaha penanggulangan sesuai dengan tahapan di dalam peraturan perundang-undangan.</w:t>
            </w:r>
          </w:p>
        </w:tc>
      </w:tr>
      <w:tr w:rsidR="006032EC" w14:paraId="560664D2" w14:textId="77777777">
        <w:tc>
          <w:tcPr>
            <w:tcW w:w="1979" w:type="dxa"/>
            <w:tcBorders>
              <w:top w:val="nil"/>
              <w:left w:val="nil"/>
              <w:bottom w:val="nil"/>
              <w:right w:val="nil"/>
            </w:tcBorders>
          </w:tcPr>
          <w:p w14:paraId="4885CDCF" w14:textId="77777777" w:rsidR="006032EC" w:rsidRDefault="006032EC">
            <w:pPr>
              <w:jc w:val="center"/>
              <w:rPr>
                <w:rFonts w:ascii="Bookman Old Style" w:eastAsia="Bookman Old Style" w:hAnsi="Bookman Old Style" w:cs="Bookman Old Style"/>
                <w:sz w:val="24"/>
                <w:szCs w:val="24"/>
              </w:rPr>
            </w:pPr>
          </w:p>
        </w:tc>
        <w:tc>
          <w:tcPr>
            <w:tcW w:w="565" w:type="dxa"/>
            <w:tcBorders>
              <w:top w:val="nil"/>
              <w:left w:val="nil"/>
              <w:bottom w:val="nil"/>
              <w:right w:val="nil"/>
            </w:tcBorders>
          </w:tcPr>
          <w:p w14:paraId="50355C15" w14:textId="77777777" w:rsidR="006032EC" w:rsidRDefault="006032EC">
            <w:pPr>
              <w:numPr>
                <w:ilvl w:val="0"/>
                <w:numId w:val="3"/>
              </w:numPr>
              <w:ind w:left="360"/>
              <w:jc w:val="center"/>
              <w:rPr>
                <w:rFonts w:ascii="Bookman Old Style" w:eastAsia="Bookman Old Style" w:hAnsi="Bookman Old Style" w:cs="Bookman Old Style"/>
                <w:color w:val="000000"/>
                <w:sz w:val="24"/>
                <w:szCs w:val="24"/>
              </w:rPr>
            </w:pPr>
          </w:p>
        </w:tc>
        <w:tc>
          <w:tcPr>
            <w:tcW w:w="6745" w:type="dxa"/>
            <w:tcBorders>
              <w:top w:val="nil"/>
              <w:left w:val="nil"/>
              <w:bottom w:val="nil"/>
              <w:right w:val="nil"/>
            </w:tcBorders>
          </w:tcPr>
          <w:p w14:paraId="2A1A8253"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Balai Rehabilitasi Sosial adalah lembaga pelayanan sosial yang memiliki tugas dan fungsi untuk meningkatkan kualitas sumber daya manusia dan refungsionalisasi serta pengembangan untuk memungkinkan seseorang mampu melaksanakan fungsi sosialnya secara wajar dalam kehidupan masyarakat.</w:t>
            </w:r>
          </w:p>
        </w:tc>
      </w:tr>
      <w:tr w:rsidR="006032EC" w14:paraId="0D01CD20" w14:textId="77777777">
        <w:tc>
          <w:tcPr>
            <w:tcW w:w="1979" w:type="dxa"/>
            <w:tcBorders>
              <w:top w:val="nil"/>
              <w:left w:val="nil"/>
              <w:bottom w:val="nil"/>
              <w:right w:val="nil"/>
            </w:tcBorders>
          </w:tcPr>
          <w:p w14:paraId="4E56AEBF"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E7AA2C9" w14:textId="77777777" w:rsidR="006032EC" w:rsidRDefault="006032EC">
            <w:pPr>
              <w:jc w:val="center"/>
              <w:rPr>
                <w:rFonts w:ascii="Bookman Old Style" w:eastAsia="Bookman Old Style" w:hAnsi="Bookman Old Style" w:cs="Bookman Old Style"/>
                <w:sz w:val="24"/>
                <w:szCs w:val="24"/>
              </w:rPr>
            </w:pPr>
          </w:p>
          <w:p w14:paraId="71C3EB35"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14:paraId="0423499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Maksud dan Tujuan</w:t>
            </w:r>
          </w:p>
          <w:p w14:paraId="58C9F626" w14:textId="77777777" w:rsidR="006032EC" w:rsidRDefault="006032EC">
            <w:pPr>
              <w:jc w:val="center"/>
              <w:rPr>
                <w:rFonts w:ascii="Bookman Old Style" w:eastAsia="Bookman Old Style" w:hAnsi="Bookman Old Style" w:cs="Bookman Old Style"/>
                <w:sz w:val="24"/>
                <w:szCs w:val="24"/>
              </w:rPr>
            </w:pPr>
          </w:p>
          <w:p w14:paraId="56F4EBAA"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tc>
      </w:tr>
      <w:tr w:rsidR="006032EC" w14:paraId="0F9C7D3C" w14:textId="77777777">
        <w:tc>
          <w:tcPr>
            <w:tcW w:w="1979" w:type="dxa"/>
            <w:tcBorders>
              <w:top w:val="nil"/>
              <w:left w:val="nil"/>
              <w:bottom w:val="nil"/>
              <w:right w:val="nil"/>
            </w:tcBorders>
          </w:tcPr>
          <w:p w14:paraId="1926FB7A"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78A294D"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Penanggulangan Pengemis dan Gelandangan dimaksudkan sebagai Upaya Preventif, Upaya Represif, Upaya Rehabilitatif dan Upaya Reintegrasi Sosial terhadap Pengemis dan Gelandangan.</w:t>
            </w:r>
            <w:commentRangeStart w:id="19"/>
            <w:commentRangeEnd w:id="19"/>
            <w:r>
              <w:commentReference w:id="19"/>
            </w:r>
          </w:p>
        </w:tc>
      </w:tr>
      <w:tr w:rsidR="006032EC" w14:paraId="51F8EDE4" w14:textId="77777777">
        <w:tc>
          <w:tcPr>
            <w:tcW w:w="1979" w:type="dxa"/>
            <w:tcBorders>
              <w:top w:val="nil"/>
              <w:left w:val="nil"/>
              <w:bottom w:val="nil"/>
              <w:right w:val="nil"/>
            </w:tcBorders>
          </w:tcPr>
          <w:p w14:paraId="017D2D8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A487FDE" w14:textId="77777777" w:rsidR="006032EC" w:rsidRDefault="006032EC">
            <w:pPr>
              <w:jc w:val="center"/>
              <w:rPr>
                <w:rFonts w:ascii="Bookman Old Style" w:eastAsia="Bookman Old Style" w:hAnsi="Bookman Old Style" w:cs="Bookman Old Style"/>
                <w:sz w:val="24"/>
                <w:szCs w:val="24"/>
              </w:rPr>
            </w:pPr>
          </w:p>
          <w:p w14:paraId="0A5E29B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commentRangeStart w:id="20"/>
            <w:commentRangeEnd w:id="20"/>
            <w:r>
              <w:commentReference w:id="20"/>
            </w:r>
          </w:p>
        </w:tc>
      </w:tr>
      <w:tr w:rsidR="006032EC" w14:paraId="10630981" w14:textId="77777777">
        <w:tc>
          <w:tcPr>
            <w:tcW w:w="1979" w:type="dxa"/>
            <w:tcBorders>
              <w:top w:val="nil"/>
              <w:left w:val="nil"/>
              <w:bottom w:val="nil"/>
              <w:right w:val="nil"/>
            </w:tcBorders>
          </w:tcPr>
          <w:p w14:paraId="55CB240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D324FCC"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Penanggulangan Pengemis dan Gelandangan diselenggarakan dengan tujuan:</w:t>
            </w:r>
          </w:p>
          <w:p w14:paraId="3E2C3FD8" w14:textId="77777777" w:rsidR="006032EC" w:rsidRDefault="004715D3">
            <w:pPr>
              <w:numPr>
                <w:ilvl w:val="0"/>
                <w:numId w:val="4"/>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mencegah Pengemisan dan Pergelandangan oleh individu atau keluarga terutama yang sedang berada dalam keadaan sulit penghidupannya;</w:t>
            </w:r>
          </w:p>
          <w:p w14:paraId="429A0953" w14:textId="77777777" w:rsidR="006032EC" w:rsidRDefault="004715D3">
            <w:pPr>
              <w:numPr>
                <w:ilvl w:val="0"/>
                <w:numId w:val="4"/>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mencegah meluasnya pengaruh dan akibat adanya Pengemisan dan Pergelandangan di dalam masyarakat yang dapat mengganggu ketertiban dan kesejahteraan pada umumnya;</w:t>
            </w:r>
          </w:p>
          <w:p w14:paraId="2A649669" w14:textId="77777777" w:rsidR="006032EC" w:rsidRDefault="004715D3">
            <w:pPr>
              <w:numPr>
                <w:ilvl w:val="0"/>
                <w:numId w:val="4"/>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mencegah Pengemisan dan Pergelandangan kembali oleh para Pengemis dan Gelandangan yang telah direhabilitasi dan/atau telah ditransmigrasikan ke daerah pemukiman baru ataupun telah dikembalikan </w:t>
            </w:r>
            <w:r>
              <w:rPr>
                <w:rFonts w:ascii="Bookman Old Style" w:eastAsia="Bookman Old Style" w:hAnsi="Bookman Old Style" w:cs="Bookman Old Style"/>
                <w:color w:val="000000"/>
                <w:sz w:val="24"/>
                <w:szCs w:val="24"/>
              </w:rPr>
              <w:lastRenderedPageBreak/>
              <w:t>ke masyarakat;</w:t>
            </w:r>
          </w:p>
          <w:p w14:paraId="6FEB0B24" w14:textId="77777777" w:rsidR="006032EC" w:rsidRDefault="004715D3">
            <w:pPr>
              <w:numPr>
                <w:ilvl w:val="0"/>
                <w:numId w:val="4"/>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mengurangi dan/atau meniadakan Pengemis dan Gelandangan yang ditujukan, baik kepada seseorang maupun kelompok orang yang disangka melakukan Pengemisan dan Pergelandangan; dan</w:t>
            </w:r>
          </w:p>
          <w:p w14:paraId="27174B7B" w14:textId="77777777" w:rsidR="006032EC" w:rsidRDefault="004715D3">
            <w:pPr>
              <w:numPr>
                <w:ilvl w:val="0"/>
                <w:numId w:val="4"/>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merehabilitasi Pengemis dan Gelandangan agar memiliki kemampuan untuk hidup secara layak. </w:t>
            </w:r>
          </w:p>
          <w:p w14:paraId="43B77AA3" w14:textId="77777777" w:rsidR="006032EC" w:rsidRDefault="006032EC">
            <w:pPr>
              <w:rPr>
                <w:rFonts w:ascii="Bookman Old Style" w:eastAsia="Bookman Old Style" w:hAnsi="Bookman Old Style" w:cs="Bookman Old Style"/>
                <w:sz w:val="24"/>
                <w:szCs w:val="24"/>
              </w:rPr>
            </w:pPr>
          </w:p>
          <w:p w14:paraId="70E88798"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14:paraId="23A6BDE5"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Ruang Lingkup</w:t>
            </w:r>
            <w:commentRangeStart w:id="21"/>
            <w:commentRangeEnd w:id="21"/>
            <w:r>
              <w:commentReference w:id="21"/>
            </w:r>
          </w:p>
        </w:tc>
      </w:tr>
      <w:tr w:rsidR="006032EC" w14:paraId="2061ED61" w14:textId="77777777">
        <w:tc>
          <w:tcPr>
            <w:tcW w:w="1979" w:type="dxa"/>
            <w:tcBorders>
              <w:top w:val="nil"/>
              <w:left w:val="nil"/>
              <w:bottom w:val="nil"/>
              <w:right w:val="nil"/>
            </w:tcBorders>
          </w:tcPr>
          <w:p w14:paraId="42704A0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8D559F7" w14:textId="77777777" w:rsidR="006032EC" w:rsidRDefault="006032EC">
            <w:pPr>
              <w:jc w:val="center"/>
              <w:rPr>
                <w:rFonts w:ascii="Bookman Old Style" w:eastAsia="Bookman Old Style" w:hAnsi="Bookman Old Style" w:cs="Bookman Old Style"/>
                <w:sz w:val="24"/>
                <w:szCs w:val="24"/>
              </w:rPr>
            </w:pPr>
          </w:p>
          <w:p w14:paraId="5BE94DFE"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tc>
      </w:tr>
      <w:tr w:rsidR="006032EC" w14:paraId="1E109A93" w14:textId="77777777">
        <w:tc>
          <w:tcPr>
            <w:tcW w:w="1979" w:type="dxa"/>
            <w:tcBorders>
              <w:top w:val="nil"/>
              <w:left w:val="nil"/>
              <w:bottom w:val="nil"/>
              <w:right w:val="nil"/>
            </w:tcBorders>
          </w:tcPr>
          <w:p w14:paraId="67DC6F7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EADF2AB"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Ruang Lingkup pengaturan Penanggulangan Pengemis dan Gelandangan meliputi:</w:t>
            </w:r>
          </w:p>
          <w:p w14:paraId="42433EF2"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bookmarkStart w:id="22" w:name="_3dy6vkm" w:colFirst="0" w:colLast="0"/>
            <w:bookmarkEnd w:id="22"/>
            <w:r>
              <w:rPr>
                <w:rFonts w:ascii="Bookman Old Style" w:eastAsia="Bookman Old Style" w:hAnsi="Bookman Old Style" w:cs="Bookman Old Style"/>
                <w:color w:val="000000"/>
                <w:sz w:val="24"/>
                <w:szCs w:val="24"/>
              </w:rPr>
              <w:t>kriteria Pengemis dan Gelandangan;</w:t>
            </w:r>
          </w:p>
          <w:p w14:paraId="28D2A5EE"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sasaran dan bentuk penanggulangan;</w:t>
            </w:r>
          </w:p>
          <w:p w14:paraId="34345109"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pengawasan dan pembinaan;</w:t>
            </w:r>
          </w:p>
          <w:p w14:paraId="56159B3D"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 serta masyarakat;</w:t>
            </w:r>
          </w:p>
          <w:p w14:paraId="15F14C41"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pembiayaan; dan</w:t>
            </w:r>
          </w:p>
          <w:p w14:paraId="65070BF7" w14:textId="77777777" w:rsidR="006032EC" w:rsidRDefault="004715D3">
            <w:pPr>
              <w:numPr>
                <w:ilvl w:val="0"/>
                <w:numId w:val="5"/>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larangan.</w:t>
            </w:r>
          </w:p>
          <w:p w14:paraId="5A62DEF7" w14:textId="77777777" w:rsidR="006032EC" w:rsidRDefault="006032EC">
            <w:pPr>
              <w:ind w:left="575"/>
              <w:jc w:val="both"/>
              <w:rPr>
                <w:rFonts w:ascii="Bookman Old Style" w:eastAsia="Bookman Old Style" w:hAnsi="Bookman Old Style" w:cs="Bookman Old Style"/>
                <w:color w:val="000000"/>
                <w:sz w:val="24"/>
                <w:szCs w:val="24"/>
              </w:rPr>
            </w:pPr>
          </w:p>
        </w:tc>
      </w:tr>
      <w:tr w:rsidR="006032EC" w14:paraId="25233773" w14:textId="77777777">
        <w:tc>
          <w:tcPr>
            <w:tcW w:w="1979" w:type="dxa"/>
            <w:tcBorders>
              <w:top w:val="nil"/>
              <w:left w:val="nil"/>
              <w:bottom w:val="nil"/>
              <w:right w:val="nil"/>
            </w:tcBorders>
          </w:tcPr>
          <w:p w14:paraId="7E06C20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44DA0F0" w14:textId="77777777" w:rsidR="006032EC" w:rsidRDefault="004715D3">
            <w:pPr>
              <w:spacing w:before="120"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w:t>
            </w:r>
          </w:p>
          <w:p w14:paraId="11240BB4"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KRITERIA PENGEMIS DAN GELANDANGAN</w:t>
            </w:r>
          </w:p>
          <w:p w14:paraId="2EE1BD2D" w14:textId="77777777" w:rsidR="006032EC" w:rsidRDefault="006032EC">
            <w:pPr>
              <w:spacing w:line="276" w:lineRule="auto"/>
              <w:jc w:val="center"/>
              <w:rPr>
                <w:rFonts w:ascii="Bookman Old Style" w:eastAsia="Bookman Old Style" w:hAnsi="Bookman Old Style" w:cs="Bookman Old Style"/>
                <w:sz w:val="24"/>
                <w:szCs w:val="24"/>
              </w:rPr>
            </w:pPr>
          </w:p>
        </w:tc>
      </w:tr>
      <w:tr w:rsidR="006032EC" w14:paraId="689A472D" w14:textId="77777777">
        <w:tc>
          <w:tcPr>
            <w:tcW w:w="1979" w:type="dxa"/>
            <w:tcBorders>
              <w:top w:val="nil"/>
              <w:left w:val="nil"/>
              <w:bottom w:val="nil"/>
              <w:right w:val="nil"/>
            </w:tcBorders>
          </w:tcPr>
          <w:p w14:paraId="5312F0E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8B165C7"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tc>
      </w:tr>
      <w:tr w:rsidR="006032EC" w14:paraId="64E08F47" w14:textId="77777777">
        <w:tc>
          <w:tcPr>
            <w:tcW w:w="1979" w:type="dxa"/>
            <w:tcBorders>
              <w:top w:val="nil"/>
              <w:left w:val="nil"/>
              <w:bottom w:val="nil"/>
              <w:right w:val="nil"/>
            </w:tcBorders>
          </w:tcPr>
          <w:p w14:paraId="01A978E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D90949A"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Kriteria Pengemis meliputi:</w:t>
            </w:r>
          </w:p>
          <w:p w14:paraId="0EA1D1DC" w14:textId="77777777" w:rsidR="006032EC" w:rsidRDefault="004715D3">
            <w:pPr>
              <w:numPr>
                <w:ilvl w:val="0"/>
                <w:numId w:val="6"/>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orang perseorangan atau sekelompok orang;</w:t>
            </w:r>
          </w:p>
          <w:p w14:paraId="70FC91CD" w14:textId="77777777" w:rsidR="006032EC" w:rsidRDefault="004715D3">
            <w:pPr>
              <w:numPr>
                <w:ilvl w:val="0"/>
                <w:numId w:val="6"/>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bertindak sendirian atau berkelompok;</w:t>
            </w:r>
          </w:p>
          <w:p w14:paraId="24725E1C" w14:textId="77777777" w:rsidR="006032EC" w:rsidRDefault="004715D3">
            <w:pPr>
              <w:numPr>
                <w:ilvl w:val="0"/>
                <w:numId w:val="6"/>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meminta-minta di rumah penduduk, pertokoan, perkantoran, persimpangan jalan, pasar, tempat ibadah, tempat keramaian dan tempat umum lainnya;</w:t>
            </w:r>
          </w:p>
          <w:p w14:paraId="52911CBB" w14:textId="77777777" w:rsidR="006032EC" w:rsidRDefault="004715D3">
            <w:pPr>
              <w:numPr>
                <w:ilvl w:val="0"/>
                <w:numId w:val="6"/>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bertindak dengan berbagai cara dan alasan untuk mendapatkan belas kasihan orang lain</w:t>
            </w:r>
            <w:r>
              <w:rPr>
                <w:color w:val="000000"/>
              </w:rPr>
              <w:t xml:space="preserve">; </w:t>
            </w:r>
            <w:r>
              <w:rPr>
                <w:rFonts w:ascii="Bookman Old Style" w:eastAsia="Bookman Old Style" w:hAnsi="Bookman Old Style" w:cs="Bookman Old Style"/>
                <w:color w:val="000000"/>
                <w:sz w:val="24"/>
                <w:szCs w:val="24"/>
              </w:rPr>
              <w:t>dan</w:t>
            </w:r>
          </w:p>
          <w:p w14:paraId="2408137E" w14:textId="77777777" w:rsidR="006032EC" w:rsidRDefault="004715D3">
            <w:pPr>
              <w:numPr>
                <w:ilvl w:val="0"/>
                <w:numId w:val="6"/>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tidak mempunyai penghasilan tetap.</w:t>
            </w:r>
          </w:p>
        </w:tc>
      </w:tr>
      <w:tr w:rsidR="006032EC" w14:paraId="092D2EAD" w14:textId="77777777">
        <w:tc>
          <w:tcPr>
            <w:tcW w:w="1979" w:type="dxa"/>
            <w:tcBorders>
              <w:top w:val="nil"/>
              <w:left w:val="nil"/>
              <w:bottom w:val="nil"/>
              <w:right w:val="nil"/>
            </w:tcBorders>
          </w:tcPr>
          <w:p w14:paraId="15E59413"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36E6B5B" w14:textId="77777777" w:rsidR="006032EC" w:rsidRDefault="006032EC">
            <w:pPr>
              <w:jc w:val="center"/>
              <w:rPr>
                <w:rFonts w:ascii="Bookman Old Style" w:eastAsia="Bookman Old Style" w:hAnsi="Bookman Old Style" w:cs="Bookman Old Style"/>
                <w:sz w:val="24"/>
                <w:szCs w:val="24"/>
              </w:rPr>
            </w:pPr>
          </w:p>
          <w:p w14:paraId="5E193C5A"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tc>
      </w:tr>
      <w:tr w:rsidR="006032EC" w14:paraId="3DB7B730" w14:textId="77777777">
        <w:tc>
          <w:tcPr>
            <w:tcW w:w="1979" w:type="dxa"/>
            <w:tcBorders>
              <w:top w:val="nil"/>
              <w:left w:val="nil"/>
              <w:bottom w:val="nil"/>
              <w:right w:val="nil"/>
            </w:tcBorders>
          </w:tcPr>
          <w:p w14:paraId="25645E7E"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689D1BB"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Kriteria Gelandangan meliputi:</w:t>
            </w:r>
          </w:p>
          <w:p w14:paraId="403FB120" w14:textId="77777777" w:rsidR="006032EC" w:rsidRDefault="004715D3">
            <w:pPr>
              <w:numPr>
                <w:ilvl w:val="0"/>
                <w:numId w:val="7"/>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orang perseorangan atau sekelompok orang;</w:t>
            </w:r>
          </w:p>
          <w:p w14:paraId="667AE952" w14:textId="77777777" w:rsidR="006032EC" w:rsidRDefault="004715D3">
            <w:pPr>
              <w:numPr>
                <w:ilvl w:val="0"/>
                <w:numId w:val="7"/>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tidak memiliki tempat tinggal yang tetap;</w:t>
            </w:r>
          </w:p>
          <w:p w14:paraId="1455E0AF" w14:textId="77777777" w:rsidR="006032EC" w:rsidRDefault="004715D3">
            <w:pPr>
              <w:numPr>
                <w:ilvl w:val="0"/>
                <w:numId w:val="7"/>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tidak memiliki pekerjaan yang tetap; dan</w:t>
            </w:r>
          </w:p>
          <w:p w14:paraId="3D9950A6" w14:textId="77777777" w:rsidR="006032EC" w:rsidRDefault="004715D3">
            <w:pPr>
              <w:numPr>
                <w:ilvl w:val="0"/>
                <w:numId w:val="7"/>
              </w:numPr>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hidup mengembara di tempat umum.</w:t>
            </w:r>
          </w:p>
        </w:tc>
      </w:tr>
      <w:tr w:rsidR="006032EC" w14:paraId="08FFEC9E" w14:textId="77777777">
        <w:tc>
          <w:tcPr>
            <w:tcW w:w="1979" w:type="dxa"/>
            <w:tcBorders>
              <w:top w:val="nil"/>
              <w:left w:val="nil"/>
              <w:bottom w:val="nil"/>
              <w:right w:val="nil"/>
            </w:tcBorders>
          </w:tcPr>
          <w:p w14:paraId="4BFB7FD5"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A63EE97" w14:textId="77777777" w:rsidR="006032EC" w:rsidRDefault="006032EC">
            <w:pPr>
              <w:jc w:val="center"/>
              <w:rPr>
                <w:rFonts w:ascii="Bookman Old Style" w:eastAsia="Bookman Old Style" w:hAnsi="Bookman Old Style" w:cs="Bookman Old Style"/>
                <w:sz w:val="24"/>
                <w:szCs w:val="24"/>
              </w:rPr>
            </w:pPr>
          </w:p>
          <w:p w14:paraId="36C4D306"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III</w:t>
            </w:r>
          </w:p>
          <w:p w14:paraId="37E0618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SASARAN DAN BENTUK PENANGGULANGAN </w:t>
            </w:r>
          </w:p>
          <w:p w14:paraId="360B25EE" w14:textId="77777777" w:rsidR="006032EC" w:rsidRDefault="006032EC">
            <w:pPr>
              <w:jc w:val="center"/>
              <w:rPr>
                <w:rFonts w:ascii="Bookman Old Style" w:eastAsia="Bookman Old Style" w:hAnsi="Bookman Old Style" w:cs="Bookman Old Style"/>
                <w:sz w:val="24"/>
                <w:szCs w:val="24"/>
              </w:rPr>
            </w:pPr>
          </w:p>
          <w:p w14:paraId="64BAEEC7"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Kesatu</w:t>
            </w:r>
          </w:p>
          <w:p w14:paraId="726747E5"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Umum</w:t>
            </w:r>
          </w:p>
          <w:p w14:paraId="7F3E02D7" w14:textId="77777777" w:rsidR="006032EC" w:rsidRDefault="006032EC">
            <w:pPr>
              <w:jc w:val="center"/>
              <w:rPr>
                <w:rFonts w:ascii="Bookman Old Style" w:eastAsia="Bookman Old Style" w:hAnsi="Bookman Old Style" w:cs="Bookman Old Style"/>
                <w:sz w:val="24"/>
                <w:szCs w:val="24"/>
              </w:rPr>
            </w:pPr>
          </w:p>
        </w:tc>
      </w:tr>
      <w:tr w:rsidR="006032EC" w14:paraId="5736499F" w14:textId="77777777">
        <w:tc>
          <w:tcPr>
            <w:tcW w:w="1979" w:type="dxa"/>
            <w:tcBorders>
              <w:top w:val="nil"/>
              <w:left w:val="nil"/>
              <w:bottom w:val="nil"/>
              <w:right w:val="nil"/>
            </w:tcBorders>
          </w:tcPr>
          <w:p w14:paraId="5D251C46"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3BA9014"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tc>
      </w:tr>
      <w:tr w:rsidR="006032EC" w14:paraId="57851AAE" w14:textId="77777777">
        <w:tc>
          <w:tcPr>
            <w:tcW w:w="1979" w:type="dxa"/>
            <w:tcBorders>
              <w:top w:val="nil"/>
              <w:left w:val="nil"/>
              <w:bottom w:val="nil"/>
              <w:right w:val="nil"/>
            </w:tcBorders>
          </w:tcPr>
          <w:p w14:paraId="58B34A6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13B267D"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Sasaran Penanggulangan Pengemis dan Gelandangan ditujukan kepada:</w:t>
            </w:r>
          </w:p>
          <w:p w14:paraId="05408306" w14:textId="77777777" w:rsidR="006032EC" w:rsidRDefault="004715D3">
            <w:pPr>
              <w:numPr>
                <w:ilvl w:val="0"/>
                <w:numId w:val="8"/>
              </w:numPr>
              <w:ind w:left="57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perseorangan;</w:t>
            </w:r>
          </w:p>
          <w:p w14:paraId="16EF292A" w14:textId="77777777" w:rsidR="006032EC" w:rsidRDefault="004715D3">
            <w:pPr>
              <w:numPr>
                <w:ilvl w:val="0"/>
                <w:numId w:val="8"/>
              </w:numPr>
              <w:ind w:left="57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keluarga;</w:t>
            </w:r>
          </w:p>
          <w:p w14:paraId="700AFBA2" w14:textId="77777777" w:rsidR="006032EC" w:rsidRDefault="004715D3">
            <w:pPr>
              <w:numPr>
                <w:ilvl w:val="0"/>
                <w:numId w:val="8"/>
              </w:numPr>
              <w:ind w:left="57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kelompok; dan/atau</w:t>
            </w:r>
          </w:p>
          <w:p w14:paraId="70646BB6" w14:textId="77777777" w:rsidR="006032EC" w:rsidRDefault="004715D3">
            <w:pPr>
              <w:numPr>
                <w:ilvl w:val="0"/>
                <w:numId w:val="8"/>
              </w:numPr>
              <w:ind w:left="57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masyarakat.</w:t>
            </w:r>
          </w:p>
        </w:tc>
      </w:tr>
      <w:tr w:rsidR="006032EC" w14:paraId="41C64014" w14:textId="77777777">
        <w:tc>
          <w:tcPr>
            <w:tcW w:w="1979" w:type="dxa"/>
            <w:tcBorders>
              <w:top w:val="nil"/>
              <w:left w:val="nil"/>
              <w:bottom w:val="nil"/>
              <w:right w:val="nil"/>
            </w:tcBorders>
          </w:tcPr>
          <w:p w14:paraId="285D5EE7"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10E87A8" w14:textId="77777777" w:rsidR="006032EC" w:rsidRDefault="006032EC">
            <w:pPr>
              <w:jc w:val="center"/>
              <w:rPr>
                <w:rFonts w:ascii="Bookman Old Style" w:eastAsia="Bookman Old Style" w:hAnsi="Bookman Old Style" w:cs="Bookman Old Style"/>
                <w:sz w:val="24"/>
                <w:szCs w:val="24"/>
              </w:rPr>
            </w:pPr>
          </w:p>
          <w:p w14:paraId="4576F34D" w14:textId="77777777" w:rsidR="006032EC" w:rsidRDefault="006032EC">
            <w:pPr>
              <w:jc w:val="center"/>
              <w:rPr>
                <w:rFonts w:ascii="Bookman Old Style" w:eastAsia="Bookman Old Style" w:hAnsi="Bookman Old Style" w:cs="Bookman Old Style"/>
                <w:sz w:val="24"/>
                <w:szCs w:val="24"/>
              </w:rPr>
            </w:pPr>
          </w:p>
          <w:p w14:paraId="7F609E72" w14:textId="77777777" w:rsidR="006032EC" w:rsidRDefault="006032EC">
            <w:pPr>
              <w:jc w:val="center"/>
              <w:rPr>
                <w:rFonts w:ascii="Bookman Old Style" w:eastAsia="Bookman Old Style" w:hAnsi="Bookman Old Style" w:cs="Bookman Old Style"/>
                <w:sz w:val="24"/>
                <w:szCs w:val="24"/>
              </w:rPr>
            </w:pPr>
          </w:p>
          <w:p w14:paraId="38AB7493"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8</w:t>
            </w:r>
            <w:commentRangeStart w:id="23"/>
            <w:commentRangeEnd w:id="23"/>
            <w:r>
              <w:commentReference w:id="23"/>
            </w:r>
          </w:p>
        </w:tc>
      </w:tr>
      <w:tr w:rsidR="006032EC" w14:paraId="5A7300AC" w14:textId="77777777">
        <w:tc>
          <w:tcPr>
            <w:tcW w:w="1979" w:type="dxa"/>
            <w:tcBorders>
              <w:top w:val="nil"/>
              <w:left w:val="nil"/>
              <w:bottom w:val="nil"/>
              <w:right w:val="nil"/>
            </w:tcBorders>
          </w:tcPr>
          <w:p w14:paraId="6D950C84"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A0E0836"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Penanggulangan Pengemis dan Gelandangan diselenggarakan dalam bentuk:</w:t>
            </w:r>
          </w:p>
          <w:p w14:paraId="575DB497" w14:textId="77777777" w:rsidR="006032EC" w:rsidRDefault="004715D3">
            <w:pPr>
              <w:ind w:left="57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Upaya Preventif;</w:t>
            </w:r>
          </w:p>
          <w:p w14:paraId="40E5EECE" w14:textId="77777777" w:rsidR="006032EC" w:rsidRDefault="004715D3">
            <w:pPr>
              <w:ind w:left="57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Upaya Represif;</w:t>
            </w:r>
          </w:p>
          <w:p w14:paraId="50072888" w14:textId="77777777" w:rsidR="006032EC" w:rsidRDefault="004715D3">
            <w:pPr>
              <w:ind w:left="57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Upaya Rehabilitatif; dan</w:t>
            </w:r>
          </w:p>
          <w:p w14:paraId="3DAABF20" w14:textId="77777777" w:rsidR="006032EC" w:rsidRDefault="004715D3">
            <w:pPr>
              <w:ind w:left="57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Upaya Reintegrasi Sosial.</w:t>
            </w:r>
          </w:p>
        </w:tc>
      </w:tr>
      <w:tr w:rsidR="006032EC" w14:paraId="31547BCF" w14:textId="77777777">
        <w:tc>
          <w:tcPr>
            <w:tcW w:w="1979" w:type="dxa"/>
            <w:tcBorders>
              <w:top w:val="nil"/>
              <w:left w:val="nil"/>
              <w:bottom w:val="nil"/>
              <w:right w:val="nil"/>
            </w:tcBorders>
          </w:tcPr>
          <w:p w14:paraId="08ED9C5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E9408AE" w14:textId="77777777" w:rsidR="006032EC" w:rsidRDefault="006032EC">
            <w:pPr>
              <w:jc w:val="center"/>
              <w:rPr>
                <w:rFonts w:ascii="Bookman Old Style" w:eastAsia="Bookman Old Style" w:hAnsi="Bookman Old Style" w:cs="Bookman Old Style"/>
                <w:sz w:val="24"/>
                <w:szCs w:val="24"/>
              </w:rPr>
            </w:pPr>
          </w:p>
          <w:p w14:paraId="301DC8D7"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14:paraId="01AE9A7B"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Preventif</w:t>
            </w:r>
          </w:p>
          <w:p w14:paraId="226900E8" w14:textId="77777777" w:rsidR="006032EC" w:rsidRDefault="006032EC">
            <w:pPr>
              <w:jc w:val="center"/>
              <w:rPr>
                <w:rFonts w:ascii="Bookman Old Style" w:eastAsia="Bookman Old Style" w:hAnsi="Bookman Old Style" w:cs="Bookman Old Style"/>
                <w:sz w:val="24"/>
                <w:szCs w:val="24"/>
              </w:rPr>
            </w:pPr>
          </w:p>
        </w:tc>
      </w:tr>
      <w:tr w:rsidR="006032EC" w14:paraId="07D309C7" w14:textId="77777777">
        <w:tc>
          <w:tcPr>
            <w:tcW w:w="1979" w:type="dxa"/>
            <w:tcBorders>
              <w:top w:val="nil"/>
              <w:left w:val="nil"/>
              <w:bottom w:val="nil"/>
              <w:right w:val="nil"/>
            </w:tcBorders>
          </w:tcPr>
          <w:p w14:paraId="111E6F2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79B9C96"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p>
        </w:tc>
      </w:tr>
      <w:tr w:rsidR="006032EC" w14:paraId="18103F8E" w14:textId="77777777">
        <w:tc>
          <w:tcPr>
            <w:tcW w:w="1979" w:type="dxa"/>
            <w:tcBorders>
              <w:top w:val="nil"/>
              <w:left w:val="nil"/>
              <w:bottom w:val="nil"/>
              <w:right w:val="nil"/>
            </w:tcBorders>
          </w:tcPr>
          <w:p w14:paraId="462ABE4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0D1AED5" w14:textId="77777777" w:rsidR="006032EC" w:rsidRDefault="004715D3">
            <w:pPr>
              <w:numPr>
                <w:ilvl w:val="0"/>
                <w:numId w:val="9"/>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Preventif sebagaimana dimaksud dalam Pasal 8 huruf a dilakukan melalui:</w:t>
            </w:r>
            <w:commentRangeStart w:id="24"/>
            <w:commentRangeEnd w:id="24"/>
            <w:r>
              <w:commentReference w:id="24"/>
            </w:r>
          </w:p>
          <w:p w14:paraId="5903C7BC"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penyuluhan sosial dalam masyarakat;</w:t>
            </w:r>
          </w:p>
          <w:p w14:paraId="01125DA7"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pembinaan sosial;</w:t>
            </w:r>
          </w:p>
          <w:p w14:paraId="389F87CA"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bantuan sosial;</w:t>
            </w:r>
          </w:p>
          <w:p w14:paraId="5B292C18"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perluasan kesempatan kerja;</w:t>
            </w:r>
          </w:p>
          <w:p w14:paraId="558D869C"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pelatihan kerja; dan</w:t>
            </w:r>
          </w:p>
          <w:p w14:paraId="3171EC1C" w14:textId="77777777" w:rsidR="006032EC" w:rsidRDefault="004715D3">
            <w:pPr>
              <w:numPr>
                <w:ilvl w:val="0"/>
                <w:numId w:val="10"/>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peningkatan derajat kesehatan.</w:t>
            </w:r>
          </w:p>
          <w:p w14:paraId="7A7BB50D" w14:textId="77777777" w:rsidR="006032EC" w:rsidRDefault="004715D3">
            <w:pPr>
              <w:numPr>
                <w:ilvl w:val="0"/>
                <w:numId w:val="9"/>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Upaya Preventif sebagaimana dimaksud pada ayat (1) bertujuan </w:t>
            </w:r>
            <w:commentRangeStart w:id="25"/>
            <w:r w:rsidRPr="000A7648">
              <w:rPr>
                <w:rFonts w:ascii="Bookman Old Style" w:eastAsia="Bookman Old Style" w:hAnsi="Bookman Old Style" w:cs="Bookman Old Style"/>
                <w:color w:val="002060"/>
                <w:sz w:val="24"/>
                <w:szCs w:val="24"/>
              </w:rPr>
              <w:t xml:space="preserve">untuk mencegah berkembang </w:t>
            </w:r>
            <w:commentRangeEnd w:id="25"/>
            <w:r w:rsidR="000A7648" w:rsidRPr="000A7648">
              <w:rPr>
                <w:rStyle w:val="CommentReference"/>
                <w:color w:val="002060"/>
              </w:rPr>
              <w:commentReference w:id="25"/>
            </w:r>
            <w:r>
              <w:rPr>
                <w:rFonts w:ascii="Bookman Old Style" w:eastAsia="Bookman Old Style" w:hAnsi="Bookman Old Style" w:cs="Bookman Old Style"/>
                <w:color w:val="000000"/>
                <w:sz w:val="24"/>
                <w:szCs w:val="24"/>
              </w:rPr>
              <w:t>dan meluasnya jumlah dan kompleksivitas masalah Pengemis dan Gelandangan.</w:t>
            </w:r>
          </w:p>
          <w:p w14:paraId="76DDAD7A" w14:textId="77777777" w:rsidR="006032EC" w:rsidRDefault="004715D3">
            <w:pPr>
              <w:numPr>
                <w:ilvl w:val="0"/>
                <w:numId w:val="9"/>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Preventif sebagaimana dimaksud pada ayat (1) huruf a, huruf b, dan huruf c dilaksanakan oleh Perangkat Daerah yang menyelenggarakan urusan pemerintahan bidang sosial.</w:t>
            </w:r>
          </w:p>
          <w:p w14:paraId="315527F8" w14:textId="77777777" w:rsidR="006032EC" w:rsidRDefault="004715D3">
            <w:pPr>
              <w:numPr>
                <w:ilvl w:val="0"/>
                <w:numId w:val="9"/>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Preventif sebagaimana dimaksud pada ayat (1) huruf d dan huruf e dilaksanakan oleh Perangkat Daerah yang menyelenggarakan urusan pemerintahan bidang ketenagakerjaan.</w:t>
            </w:r>
          </w:p>
          <w:p w14:paraId="2AEB184E" w14:textId="77777777" w:rsidR="006032EC" w:rsidRDefault="004715D3">
            <w:pPr>
              <w:numPr>
                <w:ilvl w:val="0"/>
                <w:numId w:val="9"/>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Preventif sebagaimana dimaksud pada ayat (1) huruf f dilaksanakan oleh Perangkat Daerah yang menyelenggarakan urusan pemerintahan bidang kesehatan.</w:t>
            </w:r>
          </w:p>
        </w:tc>
      </w:tr>
      <w:tr w:rsidR="006032EC" w14:paraId="35D9B762" w14:textId="77777777">
        <w:tc>
          <w:tcPr>
            <w:tcW w:w="1979" w:type="dxa"/>
            <w:tcBorders>
              <w:top w:val="nil"/>
              <w:left w:val="nil"/>
              <w:bottom w:val="nil"/>
              <w:right w:val="nil"/>
            </w:tcBorders>
          </w:tcPr>
          <w:p w14:paraId="4262EE8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8664108" w14:textId="77777777" w:rsidR="006032EC" w:rsidRDefault="006032EC">
            <w:pPr>
              <w:jc w:val="center"/>
              <w:rPr>
                <w:rFonts w:ascii="Bookman Old Style" w:eastAsia="Bookman Old Style" w:hAnsi="Bookman Old Style" w:cs="Bookman Old Style"/>
                <w:sz w:val="24"/>
                <w:szCs w:val="24"/>
              </w:rPr>
            </w:pPr>
          </w:p>
        </w:tc>
      </w:tr>
      <w:tr w:rsidR="006032EC" w14:paraId="600FB9A8" w14:textId="77777777">
        <w:tc>
          <w:tcPr>
            <w:tcW w:w="1979" w:type="dxa"/>
            <w:tcBorders>
              <w:top w:val="nil"/>
              <w:left w:val="nil"/>
              <w:bottom w:val="nil"/>
              <w:right w:val="nil"/>
            </w:tcBorders>
          </w:tcPr>
          <w:p w14:paraId="7C5CFE85"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69D1EF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14:paraId="24B8C950"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Represif</w:t>
            </w:r>
          </w:p>
        </w:tc>
      </w:tr>
      <w:tr w:rsidR="006032EC" w14:paraId="4A72D273" w14:textId="77777777">
        <w:tc>
          <w:tcPr>
            <w:tcW w:w="1979" w:type="dxa"/>
            <w:tcBorders>
              <w:top w:val="nil"/>
              <w:left w:val="nil"/>
              <w:bottom w:val="nil"/>
              <w:right w:val="nil"/>
            </w:tcBorders>
          </w:tcPr>
          <w:p w14:paraId="565259B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047B837" w14:textId="77777777" w:rsidR="006032EC" w:rsidRDefault="006032EC">
            <w:pPr>
              <w:jc w:val="both"/>
              <w:rPr>
                <w:rFonts w:ascii="Bookman Old Style" w:eastAsia="Bookman Old Style" w:hAnsi="Bookman Old Style" w:cs="Bookman Old Style"/>
                <w:sz w:val="24"/>
                <w:szCs w:val="24"/>
              </w:rPr>
            </w:pPr>
          </w:p>
        </w:tc>
      </w:tr>
      <w:tr w:rsidR="006032EC" w14:paraId="0B032B39" w14:textId="77777777">
        <w:tc>
          <w:tcPr>
            <w:tcW w:w="1979" w:type="dxa"/>
            <w:tcBorders>
              <w:top w:val="nil"/>
              <w:left w:val="nil"/>
              <w:bottom w:val="nil"/>
              <w:right w:val="nil"/>
            </w:tcBorders>
          </w:tcPr>
          <w:p w14:paraId="32004FA8"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0FCBD9E"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10</w:t>
            </w:r>
          </w:p>
        </w:tc>
      </w:tr>
      <w:tr w:rsidR="006032EC" w14:paraId="53A46E55" w14:textId="77777777">
        <w:tc>
          <w:tcPr>
            <w:tcW w:w="1979" w:type="dxa"/>
            <w:tcBorders>
              <w:top w:val="nil"/>
              <w:left w:val="nil"/>
              <w:bottom w:val="nil"/>
              <w:right w:val="nil"/>
            </w:tcBorders>
          </w:tcPr>
          <w:p w14:paraId="139DCE80"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807BF19" w14:textId="77777777" w:rsidR="006032EC" w:rsidRDefault="004715D3">
            <w:pPr>
              <w:numPr>
                <w:ilvl w:val="0"/>
                <w:numId w:val="11"/>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Represif sebagaimana dimaksud dalam Pasal 8 huruf b meliputi:</w:t>
            </w:r>
            <w:commentRangeStart w:id="26"/>
            <w:commentRangeEnd w:id="26"/>
            <w:r>
              <w:commentReference w:id="26"/>
            </w:r>
          </w:p>
          <w:p w14:paraId="085EDDC8" w14:textId="77777777" w:rsidR="006032EC" w:rsidRDefault="004715D3">
            <w:pPr>
              <w:numPr>
                <w:ilvl w:val="0"/>
                <w:numId w:val="12"/>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razia; dan</w:t>
            </w:r>
          </w:p>
          <w:p w14:paraId="3A6EE6BF" w14:textId="77777777" w:rsidR="006032EC" w:rsidRDefault="004715D3">
            <w:pPr>
              <w:numPr>
                <w:ilvl w:val="0"/>
                <w:numId w:val="12"/>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penampungan sementara untuk diseleksi.</w:t>
            </w:r>
          </w:p>
          <w:p w14:paraId="4B9703DB" w14:textId="77777777" w:rsidR="006032EC" w:rsidRDefault="004715D3">
            <w:pPr>
              <w:numPr>
                <w:ilvl w:val="0"/>
                <w:numId w:val="11"/>
              </w:numPr>
              <w:ind w:left="325"/>
              <w:jc w:val="both"/>
              <w:rPr>
                <w:rFonts w:ascii="Bookman Old Style" w:eastAsia="Bookman Old Style" w:hAnsi="Bookman Old Style" w:cs="Bookman Old Style"/>
                <w:color w:val="000000"/>
                <w:sz w:val="24"/>
                <w:szCs w:val="24"/>
              </w:rPr>
            </w:pPr>
            <w:commentRangeStart w:id="27"/>
            <w:r>
              <w:rPr>
                <w:rFonts w:ascii="Bookman Old Style" w:eastAsia="Bookman Old Style" w:hAnsi="Bookman Old Style" w:cs="Bookman Old Style"/>
                <w:color w:val="000000"/>
                <w:sz w:val="24"/>
                <w:szCs w:val="24"/>
              </w:rPr>
              <w:t xml:space="preserve">Upaya Represif </w:t>
            </w:r>
            <w:commentRangeEnd w:id="27"/>
            <w:r w:rsidR="009F1F40">
              <w:rPr>
                <w:rStyle w:val="CommentReference"/>
              </w:rPr>
              <w:commentReference w:id="27"/>
            </w:r>
            <w:r>
              <w:rPr>
                <w:rFonts w:ascii="Bookman Old Style" w:eastAsia="Bookman Old Style" w:hAnsi="Bookman Old Style" w:cs="Bookman Old Style"/>
                <w:color w:val="000000"/>
                <w:sz w:val="24"/>
                <w:szCs w:val="24"/>
              </w:rPr>
              <w:t>sebagaimana dimaksud pada ayat (1)  bertujuan untuk menertibkan, memberikan efek jera, menekan pertambahan jumlah Pengemis dan Gelandangan serta memberikan rujukan dalam penanganannya.</w:t>
            </w:r>
          </w:p>
          <w:p w14:paraId="7B7BB38F" w14:textId="77777777" w:rsidR="006032EC" w:rsidRDefault="006032EC">
            <w:pPr>
              <w:rPr>
                <w:rFonts w:ascii="Bookman Old Style" w:eastAsia="Bookman Old Style" w:hAnsi="Bookman Old Style" w:cs="Bookman Old Style"/>
                <w:sz w:val="24"/>
                <w:szCs w:val="24"/>
              </w:rPr>
            </w:pPr>
          </w:p>
        </w:tc>
      </w:tr>
      <w:tr w:rsidR="006032EC" w14:paraId="2AEE7AE9" w14:textId="77777777">
        <w:tc>
          <w:tcPr>
            <w:tcW w:w="1979" w:type="dxa"/>
            <w:tcBorders>
              <w:top w:val="nil"/>
              <w:left w:val="nil"/>
              <w:bottom w:val="nil"/>
              <w:right w:val="nil"/>
            </w:tcBorders>
          </w:tcPr>
          <w:p w14:paraId="6629969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483AF7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tc>
      </w:tr>
      <w:tr w:rsidR="006032EC" w14:paraId="1A825A9B" w14:textId="77777777">
        <w:tc>
          <w:tcPr>
            <w:tcW w:w="1979" w:type="dxa"/>
            <w:tcBorders>
              <w:top w:val="nil"/>
              <w:left w:val="nil"/>
              <w:bottom w:val="nil"/>
              <w:right w:val="nil"/>
            </w:tcBorders>
          </w:tcPr>
          <w:p w14:paraId="19EE15F6"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DCD459F" w14:textId="77777777" w:rsidR="006032EC" w:rsidRDefault="004715D3">
            <w:pPr>
              <w:numPr>
                <w:ilvl w:val="0"/>
                <w:numId w:val="13"/>
              </w:numPr>
              <w:ind w:left="325" w:hanging="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Razia sebagaimana dimaksud dalam Pasal 10 ayat (1) huruf a dilaksanakan oleh Perangkat Daerah yang menyelenggarakan urusan pemerintahan di bidang ketertiban umum.</w:t>
            </w:r>
          </w:p>
          <w:p w14:paraId="26F4DB00" w14:textId="77777777" w:rsidR="006032EC" w:rsidRDefault="004715D3">
            <w:pPr>
              <w:numPr>
                <w:ilvl w:val="0"/>
                <w:numId w:val="13"/>
              </w:numPr>
              <w:ind w:left="325" w:hanging="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Dalam melaksanakan razia sebagaimana dimaksud pada ayat (1), Perangkat Daerah yang menyelenggarakan urusan pemerintahan di bidang ketertiban umum, dapat </w:t>
            </w:r>
            <w:r>
              <w:rPr>
                <w:rFonts w:ascii="Bookman Old Style" w:eastAsia="Bookman Old Style" w:hAnsi="Bookman Old Style" w:cs="Bookman Old Style"/>
                <w:color w:val="000000"/>
                <w:sz w:val="24"/>
                <w:szCs w:val="24"/>
              </w:rPr>
              <w:lastRenderedPageBreak/>
              <w:t>melibatkan Perangkat Daerah lain yang menyelenggarakan urusan pemerintahan di bidang sosial dan instansi kepolisian.</w:t>
            </w:r>
          </w:p>
        </w:tc>
      </w:tr>
      <w:tr w:rsidR="006032EC" w14:paraId="7FFA8F1D" w14:textId="77777777">
        <w:tc>
          <w:tcPr>
            <w:tcW w:w="1979" w:type="dxa"/>
            <w:tcBorders>
              <w:top w:val="nil"/>
              <w:left w:val="nil"/>
              <w:bottom w:val="nil"/>
              <w:right w:val="nil"/>
            </w:tcBorders>
          </w:tcPr>
          <w:p w14:paraId="15DAAA5A"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0C60176" w14:textId="77777777" w:rsidR="006032EC" w:rsidRDefault="006032EC">
            <w:pPr>
              <w:jc w:val="center"/>
              <w:rPr>
                <w:rFonts w:ascii="Bookman Old Style" w:eastAsia="Bookman Old Style" w:hAnsi="Bookman Old Style" w:cs="Bookman Old Style"/>
                <w:sz w:val="24"/>
                <w:szCs w:val="24"/>
              </w:rPr>
            </w:pPr>
          </w:p>
          <w:p w14:paraId="4732B946"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12</w:t>
            </w:r>
          </w:p>
        </w:tc>
      </w:tr>
      <w:tr w:rsidR="006032EC" w14:paraId="0B15EA14" w14:textId="77777777">
        <w:tc>
          <w:tcPr>
            <w:tcW w:w="1979" w:type="dxa"/>
            <w:tcBorders>
              <w:top w:val="nil"/>
              <w:left w:val="nil"/>
              <w:bottom w:val="nil"/>
              <w:right w:val="nil"/>
            </w:tcBorders>
          </w:tcPr>
          <w:p w14:paraId="4A514B4A"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BC2242F" w14:textId="77777777" w:rsidR="006032EC" w:rsidRDefault="004715D3">
            <w:pPr>
              <w:numPr>
                <w:ilvl w:val="0"/>
                <w:numId w:val="1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Penampungan sementara untuk diseleksi sebagaimana dimaksud dalam Pasal 10 ayat (1) huruf b digunakan bagi Pengemis dan Gelandangan yang terkena razia.</w:t>
            </w:r>
            <w:commentRangeStart w:id="28"/>
            <w:commentRangeEnd w:id="28"/>
            <w:r>
              <w:commentReference w:id="28"/>
            </w:r>
          </w:p>
          <w:p w14:paraId="7032E6F7" w14:textId="77777777" w:rsidR="006032EC" w:rsidRDefault="004715D3">
            <w:pPr>
              <w:numPr>
                <w:ilvl w:val="0"/>
                <w:numId w:val="1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Seleksi sebagaimana dimaksud pada ayat (1) untuk menetapkan kualifikasi Pengemis dan Gelandangan serta dasar untuk menetapkan tindakan selanjutnya yang terdiri dari:</w:t>
            </w:r>
            <w:commentRangeStart w:id="29"/>
            <w:commentRangeEnd w:id="29"/>
            <w:r>
              <w:commentReference w:id="29"/>
            </w:r>
          </w:p>
          <w:p w14:paraId="29EF250F" w14:textId="77777777" w:rsidR="006032EC" w:rsidRDefault="004715D3">
            <w:pPr>
              <w:numPr>
                <w:ilvl w:val="0"/>
                <w:numId w:val="15"/>
              </w:numPr>
              <w:ind w:left="60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dilepaskan dengan syarat;</w:t>
            </w:r>
          </w:p>
          <w:p w14:paraId="566D7F7F" w14:textId="77777777" w:rsidR="006032EC" w:rsidRDefault="004715D3">
            <w:pPr>
              <w:numPr>
                <w:ilvl w:val="0"/>
                <w:numId w:val="15"/>
              </w:numPr>
              <w:ind w:left="60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dimasukkan dalam Upaya Rehabilitatif;</w:t>
            </w:r>
          </w:p>
          <w:p w14:paraId="41C11D2E" w14:textId="77777777" w:rsidR="006032EC" w:rsidRDefault="004715D3">
            <w:pPr>
              <w:numPr>
                <w:ilvl w:val="0"/>
                <w:numId w:val="15"/>
              </w:numPr>
              <w:ind w:left="60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dikembalikan kepada orangtua/wali/keluarga/ kampung halaman;</w:t>
            </w:r>
          </w:p>
          <w:p w14:paraId="288932B9" w14:textId="77777777" w:rsidR="006032EC" w:rsidRDefault="004715D3">
            <w:pPr>
              <w:numPr>
                <w:ilvl w:val="0"/>
                <w:numId w:val="15"/>
              </w:numPr>
              <w:ind w:left="60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diberikan pelayanan kesehatan; dan/atau</w:t>
            </w:r>
          </w:p>
          <w:p w14:paraId="326BA1D9" w14:textId="77777777" w:rsidR="006032EC" w:rsidRDefault="004715D3">
            <w:pPr>
              <w:numPr>
                <w:ilvl w:val="0"/>
                <w:numId w:val="15"/>
              </w:numPr>
              <w:ind w:left="609" w:hanging="28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dikenai sanksi pidana sesuai ketentuan peraturan perundang-undangan</w:t>
            </w:r>
          </w:p>
          <w:p w14:paraId="662CD5F9" w14:textId="77777777" w:rsidR="006032EC" w:rsidRDefault="004715D3">
            <w:pPr>
              <w:numPr>
                <w:ilvl w:val="0"/>
                <w:numId w:val="14"/>
              </w:numPr>
              <w:ind w:left="325"/>
              <w:jc w:val="both"/>
              <w:rPr>
                <w:rFonts w:ascii="Bookman Old Style" w:eastAsia="Bookman Old Style" w:hAnsi="Bookman Old Style" w:cs="Bookman Old Style"/>
                <w:color w:val="000000"/>
                <w:sz w:val="24"/>
                <w:szCs w:val="24"/>
              </w:rPr>
            </w:pPr>
            <w:commentRangeStart w:id="30"/>
            <w:r>
              <w:rPr>
                <w:rFonts w:ascii="Bookman Old Style" w:eastAsia="Bookman Old Style" w:hAnsi="Bookman Old Style" w:cs="Bookman Old Style"/>
                <w:color w:val="000000"/>
                <w:sz w:val="24"/>
                <w:szCs w:val="24"/>
              </w:rPr>
              <w:t>Dalam hal Pengemis dan Gelandangan dikembalikan kepada orang tua/wali/keluarga/kampung halaman sebagaimana dimaksud pada ayat (2) huruf c, baik karena hasil seleksi dapat diberikan bantuan sosial yang jenis dan jumlahnya ditetapkan oleh Bupati.</w:t>
            </w:r>
          </w:p>
          <w:p w14:paraId="6119B0FC" w14:textId="77777777" w:rsidR="006032EC" w:rsidRDefault="004715D3">
            <w:pPr>
              <w:numPr>
                <w:ilvl w:val="0"/>
                <w:numId w:val="1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hal Pengemis dan Gelandangan dikembalikan kepada orangtua/wali/keluarga/kampung halaman sebagaimana dimaksud pada ayat (3) Pemerintah Daerah dapat  memfasilitasi pengembalian ke daerah asal.</w:t>
            </w:r>
          </w:p>
          <w:p w14:paraId="31A7933B" w14:textId="77777777" w:rsidR="006032EC" w:rsidRDefault="004715D3">
            <w:pPr>
              <w:numPr>
                <w:ilvl w:val="0"/>
                <w:numId w:val="1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Fasilitasi pengembalian Pengemis dan Gelandangan yang berasal dari luar provinsi, dilaksanakan oleh Pemerintah Daerah bekerjasama dengan Pemerintah Provinsi dan Pemerintah Daerah asal Pengemis dan Gelandangan.</w:t>
            </w:r>
            <w:commentRangeEnd w:id="30"/>
            <w:r>
              <w:commentReference w:id="30"/>
            </w:r>
          </w:p>
        </w:tc>
      </w:tr>
      <w:tr w:rsidR="006032EC" w14:paraId="186F3BEC" w14:textId="77777777">
        <w:tc>
          <w:tcPr>
            <w:tcW w:w="1979" w:type="dxa"/>
            <w:tcBorders>
              <w:top w:val="nil"/>
              <w:left w:val="nil"/>
              <w:bottom w:val="nil"/>
              <w:right w:val="nil"/>
            </w:tcBorders>
          </w:tcPr>
          <w:p w14:paraId="62C1C65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EE3304E" w14:textId="77777777" w:rsidR="006032EC" w:rsidRDefault="006032EC">
            <w:pPr>
              <w:jc w:val="center"/>
              <w:rPr>
                <w:rFonts w:ascii="Bookman Old Style" w:eastAsia="Bookman Old Style" w:hAnsi="Bookman Old Style" w:cs="Bookman Old Style"/>
                <w:sz w:val="24"/>
                <w:szCs w:val="24"/>
              </w:rPr>
            </w:pPr>
          </w:p>
          <w:p w14:paraId="2CC0F05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14:paraId="00D1D2F7"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Rehabilitatif</w:t>
            </w:r>
          </w:p>
          <w:p w14:paraId="0C970388" w14:textId="77777777" w:rsidR="006032EC" w:rsidRDefault="006032EC">
            <w:pPr>
              <w:jc w:val="center"/>
              <w:rPr>
                <w:rFonts w:ascii="Bookman Old Style" w:eastAsia="Bookman Old Style" w:hAnsi="Bookman Old Style" w:cs="Bookman Old Style"/>
                <w:sz w:val="24"/>
                <w:szCs w:val="24"/>
              </w:rPr>
            </w:pPr>
          </w:p>
        </w:tc>
      </w:tr>
      <w:tr w:rsidR="006032EC" w14:paraId="4EEB30BC" w14:textId="77777777">
        <w:tc>
          <w:tcPr>
            <w:tcW w:w="1979" w:type="dxa"/>
            <w:tcBorders>
              <w:top w:val="nil"/>
              <w:left w:val="nil"/>
              <w:bottom w:val="nil"/>
              <w:right w:val="nil"/>
            </w:tcBorders>
          </w:tcPr>
          <w:p w14:paraId="7E5A7E98"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0B79C1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tc>
      </w:tr>
      <w:tr w:rsidR="006032EC" w14:paraId="7495FBAD" w14:textId="77777777">
        <w:tc>
          <w:tcPr>
            <w:tcW w:w="1979" w:type="dxa"/>
            <w:tcBorders>
              <w:top w:val="nil"/>
              <w:left w:val="nil"/>
              <w:bottom w:val="nil"/>
              <w:right w:val="nil"/>
            </w:tcBorders>
          </w:tcPr>
          <w:p w14:paraId="2FB9802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A771D0E" w14:textId="77777777" w:rsidR="006032EC" w:rsidRDefault="004715D3">
            <w:pPr>
              <w:numPr>
                <w:ilvl w:val="0"/>
                <w:numId w:val="16"/>
              </w:numPr>
              <w:ind w:left="325"/>
              <w:jc w:val="both"/>
              <w:rPr>
                <w:rFonts w:ascii="Bookman Old Style" w:eastAsia="Bookman Old Style" w:hAnsi="Bookman Old Style" w:cs="Bookman Old Style"/>
                <w:color w:val="000000"/>
                <w:sz w:val="24"/>
                <w:szCs w:val="24"/>
              </w:rPr>
            </w:pPr>
            <w:bookmarkStart w:id="31" w:name="_1t3h5sf" w:colFirst="0" w:colLast="0"/>
            <w:bookmarkEnd w:id="31"/>
            <w:r>
              <w:rPr>
                <w:rFonts w:ascii="Bookman Old Style" w:eastAsia="Bookman Old Style" w:hAnsi="Bookman Old Style" w:cs="Bookman Old Style"/>
                <w:color w:val="000000"/>
                <w:sz w:val="24"/>
                <w:szCs w:val="24"/>
              </w:rPr>
              <w:t>Upaya Rehabilitatif sebagaimana dimaksud dalam Pasal 8 huruf c dilakukan melalui:</w:t>
            </w:r>
            <w:commentRangeStart w:id="32"/>
            <w:commentRangeEnd w:id="32"/>
            <w:r>
              <w:commentReference w:id="32"/>
            </w:r>
          </w:p>
          <w:p w14:paraId="65E2DD87" w14:textId="77777777" w:rsidR="006032EC" w:rsidRDefault="004715D3">
            <w:pPr>
              <w:numPr>
                <w:ilvl w:val="0"/>
                <w:numId w:val="17"/>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penyantunan; </w:t>
            </w:r>
          </w:p>
          <w:p w14:paraId="4B597196" w14:textId="77777777" w:rsidR="006032EC" w:rsidRDefault="004715D3">
            <w:pPr>
              <w:numPr>
                <w:ilvl w:val="0"/>
                <w:numId w:val="17"/>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penyaluran; dan</w:t>
            </w:r>
          </w:p>
          <w:p w14:paraId="416776C3" w14:textId="77777777" w:rsidR="006032EC" w:rsidRDefault="004715D3">
            <w:pPr>
              <w:numPr>
                <w:ilvl w:val="0"/>
                <w:numId w:val="17"/>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tindak lanjut.</w:t>
            </w:r>
          </w:p>
          <w:p w14:paraId="3943E690" w14:textId="77777777" w:rsidR="006032EC" w:rsidRDefault="004715D3">
            <w:pPr>
              <w:numPr>
                <w:ilvl w:val="0"/>
                <w:numId w:val="16"/>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Upaya Rehabilitatif sebagaimana dimaksud pada ayat (1) bertujuan untuk mengembalikan fungsi sosial bagi Pengemis dan Gelandangan. </w:t>
            </w:r>
            <w:commentRangeStart w:id="33"/>
            <w:commentRangeEnd w:id="33"/>
            <w:r>
              <w:commentReference w:id="33"/>
            </w:r>
          </w:p>
          <w:p w14:paraId="458D2440" w14:textId="77777777" w:rsidR="006032EC" w:rsidRDefault="004715D3">
            <w:pPr>
              <w:numPr>
                <w:ilvl w:val="0"/>
                <w:numId w:val="16"/>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Rehabilitatif sebagaimana dimaksud pada ayat (1) dilaksanakan oleh Perangkat Daerah yang menyelenggarakan urusan pemerintahan bidang sosial   bekerja sama dengan Balai Rehabilitasi Sosial Pemerintah Daerah,  swasta, dan/atau berbasis masyarakat.</w:t>
            </w:r>
          </w:p>
          <w:p w14:paraId="52B493C6" w14:textId="77777777" w:rsidR="006032EC" w:rsidRDefault="006032EC">
            <w:pPr>
              <w:ind w:left="325"/>
              <w:jc w:val="both"/>
              <w:rPr>
                <w:rFonts w:ascii="Bookman Old Style" w:eastAsia="Bookman Old Style" w:hAnsi="Bookman Old Style" w:cs="Bookman Old Style"/>
                <w:color w:val="000000"/>
                <w:sz w:val="24"/>
                <w:szCs w:val="24"/>
              </w:rPr>
            </w:pPr>
          </w:p>
        </w:tc>
      </w:tr>
      <w:tr w:rsidR="006032EC" w14:paraId="30C8FBAC" w14:textId="77777777">
        <w:tc>
          <w:tcPr>
            <w:tcW w:w="1979" w:type="dxa"/>
            <w:tcBorders>
              <w:top w:val="nil"/>
              <w:left w:val="nil"/>
              <w:bottom w:val="nil"/>
              <w:right w:val="nil"/>
            </w:tcBorders>
          </w:tcPr>
          <w:p w14:paraId="38E5198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81034DE"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14</w:t>
            </w:r>
          </w:p>
        </w:tc>
      </w:tr>
      <w:tr w:rsidR="006032EC" w14:paraId="0DFE1D70" w14:textId="77777777">
        <w:tc>
          <w:tcPr>
            <w:tcW w:w="1979" w:type="dxa"/>
            <w:tcBorders>
              <w:top w:val="nil"/>
              <w:left w:val="nil"/>
              <w:bottom w:val="nil"/>
              <w:right w:val="nil"/>
            </w:tcBorders>
          </w:tcPr>
          <w:p w14:paraId="296BB2DA"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3B925F8" w14:textId="77777777" w:rsidR="006032EC" w:rsidRDefault="004715D3">
            <w:pPr>
              <w:numPr>
                <w:ilvl w:val="0"/>
                <w:numId w:val="18"/>
              </w:numPr>
              <w:spacing w:before="112"/>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Penyantunan sebagaimana dimaksud dalam Pasal 13        ayat (1) huruf a bertujuan untuk mengubah sikap mental Pengemis dan Gelandangan dari keadaan non produktif menjadi produktif melalui:</w:t>
            </w:r>
            <w:commentRangeStart w:id="34"/>
            <w:commentRangeEnd w:id="34"/>
            <w:r>
              <w:commentReference w:id="34"/>
            </w:r>
          </w:p>
          <w:p w14:paraId="3F63132C" w14:textId="77777777" w:rsidR="006032EC" w:rsidRDefault="004715D3">
            <w:pPr>
              <w:numPr>
                <w:ilvl w:val="0"/>
                <w:numId w:val="19"/>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pendidikan dan latihan fisik;</w:t>
            </w:r>
          </w:p>
          <w:p w14:paraId="56E3463D" w14:textId="77777777" w:rsidR="006032EC" w:rsidRDefault="004715D3">
            <w:pPr>
              <w:numPr>
                <w:ilvl w:val="0"/>
                <w:numId w:val="19"/>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pendidikan dan latihan mental;</w:t>
            </w:r>
          </w:p>
          <w:p w14:paraId="680A8865" w14:textId="77777777" w:rsidR="006032EC" w:rsidRDefault="004715D3">
            <w:pPr>
              <w:numPr>
                <w:ilvl w:val="0"/>
                <w:numId w:val="19"/>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pendidikan dan latihan sosial; dan</w:t>
            </w:r>
          </w:p>
          <w:p w14:paraId="771F7CA8" w14:textId="77777777" w:rsidR="006032EC" w:rsidRDefault="004715D3">
            <w:pPr>
              <w:numPr>
                <w:ilvl w:val="0"/>
                <w:numId w:val="19"/>
              </w:numPr>
              <w:ind w:left="750"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bimbingan, Pendidikan dan latihan keterampilan kerja.</w:t>
            </w:r>
          </w:p>
        </w:tc>
      </w:tr>
      <w:tr w:rsidR="006032EC" w14:paraId="6DB6FE8B" w14:textId="77777777">
        <w:tc>
          <w:tcPr>
            <w:tcW w:w="1979" w:type="dxa"/>
            <w:tcBorders>
              <w:top w:val="nil"/>
              <w:left w:val="nil"/>
              <w:bottom w:val="nil"/>
              <w:right w:val="nil"/>
            </w:tcBorders>
          </w:tcPr>
          <w:p w14:paraId="68BC147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269538D" w14:textId="77777777" w:rsidR="006032EC" w:rsidRDefault="004715D3">
            <w:pPr>
              <w:numPr>
                <w:ilvl w:val="0"/>
                <w:numId w:val="18"/>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Penyantunan sebagaimana dimaksud pada ayat (1) diarahkan agar dapat berperan kembali sebagai warga masyarakat.</w:t>
            </w:r>
          </w:p>
        </w:tc>
      </w:tr>
      <w:tr w:rsidR="006032EC" w14:paraId="65BCC8DB" w14:textId="77777777">
        <w:tc>
          <w:tcPr>
            <w:tcW w:w="1979" w:type="dxa"/>
            <w:tcBorders>
              <w:top w:val="nil"/>
              <w:left w:val="nil"/>
              <w:bottom w:val="nil"/>
              <w:right w:val="nil"/>
            </w:tcBorders>
          </w:tcPr>
          <w:p w14:paraId="20500EC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A540B43" w14:textId="77777777" w:rsidR="006032EC" w:rsidRDefault="006032EC">
            <w:pPr>
              <w:jc w:val="center"/>
              <w:rPr>
                <w:rFonts w:ascii="Bookman Old Style" w:eastAsia="Bookman Old Style" w:hAnsi="Bookman Old Style" w:cs="Bookman Old Style"/>
                <w:sz w:val="24"/>
                <w:szCs w:val="24"/>
              </w:rPr>
            </w:pPr>
          </w:p>
          <w:p w14:paraId="4540E5C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15</w:t>
            </w:r>
          </w:p>
        </w:tc>
      </w:tr>
      <w:tr w:rsidR="006032EC" w14:paraId="2A7ADD38" w14:textId="77777777">
        <w:tc>
          <w:tcPr>
            <w:tcW w:w="1979" w:type="dxa"/>
            <w:tcBorders>
              <w:top w:val="nil"/>
              <w:left w:val="nil"/>
              <w:bottom w:val="nil"/>
              <w:right w:val="nil"/>
            </w:tcBorders>
          </w:tcPr>
          <w:p w14:paraId="16725C2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C469299"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Penyaluran sebagaimana dimaksud dalam Pasal 13 ayat (1) huruf b dilaksanakan sebagai berikut:</w:t>
            </w:r>
          </w:p>
          <w:p w14:paraId="7A72BB2A" w14:textId="77777777" w:rsidR="006032EC" w:rsidRDefault="004715D3">
            <w:pPr>
              <w:numPr>
                <w:ilvl w:val="0"/>
                <w:numId w:val="20"/>
              </w:numPr>
              <w:ind w:left="467" w:hanging="4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Pengemis dan Gelandangan anak yang diketahui bersama keluarganya, dikirim ke Balai Rehabilitasi Sosial; dan/atau</w:t>
            </w:r>
          </w:p>
          <w:p w14:paraId="1E833452" w14:textId="77777777" w:rsidR="006032EC" w:rsidRDefault="004715D3">
            <w:pPr>
              <w:numPr>
                <w:ilvl w:val="0"/>
                <w:numId w:val="20"/>
              </w:numPr>
              <w:ind w:left="467" w:hanging="4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Pengemis dan Gelandangan anak yang diketahui tidak bersama keluarganya dan tidak diketahui identitasnya, dikirim ke Balai Rehabilitasi Sosial anak.</w:t>
            </w:r>
          </w:p>
        </w:tc>
      </w:tr>
      <w:tr w:rsidR="006032EC" w14:paraId="09325403" w14:textId="77777777">
        <w:tc>
          <w:tcPr>
            <w:tcW w:w="1979" w:type="dxa"/>
            <w:tcBorders>
              <w:top w:val="nil"/>
              <w:left w:val="nil"/>
              <w:bottom w:val="nil"/>
              <w:right w:val="nil"/>
            </w:tcBorders>
          </w:tcPr>
          <w:p w14:paraId="4685865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B80492C" w14:textId="77777777" w:rsidR="006032EC" w:rsidRDefault="006032EC">
            <w:pPr>
              <w:jc w:val="center"/>
              <w:rPr>
                <w:rFonts w:ascii="Bookman Old Style" w:eastAsia="Bookman Old Style" w:hAnsi="Bookman Old Style" w:cs="Bookman Old Style"/>
                <w:sz w:val="24"/>
                <w:szCs w:val="24"/>
              </w:rPr>
            </w:pPr>
          </w:p>
          <w:p w14:paraId="5383D6FA"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commentRangeStart w:id="35"/>
            <w:commentRangeEnd w:id="35"/>
            <w:r>
              <w:commentReference w:id="35"/>
            </w:r>
          </w:p>
        </w:tc>
      </w:tr>
      <w:tr w:rsidR="006032EC" w14:paraId="2B4B9158" w14:textId="77777777">
        <w:tc>
          <w:tcPr>
            <w:tcW w:w="1979" w:type="dxa"/>
            <w:tcBorders>
              <w:top w:val="nil"/>
              <w:left w:val="nil"/>
              <w:bottom w:val="nil"/>
              <w:right w:val="nil"/>
            </w:tcBorders>
          </w:tcPr>
          <w:p w14:paraId="6ACDBF8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23A2A22" w14:textId="77777777" w:rsidR="006032EC" w:rsidRDefault="004715D3">
            <w:pPr>
              <w:numPr>
                <w:ilvl w:val="0"/>
                <w:numId w:val="21"/>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hal Pengemis dan Gelandangan diduga mengalami gangguan jiwa maka dilakukan rehabilitasi kejiwaan yang dilakukan oleh:</w:t>
            </w:r>
          </w:p>
          <w:p w14:paraId="3C6F5742" w14:textId="77777777" w:rsidR="006032EC" w:rsidRDefault="004715D3">
            <w:pPr>
              <w:numPr>
                <w:ilvl w:val="0"/>
                <w:numId w:val="22"/>
              </w:numPr>
              <w:ind w:left="89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rumah sakit Daerah;</w:t>
            </w:r>
          </w:p>
          <w:p w14:paraId="16735107" w14:textId="77777777" w:rsidR="006032EC" w:rsidRDefault="004715D3">
            <w:pPr>
              <w:numPr>
                <w:ilvl w:val="0"/>
                <w:numId w:val="22"/>
              </w:numPr>
              <w:ind w:left="89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rumah sakit jiwa lainnya; atau</w:t>
            </w:r>
          </w:p>
          <w:p w14:paraId="60F8290C" w14:textId="77777777" w:rsidR="006032EC" w:rsidRDefault="004715D3">
            <w:pPr>
              <w:numPr>
                <w:ilvl w:val="0"/>
                <w:numId w:val="22"/>
              </w:numPr>
              <w:ind w:left="892"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pihak lain yang bekerja sama dengan Pemerintah Daerah.</w:t>
            </w:r>
          </w:p>
        </w:tc>
      </w:tr>
      <w:tr w:rsidR="006032EC" w14:paraId="069CB94A" w14:textId="77777777">
        <w:tc>
          <w:tcPr>
            <w:tcW w:w="1979" w:type="dxa"/>
            <w:tcBorders>
              <w:top w:val="nil"/>
              <w:left w:val="nil"/>
              <w:bottom w:val="nil"/>
              <w:right w:val="nil"/>
            </w:tcBorders>
          </w:tcPr>
          <w:p w14:paraId="0D13AA9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68469F3" w14:textId="77777777" w:rsidR="006032EC" w:rsidRDefault="004715D3">
            <w:pPr>
              <w:numPr>
                <w:ilvl w:val="0"/>
                <w:numId w:val="21"/>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Pengemis dan Gelandangan yang mengalami gangguan jiwa sebagaimana dimaksud pada ayat (1) yang diketahui  identitasnya, dikembalikan kepada keluarga atau dirujuk ke rumah sakit jiwa atas persetujuan keluarga atau koordinasi dengan pemerintah daerah asal.</w:t>
            </w:r>
          </w:p>
          <w:p w14:paraId="60E17C39" w14:textId="77777777" w:rsidR="006032EC" w:rsidRDefault="004715D3">
            <w:pPr>
              <w:numPr>
                <w:ilvl w:val="0"/>
                <w:numId w:val="21"/>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Pengemis dan Gelandangan yang mengalami gangguan jiwa sebagaimana dimaksud pada ayat (1) yang tidak diketahui identitasnya dirujuk ke rumah sakit jiwa.</w:t>
            </w:r>
          </w:p>
          <w:p w14:paraId="45677498" w14:textId="77777777" w:rsidR="006032EC" w:rsidRDefault="006032EC">
            <w:pPr>
              <w:ind w:left="458"/>
              <w:jc w:val="both"/>
              <w:rPr>
                <w:rFonts w:ascii="Bookman Old Style" w:eastAsia="Bookman Old Style" w:hAnsi="Bookman Old Style" w:cs="Bookman Old Style"/>
                <w:color w:val="000000"/>
                <w:sz w:val="24"/>
                <w:szCs w:val="24"/>
              </w:rPr>
            </w:pPr>
          </w:p>
          <w:p w14:paraId="2CF0B58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w:t>
            </w:r>
            <w:commentRangeStart w:id="36"/>
            <w:commentRangeEnd w:id="36"/>
            <w:r>
              <w:commentReference w:id="36"/>
            </w:r>
          </w:p>
        </w:tc>
      </w:tr>
      <w:tr w:rsidR="006032EC" w14:paraId="7E7616BC" w14:textId="77777777">
        <w:tc>
          <w:tcPr>
            <w:tcW w:w="1979" w:type="dxa"/>
            <w:tcBorders>
              <w:top w:val="nil"/>
              <w:left w:val="nil"/>
              <w:bottom w:val="nil"/>
              <w:right w:val="nil"/>
            </w:tcBorders>
          </w:tcPr>
          <w:p w14:paraId="457CF2E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580138F" w14:textId="77777777" w:rsidR="006032EC" w:rsidRDefault="004715D3">
            <w:pPr>
              <w:numPr>
                <w:ilvl w:val="0"/>
                <w:numId w:val="23"/>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Pengemis dan Gelandangan yang telah selesai menjalani rehabilitasi kejiwaan sebagaimana dimaksud dalam Pasal 16 ayat (3) diberikan pelayanan lanjutan berupa rehabilitasi sosial.</w:t>
            </w:r>
          </w:p>
          <w:p w14:paraId="7D7B4E41" w14:textId="77777777" w:rsidR="006032EC" w:rsidRDefault="004715D3">
            <w:pPr>
              <w:numPr>
                <w:ilvl w:val="0"/>
                <w:numId w:val="23"/>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Rehabilitasi sosial sebagaimana dimaksud pada ayat (1) diselenggarakan oleh Pemerintah Daerah atau dapat bekerja sama dengan Balai Rehabilitasi Sosial penyandang disabilitas mental.</w:t>
            </w:r>
          </w:p>
        </w:tc>
      </w:tr>
      <w:tr w:rsidR="006032EC" w14:paraId="486FB987" w14:textId="77777777">
        <w:tc>
          <w:tcPr>
            <w:tcW w:w="1979" w:type="dxa"/>
            <w:tcBorders>
              <w:top w:val="nil"/>
              <w:left w:val="nil"/>
              <w:bottom w:val="nil"/>
              <w:right w:val="nil"/>
            </w:tcBorders>
          </w:tcPr>
          <w:p w14:paraId="135325B5"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7DA4A85" w14:textId="77777777" w:rsidR="006032EC" w:rsidRDefault="006032EC">
            <w:pPr>
              <w:jc w:val="center"/>
              <w:rPr>
                <w:rFonts w:ascii="Bookman Old Style" w:eastAsia="Bookman Old Style" w:hAnsi="Bookman Old Style" w:cs="Bookman Old Style"/>
                <w:sz w:val="24"/>
                <w:szCs w:val="24"/>
              </w:rPr>
            </w:pPr>
          </w:p>
          <w:p w14:paraId="0C69D23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w:t>
            </w:r>
            <w:commentRangeStart w:id="37"/>
            <w:commentRangeEnd w:id="37"/>
            <w:r>
              <w:commentReference w:id="37"/>
            </w:r>
          </w:p>
        </w:tc>
      </w:tr>
      <w:tr w:rsidR="006032EC" w14:paraId="1E4B5DB9" w14:textId="77777777">
        <w:tc>
          <w:tcPr>
            <w:tcW w:w="1979" w:type="dxa"/>
            <w:tcBorders>
              <w:top w:val="nil"/>
              <w:left w:val="nil"/>
              <w:bottom w:val="nil"/>
              <w:right w:val="nil"/>
            </w:tcBorders>
          </w:tcPr>
          <w:p w14:paraId="012D3EA6"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FC9082C"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Tindak lanjut sebagaimana dimaksud dalam Pasal 13        ayat (1) huruf c ditujukan kepada Pengemis dan Gelandangan yang telah disalurkan, agar mereka tidak kembali menjadi Gelandangan dan Pengemis.</w:t>
            </w:r>
          </w:p>
        </w:tc>
      </w:tr>
      <w:tr w:rsidR="006032EC" w14:paraId="19ECA05A" w14:textId="77777777">
        <w:tc>
          <w:tcPr>
            <w:tcW w:w="1979" w:type="dxa"/>
            <w:tcBorders>
              <w:top w:val="nil"/>
              <w:left w:val="nil"/>
              <w:bottom w:val="nil"/>
              <w:right w:val="nil"/>
            </w:tcBorders>
          </w:tcPr>
          <w:p w14:paraId="4C574A10"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BC12912" w14:textId="77777777" w:rsidR="006032EC" w:rsidRDefault="006032EC">
            <w:pPr>
              <w:rPr>
                <w:rFonts w:ascii="Bookman Old Style" w:eastAsia="Bookman Old Style" w:hAnsi="Bookman Old Style" w:cs="Bookman Old Style"/>
                <w:sz w:val="24"/>
                <w:szCs w:val="24"/>
              </w:rPr>
            </w:pPr>
          </w:p>
          <w:p w14:paraId="4C516889"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Kelima</w:t>
            </w:r>
          </w:p>
          <w:p w14:paraId="6A24372B"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Reintegrasi Sosial</w:t>
            </w:r>
            <w:commentRangeStart w:id="38"/>
            <w:commentRangeEnd w:id="38"/>
            <w:r>
              <w:commentReference w:id="38"/>
            </w:r>
          </w:p>
          <w:p w14:paraId="6E1E4291" w14:textId="77777777" w:rsidR="006032EC" w:rsidRDefault="006032EC">
            <w:pPr>
              <w:rPr>
                <w:rFonts w:ascii="Bookman Old Style" w:eastAsia="Bookman Old Style" w:hAnsi="Bookman Old Style" w:cs="Bookman Old Style"/>
                <w:sz w:val="24"/>
                <w:szCs w:val="24"/>
              </w:rPr>
            </w:pPr>
          </w:p>
        </w:tc>
      </w:tr>
      <w:tr w:rsidR="006032EC" w14:paraId="4D281E54" w14:textId="77777777">
        <w:tc>
          <w:tcPr>
            <w:tcW w:w="1979" w:type="dxa"/>
            <w:tcBorders>
              <w:top w:val="nil"/>
              <w:left w:val="nil"/>
              <w:bottom w:val="nil"/>
              <w:right w:val="nil"/>
            </w:tcBorders>
          </w:tcPr>
          <w:p w14:paraId="25D050E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3BD385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19</w:t>
            </w:r>
          </w:p>
        </w:tc>
      </w:tr>
      <w:tr w:rsidR="006032EC" w14:paraId="314F6AF2" w14:textId="77777777">
        <w:tc>
          <w:tcPr>
            <w:tcW w:w="1979" w:type="dxa"/>
            <w:tcBorders>
              <w:top w:val="nil"/>
              <w:left w:val="nil"/>
              <w:bottom w:val="nil"/>
              <w:right w:val="nil"/>
            </w:tcBorders>
          </w:tcPr>
          <w:p w14:paraId="17204E7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D6FE04F" w14:textId="77777777" w:rsidR="006032EC" w:rsidRDefault="004715D3">
            <w:pPr>
              <w:numPr>
                <w:ilvl w:val="0"/>
                <w:numId w:val="2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Upaya Reintegrasi Sosial sebagaimana dimaksud dalam Pasal 8 huruf d dilakukan melalui:</w:t>
            </w:r>
          </w:p>
          <w:p w14:paraId="57FD1ACD" w14:textId="77777777" w:rsidR="006032EC" w:rsidRDefault="004715D3">
            <w:pPr>
              <w:ind w:left="575" w:hanging="2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bimbingan resosialisasi;</w:t>
            </w:r>
          </w:p>
          <w:p w14:paraId="23FA1E17" w14:textId="77777777" w:rsidR="006032EC" w:rsidRDefault="004715D3">
            <w:pPr>
              <w:ind w:left="575" w:hanging="2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pemulangan; dan</w:t>
            </w:r>
          </w:p>
          <w:p w14:paraId="4D61163F" w14:textId="77777777" w:rsidR="006032EC" w:rsidRDefault="004715D3">
            <w:pPr>
              <w:ind w:left="575" w:hanging="2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pembinaan lanjutan.</w:t>
            </w:r>
          </w:p>
          <w:p w14:paraId="209F4A14" w14:textId="77777777" w:rsidR="006032EC" w:rsidRDefault="006032EC">
            <w:pPr>
              <w:ind w:left="575" w:hanging="250"/>
              <w:jc w:val="both"/>
              <w:rPr>
                <w:rFonts w:ascii="Bookman Old Style" w:eastAsia="Bookman Old Style" w:hAnsi="Bookman Old Style" w:cs="Bookman Old Style"/>
                <w:sz w:val="24"/>
                <w:szCs w:val="24"/>
              </w:rPr>
            </w:pPr>
          </w:p>
          <w:p w14:paraId="19E996EB" w14:textId="77777777" w:rsidR="006032EC" w:rsidRDefault="004715D3">
            <w:pPr>
              <w:numPr>
                <w:ilvl w:val="0"/>
                <w:numId w:val="24"/>
              </w:numPr>
              <w:ind w:left="3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Upaya Reintegrasi Sosial sebagaimana dimaksud pada ayat (1) bertujuan untuk memasyarakatkan kembali Pengemis dan Gelandangan menjadi anggota masyarakat yang menghayati harga diri, serta memungkinkan pengembangan para Pengemis dan Gelandangan untuk memiliki kembali kemampuan guna mencapai taraf hidup, kehidupan, dan penghidupan yang layak sesuai dengan harkat martabat manusia.</w:t>
            </w:r>
          </w:p>
        </w:tc>
      </w:tr>
      <w:tr w:rsidR="006032EC" w14:paraId="6E8FC530" w14:textId="77777777">
        <w:tc>
          <w:tcPr>
            <w:tcW w:w="1979" w:type="dxa"/>
            <w:tcBorders>
              <w:top w:val="nil"/>
              <w:left w:val="nil"/>
              <w:bottom w:val="nil"/>
              <w:right w:val="nil"/>
            </w:tcBorders>
          </w:tcPr>
          <w:p w14:paraId="4EC69AE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430A931" w14:textId="77777777" w:rsidR="006032EC" w:rsidRDefault="006032EC">
            <w:pPr>
              <w:jc w:val="center"/>
              <w:rPr>
                <w:rFonts w:ascii="Bookman Old Style" w:eastAsia="Bookman Old Style" w:hAnsi="Bookman Old Style" w:cs="Bookman Old Style"/>
                <w:sz w:val="24"/>
                <w:szCs w:val="24"/>
              </w:rPr>
            </w:pPr>
          </w:p>
          <w:p w14:paraId="49D79584"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20</w:t>
            </w:r>
          </w:p>
        </w:tc>
      </w:tr>
      <w:tr w:rsidR="006032EC" w14:paraId="082DCCE5" w14:textId="77777777">
        <w:tc>
          <w:tcPr>
            <w:tcW w:w="1979" w:type="dxa"/>
            <w:tcBorders>
              <w:top w:val="nil"/>
              <w:left w:val="nil"/>
              <w:bottom w:val="nil"/>
              <w:right w:val="nil"/>
            </w:tcBorders>
          </w:tcPr>
          <w:p w14:paraId="1C8CB348"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CC699E9"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Bimbingan resosialisasi sebagaimana dimaksud dalam    Pasal 19 ayat (1) huruf a dapat dilakukan melalui:</w:t>
            </w:r>
          </w:p>
          <w:p w14:paraId="4A0B67CB"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kunjungan rumah;</w:t>
            </w:r>
          </w:p>
          <w:p w14:paraId="3299C305"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penguatan kepada keluarga dan masyarakat;</w:t>
            </w:r>
          </w:p>
          <w:p w14:paraId="4FDB5C59"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psikososial di Balai Rehabilitasi Sosial;</w:t>
            </w:r>
          </w:p>
          <w:p w14:paraId="2D72B1C0"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mental dan fisik;</w:t>
            </w:r>
          </w:p>
          <w:p w14:paraId="2419F06A"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pendidikan;</w:t>
            </w:r>
          </w:p>
          <w:p w14:paraId="1228C7EF"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bimbingan pelatihan kerja; dan</w:t>
            </w:r>
          </w:p>
          <w:p w14:paraId="418AE2DB" w14:textId="77777777" w:rsidR="006032EC" w:rsidRDefault="004715D3">
            <w:pPr>
              <w:numPr>
                <w:ilvl w:val="0"/>
                <w:numId w:val="25"/>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praktek belajar kerja.</w:t>
            </w:r>
          </w:p>
        </w:tc>
      </w:tr>
      <w:tr w:rsidR="006032EC" w14:paraId="3EB2A1DF" w14:textId="77777777">
        <w:tc>
          <w:tcPr>
            <w:tcW w:w="1979" w:type="dxa"/>
            <w:tcBorders>
              <w:top w:val="nil"/>
              <w:left w:val="nil"/>
              <w:bottom w:val="nil"/>
              <w:right w:val="nil"/>
            </w:tcBorders>
          </w:tcPr>
          <w:p w14:paraId="601A1EC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51C3506" w14:textId="77777777" w:rsidR="006032EC" w:rsidRDefault="006032EC">
            <w:pPr>
              <w:jc w:val="center"/>
              <w:rPr>
                <w:rFonts w:ascii="Bookman Old Style" w:eastAsia="Bookman Old Style" w:hAnsi="Bookman Old Style" w:cs="Bookman Old Style"/>
                <w:sz w:val="24"/>
                <w:szCs w:val="24"/>
              </w:rPr>
            </w:pPr>
          </w:p>
          <w:p w14:paraId="062B1AD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21</w:t>
            </w:r>
          </w:p>
        </w:tc>
      </w:tr>
      <w:tr w:rsidR="006032EC" w14:paraId="383A719C" w14:textId="77777777">
        <w:tc>
          <w:tcPr>
            <w:tcW w:w="1979" w:type="dxa"/>
            <w:tcBorders>
              <w:top w:val="nil"/>
              <w:left w:val="nil"/>
              <w:bottom w:val="nil"/>
              <w:right w:val="nil"/>
            </w:tcBorders>
          </w:tcPr>
          <w:p w14:paraId="65F8BF14"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2C73EA8"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Pemulangan sebagaimana dimaksud dalam Pasal 19 ayat (1) huruf b dilakukan sebagai berikut:</w:t>
            </w:r>
          </w:p>
          <w:p w14:paraId="00BB6516" w14:textId="77777777" w:rsidR="006032EC" w:rsidRDefault="004715D3">
            <w:pPr>
              <w:numPr>
                <w:ilvl w:val="0"/>
                <w:numId w:val="26"/>
              </w:numPr>
              <w:ind w:left="575" w:hanging="5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untuk Pengemis dan Gelandangan dari dalam Daerah melalui tahapan:</w:t>
            </w:r>
          </w:p>
          <w:p w14:paraId="3021BD5B" w14:textId="77777777" w:rsidR="006032EC" w:rsidRDefault="004715D3">
            <w:pPr>
              <w:numPr>
                <w:ilvl w:val="0"/>
                <w:numId w:val="27"/>
              </w:numPr>
              <w:ind w:left="1034"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penelusuran keluarga; dan/atau</w:t>
            </w:r>
          </w:p>
          <w:p w14:paraId="196A2707" w14:textId="77777777" w:rsidR="006032EC" w:rsidRDefault="004715D3">
            <w:pPr>
              <w:numPr>
                <w:ilvl w:val="0"/>
                <w:numId w:val="27"/>
              </w:numPr>
              <w:ind w:left="1034"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penyerahan kepada keluarga/wali/keluarga kampung halaman/ perangkat desa.</w:t>
            </w:r>
          </w:p>
          <w:p w14:paraId="1867E3CA" w14:textId="77777777" w:rsidR="006032EC" w:rsidRDefault="004715D3">
            <w:pPr>
              <w:numPr>
                <w:ilvl w:val="0"/>
                <w:numId w:val="26"/>
              </w:numPr>
              <w:ind w:left="575"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untuk Pengemis dan Gelandangan dari luar Daerah melalui tahapan:</w:t>
            </w:r>
          </w:p>
          <w:p w14:paraId="649A8CF7" w14:textId="77777777" w:rsidR="006032EC" w:rsidRDefault="004715D3">
            <w:pPr>
              <w:numPr>
                <w:ilvl w:val="0"/>
                <w:numId w:val="28"/>
              </w:numPr>
              <w:ind w:left="1034"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koordinasi dengan pemerintah daerah asal;</w:t>
            </w:r>
          </w:p>
          <w:p w14:paraId="181EDA5A" w14:textId="77777777" w:rsidR="006032EC" w:rsidRDefault="004715D3">
            <w:pPr>
              <w:numPr>
                <w:ilvl w:val="0"/>
                <w:numId w:val="28"/>
              </w:numPr>
              <w:ind w:left="1034"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penelusuran keluarga; dan/atau</w:t>
            </w:r>
          </w:p>
          <w:p w14:paraId="72AB7F2A" w14:textId="77777777" w:rsidR="006032EC" w:rsidRDefault="004715D3">
            <w:pPr>
              <w:numPr>
                <w:ilvl w:val="0"/>
                <w:numId w:val="28"/>
              </w:numPr>
              <w:ind w:left="1034" w:hanging="42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penyerahan kepada keluarga/wali/keluarga kampung halaman/Pemerintah Desa/Perangkat Daerah.</w:t>
            </w:r>
          </w:p>
        </w:tc>
      </w:tr>
      <w:tr w:rsidR="006032EC" w14:paraId="3DE99CCF" w14:textId="77777777">
        <w:tc>
          <w:tcPr>
            <w:tcW w:w="1979" w:type="dxa"/>
            <w:tcBorders>
              <w:top w:val="nil"/>
              <w:left w:val="nil"/>
              <w:bottom w:val="nil"/>
              <w:right w:val="nil"/>
            </w:tcBorders>
          </w:tcPr>
          <w:p w14:paraId="3525312F" w14:textId="77777777" w:rsidR="006032EC" w:rsidRDefault="006032EC">
            <w:pPr>
              <w:jc w:val="both"/>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EDCA4CC" w14:textId="77777777" w:rsidR="006032EC" w:rsidRDefault="006032EC">
            <w:pPr>
              <w:rPr>
                <w:rFonts w:ascii="Bookman Old Style" w:eastAsia="Bookman Old Style" w:hAnsi="Bookman Old Style" w:cs="Bookman Old Style"/>
                <w:sz w:val="24"/>
                <w:szCs w:val="24"/>
              </w:rPr>
            </w:pPr>
          </w:p>
          <w:p w14:paraId="21AB2650"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22</w:t>
            </w:r>
          </w:p>
        </w:tc>
      </w:tr>
      <w:tr w:rsidR="006032EC" w14:paraId="74A10909" w14:textId="77777777">
        <w:tc>
          <w:tcPr>
            <w:tcW w:w="1979" w:type="dxa"/>
            <w:tcBorders>
              <w:top w:val="nil"/>
              <w:left w:val="nil"/>
              <w:bottom w:val="nil"/>
              <w:right w:val="nil"/>
            </w:tcBorders>
          </w:tcPr>
          <w:p w14:paraId="4631918F" w14:textId="77777777" w:rsidR="006032EC" w:rsidRDefault="006032EC">
            <w:pPr>
              <w:jc w:val="both"/>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6A9E50D"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Pembinaan lanjutan sebagaimana dimaksud dalam Pasal 19 ayat (1) huruf huruf c dilakukan melalui:</w:t>
            </w:r>
          </w:p>
          <w:p w14:paraId="6EC51636" w14:textId="77777777" w:rsidR="006032EC" w:rsidRDefault="004715D3">
            <w:pPr>
              <w:numPr>
                <w:ilvl w:val="0"/>
                <w:numId w:val="29"/>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evaluasi dengan melakukan kunjungan rumah; atau</w:t>
            </w:r>
          </w:p>
          <w:p w14:paraId="19F20470" w14:textId="77777777" w:rsidR="006032EC" w:rsidRDefault="004715D3">
            <w:pPr>
              <w:numPr>
                <w:ilvl w:val="0"/>
                <w:numId w:val="29"/>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koordinasi dengan pemerintah daerah lain.</w:t>
            </w:r>
          </w:p>
        </w:tc>
      </w:tr>
      <w:tr w:rsidR="006032EC" w14:paraId="17BD6947" w14:textId="77777777">
        <w:tc>
          <w:tcPr>
            <w:tcW w:w="1979" w:type="dxa"/>
            <w:tcBorders>
              <w:top w:val="nil"/>
              <w:left w:val="nil"/>
              <w:bottom w:val="nil"/>
              <w:right w:val="nil"/>
            </w:tcBorders>
          </w:tcPr>
          <w:p w14:paraId="60E4A1FE"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E2773B3" w14:textId="77777777" w:rsidR="006032EC" w:rsidRDefault="006032EC">
            <w:pPr>
              <w:jc w:val="center"/>
              <w:rPr>
                <w:rFonts w:ascii="Bookman Old Style" w:eastAsia="Bookman Old Style" w:hAnsi="Bookman Old Style" w:cs="Bookman Old Style"/>
                <w:sz w:val="24"/>
                <w:szCs w:val="24"/>
              </w:rPr>
            </w:pPr>
          </w:p>
          <w:p w14:paraId="0A8E7F7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23</w:t>
            </w:r>
          </w:p>
        </w:tc>
      </w:tr>
      <w:tr w:rsidR="006032EC" w14:paraId="2DD215B5" w14:textId="77777777">
        <w:tc>
          <w:tcPr>
            <w:tcW w:w="1979" w:type="dxa"/>
            <w:tcBorders>
              <w:top w:val="nil"/>
              <w:left w:val="nil"/>
              <w:bottom w:val="nil"/>
              <w:right w:val="nil"/>
            </w:tcBorders>
          </w:tcPr>
          <w:p w14:paraId="587C893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CA97E5E"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Upaya Reintegrasi Sosial Pengemis dan Gelandangan dari luar Daerah dilakukan setelah selesai menjalani rehabilitasi sosial di Balai Rehabilitasi Sosial.</w:t>
            </w:r>
          </w:p>
          <w:p w14:paraId="4D619F22" w14:textId="77777777" w:rsidR="006032EC" w:rsidRDefault="006032EC">
            <w:pPr>
              <w:jc w:val="both"/>
              <w:rPr>
                <w:rFonts w:ascii="Bookman Old Style" w:eastAsia="Bookman Old Style" w:hAnsi="Bookman Old Style" w:cs="Bookman Old Style"/>
                <w:sz w:val="24"/>
                <w:szCs w:val="24"/>
              </w:rPr>
            </w:pPr>
          </w:p>
          <w:p w14:paraId="3522C407"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IV</w:t>
            </w:r>
          </w:p>
          <w:p w14:paraId="11C710D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SATUAN TUGAS PENANGANAN PENGEMIS DAN GELANDANGAN</w:t>
            </w:r>
            <w:commentRangeStart w:id="39"/>
            <w:commentRangeEnd w:id="39"/>
            <w:r>
              <w:commentReference w:id="39"/>
            </w:r>
          </w:p>
        </w:tc>
      </w:tr>
      <w:tr w:rsidR="006032EC" w14:paraId="6FF0289C" w14:textId="77777777">
        <w:tc>
          <w:tcPr>
            <w:tcW w:w="1979" w:type="dxa"/>
            <w:tcBorders>
              <w:top w:val="nil"/>
              <w:left w:val="nil"/>
              <w:bottom w:val="nil"/>
              <w:right w:val="nil"/>
            </w:tcBorders>
          </w:tcPr>
          <w:p w14:paraId="6F9785C3"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2F36ED8" w14:textId="77777777" w:rsidR="006032EC" w:rsidRDefault="006032EC">
            <w:pPr>
              <w:jc w:val="center"/>
              <w:rPr>
                <w:rFonts w:ascii="Bookman Old Style" w:eastAsia="Bookman Old Style" w:hAnsi="Bookman Old Style" w:cs="Bookman Old Style"/>
                <w:sz w:val="24"/>
                <w:szCs w:val="24"/>
              </w:rPr>
            </w:pPr>
          </w:p>
        </w:tc>
      </w:tr>
      <w:tr w:rsidR="006032EC" w14:paraId="0E86CB8D" w14:textId="77777777">
        <w:tc>
          <w:tcPr>
            <w:tcW w:w="1979" w:type="dxa"/>
            <w:tcBorders>
              <w:top w:val="nil"/>
              <w:left w:val="nil"/>
              <w:bottom w:val="nil"/>
              <w:right w:val="nil"/>
            </w:tcBorders>
          </w:tcPr>
          <w:p w14:paraId="6B52E833"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6A2CC5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24</w:t>
            </w:r>
          </w:p>
        </w:tc>
      </w:tr>
      <w:tr w:rsidR="006032EC" w14:paraId="363A6781" w14:textId="77777777">
        <w:tc>
          <w:tcPr>
            <w:tcW w:w="1979" w:type="dxa"/>
            <w:tcBorders>
              <w:top w:val="nil"/>
              <w:left w:val="nil"/>
              <w:bottom w:val="nil"/>
              <w:right w:val="nil"/>
            </w:tcBorders>
          </w:tcPr>
          <w:p w14:paraId="643BA9C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FEE058C" w14:textId="77777777" w:rsidR="006032EC" w:rsidRDefault="004715D3">
            <w:pPr>
              <w:numPr>
                <w:ilvl w:val="0"/>
                <w:numId w:val="30"/>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penanganan Pengemis dan Gelandangan, Pemerintah Daerah membentuk satuan tugas.</w:t>
            </w:r>
          </w:p>
          <w:p w14:paraId="4957B12A" w14:textId="77777777" w:rsidR="006032EC" w:rsidRDefault="004715D3">
            <w:pPr>
              <w:numPr>
                <w:ilvl w:val="0"/>
                <w:numId w:val="30"/>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Satuan tugas sebagaimana dimaksud pada ayat (1) paling sedikit terdiri dari unsur:</w:t>
            </w:r>
          </w:p>
          <w:p w14:paraId="443461EA"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Perangkat Daerah yang menyelenggarakan urusan pemerintahan di bidang sosial;</w:t>
            </w:r>
          </w:p>
          <w:p w14:paraId="289D16B1"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Perangkat Daerah yang menyelenggarakan urusan </w:t>
            </w:r>
            <w:r>
              <w:rPr>
                <w:rFonts w:ascii="Bookman Old Style" w:eastAsia="Bookman Old Style" w:hAnsi="Bookman Old Style" w:cs="Bookman Old Style"/>
                <w:color w:val="000000"/>
                <w:sz w:val="24"/>
                <w:szCs w:val="24"/>
              </w:rPr>
              <w:lastRenderedPageBreak/>
              <w:t>pemerintahan di bidang ketertiban umum dan ketentraman masyarakat;</w:t>
            </w:r>
          </w:p>
          <w:p w14:paraId="2D7C3F1F"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Perangkat Daerah yang menyelenggarakan urusan pemerintahan di bidang pendidikan;</w:t>
            </w:r>
          </w:p>
          <w:p w14:paraId="128E524B"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Perangkat Daerah yang menyelenggarakan urusan pemerintahan di bidang kesehatan;</w:t>
            </w:r>
          </w:p>
          <w:p w14:paraId="78F7CC67"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Perangkat Daerah yang menyelenggarakan urusan pemerintahan di bidang ketenagakerjaan;</w:t>
            </w:r>
          </w:p>
          <w:p w14:paraId="55697E5B"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Kepolisian Resort;</w:t>
            </w:r>
          </w:p>
          <w:p w14:paraId="4B215B79"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Kantor Wilayah Kementerian Agama; dan</w:t>
            </w:r>
          </w:p>
          <w:p w14:paraId="59BF18CE" w14:textId="77777777" w:rsidR="006032EC" w:rsidRDefault="004715D3">
            <w:pPr>
              <w:numPr>
                <w:ilvl w:val="0"/>
                <w:numId w:val="31"/>
              </w:numPr>
              <w:ind w:left="88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lembaga kesejahteraan sosial.</w:t>
            </w:r>
          </w:p>
          <w:p w14:paraId="13278D9A" w14:textId="77777777" w:rsidR="006032EC" w:rsidRDefault="004715D3">
            <w:pPr>
              <w:numPr>
                <w:ilvl w:val="0"/>
                <w:numId w:val="30"/>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Satuan tugas sebagaimana dimaksud pada ayat (1) berkedudukan di bawah koordinasi Perangkat Daerah yang menyelenggarakan urusan pemerintahan di bidang sosial dan bertanggung jawab kepada Bupati.</w:t>
            </w:r>
          </w:p>
          <w:p w14:paraId="6F6FFC99" w14:textId="77777777" w:rsidR="006032EC" w:rsidRDefault="004715D3">
            <w:pPr>
              <w:numPr>
                <w:ilvl w:val="0"/>
                <w:numId w:val="30"/>
              </w:numPr>
              <w:ind w:left="458" w:hanging="458"/>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Pembentukan satuan tugas sebagaimana dimaksud pada ayat (1) ditetapkan dengan Keputusan Bupati.</w:t>
            </w:r>
          </w:p>
        </w:tc>
      </w:tr>
      <w:tr w:rsidR="006032EC" w14:paraId="2AAB9D18" w14:textId="77777777">
        <w:tc>
          <w:tcPr>
            <w:tcW w:w="1979" w:type="dxa"/>
            <w:tcBorders>
              <w:top w:val="nil"/>
              <w:left w:val="nil"/>
              <w:bottom w:val="nil"/>
              <w:right w:val="nil"/>
            </w:tcBorders>
          </w:tcPr>
          <w:p w14:paraId="79A1855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484833D" w14:textId="77777777" w:rsidR="006032EC" w:rsidRDefault="006032EC">
            <w:pPr>
              <w:rPr>
                <w:rFonts w:ascii="Bookman Old Style" w:eastAsia="Bookman Old Style" w:hAnsi="Bookman Old Style" w:cs="Bookman Old Style"/>
                <w:sz w:val="24"/>
                <w:szCs w:val="24"/>
              </w:rPr>
            </w:pPr>
          </w:p>
        </w:tc>
      </w:tr>
      <w:tr w:rsidR="006032EC" w14:paraId="156885E0" w14:textId="77777777">
        <w:tc>
          <w:tcPr>
            <w:tcW w:w="1979" w:type="dxa"/>
            <w:tcBorders>
              <w:top w:val="nil"/>
              <w:left w:val="nil"/>
              <w:bottom w:val="nil"/>
              <w:right w:val="nil"/>
            </w:tcBorders>
          </w:tcPr>
          <w:p w14:paraId="14B664B5"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4423611"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w:t>
            </w:r>
          </w:p>
          <w:p w14:paraId="6B20FA7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 SERTA MASYARAKAT</w:t>
            </w:r>
            <w:commentRangeStart w:id="40"/>
            <w:commentRangeEnd w:id="40"/>
            <w:r>
              <w:commentReference w:id="40"/>
            </w:r>
          </w:p>
          <w:p w14:paraId="30C51FFA" w14:textId="77777777" w:rsidR="006032EC" w:rsidRDefault="006032EC">
            <w:pPr>
              <w:jc w:val="center"/>
              <w:rPr>
                <w:rFonts w:ascii="Bookman Old Style" w:eastAsia="Bookman Old Style" w:hAnsi="Bookman Old Style" w:cs="Bookman Old Style"/>
                <w:sz w:val="24"/>
                <w:szCs w:val="24"/>
              </w:rPr>
            </w:pPr>
          </w:p>
        </w:tc>
      </w:tr>
      <w:tr w:rsidR="006032EC" w14:paraId="36058098" w14:textId="77777777">
        <w:tc>
          <w:tcPr>
            <w:tcW w:w="1979" w:type="dxa"/>
            <w:tcBorders>
              <w:top w:val="nil"/>
              <w:left w:val="nil"/>
              <w:bottom w:val="nil"/>
              <w:right w:val="nil"/>
            </w:tcBorders>
          </w:tcPr>
          <w:p w14:paraId="65E4A3DC"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F6F25B0"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25</w:t>
            </w:r>
          </w:p>
        </w:tc>
      </w:tr>
      <w:tr w:rsidR="006032EC" w14:paraId="5351276B" w14:textId="77777777">
        <w:tc>
          <w:tcPr>
            <w:tcW w:w="1979" w:type="dxa"/>
            <w:tcBorders>
              <w:top w:val="nil"/>
              <w:left w:val="nil"/>
              <w:bottom w:val="nil"/>
              <w:right w:val="nil"/>
            </w:tcBorders>
          </w:tcPr>
          <w:p w14:paraId="0C230EC7"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7FAADAD" w14:textId="77777777" w:rsidR="006032EC" w:rsidRDefault="004715D3">
            <w:pPr>
              <w:numPr>
                <w:ilvl w:val="0"/>
                <w:numId w:val="32"/>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 serta masyarakat dalam upaya Penanggulangan Pengemis dan Gelandangan dapat dilakukan secara perorangan, kelompok dan/atau organisasi.</w:t>
            </w:r>
          </w:p>
          <w:p w14:paraId="26E5A755" w14:textId="77777777" w:rsidR="006032EC" w:rsidRDefault="004715D3">
            <w:pPr>
              <w:numPr>
                <w:ilvl w:val="0"/>
                <w:numId w:val="32"/>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 serta masyarakat berupa pemberian uang dan/atau barang dapat disalurkan melalui lembaga/badan sosial sesuai dengan ketentuan peraturan perundang-undangan.</w:t>
            </w:r>
          </w:p>
        </w:tc>
      </w:tr>
      <w:tr w:rsidR="006032EC" w14:paraId="139A7325" w14:textId="77777777">
        <w:tc>
          <w:tcPr>
            <w:tcW w:w="1979" w:type="dxa"/>
            <w:tcBorders>
              <w:top w:val="nil"/>
              <w:left w:val="nil"/>
              <w:bottom w:val="nil"/>
              <w:right w:val="nil"/>
            </w:tcBorders>
          </w:tcPr>
          <w:p w14:paraId="6B620EE8"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BE2CEB9" w14:textId="77777777" w:rsidR="006032EC" w:rsidRDefault="006032EC">
            <w:pPr>
              <w:jc w:val="center"/>
              <w:rPr>
                <w:rFonts w:ascii="Bookman Old Style" w:eastAsia="Bookman Old Style" w:hAnsi="Bookman Old Style" w:cs="Bookman Old Style"/>
                <w:sz w:val="24"/>
                <w:szCs w:val="24"/>
              </w:rPr>
            </w:pPr>
          </w:p>
          <w:p w14:paraId="37214D2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26</w:t>
            </w:r>
          </w:p>
        </w:tc>
      </w:tr>
      <w:tr w:rsidR="006032EC" w14:paraId="2C906E7A" w14:textId="77777777">
        <w:tc>
          <w:tcPr>
            <w:tcW w:w="1979" w:type="dxa"/>
            <w:tcBorders>
              <w:top w:val="nil"/>
              <w:left w:val="nil"/>
              <w:bottom w:val="nil"/>
              <w:right w:val="nil"/>
            </w:tcBorders>
          </w:tcPr>
          <w:p w14:paraId="274003F9"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DE51D67" w14:textId="77777777" w:rsidR="006032EC" w:rsidRDefault="004715D3">
            <w:pPr>
              <w:numPr>
                <w:ilvl w:val="0"/>
                <w:numId w:val="33"/>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Peran serta masyarakat dalam Penanggulangan Pengemis dan Gelandangan dapat dilakukan melalui:</w:t>
            </w:r>
          </w:p>
          <w:p w14:paraId="39A5F03B" w14:textId="77777777" w:rsidR="006032EC" w:rsidRDefault="004715D3">
            <w:pPr>
              <w:numPr>
                <w:ilvl w:val="0"/>
                <w:numId w:val="34"/>
              </w:numPr>
              <w:ind w:left="1140"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mencegah terjadinya Pengemisan dan Pergelandangan di lingkungannya;</w:t>
            </w:r>
          </w:p>
          <w:p w14:paraId="2DFDCBEB" w14:textId="77777777" w:rsidR="006032EC" w:rsidRDefault="004715D3">
            <w:pPr>
              <w:numPr>
                <w:ilvl w:val="0"/>
                <w:numId w:val="34"/>
              </w:numPr>
              <w:ind w:left="1140"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mencegah dijadikannya tempat-tempat tertentu untuk melakukan kegiatan Pengemisan dan Pergelandangan;</w:t>
            </w:r>
          </w:p>
          <w:p w14:paraId="7C84D0F5" w14:textId="77777777" w:rsidR="006032EC" w:rsidRDefault="004715D3">
            <w:pPr>
              <w:numPr>
                <w:ilvl w:val="0"/>
                <w:numId w:val="34"/>
              </w:numPr>
              <w:ind w:left="1140"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memberikan peringatan kepada setiap orang atau kelompok orang atau keluarga agar tidak melakukan Pengemisan dan Pergelandangan;</w:t>
            </w:r>
          </w:p>
          <w:p w14:paraId="0E513800" w14:textId="77777777" w:rsidR="006032EC" w:rsidRDefault="004715D3">
            <w:pPr>
              <w:numPr>
                <w:ilvl w:val="0"/>
                <w:numId w:val="34"/>
              </w:numPr>
              <w:ind w:left="1140"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melaporkan kepada Bupati melalui Perangkat Daerah yang menyelenggarakan urusan pemerintahan bidang sosial atau ketertiban umum, apabila  diduga telah atau akan terjadi perbuatan yang dikategorikan Pengemisan dan Pergelandangan serta apabila mengetahui keberadaan Pengemis dan Gelandangan; dan</w:t>
            </w:r>
          </w:p>
          <w:p w14:paraId="5CDE082D" w14:textId="77777777" w:rsidR="006032EC" w:rsidRDefault="004715D3">
            <w:pPr>
              <w:numPr>
                <w:ilvl w:val="0"/>
                <w:numId w:val="34"/>
              </w:numPr>
              <w:ind w:left="1140"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melaksanakan upaya penjangkauan bersama dengan Pemerintah Daerah.</w:t>
            </w:r>
          </w:p>
          <w:p w14:paraId="4CEC9EAF" w14:textId="77777777" w:rsidR="006032EC" w:rsidRDefault="004715D3">
            <w:pPr>
              <w:numPr>
                <w:ilvl w:val="0"/>
                <w:numId w:val="33"/>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Pemerintah Daerah memberikan jaminan keamanan dan perlindungan kepada pelapor sebagaimana dimaksud pada ayat (1) huruf d.</w:t>
            </w:r>
          </w:p>
        </w:tc>
      </w:tr>
      <w:tr w:rsidR="006032EC" w14:paraId="0A6EB6CE" w14:textId="77777777">
        <w:tc>
          <w:tcPr>
            <w:tcW w:w="1979" w:type="dxa"/>
            <w:tcBorders>
              <w:top w:val="nil"/>
              <w:left w:val="nil"/>
              <w:bottom w:val="nil"/>
              <w:right w:val="nil"/>
            </w:tcBorders>
          </w:tcPr>
          <w:p w14:paraId="3BEAFC10"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0D4BF10" w14:textId="77777777" w:rsidR="006032EC" w:rsidRDefault="006032EC">
            <w:pPr>
              <w:jc w:val="center"/>
              <w:rPr>
                <w:rFonts w:ascii="Bookman Old Style" w:eastAsia="Bookman Old Style" w:hAnsi="Bookman Old Style" w:cs="Bookman Old Style"/>
                <w:sz w:val="24"/>
                <w:szCs w:val="24"/>
              </w:rPr>
            </w:pPr>
          </w:p>
          <w:p w14:paraId="3CB2AD11" w14:textId="77777777" w:rsidR="006032EC" w:rsidRDefault="006032EC">
            <w:pPr>
              <w:jc w:val="center"/>
              <w:rPr>
                <w:rFonts w:ascii="Bookman Old Style" w:eastAsia="Bookman Old Style" w:hAnsi="Bookman Old Style" w:cs="Bookman Old Style"/>
                <w:sz w:val="24"/>
                <w:szCs w:val="24"/>
              </w:rPr>
            </w:pPr>
          </w:p>
          <w:p w14:paraId="2DA6405D" w14:textId="77777777" w:rsidR="006032EC" w:rsidRDefault="006032EC">
            <w:pPr>
              <w:jc w:val="center"/>
              <w:rPr>
                <w:rFonts w:ascii="Bookman Old Style" w:eastAsia="Bookman Old Style" w:hAnsi="Bookman Old Style" w:cs="Bookman Old Style"/>
                <w:sz w:val="24"/>
                <w:szCs w:val="24"/>
              </w:rPr>
            </w:pPr>
          </w:p>
          <w:p w14:paraId="5E000BCC" w14:textId="77777777" w:rsidR="006032EC" w:rsidRDefault="006032EC">
            <w:pPr>
              <w:jc w:val="center"/>
              <w:rPr>
                <w:rFonts w:ascii="Bookman Old Style" w:eastAsia="Bookman Old Style" w:hAnsi="Bookman Old Style" w:cs="Bookman Old Style"/>
                <w:sz w:val="24"/>
                <w:szCs w:val="24"/>
              </w:rPr>
            </w:pPr>
          </w:p>
          <w:p w14:paraId="42D16D0C" w14:textId="77777777" w:rsidR="006032EC" w:rsidRDefault="006032EC">
            <w:pPr>
              <w:jc w:val="center"/>
              <w:rPr>
                <w:rFonts w:ascii="Bookman Old Style" w:eastAsia="Bookman Old Style" w:hAnsi="Bookman Old Style" w:cs="Bookman Old Style"/>
                <w:sz w:val="24"/>
                <w:szCs w:val="24"/>
              </w:rPr>
            </w:pPr>
          </w:p>
          <w:p w14:paraId="77513A53" w14:textId="77777777" w:rsidR="006032EC" w:rsidRDefault="006032EC">
            <w:pPr>
              <w:jc w:val="center"/>
              <w:rPr>
                <w:rFonts w:ascii="Bookman Old Style" w:eastAsia="Bookman Old Style" w:hAnsi="Bookman Old Style" w:cs="Bookman Old Style"/>
                <w:sz w:val="24"/>
                <w:szCs w:val="24"/>
              </w:rPr>
            </w:pPr>
          </w:p>
          <w:p w14:paraId="0237819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BAB VI</w:t>
            </w:r>
          </w:p>
          <w:p w14:paraId="2673F01A"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PEMBIAYAAN</w:t>
            </w:r>
            <w:commentRangeStart w:id="41"/>
            <w:commentRangeEnd w:id="41"/>
            <w:r>
              <w:commentReference w:id="41"/>
            </w:r>
          </w:p>
          <w:p w14:paraId="41663E3E" w14:textId="77777777" w:rsidR="006032EC" w:rsidRDefault="006032EC">
            <w:pPr>
              <w:jc w:val="center"/>
              <w:rPr>
                <w:rFonts w:ascii="Bookman Old Style" w:eastAsia="Bookman Old Style" w:hAnsi="Bookman Old Style" w:cs="Bookman Old Style"/>
                <w:sz w:val="24"/>
                <w:szCs w:val="24"/>
              </w:rPr>
            </w:pPr>
          </w:p>
        </w:tc>
      </w:tr>
      <w:tr w:rsidR="006032EC" w14:paraId="69923913" w14:textId="77777777">
        <w:tc>
          <w:tcPr>
            <w:tcW w:w="1979" w:type="dxa"/>
            <w:tcBorders>
              <w:top w:val="nil"/>
              <w:left w:val="nil"/>
              <w:bottom w:val="nil"/>
              <w:right w:val="nil"/>
            </w:tcBorders>
          </w:tcPr>
          <w:p w14:paraId="5467ADFD"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88AA2B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27</w:t>
            </w:r>
          </w:p>
        </w:tc>
      </w:tr>
      <w:tr w:rsidR="006032EC" w14:paraId="26F4635B" w14:textId="77777777">
        <w:tc>
          <w:tcPr>
            <w:tcW w:w="1979" w:type="dxa"/>
            <w:tcBorders>
              <w:top w:val="nil"/>
              <w:left w:val="nil"/>
              <w:bottom w:val="nil"/>
              <w:right w:val="nil"/>
            </w:tcBorders>
          </w:tcPr>
          <w:p w14:paraId="29A476E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5715B93"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Pembiayaan penanggulangan Pengemis dan Gelandangan dibebankan pada:</w:t>
            </w:r>
          </w:p>
          <w:p w14:paraId="08D2D4F9" w14:textId="77777777" w:rsidR="006032EC" w:rsidRDefault="004715D3">
            <w:pPr>
              <w:numPr>
                <w:ilvl w:val="0"/>
                <w:numId w:val="35"/>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anggaran pendapatan dan belanja daerah; dan/atau</w:t>
            </w:r>
          </w:p>
          <w:p w14:paraId="1B40FB46" w14:textId="77777777" w:rsidR="006032EC" w:rsidRDefault="004715D3">
            <w:pPr>
              <w:numPr>
                <w:ilvl w:val="0"/>
                <w:numId w:val="35"/>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sumber lain yang sah dan tidak mengikat sesuai dengan ketentuan peraturan perundang-undangan.</w:t>
            </w:r>
          </w:p>
        </w:tc>
      </w:tr>
      <w:tr w:rsidR="006032EC" w14:paraId="0E65B5FA" w14:textId="77777777">
        <w:tc>
          <w:tcPr>
            <w:tcW w:w="1979" w:type="dxa"/>
            <w:tcBorders>
              <w:top w:val="nil"/>
              <w:left w:val="nil"/>
              <w:bottom w:val="nil"/>
              <w:right w:val="nil"/>
            </w:tcBorders>
          </w:tcPr>
          <w:p w14:paraId="0894530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3D412900" w14:textId="77777777" w:rsidR="006032EC" w:rsidRDefault="006032EC">
            <w:pPr>
              <w:jc w:val="center"/>
              <w:rPr>
                <w:rFonts w:ascii="Bookman Old Style" w:eastAsia="Bookman Old Style" w:hAnsi="Bookman Old Style" w:cs="Bookman Old Style"/>
                <w:sz w:val="24"/>
                <w:szCs w:val="24"/>
              </w:rPr>
            </w:pPr>
          </w:p>
          <w:p w14:paraId="07CEC476"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VII</w:t>
            </w:r>
          </w:p>
          <w:p w14:paraId="2253A614"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LARANGAN</w:t>
            </w:r>
            <w:commentRangeStart w:id="42"/>
            <w:commentRangeEnd w:id="42"/>
            <w:r>
              <w:commentReference w:id="42"/>
            </w:r>
          </w:p>
          <w:p w14:paraId="58DF6D01" w14:textId="77777777" w:rsidR="006032EC" w:rsidRDefault="006032EC">
            <w:pPr>
              <w:jc w:val="center"/>
              <w:rPr>
                <w:rFonts w:ascii="Bookman Old Style" w:eastAsia="Bookman Old Style" w:hAnsi="Bookman Old Style" w:cs="Bookman Old Style"/>
                <w:sz w:val="24"/>
                <w:szCs w:val="24"/>
              </w:rPr>
            </w:pPr>
          </w:p>
        </w:tc>
      </w:tr>
      <w:tr w:rsidR="006032EC" w14:paraId="262E278E" w14:textId="77777777">
        <w:tc>
          <w:tcPr>
            <w:tcW w:w="1979" w:type="dxa"/>
            <w:tcBorders>
              <w:top w:val="nil"/>
              <w:left w:val="nil"/>
              <w:bottom w:val="nil"/>
              <w:right w:val="nil"/>
            </w:tcBorders>
          </w:tcPr>
          <w:p w14:paraId="6F02FFE6"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612010B7"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28</w:t>
            </w:r>
          </w:p>
        </w:tc>
      </w:tr>
      <w:tr w:rsidR="006032EC" w14:paraId="6EB10482" w14:textId="77777777">
        <w:tc>
          <w:tcPr>
            <w:tcW w:w="1979" w:type="dxa"/>
            <w:tcBorders>
              <w:top w:val="nil"/>
              <w:left w:val="nil"/>
              <w:bottom w:val="nil"/>
              <w:right w:val="nil"/>
            </w:tcBorders>
          </w:tcPr>
          <w:p w14:paraId="53B03BB7"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AEFC01C" w14:textId="77777777" w:rsidR="006032EC" w:rsidRDefault="004715D3">
            <w:pPr>
              <w:numPr>
                <w:ilvl w:val="0"/>
                <w:numId w:val="36"/>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Setiap Orang dilarang melakukan kegiatan Pengemisan dan Pergelandangan, baik perorangan maupun berkelompok dengan alasan, cara dan/atau alat apapun.</w:t>
            </w:r>
          </w:p>
          <w:p w14:paraId="4AA9C9D6" w14:textId="77777777" w:rsidR="006032EC" w:rsidRDefault="004715D3">
            <w:pPr>
              <w:numPr>
                <w:ilvl w:val="0"/>
                <w:numId w:val="36"/>
              </w:numPr>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Setiap Orang yang melakukan kegiatan sebagaimana dimaksud pada ayat (1) dikenakan ancaman </w:t>
            </w:r>
            <w:commentRangeStart w:id="43"/>
            <w:r>
              <w:rPr>
                <w:rFonts w:ascii="Bookman Old Style" w:eastAsia="Bookman Old Style" w:hAnsi="Bookman Old Style" w:cs="Bookman Old Style"/>
                <w:color w:val="000000"/>
                <w:sz w:val="24"/>
                <w:szCs w:val="24"/>
              </w:rPr>
              <w:t xml:space="preserve">pidana kurungan </w:t>
            </w:r>
            <w:commentRangeEnd w:id="43"/>
            <w:r w:rsidR="009F1F40">
              <w:rPr>
                <w:rStyle w:val="CommentReference"/>
              </w:rPr>
              <w:commentReference w:id="43"/>
            </w:r>
            <w:r>
              <w:rPr>
                <w:rFonts w:ascii="Bookman Old Style" w:eastAsia="Bookman Old Style" w:hAnsi="Bookman Old Style" w:cs="Bookman Old Style"/>
                <w:color w:val="000000"/>
                <w:sz w:val="24"/>
                <w:szCs w:val="24"/>
              </w:rPr>
              <w:t xml:space="preserve"> paling lama 6 (enam) bulan atau pidana denda paling banyak Rp10.000.000,- (sepuluh juta rupiah). </w:t>
            </w:r>
          </w:p>
        </w:tc>
      </w:tr>
      <w:tr w:rsidR="006032EC" w14:paraId="67D4737E" w14:textId="77777777">
        <w:tc>
          <w:tcPr>
            <w:tcW w:w="1979" w:type="dxa"/>
            <w:tcBorders>
              <w:top w:val="nil"/>
              <w:left w:val="nil"/>
              <w:bottom w:val="nil"/>
              <w:right w:val="nil"/>
            </w:tcBorders>
          </w:tcPr>
          <w:p w14:paraId="1806F367"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DB479C7" w14:textId="77777777" w:rsidR="006032EC" w:rsidRDefault="006032EC">
            <w:pPr>
              <w:jc w:val="center"/>
              <w:rPr>
                <w:rFonts w:ascii="Bookman Old Style" w:eastAsia="Bookman Old Style" w:hAnsi="Bookman Old Style" w:cs="Bookman Old Style"/>
                <w:sz w:val="24"/>
                <w:szCs w:val="24"/>
              </w:rPr>
            </w:pPr>
          </w:p>
          <w:p w14:paraId="6FB0AC72"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29</w:t>
            </w:r>
          </w:p>
        </w:tc>
      </w:tr>
      <w:tr w:rsidR="006032EC" w14:paraId="3D18C5DC" w14:textId="77777777">
        <w:tc>
          <w:tcPr>
            <w:tcW w:w="1979" w:type="dxa"/>
            <w:tcBorders>
              <w:top w:val="nil"/>
              <w:left w:val="nil"/>
              <w:bottom w:val="nil"/>
              <w:right w:val="nil"/>
            </w:tcBorders>
          </w:tcPr>
          <w:p w14:paraId="5C5FA022"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5B8F1FC0" w14:textId="77777777" w:rsidR="006032EC" w:rsidRDefault="004715D3">
            <w:pPr>
              <w:numPr>
                <w:ilvl w:val="0"/>
                <w:numId w:val="37"/>
              </w:numPr>
              <w:ind w:left="4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Setiap Orang atau kelompok atau badan usaha dilarang:</w:t>
            </w:r>
          </w:p>
          <w:p w14:paraId="1CC1FC11" w14:textId="77777777" w:rsidR="006032EC" w:rsidRDefault="004715D3">
            <w:pPr>
              <w:numPr>
                <w:ilvl w:val="0"/>
                <w:numId w:val="38"/>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memperalat orang lain dengan mendatangkan seseorang/beberapa orang, baik dari dalam Daerah ataupun dari luar Daerah untuk maksud melakukan kegiatan Pengemisan dan Pergelandangan;</w:t>
            </w:r>
          </w:p>
          <w:p w14:paraId="58EFE08E" w14:textId="77777777" w:rsidR="006032EC" w:rsidRDefault="004715D3">
            <w:pPr>
              <w:numPr>
                <w:ilvl w:val="0"/>
                <w:numId w:val="38"/>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mengajak, membujuk, membantu, menyuruh, memaksa, menampung dan mengkoordinir orang lain secara perorangan atau berkelompok sehingga menyebabkan terjadinya kegiatan Pengemisan dan/atau Pergelandangan; </w:t>
            </w:r>
          </w:p>
          <w:p w14:paraId="05869343" w14:textId="77777777" w:rsidR="006032EC" w:rsidRDefault="004715D3">
            <w:pPr>
              <w:numPr>
                <w:ilvl w:val="0"/>
                <w:numId w:val="38"/>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mengeksploitasi  orang tua renta, anak dan/atau bayi untuk melakukan kegiatan pengemisan dan/atau pergelandangan;</w:t>
            </w:r>
          </w:p>
          <w:p w14:paraId="16CC257E" w14:textId="77777777" w:rsidR="006032EC" w:rsidRDefault="004715D3">
            <w:pPr>
              <w:numPr>
                <w:ilvl w:val="0"/>
                <w:numId w:val="38"/>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memberikan kesempatan dan/atau izin tempat, sarana atau prasarana untuk tindakan yang dikategorikan sebagai Pengemisan dan Pergelandangan; dan</w:t>
            </w:r>
          </w:p>
          <w:p w14:paraId="30C7166F" w14:textId="77777777" w:rsidR="006032EC" w:rsidRDefault="004715D3">
            <w:pPr>
              <w:numPr>
                <w:ilvl w:val="0"/>
                <w:numId w:val="38"/>
              </w:num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memberikan uang dan/atau barang dalam bentuk apapun kepada Pengemis dan Gelandangan.</w:t>
            </w:r>
          </w:p>
          <w:p w14:paraId="60B47AFC" w14:textId="77777777" w:rsidR="006032EC" w:rsidRDefault="004715D3">
            <w:pPr>
              <w:numPr>
                <w:ilvl w:val="0"/>
                <w:numId w:val="37"/>
              </w:numPr>
              <w:ind w:left="4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Setiap orang atau kelompok atau badan usaha yang melakukan perbuatan sebagaimana dimaksud pada    ayat (1) dikenakan ancaman </w:t>
            </w:r>
            <w:commentRangeStart w:id="44"/>
            <w:r>
              <w:rPr>
                <w:rFonts w:ascii="Bookman Old Style" w:eastAsia="Bookman Old Style" w:hAnsi="Bookman Old Style" w:cs="Bookman Old Style"/>
                <w:color w:val="000000"/>
                <w:sz w:val="24"/>
                <w:szCs w:val="24"/>
              </w:rPr>
              <w:t xml:space="preserve">pidana kurungan </w:t>
            </w:r>
            <w:commentRangeEnd w:id="44"/>
            <w:r w:rsidR="009F1F40">
              <w:rPr>
                <w:rStyle w:val="CommentReference"/>
              </w:rPr>
              <w:commentReference w:id="44"/>
            </w:r>
            <w:r>
              <w:rPr>
                <w:rFonts w:ascii="Bookman Old Style" w:eastAsia="Bookman Old Style" w:hAnsi="Bookman Old Style" w:cs="Bookman Old Style"/>
                <w:color w:val="000000"/>
                <w:sz w:val="24"/>
                <w:szCs w:val="24"/>
              </w:rPr>
              <w:t>paling lama 6 (enam) bulan atau pidana denda paling banyak Rp10.000.000,- (sepuluh juta rupiah).</w:t>
            </w:r>
          </w:p>
          <w:p w14:paraId="06DF0D83" w14:textId="77777777" w:rsidR="006032EC" w:rsidRDefault="004715D3">
            <w:pPr>
              <w:numPr>
                <w:ilvl w:val="0"/>
                <w:numId w:val="37"/>
              </w:numPr>
              <w:ind w:left="4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Badan usaha yang dikenakan pidana denda sebagaimana dimaksud pada ayat (2) dapat dikenakan tambahan sanksi administratif berupa:</w:t>
            </w:r>
          </w:p>
          <w:p w14:paraId="361606A6" w14:textId="77777777" w:rsidR="006032EC" w:rsidRDefault="004715D3">
            <w:pPr>
              <w:numPr>
                <w:ilvl w:val="0"/>
                <w:numId w:val="39"/>
              </w:numPr>
              <w:ind w:left="1142"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peringatan tertulis;</w:t>
            </w:r>
          </w:p>
          <w:p w14:paraId="0609E0A8" w14:textId="77777777" w:rsidR="006032EC" w:rsidRDefault="004715D3">
            <w:pPr>
              <w:numPr>
                <w:ilvl w:val="0"/>
                <w:numId w:val="39"/>
              </w:numPr>
              <w:ind w:left="1142"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penghentian kegiatan usaha sementara; atau</w:t>
            </w:r>
          </w:p>
          <w:p w14:paraId="43FC320C" w14:textId="77777777" w:rsidR="006032EC" w:rsidRDefault="004715D3">
            <w:pPr>
              <w:numPr>
                <w:ilvl w:val="0"/>
                <w:numId w:val="39"/>
              </w:numPr>
              <w:ind w:left="1142"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pencabutan izin usaha.</w:t>
            </w:r>
          </w:p>
        </w:tc>
      </w:tr>
      <w:tr w:rsidR="006032EC" w14:paraId="18579B02" w14:textId="77777777">
        <w:tc>
          <w:tcPr>
            <w:tcW w:w="1979" w:type="dxa"/>
            <w:tcBorders>
              <w:top w:val="nil"/>
              <w:left w:val="nil"/>
              <w:bottom w:val="nil"/>
              <w:right w:val="nil"/>
            </w:tcBorders>
          </w:tcPr>
          <w:p w14:paraId="7A6B580B"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031D9702" w14:textId="77777777" w:rsidR="006032EC" w:rsidRDefault="006032EC">
            <w:pPr>
              <w:jc w:val="center"/>
              <w:rPr>
                <w:rFonts w:ascii="Bookman Old Style" w:eastAsia="Bookman Old Style" w:hAnsi="Bookman Old Style" w:cs="Bookman Old Style"/>
                <w:sz w:val="24"/>
                <w:szCs w:val="24"/>
              </w:rPr>
            </w:pPr>
          </w:p>
          <w:p w14:paraId="2136E8B1" w14:textId="77777777" w:rsidR="006032EC" w:rsidRDefault="006032EC">
            <w:pPr>
              <w:jc w:val="center"/>
              <w:rPr>
                <w:rFonts w:ascii="Bookman Old Style" w:eastAsia="Bookman Old Style" w:hAnsi="Bookman Old Style" w:cs="Bookman Old Style"/>
                <w:sz w:val="24"/>
                <w:szCs w:val="24"/>
              </w:rPr>
            </w:pPr>
          </w:p>
          <w:p w14:paraId="52899449" w14:textId="77777777" w:rsidR="006032EC" w:rsidRDefault="006032EC">
            <w:pPr>
              <w:jc w:val="center"/>
              <w:rPr>
                <w:rFonts w:ascii="Bookman Old Style" w:eastAsia="Bookman Old Style" w:hAnsi="Bookman Old Style" w:cs="Bookman Old Style"/>
                <w:sz w:val="24"/>
                <w:szCs w:val="24"/>
              </w:rPr>
            </w:pPr>
          </w:p>
          <w:p w14:paraId="030A9807" w14:textId="77777777" w:rsidR="006032EC" w:rsidRDefault="006032EC">
            <w:pPr>
              <w:jc w:val="center"/>
              <w:rPr>
                <w:rFonts w:ascii="Bookman Old Style" w:eastAsia="Bookman Old Style" w:hAnsi="Bookman Old Style" w:cs="Bookman Old Style"/>
                <w:sz w:val="24"/>
                <w:szCs w:val="24"/>
              </w:rPr>
            </w:pPr>
          </w:p>
          <w:p w14:paraId="48770069"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30</w:t>
            </w:r>
          </w:p>
        </w:tc>
      </w:tr>
      <w:tr w:rsidR="006032EC" w14:paraId="4B4D9146" w14:textId="77777777">
        <w:tc>
          <w:tcPr>
            <w:tcW w:w="1979" w:type="dxa"/>
            <w:tcBorders>
              <w:top w:val="nil"/>
              <w:left w:val="nil"/>
              <w:bottom w:val="nil"/>
              <w:right w:val="nil"/>
            </w:tcBorders>
          </w:tcPr>
          <w:p w14:paraId="73E2648E"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F388AB4" w14:textId="77777777" w:rsidR="006032EC" w:rsidRDefault="004715D3">
            <w:pPr>
              <w:numPr>
                <w:ilvl w:val="0"/>
                <w:numId w:val="40"/>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Setiap Orang dilarang memberikan atau menyerahkan kepada orang lain anak yang ada di bawah kekuasaannya yang sah dan belum berumur 12 (dua belas) tahun, padahal diketahui bahwa anak tersebut akan dimanfaatkan untuk melakukan perbuatan meminta-minta. </w:t>
            </w:r>
          </w:p>
          <w:p w14:paraId="472E039E" w14:textId="77777777" w:rsidR="006032EC" w:rsidRDefault="004715D3">
            <w:pPr>
              <w:numPr>
                <w:ilvl w:val="0"/>
                <w:numId w:val="40"/>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Setiap orang yang melakukan perbuatan yang dilarang sebagaimana dimaksud pada ayat (1) dikenakan sanksi pidana sesuai dengan Kitab Undang-Undang Hukum Pidana.</w:t>
            </w:r>
          </w:p>
        </w:tc>
      </w:tr>
      <w:tr w:rsidR="006032EC" w14:paraId="5C963CCB" w14:textId="77777777">
        <w:tc>
          <w:tcPr>
            <w:tcW w:w="1979" w:type="dxa"/>
            <w:tcBorders>
              <w:top w:val="nil"/>
              <w:left w:val="nil"/>
              <w:bottom w:val="nil"/>
              <w:right w:val="nil"/>
            </w:tcBorders>
          </w:tcPr>
          <w:p w14:paraId="79CB1234"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7E8644AE" w14:textId="77777777" w:rsidR="006032EC" w:rsidRDefault="006032EC">
            <w:pPr>
              <w:jc w:val="center"/>
              <w:rPr>
                <w:rFonts w:ascii="Bookman Old Style" w:eastAsia="Bookman Old Style" w:hAnsi="Bookman Old Style" w:cs="Bookman Old Style"/>
                <w:sz w:val="24"/>
                <w:szCs w:val="24"/>
              </w:rPr>
            </w:pPr>
          </w:p>
          <w:p w14:paraId="0005C7B8"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VIII</w:t>
            </w:r>
          </w:p>
          <w:p w14:paraId="78CB7EBC"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PENYIDIKAN</w:t>
            </w:r>
            <w:commentRangeStart w:id="45"/>
            <w:commentRangeEnd w:id="45"/>
            <w:r>
              <w:commentReference w:id="45"/>
            </w:r>
          </w:p>
          <w:p w14:paraId="29EAA94F" w14:textId="77777777" w:rsidR="006032EC" w:rsidRDefault="006032EC">
            <w:pPr>
              <w:jc w:val="center"/>
              <w:rPr>
                <w:rFonts w:ascii="Bookman Old Style" w:eastAsia="Bookman Old Style" w:hAnsi="Bookman Old Style" w:cs="Bookman Old Style"/>
                <w:sz w:val="24"/>
                <w:szCs w:val="24"/>
              </w:rPr>
            </w:pPr>
          </w:p>
          <w:p w14:paraId="2A6E17DD"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31</w:t>
            </w:r>
          </w:p>
        </w:tc>
      </w:tr>
      <w:tr w:rsidR="006032EC" w14:paraId="5830BDB4" w14:textId="77777777">
        <w:tc>
          <w:tcPr>
            <w:tcW w:w="1979" w:type="dxa"/>
            <w:tcBorders>
              <w:top w:val="nil"/>
              <w:left w:val="nil"/>
              <w:bottom w:val="nil"/>
              <w:right w:val="nil"/>
            </w:tcBorders>
          </w:tcPr>
          <w:p w14:paraId="0AA72AD7"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4A232D95" w14:textId="77777777" w:rsidR="006032EC" w:rsidRDefault="004715D3">
            <w:pPr>
              <w:numPr>
                <w:ilvl w:val="0"/>
                <w:numId w:val="41"/>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Penyidik pegawai negeri sipil di lingkungan Pemerintah Daerah diberi wewenang untuk melakukan penyidikan tindak pidana sebagaimana diatur dalam Peraturan Daerah ini.</w:t>
            </w:r>
          </w:p>
          <w:p w14:paraId="42987ECD" w14:textId="77777777" w:rsidR="006032EC" w:rsidRDefault="004715D3">
            <w:pPr>
              <w:numPr>
                <w:ilvl w:val="0"/>
                <w:numId w:val="41"/>
              </w:numPr>
              <w:ind w:left="573" w:hanging="57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Wewenang  penyidik  pegawai  negeri  sipil  sebagaimana  dimaksud  pada ayat (1) meliputi:</w:t>
            </w:r>
          </w:p>
          <w:p w14:paraId="6F4557DC"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menerima laporan atau pengaduan dari seseorang mengenai adanya tindak pidana atas pelanggaran Peraturan Daerah;</w:t>
            </w:r>
          </w:p>
          <w:p w14:paraId="52488782"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meneliti, mencari dan mengumpulkan keterangan mengenai orang pribadi atau badan tentang kebenaran perbuatan yang dilakukan sehubungan dengan tindak pidana;</w:t>
            </w:r>
          </w:p>
          <w:p w14:paraId="43837858"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tindakan pertama dan pemeriksaan di tempat kejadian;</w:t>
            </w:r>
          </w:p>
          <w:p w14:paraId="25AC93F3"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mengambil sidik jari dan memotret seseorang;</w:t>
            </w:r>
          </w:p>
          <w:p w14:paraId="68B48BCB"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memeriksa tanda pengenal yang bersangkutan, buku, catatan dan dokumen lain berkenaan dengan tindak pidana;</w:t>
            </w:r>
          </w:p>
          <w:p w14:paraId="7163E5A0"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memanggil seseorang untuk didengar dan diperiksa sebagai tersangka atau saksi;</w:t>
            </w:r>
          </w:p>
          <w:p w14:paraId="206D2722"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penggeledahan untuk mendapatkan barang bukti pembukuan, pencatatan dan dokumen lain serta melakukan penyitaan terhadap barang bukti tersebut;</w:t>
            </w:r>
          </w:p>
          <w:p w14:paraId="16830E82"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meminta bantuan tenaga ahli dalam rangka pelaksanaan tugas penyidikan tindak pidana;</w:t>
            </w:r>
          </w:p>
          <w:p w14:paraId="3CD04BD2"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menghentikan penyidikan; dan/atau</w:t>
            </w:r>
          </w:p>
          <w:p w14:paraId="1DF992C7" w14:textId="77777777" w:rsidR="006032EC" w:rsidRDefault="004715D3">
            <w:pPr>
              <w:numPr>
                <w:ilvl w:val="0"/>
                <w:numId w:val="42"/>
              </w:numPr>
              <w:ind w:left="1140" w:right="5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melakukan tindakan lain yang perlu untuk kelancaran penyidikan tindak pidana sesuai dengan ketentuan peraturan perundang- undangan.</w:t>
            </w:r>
          </w:p>
          <w:p w14:paraId="0A80ADD2" w14:textId="77777777" w:rsidR="006032EC" w:rsidRDefault="004715D3">
            <w:pPr>
              <w:numPr>
                <w:ilvl w:val="0"/>
                <w:numId w:val="41"/>
              </w:numPr>
              <w:ind w:left="573"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Penyidik pegawai negeri sipil sebagaimana dimaksud pada ayat (1) dalam melaksanakan tugasnya sebagai penyidik, berada di bawah koordinasi penyidik Kepolisian Negara Republik Indonesia berdasarkan ketentuan dalam Hukum Acara Pidana.</w:t>
            </w:r>
          </w:p>
          <w:p w14:paraId="0598F662" w14:textId="77777777" w:rsidR="006032EC" w:rsidRDefault="004715D3">
            <w:pPr>
              <w:numPr>
                <w:ilvl w:val="0"/>
                <w:numId w:val="41"/>
              </w:numPr>
              <w:ind w:left="573" w:hanging="70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Penyidik pegawai negeri sipil sebagaimana dimaksud pada ayat (1) memberitahukan dimulainya penyidikan dan menyampaikan hasil penyidikannya kepada penuntut umum, sesuai dengan ketentuan yang diatur dalam peraturan perundang-undangan tentang Hukum Acara Pidana.</w:t>
            </w:r>
          </w:p>
        </w:tc>
      </w:tr>
      <w:tr w:rsidR="006032EC" w14:paraId="65E7A1BA" w14:textId="77777777">
        <w:tc>
          <w:tcPr>
            <w:tcW w:w="1979" w:type="dxa"/>
            <w:tcBorders>
              <w:top w:val="nil"/>
              <w:left w:val="nil"/>
              <w:bottom w:val="nil"/>
              <w:right w:val="nil"/>
            </w:tcBorders>
          </w:tcPr>
          <w:p w14:paraId="60EA93C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2334C80"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VII</w:t>
            </w:r>
          </w:p>
          <w:p w14:paraId="250A87DE"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PENUTUP</w:t>
            </w:r>
          </w:p>
          <w:p w14:paraId="200B206C" w14:textId="77777777" w:rsidR="006032EC" w:rsidRDefault="006032EC">
            <w:pPr>
              <w:jc w:val="center"/>
              <w:rPr>
                <w:rFonts w:ascii="Bookman Old Style" w:eastAsia="Bookman Old Style" w:hAnsi="Bookman Old Style" w:cs="Bookman Old Style"/>
                <w:sz w:val="24"/>
                <w:szCs w:val="24"/>
              </w:rPr>
            </w:pPr>
          </w:p>
        </w:tc>
      </w:tr>
      <w:tr w:rsidR="006032EC" w14:paraId="74306878" w14:textId="77777777">
        <w:tc>
          <w:tcPr>
            <w:tcW w:w="1979" w:type="dxa"/>
            <w:tcBorders>
              <w:top w:val="nil"/>
              <w:left w:val="nil"/>
              <w:bottom w:val="nil"/>
              <w:right w:val="nil"/>
            </w:tcBorders>
          </w:tcPr>
          <w:p w14:paraId="02345C41"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2DC3CA82"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32</w:t>
            </w:r>
          </w:p>
          <w:p w14:paraId="4B3CAD1A"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Dengan berlakunya Peraturan Daerah ini maka pengaturan pada Peraturan Daerah Kabupaten Karanganyar Nomor 26 Tahun 2015 tentang Penyelenggaraan Ketertiban Umum dan Ketentraman Masyarakat (Lembaran Daerah Kabupaten Karanganyar Tahun 2016 Nomor 28. Tambahan Lembaran Daerah Kabupaten Karanganyar Nomor 52) sepanjang mengenai Pengemis dan Gelandangan dicabut dan dinyatakan tidak berlaku. </w:t>
            </w:r>
          </w:p>
          <w:p w14:paraId="71C9A10C" w14:textId="77777777" w:rsidR="006032EC" w:rsidRDefault="006032EC">
            <w:pPr>
              <w:jc w:val="both"/>
              <w:rPr>
                <w:rFonts w:ascii="Bookman Old Style" w:eastAsia="Bookman Old Style" w:hAnsi="Bookman Old Style" w:cs="Bookman Old Style"/>
                <w:sz w:val="24"/>
                <w:szCs w:val="24"/>
              </w:rPr>
            </w:pPr>
          </w:p>
          <w:p w14:paraId="5F344B0F" w14:textId="77777777" w:rsidR="006032EC" w:rsidRDefault="004715D3">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33</w:t>
            </w:r>
          </w:p>
        </w:tc>
      </w:tr>
      <w:tr w:rsidR="006032EC" w14:paraId="5A4904E1" w14:textId="77777777">
        <w:tc>
          <w:tcPr>
            <w:tcW w:w="1979" w:type="dxa"/>
            <w:tcBorders>
              <w:top w:val="nil"/>
              <w:left w:val="nil"/>
              <w:bottom w:val="nil"/>
              <w:right w:val="nil"/>
            </w:tcBorders>
          </w:tcPr>
          <w:p w14:paraId="0024C4A0" w14:textId="77777777" w:rsidR="006032EC" w:rsidRDefault="006032EC">
            <w:pPr>
              <w:jc w:val="center"/>
              <w:rPr>
                <w:rFonts w:ascii="Bookman Old Style" w:eastAsia="Bookman Old Style" w:hAnsi="Bookman Old Style" w:cs="Bookman Old Style"/>
                <w:sz w:val="24"/>
                <w:szCs w:val="24"/>
              </w:rPr>
            </w:pPr>
          </w:p>
        </w:tc>
        <w:tc>
          <w:tcPr>
            <w:tcW w:w="7310" w:type="dxa"/>
            <w:gridSpan w:val="2"/>
            <w:tcBorders>
              <w:top w:val="nil"/>
              <w:left w:val="nil"/>
              <w:bottom w:val="nil"/>
              <w:right w:val="nil"/>
            </w:tcBorders>
          </w:tcPr>
          <w:p w14:paraId="1D97D983"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ini mulai berlaku pada tanggal diundangkan.</w:t>
            </w:r>
          </w:p>
          <w:p w14:paraId="65803095"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Agar setiap orang mengetahuinya,  memerintahkan  pengundangan Peraturan Daerah ini dengan penempatannya dalam Lembaran Daerah Kabupaten Karanganyar.</w:t>
            </w:r>
          </w:p>
          <w:p w14:paraId="01D4C2FD" w14:textId="77777777" w:rsidR="006032EC" w:rsidRDefault="006032EC">
            <w:pPr>
              <w:jc w:val="both"/>
              <w:rPr>
                <w:rFonts w:ascii="Bookman Old Style" w:eastAsia="Bookman Old Style" w:hAnsi="Bookman Old Style" w:cs="Bookman Old Style"/>
                <w:sz w:val="24"/>
                <w:szCs w:val="24"/>
              </w:rPr>
            </w:pPr>
          </w:p>
        </w:tc>
      </w:tr>
      <w:tr w:rsidR="006032EC" w14:paraId="34D9C58E" w14:textId="77777777">
        <w:tc>
          <w:tcPr>
            <w:tcW w:w="9289" w:type="dxa"/>
            <w:gridSpan w:val="3"/>
            <w:tcBorders>
              <w:top w:val="nil"/>
              <w:left w:val="nil"/>
              <w:bottom w:val="nil"/>
              <w:right w:val="nil"/>
            </w:tcBorders>
          </w:tcPr>
          <w:p w14:paraId="3E4D0295" w14:textId="77777777" w:rsidR="006032EC" w:rsidRDefault="004715D3">
            <w:pPr>
              <w:ind w:firstLine="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Karanganyar</w:t>
            </w:r>
          </w:p>
          <w:p w14:paraId="2B68EC9D" w14:textId="77777777" w:rsidR="006032EC" w:rsidRDefault="004715D3">
            <w:pPr>
              <w:ind w:firstLine="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 ...</w:t>
            </w:r>
          </w:p>
          <w:p w14:paraId="734A1EBF" w14:textId="77777777" w:rsidR="006032EC" w:rsidRDefault="004715D3">
            <w:pPr>
              <w:ind w:firstLine="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BUPATI KARANGANYAR,</w:t>
            </w:r>
          </w:p>
          <w:p w14:paraId="7D8A6BCF" w14:textId="77777777" w:rsidR="006032EC" w:rsidRDefault="006032EC">
            <w:pPr>
              <w:ind w:firstLine="4962"/>
              <w:jc w:val="both"/>
              <w:rPr>
                <w:rFonts w:ascii="Bookman Old Style" w:eastAsia="Bookman Old Style" w:hAnsi="Bookman Old Style" w:cs="Bookman Old Style"/>
                <w:sz w:val="24"/>
                <w:szCs w:val="24"/>
              </w:rPr>
            </w:pPr>
          </w:p>
          <w:p w14:paraId="4256F017" w14:textId="77777777" w:rsidR="006032EC" w:rsidRDefault="004715D3">
            <w:pPr>
              <w:ind w:firstLine="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ttd </w:t>
            </w:r>
          </w:p>
          <w:p w14:paraId="1C4580FE" w14:textId="77777777" w:rsidR="006032EC" w:rsidRDefault="006032EC">
            <w:pPr>
              <w:ind w:firstLine="4962"/>
              <w:jc w:val="both"/>
              <w:rPr>
                <w:rFonts w:ascii="Bookman Old Style" w:eastAsia="Bookman Old Style" w:hAnsi="Bookman Old Style" w:cs="Bookman Old Style"/>
                <w:sz w:val="24"/>
                <w:szCs w:val="24"/>
              </w:rPr>
            </w:pPr>
          </w:p>
          <w:p w14:paraId="3172538F" w14:textId="77777777" w:rsidR="006032EC" w:rsidRDefault="004715D3">
            <w:pPr>
              <w:ind w:firstLine="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JULIYATMONO</w:t>
            </w:r>
          </w:p>
          <w:p w14:paraId="09FC7323" w14:textId="77777777" w:rsidR="006032EC" w:rsidRDefault="006032EC">
            <w:pPr>
              <w:ind w:firstLine="4962"/>
              <w:jc w:val="both"/>
              <w:rPr>
                <w:rFonts w:ascii="Bookman Old Style" w:eastAsia="Bookman Old Style" w:hAnsi="Bookman Old Style" w:cs="Bookman Old Style"/>
                <w:sz w:val="24"/>
                <w:szCs w:val="24"/>
              </w:rPr>
            </w:pPr>
          </w:p>
        </w:tc>
      </w:tr>
      <w:tr w:rsidR="006032EC" w14:paraId="37A57721" w14:textId="77777777">
        <w:tc>
          <w:tcPr>
            <w:tcW w:w="9289" w:type="dxa"/>
            <w:gridSpan w:val="3"/>
            <w:tcBorders>
              <w:top w:val="nil"/>
              <w:left w:val="nil"/>
              <w:bottom w:val="nil"/>
              <w:right w:val="nil"/>
            </w:tcBorders>
          </w:tcPr>
          <w:p w14:paraId="217CA923"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Diundangkan di Karanganyar</w:t>
            </w:r>
          </w:p>
          <w:p w14:paraId="4671614E"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 ...</w:t>
            </w:r>
          </w:p>
          <w:p w14:paraId="06AED304"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SEKRETARIS DAERAH KABUPATEN KARANGANYAR,</w:t>
            </w:r>
          </w:p>
          <w:p w14:paraId="7BE20695" w14:textId="77777777" w:rsidR="006032EC" w:rsidRDefault="006032EC">
            <w:pPr>
              <w:jc w:val="both"/>
              <w:rPr>
                <w:rFonts w:ascii="Bookman Old Style" w:eastAsia="Bookman Old Style" w:hAnsi="Bookman Old Style" w:cs="Bookman Old Style"/>
                <w:sz w:val="24"/>
                <w:szCs w:val="24"/>
              </w:rPr>
            </w:pPr>
          </w:p>
          <w:p w14:paraId="292382EF"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ttd</w:t>
            </w:r>
          </w:p>
          <w:p w14:paraId="5262C797" w14:textId="77777777" w:rsidR="006032EC" w:rsidRDefault="006032EC">
            <w:pPr>
              <w:jc w:val="both"/>
              <w:rPr>
                <w:rFonts w:ascii="Bookman Old Style" w:eastAsia="Bookman Old Style" w:hAnsi="Bookman Old Style" w:cs="Bookman Old Style"/>
                <w:sz w:val="24"/>
                <w:szCs w:val="24"/>
              </w:rPr>
            </w:pPr>
          </w:p>
          <w:p w14:paraId="328FD19C"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SUTARNO</w:t>
            </w:r>
          </w:p>
          <w:p w14:paraId="52691AC6"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LEMBARAN DAERAH KABUPATEN KARANGANYAR TAHUN ...NOMOR ...</w:t>
            </w:r>
          </w:p>
          <w:p w14:paraId="2534F440" w14:textId="77777777" w:rsidR="006032EC" w:rsidRDefault="004715D3">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NOREG PERATURAN DAERAH KABUPATEN KARANGANYAR </w:t>
            </w:r>
          </w:p>
          <w:p w14:paraId="7B8AF850" w14:textId="77777777" w:rsidR="006032EC" w:rsidRDefault="006032EC">
            <w:pPr>
              <w:jc w:val="both"/>
              <w:rPr>
                <w:rFonts w:ascii="Bookman Old Style" w:eastAsia="Bookman Old Style" w:hAnsi="Bookman Old Style" w:cs="Bookman Old Style"/>
                <w:sz w:val="24"/>
                <w:szCs w:val="24"/>
              </w:rPr>
            </w:pPr>
          </w:p>
          <w:p w14:paraId="1D6516B1" w14:textId="77777777" w:rsidR="006032EC" w:rsidRDefault="006032EC">
            <w:pPr>
              <w:jc w:val="both"/>
              <w:rPr>
                <w:rFonts w:ascii="Bookman Old Style" w:eastAsia="Bookman Old Style" w:hAnsi="Bookman Old Style" w:cs="Bookman Old Style"/>
                <w:sz w:val="24"/>
                <w:szCs w:val="24"/>
              </w:rPr>
            </w:pPr>
          </w:p>
          <w:p w14:paraId="4A244111" w14:textId="77777777" w:rsidR="006032EC" w:rsidRDefault="006032EC">
            <w:pPr>
              <w:jc w:val="both"/>
              <w:rPr>
                <w:rFonts w:ascii="Bookman Old Style" w:eastAsia="Bookman Old Style" w:hAnsi="Bookman Old Style" w:cs="Bookman Old Style"/>
                <w:sz w:val="24"/>
                <w:szCs w:val="24"/>
              </w:rPr>
            </w:pPr>
          </w:p>
          <w:p w14:paraId="6BE10EED" w14:textId="77777777" w:rsidR="006032EC" w:rsidRDefault="006032EC">
            <w:pPr>
              <w:jc w:val="both"/>
              <w:rPr>
                <w:rFonts w:ascii="Bookman Old Style" w:eastAsia="Bookman Old Style" w:hAnsi="Bookman Old Style" w:cs="Bookman Old Style"/>
                <w:sz w:val="24"/>
                <w:szCs w:val="24"/>
              </w:rPr>
            </w:pPr>
          </w:p>
          <w:p w14:paraId="34068D90" w14:textId="77777777" w:rsidR="006032EC" w:rsidRDefault="006032EC">
            <w:pPr>
              <w:jc w:val="both"/>
              <w:rPr>
                <w:rFonts w:ascii="Bookman Old Style" w:eastAsia="Bookman Old Style" w:hAnsi="Bookman Old Style" w:cs="Bookman Old Style"/>
                <w:sz w:val="24"/>
                <w:szCs w:val="24"/>
              </w:rPr>
            </w:pPr>
          </w:p>
          <w:p w14:paraId="7A71A3B4" w14:textId="77777777" w:rsidR="006032EC" w:rsidRDefault="006032EC">
            <w:pPr>
              <w:jc w:val="both"/>
              <w:rPr>
                <w:rFonts w:ascii="Bookman Old Style" w:eastAsia="Bookman Old Style" w:hAnsi="Bookman Old Style" w:cs="Bookman Old Style"/>
                <w:sz w:val="24"/>
                <w:szCs w:val="24"/>
              </w:rPr>
            </w:pPr>
          </w:p>
          <w:p w14:paraId="74A21AC9" w14:textId="77777777" w:rsidR="006032EC" w:rsidRDefault="006032EC">
            <w:pPr>
              <w:jc w:val="both"/>
              <w:rPr>
                <w:rFonts w:ascii="Bookman Old Style" w:eastAsia="Bookman Old Style" w:hAnsi="Bookman Old Style" w:cs="Bookman Old Style"/>
                <w:sz w:val="24"/>
                <w:szCs w:val="24"/>
              </w:rPr>
            </w:pPr>
          </w:p>
          <w:p w14:paraId="09EA8E87" w14:textId="77777777" w:rsidR="006032EC" w:rsidRDefault="006032EC">
            <w:pPr>
              <w:jc w:val="both"/>
              <w:rPr>
                <w:rFonts w:ascii="Bookman Old Style" w:eastAsia="Bookman Old Style" w:hAnsi="Bookman Old Style" w:cs="Bookman Old Style"/>
                <w:sz w:val="24"/>
                <w:szCs w:val="24"/>
              </w:rPr>
            </w:pPr>
          </w:p>
          <w:p w14:paraId="066A8E1D" w14:textId="77777777" w:rsidR="006032EC" w:rsidRDefault="006032EC">
            <w:pPr>
              <w:jc w:val="both"/>
              <w:rPr>
                <w:rFonts w:ascii="Bookman Old Style" w:eastAsia="Bookman Old Style" w:hAnsi="Bookman Old Style" w:cs="Bookman Old Style"/>
                <w:sz w:val="24"/>
                <w:szCs w:val="24"/>
              </w:rPr>
            </w:pPr>
          </w:p>
          <w:p w14:paraId="40DAA36F" w14:textId="77777777" w:rsidR="006032EC" w:rsidRDefault="006032EC">
            <w:pPr>
              <w:jc w:val="both"/>
              <w:rPr>
                <w:rFonts w:ascii="Bookman Old Style" w:eastAsia="Bookman Old Style" w:hAnsi="Bookman Old Style" w:cs="Bookman Old Style"/>
                <w:sz w:val="24"/>
                <w:szCs w:val="24"/>
              </w:rPr>
            </w:pPr>
          </w:p>
          <w:p w14:paraId="1EBCBC4F" w14:textId="77777777" w:rsidR="006032EC" w:rsidRDefault="006032EC">
            <w:pPr>
              <w:jc w:val="both"/>
              <w:rPr>
                <w:rFonts w:ascii="Bookman Old Style" w:eastAsia="Bookman Old Style" w:hAnsi="Bookman Old Style" w:cs="Bookman Old Style"/>
                <w:sz w:val="24"/>
                <w:szCs w:val="24"/>
              </w:rPr>
            </w:pPr>
          </w:p>
          <w:p w14:paraId="4990D427" w14:textId="77777777" w:rsidR="006032EC" w:rsidRDefault="006032EC">
            <w:pPr>
              <w:jc w:val="both"/>
              <w:rPr>
                <w:rFonts w:ascii="Bookman Old Style" w:eastAsia="Bookman Old Style" w:hAnsi="Bookman Old Style" w:cs="Bookman Old Style"/>
                <w:sz w:val="24"/>
                <w:szCs w:val="24"/>
              </w:rPr>
            </w:pPr>
          </w:p>
          <w:p w14:paraId="5427B183" w14:textId="77777777" w:rsidR="006032EC" w:rsidRDefault="006032EC">
            <w:pPr>
              <w:jc w:val="both"/>
              <w:rPr>
                <w:rFonts w:ascii="Bookman Old Style" w:eastAsia="Bookman Old Style" w:hAnsi="Bookman Old Style" w:cs="Bookman Old Style"/>
                <w:sz w:val="24"/>
                <w:szCs w:val="24"/>
              </w:rPr>
            </w:pPr>
          </w:p>
          <w:p w14:paraId="11D1C429" w14:textId="77777777" w:rsidR="006032EC" w:rsidRDefault="006032EC">
            <w:pPr>
              <w:jc w:val="both"/>
              <w:rPr>
                <w:rFonts w:ascii="Bookman Old Style" w:eastAsia="Bookman Old Style" w:hAnsi="Bookman Old Style" w:cs="Bookman Old Style"/>
                <w:sz w:val="24"/>
                <w:szCs w:val="24"/>
              </w:rPr>
            </w:pPr>
          </w:p>
          <w:p w14:paraId="375F1D01" w14:textId="77777777" w:rsidR="006032EC" w:rsidRDefault="006032EC">
            <w:pPr>
              <w:jc w:val="both"/>
              <w:rPr>
                <w:rFonts w:ascii="Bookman Old Style" w:eastAsia="Bookman Old Style" w:hAnsi="Bookman Old Style" w:cs="Bookman Old Style"/>
                <w:sz w:val="24"/>
                <w:szCs w:val="24"/>
              </w:rPr>
            </w:pPr>
          </w:p>
          <w:p w14:paraId="56E88D79" w14:textId="77777777" w:rsidR="006032EC" w:rsidRDefault="006032EC">
            <w:pPr>
              <w:jc w:val="both"/>
              <w:rPr>
                <w:rFonts w:ascii="Bookman Old Style" w:eastAsia="Bookman Old Style" w:hAnsi="Bookman Old Style" w:cs="Bookman Old Style"/>
                <w:sz w:val="24"/>
                <w:szCs w:val="24"/>
              </w:rPr>
            </w:pPr>
          </w:p>
          <w:p w14:paraId="32883A31" w14:textId="77777777" w:rsidR="006032EC" w:rsidRDefault="006032EC">
            <w:pPr>
              <w:jc w:val="both"/>
              <w:rPr>
                <w:rFonts w:ascii="Bookman Old Style" w:eastAsia="Bookman Old Style" w:hAnsi="Bookman Old Style" w:cs="Bookman Old Style"/>
                <w:sz w:val="24"/>
                <w:szCs w:val="24"/>
              </w:rPr>
            </w:pPr>
          </w:p>
          <w:p w14:paraId="2F2D3E79" w14:textId="77777777" w:rsidR="006032EC" w:rsidRDefault="006032EC">
            <w:pPr>
              <w:jc w:val="both"/>
              <w:rPr>
                <w:rFonts w:ascii="Bookman Old Style" w:eastAsia="Bookman Old Style" w:hAnsi="Bookman Old Style" w:cs="Bookman Old Style"/>
                <w:sz w:val="24"/>
                <w:szCs w:val="24"/>
              </w:rPr>
            </w:pPr>
          </w:p>
          <w:p w14:paraId="75C2652C" w14:textId="77777777" w:rsidR="006032EC" w:rsidRDefault="006032EC">
            <w:pPr>
              <w:jc w:val="both"/>
              <w:rPr>
                <w:rFonts w:ascii="Bookman Old Style" w:eastAsia="Bookman Old Style" w:hAnsi="Bookman Old Style" w:cs="Bookman Old Style"/>
                <w:sz w:val="24"/>
                <w:szCs w:val="24"/>
              </w:rPr>
            </w:pPr>
          </w:p>
          <w:p w14:paraId="3DB0322F" w14:textId="77777777" w:rsidR="006032EC" w:rsidRDefault="006032EC">
            <w:pPr>
              <w:jc w:val="both"/>
              <w:rPr>
                <w:rFonts w:ascii="Bookman Old Style" w:eastAsia="Bookman Old Style" w:hAnsi="Bookman Old Style" w:cs="Bookman Old Style"/>
                <w:sz w:val="24"/>
                <w:szCs w:val="24"/>
              </w:rPr>
            </w:pPr>
          </w:p>
          <w:p w14:paraId="2B820FD0" w14:textId="77777777" w:rsidR="006032EC" w:rsidRDefault="006032EC">
            <w:pPr>
              <w:jc w:val="both"/>
              <w:rPr>
                <w:rFonts w:ascii="Bookman Old Style" w:eastAsia="Bookman Old Style" w:hAnsi="Bookman Old Style" w:cs="Bookman Old Style"/>
                <w:sz w:val="24"/>
                <w:szCs w:val="24"/>
              </w:rPr>
            </w:pPr>
          </w:p>
        </w:tc>
      </w:tr>
      <w:tr w:rsidR="006032EC" w14:paraId="47FD0146" w14:textId="77777777">
        <w:tc>
          <w:tcPr>
            <w:tcW w:w="9289" w:type="dxa"/>
            <w:gridSpan w:val="3"/>
            <w:tcBorders>
              <w:top w:val="nil"/>
              <w:left w:val="nil"/>
              <w:bottom w:val="nil"/>
              <w:right w:val="nil"/>
            </w:tcBorders>
          </w:tcPr>
          <w:p w14:paraId="61D7FB49"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 PENJELASAN</w:t>
            </w:r>
          </w:p>
          <w:p w14:paraId="35D0189B"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ATAS</w:t>
            </w:r>
          </w:p>
          <w:p w14:paraId="0B4CBA2B"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RANCANGAN </w:t>
            </w:r>
          </w:p>
          <w:p w14:paraId="198EBE84"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DAERAH KABUPATEN KARANGANYAR</w:t>
            </w:r>
          </w:p>
          <w:p w14:paraId="142F9EF4" w14:textId="77777777" w:rsidR="006032EC" w:rsidRDefault="006032EC">
            <w:pPr>
              <w:spacing w:line="276" w:lineRule="auto"/>
              <w:jc w:val="center"/>
              <w:rPr>
                <w:rFonts w:ascii="Bookman Old Style" w:eastAsia="Bookman Old Style" w:hAnsi="Bookman Old Style" w:cs="Bookman Old Style"/>
                <w:sz w:val="24"/>
                <w:szCs w:val="24"/>
              </w:rPr>
            </w:pPr>
          </w:p>
          <w:p w14:paraId="01F1B7AF"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NOMOR ... TAHUN 2023</w:t>
            </w:r>
          </w:p>
          <w:p w14:paraId="31205B2A"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14:paraId="415622A4" w14:textId="77777777" w:rsidR="006032EC" w:rsidRDefault="004715D3">
            <w:pPr>
              <w:spacing w:line="276"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PENANGGULANGAN PENGEMIS DAN GELANDANGAN</w:t>
            </w:r>
          </w:p>
          <w:p w14:paraId="207BC9E4" w14:textId="77777777" w:rsidR="006032EC" w:rsidRDefault="006032EC">
            <w:pPr>
              <w:jc w:val="both"/>
              <w:rPr>
                <w:rFonts w:ascii="Bookman Old Style" w:eastAsia="Bookman Old Style" w:hAnsi="Bookman Old Style" w:cs="Bookman Old Style"/>
                <w:sz w:val="24"/>
                <w:szCs w:val="24"/>
              </w:rPr>
            </w:pPr>
          </w:p>
        </w:tc>
      </w:tr>
      <w:tr w:rsidR="006032EC" w14:paraId="614EC6F9" w14:textId="77777777">
        <w:tc>
          <w:tcPr>
            <w:tcW w:w="1979" w:type="dxa"/>
            <w:tcBorders>
              <w:top w:val="nil"/>
              <w:left w:val="nil"/>
              <w:bottom w:val="nil"/>
              <w:right w:val="nil"/>
            </w:tcBorders>
          </w:tcPr>
          <w:p w14:paraId="5026C547" w14:textId="77777777" w:rsidR="006032EC" w:rsidRDefault="004715D3">
            <w:pPr>
              <w:numPr>
                <w:ilvl w:val="2"/>
                <w:numId w:val="43"/>
              </w:numPr>
              <w:spacing w:line="276"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UMUM</w:t>
            </w:r>
          </w:p>
        </w:tc>
        <w:tc>
          <w:tcPr>
            <w:tcW w:w="565" w:type="dxa"/>
            <w:tcBorders>
              <w:top w:val="nil"/>
              <w:left w:val="nil"/>
              <w:bottom w:val="nil"/>
              <w:right w:val="nil"/>
            </w:tcBorders>
          </w:tcPr>
          <w:p w14:paraId="7A6B0F61" w14:textId="77777777" w:rsidR="006032EC" w:rsidRDefault="006032EC">
            <w:pPr>
              <w:jc w:val="both"/>
              <w:rPr>
                <w:rFonts w:ascii="Bookman Old Style" w:eastAsia="Bookman Old Style" w:hAnsi="Bookman Old Style" w:cs="Bookman Old Style"/>
                <w:sz w:val="24"/>
                <w:szCs w:val="24"/>
              </w:rPr>
            </w:pPr>
          </w:p>
        </w:tc>
        <w:tc>
          <w:tcPr>
            <w:tcW w:w="6745" w:type="dxa"/>
            <w:tcBorders>
              <w:top w:val="nil"/>
              <w:left w:val="nil"/>
              <w:bottom w:val="nil"/>
              <w:right w:val="nil"/>
            </w:tcBorders>
          </w:tcPr>
          <w:p w14:paraId="7839ED3A" w14:textId="77777777" w:rsidR="006032EC" w:rsidRDefault="006032EC">
            <w:pPr>
              <w:jc w:val="both"/>
              <w:rPr>
                <w:rFonts w:ascii="Bookman Old Style" w:eastAsia="Bookman Old Style" w:hAnsi="Bookman Old Style" w:cs="Bookman Old Style"/>
                <w:sz w:val="24"/>
                <w:szCs w:val="24"/>
              </w:rPr>
            </w:pPr>
          </w:p>
        </w:tc>
      </w:tr>
      <w:tr w:rsidR="006032EC" w14:paraId="3C29B884" w14:textId="77777777">
        <w:tc>
          <w:tcPr>
            <w:tcW w:w="9289" w:type="dxa"/>
            <w:gridSpan w:val="3"/>
            <w:tcBorders>
              <w:top w:val="nil"/>
              <w:left w:val="nil"/>
              <w:bottom w:val="nil"/>
              <w:right w:val="nil"/>
            </w:tcBorders>
          </w:tcPr>
          <w:p w14:paraId="263436DE" w14:textId="77777777" w:rsidR="006032EC" w:rsidRDefault="004715D3">
            <w:pPr>
              <w:ind w:left="567" w:firstLine="60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Hidup dan kehidupan yang layak sesuai harkat dan martabat manusia merupakan hak asasi manusia, warga negara Indonesia,  yang harus dilindungi dan diwujudkan melalui kesejahteraan dan keadilan, sebagaimana tujuan negara yang terumuskan dalam Alinea IV Pembukaan Undang-Undang Dasar Negara Republik Indonesia Tahun 1945.</w:t>
            </w:r>
          </w:p>
        </w:tc>
      </w:tr>
      <w:tr w:rsidR="006032EC" w14:paraId="2070E7D1" w14:textId="77777777">
        <w:tc>
          <w:tcPr>
            <w:tcW w:w="9289" w:type="dxa"/>
            <w:gridSpan w:val="3"/>
            <w:tcBorders>
              <w:top w:val="nil"/>
              <w:left w:val="nil"/>
              <w:bottom w:val="nil"/>
              <w:right w:val="nil"/>
            </w:tcBorders>
          </w:tcPr>
          <w:p w14:paraId="27987FF0" w14:textId="77777777" w:rsidR="006032EC" w:rsidRDefault="004715D3">
            <w:pPr>
              <w:ind w:left="567" w:firstLine="60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Pembangunan Daerah, yang mencakup pembangunan sumber daya manusia, sosial, ekonomi, pendidikan, budaya, dan teknologi, yang telah dilaksanakan, belum mampu mewujudkan kesejahteraan dan keadilan. Kesenjangan, diskriminasi dan ketimpangan sosial dan ekonomi masih terjadi dalam masyarakat, antara lain kemiskinan dan pengangguran yang masih besar.</w:t>
            </w:r>
          </w:p>
        </w:tc>
      </w:tr>
      <w:tr w:rsidR="006032EC" w14:paraId="3010E531" w14:textId="77777777">
        <w:tc>
          <w:tcPr>
            <w:tcW w:w="9289" w:type="dxa"/>
            <w:gridSpan w:val="3"/>
            <w:tcBorders>
              <w:top w:val="nil"/>
              <w:left w:val="nil"/>
              <w:bottom w:val="nil"/>
              <w:right w:val="nil"/>
            </w:tcBorders>
          </w:tcPr>
          <w:p w14:paraId="2679F74C" w14:textId="77777777" w:rsidR="006032EC" w:rsidRDefault="004715D3">
            <w:pPr>
              <w:ind w:left="567" w:firstLine="60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Undang-Undang Dasar Negara Republik Indonesia Tahun 1945 telah merumuskan secara konstitusional perlindungan kesejahteraan dan keadilan, sebagaimana yang terumuskan dalam Pasal 27 ayat (2) bahwa tiap-tiap warga negara berhak atas pekerjaan dan penghidupan yang layak bagi kemanusiaan, Pasal 28A mengamanatkan setiap orang berhak untuk hidup serta mempertahankan hidup dan kehidupannya, Pasal 28H ayat (3) mengamanatkan setiap orang berhak atas jaminan sosial, dan Pasal 34 mengamanatkan fakir miskin dan anak-anak terlantar dipelihara negara, dan negara mengembangkan sistem jaminan sosial, meperdayakan masyarakat yang lemah dan tidak mampu sesuai dengan martabat kemanusiaan.</w:t>
            </w:r>
          </w:p>
        </w:tc>
      </w:tr>
      <w:tr w:rsidR="006032EC" w14:paraId="1A8D33C2" w14:textId="77777777">
        <w:tc>
          <w:tcPr>
            <w:tcW w:w="9289" w:type="dxa"/>
            <w:gridSpan w:val="3"/>
            <w:tcBorders>
              <w:top w:val="nil"/>
              <w:left w:val="nil"/>
              <w:bottom w:val="nil"/>
              <w:right w:val="nil"/>
            </w:tcBorders>
          </w:tcPr>
          <w:p w14:paraId="133566B0" w14:textId="77777777" w:rsidR="006032EC" w:rsidRDefault="004715D3">
            <w:pPr>
              <w:ind w:left="567" w:firstLine="60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Namun kenyataannya, dalam kehidupan masyarakat masih ada masyarakat yang rentan sosial dan ekonomi yang belum diberdayakan menjadi orang-orang yang produktif dan mandiri, antara lain Pengemis dan Gelandangan, yang perilakunya tidak sesuai dengan norma dan nilai kehidupan bangsa Indonesia yang berlandaskan Pancasila dan Undang-Undang Dasar Negara Republik Indonesia Tahun 1945.</w:t>
            </w:r>
          </w:p>
          <w:p w14:paraId="02B13845" w14:textId="77777777" w:rsidR="006032EC" w:rsidRDefault="004715D3">
            <w:pPr>
              <w:ind w:left="567" w:firstLine="60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Mendasarkan pada peraturan perundang-undangan, antara lain Undang-Undang Nomor 11 Tahun 2009 tentang Kesejahteraan Sosial, Undang-Undang Nomor 13 Tahun 2011 tentang Penanganan Fakir Miskin, dan Peraturan Pemerintah Nomor 31 Tahun 1980 tentang Penanggulangan Gelandangan dan Pengemis, maka Pemerintah Daerah memiliki kewajiba n untuk menanggulangi Pengemis dan Gelandangan dengan melalui usaha preventif, represif, rehabilitasi sosial dan reintegrasi sosial, agar mereka mampu mencapai taraf hidup, kehidupan, dan penghidupan yang layak sebagai anggota masyarakat.</w:t>
            </w:r>
          </w:p>
          <w:p w14:paraId="63C869BC" w14:textId="77777777" w:rsidR="006032EC" w:rsidRDefault="006032EC">
            <w:pPr>
              <w:jc w:val="both"/>
              <w:rPr>
                <w:rFonts w:ascii="Bookman Old Style" w:eastAsia="Bookman Old Style" w:hAnsi="Bookman Old Style" w:cs="Bookman Old Style"/>
                <w:sz w:val="24"/>
                <w:szCs w:val="24"/>
              </w:rPr>
            </w:pPr>
          </w:p>
        </w:tc>
      </w:tr>
      <w:tr w:rsidR="006032EC" w14:paraId="52B54C14" w14:textId="77777777">
        <w:tc>
          <w:tcPr>
            <w:tcW w:w="9289" w:type="dxa"/>
            <w:gridSpan w:val="3"/>
            <w:tcBorders>
              <w:top w:val="nil"/>
              <w:left w:val="nil"/>
              <w:bottom w:val="nil"/>
              <w:right w:val="nil"/>
            </w:tcBorders>
          </w:tcPr>
          <w:p w14:paraId="36075785" w14:textId="77777777" w:rsidR="006032EC" w:rsidRDefault="004715D3">
            <w:pPr>
              <w:numPr>
                <w:ilvl w:val="2"/>
                <w:numId w:val="43"/>
              </w:numPr>
              <w:spacing w:line="276"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DEMI PASAL</w:t>
            </w:r>
          </w:p>
        </w:tc>
      </w:tr>
      <w:tr w:rsidR="006032EC" w14:paraId="1641A1DB" w14:textId="77777777">
        <w:tc>
          <w:tcPr>
            <w:tcW w:w="9289" w:type="dxa"/>
            <w:gridSpan w:val="3"/>
            <w:tcBorders>
              <w:top w:val="nil"/>
              <w:left w:val="nil"/>
              <w:bottom w:val="nil"/>
              <w:right w:val="nil"/>
            </w:tcBorders>
          </w:tcPr>
          <w:p w14:paraId="10346F0A" w14:textId="77777777" w:rsidR="006032EC" w:rsidRDefault="004715D3">
            <w:pPr>
              <w:ind w:left="1560" w:hanging="99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469488F5" w14:textId="77777777" w:rsidR="006032EC" w:rsidRDefault="004715D3">
            <w:pPr>
              <w:ind w:left="1560" w:hanging="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p w14:paraId="4B56ECEE" w14:textId="77777777" w:rsidR="006032EC" w:rsidRDefault="004715D3">
            <w:pPr>
              <w:ind w:left="1560" w:hanging="99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60CC3CB4" w14:textId="77777777" w:rsidR="006032EC" w:rsidRDefault="004715D3">
            <w:pPr>
              <w:ind w:left="1560" w:hanging="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tc>
      </w:tr>
      <w:tr w:rsidR="006032EC" w14:paraId="498E9B5F" w14:textId="77777777">
        <w:tc>
          <w:tcPr>
            <w:tcW w:w="9289" w:type="dxa"/>
            <w:gridSpan w:val="3"/>
            <w:tcBorders>
              <w:top w:val="nil"/>
              <w:left w:val="nil"/>
              <w:bottom w:val="nil"/>
              <w:right w:val="nil"/>
            </w:tcBorders>
          </w:tcPr>
          <w:p w14:paraId="6EEB0794"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tc>
      </w:tr>
      <w:tr w:rsidR="006032EC" w14:paraId="27D57CC8" w14:textId="77777777">
        <w:tc>
          <w:tcPr>
            <w:tcW w:w="9289" w:type="dxa"/>
            <w:gridSpan w:val="3"/>
            <w:tcBorders>
              <w:top w:val="nil"/>
              <w:left w:val="nil"/>
              <w:bottom w:val="nil"/>
              <w:right w:val="nil"/>
            </w:tcBorders>
          </w:tcPr>
          <w:p w14:paraId="7EEB66D9"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3B1E8A28" w14:textId="77777777">
        <w:tc>
          <w:tcPr>
            <w:tcW w:w="9289" w:type="dxa"/>
            <w:gridSpan w:val="3"/>
            <w:tcBorders>
              <w:top w:val="nil"/>
              <w:left w:val="nil"/>
              <w:bottom w:val="nil"/>
              <w:right w:val="nil"/>
            </w:tcBorders>
          </w:tcPr>
          <w:p w14:paraId="4420D880"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tc>
      </w:tr>
      <w:tr w:rsidR="006032EC" w14:paraId="2778BBDC" w14:textId="77777777">
        <w:tc>
          <w:tcPr>
            <w:tcW w:w="9289" w:type="dxa"/>
            <w:gridSpan w:val="3"/>
            <w:tcBorders>
              <w:top w:val="nil"/>
              <w:left w:val="nil"/>
              <w:bottom w:val="nil"/>
              <w:right w:val="nil"/>
            </w:tcBorders>
          </w:tcPr>
          <w:p w14:paraId="1DA6EA57"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6C8C4C10" w14:textId="77777777">
        <w:tc>
          <w:tcPr>
            <w:tcW w:w="9289" w:type="dxa"/>
            <w:gridSpan w:val="3"/>
            <w:tcBorders>
              <w:top w:val="nil"/>
              <w:left w:val="nil"/>
              <w:bottom w:val="nil"/>
              <w:right w:val="nil"/>
            </w:tcBorders>
          </w:tcPr>
          <w:p w14:paraId="5DCBBFDC"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5</w:t>
            </w:r>
          </w:p>
        </w:tc>
      </w:tr>
      <w:tr w:rsidR="006032EC" w14:paraId="36E5950D" w14:textId="77777777">
        <w:tc>
          <w:tcPr>
            <w:tcW w:w="9289" w:type="dxa"/>
            <w:gridSpan w:val="3"/>
            <w:tcBorders>
              <w:top w:val="nil"/>
              <w:left w:val="nil"/>
              <w:bottom w:val="nil"/>
              <w:right w:val="nil"/>
            </w:tcBorders>
          </w:tcPr>
          <w:p w14:paraId="5D4EE64A"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6591E48B" w14:textId="77777777">
        <w:tc>
          <w:tcPr>
            <w:tcW w:w="9289" w:type="dxa"/>
            <w:gridSpan w:val="3"/>
            <w:tcBorders>
              <w:top w:val="nil"/>
              <w:left w:val="nil"/>
              <w:bottom w:val="nil"/>
              <w:right w:val="nil"/>
            </w:tcBorders>
          </w:tcPr>
          <w:p w14:paraId="2093EA58"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tc>
      </w:tr>
      <w:tr w:rsidR="006032EC" w14:paraId="0A87E6B3" w14:textId="77777777">
        <w:tc>
          <w:tcPr>
            <w:tcW w:w="9289" w:type="dxa"/>
            <w:gridSpan w:val="3"/>
            <w:tcBorders>
              <w:top w:val="nil"/>
              <w:left w:val="nil"/>
              <w:bottom w:val="nil"/>
              <w:right w:val="nil"/>
            </w:tcBorders>
          </w:tcPr>
          <w:p w14:paraId="28F999A4"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07776658" w14:textId="77777777">
        <w:tc>
          <w:tcPr>
            <w:tcW w:w="9289" w:type="dxa"/>
            <w:gridSpan w:val="3"/>
            <w:tcBorders>
              <w:top w:val="nil"/>
              <w:left w:val="nil"/>
              <w:bottom w:val="nil"/>
              <w:right w:val="nil"/>
            </w:tcBorders>
          </w:tcPr>
          <w:p w14:paraId="1AAA0465"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tc>
      </w:tr>
      <w:tr w:rsidR="006032EC" w14:paraId="68C00E86" w14:textId="77777777">
        <w:tc>
          <w:tcPr>
            <w:tcW w:w="9289" w:type="dxa"/>
            <w:gridSpan w:val="3"/>
            <w:tcBorders>
              <w:top w:val="nil"/>
              <w:left w:val="nil"/>
              <w:bottom w:val="nil"/>
              <w:right w:val="nil"/>
            </w:tcBorders>
          </w:tcPr>
          <w:p w14:paraId="0A9DF4AC"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56AB7B8B" w14:textId="77777777">
        <w:tc>
          <w:tcPr>
            <w:tcW w:w="9289" w:type="dxa"/>
            <w:gridSpan w:val="3"/>
            <w:tcBorders>
              <w:top w:val="nil"/>
              <w:left w:val="nil"/>
              <w:bottom w:val="nil"/>
              <w:right w:val="nil"/>
            </w:tcBorders>
          </w:tcPr>
          <w:p w14:paraId="2AFA12AF"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tc>
      </w:tr>
      <w:tr w:rsidR="006032EC" w14:paraId="658D7085" w14:textId="77777777">
        <w:tc>
          <w:tcPr>
            <w:tcW w:w="9289" w:type="dxa"/>
            <w:gridSpan w:val="3"/>
            <w:tcBorders>
              <w:top w:val="nil"/>
              <w:left w:val="nil"/>
              <w:bottom w:val="nil"/>
              <w:right w:val="nil"/>
            </w:tcBorders>
          </w:tcPr>
          <w:p w14:paraId="0BAF77A3"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0D093574" w14:textId="77777777">
        <w:tc>
          <w:tcPr>
            <w:tcW w:w="9289" w:type="dxa"/>
            <w:gridSpan w:val="3"/>
            <w:tcBorders>
              <w:top w:val="nil"/>
              <w:left w:val="nil"/>
              <w:bottom w:val="nil"/>
              <w:right w:val="nil"/>
            </w:tcBorders>
          </w:tcPr>
          <w:p w14:paraId="7E228304"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p>
        </w:tc>
      </w:tr>
      <w:tr w:rsidR="006032EC" w14:paraId="01ED21A8" w14:textId="77777777">
        <w:tc>
          <w:tcPr>
            <w:tcW w:w="9289" w:type="dxa"/>
            <w:gridSpan w:val="3"/>
            <w:tcBorders>
              <w:top w:val="nil"/>
              <w:left w:val="nil"/>
              <w:bottom w:val="nil"/>
              <w:right w:val="nil"/>
            </w:tcBorders>
          </w:tcPr>
          <w:p w14:paraId="35546681"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4BEAC7AD" w14:textId="77777777">
        <w:tc>
          <w:tcPr>
            <w:tcW w:w="9289" w:type="dxa"/>
            <w:gridSpan w:val="3"/>
            <w:tcBorders>
              <w:top w:val="nil"/>
              <w:left w:val="nil"/>
              <w:bottom w:val="nil"/>
              <w:right w:val="nil"/>
            </w:tcBorders>
          </w:tcPr>
          <w:p w14:paraId="0130E5C1"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10</w:t>
            </w:r>
          </w:p>
        </w:tc>
      </w:tr>
      <w:tr w:rsidR="006032EC" w14:paraId="2191D446" w14:textId="77777777">
        <w:tc>
          <w:tcPr>
            <w:tcW w:w="9289" w:type="dxa"/>
            <w:gridSpan w:val="3"/>
            <w:tcBorders>
              <w:top w:val="nil"/>
              <w:left w:val="nil"/>
              <w:bottom w:val="nil"/>
              <w:right w:val="nil"/>
            </w:tcBorders>
          </w:tcPr>
          <w:p w14:paraId="08FB08EB"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161E2A2E" w14:textId="77777777">
        <w:tc>
          <w:tcPr>
            <w:tcW w:w="9289" w:type="dxa"/>
            <w:gridSpan w:val="3"/>
            <w:tcBorders>
              <w:top w:val="nil"/>
              <w:left w:val="nil"/>
              <w:bottom w:val="nil"/>
              <w:right w:val="nil"/>
            </w:tcBorders>
          </w:tcPr>
          <w:p w14:paraId="72893E0B"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tc>
      </w:tr>
      <w:tr w:rsidR="006032EC" w14:paraId="51C6BCDE" w14:textId="77777777">
        <w:tc>
          <w:tcPr>
            <w:tcW w:w="9289" w:type="dxa"/>
            <w:gridSpan w:val="3"/>
            <w:tcBorders>
              <w:top w:val="nil"/>
              <w:left w:val="nil"/>
              <w:bottom w:val="nil"/>
              <w:right w:val="nil"/>
            </w:tcBorders>
          </w:tcPr>
          <w:p w14:paraId="1E44D5B2"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07A83260" w14:textId="77777777">
        <w:tc>
          <w:tcPr>
            <w:tcW w:w="9289" w:type="dxa"/>
            <w:gridSpan w:val="3"/>
            <w:tcBorders>
              <w:top w:val="nil"/>
              <w:left w:val="nil"/>
              <w:bottom w:val="nil"/>
              <w:right w:val="nil"/>
            </w:tcBorders>
          </w:tcPr>
          <w:p w14:paraId="50487B1F"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12</w:t>
            </w:r>
          </w:p>
        </w:tc>
      </w:tr>
      <w:tr w:rsidR="006032EC" w14:paraId="77FD850D" w14:textId="77777777">
        <w:tc>
          <w:tcPr>
            <w:tcW w:w="9289" w:type="dxa"/>
            <w:gridSpan w:val="3"/>
            <w:tcBorders>
              <w:top w:val="nil"/>
              <w:left w:val="nil"/>
              <w:bottom w:val="nil"/>
              <w:right w:val="nil"/>
            </w:tcBorders>
          </w:tcPr>
          <w:p w14:paraId="5AA145BF"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453E5C08" w14:textId="77777777">
        <w:tc>
          <w:tcPr>
            <w:tcW w:w="9289" w:type="dxa"/>
            <w:gridSpan w:val="3"/>
            <w:tcBorders>
              <w:top w:val="nil"/>
              <w:left w:val="nil"/>
              <w:bottom w:val="nil"/>
              <w:right w:val="nil"/>
            </w:tcBorders>
          </w:tcPr>
          <w:p w14:paraId="53E64DAA"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tc>
      </w:tr>
      <w:tr w:rsidR="006032EC" w14:paraId="121BDB7C" w14:textId="77777777">
        <w:tc>
          <w:tcPr>
            <w:tcW w:w="9289" w:type="dxa"/>
            <w:gridSpan w:val="3"/>
            <w:tcBorders>
              <w:top w:val="nil"/>
              <w:left w:val="nil"/>
              <w:bottom w:val="nil"/>
              <w:right w:val="nil"/>
            </w:tcBorders>
          </w:tcPr>
          <w:p w14:paraId="045D809E"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460FB49F" w14:textId="77777777">
        <w:tc>
          <w:tcPr>
            <w:tcW w:w="9289" w:type="dxa"/>
            <w:gridSpan w:val="3"/>
            <w:tcBorders>
              <w:top w:val="nil"/>
              <w:left w:val="nil"/>
              <w:bottom w:val="nil"/>
              <w:right w:val="nil"/>
            </w:tcBorders>
          </w:tcPr>
          <w:p w14:paraId="51BFCC5C"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14</w:t>
            </w:r>
          </w:p>
        </w:tc>
      </w:tr>
      <w:tr w:rsidR="006032EC" w14:paraId="4F547301" w14:textId="77777777">
        <w:tc>
          <w:tcPr>
            <w:tcW w:w="9289" w:type="dxa"/>
            <w:gridSpan w:val="3"/>
            <w:tcBorders>
              <w:top w:val="nil"/>
              <w:left w:val="nil"/>
              <w:bottom w:val="nil"/>
              <w:right w:val="nil"/>
            </w:tcBorders>
          </w:tcPr>
          <w:p w14:paraId="63911160"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4DCBF300" w14:textId="77777777">
        <w:tc>
          <w:tcPr>
            <w:tcW w:w="9289" w:type="dxa"/>
            <w:gridSpan w:val="3"/>
            <w:tcBorders>
              <w:top w:val="nil"/>
              <w:left w:val="nil"/>
              <w:bottom w:val="nil"/>
              <w:right w:val="nil"/>
            </w:tcBorders>
          </w:tcPr>
          <w:p w14:paraId="75CCD31D"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15</w:t>
            </w:r>
          </w:p>
        </w:tc>
      </w:tr>
      <w:tr w:rsidR="006032EC" w14:paraId="4B126FBA" w14:textId="77777777">
        <w:tc>
          <w:tcPr>
            <w:tcW w:w="9289" w:type="dxa"/>
            <w:gridSpan w:val="3"/>
            <w:tcBorders>
              <w:top w:val="nil"/>
              <w:left w:val="nil"/>
              <w:bottom w:val="nil"/>
              <w:right w:val="nil"/>
            </w:tcBorders>
          </w:tcPr>
          <w:p w14:paraId="24361D65"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62626E78" w14:textId="77777777">
        <w:tc>
          <w:tcPr>
            <w:tcW w:w="9289" w:type="dxa"/>
            <w:gridSpan w:val="3"/>
            <w:tcBorders>
              <w:top w:val="nil"/>
              <w:left w:val="nil"/>
              <w:bottom w:val="nil"/>
              <w:right w:val="nil"/>
            </w:tcBorders>
          </w:tcPr>
          <w:p w14:paraId="1D5509B7"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p>
        </w:tc>
      </w:tr>
      <w:tr w:rsidR="006032EC" w14:paraId="0A583A5B" w14:textId="77777777">
        <w:tc>
          <w:tcPr>
            <w:tcW w:w="9289" w:type="dxa"/>
            <w:gridSpan w:val="3"/>
            <w:tcBorders>
              <w:top w:val="nil"/>
              <w:left w:val="nil"/>
              <w:bottom w:val="nil"/>
              <w:right w:val="nil"/>
            </w:tcBorders>
          </w:tcPr>
          <w:p w14:paraId="7534EC40"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64322594" w14:textId="77777777">
        <w:tc>
          <w:tcPr>
            <w:tcW w:w="9289" w:type="dxa"/>
            <w:gridSpan w:val="3"/>
            <w:tcBorders>
              <w:top w:val="nil"/>
              <w:left w:val="nil"/>
              <w:bottom w:val="nil"/>
              <w:right w:val="nil"/>
            </w:tcBorders>
          </w:tcPr>
          <w:p w14:paraId="75C36622"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w:t>
            </w:r>
          </w:p>
        </w:tc>
      </w:tr>
      <w:tr w:rsidR="006032EC" w14:paraId="78100787" w14:textId="77777777">
        <w:tc>
          <w:tcPr>
            <w:tcW w:w="9289" w:type="dxa"/>
            <w:gridSpan w:val="3"/>
            <w:tcBorders>
              <w:top w:val="nil"/>
              <w:left w:val="nil"/>
              <w:bottom w:val="nil"/>
              <w:right w:val="nil"/>
            </w:tcBorders>
          </w:tcPr>
          <w:p w14:paraId="72D88916"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33FC5B0E" w14:textId="77777777">
        <w:tc>
          <w:tcPr>
            <w:tcW w:w="9289" w:type="dxa"/>
            <w:gridSpan w:val="3"/>
            <w:tcBorders>
              <w:top w:val="nil"/>
              <w:left w:val="nil"/>
              <w:bottom w:val="nil"/>
              <w:right w:val="nil"/>
            </w:tcBorders>
          </w:tcPr>
          <w:p w14:paraId="19FDADAC"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w:t>
            </w:r>
          </w:p>
        </w:tc>
      </w:tr>
      <w:tr w:rsidR="006032EC" w14:paraId="296FFA37" w14:textId="77777777">
        <w:tc>
          <w:tcPr>
            <w:tcW w:w="9289" w:type="dxa"/>
            <w:gridSpan w:val="3"/>
            <w:tcBorders>
              <w:top w:val="nil"/>
              <w:left w:val="nil"/>
              <w:bottom w:val="nil"/>
              <w:right w:val="nil"/>
            </w:tcBorders>
          </w:tcPr>
          <w:p w14:paraId="733DEB12"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4C52BF41" w14:textId="77777777">
        <w:tc>
          <w:tcPr>
            <w:tcW w:w="9289" w:type="dxa"/>
            <w:gridSpan w:val="3"/>
            <w:tcBorders>
              <w:top w:val="nil"/>
              <w:left w:val="nil"/>
              <w:bottom w:val="nil"/>
              <w:right w:val="nil"/>
            </w:tcBorders>
          </w:tcPr>
          <w:p w14:paraId="47DEE061"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19</w:t>
            </w:r>
          </w:p>
        </w:tc>
      </w:tr>
      <w:tr w:rsidR="006032EC" w14:paraId="54BA6327" w14:textId="77777777">
        <w:tc>
          <w:tcPr>
            <w:tcW w:w="9289" w:type="dxa"/>
            <w:gridSpan w:val="3"/>
            <w:tcBorders>
              <w:top w:val="nil"/>
              <w:left w:val="nil"/>
              <w:bottom w:val="nil"/>
              <w:right w:val="nil"/>
            </w:tcBorders>
          </w:tcPr>
          <w:p w14:paraId="1D800E89"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36D7B635" w14:textId="77777777">
        <w:tc>
          <w:tcPr>
            <w:tcW w:w="9289" w:type="dxa"/>
            <w:gridSpan w:val="3"/>
            <w:tcBorders>
              <w:top w:val="nil"/>
              <w:left w:val="nil"/>
              <w:bottom w:val="nil"/>
              <w:right w:val="nil"/>
            </w:tcBorders>
          </w:tcPr>
          <w:p w14:paraId="0D7AB0A7"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20</w:t>
            </w:r>
          </w:p>
        </w:tc>
      </w:tr>
      <w:tr w:rsidR="006032EC" w14:paraId="22AA0D53" w14:textId="77777777">
        <w:tc>
          <w:tcPr>
            <w:tcW w:w="9289" w:type="dxa"/>
            <w:gridSpan w:val="3"/>
            <w:tcBorders>
              <w:top w:val="nil"/>
              <w:left w:val="nil"/>
              <w:bottom w:val="nil"/>
              <w:right w:val="nil"/>
            </w:tcBorders>
          </w:tcPr>
          <w:p w14:paraId="0C75EA4C"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26228C51" w14:textId="77777777">
        <w:tc>
          <w:tcPr>
            <w:tcW w:w="9289" w:type="dxa"/>
            <w:gridSpan w:val="3"/>
            <w:tcBorders>
              <w:top w:val="nil"/>
              <w:left w:val="nil"/>
              <w:bottom w:val="nil"/>
              <w:right w:val="nil"/>
            </w:tcBorders>
          </w:tcPr>
          <w:p w14:paraId="70CDE6F7"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21</w:t>
            </w:r>
          </w:p>
        </w:tc>
      </w:tr>
      <w:tr w:rsidR="006032EC" w14:paraId="0A668EBB" w14:textId="77777777">
        <w:tc>
          <w:tcPr>
            <w:tcW w:w="9289" w:type="dxa"/>
            <w:gridSpan w:val="3"/>
            <w:tcBorders>
              <w:top w:val="nil"/>
              <w:left w:val="nil"/>
              <w:bottom w:val="nil"/>
              <w:right w:val="nil"/>
            </w:tcBorders>
          </w:tcPr>
          <w:p w14:paraId="166DB933"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57858325" w14:textId="77777777">
        <w:tc>
          <w:tcPr>
            <w:tcW w:w="9289" w:type="dxa"/>
            <w:gridSpan w:val="3"/>
            <w:tcBorders>
              <w:top w:val="nil"/>
              <w:left w:val="nil"/>
              <w:bottom w:val="nil"/>
              <w:right w:val="nil"/>
            </w:tcBorders>
          </w:tcPr>
          <w:p w14:paraId="1B7E4E10"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22</w:t>
            </w:r>
          </w:p>
        </w:tc>
      </w:tr>
      <w:tr w:rsidR="006032EC" w14:paraId="31DC2D01" w14:textId="77777777">
        <w:tc>
          <w:tcPr>
            <w:tcW w:w="9289" w:type="dxa"/>
            <w:gridSpan w:val="3"/>
            <w:tcBorders>
              <w:top w:val="nil"/>
              <w:left w:val="nil"/>
              <w:bottom w:val="nil"/>
              <w:right w:val="nil"/>
            </w:tcBorders>
          </w:tcPr>
          <w:p w14:paraId="3804F949"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1EC9E0E6" w14:textId="77777777">
        <w:tc>
          <w:tcPr>
            <w:tcW w:w="9289" w:type="dxa"/>
            <w:gridSpan w:val="3"/>
            <w:tcBorders>
              <w:top w:val="nil"/>
              <w:left w:val="nil"/>
              <w:bottom w:val="nil"/>
              <w:right w:val="nil"/>
            </w:tcBorders>
          </w:tcPr>
          <w:p w14:paraId="66B73DC7"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23</w:t>
            </w:r>
          </w:p>
        </w:tc>
      </w:tr>
      <w:tr w:rsidR="006032EC" w14:paraId="5433EF67" w14:textId="77777777">
        <w:tc>
          <w:tcPr>
            <w:tcW w:w="9289" w:type="dxa"/>
            <w:gridSpan w:val="3"/>
            <w:tcBorders>
              <w:top w:val="nil"/>
              <w:left w:val="nil"/>
              <w:bottom w:val="nil"/>
              <w:right w:val="nil"/>
            </w:tcBorders>
          </w:tcPr>
          <w:p w14:paraId="41C596B8"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6DC01263" w14:textId="77777777">
        <w:tc>
          <w:tcPr>
            <w:tcW w:w="9289" w:type="dxa"/>
            <w:gridSpan w:val="3"/>
            <w:tcBorders>
              <w:top w:val="nil"/>
              <w:left w:val="nil"/>
              <w:bottom w:val="nil"/>
              <w:right w:val="nil"/>
            </w:tcBorders>
          </w:tcPr>
          <w:p w14:paraId="67742519"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24</w:t>
            </w:r>
          </w:p>
        </w:tc>
      </w:tr>
      <w:tr w:rsidR="006032EC" w14:paraId="791850E3" w14:textId="77777777">
        <w:tc>
          <w:tcPr>
            <w:tcW w:w="9289" w:type="dxa"/>
            <w:gridSpan w:val="3"/>
            <w:tcBorders>
              <w:top w:val="nil"/>
              <w:left w:val="nil"/>
              <w:bottom w:val="nil"/>
              <w:right w:val="nil"/>
            </w:tcBorders>
          </w:tcPr>
          <w:p w14:paraId="7C8E45CA"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2CE2B6E7" w14:textId="77777777">
        <w:tc>
          <w:tcPr>
            <w:tcW w:w="9289" w:type="dxa"/>
            <w:gridSpan w:val="3"/>
            <w:tcBorders>
              <w:top w:val="nil"/>
              <w:left w:val="nil"/>
              <w:bottom w:val="nil"/>
              <w:right w:val="nil"/>
            </w:tcBorders>
          </w:tcPr>
          <w:p w14:paraId="34E41412"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25</w:t>
            </w:r>
          </w:p>
        </w:tc>
      </w:tr>
      <w:tr w:rsidR="006032EC" w14:paraId="6F9C2335" w14:textId="77777777">
        <w:tc>
          <w:tcPr>
            <w:tcW w:w="9289" w:type="dxa"/>
            <w:gridSpan w:val="3"/>
            <w:tcBorders>
              <w:top w:val="nil"/>
              <w:left w:val="nil"/>
              <w:bottom w:val="nil"/>
              <w:right w:val="nil"/>
            </w:tcBorders>
          </w:tcPr>
          <w:p w14:paraId="108F96E2"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0E596B6F" w14:textId="77777777">
        <w:tc>
          <w:tcPr>
            <w:tcW w:w="9289" w:type="dxa"/>
            <w:gridSpan w:val="3"/>
            <w:tcBorders>
              <w:top w:val="nil"/>
              <w:left w:val="nil"/>
              <w:bottom w:val="nil"/>
              <w:right w:val="nil"/>
            </w:tcBorders>
          </w:tcPr>
          <w:p w14:paraId="53FF908E"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26</w:t>
            </w:r>
          </w:p>
        </w:tc>
      </w:tr>
      <w:tr w:rsidR="006032EC" w14:paraId="6E1DFD33" w14:textId="77777777">
        <w:tc>
          <w:tcPr>
            <w:tcW w:w="9289" w:type="dxa"/>
            <w:gridSpan w:val="3"/>
            <w:tcBorders>
              <w:top w:val="nil"/>
              <w:left w:val="nil"/>
              <w:bottom w:val="nil"/>
              <w:right w:val="nil"/>
            </w:tcBorders>
          </w:tcPr>
          <w:p w14:paraId="177B3E9E"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5DD9762A" w14:textId="77777777">
        <w:tc>
          <w:tcPr>
            <w:tcW w:w="9289" w:type="dxa"/>
            <w:gridSpan w:val="3"/>
            <w:tcBorders>
              <w:top w:val="nil"/>
              <w:left w:val="nil"/>
              <w:bottom w:val="nil"/>
              <w:right w:val="nil"/>
            </w:tcBorders>
          </w:tcPr>
          <w:p w14:paraId="0F878A83"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27</w:t>
            </w:r>
          </w:p>
        </w:tc>
      </w:tr>
      <w:tr w:rsidR="006032EC" w14:paraId="11DC9F89" w14:textId="77777777">
        <w:tc>
          <w:tcPr>
            <w:tcW w:w="9289" w:type="dxa"/>
            <w:gridSpan w:val="3"/>
            <w:tcBorders>
              <w:top w:val="nil"/>
              <w:left w:val="nil"/>
              <w:bottom w:val="nil"/>
              <w:right w:val="nil"/>
            </w:tcBorders>
          </w:tcPr>
          <w:p w14:paraId="7A971A65"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70DF2204" w14:textId="77777777">
        <w:tc>
          <w:tcPr>
            <w:tcW w:w="9289" w:type="dxa"/>
            <w:gridSpan w:val="3"/>
            <w:tcBorders>
              <w:top w:val="nil"/>
              <w:left w:val="nil"/>
              <w:bottom w:val="nil"/>
              <w:right w:val="nil"/>
            </w:tcBorders>
          </w:tcPr>
          <w:p w14:paraId="57E11493"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28</w:t>
            </w:r>
          </w:p>
        </w:tc>
      </w:tr>
      <w:tr w:rsidR="006032EC" w14:paraId="2CF5C755" w14:textId="77777777">
        <w:tc>
          <w:tcPr>
            <w:tcW w:w="9289" w:type="dxa"/>
            <w:gridSpan w:val="3"/>
            <w:tcBorders>
              <w:top w:val="nil"/>
              <w:left w:val="nil"/>
              <w:bottom w:val="nil"/>
              <w:right w:val="nil"/>
            </w:tcBorders>
          </w:tcPr>
          <w:p w14:paraId="3B28F2C2" w14:textId="77777777" w:rsidR="006032EC" w:rsidRDefault="004715D3">
            <w:pPr>
              <w:ind w:firstLine="12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767FE556" w14:textId="77777777">
        <w:tc>
          <w:tcPr>
            <w:tcW w:w="9289" w:type="dxa"/>
            <w:gridSpan w:val="3"/>
            <w:tcBorders>
              <w:top w:val="nil"/>
              <w:left w:val="nil"/>
              <w:bottom w:val="nil"/>
              <w:right w:val="nil"/>
            </w:tcBorders>
          </w:tcPr>
          <w:p w14:paraId="6BECCCF6" w14:textId="77777777" w:rsidR="006032EC" w:rsidRDefault="004715D3">
            <w:pPr>
              <w:ind w:firstLine="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29</w:t>
            </w:r>
          </w:p>
        </w:tc>
      </w:tr>
      <w:tr w:rsidR="006032EC" w14:paraId="1B3D7BFA" w14:textId="77777777">
        <w:tc>
          <w:tcPr>
            <w:tcW w:w="9289" w:type="dxa"/>
            <w:gridSpan w:val="3"/>
            <w:tcBorders>
              <w:top w:val="nil"/>
              <w:left w:val="nil"/>
              <w:bottom w:val="nil"/>
              <w:right w:val="nil"/>
            </w:tcBorders>
          </w:tcPr>
          <w:p w14:paraId="238E0AB5" w14:textId="77777777" w:rsidR="006032EC" w:rsidRDefault="004715D3">
            <w:pPr>
              <w:ind w:left="15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tc>
      </w:tr>
      <w:tr w:rsidR="006032EC" w14:paraId="7B68615B" w14:textId="77777777">
        <w:tc>
          <w:tcPr>
            <w:tcW w:w="9289" w:type="dxa"/>
            <w:gridSpan w:val="3"/>
            <w:tcBorders>
              <w:top w:val="nil"/>
              <w:left w:val="nil"/>
              <w:bottom w:val="nil"/>
              <w:right w:val="nil"/>
            </w:tcBorders>
          </w:tcPr>
          <w:p w14:paraId="20C9DE78" w14:textId="77777777" w:rsidR="006032EC" w:rsidRDefault="004715D3">
            <w:pPr>
              <w:ind w:left="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30</w:t>
            </w:r>
          </w:p>
        </w:tc>
      </w:tr>
      <w:tr w:rsidR="006032EC" w14:paraId="3917783A" w14:textId="77777777">
        <w:tc>
          <w:tcPr>
            <w:tcW w:w="9289" w:type="dxa"/>
            <w:gridSpan w:val="3"/>
            <w:tcBorders>
              <w:top w:val="nil"/>
              <w:left w:val="nil"/>
              <w:bottom w:val="nil"/>
              <w:right w:val="nil"/>
            </w:tcBorders>
          </w:tcPr>
          <w:p w14:paraId="6E6BD000" w14:textId="77777777" w:rsidR="006032EC" w:rsidRDefault="004715D3">
            <w:pPr>
              <w:ind w:left="567" w:firstLine="99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Cukup jelas.</w:t>
            </w:r>
          </w:p>
        </w:tc>
      </w:tr>
      <w:tr w:rsidR="006032EC" w14:paraId="5195AC8F" w14:textId="77777777">
        <w:tc>
          <w:tcPr>
            <w:tcW w:w="9289" w:type="dxa"/>
            <w:gridSpan w:val="3"/>
            <w:tcBorders>
              <w:top w:val="nil"/>
              <w:left w:val="nil"/>
              <w:bottom w:val="nil"/>
              <w:right w:val="nil"/>
            </w:tcBorders>
          </w:tcPr>
          <w:p w14:paraId="546C1605" w14:textId="77777777" w:rsidR="006032EC" w:rsidRDefault="004715D3">
            <w:pPr>
              <w:ind w:left="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31</w:t>
            </w:r>
          </w:p>
        </w:tc>
      </w:tr>
      <w:tr w:rsidR="006032EC" w14:paraId="72550F46" w14:textId="77777777">
        <w:tc>
          <w:tcPr>
            <w:tcW w:w="9289" w:type="dxa"/>
            <w:gridSpan w:val="3"/>
            <w:tcBorders>
              <w:top w:val="nil"/>
              <w:left w:val="nil"/>
              <w:bottom w:val="nil"/>
              <w:right w:val="nil"/>
            </w:tcBorders>
          </w:tcPr>
          <w:p w14:paraId="7609D59E" w14:textId="77777777" w:rsidR="006032EC" w:rsidRDefault="004715D3">
            <w:pPr>
              <w:ind w:left="567" w:firstLine="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tc>
      </w:tr>
      <w:tr w:rsidR="006032EC" w14:paraId="2DC46EE1" w14:textId="77777777">
        <w:trPr>
          <w:trHeight w:val="373"/>
        </w:trPr>
        <w:tc>
          <w:tcPr>
            <w:tcW w:w="9289" w:type="dxa"/>
            <w:gridSpan w:val="3"/>
            <w:tcBorders>
              <w:top w:val="nil"/>
              <w:left w:val="nil"/>
              <w:bottom w:val="nil"/>
              <w:right w:val="nil"/>
            </w:tcBorders>
          </w:tcPr>
          <w:p w14:paraId="4437DA74" w14:textId="77777777" w:rsidR="006032EC" w:rsidRDefault="004715D3">
            <w:pPr>
              <w:ind w:left="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32</w:t>
            </w:r>
          </w:p>
        </w:tc>
      </w:tr>
      <w:tr w:rsidR="006032EC" w14:paraId="5D5F3D40" w14:textId="77777777">
        <w:tc>
          <w:tcPr>
            <w:tcW w:w="9289" w:type="dxa"/>
            <w:gridSpan w:val="3"/>
            <w:tcBorders>
              <w:top w:val="nil"/>
              <w:left w:val="nil"/>
              <w:bottom w:val="nil"/>
              <w:right w:val="nil"/>
            </w:tcBorders>
          </w:tcPr>
          <w:p w14:paraId="63DE864D" w14:textId="77777777" w:rsidR="006032EC" w:rsidRDefault="004715D3">
            <w:pPr>
              <w:ind w:left="567" w:firstLine="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p w14:paraId="6AD32CA2" w14:textId="77777777" w:rsidR="006032EC" w:rsidRDefault="006032EC">
            <w:pPr>
              <w:ind w:left="567" w:firstLine="851"/>
              <w:jc w:val="both"/>
              <w:rPr>
                <w:rFonts w:ascii="Bookman Old Style" w:eastAsia="Bookman Old Style" w:hAnsi="Bookman Old Style" w:cs="Bookman Old Style"/>
                <w:sz w:val="24"/>
                <w:szCs w:val="24"/>
              </w:rPr>
            </w:pPr>
          </w:p>
          <w:p w14:paraId="42643BF0" w14:textId="77777777" w:rsidR="006032EC" w:rsidRDefault="006032EC">
            <w:pPr>
              <w:ind w:left="567" w:firstLine="851"/>
              <w:jc w:val="both"/>
              <w:rPr>
                <w:rFonts w:ascii="Bookman Old Style" w:eastAsia="Bookman Old Style" w:hAnsi="Bookman Old Style" w:cs="Bookman Old Style"/>
                <w:sz w:val="24"/>
                <w:szCs w:val="24"/>
              </w:rPr>
            </w:pPr>
          </w:p>
          <w:p w14:paraId="1A5C2E0C" w14:textId="77777777" w:rsidR="006032EC" w:rsidRDefault="006032EC">
            <w:pPr>
              <w:ind w:left="567" w:firstLine="851"/>
              <w:jc w:val="both"/>
              <w:rPr>
                <w:rFonts w:ascii="Bookman Old Style" w:eastAsia="Bookman Old Style" w:hAnsi="Bookman Old Style" w:cs="Bookman Old Style"/>
                <w:sz w:val="24"/>
                <w:szCs w:val="24"/>
              </w:rPr>
            </w:pPr>
          </w:p>
        </w:tc>
      </w:tr>
      <w:tr w:rsidR="006032EC" w14:paraId="6E39C312" w14:textId="77777777">
        <w:tc>
          <w:tcPr>
            <w:tcW w:w="9289" w:type="dxa"/>
            <w:gridSpan w:val="3"/>
            <w:tcBorders>
              <w:top w:val="nil"/>
              <w:left w:val="nil"/>
              <w:bottom w:val="nil"/>
              <w:right w:val="nil"/>
            </w:tcBorders>
          </w:tcPr>
          <w:p w14:paraId="29BDB79D" w14:textId="77777777" w:rsidR="006032EC" w:rsidRDefault="004715D3">
            <w:pPr>
              <w:ind w:left="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Pasal 33</w:t>
            </w:r>
          </w:p>
        </w:tc>
      </w:tr>
      <w:tr w:rsidR="006032EC" w14:paraId="270CB3BB" w14:textId="77777777">
        <w:tc>
          <w:tcPr>
            <w:tcW w:w="9289" w:type="dxa"/>
            <w:gridSpan w:val="3"/>
            <w:tcBorders>
              <w:top w:val="nil"/>
              <w:left w:val="nil"/>
              <w:bottom w:val="nil"/>
              <w:right w:val="nil"/>
            </w:tcBorders>
          </w:tcPr>
          <w:p w14:paraId="38FD7CDB" w14:textId="77777777" w:rsidR="006032EC" w:rsidRDefault="004715D3">
            <w:pPr>
              <w:ind w:left="567" w:firstLine="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Cukup jelas.</w:t>
            </w:r>
          </w:p>
          <w:p w14:paraId="6FABA603" w14:textId="77777777" w:rsidR="006032EC" w:rsidRDefault="006032EC">
            <w:pPr>
              <w:ind w:left="567" w:firstLine="851"/>
              <w:jc w:val="both"/>
              <w:rPr>
                <w:rFonts w:ascii="Bookman Old Style" w:eastAsia="Bookman Old Style" w:hAnsi="Bookman Old Style" w:cs="Bookman Old Style"/>
                <w:sz w:val="24"/>
                <w:szCs w:val="24"/>
              </w:rPr>
            </w:pPr>
          </w:p>
        </w:tc>
      </w:tr>
    </w:tbl>
    <w:p w14:paraId="2D57E37A" w14:textId="77777777" w:rsidR="006032EC" w:rsidRDefault="004715D3">
      <w:pPr>
        <w:spacing w:line="276"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TAMBAHAN LEMBARAN DAERAH KABUPATEN KARANGANYAR NOMOR ......</w:t>
      </w:r>
    </w:p>
    <w:sectPr w:rsidR="006032EC">
      <w:footerReference w:type="default" r:id="rId12"/>
      <w:pgSz w:w="12240" w:h="18720"/>
      <w:pgMar w:top="1360" w:right="1325" w:bottom="580" w:left="1296" w:header="0" w:footer="38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LL" w:date="2023-01-19T20:06:00Z" w:initials="D">
    <w:p w14:paraId="04396F37" w14:textId="77777777" w:rsidR="006032EC" w:rsidRDefault="004715D3">
      <w:pPr>
        <w:pStyle w:val="CommentText"/>
      </w:pPr>
      <w:proofErr w:type="spellStart"/>
      <w:r>
        <w:rPr>
          <w:lang w:val="en-US"/>
        </w:rPr>
        <w:t>Aspek</w:t>
      </w:r>
      <w:proofErr w:type="spellEnd"/>
      <w:r>
        <w:rPr>
          <w:lang w:val="en-US"/>
        </w:rPr>
        <w:t xml:space="preserve"> </w:t>
      </w:r>
      <w:proofErr w:type="spellStart"/>
      <w:r>
        <w:rPr>
          <w:lang w:val="en-US"/>
        </w:rPr>
        <w:t>filosofis</w:t>
      </w:r>
      <w:proofErr w:type="spellEnd"/>
    </w:p>
  </w:comment>
  <w:comment w:id="3" w:author="DELL" w:date="2023-01-19T20:07:00Z" w:initials="D">
    <w:p w14:paraId="124E19AF" w14:textId="77777777" w:rsidR="006032EC" w:rsidRDefault="004715D3">
      <w:pPr>
        <w:pStyle w:val="CommentText"/>
        <w:rPr>
          <w:lang w:val="en-US"/>
        </w:rPr>
      </w:pPr>
      <w:proofErr w:type="spellStart"/>
      <w:r>
        <w:rPr>
          <w:lang w:val="en-US"/>
        </w:rPr>
        <w:t>Aspek</w:t>
      </w:r>
      <w:proofErr w:type="spellEnd"/>
      <w:r>
        <w:rPr>
          <w:lang w:val="en-US"/>
        </w:rPr>
        <w:t xml:space="preserve"> </w:t>
      </w:r>
      <w:proofErr w:type="spellStart"/>
      <w:r>
        <w:rPr>
          <w:lang w:val="en-US"/>
        </w:rPr>
        <w:t>sosiologis</w:t>
      </w:r>
      <w:proofErr w:type="spellEnd"/>
    </w:p>
    <w:p w14:paraId="177E1A23" w14:textId="77777777" w:rsidR="006032EC" w:rsidRDefault="006032EC">
      <w:pPr>
        <w:pStyle w:val="CommentText"/>
      </w:pPr>
    </w:p>
  </w:comment>
  <w:comment w:id="4" w:author="DELL" w:date="2023-01-19T20:07:00Z" w:initials="D">
    <w:p w14:paraId="6EF7630B" w14:textId="77777777" w:rsidR="006032EC" w:rsidRDefault="004715D3">
      <w:pPr>
        <w:pStyle w:val="CommentText"/>
        <w:rPr>
          <w:lang w:val="en-US"/>
        </w:rPr>
      </w:pPr>
      <w:proofErr w:type="spellStart"/>
      <w:r>
        <w:rPr>
          <w:lang w:val="en-US"/>
        </w:rPr>
        <w:t>Aspek</w:t>
      </w:r>
      <w:proofErr w:type="spellEnd"/>
      <w:r>
        <w:rPr>
          <w:lang w:val="en-US"/>
        </w:rPr>
        <w:t xml:space="preserve"> </w:t>
      </w:r>
      <w:proofErr w:type="spellStart"/>
      <w:r>
        <w:rPr>
          <w:lang w:val="en-US"/>
        </w:rPr>
        <w:t>yuridis</w:t>
      </w:r>
      <w:proofErr w:type="spellEnd"/>
    </w:p>
    <w:p w14:paraId="5384132E" w14:textId="77777777" w:rsidR="006032EC" w:rsidRDefault="006032EC">
      <w:pPr>
        <w:pStyle w:val="CommentText"/>
      </w:pPr>
    </w:p>
  </w:comment>
  <w:comment w:id="6" w:author="DELL" w:date="2023-01-19T20:08:00Z" w:initials="D">
    <w:p w14:paraId="2EB33CC3" w14:textId="77777777" w:rsidR="006032EC" w:rsidRDefault="004715D3">
      <w:pPr>
        <w:pStyle w:val="CommentText"/>
        <w:rPr>
          <w:lang w:val="en-US"/>
        </w:rPr>
      </w:pP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2 PP No. 31 </w:t>
      </w:r>
      <w:proofErr w:type="spellStart"/>
      <w:r>
        <w:rPr>
          <w:lang w:val="en-US"/>
        </w:rPr>
        <w:t>Tahun</w:t>
      </w:r>
      <w:proofErr w:type="spellEnd"/>
      <w:r>
        <w:rPr>
          <w:lang w:val="en-US"/>
        </w:rPr>
        <w:t xml:space="preserve"> 1980</w:t>
      </w:r>
    </w:p>
    <w:p w14:paraId="720E0A88" w14:textId="77777777" w:rsidR="006032EC" w:rsidRDefault="006032EC">
      <w:pPr>
        <w:pStyle w:val="CommentText"/>
      </w:pPr>
    </w:p>
  </w:comment>
  <w:comment w:id="8" w:author="DELL" w:date="2023-01-19T20:08:00Z" w:initials="D">
    <w:p w14:paraId="530E5A9A" w14:textId="77777777" w:rsidR="006032EC" w:rsidRDefault="004715D3">
      <w:pPr>
        <w:pStyle w:val="CommentText"/>
        <w:rPr>
          <w:lang w:val="en-US"/>
        </w:rPr>
      </w:pP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1 PP No. 31 </w:t>
      </w:r>
      <w:proofErr w:type="spellStart"/>
      <w:r>
        <w:rPr>
          <w:lang w:val="en-US"/>
        </w:rPr>
        <w:t>Tahun</w:t>
      </w:r>
      <w:proofErr w:type="spellEnd"/>
      <w:r>
        <w:rPr>
          <w:lang w:val="en-US"/>
        </w:rPr>
        <w:t xml:space="preserve"> 1980</w:t>
      </w:r>
    </w:p>
    <w:p w14:paraId="47B3651A" w14:textId="77777777" w:rsidR="006032EC" w:rsidRDefault="006032EC">
      <w:pPr>
        <w:pStyle w:val="CommentText"/>
      </w:pPr>
    </w:p>
  </w:comment>
  <w:comment w:id="9" w:author="DELL" w:date="2023-01-19T20:09:00Z" w:initials="D">
    <w:p w14:paraId="50F074DC" w14:textId="77777777" w:rsidR="006032EC" w:rsidRDefault="004715D3">
      <w:pPr>
        <w:pStyle w:val="CommentText"/>
        <w:rPr>
          <w:lang w:val="en-US"/>
        </w:rPr>
      </w:pPr>
      <w:r>
        <w:rPr>
          <w:lang w:val="en-US"/>
        </w:rPr>
        <w:t xml:space="preserve">Analog </w:t>
      </w:r>
      <w:proofErr w:type="spellStart"/>
      <w:r>
        <w:rPr>
          <w:lang w:val="en-US"/>
        </w:rPr>
        <w:t>dari</w:t>
      </w:r>
      <w:proofErr w:type="spellEnd"/>
      <w:r>
        <w:rPr>
          <w:lang w:val="en-US"/>
        </w:rPr>
        <w:t xml:space="preserve"> </w:t>
      </w:r>
      <w:proofErr w:type="spellStart"/>
      <w:r>
        <w:rPr>
          <w:lang w:val="en-US"/>
        </w:rPr>
        <w:t>makna</w:t>
      </w:r>
      <w:proofErr w:type="spellEnd"/>
      <w:r>
        <w:rPr>
          <w:lang w:val="en-US"/>
        </w:rPr>
        <w:t xml:space="preserve"> </w:t>
      </w:r>
      <w:proofErr w:type="spellStart"/>
      <w:r>
        <w:rPr>
          <w:lang w:val="en-US"/>
        </w:rPr>
        <w:t>angka</w:t>
      </w:r>
      <w:proofErr w:type="spellEnd"/>
      <w:r>
        <w:rPr>
          <w:lang w:val="en-US"/>
        </w:rPr>
        <w:t xml:space="preserve"> 6 </w:t>
      </w:r>
      <w:proofErr w:type="spellStart"/>
      <w:r>
        <w:rPr>
          <w:lang w:val="en-US"/>
        </w:rPr>
        <w:t>Gelandangan</w:t>
      </w:r>
      <w:proofErr w:type="spellEnd"/>
    </w:p>
    <w:p w14:paraId="49402AB9" w14:textId="77777777" w:rsidR="006032EC" w:rsidRDefault="006032EC">
      <w:pPr>
        <w:pStyle w:val="CommentText"/>
      </w:pPr>
    </w:p>
  </w:comment>
  <w:comment w:id="10" w:author="DELL" w:date="2023-01-19T20:10:00Z" w:initials="D">
    <w:p w14:paraId="61224837" w14:textId="77777777" w:rsidR="006032EC" w:rsidRDefault="004715D3">
      <w:pPr>
        <w:pStyle w:val="CommentText"/>
        <w:rPr>
          <w:lang w:val="en-US"/>
        </w:rPr>
      </w:pPr>
      <w:r>
        <w:rPr>
          <w:lang w:val="en-US"/>
        </w:rPr>
        <w:t xml:space="preserve">Analog </w:t>
      </w:r>
      <w:proofErr w:type="spellStart"/>
      <w:r>
        <w:rPr>
          <w:lang w:val="en-US"/>
        </w:rPr>
        <w:t>dari</w:t>
      </w:r>
      <w:proofErr w:type="spellEnd"/>
      <w:r>
        <w:rPr>
          <w:lang w:val="en-US"/>
        </w:rPr>
        <w:t xml:space="preserve"> </w:t>
      </w:r>
      <w:proofErr w:type="spellStart"/>
      <w:r>
        <w:rPr>
          <w:lang w:val="en-US"/>
        </w:rPr>
        <w:t>makna</w:t>
      </w:r>
      <w:proofErr w:type="spellEnd"/>
      <w:r>
        <w:rPr>
          <w:lang w:val="en-US"/>
        </w:rPr>
        <w:t xml:space="preserve"> </w:t>
      </w:r>
      <w:proofErr w:type="spellStart"/>
      <w:r>
        <w:rPr>
          <w:lang w:val="en-US"/>
        </w:rPr>
        <w:t>angka</w:t>
      </w:r>
      <w:proofErr w:type="spellEnd"/>
      <w:r>
        <w:rPr>
          <w:lang w:val="en-US"/>
        </w:rPr>
        <w:t xml:space="preserve"> 5 </w:t>
      </w:r>
      <w:proofErr w:type="spellStart"/>
      <w:r>
        <w:rPr>
          <w:lang w:val="en-US"/>
        </w:rPr>
        <w:t>Pengemis</w:t>
      </w:r>
      <w:proofErr w:type="spellEnd"/>
    </w:p>
    <w:p w14:paraId="005824A0" w14:textId="77777777" w:rsidR="006032EC" w:rsidRDefault="006032EC">
      <w:pPr>
        <w:pStyle w:val="CommentText"/>
      </w:pPr>
    </w:p>
  </w:comment>
  <w:comment w:id="11" w:author="DELL" w:date="2023-01-19T20:11:00Z" w:initials="D">
    <w:p w14:paraId="3A0E47CB" w14:textId="77777777" w:rsidR="006032EC" w:rsidRDefault="004715D3">
      <w:pPr>
        <w:pStyle w:val="CommentText"/>
      </w:pPr>
      <w:r>
        <w:rPr>
          <w:rFonts w:ascii="Bookman Old Style" w:hAnsi="Bookman Old Style"/>
          <w:sz w:val="24"/>
          <w:szCs w:val="24"/>
          <w:lang w:val="en-US"/>
        </w:rPr>
        <w:t>A</w:t>
      </w:r>
      <w:r>
        <w:rPr>
          <w:rFonts w:ascii="Bookman Old Style" w:hAnsi="Bookman Old Style"/>
          <w:sz w:val="24"/>
          <w:szCs w:val="24"/>
        </w:rPr>
        <w:t xml:space="preserve">nalog dari makna </w:t>
      </w:r>
      <w:proofErr w:type="spellStart"/>
      <w:r>
        <w:rPr>
          <w:rFonts w:ascii="Bookman Old Style" w:hAnsi="Bookman Old Style"/>
          <w:sz w:val="24"/>
          <w:szCs w:val="24"/>
          <w:lang w:val="en-US"/>
        </w:rPr>
        <w:t>usaha-usaha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preventif</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represif</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rehabilitatif</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Pasal</w:t>
      </w:r>
      <w:proofErr w:type="spellEnd"/>
      <w:r>
        <w:rPr>
          <w:rFonts w:ascii="Bookman Old Style" w:hAnsi="Bookman Old Style"/>
          <w:sz w:val="24"/>
          <w:szCs w:val="24"/>
          <w:lang w:val="en-US"/>
        </w:rPr>
        <w:t xml:space="preserve"> 1 </w:t>
      </w:r>
      <w:proofErr w:type="spellStart"/>
      <w:r>
        <w:rPr>
          <w:rFonts w:ascii="Bookman Old Style" w:hAnsi="Bookman Old Style"/>
          <w:sz w:val="24"/>
          <w:szCs w:val="24"/>
          <w:lang w:val="en-US"/>
        </w:rPr>
        <w:t>angka</w:t>
      </w:r>
      <w:proofErr w:type="spellEnd"/>
      <w:r>
        <w:rPr>
          <w:rFonts w:ascii="Bookman Old Style" w:hAnsi="Bookman Old Style"/>
          <w:sz w:val="24"/>
          <w:szCs w:val="24"/>
          <w:lang w:val="en-US"/>
        </w:rPr>
        <w:t xml:space="preserve"> 4-6 </w:t>
      </w:r>
      <w:proofErr w:type="spellStart"/>
      <w:r>
        <w:rPr>
          <w:rFonts w:ascii="Bookman Old Style" w:hAnsi="Bookman Old Style"/>
          <w:sz w:val="24"/>
          <w:szCs w:val="24"/>
          <w:lang w:val="en-US"/>
        </w:rPr>
        <w:t>Pasal</w:t>
      </w:r>
      <w:proofErr w:type="spellEnd"/>
      <w:r>
        <w:rPr>
          <w:rFonts w:ascii="Bookman Old Style" w:hAnsi="Bookman Old Style"/>
          <w:sz w:val="24"/>
          <w:szCs w:val="24"/>
          <w:lang w:val="en-US"/>
        </w:rPr>
        <w:t xml:space="preserve"> 1 PP No.31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1980</w:t>
      </w:r>
    </w:p>
    <w:p w14:paraId="335D401D" w14:textId="77777777" w:rsidR="006032EC" w:rsidRDefault="006032EC">
      <w:pPr>
        <w:pStyle w:val="CommentText"/>
      </w:pPr>
    </w:p>
  </w:comment>
  <w:comment w:id="12" w:author="DELL" w:date="2023-01-19T20:14:00Z" w:initials="D">
    <w:p w14:paraId="16C63584" w14:textId="77777777" w:rsidR="006032EC" w:rsidRDefault="004715D3">
      <w:pPr>
        <w:spacing w:line="276" w:lineRule="auto"/>
        <w:ind w:left="810" w:hanging="270"/>
        <w:jc w:val="both"/>
        <w:rPr>
          <w:rFonts w:ascii="Bookman Old Style" w:hAnsi="Bookman Old Style"/>
          <w:sz w:val="20"/>
          <w:szCs w:val="20"/>
          <w:lang w:val="en-US"/>
        </w:rPr>
      </w:pPr>
      <w:proofErr w:type="spellStart"/>
      <w:r>
        <w:rPr>
          <w:rFonts w:ascii="Bookman Old Style" w:hAnsi="Bookman Old Style"/>
          <w:sz w:val="20"/>
          <w:szCs w:val="20"/>
          <w:lang w:val="en-US"/>
        </w:rPr>
        <w:t>Pasal</w:t>
      </w:r>
      <w:proofErr w:type="spellEnd"/>
      <w:r>
        <w:rPr>
          <w:rFonts w:ascii="Bookman Old Style" w:hAnsi="Bookman Old Style"/>
          <w:sz w:val="20"/>
          <w:szCs w:val="20"/>
          <w:lang w:val="en-US"/>
        </w:rPr>
        <w:t xml:space="preserve"> 1 </w:t>
      </w:r>
      <w:proofErr w:type="spellStart"/>
      <w:r>
        <w:rPr>
          <w:rFonts w:ascii="Bookman Old Style" w:hAnsi="Bookman Old Style"/>
          <w:sz w:val="20"/>
          <w:szCs w:val="20"/>
          <w:lang w:val="en-US"/>
        </w:rPr>
        <w:t>angka</w:t>
      </w:r>
      <w:proofErr w:type="spellEnd"/>
      <w:r>
        <w:rPr>
          <w:rFonts w:ascii="Bookman Old Style" w:hAnsi="Bookman Old Style"/>
          <w:sz w:val="20"/>
          <w:szCs w:val="20"/>
          <w:lang w:val="en-US"/>
        </w:rPr>
        <w:t xml:space="preserve"> 4 PP No.31 </w:t>
      </w:r>
      <w:proofErr w:type="spellStart"/>
      <w:r>
        <w:rPr>
          <w:rFonts w:ascii="Bookman Old Style" w:hAnsi="Bookman Old Style"/>
          <w:sz w:val="20"/>
          <w:szCs w:val="20"/>
          <w:lang w:val="en-US"/>
        </w:rPr>
        <w:t>Tahun</w:t>
      </w:r>
      <w:proofErr w:type="spellEnd"/>
      <w:r>
        <w:rPr>
          <w:rFonts w:ascii="Bookman Old Style" w:hAnsi="Bookman Old Style"/>
          <w:sz w:val="20"/>
          <w:szCs w:val="20"/>
          <w:lang w:val="en-US"/>
        </w:rPr>
        <w:t xml:space="preserve"> 1980</w:t>
      </w:r>
    </w:p>
    <w:p w14:paraId="4494098A" w14:textId="77777777" w:rsidR="006032EC" w:rsidRDefault="006032EC">
      <w:pPr>
        <w:pStyle w:val="CommentText"/>
      </w:pPr>
    </w:p>
  </w:comment>
  <w:comment w:id="13" w:author="DELL" w:date="2023-01-19T20:14:00Z" w:initials="D">
    <w:p w14:paraId="2F4814A8" w14:textId="77777777" w:rsidR="006032EC" w:rsidRDefault="004715D3">
      <w:pPr>
        <w:pStyle w:val="ListParagraph"/>
        <w:spacing w:before="0" w:line="276" w:lineRule="auto"/>
        <w:ind w:left="540" w:firstLine="0"/>
        <w:rPr>
          <w:rFonts w:ascii="Bookman Old Style" w:hAnsi="Bookman Old Style"/>
          <w:sz w:val="20"/>
          <w:szCs w:val="20"/>
        </w:rPr>
      </w:pPr>
      <w:bookmarkStart w:id="14" w:name="_Hlk103513725"/>
      <w:r>
        <w:rPr>
          <w:rFonts w:ascii="Bookman Old Style" w:hAnsi="Bookman Old Style"/>
          <w:sz w:val="20"/>
          <w:szCs w:val="20"/>
        </w:rPr>
        <w:t xml:space="preserve">Pasal 1 angka </w:t>
      </w:r>
      <w:r>
        <w:rPr>
          <w:rFonts w:ascii="Bookman Old Style" w:hAnsi="Bookman Old Style"/>
          <w:sz w:val="20"/>
          <w:szCs w:val="20"/>
          <w:lang w:val="en-US"/>
        </w:rPr>
        <w:t>5</w:t>
      </w:r>
      <w:r>
        <w:rPr>
          <w:rFonts w:ascii="Bookman Old Style" w:hAnsi="Bookman Old Style"/>
          <w:sz w:val="20"/>
          <w:szCs w:val="20"/>
        </w:rPr>
        <w:t xml:space="preserve"> PP No.31 Tahun 1980</w:t>
      </w:r>
    </w:p>
    <w:bookmarkEnd w:id="14"/>
    <w:p w14:paraId="0C83537F" w14:textId="77777777" w:rsidR="006032EC" w:rsidRDefault="006032EC">
      <w:pPr>
        <w:pStyle w:val="CommentText"/>
      </w:pPr>
    </w:p>
  </w:comment>
  <w:comment w:id="16" w:author="DELL" w:date="2023-01-19T20:13:00Z" w:initials="D">
    <w:p w14:paraId="06012AAC" w14:textId="77777777" w:rsidR="006032EC" w:rsidRDefault="004715D3">
      <w:pPr>
        <w:pStyle w:val="ListParagraph"/>
        <w:spacing w:before="0" w:line="276" w:lineRule="auto"/>
        <w:ind w:left="720" w:hanging="180"/>
        <w:rPr>
          <w:rFonts w:ascii="Bookman Old Style" w:hAnsi="Bookman Old Style"/>
          <w:sz w:val="20"/>
          <w:szCs w:val="20"/>
        </w:rPr>
      </w:pPr>
      <w:r>
        <w:rPr>
          <w:rFonts w:ascii="Bookman Old Style" w:hAnsi="Bookman Old Style"/>
          <w:sz w:val="20"/>
          <w:szCs w:val="20"/>
        </w:rPr>
        <w:t xml:space="preserve">Pasal </w:t>
      </w:r>
      <w:r>
        <w:rPr>
          <w:rFonts w:ascii="Bookman Old Style" w:hAnsi="Bookman Old Style"/>
          <w:sz w:val="20"/>
          <w:szCs w:val="20"/>
        </w:rPr>
        <w:t xml:space="preserve">1 angka </w:t>
      </w:r>
      <w:r>
        <w:rPr>
          <w:rFonts w:ascii="Bookman Old Style" w:hAnsi="Bookman Old Style"/>
          <w:sz w:val="20"/>
          <w:szCs w:val="20"/>
          <w:lang w:val="en-US"/>
        </w:rPr>
        <w:t>6</w:t>
      </w:r>
      <w:r>
        <w:rPr>
          <w:rFonts w:ascii="Bookman Old Style" w:hAnsi="Bookman Old Style"/>
          <w:sz w:val="20"/>
          <w:szCs w:val="20"/>
        </w:rPr>
        <w:t xml:space="preserve"> PP No.31 Tahun 1980</w:t>
      </w:r>
    </w:p>
    <w:p w14:paraId="339E5E46" w14:textId="77777777" w:rsidR="006032EC" w:rsidRDefault="006032EC">
      <w:pPr>
        <w:pStyle w:val="CommentText"/>
      </w:pPr>
    </w:p>
  </w:comment>
  <w:comment w:id="18" w:author="DELL" w:date="2023-01-19T20:23:00Z" w:initials="D">
    <w:p w14:paraId="2E8F024C" w14:textId="77777777" w:rsidR="006032EC" w:rsidRDefault="004715D3">
      <w:pPr>
        <w:pStyle w:val="ListParagraph"/>
        <w:spacing w:before="0" w:line="276" w:lineRule="auto"/>
        <w:ind w:left="540" w:firstLine="0"/>
        <w:rPr>
          <w:rFonts w:ascii="Bookman Old Style" w:hAnsi="Bookman Old Style"/>
          <w:color w:val="FF0000"/>
          <w:sz w:val="20"/>
          <w:szCs w:val="20"/>
        </w:rPr>
      </w:pPr>
      <w:r>
        <w:rPr>
          <w:rFonts w:ascii="Bookman Old Style" w:hAnsi="Bookman Old Style"/>
          <w:sz w:val="20"/>
          <w:szCs w:val="20"/>
          <w:lang w:val="en-US"/>
        </w:rPr>
        <w:t xml:space="preserve">Analog </w:t>
      </w:r>
      <w:proofErr w:type="spellStart"/>
      <w:r>
        <w:rPr>
          <w:rFonts w:ascii="Bookman Old Style" w:hAnsi="Bookman Old Style"/>
          <w:sz w:val="20"/>
          <w:szCs w:val="20"/>
          <w:lang w:val="en-US"/>
        </w:rPr>
        <w:t>dari</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Pasal</w:t>
      </w:r>
      <w:proofErr w:type="spellEnd"/>
      <w:r>
        <w:rPr>
          <w:rFonts w:ascii="Bookman Old Style" w:hAnsi="Bookman Old Style"/>
          <w:sz w:val="20"/>
          <w:szCs w:val="20"/>
          <w:lang w:val="en-US"/>
        </w:rPr>
        <w:t xml:space="preserve"> 2 PP No.31 </w:t>
      </w:r>
      <w:proofErr w:type="spellStart"/>
      <w:r>
        <w:rPr>
          <w:rFonts w:ascii="Bookman Old Style" w:hAnsi="Bookman Old Style"/>
          <w:sz w:val="20"/>
          <w:szCs w:val="20"/>
          <w:lang w:val="en-US"/>
        </w:rPr>
        <w:t>Tahun</w:t>
      </w:r>
      <w:proofErr w:type="spellEnd"/>
      <w:r>
        <w:rPr>
          <w:rFonts w:ascii="Bookman Old Style" w:hAnsi="Bookman Old Style"/>
          <w:sz w:val="20"/>
          <w:szCs w:val="20"/>
          <w:lang w:val="en-US"/>
        </w:rPr>
        <w:t xml:space="preserve"> 1980</w:t>
      </w:r>
    </w:p>
    <w:p w14:paraId="4F23138F" w14:textId="77777777" w:rsidR="006032EC" w:rsidRDefault="006032EC">
      <w:pPr>
        <w:pStyle w:val="CommentText"/>
      </w:pPr>
    </w:p>
  </w:comment>
  <w:comment w:id="19" w:author="DELL" w:date="2023-01-19T20:24:00Z" w:initials="D">
    <w:p w14:paraId="71CB24DB" w14:textId="77777777" w:rsidR="006032EC" w:rsidRDefault="004715D3">
      <w:pPr>
        <w:pStyle w:val="CommentText"/>
      </w:pPr>
      <w:proofErr w:type="spellStart"/>
      <w:r>
        <w:rPr>
          <w:rFonts w:ascii="Bookman Old Style" w:hAnsi="Bookman Old Style"/>
          <w:spacing w:val="1"/>
          <w:w w:val="115"/>
          <w:sz w:val="20"/>
          <w:szCs w:val="20"/>
          <w:lang w:val="en-US"/>
        </w:rPr>
        <w:t>Pasal</w:t>
      </w:r>
      <w:proofErr w:type="spellEnd"/>
      <w:r>
        <w:rPr>
          <w:rFonts w:ascii="Bookman Old Style" w:hAnsi="Bookman Old Style"/>
          <w:spacing w:val="1"/>
          <w:w w:val="115"/>
          <w:sz w:val="20"/>
          <w:szCs w:val="20"/>
          <w:lang w:val="en-US"/>
        </w:rPr>
        <w:t xml:space="preserve"> 2 PP No.31 </w:t>
      </w:r>
      <w:proofErr w:type="spellStart"/>
      <w:r>
        <w:rPr>
          <w:rFonts w:ascii="Bookman Old Style" w:hAnsi="Bookman Old Style"/>
          <w:spacing w:val="1"/>
          <w:w w:val="115"/>
          <w:sz w:val="20"/>
          <w:szCs w:val="20"/>
          <w:lang w:val="en-US"/>
        </w:rPr>
        <w:t>Tahun</w:t>
      </w:r>
      <w:proofErr w:type="spellEnd"/>
      <w:r>
        <w:rPr>
          <w:rFonts w:ascii="Bookman Old Style" w:hAnsi="Bookman Old Style"/>
          <w:spacing w:val="1"/>
          <w:w w:val="115"/>
          <w:sz w:val="20"/>
          <w:szCs w:val="20"/>
          <w:lang w:val="en-US"/>
        </w:rPr>
        <w:t xml:space="preserve"> 1980</w:t>
      </w:r>
    </w:p>
  </w:comment>
  <w:comment w:id="20" w:author="DELL" w:date="2023-01-19T20:24:00Z" w:initials="D">
    <w:p w14:paraId="45432A65" w14:textId="77777777" w:rsidR="006032EC" w:rsidRDefault="004715D3">
      <w:pPr>
        <w:pStyle w:val="CommentText"/>
      </w:pPr>
      <w:proofErr w:type="spellStart"/>
      <w:r>
        <w:rPr>
          <w:rFonts w:ascii="Bookman Old Style" w:hAnsi="Bookman Old Style"/>
          <w:spacing w:val="1"/>
          <w:w w:val="115"/>
          <w:sz w:val="20"/>
          <w:szCs w:val="20"/>
          <w:lang w:val="en-US"/>
        </w:rPr>
        <w:t>Pasal</w:t>
      </w:r>
      <w:proofErr w:type="spellEnd"/>
      <w:r>
        <w:rPr>
          <w:rFonts w:ascii="Bookman Old Style" w:hAnsi="Bookman Old Style"/>
          <w:spacing w:val="1"/>
          <w:w w:val="115"/>
          <w:sz w:val="20"/>
          <w:szCs w:val="20"/>
          <w:lang w:val="en-US"/>
        </w:rPr>
        <w:t xml:space="preserve"> 2, 5, 8 dan </w:t>
      </w:r>
      <w:proofErr w:type="spellStart"/>
      <w:r>
        <w:rPr>
          <w:rFonts w:ascii="Bookman Old Style" w:hAnsi="Bookman Old Style"/>
          <w:spacing w:val="1"/>
          <w:w w:val="115"/>
          <w:sz w:val="20"/>
          <w:szCs w:val="20"/>
          <w:lang w:val="en-US"/>
        </w:rPr>
        <w:t>Pasal</w:t>
      </w:r>
      <w:proofErr w:type="spellEnd"/>
      <w:r>
        <w:rPr>
          <w:rFonts w:ascii="Bookman Old Style" w:hAnsi="Bookman Old Style"/>
          <w:spacing w:val="1"/>
          <w:w w:val="115"/>
          <w:sz w:val="20"/>
          <w:szCs w:val="20"/>
          <w:lang w:val="en-US"/>
        </w:rPr>
        <w:t xml:space="preserve"> 14 PP No.31 </w:t>
      </w:r>
      <w:proofErr w:type="spellStart"/>
      <w:r>
        <w:rPr>
          <w:rFonts w:ascii="Bookman Old Style" w:hAnsi="Bookman Old Style"/>
          <w:spacing w:val="1"/>
          <w:w w:val="115"/>
          <w:sz w:val="20"/>
          <w:szCs w:val="20"/>
          <w:lang w:val="en-US"/>
        </w:rPr>
        <w:t>Tahun</w:t>
      </w:r>
      <w:proofErr w:type="spellEnd"/>
      <w:r>
        <w:rPr>
          <w:rFonts w:ascii="Bookman Old Style" w:hAnsi="Bookman Old Style"/>
          <w:spacing w:val="1"/>
          <w:w w:val="115"/>
          <w:sz w:val="20"/>
          <w:szCs w:val="20"/>
          <w:lang w:val="en-US"/>
        </w:rPr>
        <w:t xml:space="preserve"> 1980</w:t>
      </w:r>
    </w:p>
  </w:comment>
  <w:comment w:id="21" w:author="DELL" w:date="2023-01-19T20:25:00Z" w:initials="D">
    <w:p w14:paraId="73077DD7" w14:textId="77777777" w:rsidR="006032EC" w:rsidRDefault="004715D3">
      <w:pPr>
        <w:spacing w:line="276" w:lineRule="auto"/>
        <w:jc w:val="both"/>
        <w:rPr>
          <w:rFonts w:ascii="Bookman Old Style" w:hAnsi="Bookman Old Style"/>
          <w:w w:val="115"/>
          <w:sz w:val="20"/>
          <w:szCs w:val="20"/>
          <w:lang w:val="en-US"/>
        </w:rPr>
      </w:pPr>
      <w:r>
        <w:rPr>
          <w:rFonts w:ascii="Bookman Old Style" w:hAnsi="Bookman Old Style"/>
          <w:w w:val="115"/>
          <w:sz w:val="20"/>
          <w:szCs w:val="20"/>
          <w:lang w:val="en-US"/>
        </w:rPr>
        <w:t xml:space="preserve">PP No.31 </w:t>
      </w:r>
      <w:proofErr w:type="spellStart"/>
      <w:r>
        <w:rPr>
          <w:rFonts w:ascii="Bookman Old Style" w:hAnsi="Bookman Old Style"/>
          <w:w w:val="115"/>
          <w:sz w:val="20"/>
          <w:szCs w:val="20"/>
          <w:lang w:val="en-US"/>
        </w:rPr>
        <w:t>Tahun</w:t>
      </w:r>
      <w:proofErr w:type="spellEnd"/>
      <w:r>
        <w:rPr>
          <w:rFonts w:ascii="Bookman Old Style" w:hAnsi="Bookman Old Style"/>
          <w:w w:val="115"/>
          <w:sz w:val="20"/>
          <w:szCs w:val="20"/>
          <w:lang w:val="en-US"/>
        </w:rPr>
        <w:t xml:space="preserve"> 1980</w:t>
      </w:r>
    </w:p>
    <w:p w14:paraId="3C824761" w14:textId="77777777" w:rsidR="006032EC" w:rsidRDefault="006032EC">
      <w:pPr>
        <w:pStyle w:val="CommentText"/>
      </w:pPr>
    </w:p>
  </w:comment>
  <w:comment w:id="23" w:author="DELL" w:date="2023-01-19T20:27:00Z" w:initials="D">
    <w:p w14:paraId="3A941CC0" w14:textId="77777777" w:rsidR="006032EC" w:rsidRDefault="004715D3">
      <w:pPr>
        <w:spacing w:line="276" w:lineRule="auto"/>
        <w:jc w:val="both"/>
        <w:rPr>
          <w:rFonts w:ascii="Bookman Old Style" w:hAnsi="Bookman Old Style"/>
          <w:sz w:val="20"/>
          <w:szCs w:val="20"/>
        </w:rPr>
      </w:pPr>
      <w:r>
        <w:rPr>
          <w:rFonts w:ascii="Bookman Old Style" w:hAnsi="Bookman Old Style"/>
          <w:sz w:val="20"/>
          <w:szCs w:val="20"/>
        </w:rPr>
        <w:t>Pasal 2 PP No.31 Tahun 1980</w:t>
      </w:r>
    </w:p>
    <w:p w14:paraId="1A606D1E" w14:textId="77777777" w:rsidR="006032EC" w:rsidRDefault="006032EC">
      <w:pPr>
        <w:pStyle w:val="CommentText"/>
      </w:pPr>
    </w:p>
  </w:comment>
  <w:comment w:id="24" w:author="DELL" w:date="2023-01-19T20:28:00Z" w:initials="D">
    <w:p w14:paraId="4988492A" w14:textId="77777777" w:rsidR="006032EC" w:rsidRDefault="004715D3">
      <w:pPr>
        <w:spacing w:line="276" w:lineRule="auto"/>
        <w:jc w:val="both"/>
        <w:rPr>
          <w:rFonts w:ascii="Bookman Old Style" w:hAnsi="Bookman Old Style"/>
          <w:w w:val="115"/>
          <w:sz w:val="20"/>
          <w:szCs w:val="20"/>
        </w:rPr>
      </w:pPr>
      <w:r>
        <w:rPr>
          <w:rFonts w:ascii="Bookman Old Style" w:hAnsi="Bookman Old Style"/>
          <w:w w:val="115"/>
          <w:sz w:val="20"/>
          <w:szCs w:val="20"/>
        </w:rPr>
        <w:t xml:space="preserve">Pasal </w:t>
      </w:r>
      <w:r>
        <w:rPr>
          <w:rFonts w:ascii="Bookman Old Style" w:hAnsi="Bookman Old Style"/>
          <w:w w:val="115"/>
          <w:sz w:val="20"/>
          <w:szCs w:val="20"/>
          <w:lang w:val="en-US"/>
        </w:rPr>
        <w:t>6</w:t>
      </w:r>
      <w:r>
        <w:rPr>
          <w:rFonts w:ascii="Bookman Old Style" w:hAnsi="Bookman Old Style"/>
          <w:w w:val="115"/>
          <w:sz w:val="20"/>
          <w:szCs w:val="20"/>
        </w:rPr>
        <w:t xml:space="preserve"> </w:t>
      </w:r>
      <w:r>
        <w:rPr>
          <w:rFonts w:ascii="Bookman Old Style" w:hAnsi="Bookman Old Style"/>
          <w:w w:val="115"/>
          <w:sz w:val="20"/>
          <w:szCs w:val="20"/>
        </w:rPr>
        <w:t>PP No.31 Tahun 1980</w:t>
      </w:r>
    </w:p>
    <w:p w14:paraId="553950EC" w14:textId="77777777" w:rsidR="006032EC" w:rsidRDefault="006032EC">
      <w:pPr>
        <w:pStyle w:val="CommentText"/>
      </w:pPr>
    </w:p>
  </w:comment>
  <w:comment w:id="25" w:author="D" w:date="2023-01-22T22:03:00Z" w:initials="D">
    <w:p w14:paraId="54692328" w14:textId="77777777" w:rsidR="000A7648" w:rsidRPr="000A7648" w:rsidRDefault="000A7648" w:rsidP="000A7648">
      <w:pPr>
        <w:pStyle w:val="CommentText"/>
        <w:rPr>
          <w:lang w:val="en-US"/>
        </w:rPr>
      </w:pPr>
      <w:r>
        <w:rPr>
          <w:rStyle w:val="CommentReference"/>
        </w:rPr>
        <w:annotationRef/>
      </w:r>
      <w:proofErr w:type="spellStart"/>
      <w:r w:rsidRPr="000A7648">
        <w:rPr>
          <w:lang w:val="en-US"/>
        </w:rPr>
        <w:t>Pasal</w:t>
      </w:r>
      <w:proofErr w:type="spellEnd"/>
      <w:r w:rsidRPr="000A7648">
        <w:rPr>
          <w:lang w:val="en-US"/>
        </w:rPr>
        <w:t xml:space="preserve"> 5 PP No31/1980</w:t>
      </w:r>
    </w:p>
    <w:p w14:paraId="6076A566" w14:textId="77777777" w:rsidR="000A7648" w:rsidRPr="000A7648" w:rsidRDefault="000A7648" w:rsidP="000A7648">
      <w:pPr>
        <w:rPr>
          <w:sz w:val="20"/>
          <w:szCs w:val="20"/>
          <w:lang w:val="en-US"/>
        </w:rPr>
      </w:pPr>
      <w:r w:rsidRPr="000A7648">
        <w:rPr>
          <w:sz w:val="20"/>
          <w:szCs w:val="20"/>
          <w:lang w:val="en-US"/>
        </w:rPr>
        <w:t xml:space="preserve">Usaha </w:t>
      </w:r>
      <w:proofErr w:type="spellStart"/>
      <w:r w:rsidRPr="000A7648">
        <w:rPr>
          <w:sz w:val="20"/>
          <w:szCs w:val="20"/>
          <w:lang w:val="en-US"/>
        </w:rPr>
        <w:t>preventif</w:t>
      </w:r>
      <w:proofErr w:type="spellEnd"/>
      <w:r w:rsidRPr="000A7648">
        <w:rPr>
          <w:sz w:val="20"/>
          <w:szCs w:val="20"/>
          <w:lang w:val="en-US"/>
        </w:rPr>
        <w:t xml:space="preserve"> </w:t>
      </w:r>
      <w:proofErr w:type="spellStart"/>
      <w:r w:rsidRPr="000A7648">
        <w:rPr>
          <w:sz w:val="20"/>
          <w:szCs w:val="20"/>
          <w:lang w:val="en-US"/>
        </w:rPr>
        <w:t>dimaksudkan</w:t>
      </w:r>
      <w:proofErr w:type="spellEnd"/>
      <w:r w:rsidRPr="000A7648">
        <w:rPr>
          <w:sz w:val="20"/>
          <w:szCs w:val="20"/>
          <w:lang w:val="en-US"/>
        </w:rPr>
        <w:t xml:space="preserve"> </w:t>
      </w:r>
      <w:proofErr w:type="spellStart"/>
      <w:r w:rsidRPr="000A7648">
        <w:rPr>
          <w:b/>
          <w:bCs/>
          <w:sz w:val="20"/>
          <w:szCs w:val="20"/>
          <w:lang w:val="en-US"/>
        </w:rPr>
        <w:t>untuk</w:t>
      </w:r>
      <w:proofErr w:type="spellEnd"/>
      <w:r w:rsidRPr="000A7648">
        <w:rPr>
          <w:b/>
          <w:bCs/>
          <w:sz w:val="20"/>
          <w:szCs w:val="20"/>
          <w:lang w:val="en-US"/>
        </w:rPr>
        <w:t xml:space="preserve"> </w:t>
      </w:r>
      <w:proofErr w:type="spellStart"/>
      <w:r w:rsidRPr="000A7648">
        <w:rPr>
          <w:b/>
          <w:bCs/>
          <w:sz w:val="20"/>
          <w:szCs w:val="20"/>
          <w:lang w:val="en-US"/>
        </w:rPr>
        <w:t>mencegah</w:t>
      </w:r>
      <w:proofErr w:type="spellEnd"/>
      <w:r w:rsidRPr="000A7648">
        <w:rPr>
          <w:b/>
          <w:bCs/>
          <w:sz w:val="20"/>
          <w:szCs w:val="20"/>
          <w:lang w:val="en-US"/>
        </w:rPr>
        <w:t xml:space="preserve"> </w:t>
      </w:r>
      <w:proofErr w:type="spellStart"/>
      <w:r w:rsidRPr="000A7648">
        <w:rPr>
          <w:b/>
          <w:bCs/>
          <w:sz w:val="20"/>
          <w:szCs w:val="20"/>
          <w:lang w:val="en-US"/>
        </w:rPr>
        <w:t>timbulnya</w:t>
      </w:r>
      <w:proofErr w:type="spellEnd"/>
      <w:r w:rsidRPr="000A7648">
        <w:rPr>
          <w:sz w:val="20"/>
          <w:szCs w:val="20"/>
          <w:lang w:val="en-US"/>
        </w:rPr>
        <w:t xml:space="preserve"> </w:t>
      </w:r>
      <w:proofErr w:type="spellStart"/>
      <w:r w:rsidRPr="000A7648">
        <w:rPr>
          <w:sz w:val="20"/>
          <w:szCs w:val="20"/>
          <w:lang w:val="en-US"/>
        </w:rPr>
        <w:t>gelandangan</w:t>
      </w:r>
      <w:proofErr w:type="spellEnd"/>
      <w:r w:rsidRPr="000A7648">
        <w:rPr>
          <w:sz w:val="20"/>
          <w:szCs w:val="20"/>
          <w:lang w:val="en-US"/>
        </w:rPr>
        <w:t xml:space="preserve"> dan </w:t>
      </w:r>
      <w:proofErr w:type="spellStart"/>
      <w:r w:rsidRPr="000A7648">
        <w:rPr>
          <w:sz w:val="20"/>
          <w:szCs w:val="20"/>
          <w:lang w:val="en-US"/>
        </w:rPr>
        <w:t>pengemis</w:t>
      </w:r>
      <w:proofErr w:type="spellEnd"/>
      <w:r w:rsidRPr="000A7648">
        <w:rPr>
          <w:sz w:val="20"/>
          <w:szCs w:val="20"/>
          <w:lang w:val="en-US"/>
        </w:rPr>
        <w:t xml:space="preserve"> di </w:t>
      </w:r>
      <w:proofErr w:type="spellStart"/>
      <w:r w:rsidRPr="000A7648">
        <w:rPr>
          <w:sz w:val="20"/>
          <w:szCs w:val="20"/>
          <w:lang w:val="en-US"/>
        </w:rPr>
        <w:t>dalam</w:t>
      </w:r>
      <w:proofErr w:type="spellEnd"/>
      <w:r w:rsidRPr="000A7648">
        <w:rPr>
          <w:sz w:val="20"/>
          <w:szCs w:val="20"/>
          <w:lang w:val="en-US"/>
        </w:rPr>
        <w:t xml:space="preserve"> </w:t>
      </w:r>
      <w:proofErr w:type="spellStart"/>
      <w:r w:rsidRPr="000A7648">
        <w:rPr>
          <w:sz w:val="20"/>
          <w:szCs w:val="20"/>
          <w:lang w:val="en-US"/>
        </w:rPr>
        <w:t>masyarakat</w:t>
      </w:r>
      <w:proofErr w:type="spellEnd"/>
      <w:r w:rsidRPr="000A7648">
        <w:rPr>
          <w:sz w:val="20"/>
          <w:szCs w:val="20"/>
          <w:lang w:val="en-US"/>
        </w:rPr>
        <w:t xml:space="preserve">, yang </w:t>
      </w:r>
      <w:proofErr w:type="spellStart"/>
      <w:r w:rsidRPr="000A7648">
        <w:rPr>
          <w:sz w:val="20"/>
          <w:szCs w:val="20"/>
          <w:lang w:val="en-US"/>
        </w:rPr>
        <w:t>ditujukan</w:t>
      </w:r>
      <w:proofErr w:type="spellEnd"/>
      <w:r w:rsidRPr="000A7648">
        <w:rPr>
          <w:sz w:val="20"/>
          <w:szCs w:val="20"/>
          <w:lang w:val="en-US"/>
        </w:rPr>
        <w:t xml:space="preserve"> </w:t>
      </w:r>
      <w:proofErr w:type="spellStart"/>
      <w:r w:rsidRPr="000A7648">
        <w:rPr>
          <w:sz w:val="20"/>
          <w:szCs w:val="20"/>
          <w:lang w:val="en-US"/>
        </w:rPr>
        <w:t>baik</w:t>
      </w:r>
      <w:proofErr w:type="spellEnd"/>
      <w:r w:rsidRPr="000A7648">
        <w:rPr>
          <w:sz w:val="20"/>
          <w:szCs w:val="20"/>
          <w:lang w:val="en-US"/>
        </w:rPr>
        <w:t xml:space="preserve"> </w:t>
      </w:r>
      <w:proofErr w:type="spellStart"/>
      <w:r w:rsidRPr="000A7648">
        <w:rPr>
          <w:sz w:val="20"/>
          <w:szCs w:val="20"/>
          <w:lang w:val="en-US"/>
        </w:rPr>
        <w:t>kepadanperorangan</w:t>
      </w:r>
      <w:proofErr w:type="spellEnd"/>
      <w:r w:rsidRPr="000A7648">
        <w:rPr>
          <w:sz w:val="20"/>
          <w:szCs w:val="20"/>
          <w:lang w:val="en-US"/>
        </w:rPr>
        <w:t xml:space="preserve"> </w:t>
      </w:r>
      <w:proofErr w:type="spellStart"/>
      <w:r w:rsidRPr="000A7648">
        <w:rPr>
          <w:sz w:val="20"/>
          <w:szCs w:val="20"/>
          <w:lang w:val="en-US"/>
        </w:rPr>
        <w:t>maupun</w:t>
      </w:r>
      <w:proofErr w:type="spellEnd"/>
      <w:r w:rsidRPr="000A7648">
        <w:rPr>
          <w:sz w:val="20"/>
          <w:szCs w:val="20"/>
          <w:lang w:val="en-US"/>
        </w:rPr>
        <w:t xml:space="preserve"> </w:t>
      </w:r>
      <w:proofErr w:type="spellStart"/>
      <w:r w:rsidRPr="000A7648">
        <w:rPr>
          <w:sz w:val="20"/>
          <w:szCs w:val="20"/>
          <w:lang w:val="en-US"/>
        </w:rPr>
        <w:t>kelompok</w:t>
      </w:r>
      <w:proofErr w:type="spellEnd"/>
    </w:p>
    <w:p w14:paraId="42B41B29" w14:textId="77777777" w:rsidR="000A7648" w:rsidRPr="000A7648" w:rsidRDefault="000A7648" w:rsidP="000A7648">
      <w:pPr>
        <w:rPr>
          <w:sz w:val="20"/>
          <w:szCs w:val="20"/>
          <w:lang w:val="en-US"/>
        </w:rPr>
      </w:pPr>
      <w:proofErr w:type="spellStart"/>
      <w:r w:rsidRPr="000A7648">
        <w:rPr>
          <w:sz w:val="20"/>
          <w:szCs w:val="20"/>
          <w:lang w:val="en-US"/>
        </w:rPr>
        <w:t>masyarakat</w:t>
      </w:r>
      <w:proofErr w:type="spellEnd"/>
      <w:r w:rsidRPr="000A7648">
        <w:rPr>
          <w:sz w:val="20"/>
          <w:szCs w:val="20"/>
          <w:lang w:val="en-US"/>
        </w:rPr>
        <w:t xml:space="preserve"> yang </w:t>
      </w:r>
      <w:proofErr w:type="spellStart"/>
      <w:r w:rsidRPr="000A7648">
        <w:rPr>
          <w:sz w:val="20"/>
          <w:szCs w:val="20"/>
          <w:lang w:val="en-US"/>
        </w:rPr>
        <w:t>diperkirakan</w:t>
      </w:r>
      <w:proofErr w:type="spellEnd"/>
      <w:r w:rsidRPr="000A7648">
        <w:rPr>
          <w:sz w:val="20"/>
          <w:szCs w:val="20"/>
          <w:lang w:val="en-US"/>
        </w:rPr>
        <w:t xml:space="preserve"> </w:t>
      </w:r>
      <w:proofErr w:type="spellStart"/>
      <w:r w:rsidRPr="000A7648">
        <w:rPr>
          <w:sz w:val="20"/>
          <w:szCs w:val="20"/>
          <w:lang w:val="en-US"/>
        </w:rPr>
        <w:t>menjadi</w:t>
      </w:r>
      <w:proofErr w:type="spellEnd"/>
      <w:r w:rsidRPr="000A7648">
        <w:rPr>
          <w:sz w:val="20"/>
          <w:szCs w:val="20"/>
          <w:lang w:val="en-US"/>
        </w:rPr>
        <w:t xml:space="preserve"> </w:t>
      </w:r>
      <w:proofErr w:type="spellStart"/>
      <w:r w:rsidRPr="000A7648">
        <w:rPr>
          <w:sz w:val="20"/>
          <w:szCs w:val="20"/>
          <w:lang w:val="en-US"/>
        </w:rPr>
        <w:t>sumber</w:t>
      </w:r>
      <w:proofErr w:type="spellEnd"/>
      <w:r w:rsidRPr="000A7648">
        <w:rPr>
          <w:sz w:val="20"/>
          <w:szCs w:val="20"/>
          <w:lang w:val="en-US"/>
        </w:rPr>
        <w:t xml:space="preserve"> </w:t>
      </w:r>
      <w:proofErr w:type="spellStart"/>
      <w:r w:rsidRPr="000A7648">
        <w:rPr>
          <w:sz w:val="20"/>
          <w:szCs w:val="20"/>
          <w:lang w:val="en-US"/>
        </w:rPr>
        <w:t>timbulnya</w:t>
      </w:r>
      <w:proofErr w:type="spellEnd"/>
      <w:r w:rsidRPr="000A7648">
        <w:rPr>
          <w:sz w:val="20"/>
          <w:szCs w:val="20"/>
          <w:lang w:val="en-US"/>
        </w:rPr>
        <w:t xml:space="preserve"> </w:t>
      </w:r>
      <w:proofErr w:type="spellStart"/>
      <w:r w:rsidRPr="000A7648">
        <w:rPr>
          <w:sz w:val="20"/>
          <w:szCs w:val="20"/>
          <w:lang w:val="en-US"/>
        </w:rPr>
        <w:t>gelandangan</w:t>
      </w:r>
      <w:proofErr w:type="spellEnd"/>
      <w:r w:rsidRPr="000A7648">
        <w:rPr>
          <w:sz w:val="20"/>
          <w:szCs w:val="20"/>
          <w:lang w:val="en-US"/>
        </w:rPr>
        <w:t xml:space="preserve"> dan </w:t>
      </w:r>
      <w:proofErr w:type="spellStart"/>
      <w:r w:rsidRPr="000A7648">
        <w:rPr>
          <w:sz w:val="20"/>
          <w:szCs w:val="20"/>
          <w:lang w:val="en-US"/>
        </w:rPr>
        <w:t>pengemis</w:t>
      </w:r>
      <w:proofErr w:type="spellEnd"/>
      <w:r w:rsidRPr="000A7648">
        <w:rPr>
          <w:sz w:val="20"/>
          <w:szCs w:val="20"/>
          <w:lang w:val="en-US"/>
        </w:rPr>
        <w:t>.</w:t>
      </w:r>
      <w:r w:rsidRPr="000A7648">
        <w:rPr>
          <w:sz w:val="20"/>
          <w:szCs w:val="20"/>
          <w:lang w:val="en-US"/>
        </w:rPr>
        <w:cr/>
      </w:r>
    </w:p>
    <w:p w14:paraId="1282DD52" w14:textId="77777777" w:rsidR="000A7648" w:rsidRPr="000A7648" w:rsidRDefault="000A7648" w:rsidP="000A7648">
      <w:pPr>
        <w:rPr>
          <w:sz w:val="20"/>
          <w:szCs w:val="20"/>
          <w:lang w:val="en-US"/>
        </w:rPr>
      </w:pPr>
      <w:proofErr w:type="spellStart"/>
      <w:r w:rsidRPr="000A7648">
        <w:rPr>
          <w:sz w:val="20"/>
          <w:szCs w:val="20"/>
          <w:lang w:val="en-US"/>
        </w:rPr>
        <w:t>Kalimat</w:t>
      </w:r>
      <w:proofErr w:type="spellEnd"/>
      <w:r w:rsidRPr="000A7648">
        <w:rPr>
          <w:sz w:val="20"/>
          <w:szCs w:val="20"/>
          <w:lang w:val="en-US"/>
        </w:rPr>
        <w:t xml:space="preserve"> “</w:t>
      </w:r>
      <w:proofErr w:type="spellStart"/>
      <w:r w:rsidRPr="000A7648">
        <w:rPr>
          <w:b/>
          <w:bCs/>
          <w:sz w:val="20"/>
          <w:szCs w:val="20"/>
          <w:lang w:val="en-US"/>
        </w:rPr>
        <w:t>untuk</w:t>
      </w:r>
      <w:proofErr w:type="spellEnd"/>
      <w:r w:rsidRPr="000A7648">
        <w:rPr>
          <w:b/>
          <w:bCs/>
          <w:sz w:val="20"/>
          <w:szCs w:val="20"/>
          <w:lang w:val="en-US"/>
        </w:rPr>
        <w:t xml:space="preserve"> </w:t>
      </w:r>
      <w:proofErr w:type="spellStart"/>
      <w:r w:rsidRPr="000A7648">
        <w:rPr>
          <w:b/>
          <w:bCs/>
          <w:sz w:val="20"/>
          <w:szCs w:val="20"/>
          <w:lang w:val="en-US"/>
        </w:rPr>
        <w:t>mencegah</w:t>
      </w:r>
      <w:proofErr w:type="spellEnd"/>
      <w:r w:rsidRPr="000A7648">
        <w:rPr>
          <w:b/>
          <w:bCs/>
          <w:sz w:val="20"/>
          <w:szCs w:val="20"/>
          <w:lang w:val="en-US"/>
        </w:rPr>
        <w:t xml:space="preserve"> </w:t>
      </w:r>
      <w:proofErr w:type="spellStart"/>
      <w:r w:rsidRPr="000A7648">
        <w:rPr>
          <w:b/>
          <w:bCs/>
          <w:sz w:val="20"/>
          <w:szCs w:val="20"/>
          <w:lang w:val="en-US"/>
        </w:rPr>
        <w:t>berkembang</w:t>
      </w:r>
      <w:proofErr w:type="spellEnd"/>
      <w:r w:rsidRPr="000A7648">
        <w:rPr>
          <w:sz w:val="20"/>
          <w:szCs w:val="20"/>
          <w:lang w:val="en-US"/>
        </w:rPr>
        <w:t xml:space="preserve">…” </w:t>
      </w:r>
      <w:proofErr w:type="spellStart"/>
      <w:r w:rsidRPr="000A7648">
        <w:rPr>
          <w:sz w:val="20"/>
          <w:szCs w:val="20"/>
          <w:lang w:val="en-US"/>
        </w:rPr>
        <w:t>menunjukan</w:t>
      </w:r>
      <w:proofErr w:type="spellEnd"/>
      <w:r w:rsidRPr="000A7648">
        <w:rPr>
          <w:sz w:val="20"/>
          <w:szCs w:val="20"/>
          <w:lang w:val="en-US"/>
        </w:rPr>
        <w:t xml:space="preserve"> post factum </w:t>
      </w:r>
      <w:proofErr w:type="spellStart"/>
      <w:r w:rsidRPr="000A7648">
        <w:rPr>
          <w:sz w:val="20"/>
          <w:szCs w:val="20"/>
          <w:lang w:val="en-US"/>
        </w:rPr>
        <w:t>atau</w:t>
      </w:r>
      <w:proofErr w:type="spellEnd"/>
      <w:r w:rsidRPr="000A7648">
        <w:rPr>
          <w:sz w:val="20"/>
          <w:szCs w:val="20"/>
          <w:lang w:val="en-US"/>
        </w:rPr>
        <w:t xml:space="preserve"> </w:t>
      </w:r>
      <w:proofErr w:type="spellStart"/>
      <w:r w:rsidRPr="000A7648">
        <w:rPr>
          <w:sz w:val="20"/>
          <w:szCs w:val="20"/>
          <w:lang w:val="en-US"/>
        </w:rPr>
        <w:t>sudah</w:t>
      </w:r>
      <w:proofErr w:type="spellEnd"/>
      <w:r w:rsidRPr="000A7648">
        <w:rPr>
          <w:sz w:val="20"/>
          <w:szCs w:val="20"/>
          <w:lang w:val="en-US"/>
        </w:rPr>
        <w:t xml:space="preserve"> </w:t>
      </w:r>
      <w:proofErr w:type="spellStart"/>
      <w:r w:rsidRPr="000A7648">
        <w:rPr>
          <w:sz w:val="20"/>
          <w:szCs w:val="20"/>
          <w:lang w:val="en-US"/>
        </w:rPr>
        <w:t>terjadi</w:t>
      </w:r>
      <w:proofErr w:type="spellEnd"/>
      <w:r w:rsidRPr="000A7648">
        <w:rPr>
          <w:sz w:val="20"/>
          <w:szCs w:val="20"/>
          <w:lang w:val="en-US"/>
        </w:rPr>
        <w:t xml:space="preserve"> </w:t>
      </w:r>
      <w:proofErr w:type="spellStart"/>
      <w:r w:rsidRPr="000A7648">
        <w:rPr>
          <w:sz w:val="20"/>
          <w:szCs w:val="20"/>
          <w:lang w:val="en-US"/>
        </w:rPr>
        <w:t>Pengemis</w:t>
      </w:r>
      <w:proofErr w:type="spellEnd"/>
      <w:r w:rsidRPr="000A7648">
        <w:rPr>
          <w:sz w:val="20"/>
          <w:szCs w:val="20"/>
          <w:lang w:val="en-US"/>
        </w:rPr>
        <w:t xml:space="preserve"> dan </w:t>
      </w:r>
      <w:proofErr w:type="spellStart"/>
      <w:r w:rsidRPr="000A7648">
        <w:rPr>
          <w:sz w:val="20"/>
          <w:szCs w:val="20"/>
          <w:lang w:val="en-US"/>
        </w:rPr>
        <w:t>Gelandangan</w:t>
      </w:r>
      <w:proofErr w:type="spellEnd"/>
      <w:r w:rsidRPr="000A7648">
        <w:rPr>
          <w:sz w:val="20"/>
          <w:szCs w:val="20"/>
          <w:lang w:val="en-US"/>
        </w:rPr>
        <w:t xml:space="preserve">, </w:t>
      </w:r>
      <w:proofErr w:type="spellStart"/>
      <w:r w:rsidRPr="000A7648">
        <w:rPr>
          <w:sz w:val="20"/>
          <w:szCs w:val="20"/>
          <w:lang w:val="en-US"/>
        </w:rPr>
        <w:t>sehingga</w:t>
      </w:r>
      <w:proofErr w:type="spellEnd"/>
      <w:r w:rsidRPr="000A7648">
        <w:rPr>
          <w:sz w:val="20"/>
          <w:szCs w:val="20"/>
          <w:lang w:val="en-US"/>
        </w:rPr>
        <w:t xml:space="preserve"> </w:t>
      </w:r>
      <w:proofErr w:type="spellStart"/>
      <w:r w:rsidRPr="000A7648">
        <w:rPr>
          <w:sz w:val="20"/>
          <w:szCs w:val="20"/>
          <w:lang w:val="en-US"/>
        </w:rPr>
        <w:t>upaya</w:t>
      </w:r>
      <w:proofErr w:type="spellEnd"/>
      <w:r w:rsidRPr="000A7648">
        <w:rPr>
          <w:sz w:val="20"/>
          <w:szCs w:val="20"/>
          <w:lang w:val="en-US"/>
        </w:rPr>
        <w:t xml:space="preserve"> </w:t>
      </w:r>
      <w:proofErr w:type="spellStart"/>
      <w:r w:rsidRPr="000A7648">
        <w:rPr>
          <w:sz w:val="20"/>
          <w:szCs w:val="20"/>
          <w:lang w:val="en-US"/>
        </w:rPr>
        <w:t>represif</w:t>
      </w:r>
      <w:proofErr w:type="spellEnd"/>
      <w:r w:rsidRPr="000A7648">
        <w:rPr>
          <w:sz w:val="20"/>
          <w:szCs w:val="20"/>
          <w:lang w:val="en-US"/>
        </w:rPr>
        <w:t xml:space="preserve"> yang </w:t>
      </w:r>
      <w:proofErr w:type="spellStart"/>
      <w:r w:rsidRPr="000A7648">
        <w:rPr>
          <w:sz w:val="20"/>
          <w:szCs w:val="20"/>
          <w:lang w:val="en-US"/>
        </w:rPr>
        <w:t>dilakukan</w:t>
      </w:r>
      <w:proofErr w:type="spellEnd"/>
      <w:r w:rsidRPr="000A7648">
        <w:rPr>
          <w:sz w:val="20"/>
          <w:szCs w:val="20"/>
          <w:lang w:val="en-US"/>
        </w:rPr>
        <w:t>.</w:t>
      </w:r>
    </w:p>
    <w:p w14:paraId="41715C12" w14:textId="77777777" w:rsidR="000A7648" w:rsidRPr="000A7648" w:rsidRDefault="000A7648" w:rsidP="000A7648">
      <w:pPr>
        <w:rPr>
          <w:sz w:val="20"/>
          <w:szCs w:val="20"/>
          <w:lang w:val="en-US"/>
        </w:rPr>
      </w:pPr>
    </w:p>
    <w:p w14:paraId="34E5EABE" w14:textId="77777777" w:rsidR="000A7648" w:rsidRPr="000A7648" w:rsidRDefault="000A7648" w:rsidP="000A7648">
      <w:pPr>
        <w:rPr>
          <w:sz w:val="20"/>
          <w:szCs w:val="20"/>
          <w:lang w:val="en-US"/>
        </w:rPr>
      </w:pPr>
      <w:proofErr w:type="spellStart"/>
      <w:r w:rsidRPr="000A7648">
        <w:rPr>
          <w:sz w:val="20"/>
          <w:szCs w:val="20"/>
          <w:lang w:val="en-US"/>
        </w:rPr>
        <w:t>Berbeda</w:t>
      </w:r>
      <w:proofErr w:type="spellEnd"/>
      <w:r w:rsidRPr="000A7648">
        <w:rPr>
          <w:sz w:val="20"/>
          <w:szCs w:val="20"/>
          <w:lang w:val="en-US"/>
        </w:rPr>
        <w:t xml:space="preserve"> </w:t>
      </w:r>
      <w:proofErr w:type="spellStart"/>
      <w:r w:rsidRPr="000A7648">
        <w:rPr>
          <w:sz w:val="20"/>
          <w:szCs w:val="20"/>
          <w:lang w:val="en-US"/>
        </w:rPr>
        <w:t>dengan</w:t>
      </w:r>
      <w:proofErr w:type="spellEnd"/>
      <w:r w:rsidRPr="000A7648">
        <w:rPr>
          <w:sz w:val="20"/>
          <w:szCs w:val="20"/>
          <w:lang w:val="en-US"/>
        </w:rPr>
        <w:t xml:space="preserve"> kata “</w:t>
      </w:r>
      <w:proofErr w:type="spellStart"/>
      <w:r w:rsidRPr="000A7648">
        <w:rPr>
          <w:b/>
          <w:bCs/>
          <w:sz w:val="20"/>
          <w:szCs w:val="20"/>
          <w:lang w:val="en-US"/>
        </w:rPr>
        <w:t>mencegah</w:t>
      </w:r>
      <w:proofErr w:type="spellEnd"/>
      <w:r w:rsidRPr="000A7648">
        <w:rPr>
          <w:b/>
          <w:bCs/>
          <w:sz w:val="20"/>
          <w:szCs w:val="20"/>
          <w:lang w:val="en-US"/>
        </w:rPr>
        <w:t xml:space="preserve"> </w:t>
      </w:r>
      <w:proofErr w:type="spellStart"/>
      <w:r w:rsidRPr="000A7648">
        <w:rPr>
          <w:b/>
          <w:bCs/>
          <w:sz w:val="20"/>
          <w:szCs w:val="20"/>
          <w:lang w:val="en-US"/>
        </w:rPr>
        <w:t>timbulnya</w:t>
      </w:r>
      <w:proofErr w:type="spellEnd"/>
      <w:r w:rsidRPr="000A7648">
        <w:rPr>
          <w:sz w:val="20"/>
          <w:szCs w:val="20"/>
          <w:lang w:val="en-US"/>
        </w:rPr>
        <w:t xml:space="preserve">…” </w:t>
      </w:r>
      <w:proofErr w:type="spellStart"/>
      <w:r w:rsidRPr="000A7648">
        <w:rPr>
          <w:sz w:val="20"/>
          <w:szCs w:val="20"/>
          <w:lang w:val="en-US"/>
        </w:rPr>
        <w:t>menunjukan</w:t>
      </w:r>
      <w:proofErr w:type="spellEnd"/>
      <w:r w:rsidRPr="000A7648">
        <w:rPr>
          <w:sz w:val="20"/>
          <w:szCs w:val="20"/>
          <w:lang w:val="en-US"/>
        </w:rPr>
        <w:t xml:space="preserve"> ante factum </w:t>
      </w:r>
      <w:proofErr w:type="spellStart"/>
      <w:r w:rsidRPr="000A7648">
        <w:rPr>
          <w:sz w:val="20"/>
          <w:szCs w:val="20"/>
          <w:lang w:val="en-US"/>
        </w:rPr>
        <w:t>atau</w:t>
      </w:r>
      <w:proofErr w:type="spellEnd"/>
      <w:r w:rsidRPr="000A7648">
        <w:rPr>
          <w:sz w:val="20"/>
          <w:szCs w:val="20"/>
          <w:lang w:val="en-US"/>
        </w:rPr>
        <w:t xml:space="preserve"> </w:t>
      </w:r>
      <w:proofErr w:type="spellStart"/>
      <w:r w:rsidRPr="000A7648">
        <w:rPr>
          <w:sz w:val="20"/>
          <w:szCs w:val="20"/>
          <w:lang w:val="en-US"/>
        </w:rPr>
        <w:t>belum</w:t>
      </w:r>
      <w:proofErr w:type="spellEnd"/>
      <w:r w:rsidRPr="000A7648">
        <w:rPr>
          <w:sz w:val="20"/>
          <w:szCs w:val="20"/>
          <w:lang w:val="en-US"/>
        </w:rPr>
        <w:t xml:space="preserve"> </w:t>
      </w:r>
      <w:proofErr w:type="spellStart"/>
      <w:r w:rsidRPr="000A7648">
        <w:rPr>
          <w:sz w:val="20"/>
          <w:szCs w:val="20"/>
          <w:lang w:val="en-US"/>
        </w:rPr>
        <w:t>terjadi</w:t>
      </w:r>
      <w:proofErr w:type="spellEnd"/>
      <w:r w:rsidRPr="000A7648">
        <w:rPr>
          <w:sz w:val="20"/>
          <w:szCs w:val="20"/>
          <w:lang w:val="en-US"/>
        </w:rPr>
        <w:t xml:space="preserve"> </w:t>
      </w:r>
      <w:proofErr w:type="spellStart"/>
      <w:r w:rsidRPr="000A7648">
        <w:rPr>
          <w:sz w:val="20"/>
          <w:szCs w:val="20"/>
          <w:lang w:val="en-US"/>
        </w:rPr>
        <w:t>Pengemis</w:t>
      </w:r>
      <w:proofErr w:type="spellEnd"/>
      <w:r w:rsidRPr="000A7648">
        <w:rPr>
          <w:sz w:val="20"/>
          <w:szCs w:val="20"/>
          <w:lang w:val="en-US"/>
        </w:rPr>
        <w:t xml:space="preserve"> dan </w:t>
      </w:r>
      <w:proofErr w:type="spellStart"/>
      <w:r w:rsidRPr="000A7648">
        <w:rPr>
          <w:sz w:val="20"/>
          <w:szCs w:val="20"/>
          <w:lang w:val="en-US"/>
        </w:rPr>
        <w:t>Gelandangan</w:t>
      </w:r>
      <w:proofErr w:type="spellEnd"/>
    </w:p>
    <w:p w14:paraId="736B4A72" w14:textId="77777777" w:rsidR="000A7648" w:rsidRPr="000A7648" w:rsidRDefault="000A7648" w:rsidP="000A7648">
      <w:pPr>
        <w:rPr>
          <w:sz w:val="20"/>
          <w:szCs w:val="20"/>
          <w:lang w:val="en-US"/>
        </w:rPr>
      </w:pPr>
    </w:p>
    <w:p w14:paraId="7613E5EE" w14:textId="77777777" w:rsidR="000A7648" w:rsidRPr="000A7648" w:rsidRDefault="000A7648" w:rsidP="000A7648">
      <w:pPr>
        <w:rPr>
          <w:sz w:val="20"/>
          <w:szCs w:val="20"/>
          <w:lang w:val="en-US"/>
        </w:rPr>
      </w:pPr>
      <w:proofErr w:type="spellStart"/>
      <w:r w:rsidRPr="000A7648">
        <w:rPr>
          <w:sz w:val="20"/>
          <w:szCs w:val="20"/>
          <w:lang w:val="en-US"/>
        </w:rPr>
        <w:t>Upaya</w:t>
      </w:r>
      <w:proofErr w:type="spellEnd"/>
      <w:r w:rsidRPr="000A7648">
        <w:rPr>
          <w:sz w:val="20"/>
          <w:szCs w:val="20"/>
          <w:lang w:val="en-US"/>
        </w:rPr>
        <w:t xml:space="preserve"> </w:t>
      </w:r>
      <w:proofErr w:type="spellStart"/>
      <w:r w:rsidRPr="000A7648">
        <w:rPr>
          <w:sz w:val="20"/>
          <w:szCs w:val="20"/>
          <w:lang w:val="en-US"/>
        </w:rPr>
        <w:t>Preventif</w:t>
      </w:r>
      <w:proofErr w:type="spellEnd"/>
      <w:r w:rsidRPr="000A7648">
        <w:rPr>
          <w:sz w:val="20"/>
          <w:szCs w:val="20"/>
          <w:lang w:val="en-US"/>
        </w:rPr>
        <w:t xml:space="preserve"> </w:t>
      </w:r>
      <w:proofErr w:type="spellStart"/>
      <w:r w:rsidRPr="000A7648">
        <w:rPr>
          <w:sz w:val="20"/>
          <w:szCs w:val="20"/>
          <w:lang w:val="en-US"/>
        </w:rPr>
        <w:t>ini</w:t>
      </w:r>
      <w:proofErr w:type="spellEnd"/>
      <w:r w:rsidRPr="000A7648">
        <w:rPr>
          <w:sz w:val="20"/>
          <w:szCs w:val="20"/>
          <w:lang w:val="en-US"/>
        </w:rPr>
        <w:t xml:space="preserve"> </w:t>
      </w:r>
      <w:proofErr w:type="spellStart"/>
      <w:r w:rsidRPr="000A7648">
        <w:rPr>
          <w:sz w:val="20"/>
          <w:szCs w:val="20"/>
          <w:lang w:val="en-US"/>
        </w:rPr>
        <w:t>untuk</w:t>
      </w:r>
      <w:proofErr w:type="spellEnd"/>
      <w:r w:rsidRPr="000A7648">
        <w:rPr>
          <w:sz w:val="20"/>
          <w:szCs w:val="20"/>
          <w:lang w:val="en-US"/>
        </w:rPr>
        <w:t xml:space="preserve"> “</w:t>
      </w:r>
      <w:proofErr w:type="spellStart"/>
      <w:r w:rsidRPr="000A7648">
        <w:rPr>
          <w:b/>
          <w:bCs/>
          <w:sz w:val="20"/>
          <w:szCs w:val="20"/>
          <w:lang w:val="en-US"/>
        </w:rPr>
        <w:t>mencegah</w:t>
      </w:r>
      <w:proofErr w:type="spellEnd"/>
      <w:r w:rsidRPr="000A7648">
        <w:rPr>
          <w:b/>
          <w:bCs/>
          <w:sz w:val="20"/>
          <w:szCs w:val="20"/>
          <w:lang w:val="en-US"/>
        </w:rPr>
        <w:t xml:space="preserve"> </w:t>
      </w:r>
      <w:proofErr w:type="spellStart"/>
      <w:r w:rsidRPr="000A7648">
        <w:rPr>
          <w:b/>
          <w:bCs/>
          <w:sz w:val="20"/>
          <w:szCs w:val="20"/>
          <w:lang w:val="en-US"/>
        </w:rPr>
        <w:t>timbulnya</w:t>
      </w:r>
      <w:proofErr w:type="spellEnd"/>
      <w:r w:rsidRPr="000A7648">
        <w:rPr>
          <w:b/>
          <w:bCs/>
          <w:sz w:val="20"/>
          <w:szCs w:val="20"/>
          <w:lang w:val="en-US"/>
        </w:rPr>
        <w:t xml:space="preserve"> </w:t>
      </w:r>
      <w:proofErr w:type="spellStart"/>
      <w:r w:rsidRPr="000A7648">
        <w:rPr>
          <w:b/>
          <w:bCs/>
          <w:sz w:val="20"/>
          <w:szCs w:val="20"/>
          <w:lang w:val="en-US"/>
        </w:rPr>
        <w:t>Pengemis</w:t>
      </w:r>
      <w:proofErr w:type="spellEnd"/>
      <w:r w:rsidRPr="000A7648">
        <w:rPr>
          <w:b/>
          <w:bCs/>
          <w:sz w:val="20"/>
          <w:szCs w:val="20"/>
          <w:lang w:val="en-US"/>
        </w:rPr>
        <w:t xml:space="preserve"> dan </w:t>
      </w:r>
      <w:proofErr w:type="spellStart"/>
      <w:r w:rsidRPr="000A7648">
        <w:rPr>
          <w:b/>
          <w:bCs/>
          <w:sz w:val="20"/>
          <w:szCs w:val="20"/>
          <w:lang w:val="en-US"/>
        </w:rPr>
        <w:t>Gelandangan</w:t>
      </w:r>
      <w:proofErr w:type="spellEnd"/>
      <w:r w:rsidRPr="000A7648">
        <w:rPr>
          <w:b/>
          <w:bCs/>
          <w:sz w:val="20"/>
          <w:szCs w:val="20"/>
          <w:lang w:val="en-US"/>
        </w:rPr>
        <w:t>”</w:t>
      </w:r>
      <w:r w:rsidRPr="000A7648">
        <w:rPr>
          <w:sz w:val="20"/>
          <w:szCs w:val="20"/>
          <w:lang w:val="en-US"/>
        </w:rPr>
        <w:t xml:space="preserve">, </w:t>
      </w:r>
      <w:proofErr w:type="spellStart"/>
      <w:r w:rsidRPr="000A7648">
        <w:rPr>
          <w:sz w:val="20"/>
          <w:szCs w:val="20"/>
          <w:lang w:val="en-US"/>
        </w:rPr>
        <w:t>sehingga</w:t>
      </w:r>
      <w:proofErr w:type="spellEnd"/>
      <w:r w:rsidRPr="000A7648">
        <w:rPr>
          <w:sz w:val="20"/>
          <w:szCs w:val="20"/>
          <w:lang w:val="en-US"/>
        </w:rPr>
        <w:t xml:space="preserve"> </w:t>
      </w:r>
      <w:proofErr w:type="spellStart"/>
      <w:r w:rsidRPr="000A7648">
        <w:rPr>
          <w:sz w:val="20"/>
          <w:szCs w:val="20"/>
          <w:lang w:val="en-US"/>
        </w:rPr>
        <w:t>sasaran</w:t>
      </w:r>
      <w:proofErr w:type="spellEnd"/>
      <w:r w:rsidRPr="000A7648">
        <w:rPr>
          <w:sz w:val="20"/>
          <w:szCs w:val="20"/>
          <w:lang w:val="en-US"/>
        </w:rPr>
        <w:t xml:space="preserve"> </w:t>
      </w:r>
      <w:proofErr w:type="spellStart"/>
      <w:r w:rsidRPr="000A7648">
        <w:rPr>
          <w:sz w:val="20"/>
          <w:szCs w:val="20"/>
          <w:lang w:val="en-US"/>
        </w:rPr>
        <w:t>upaya</w:t>
      </w:r>
      <w:proofErr w:type="spellEnd"/>
      <w:r w:rsidRPr="000A7648">
        <w:rPr>
          <w:sz w:val="20"/>
          <w:szCs w:val="20"/>
          <w:lang w:val="en-US"/>
        </w:rPr>
        <w:t xml:space="preserve"> </w:t>
      </w:r>
      <w:proofErr w:type="spellStart"/>
      <w:r w:rsidRPr="000A7648">
        <w:rPr>
          <w:sz w:val="20"/>
          <w:szCs w:val="20"/>
          <w:lang w:val="en-US"/>
        </w:rPr>
        <w:t>preventif</w:t>
      </w:r>
      <w:proofErr w:type="spellEnd"/>
      <w:r w:rsidRPr="000A7648">
        <w:rPr>
          <w:sz w:val="20"/>
          <w:szCs w:val="20"/>
          <w:lang w:val="en-US"/>
        </w:rPr>
        <w:t xml:space="preserve"> </w:t>
      </w:r>
      <w:proofErr w:type="spellStart"/>
      <w:r w:rsidRPr="000A7648">
        <w:rPr>
          <w:sz w:val="20"/>
          <w:szCs w:val="20"/>
          <w:lang w:val="en-US"/>
        </w:rPr>
        <w:t>adalah</w:t>
      </w:r>
      <w:proofErr w:type="spellEnd"/>
      <w:r w:rsidRPr="000A7648">
        <w:rPr>
          <w:sz w:val="20"/>
          <w:szCs w:val="20"/>
          <w:lang w:val="en-US"/>
        </w:rPr>
        <w:t xml:space="preserve"> </w:t>
      </w:r>
      <w:proofErr w:type="spellStart"/>
      <w:r w:rsidRPr="000A7648">
        <w:rPr>
          <w:sz w:val="20"/>
          <w:szCs w:val="20"/>
          <w:lang w:val="en-US"/>
        </w:rPr>
        <w:t>perorangan</w:t>
      </w:r>
      <w:proofErr w:type="spellEnd"/>
      <w:r w:rsidRPr="000A7648">
        <w:rPr>
          <w:sz w:val="20"/>
          <w:szCs w:val="20"/>
          <w:lang w:val="en-US"/>
        </w:rPr>
        <w:t xml:space="preserve"> </w:t>
      </w:r>
      <w:proofErr w:type="spellStart"/>
      <w:r w:rsidRPr="000A7648">
        <w:rPr>
          <w:sz w:val="20"/>
          <w:szCs w:val="20"/>
          <w:lang w:val="en-US"/>
        </w:rPr>
        <w:t>atau</w:t>
      </w:r>
      <w:proofErr w:type="spellEnd"/>
      <w:r w:rsidRPr="000A7648">
        <w:rPr>
          <w:sz w:val="20"/>
          <w:szCs w:val="20"/>
          <w:lang w:val="en-US"/>
        </w:rPr>
        <w:t xml:space="preserve"> </w:t>
      </w:r>
      <w:proofErr w:type="spellStart"/>
      <w:r w:rsidRPr="000A7648">
        <w:rPr>
          <w:sz w:val="20"/>
          <w:szCs w:val="20"/>
          <w:lang w:val="en-US"/>
        </w:rPr>
        <w:t>kelompok</w:t>
      </w:r>
      <w:proofErr w:type="spellEnd"/>
      <w:r w:rsidRPr="000A7648">
        <w:rPr>
          <w:sz w:val="20"/>
          <w:szCs w:val="20"/>
          <w:lang w:val="en-US"/>
        </w:rPr>
        <w:t xml:space="preserve"> </w:t>
      </w:r>
      <w:proofErr w:type="spellStart"/>
      <w:r w:rsidRPr="000A7648">
        <w:rPr>
          <w:sz w:val="20"/>
          <w:szCs w:val="20"/>
          <w:lang w:val="en-US"/>
        </w:rPr>
        <w:t>masyarakat</w:t>
      </w:r>
      <w:proofErr w:type="spellEnd"/>
      <w:r w:rsidRPr="000A7648">
        <w:rPr>
          <w:sz w:val="20"/>
          <w:szCs w:val="20"/>
          <w:lang w:val="en-US"/>
        </w:rPr>
        <w:t xml:space="preserve"> yang </w:t>
      </w:r>
      <w:proofErr w:type="spellStart"/>
      <w:r w:rsidRPr="000A7648">
        <w:rPr>
          <w:sz w:val="20"/>
          <w:szCs w:val="20"/>
          <w:lang w:val="en-US"/>
        </w:rPr>
        <w:t>diperkirakan</w:t>
      </w:r>
      <w:proofErr w:type="spellEnd"/>
      <w:r w:rsidRPr="000A7648">
        <w:rPr>
          <w:sz w:val="20"/>
          <w:szCs w:val="20"/>
          <w:lang w:val="en-US"/>
        </w:rPr>
        <w:t xml:space="preserve"> </w:t>
      </w:r>
      <w:proofErr w:type="spellStart"/>
      <w:r w:rsidRPr="000A7648">
        <w:rPr>
          <w:sz w:val="20"/>
          <w:szCs w:val="20"/>
          <w:lang w:val="en-US"/>
        </w:rPr>
        <w:t>sumber</w:t>
      </w:r>
      <w:proofErr w:type="spellEnd"/>
      <w:r w:rsidRPr="000A7648">
        <w:rPr>
          <w:sz w:val="20"/>
          <w:szCs w:val="20"/>
          <w:lang w:val="en-US"/>
        </w:rPr>
        <w:t xml:space="preserve"> </w:t>
      </w:r>
      <w:proofErr w:type="spellStart"/>
      <w:r w:rsidRPr="000A7648">
        <w:rPr>
          <w:sz w:val="20"/>
          <w:szCs w:val="20"/>
          <w:lang w:val="en-US"/>
        </w:rPr>
        <w:t>timbulnya</w:t>
      </w:r>
      <w:proofErr w:type="spellEnd"/>
      <w:r w:rsidRPr="000A7648">
        <w:rPr>
          <w:sz w:val="20"/>
          <w:szCs w:val="20"/>
          <w:lang w:val="en-US"/>
        </w:rPr>
        <w:t xml:space="preserve"> </w:t>
      </w:r>
      <w:proofErr w:type="spellStart"/>
      <w:r w:rsidRPr="000A7648">
        <w:rPr>
          <w:sz w:val="20"/>
          <w:szCs w:val="20"/>
          <w:lang w:val="en-US"/>
        </w:rPr>
        <w:t>Pengemis</w:t>
      </w:r>
      <w:proofErr w:type="spellEnd"/>
      <w:r w:rsidRPr="000A7648">
        <w:rPr>
          <w:sz w:val="20"/>
          <w:szCs w:val="20"/>
          <w:lang w:val="en-US"/>
        </w:rPr>
        <w:t xml:space="preserve"> dan </w:t>
      </w:r>
      <w:proofErr w:type="spellStart"/>
      <w:r w:rsidRPr="000A7648">
        <w:rPr>
          <w:sz w:val="20"/>
          <w:szCs w:val="20"/>
          <w:lang w:val="en-US"/>
        </w:rPr>
        <w:t>Gelandangan</w:t>
      </w:r>
      <w:proofErr w:type="spellEnd"/>
    </w:p>
    <w:p w14:paraId="50B08468" w14:textId="7468D8AA" w:rsidR="000A7648" w:rsidRDefault="000A7648">
      <w:pPr>
        <w:pStyle w:val="CommentText"/>
      </w:pPr>
    </w:p>
  </w:comment>
  <w:comment w:id="26" w:author="DELL" w:date="2023-01-19T20:29:00Z" w:initials="D">
    <w:p w14:paraId="1ABD1D12" w14:textId="77777777" w:rsidR="006032EC" w:rsidRDefault="004715D3">
      <w:pPr>
        <w:spacing w:line="276" w:lineRule="auto"/>
        <w:jc w:val="both"/>
        <w:rPr>
          <w:rFonts w:ascii="Bookman Old Style" w:hAnsi="Bookman Old Style"/>
          <w:sz w:val="20"/>
          <w:szCs w:val="20"/>
          <w:lang w:val="en-US"/>
        </w:rPr>
      </w:pPr>
      <w:proofErr w:type="spellStart"/>
      <w:r>
        <w:rPr>
          <w:rFonts w:ascii="Bookman Old Style" w:hAnsi="Bookman Old Style"/>
          <w:sz w:val="20"/>
          <w:szCs w:val="20"/>
          <w:lang w:val="en-US"/>
        </w:rPr>
        <w:t>Pasal</w:t>
      </w:r>
      <w:proofErr w:type="spellEnd"/>
      <w:r>
        <w:rPr>
          <w:rFonts w:ascii="Bookman Old Style" w:hAnsi="Bookman Old Style"/>
          <w:sz w:val="20"/>
          <w:szCs w:val="20"/>
          <w:lang w:val="en-US"/>
        </w:rPr>
        <w:t xml:space="preserve"> 9 PP No.31 </w:t>
      </w:r>
      <w:proofErr w:type="spellStart"/>
      <w:r>
        <w:rPr>
          <w:rFonts w:ascii="Bookman Old Style" w:hAnsi="Bookman Old Style"/>
          <w:sz w:val="20"/>
          <w:szCs w:val="20"/>
          <w:lang w:val="en-US"/>
        </w:rPr>
        <w:t>Tahun</w:t>
      </w:r>
      <w:proofErr w:type="spellEnd"/>
      <w:r>
        <w:rPr>
          <w:rFonts w:ascii="Bookman Old Style" w:hAnsi="Bookman Old Style"/>
          <w:sz w:val="20"/>
          <w:szCs w:val="20"/>
          <w:lang w:val="en-US"/>
        </w:rPr>
        <w:t xml:space="preserve"> 1980</w:t>
      </w:r>
    </w:p>
    <w:p w14:paraId="1D6A67C9" w14:textId="77777777" w:rsidR="006032EC" w:rsidRDefault="006032EC">
      <w:pPr>
        <w:pStyle w:val="CommentText"/>
      </w:pPr>
    </w:p>
  </w:comment>
  <w:comment w:id="27" w:author="D" w:date="2023-01-22T22:07:00Z" w:initials="D">
    <w:p w14:paraId="41889D72" w14:textId="77777777" w:rsidR="009F1F40" w:rsidRPr="009F1F40" w:rsidRDefault="009F1F40" w:rsidP="009F1F40">
      <w:pPr>
        <w:pStyle w:val="CommentText"/>
        <w:rPr>
          <w:lang w:val="en-US"/>
        </w:rPr>
      </w:pPr>
      <w:r>
        <w:rPr>
          <w:rStyle w:val="CommentReference"/>
        </w:rPr>
        <w:annotationRef/>
      </w:r>
      <w:proofErr w:type="spellStart"/>
      <w:r w:rsidRPr="009F1F40">
        <w:rPr>
          <w:lang w:val="en-US"/>
        </w:rPr>
        <w:t>Pasal</w:t>
      </w:r>
      <w:proofErr w:type="spellEnd"/>
      <w:r w:rsidRPr="009F1F40">
        <w:rPr>
          <w:lang w:val="en-US"/>
        </w:rPr>
        <w:t xml:space="preserve"> 8 PP No.31/1980</w:t>
      </w:r>
    </w:p>
    <w:p w14:paraId="310D0657" w14:textId="77777777" w:rsidR="009F1F40" w:rsidRPr="009F1F40" w:rsidRDefault="009F1F40" w:rsidP="009F1F40">
      <w:pPr>
        <w:rPr>
          <w:sz w:val="20"/>
          <w:szCs w:val="20"/>
          <w:lang w:val="en-US"/>
        </w:rPr>
      </w:pPr>
      <w:r w:rsidRPr="009F1F40">
        <w:rPr>
          <w:sz w:val="20"/>
          <w:szCs w:val="20"/>
          <w:lang w:val="en-US"/>
        </w:rPr>
        <w:t xml:space="preserve">Usaha </w:t>
      </w:r>
      <w:proofErr w:type="spellStart"/>
      <w:r w:rsidRPr="009F1F40">
        <w:rPr>
          <w:sz w:val="20"/>
          <w:szCs w:val="20"/>
          <w:lang w:val="en-US"/>
        </w:rPr>
        <w:t>represif</w:t>
      </w:r>
      <w:proofErr w:type="spellEnd"/>
      <w:r w:rsidRPr="009F1F40">
        <w:rPr>
          <w:sz w:val="20"/>
          <w:szCs w:val="20"/>
          <w:lang w:val="en-US"/>
        </w:rPr>
        <w:t xml:space="preserve"> </w:t>
      </w:r>
      <w:proofErr w:type="spellStart"/>
      <w:r w:rsidRPr="009F1F40">
        <w:rPr>
          <w:sz w:val="20"/>
          <w:szCs w:val="20"/>
          <w:lang w:val="en-US"/>
        </w:rPr>
        <w:t>dimaksudkan</w:t>
      </w:r>
      <w:proofErr w:type="spellEnd"/>
      <w:r w:rsidRPr="009F1F40">
        <w:rPr>
          <w:sz w:val="20"/>
          <w:szCs w:val="20"/>
          <w:lang w:val="en-US"/>
        </w:rPr>
        <w:t xml:space="preserve"> </w:t>
      </w:r>
      <w:proofErr w:type="spellStart"/>
      <w:r w:rsidRPr="009F1F40">
        <w:rPr>
          <w:sz w:val="20"/>
          <w:szCs w:val="20"/>
          <w:lang w:val="en-US"/>
        </w:rPr>
        <w:t>untuk</w:t>
      </w:r>
      <w:proofErr w:type="spellEnd"/>
      <w:r w:rsidRPr="009F1F40">
        <w:rPr>
          <w:sz w:val="20"/>
          <w:szCs w:val="20"/>
          <w:lang w:val="en-US"/>
        </w:rPr>
        <w:t xml:space="preserve"> </w:t>
      </w:r>
      <w:proofErr w:type="spellStart"/>
      <w:r w:rsidRPr="009F1F40">
        <w:rPr>
          <w:sz w:val="20"/>
          <w:szCs w:val="20"/>
          <w:lang w:val="en-US"/>
        </w:rPr>
        <w:t>mengurangi</w:t>
      </w:r>
      <w:proofErr w:type="spellEnd"/>
      <w:r w:rsidRPr="009F1F40">
        <w:rPr>
          <w:sz w:val="20"/>
          <w:szCs w:val="20"/>
          <w:lang w:val="en-US"/>
        </w:rPr>
        <w:t xml:space="preserve"> dan/</w:t>
      </w:r>
      <w:proofErr w:type="spellStart"/>
      <w:r w:rsidRPr="009F1F40">
        <w:rPr>
          <w:sz w:val="20"/>
          <w:szCs w:val="20"/>
          <w:lang w:val="en-US"/>
        </w:rPr>
        <w:t>atau</w:t>
      </w:r>
      <w:proofErr w:type="spellEnd"/>
      <w:r w:rsidRPr="009F1F40">
        <w:rPr>
          <w:sz w:val="20"/>
          <w:szCs w:val="20"/>
          <w:lang w:val="en-US"/>
        </w:rPr>
        <w:t xml:space="preserve"> </w:t>
      </w:r>
      <w:proofErr w:type="spellStart"/>
      <w:r w:rsidRPr="009F1F40">
        <w:rPr>
          <w:sz w:val="20"/>
          <w:szCs w:val="20"/>
          <w:lang w:val="en-US"/>
        </w:rPr>
        <w:t>meniadakan</w:t>
      </w:r>
      <w:proofErr w:type="spellEnd"/>
      <w:r w:rsidRPr="009F1F40">
        <w:rPr>
          <w:sz w:val="20"/>
          <w:szCs w:val="20"/>
          <w:lang w:val="en-US"/>
        </w:rPr>
        <w:t xml:space="preserve"> </w:t>
      </w:r>
      <w:proofErr w:type="spellStart"/>
      <w:r w:rsidRPr="009F1F40">
        <w:rPr>
          <w:sz w:val="20"/>
          <w:szCs w:val="20"/>
          <w:lang w:val="en-US"/>
        </w:rPr>
        <w:t>gelandangan</w:t>
      </w:r>
      <w:proofErr w:type="spellEnd"/>
      <w:r w:rsidRPr="009F1F40">
        <w:rPr>
          <w:sz w:val="20"/>
          <w:szCs w:val="20"/>
          <w:lang w:val="en-US"/>
        </w:rPr>
        <w:t xml:space="preserve"> dan</w:t>
      </w:r>
    </w:p>
    <w:p w14:paraId="5BB90EF8" w14:textId="77777777" w:rsidR="009F1F40" w:rsidRPr="009F1F40" w:rsidRDefault="009F1F40" w:rsidP="009F1F40">
      <w:pPr>
        <w:rPr>
          <w:sz w:val="20"/>
          <w:szCs w:val="20"/>
          <w:lang w:val="en-US"/>
        </w:rPr>
      </w:pPr>
      <w:proofErr w:type="spellStart"/>
      <w:r w:rsidRPr="009F1F40">
        <w:rPr>
          <w:sz w:val="20"/>
          <w:szCs w:val="20"/>
          <w:lang w:val="en-US"/>
        </w:rPr>
        <w:t>pengemis</w:t>
      </w:r>
      <w:proofErr w:type="spellEnd"/>
      <w:r w:rsidRPr="009F1F40">
        <w:rPr>
          <w:sz w:val="20"/>
          <w:szCs w:val="20"/>
          <w:lang w:val="en-US"/>
        </w:rPr>
        <w:t xml:space="preserve"> yang </w:t>
      </w:r>
      <w:proofErr w:type="spellStart"/>
      <w:r w:rsidRPr="009F1F40">
        <w:rPr>
          <w:sz w:val="20"/>
          <w:szCs w:val="20"/>
          <w:lang w:val="en-US"/>
        </w:rPr>
        <w:t>ditujukan-baik</w:t>
      </w:r>
      <w:proofErr w:type="spellEnd"/>
      <w:r w:rsidRPr="009F1F40">
        <w:rPr>
          <w:sz w:val="20"/>
          <w:szCs w:val="20"/>
          <w:lang w:val="en-US"/>
        </w:rPr>
        <w:t xml:space="preserve"> </w:t>
      </w:r>
      <w:proofErr w:type="spellStart"/>
      <w:r w:rsidRPr="009F1F40">
        <w:rPr>
          <w:sz w:val="20"/>
          <w:szCs w:val="20"/>
          <w:lang w:val="en-US"/>
        </w:rPr>
        <w:t>kepada</w:t>
      </w:r>
      <w:proofErr w:type="spellEnd"/>
      <w:r w:rsidRPr="009F1F40">
        <w:rPr>
          <w:sz w:val="20"/>
          <w:szCs w:val="20"/>
          <w:lang w:val="en-US"/>
        </w:rPr>
        <w:t xml:space="preserve"> </w:t>
      </w:r>
      <w:proofErr w:type="spellStart"/>
      <w:r w:rsidRPr="009F1F40">
        <w:rPr>
          <w:sz w:val="20"/>
          <w:szCs w:val="20"/>
          <w:lang w:val="en-US"/>
        </w:rPr>
        <w:t>seseorang</w:t>
      </w:r>
      <w:proofErr w:type="spellEnd"/>
      <w:r w:rsidRPr="009F1F40">
        <w:rPr>
          <w:sz w:val="20"/>
          <w:szCs w:val="20"/>
          <w:lang w:val="en-US"/>
        </w:rPr>
        <w:t xml:space="preserve"> </w:t>
      </w:r>
      <w:proofErr w:type="spellStart"/>
      <w:r w:rsidRPr="009F1F40">
        <w:rPr>
          <w:sz w:val="20"/>
          <w:szCs w:val="20"/>
          <w:lang w:val="en-US"/>
        </w:rPr>
        <w:t>maupun</w:t>
      </w:r>
      <w:proofErr w:type="spellEnd"/>
      <w:r w:rsidRPr="009F1F40">
        <w:rPr>
          <w:sz w:val="20"/>
          <w:szCs w:val="20"/>
          <w:lang w:val="en-US"/>
        </w:rPr>
        <w:t xml:space="preserve"> </w:t>
      </w:r>
      <w:proofErr w:type="spellStart"/>
      <w:r w:rsidRPr="009F1F40">
        <w:rPr>
          <w:sz w:val="20"/>
          <w:szCs w:val="20"/>
          <w:lang w:val="en-US"/>
        </w:rPr>
        <w:t>kelompok</w:t>
      </w:r>
      <w:proofErr w:type="spellEnd"/>
      <w:r w:rsidRPr="009F1F40">
        <w:rPr>
          <w:sz w:val="20"/>
          <w:szCs w:val="20"/>
          <w:lang w:val="en-US"/>
        </w:rPr>
        <w:t xml:space="preserve"> orang yang</w:t>
      </w:r>
    </w:p>
    <w:p w14:paraId="221A2612" w14:textId="6580385A" w:rsidR="009F1F40" w:rsidRDefault="009F1F40" w:rsidP="009F1F40">
      <w:pPr>
        <w:pStyle w:val="CommentText"/>
      </w:pPr>
      <w:proofErr w:type="spellStart"/>
      <w:r w:rsidRPr="009F1F40">
        <w:rPr>
          <w:lang w:val="en-US"/>
        </w:rPr>
        <w:t>disangka</w:t>
      </w:r>
      <w:proofErr w:type="spellEnd"/>
      <w:r w:rsidRPr="009F1F40">
        <w:rPr>
          <w:lang w:val="en-US"/>
        </w:rPr>
        <w:t xml:space="preserve"> </w:t>
      </w:r>
      <w:proofErr w:type="spellStart"/>
      <w:r w:rsidRPr="009F1F40">
        <w:rPr>
          <w:lang w:val="en-US"/>
        </w:rPr>
        <w:t>melakukan</w:t>
      </w:r>
      <w:proofErr w:type="spellEnd"/>
      <w:r w:rsidRPr="009F1F40">
        <w:rPr>
          <w:lang w:val="en-US"/>
        </w:rPr>
        <w:t xml:space="preserve"> </w:t>
      </w:r>
      <w:proofErr w:type="spellStart"/>
      <w:r w:rsidRPr="009F1F40">
        <w:rPr>
          <w:lang w:val="en-US"/>
        </w:rPr>
        <w:t>pergelandangan</w:t>
      </w:r>
      <w:proofErr w:type="spellEnd"/>
      <w:r w:rsidRPr="009F1F40">
        <w:rPr>
          <w:lang w:val="en-US"/>
        </w:rPr>
        <w:t xml:space="preserve"> dan </w:t>
      </w:r>
      <w:proofErr w:type="spellStart"/>
      <w:r w:rsidRPr="009F1F40">
        <w:rPr>
          <w:lang w:val="en-US"/>
        </w:rPr>
        <w:t>pengemisan</w:t>
      </w:r>
      <w:proofErr w:type="spellEnd"/>
      <w:r w:rsidRPr="009F1F40">
        <w:rPr>
          <w:lang w:val="en-US"/>
        </w:rPr>
        <w:t>.</w:t>
      </w:r>
      <w:r w:rsidRPr="009F1F40">
        <w:rPr>
          <w:lang w:val="en-US"/>
        </w:rPr>
        <w:cr/>
      </w:r>
    </w:p>
  </w:comment>
  <w:comment w:id="28" w:author="DELL" w:date="2023-01-19T20:30:00Z" w:initials="D">
    <w:p w14:paraId="351D196E" w14:textId="77777777" w:rsidR="006032EC" w:rsidRDefault="004715D3">
      <w:pPr>
        <w:pStyle w:val="ListParagraph"/>
        <w:ind w:left="0" w:firstLine="0"/>
        <w:rPr>
          <w:rFonts w:ascii="Bookman Old Style" w:hAnsi="Bookman Old Style"/>
          <w:sz w:val="20"/>
          <w:szCs w:val="20"/>
        </w:rPr>
      </w:pPr>
      <w:r>
        <w:rPr>
          <w:rFonts w:ascii="Bookman Old Style" w:hAnsi="Bookman Old Style"/>
          <w:sz w:val="20"/>
          <w:szCs w:val="20"/>
        </w:rPr>
        <w:t xml:space="preserve">Pasal </w:t>
      </w:r>
      <w:r>
        <w:rPr>
          <w:rFonts w:ascii="Bookman Old Style" w:hAnsi="Bookman Old Style"/>
          <w:sz w:val="20"/>
          <w:szCs w:val="20"/>
          <w:lang w:val="en-US"/>
        </w:rPr>
        <w:t>11</w:t>
      </w:r>
      <w:r>
        <w:rPr>
          <w:rFonts w:ascii="Bookman Old Style" w:hAnsi="Bookman Old Style"/>
          <w:sz w:val="20"/>
          <w:szCs w:val="20"/>
        </w:rPr>
        <w:t xml:space="preserve"> PP No.31 Tahun 1980</w:t>
      </w:r>
    </w:p>
    <w:p w14:paraId="21B53F8D" w14:textId="77777777" w:rsidR="006032EC" w:rsidRDefault="006032EC">
      <w:pPr>
        <w:pStyle w:val="CommentText"/>
      </w:pPr>
    </w:p>
  </w:comment>
  <w:comment w:id="29" w:author="DELL" w:date="2023-01-19T20:31:00Z" w:initials="D">
    <w:p w14:paraId="331D6907" w14:textId="77777777" w:rsidR="006032EC" w:rsidRDefault="004715D3">
      <w:pPr>
        <w:spacing w:line="276" w:lineRule="auto"/>
        <w:jc w:val="both"/>
        <w:rPr>
          <w:rFonts w:ascii="Bookman Old Style" w:hAnsi="Bookman Old Style"/>
          <w:w w:val="115"/>
          <w:sz w:val="20"/>
          <w:szCs w:val="20"/>
          <w:lang w:val="en-US"/>
        </w:rPr>
      </w:pPr>
      <w:proofErr w:type="spellStart"/>
      <w:r>
        <w:rPr>
          <w:rFonts w:ascii="Bookman Old Style" w:hAnsi="Bookman Old Style"/>
          <w:w w:val="115"/>
          <w:sz w:val="20"/>
          <w:szCs w:val="20"/>
          <w:lang w:val="en-US"/>
        </w:rPr>
        <w:t>Pasal</w:t>
      </w:r>
      <w:proofErr w:type="spellEnd"/>
      <w:r>
        <w:rPr>
          <w:rFonts w:ascii="Bookman Old Style" w:hAnsi="Bookman Old Style"/>
          <w:w w:val="115"/>
          <w:sz w:val="20"/>
          <w:szCs w:val="20"/>
          <w:lang w:val="en-US"/>
        </w:rPr>
        <w:t xml:space="preserve"> 12 PP No.31 </w:t>
      </w:r>
      <w:proofErr w:type="spellStart"/>
      <w:r>
        <w:rPr>
          <w:rFonts w:ascii="Bookman Old Style" w:hAnsi="Bookman Old Style"/>
          <w:w w:val="115"/>
          <w:sz w:val="20"/>
          <w:szCs w:val="20"/>
          <w:lang w:val="en-US"/>
        </w:rPr>
        <w:t>Tahun</w:t>
      </w:r>
      <w:proofErr w:type="spellEnd"/>
      <w:r>
        <w:rPr>
          <w:rFonts w:ascii="Bookman Old Style" w:hAnsi="Bookman Old Style"/>
          <w:w w:val="115"/>
          <w:sz w:val="20"/>
          <w:szCs w:val="20"/>
          <w:lang w:val="en-US"/>
        </w:rPr>
        <w:t xml:space="preserve"> 1980</w:t>
      </w:r>
    </w:p>
    <w:p w14:paraId="72E77864" w14:textId="77777777" w:rsidR="006032EC" w:rsidRDefault="006032EC">
      <w:pPr>
        <w:pStyle w:val="CommentText"/>
      </w:pPr>
    </w:p>
  </w:comment>
  <w:comment w:id="30" w:author="DELL" w:date="2023-01-19T20:32:00Z" w:initials="D">
    <w:p w14:paraId="6388458B"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r>
        <w:rPr>
          <w:lang w:val="en-US"/>
        </w:rPr>
        <w:t xml:space="preserve"> dan </w:t>
      </w:r>
      <w:proofErr w:type="spellStart"/>
      <w:r>
        <w:rPr>
          <w:rFonts w:ascii="Bookman Old Style" w:hAnsi="Bookman Old Style"/>
          <w:sz w:val="20"/>
          <w:szCs w:val="20"/>
          <w:lang w:val="en-US"/>
        </w:rPr>
        <w:t>Pasal</w:t>
      </w:r>
      <w:proofErr w:type="spellEnd"/>
      <w:r>
        <w:rPr>
          <w:rFonts w:ascii="Bookman Old Style" w:hAnsi="Bookman Old Style"/>
          <w:sz w:val="20"/>
          <w:szCs w:val="20"/>
          <w:lang w:val="en-US"/>
        </w:rPr>
        <w:t xml:space="preserve"> 13 PP No.31 </w:t>
      </w:r>
      <w:proofErr w:type="spellStart"/>
      <w:r>
        <w:rPr>
          <w:rFonts w:ascii="Bookman Old Style" w:hAnsi="Bookman Old Style"/>
          <w:sz w:val="20"/>
          <w:szCs w:val="20"/>
          <w:lang w:val="en-US"/>
        </w:rPr>
        <w:t>Tahun</w:t>
      </w:r>
      <w:proofErr w:type="spellEnd"/>
      <w:r>
        <w:rPr>
          <w:rFonts w:ascii="Bookman Old Style" w:hAnsi="Bookman Old Style"/>
          <w:sz w:val="20"/>
          <w:szCs w:val="20"/>
          <w:lang w:val="en-US"/>
        </w:rPr>
        <w:t xml:space="preserve"> 1980</w:t>
      </w:r>
    </w:p>
    <w:p w14:paraId="4AB77281" w14:textId="77777777" w:rsidR="006032EC" w:rsidRDefault="006032EC">
      <w:pPr>
        <w:pStyle w:val="CommentText"/>
      </w:pPr>
    </w:p>
  </w:comment>
  <w:comment w:id="32" w:author="DELL" w:date="2023-01-19T20:34:00Z" w:initials="D">
    <w:p w14:paraId="677E32DE" w14:textId="77777777" w:rsidR="006032EC" w:rsidRDefault="004715D3">
      <w:pPr>
        <w:pStyle w:val="CommentText"/>
      </w:pPr>
      <w:proofErr w:type="spellStart"/>
      <w:r>
        <w:rPr>
          <w:rFonts w:ascii="Bookman Old Style" w:hAnsi="Bookman Old Style"/>
          <w:w w:val="115"/>
          <w:sz w:val="20"/>
          <w:szCs w:val="20"/>
          <w:lang w:val="en-US"/>
        </w:rPr>
        <w:t>Pasal</w:t>
      </w:r>
      <w:proofErr w:type="spellEnd"/>
      <w:r>
        <w:rPr>
          <w:rFonts w:ascii="Bookman Old Style" w:hAnsi="Bookman Old Style"/>
          <w:w w:val="115"/>
          <w:sz w:val="20"/>
          <w:szCs w:val="20"/>
          <w:lang w:val="en-US"/>
        </w:rPr>
        <w:t xml:space="preserve"> 14 PP No.31 </w:t>
      </w:r>
      <w:proofErr w:type="spellStart"/>
      <w:r>
        <w:rPr>
          <w:rFonts w:ascii="Bookman Old Style" w:hAnsi="Bookman Old Style"/>
          <w:w w:val="115"/>
          <w:sz w:val="20"/>
          <w:szCs w:val="20"/>
          <w:lang w:val="en-US"/>
        </w:rPr>
        <w:t>Tahun</w:t>
      </w:r>
      <w:proofErr w:type="spellEnd"/>
      <w:r>
        <w:rPr>
          <w:rFonts w:ascii="Bookman Old Style" w:hAnsi="Bookman Old Style"/>
          <w:w w:val="115"/>
          <w:sz w:val="20"/>
          <w:szCs w:val="20"/>
          <w:lang w:val="en-US"/>
        </w:rPr>
        <w:t xml:space="preserve"> 1980</w:t>
      </w:r>
    </w:p>
    <w:p w14:paraId="39F20411" w14:textId="77777777" w:rsidR="006032EC" w:rsidRDefault="006032EC">
      <w:pPr>
        <w:pStyle w:val="CommentText"/>
      </w:pPr>
    </w:p>
  </w:comment>
  <w:comment w:id="33" w:author="DELL" w:date="2023-01-19T20:34:00Z" w:initials="D">
    <w:p w14:paraId="71BC04B2" w14:textId="77777777" w:rsidR="006032EC" w:rsidRDefault="004715D3">
      <w:pPr>
        <w:pStyle w:val="CommentText"/>
      </w:pPr>
      <w:proofErr w:type="spellStart"/>
      <w:r>
        <w:rPr>
          <w:rFonts w:ascii="Bookman Old Style" w:hAnsi="Bookman Old Style"/>
          <w:w w:val="115"/>
          <w:sz w:val="20"/>
          <w:szCs w:val="20"/>
          <w:lang w:val="en-US"/>
        </w:rPr>
        <w:t>Pasal</w:t>
      </w:r>
      <w:proofErr w:type="spellEnd"/>
      <w:r>
        <w:rPr>
          <w:rFonts w:ascii="Bookman Old Style" w:hAnsi="Bookman Old Style"/>
          <w:w w:val="115"/>
          <w:sz w:val="20"/>
          <w:szCs w:val="20"/>
          <w:lang w:val="en-US"/>
        </w:rPr>
        <w:t xml:space="preserve"> 14 PP No.31 </w:t>
      </w:r>
      <w:proofErr w:type="spellStart"/>
      <w:r>
        <w:rPr>
          <w:rFonts w:ascii="Bookman Old Style" w:hAnsi="Bookman Old Style"/>
          <w:w w:val="115"/>
          <w:sz w:val="20"/>
          <w:szCs w:val="20"/>
          <w:lang w:val="en-US"/>
        </w:rPr>
        <w:t>Tahun</w:t>
      </w:r>
      <w:proofErr w:type="spellEnd"/>
      <w:r>
        <w:rPr>
          <w:rFonts w:ascii="Bookman Old Style" w:hAnsi="Bookman Old Style"/>
          <w:w w:val="115"/>
          <w:sz w:val="20"/>
          <w:szCs w:val="20"/>
          <w:lang w:val="en-US"/>
        </w:rPr>
        <w:t xml:space="preserve"> 1980</w:t>
      </w:r>
    </w:p>
  </w:comment>
  <w:comment w:id="34" w:author="DELL" w:date="2023-01-19T20:35:00Z" w:initials="D">
    <w:p w14:paraId="01D54B6E" w14:textId="77777777" w:rsidR="006032EC" w:rsidRDefault="004715D3">
      <w:pPr>
        <w:spacing w:line="276" w:lineRule="auto"/>
        <w:rPr>
          <w:rFonts w:ascii="Bookman Old Style" w:hAnsi="Bookman Old Style"/>
          <w:sz w:val="20"/>
          <w:szCs w:val="20"/>
          <w:lang w:val="en-US"/>
        </w:rPr>
      </w:pPr>
      <w:proofErr w:type="spellStart"/>
      <w:r>
        <w:rPr>
          <w:rFonts w:ascii="Bookman Old Style" w:hAnsi="Bookman Old Style"/>
          <w:sz w:val="20"/>
          <w:szCs w:val="20"/>
          <w:lang w:val="en-US"/>
        </w:rPr>
        <w:t>Pasal</w:t>
      </w:r>
      <w:proofErr w:type="spellEnd"/>
      <w:r>
        <w:rPr>
          <w:rFonts w:ascii="Bookman Old Style" w:hAnsi="Bookman Old Style"/>
          <w:sz w:val="20"/>
          <w:szCs w:val="20"/>
          <w:lang w:val="en-US"/>
        </w:rPr>
        <w:t xml:space="preserve"> 18 dan 19 PP No.31 </w:t>
      </w:r>
      <w:proofErr w:type="spellStart"/>
      <w:r>
        <w:rPr>
          <w:rFonts w:ascii="Bookman Old Style" w:hAnsi="Bookman Old Style"/>
          <w:sz w:val="20"/>
          <w:szCs w:val="20"/>
          <w:lang w:val="en-US"/>
        </w:rPr>
        <w:t>Tahun</w:t>
      </w:r>
      <w:proofErr w:type="spellEnd"/>
      <w:r>
        <w:rPr>
          <w:rFonts w:ascii="Bookman Old Style" w:hAnsi="Bookman Old Style"/>
          <w:sz w:val="20"/>
          <w:szCs w:val="20"/>
          <w:lang w:val="en-US"/>
        </w:rPr>
        <w:t xml:space="preserve"> 1980</w:t>
      </w:r>
    </w:p>
    <w:p w14:paraId="0B1E6257" w14:textId="77777777" w:rsidR="006032EC" w:rsidRDefault="006032EC">
      <w:pPr>
        <w:pStyle w:val="CommentText"/>
      </w:pPr>
    </w:p>
  </w:comment>
  <w:comment w:id="35" w:author="DELL" w:date="2023-01-19T20:39:00Z" w:initials="D">
    <w:p w14:paraId="1CBA7196"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00613CD4" w14:textId="77777777" w:rsidR="006032EC" w:rsidRDefault="006032EC">
      <w:pPr>
        <w:pStyle w:val="CommentText"/>
      </w:pPr>
    </w:p>
  </w:comment>
  <w:comment w:id="36" w:author="DELL" w:date="2023-01-19T20:41:00Z" w:initials="D">
    <w:p w14:paraId="39F870DB"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5D2E6B36" w14:textId="77777777" w:rsidR="006032EC" w:rsidRDefault="006032EC">
      <w:pPr>
        <w:pStyle w:val="CommentText"/>
      </w:pPr>
    </w:p>
  </w:comment>
  <w:comment w:id="37" w:author="DELL" w:date="2023-01-19T20:40:00Z" w:initials="D">
    <w:p w14:paraId="310433DC" w14:textId="77777777" w:rsidR="006032EC" w:rsidRDefault="004715D3">
      <w:pPr>
        <w:spacing w:line="276" w:lineRule="auto"/>
        <w:jc w:val="both"/>
        <w:rPr>
          <w:rFonts w:ascii="Bookman Old Style" w:hAnsi="Bookman Old Style"/>
          <w:w w:val="115"/>
          <w:sz w:val="20"/>
          <w:szCs w:val="20"/>
          <w:lang w:val="en-US"/>
        </w:rPr>
      </w:pPr>
      <w:proofErr w:type="spellStart"/>
      <w:r>
        <w:rPr>
          <w:rFonts w:ascii="Bookman Old Style" w:hAnsi="Bookman Old Style"/>
          <w:w w:val="115"/>
          <w:sz w:val="20"/>
          <w:szCs w:val="20"/>
          <w:lang w:val="en-US"/>
        </w:rPr>
        <w:t>Pasal</w:t>
      </w:r>
      <w:proofErr w:type="spellEnd"/>
      <w:r>
        <w:rPr>
          <w:rFonts w:ascii="Bookman Old Style" w:hAnsi="Bookman Old Style"/>
          <w:w w:val="115"/>
          <w:sz w:val="20"/>
          <w:szCs w:val="20"/>
          <w:lang w:val="en-US"/>
        </w:rPr>
        <w:t xml:space="preserve"> 22 PP No.31 </w:t>
      </w:r>
      <w:proofErr w:type="spellStart"/>
      <w:r>
        <w:rPr>
          <w:rFonts w:ascii="Bookman Old Style" w:hAnsi="Bookman Old Style"/>
          <w:w w:val="115"/>
          <w:sz w:val="20"/>
          <w:szCs w:val="20"/>
          <w:lang w:val="en-US"/>
        </w:rPr>
        <w:t>Tahun</w:t>
      </w:r>
      <w:proofErr w:type="spellEnd"/>
      <w:r>
        <w:rPr>
          <w:rFonts w:ascii="Bookman Old Style" w:hAnsi="Bookman Old Style"/>
          <w:w w:val="115"/>
          <w:sz w:val="20"/>
          <w:szCs w:val="20"/>
          <w:lang w:val="en-US"/>
        </w:rPr>
        <w:t xml:space="preserve"> 1980</w:t>
      </w:r>
    </w:p>
    <w:p w14:paraId="18546128" w14:textId="77777777" w:rsidR="006032EC" w:rsidRDefault="006032EC">
      <w:pPr>
        <w:pStyle w:val="CommentText"/>
      </w:pPr>
    </w:p>
  </w:comment>
  <w:comment w:id="38" w:author="DELL" w:date="2023-01-19T20:42:00Z" w:initials="D">
    <w:p w14:paraId="2FDC20B3"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555633C4" w14:textId="77777777" w:rsidR="006032EC" w:rsidRDefault="006032EC">
      <w:pPr>
        <w:pStyle w:val="CommentText"/>
      </w:pPr>
    </w:p>
  </w:comment>
  <w:comment w:id="39" w:author="DELL" w:date="2023-01-19T20:43:00Z" w:initials="D">
    <w:p w14:paraId="28A56470"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5F2560A9" w14:textId="77777777" w:rsidR="006032EC" w:rsidRDefault="006032EC">
      <w:pPr>
        <w:pStyle w:val="CommentText"/>
      </w:pPr>
    </w:p>
  </w:comment>
  <w:comment w:id="40" w:author="DELL" w:date="2023-01-19T20:44:00Z" w:initials="D">
    <w:p w14:paraId="429212C7"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402E0B4E" w14:textId="77777777" w:rsidR="006032EC" w:rsidRDefault="006032EC">
      <w:pPr>
        <w:pStyle w:val="CommentText"/>
      </w:pPr>
    </w:p>
  </w:comment>
  <w:comment w:id="41" w:author="DELL" w:date="2023-01-19T20:44:00Z" w:initials="D">
    <w:p w14:paraId="52096E05"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1B972496" w14:textId="77777777" w:rsidR="006032EC" w:rsidRDefault="006032EC">
      <w:pPr>
        <w:pStyle w:val="CommentText"/>
      </w:pPr>
    </w:p>
  </w:comment>
  <w:comment w:id="42" w:author="DELL" w:date="2023-01-19T20:44:00Z" w:initials="D">
    <w:p w14:paraId="1C016B48" w14:textId="77777777" w:rsidR="006032EC" w:rsidRDefault="004715D3">
      <w:pPr>
        <w:pStyle w:val="CommentText"/>
        <w:rPr>
          <w:lang w:val="en-US"/>
        </w:rPr>
      </w:pPr>
      <w:proofErr w:type="spellStart"/>
      <w:r>
        <w:rPr>
          <w:lang w:val="en-US"/>
        </w:rPr>
        <w:t>Muatan</w:t>
      </w:r>
      <w:proofErr w:type="spellEnd"/>
      <w:r>
        <w:rPr>
          <w:lang w:val="en-US"/>
        </w:rPr>
        <w:t xml:space="preserve"> </w:t>
      </w:r>
      <w:proofErr w:type="spellStart"/>
      <w:r>
        <w:rPr>
          <w:lang w:val="en-US"/>
        </w:rPr>
        <w:t>lokal</w:t>
      </w:r>
      <w:proofErr w:type="spellEnd"/>
    </w:p>
    <w:p w14:paraId="2BC630A4" w14:textId="77777777" w:rsidR="006032EC" w:rsidRDefault="006032EC">
      <w:pPr>
        <w:pStyle w:val="CommentText"/>
      </w:pPr>
    </w:p>
  </w:comment>
  <w:comment w:id="43" w:author="D" w:date="2023-01-22T22:12:00Z" w:initials="D">
    <w:p w14:paraId="52BD2F30" w14:textId="77777777" w:rsidR="009F1F40" w:rsidRPr="009F1F40" w:rsidRDefault="009F1F40" w:rsidP="009F1F40">
      <w:pPr>
        <w:pStyle w:val="CommentText"/>
        <w:rPr>
          <w:lang w:val="en-US"/>
        </w:rPr>
      </w:pPr>
      <w:r>
        <w:rPr>
          <w:rStyle w:val="CommentReference"/>
        </w:rPr>
        <w:annotationRef/>
      </w:r>
      <w:proofErr w:type="spellStart"/>
      <w:r w:rsidRPr="009F1F40">
        <w:rPr>
          <w:lang w:val="en-US"/>
        </w:rPr>
        <w:t>Pidana</w:t>
      </w:r>
      <w:proofErr w:type="spellEnd"/>
      <w:r w:rsidRPr="009F1F40">
        <w:rPr>
          <w:lang w:val="en-US"/>
        </w:rPr>
        <w:t xml:space="preserve"> </w:t>
      </w:r>
      <w:proofErr w:type="spellStart"/>
      <w:r w:rsidRPr="009F1F40">
        <w:rPr>
          <w:lang w:val="en-US"/>
        </w:rPr>
        <w:t>Kurungan</w:t>
      </w:r>
      <w:proofErr w:type="spellEnd"/>
      <w:r w:rsidRPr="009F1F40">
        <w:rPr>
          <w:lang w:val="en-US"/>
        </w:rPr>
        <w:t xml:space="preserve"> </w:t>
      </w:r>
      <w:proofErr w:type="spellStart"/>
      <w:r w:rsidRPr="009F1F40">
        <w:rPr>
          <w:lang w:val="en-US"/>
        </w:rPr>
        <w:t>merupakan</w:t>
      </w:r>
      <w:proofErr w:type="spellEnd"/>
      <w:r w:rsidRPr="009F1F40">
        <w:rPr>
          <w:lang w:val="en-US"/>
        </w:rPr>
        <w:t xml:space="preserve"> salah </w:t>
      </w:r>
      <w:proofErr w:type="spellStart"/>
      <w:r w:rsidRPr="009F1F40">
        <w:rPr>
          <w:lang w:val="en-US"/>
        </w:rPr>
        <w:t>satu</w:t>
      </w:r>
      <w:proofErr w:type="spellEnd"/>
      <w:r w:rsidRPr="009F1F40">
        <w:rPr>
          <w:lang w:val="en-US"/>
        </w:rPr>
        <w:t xml:space="preserve"> </w:t>
      </w:r>
      <w:proofErr w:type="spellStart"/>
      <w:r w:rsidRPr="009F1F40">
        <w:rPr>
          <w:lang w:val="en-US"/>
        </w:rPr>
        <w:t>jenis</w:t>
      </w:r>
      <w:proofErr w:type="spellEnd"/>
      <w:r w:rsidRPr="009F1F40">
        <w:rPr>
          <w:lang w:val="en-US"/>
        </w:rPr>
        <w:t xml:space="preserve"> </w:t>
      </w:r>
      <w:proofErr w:type="spellStart"/>
      <w:r w:rsidRPr="009F1F40">
        <w:rPr>
          <w:lang w:val="en-US"/>
        </w:rPr>
        <w:t>pidana</w:t>
      </w:r>
      <w:proofErr w:type="spellEnd"/>
      <w:r w:rsidRPr="009F1F40">
        <w:rPr>
          <w:lang w:val="en-US"/>
        </w:rPr>
        <w:t xml:space="preserve"> </w:t>
      </w:r>
      <w:proofErr w:type="spellStart"/>
      <w:r w:rsidRPr="009F1F40">
        <w:rPr>
          <w:lang w:val="en-US"/>
        </w:rPr>
        <w:t>pokok</w:t>
      </w:r>
      <w:proofErr w:type="spellEnd"/>
      <w:r w:rsidRPr="009F1F40">
        <w:rPr>
          <w:lang w:val="en-US"/>
        </w:rPr>
        <w:t xml:space="preserve"> </w:t>
      </w:r>
      <w:proofErr w:type="spellStart"/>
      <w:r w:rsidRPr="009F1F40">
        <w:rPr>
          <w:lang w:val="en-US"/>
        </w:rPr>
        <w:t>dalam</w:t>
      </w:r>
      <w:proofErr w:type="spellEnd"/>
      <w:r w:rsidRPr="009F1F40">
        <w:rPr>
          <w:lang w:val="en-US"/>
        </w:rPr>
        <w:t xml:space="preserve"> </w:t>
      </w:r>
      <w:proofErr w:type="spellStart"/>
      <w:r w:rsidRPr="009F1F40">
        <w:rPr>
          <w:lang w:val="en-US"/>
        </w:rPr>
        <w:t>Pasal</w:t>
      </w:r>
      <w:proofErr w:type="spellEnd"/>
      <w:r w:rsidRPr="009F1F40">
        <w:rPr>
          <w:lang w:val="en-US"/>
        </w:rPr>
        <w:t xml:space="preserve"> 10 KUHP (UU No.1 </w:t>
      </w:r>
      <w:proofErr w:type="spellStart"/>
      <w:r w:rsidRPr="009F1F40">
        <w:rPr>
          <w:lang w:val="en-US"/>
        </w:rPr>
        <w:t>Tahun</w:t>
      </w:r>
      <w:proofErr w:type="spellEnd"/>
      <w:r w:rsidRPr="009F1F40">
        <w:rPr>
          <w:lang w:val="en-US"/>
        </w:rPr>
        <w:t xml:space="preserve"> 1946)</w:t>
      </w:r>
    </w:p>
    <w:p w14:paraId="3EC8283E" w14:textId="77777777" w:rsidR="009F1F40" w:rsidRPr="009F1F40" w:rsidRDefault="009F1F40" w:rsidP="009F1F40">
      <w:pPr>
        <w:rPr>
          <w:sz w:val="20"/>
          <w:szCs w:val="20"/>
          <w:lang w:val="en-US"/>
        </w:rPr>
      </w:pPr>
    </w:p>
    <w:p w14:paraId="1FBCAA44" w14:textId="77777777" w:rsidR="009F1F40" w:rsidRPr="009F1F40" w:rsidRDefault="009F1F40" w:rsidP="009F1F40">
      <w:pPr>
        <w:rPr>
          <w:sz w:val="20"/>
          <w:szCs w:val="20"/>
          <w:lang w:val="en-US"/>
        </w:rPr>
      </w:pPr>
      <w:r w:rsidRPr="009F1F40">
        <w:rPr>
          <w:sz w:val="20"/>
          <w:szCs w:val="20"/>
          <w:lang w:val="en-US"/>
        </w:rPr>
        <w:t xml:space="preserve">KUHP (UU No.1 </w:t>
      </w:r>
      <w:proofErr w:type="spellStart"/>
      <w:r w:rsidRPr="009F1F40">
        <w:rPr>
          <w:sz w:val="20"/>
          <w:szCs w:val="20"/>
          <w:lang w:val="en-US"/>
        </w:rPr>
        <w:t>Tahun</w:t>
      </w:r>
      <w:proofErr w:type="spellEnd"/>
      <w:r w:rsidRPr="009F1F40">
        <w:rPr>
          <w:sz w:val="20"/>
          <w:szCs w:val="20"/>
          <w:lang w:val="en-US"/>
        </w:rPr>
        <w:t xml:space="preserve"> 1946) </w:t>
      </w:r>
      <w:proofErr w:type="spellStart"/>
      <w:r w:rsidRPr="009F1F40">
        <w:rPr>
          <w:sz w:val="20"/>
          <w:szCs w:val="20"/>
          <w:lang w:val="en-US"/>
        </w:rPr>
        <w:t>sudah</w:t>
      </w:r>
      <w:proofErr w:type="spellEnd"/>
      <w:r w:rsidRPr="009F1F40">
        <w:rPr>
          <w:sz w:val="20"/>
          <w:szCs w:val="20"/>
          <w:lang w:val="en-US"/>
        </w:rPr>
        <w:t xml:space="preserve"> </w:t>
      </w:r>
      <w:proofErr w:type="spellStart"/>
      <w:r w:rsidRPr="009F1F40">
        <w:rPr>
          <w:sz w:val="20"/>
          <w:szCs w:val="20"/>
          <w:lang w:val="en-US"/>
        </w:rPr>
        <w:t>diganti</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KUHP (UU No.1 </w:t>
      </w:r>
      <w:proofErr w:type="spellStart"/>
      <w:r w:rsidRPr="009F1F40">
        <w:rPr>
          <w:sz w:val="20"/>
          <w:szCs w:val="20"/>
          <w:lang w:val="en-US"/>
        </w:rPr>
        <w:t>Tahun</w:t>
      </w:r>
      <w:proofErr w:type="spellEnd"/>
      <w:r w:rsidRPr="009F1F40">
        <w:rPr>
          <w:sz w:val="20"/>
          <w:szCs w:val="20"/>
          <w:lang w:val="en-US"/>
        </w:rPr>
        <w:t xml:space="preserve"> 2023), di mana </w:t>
      </w:r>
      <w:proofErr w:type="spellStart"/>
      <w:r w:rsidRPr="009F1F40">
        <w:rPr>
          <w:sz w:val="20"/>
          <w:szCs w:val="20"/>
          <w:lang w:val="en-US"/>
        </w:rPr>
        <w:t>jenis</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w:t>
      </w:r>
      <w:proofErr w:type="spellStart"/>
      <w:r w:rsidRPr="009F1F40">
        <w:rPr>
          <w:sz w:val="20"/>
          <w:szCs w:val="20"/>
          <w:lang w:val="en-US"/>
        </w:rPr>
        <w:t>tidak</w:t>
      </w:r>
      <w:proofErr w:type="spellEnd"/>
      <w:r w:rsidRPr="009F1F40">
        <w:rPr>
          <w:sz w:val="20"/>
          <w:szCs w:val="20"/>
          <w:lang w:val="en-US"/>
        </w:rPr>
        <w:t xml:space="preserve"> </w:t>
      </w:r>
      <w:proofErr w:type="spellStart"/>
      <w:r w:rsidRPr="009F1F40">
        <w:rPr>
          <w:sz w:val="20"/>
          <w:szCs w:val="20"/>
          <w:lang w:val="en-US"/>
        </w:rPr>
        <w:t>diatur</w:t>
      </w:r>
      <w:proofErr w:type="spellEnd"/>
      <w:r w:rsidRPr="009F1F40">
        <w:rPr>
          <w:sz w:val="20"/>
          <w:szCs w:val="20"/>
          <w:lang w:val="en-US"/>
        </w:rPr>
        <w:t xml:space="preserve"> </w:t>
      </w:r>
      <w:proofErr w:type="spellStart"/>
      <w:r w:rsidRPr="009F1F40">
        <w:rPr>
          <w:sz w:val="20"/>
          <w:szCs w:val="20"/>
          <w:lang w:val="en-US"/>
        </w:rPr>
        <w:t>lagi</w:t>
      </w:r>
      <w:proofErr w:type="spellEnd"/>
      <w:r w:rsidRPr="009F1F40">
        <w:rPr>
          <w:sz w:val="20"/>
          <w:szCs w:val="20"/>
          <w:lang w:val="en-US"/>
        </w:rPr>
        <w:t xml:space="preserve"> dan </w:t>
      </w:r>
      <w:proofErr w:type="spellStart"/>
      <w:r w:rsidRPr="009F1F40">
        <w:rPr>
          <w:sz w:val="20"/>
          <w:szCs w:val="20"/>
          <w:lang w:val="en-US"/>
        </w:rPr>
        <w:t>ada</w:t>
      </w:r>
      <w:proofErr w:type="spellEnd"/>
      <w:r w:rsidRPr="009F1F40">
        <w:rPr>
          <w:sz w:val="20"/>
          <w:szCs w:val="20"/>
          <w:lang w:val="en-US"/>
        </w:rPr>
        <w:t xml:space="preserve"> </w:t>
      </w:r>
      <w:proofErr w:type="spellStart"/>
      <w:r w:rsidRPr="009F1F40">
        <w:rPr>
          <w:sz w:val="20"/>
          <w:szCs w:val="20"/>
          <w:lang w:val="en-US"/>
        </w:rPr>
        <w:t>jenis</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kerja</w:t>
      </w:r>
      <w:proofErr w:type="spellEnd"/>
      <w:r w:rsidRPr="009F1F40">
        <w:rPr>
          <w:sz w:val="20"/>
          <w:szCs w:val="20"/>
          <w:lang w:val="en-US"/>
        </w:rPr>
        <w:t xml:space="preserve"> </w:t>
      </w:r>
      <w:proofErr w:type="spellStart"/>
      <w:r w:rsidRPr="009F1F40">
        <w:rPr>
          <w:sz w:val="20"/>
          <w:szCs w:val="20"/>
          <w:lang w:val="en-US"/>
        </w:rPr>
        <w:t>sosial</w:t>
      </w:r>
      <w:proofErr w:type="spellEnd"/>
    </w:p>
    <w:p w14:paraId="23DCC115" w14:textId="77777777" w:rsidR="009F1F40" w:rsidRPr="009F1F40" w:rsidRDefault="009F1F40" w:rsidP="009F1F40">
      <w:pPr>
        <w:rPr>
          <w:sz w:val="20"/>
          <w:szCs w:val="20"/>
          <w:lang w:val="en-US"/>
        </w:rPr>
      </w:pPr>
    </w:p>
    <w:p w14:paraId="66E7F5F4" w14:textId="77777777" w:rsidR="009F1F40" w:rsidRPr="009F1F40" w:rsidRDefault="009F1F40" w:rsidP="009F1F40">
      <w:pPr>
        <w:rPr>
          <w:sz w:val="20"/>
          <w:szCs w:val="20"/>
          <w:lang w:val="en-US"/>
        </w:rPr>
      </w:pPr>
      <w:proofErr w:type="spellStart"/>
      <w:r w:rsidRPr="009F1F40">
        <w:rPr>
          <w:sz w:val="20"/>
          <w:szCs w:val="20"/>
          <w:lang w:val="en-US"/>
        </w:rPr>
        <w:t>Pasal</w:t>
      </w:r>
      <w:proofErr w:type="spellEnd"/>
      <w:r w:rsidRPr="009F1F40">
        <w:rPr>
          <w:sz w:val="20"/>
          <w:szCs w:val="20"/>
          <w:lang w:val="en-US"/>
        </w:rPr>
        <w:t xml:space="preserve"> 615 KUHP (UU No.1 </w:t>
      </w:r>
      <w:proofErr w:type="spellStart"/>
      <w:r w:rsidRPr="009F1F40">
        <w:rPr>
          <w:sz w:val="20"/>
          <w:szCs w:val="20"/>
          <w:lang w:val="en-US"/>
        </w:rPr>
        <w:t>Tahun</w:t>
      </w:r>
      <w:proofErr w:type="spellEnd"/>
      <w:r w:rsidRPr="009F1F40">
        <w:rPr>
          <w:sz w:val="20"/>
          <w:szCs w:val="20"/>
          <w:lang w:val="en-US"/>
        </w:rPr>
        <w:t xml:space="preserve"> 2023) </w:t>
      </w:r>
      <w:proofErr w:type="spellStart"/>
      <w:r w:rsidRPr="009F1F40">
        <w:rPr>
          <w:sz w:val="20"/>
          <w:szCs w:val="20"/>
          <w:lang w:val="en-US"/>
        </w:rPr>
        <w:t>menyatakan</w:t>
      </w:r>
      <w:proofErr w:type="spellEnd"/>
      <w:r w:rsidRPr="009F1F40">
        <w:rPr>
          <w:sz w:val="20"/>
          <w:szCs w:val="20"/>
          <w:lang w:val="en-US"/>
        </w:rPr>
        <w:t>:</w:t>
      </w:r>
    </w:p>
    <w:p w14:paraId="6BD37BBD" w14:textId="77777777" w:rsidR="009F1F40" w:rsidRPr="009F1F40" w:rsidRDefault="009F1F40" w:rsidP="009F1F40">
      <w:pPr>
        <w:rPr>
          <w:sz w:val="20"/>
          <w:szCs w:val="20"/>
          <w:lang w:val="en-US"/>
        </w:rPr>
      </w:pPr>
      <w:r w:rsidRPr="009F1F40">
        <w:rPr>
          <w:sz w:val="20"/>
          <w:szCs w:val="20"/>
          <w:lang w:val="en-US"/>
        </w:rPr>
        <w:t xml:space="preserve">(1) Pada </w:t>
      </w:r>
      <w:proofErr w:type="spellStart"/>
      <w:r w:rsidRPr="009F1F40">
        <w:rPr>
          <w:sz w:val="20"/>
          <w:szCs w:val="20"/>
          <w:lang w:val="en-US"/>
        </w:rPr>
        <w:t>saat</w:t>
      </w:r>
      <w:proofErr w:type="spellEnd"/>
      <w:r w:rsidRPr="009F1F40">
        <w:rPr>
          <w:sz w:val="20"/>
          <w:szCs w:val="20"/>
          <w:lang w:val="en-US"/>
        </w:rPr>
        <w:t xml:space="preserve"> </w:t>
      </w:r>
      <w:proofErr w:type="spellStart"/>
      <w:r w:rsidRPr="009F1F40">
        <w:rPr>
          <w:sz w:val="20"/>
          <w:szCs w:val="20"/>
          <w:lang w:val="en-US"/>
        </w:rPr>
        <w:t>Undang-Undang</w:t>
      </w:r>
      <w:proofErr w:type="spellEnd"/>
      <w:r w:rsidRPr="009F1F40">
        <w:rPr>
          <w:sz w:val="20"/>
          <w:szCs w:val="20"/>
          <w:lang w:val="en-US"/>
        </w:rPr>
        <w:t xml:space="preserve"> </w:t>
      </w:r>
      <w:proofErr w:type="spellStart"/>
      <w:r w:rsidRPr="009F1F40">
        <w:rPr>
          <w:sz w:val="20"/>
          <w:szCs w:val="20"/>
          <w:lang w:val="en-US"/>
        </w:rPr>
        <w:t>ini</w:t>
      </w:r>
      <w:proofErr w:type="spellEnd"/>
      <w:r w:rsidRPr="009F1F40">
        <w:rPr>
          <w:sz w:val="20"/>
          <w:szCs w:val="20"/>
          <w:lang w:val="en-US"/>
        </w:rPr>
        <w:t xml:space="preserve"> </w:t>
      </w:r>
      <w:proofErr w:type="spellStart"/>
      <w:r w:rsidRPr="009F1F40">
        <w:rPr>
          <w:sz w:val="20"/>
          <w:szCs w:val="20"/>
          <w:lang w:val="en-US"/>
        </w:rPr>
        <w:t>mulai</w:t>
      </w:r>
      <w:proofErr w:type="spellEnd"/>
      <w:r w:rsidRPr="009F1F40">
        <w:rPr>
          <w:sz w:val="20"/>
          <w:szCs w:val="20"/>
          <w:lang w:val="en-US"/>
        </w:rPr>
        <w:t xml:space="preserve"> </w:t>
      </w:r>
      <w:proofErr w:type="spellStart"/>
      <w:r w:rsidRPr="009F1F40">
        <w:rPr>
          <w:sz w:val="20"/>
          <w:szCs w:val="20"/>
          <w:lang w:val="en-US"/>
        </w:rPr>
        <w:t>berlaku</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w:t>
      </w:r>
      <w:proofErr w:type="spellStart"/>
      <w:r w:rsidRPr="009F1F40">
        <w:rPr>
          <w:sz w:val="20"/>
          <w:szCs w:val="20"/>
          <w:lang w:val="en-US"/>
        </w:rPr>
        <w:t>dalam</w:t>
      </w:r>
      <w:proofErr w:type="spellEnd"/>
      <w:r w:rsidRPr="009F1F40">
        <w:rPr>
          <w:sz w:val="20"/>
          <w:szCs w:val="20"/>
          <w:lang w:val="en-US"/>
        </w:rPr>
        <w:t xml:space="preserve"> </w:t>
      </w:r>
      <w:proofErr w:type="spellStart"/>
      <w:r w:rsidRPr="009F1F40">
        <w:rPr>
          <w:sz w:val="20"/>
          <w:szCs w:val="20"/>
          <w:lang w:val="en-US"/>
        </w:rPr>
        <w:t>Undang-Undang</w:t>
      </w:r>
      <w:proofErr w:type="spellEnd"/>
      <w:r w:rsidRPr="009F1F40">
        <w:rPr>
          <w:sz w:val="20"/>
          <w:szCs w:val="20"/>
          <w:lang w:val="en-US"/>
        </w:rPr>
        <w:t xml:space="preserve"> lain di </w:t>
      </w:r>
      <w:proofErr w:type="spellStart"/>
      <w:r w:rsidRPr="009F1F40">
        <w:rPr>
          <w:sz w:val="20"/>
          <w:szCs w:val="20"/>
          <w:lang w:val="en-US"/>
        </w:rPr>
        <w:t>luar</w:t>
      </w:r>
      <w:proofErr w:type="spellEnd"/>
      <w:r w:rsidRPr="009F1F40">
        <w:rPr>
          <w:sz w:val="20"/>
          <w:szCs w:val="20"/>
          <w:lang w:val="en-US"/>
        </w:rPr>
        <w:t xml:space="preserve"> </w:t>
      </w:r>
      <w:proofErr w:type="spellStart"/>
      <w:r w:rsidRPr="009F1F40">
        <w:rPr>
          <w:sz w:val="20"/>
          <w:szCs w:val="20"/>
          <w:lang w:val="en-US"/>
        </w:rPr>
        <w:t>UndangUndang</w:t>
      </w:r>
      <w:proofErr w:type="spellEnd"/>
      <w:r w:rsidRPr="009F1F40">
        <w:rPr>
          <w:sz w:val="20"/>
          <w:szCs w:val="20"/>
          <w:lang w:val="en-US"/>
        </w:rPr>
        <w:t xml:space="preserve"> </w:t>
      </w:r>
      <w:proofErr w:type="spellStart"/>
      <w:r w:rsidRPr="009F1F40">
        <w:rPr>
          <w:sz w:val="20"/>
          <w:szCs w:val="20"/>
          <w:lang w:val="en-US"/>
        </w:rPr>
        <w:t>ini</w:t>
      </w:r>
      <w:proofErr w:type="spellEnd"/>
      <w:r w:rsidRPr="009F1F40">
        <w:rPr>
          <w:sz w:val="20"/>
          <w:szCs w:val="20"/>
          <w:lang w:val="en-US"/>
        </w:rPr>
        <w:t xml:space="preserve"> dan </w:t>
      </w:r>
      <w:proofErr w:type="spellStart"/>
      <w:r w:rsidRPr="009F1F40">
        <w:rPr>
          <w:sz w:val="20"/>
          <w:szCs w:val="20"/>
          <w:lang w:val="en-US"/>
        </w:rPr>
        <w:t>Peraturan</w:t>
      </w:r>
      <w:proofErr w:type="spellEnd"/>
      <w:r w:rsidRPr="009F1F40">
        <w:rPr>
          <w:sz w:val="20"/>
          <w:szCs w:val="20"/>
          <w:lang w:val="en-US"/>
        </w:rPr>
        <w:t xml:space="preserve"> Daerah </w:t>
      </w:r>
      <w:proofErr w:type="spellStart"/>
      <w:r w:rsidRPr="009F1F40">
        <w:rPr>
          <w:sz w:val="20"/>
          <w:szCs w:val="20"/>
          <w:lang w:val="en-US"/>
        </w:rPr>
        <w:t>diganti</w:t>
      </w:r>
      <w:proofErr w:type="spellEnd"/>
      <w:r w:rsidRPr="009F1F40">
        <w:rPr>
          <w:sz w:val="20"/>
          <w:szCs w:val="20"/>
          <w:lang w:val="en-US"/>
        </w:rPr>
        <w:t xml:space="preserve"> </w:t>
      </w:r>
      <w:proofErr w:type="spellStart"/>
      <w:r w:rsidRPr="009F1F40">
        <w:rPr>
          <w:sz w:val="20"/>
          <w:szCs w:val="20"/>
          <w:lang w:val="en-US"/>
        </w:rPr>
        <w:t>menjadi</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ketentuan</w:t>
      </w:r>
      <w:proofErr w:type="spellEnd"/>
      <w:r w:rsidRPr="009F1F40">
        <w:rPr>
          <w:sz w:val="20"/>
          <w:szCs w:val="20"/>
          <w:lang w:val="en-US"/>
        </w:rPr>
        <w:t>:</w:t>
      </w:r>
    </w:p>
    <w:p w14:paraId="2B3EE34B" w14:textId="77777777" w:rsidR="009F1F40" w:rsidRPr="009F1F40" w:rsidRDefault="009F1F40" w:rsidP="009F1F40">
      <w:pPr>
        <w:rPr>
          <w:sz w:val="20"/>
          <w:szCs w:val="20"/>
          <w:lang w:val="en-US"/>
        </w:rPr>
      </w:pPr>
      <w:r w:rsidRPr="009F1F40">
        <w:rPr>
          <w:sz w:val="20"/>
          <w:szCs w:val="20"/>
          <w:lang w:val="en-US"/>
        </w:rPr>
        <w:t xml:space="preserve">a.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w:t>
      </w:r>
      <w:proofErr w:type="spellStart"/>
      <w:r w:rsidRPr="009F1F40">
        <w:rPr>
          <w:sz w:val="20"/>
          <w:szCs w:val="20"/>
          <w:lang w:val="en-US"/>
        </w:rPr>
        <w:t>kurang</w:t>
      </w:r>
      <w:proofErr w:type="spellEnd"/>
      <w:r w:rsidRPr="009F1F40">
        <w:rPr>
          <w:sz w:val="20"/>
          <w:szCs w:val="20"/>
          <w:lang w:val="en-US"/>
        </w:rPr>
        <w:t xml:space="preserve"> </w:t>
      </w:r>
      <w:proofErr w:type="spellStart"/>
      <w:r w:rsidRPr="009F1F40">
        <w:rPr>
          <w:sz w:val="20"/>
          <w:szCs w:val="20"/>
          <w:lang w:val="en-US"/>
        </w:rPr>
        <w:t>dari</w:t>
      </w:r>
      <w:proofErr w:type="spellEnd"/>
      <w:r w:rsidRPr="009F1F40">
        <w:rPr>
          <w:sz w:val="20"/>
          <w:szCs w:val="20"/>
          <w:lang w:val="en-US"/>
        </w:rPr>
        <w:t xml:space="preserve"> 6 (</w:t>
      </w:r>
      <w:proofErr w:type="spellStart"/>
      <w:r w:rsidRPr="009F1F40">
        <w:rPr>
          <w:sz w:val="20"/>
          <w:szCs w:val="20"/>
          <w:lang w:val="en-US"/>
        </w:rPr>
        <w:t>enam</w:t>
      </w:r>
      <w:proofErr w:type="spellEnd"/>
      <w:r w:rsidRPr="009F1F40">
        <w:rPr>
          <w:sz w:val="20"/>
          <w:szCs w:val="20"/>
          <w:lang w:val="en-US"/>
        </w:rPr>
        <w:t xml:space="preserve">) </w:t>
      </w:r>
      <w:proofErr w:type="spellStart"/>
      <w:r w:rsidRPr="009F1F40">
        <w:rPr>
          <w:sz w:val="20"/>
          <w:szCs w:val="20"/>
          <w:lang w:val="en-US"/>
        </w:rPr>
        <w:t>Bulan</w:t>
      </w:r>
      <w:proofErr w:type="spellEnd"/>
    </w:p>
    <w:p w14:paraId="26A281CC" w14:textId="77777777" w:rsidR="009F1F40" w:rsidRPr="009F1F40" w:rsidRDefault="009F1F40" w:rsidP="009F1F40">
      <w:pPr>
        <w:rPr>
          <w:sz w:val="20"/>
          <w:szCs w:val="20"/>
          <w:lang w:val="en-US"/>
        </w:rPr>
      </w:pPr>
      <w:proofErr w:type="spellStart"/>
      <w:r w:rsidRPr="009F1F40">
        <w:rPr>
          <w:sz w:val="20"/>
          <w:szCs w:val="20"/>
          <w:lang w:val="en-US"/>
        </w:rPr>
        <w:t>diganti</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paling </w:t>
      </w:r>
      <w:proofErr w:type="spellStart"/>
      <w:r w:rsidRPr="009F1F40">
        <w:rPr>
          <w:sz w:val="20"/>
          <w:szCs w:val="20"/>
          <w:lang w:val="en-US"/>
        </w:rPr>
        <w:t>banyak</w:t>
      </w:r>
      <w:proofErr w:type="spellEnd"/>
    </w:p>
    <w:p w14:paraId="435A48E0" w14:textId="77777777" w:rsidR="009F1F40" w:rsidRPr="009F1F40" w:rsidRDefault="009F1F40" w:rsidP="009F1F40">
      <w:pPr>
        <w:rPr>
          <w:sz w:val="20"/>
          <w:szCs w:val="20"/>
          <w:lang w:val="en-US"/>
        </w:rPr>
      </w:pPr>
      <w:proofErr w:type="spellStart"/>
      <w:r w:rsidRPr="009F1F40">
        <w:rPr>
          <w:sz w:val="20"/>
          <w:szCs w:val="20"/>
          <w:lang w:val="en-US"/>
        </w:rPr>
        <w:t>kategori</w:t>
      </w:r>
      <w:proofErr w:type="spellEnd"/>
      <w:r w:rsidRPr="009F1F40">
        <w:rPr>
          <w:sz w:val="20"/>
          <w:szCs w:val="20"/>
          <w:lang w:val="en-US"/>
        </w:rPr>
        <w:t xml:space="preserve"> I; dan</w:t>
      </w:r>
    </w:p>
    <w:p w14:paraId="79AA8413" w14:textId="77777777" w:rsidR="009F1F40" w:rsidRPr="009F1F40" w:rsidRDefault="009F1F40" w:rsidP="009F1F40">
      <w:pPr>
        <w:rPr>
          <w:sz w:val="20"/>
          <w:szCs w:val="20"/>
          <w:lang w:val="en-US"/>
        </w:rPr>
      </w:pPr>
      <w:r w:rsidRPr="009F1F40">
        <w:rPr>
          <w:sz w:val="20"/>
          <w:szCs w:val="20"/>
          <w:lang w:val="en-US"/>
        </w:rPr>
        <w:t xml:space="preserve">b.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6 (</w:t>
      </w:r>
      <w:proofErr w:type="spellStart"/>
      <w:r w:rsidRPr="009F1F40">
        <w:rPr>
          <w:sz w:val="20"/>
          <w:szCs w:val="20"/>
          <w:lang w:val="en-US"/>
        </w:rPr>
        <w:t>enam</w:t>
      </w:r>
      <w:proofErr w:type="spellEnd"/>
      <w:r w:rsidRPr="009F1F40">
        <w:rPr>
          <w:sz w:val="20"/>
          <w:szCs w:val="20"/>
          <w:lang w:val="en-US"/>
        </w:rPr>
        <w:t xml:space="preserve">) </w:t>
      </w:r>
      <w:proofErr w:type="spellStart"/>
      <w:r w:rsidRPr="009F1F40">
        <w:rPr>
          <w:sz w:val="20"/>
          <w:szCs w:val="20"/>
          <w:lang w:val="en-US"/>
        </w:rPr>
        <w:t>Bulan</w:t>
      </w:r>
      <w:proofErr w:type="spellEnd"/>
      <w:r w:rsidRPr="009F1F40">
        <w:rPr>
          <w:sz w:val="20"/>
          <w:szCs w:val="20"/>
          <w:lang w:val="en-US"/>
        </w:rPr>
        <w:t xml:space="preserve"> </w:t>
      </w:r>
      <w:proofErr w:type="spellStart"/>
      <w:r w:rsidRPr="009F1F40">
        <w:rPr>
          <w:sz w:val="20"/>
          <w:szCs w:val="20"/>
          <w:lang w:val="en-US"/>
        </w:rPr>
        <w:t>atau</w:t>
      </w:r>
      <w:proofErr w:type="spellEnd"/>
      <w:r w:rsidRPr="009F1F40">
        <w:rPr>
          <w:sz w:val="20"/>
          <w:szCs w:val="20"/>
          <w:lang w:val="en-US"/>
        </w:rPr>
        <w:t xml:space="preserve"> </w:t>
      </w:r>
      <w:proofErr w:type="spellStart"/>
      <w:r w:rsidRPr="009F1F40">
        <w:rPr>
          <w:sz w:val="20"/>
          <w:szCs w:val="20"/>
          <w:lang w:val="en-US"/>
        </w:rPr>
        <w:t>lebih</w:t>
      </w:r>
      <w:proofErr w:type="spellEnd"/>
      <w:r w:rsidRPr="009F1F40">
        <w:rPr>
          <w:sz w:val="20"/>
          <w:szCs w:val="20"/>
          <w:lang w:val="en-US"/>
        </w:rPr>
        <w:t xml:space="preserve"> </w:t>
      </w:r>
      <w:proofErr w:type="spellStart"/>
      <w:r w:rsidRPr="009F1F40">
        <w:rPr>
          <w:sz w:val="20"/>
          <w:szCs w:val="20"/>
          <w:lang w:val="en-US"/>
        </w:rPr>
        <w:t>diganti</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paling </w:t>
      </w:r>
      <w:proofErr w:type="spellStart"/>
      <w:r w:rsidRPr="009F1F40">
        <w:rPr>
          <w:sz w:val="20"/>
          <w:szCs w:val="20"/>
          <w:lang w:val="en-US"/>
        </w:rPr>
        <w:t>banyak</w:t>
      </w:r>
      <w:proofErr w:type="spellEnd"/>
      <w:r w:rsidRPr="009F1F40">
        <w:rPr>
          <w:sz w:val="20"/>
          <w:szCs w:val="20"/>
          <w:lang w:val="en-US"/>
        </w:rPr>
        <w:t xml:space="preserve"> </w:t>
      </w:r>
      <w:proofErr w:type="spellStart"/>
      <w:r w:rsidRPr="009F1F40">
        <w:rPr>
          <w:sz w:val="20"/>
          <w:szCs w:val="20"/>
          <w:lang w:val="en-US"/>
        </w:rPr>
        <w:t>kategori</w:t>
      </w:r>
      <w:proofErr w:type="spellEnd"/>
      <w:r w:rsidRPr="009F1F40">
        <w:rPr>
          <w:sz w:val="20"/>
          <w:szCs w:val="20"/>
          <w:lang w:val="en-US"/>
        </w:rPr>
        <w:t xml:space="preserve"> II.</w:t>
      </w:r>
    </w:p>
    <w:p w14:paraId="1D99D0C7" w14:textId="77777777" w:rsidR="009F1F40" w:rsidRPr="009F1F40" w:rsidRDefault="009F1F40" w:rsidP="009F1F40">
      <w:pPr>
        <w:rPr>
          <w:sz w:val="20"/>
          <w:szCs w:val="20"/>
          <w:lang w:val="en-US"/>
        </w:rPr>
      </w:pPr>
      <w:r w:rsidRPr="009F1F40">
        <w:rPr>
          <w:sz w:val="20"/>
          <w:szCs w:val="20"/>
          <w:lang w:val="en-US"/>
        </w:rPr>
        <w:t xml:space="preserve">(21 </w:t>
      </w:r>
      <w:proofErr w:type="spellStart"/>
      <w:r w:rsidRPr="009F1F40">
        <w:rPr>
          <w:sz w:val="20"/>
          <w:szCs w:val="20"/>
          <w:lang w:val="en-US"/>
        </w:rPr>
        <w:t>Dalam</w:t>
      </w:r>
      <w:proofErr w:type="spellEnd"/>
      <w:r w:rsidRPr="009F1F40">
        <w:rPr>
          <w:sz w:val="20"/>
          <w:szCs w:val="20"/>
          <w:lang w:val="en-US"/>
        </w:rPr>
        <w:t xml:space="preserve"> </w:t>
      </w:r>
      <w:proofErr w:type="spellStart"/>
      <w:r w:rsidRPr="009F1F40">
        <w:rPr>
          <w:sz w:val="20"/>
          <w:szCs w:val="20"/>
          <w:lang w:val="en-US"/>
        </w:rPr>
        <w:t>hal</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yang </w:t>
      </w:r>
      <w:proofErr w:type="spellStart"/>
      <w:r w:rsidRPr="009F1F40">
        <w:rPr>
          <w:sz w:val="20"/>
          <w:szCs w:val="20"/>
          <w:lang w:val="en-US"/>
        </w:rPr>
        <w:t>diancamkan</w:t>
      </w:r>
      <w:proofErr w:type="spellEnd"/>
      <w:r w:rsidRPr="009F1F40">
        <w:rPr>
          <w:sz w:val="20"/>
          <w:szCs w:val="20"/>
          <w:lang w:val="en-US"/>
        </w:rPr>
        <w:t xml:space="preserve"> </w:t>
      </w:r>
      <w:proofErr w:type="spellStart"/>
      <w:r w:rsidRPr="009F1F40">
        <w:rPr>
          <w:sz w:val="20"/>
          <w:szCs w:val="20"/>
          <w:lang w:val="en-US"/>
        </w:rPr>
        <w:t>secara</w:t>
      </w:r>
      <w:proofErr w:type="spellEnd"/>
      <w:r w:rsidRPr="009F1F40">
        <w:rPr>
          <w:sz w:val="20"/>
          <w:szCs w:val="20"/>
          <w:lang w:val="en-US"/>
        </w:rPr>
        <w:t xml:space="preserve"> </w:t>
      </w:r>
      <w:proofErr w:type="spellStart"/>
      <w:r w:rsidRPr="009F1F40">
        <w:rPr>
          <w:sz w:val="20"/>
          <w:szCs w:val="20"/>
          <w:lang w:val="en-US"/>
        </w:rPr>
        <w:t>alternatif</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w:t>
      </w:r>
      <w:proofErr w:type="spellStart"/>
      <w:r w:rsidRPr="009F1F40">
        <w:rPr>
          <w:sz w:val="20"/>
          <w:szCs w:val="20"/>
          <w:lang w:val="en-US"/>
        </w:rPr>
        <w:t>sebagaimana</w:t>
      </w:r>
      <w:proofErr w:type="spellEnd"/>
      <w:r w:rsidRPr="009F1F40">
        <w:rPr>
          <w:sz w:val="20"/>
          <w:szCs w:val="20"/>
          <w:lang w:val="en-US"/>
        </w:rPr>
        <w:t xml:space="preserve"> </w:t>
      </w:r>
      <w:proofErr w:type="spellStart"/>
      <w:r w:rsidRPr="009F1F40">
        <w:rPr>
          <w:sz w:val="20"/>
          <w:szCs w:val="20"/>
          <w:lang w:val="en-US"/>
        </w:rPr>
        <w:t>dimaksud</w:t>
      </w:r>
      <w:proofErr w:type="spellEnd"/>
      <w:r w:rsidRPr="009F1F40">
        <w:rPr>
          <w:sz w:val="20"/>
          <w:szCs w:val="20"/>
          <w:lang w:val="en-US"/>
        </w:rPr>
        <w:t xml:space="preserve"> pada </w:t>
      </w:r>
      <w:proofErr w:type="spellStart"/>
      <w:r w:rsidRPr="009F1F40">
        <w:rPr>
          <w:sz w:val="20"/>
          <w:szCs w:val="20"/>
          <w:lang w:val="en-US"/>
        </w:rPr>
        <w:t>ayat</w:t>
      </w:r>
      <w:proofErr w:type="spellEnd"/>
      <w:r w:rsidRPr="009F1F40">
        <w:rPr>
          <w:sz w:val="20"/>
          <w:szCs w:val="20"/>
          <w:lang w:val="en-US"/>
        </w:rPr>
        <w:t xml:space="preserve"> (1) </w:t>
      </w:r>
      <w:proofErr w:type="spellStart"/>
      <w:r w:rsidRPr="009F1F40">
        <w:rPr>
          <w:sz w:val="20"/>
          <w:szCs w:val="20"/>
          <w:lang w:val="en-US"/>
        </w:rPr>
        <w:t>melebihi</w:t>
      </w:r>
      <w:proofErr w:type="spellEnd"/>
      <w:r w:rsidRPr="009F1F40">
        <w:rPr>
          <w:sz w:val="20"/>
          <w:szCs w:val="20"/>
          <w:lang w:val="en-US"/>
        </w:rPr>
        <w:t xml:space="preserve"> </w:t>
      </w:r>
      <w:proofErr w:type="spellStart"/>
      <w:r w:rsidRPr="009F1F40">
        <w:rPr>
          <w:sz w:val="20"/>
          <w:szCs w:val="20"/>
          <w:lang w:val="en-US"/>
        </w:rPr>
        <w:t>kategori</w:t>
      </w:r>
      <w:proofErr w:type="spellEnd"/>
      <w:r w:rsidRPr="009F1F40">
        <w:rPr>
          <w:sz w:val="20"/>
          <w:szCs w:val="20"/>
          <w:lang w:val="en-US"/>
        </w:rPr>
        <w:t xml:space="preserve"> II, </w:t>
      </w:r>
      <w:proofErr w:type="spellStart"/>
      <w:r w:rsidRPr="009F1F40">
        <w:rPr>
          <w:sz w:val="20"/>
          <w:szCs w:val="20"/>
          <w:lang w:val="en-US"/>
        </w:rPr>
        <w:t>tetap</w:t>
      </w:r>
      <w:proofErr w:type="spellEnd"/>
      <w:r w:rsidRPr="009F1F40">
        <w:rPr>
          <w:sz w:val="20"/>
          <w:szCs w:val="20"/>
          <w:lang w:val="en-US"/>
        </w:rPr>
        <w:t xml:space="preserve"> </w:t>
      </w:r>
      <w:proofErr w:type="spellStart"/>
      <w:r w:rsidRPr="009F1F40">
        <w:rPr>
          <w:sz w:val="20"/>
          <w:szCs w:val="20"/>
          <w:lang w:val="en-US"/>
        </w:rPr>
        <w:t>berlaku</w:t>
      </w:r>
      <w:proofErr w:type="spellEnd"/>
      <w:r w:rsidRPr="009F1F40">
        <w:rPr>
          <w:sz w:val="20"/>
          <w:szCs w:val="20"/>
          <w:lang w:val="en-US"/>
        </w:rPr>
        <w:t xml:space="preserve"> </w:t>
      </w:r>
      <w:proofErr w:type="spellStart"/>
      <w:r w:rsidRPr="009F1F40">
        <w:rPr>
          <w:sz w:val="20"/>
          <w:szCs w:val="20"/>
          <w:lang w:val="en-US"/>
        </w:rPr>
        <w:t>ketentuan</w:t>
      </w:r>
      <w:proofErr w:type="spellEnd"/>
      <w:r w:rsidRPr="009F1F40">
        <w:rPr>
          <w:sz w:val="20"/>
          <w:szCs w:val="20"/>
          <w:lang w:val="en-US"/>
        </w:rPr>
        <w:t xml:space="preserve"> </w:t>
      </w:r>
      <w:proofErr w:type="spellStart"/>
      <w:r w:rsidRPr="009F1F40">
        <w:rPr>
          <w:sz w:val="20"/>
          <w:szCs w:val="20"/>
          <w:lang w:val="en-US"/>
        </w:rPr>
        <w:t>dalam</w:t>
      </w:r>
      <w:proofErr w:type="spellEnd"/>
      <w:r w:rsidRPr="009F1F40">
        <w:rPr>
          <w:sz w:val="20"/>
          <w:szCs w:val="20"/>
          <w:lang w:val="en-US"/>
        </w:rPr>
        <w:t xml:space="preserve"> </w:t>
      </w:r>
      <w:proofErr w:type="spellStart"/>
      <w:r w:rsidRPr="009F1F40">
        <w:rPr>
          <w:sz w:val="20"/>
          <w:szCs w:val="20"/>
          <w:lang w:val="en-US"/>
        </w:rPr>
        <w:t>peraturan</w:t>
      </w:r>
      <w:proofErr w:type="spellEnd"/>
      <w:r w:rsidRPr="009F1F40">
        <w:rPr>
          <w:sz w:val="20"/>
          <w:szCs w:val="20"/>
          <w:lang w:val="en-US"/>
        </w:rPr>
        <w:t xml:space="preserve"> </w:t>
      </w:r>
      <w:proofErr w:type="spellStart"/>
      <w:r w:rsidRPr="009F1F40">
        <w:rPr>
          <w:sz w:val="20"/>
          <w:szCs w:val="20"/>
          <w:lang w:val="en-US"/>
        </w:rPr>
        <w:t>perundangundangan</w:t>
      </w:r>
      <w:proofErr w:type="spellEnd"/>
      <w:r w:rsidRPr="009F1F40">
        <w:rPr>
          <w:sz w:val="20"/>
          <w:szCs w:val="20"/>
          <w:lang w:val="en-US"/>
        </w:rPr>
        <w:t xml:space="preserve"> </w:t>
      </w:r>
      <w:proofErr w:type="spellStart"/>
      <w:r w:rsidRPr="009F1F40">
        <w:rPr>
          <w:sz w:val="20"/>
          <w:szCs w:val="20"/>
          <w:lang w:val="en-US"/>
        </w:rPr>
        <w:t>tersebut</w:t>
      </w:r>
      <w:proofErr w:type="spellEnd"/>
      <w:r w:rsidRPr="009F1F40">
        <w:rPr>
          <w:sz w:val="20"/>
          <w:szCs w:val="20"/>
          <w:lang w:val="en-US"/>
        </w:rPr>
        <w:t>.</w:t>
      </w:r>
      <w:r w:rsidRPr="009F1F40">
        <w:rPr>
          <w:sz w:val="20"/>
          <w:szCs w:val="20"/>
          <w:lang w:val="en-US"/>
        </w:rPr>
        <w:cr/>
      </w:r>
    </w:p>
    <w:p w14:paraId="30EB3025" w14:textId="77777777" w:rsidR="009F1F40" w:rsidRPr="009F1F40" w:rsidRDefault="009F1F40" w:rsidP="009F1F40">
      <w:pPr>
        <w:rPr>
          <w:sz w:val="20"/>
          <w:szCs w:val="20"/>
          <w:lang w:val="en-US"/>
        </w:rPr>
      </w:pPr>
      <w:r w:rsidRPr="009F1F40">
        <w:rPr>
          <w:sz w:val="20"/>
          <w:szCs w:val="20"/>
          <w:lang w:val="en-US"/>
        </w:rPr>
        <w:t xml:space="preserve">KUHP </w:t>
      </w:r>
      <w:proofErr w:type="spellStart"/>
      <w:r w:rsidRPr="009F1F40">
        <w:rPr>
          <w:sz w:val="20"/>
          <w:szCs w:val="20"/>
          <w:lang w:val="en-US"/>
        </w:rPr>
        <w:t>berlaku</w:t>
      </w:r>
      <w:proofErr w:type="spellEnd"/>
      <w:r w:rsidRPr="009F1F40">
        <w:rPr>
          <w:sz w:val="20"/>
          <w:szCs w:val="20"/>
          <w:lang w:val="en-US"/>
        </w:rPr>
        <w:t xml:space="preserve"> 3 </w:t>
      </w:r>
      <w:proofErr w:type="spellStart"/>
      <w:r w:rsidRPr="009F1F40">
        <w:rPr>
          <w:sz w:val="20"/>
          <w:szCs w:val="20"/>
          <w:lang w:val="en-US"/>
        </w:rPr>
        <w:t>tahun</w:t>
      </w:r>
      <w:proofErr w:type="spellEnd"/>
      <w:r w:rsidRPr="009F1F40">
        <w:rPr>
          <w:sz w:val="20"/>
          <w:szCs w:val="20"/>
          <w:lang w:val="en-US"/>
        </w:rPr>
        <w:t xml:space="preserve"> </w:t>
      </w:r>
      <w:proofErr w:type="spellStart"/>
      <w:r w:rsidRPr="009F1F40">
        <w:rPr>
          <w:sz w:val="20"/>
          <w:szCs w:val="20"/>
          <w:lang w:val="en-US"/>
        </w:rPr>
        <w:t>ke</w:t>
      </w:r>
      <w:proofErr w:type="spellEnd"/>
      <w:r w:rsidRPr="009F1F40">
        <w:rPr>
          <w:sz w:val="20"/>
          <w:szCs w:val="20"/>
          <w:lang w:val="en-US"/>
        </w:rPr>
        <w:t xml:space="preserve"> </w:t>
      </w:r>
      <w:proofErr w:type="spellStart"/>
      <w:r w:rsidRPr="009F1F40">
        <w:rPr>
          <w:sz w:val="20"/>
          <w:szCs w:val="20"/>
          <w:lang w:val="en-US"/>
        </w:rPr>
        <w:t>depan</w:t>
      </w:r>
      <w:proofErr w:type="spellEnd"/>
      <w:r w:rsidRPr="009F1F40">
        <w:rPr>
          <w:sz w:val="20"/>
          <w:szCs w:val="20"/>
          <w:lang w:val="en-US"/>
        </w:rPr>
        <w:t xml:space="preserve">, u </w:t>
      </w:r>
      <w:proofErr w:type="spellStart"/>
      <w:r w:rsidRPr="009F1F40">
        <w:rPr>
          <w:sz w:val="20"/>
          <w:szCs w:val="20"/>
          <w:lang w:val="en-US"/>
        </w:rPr>
        <w:t>berpikir</w:t>
      </w:r>
      <w:proofErr w:type="spellEnd"/>
      <w:r w:rsidRPr="009F1F40">
        <w:rPr>
          <w:sz w:val="20"/>
          <w:szCs w:val="20"/>
          <w:lang w:val="en-US"/>
        </w:rPr>
        <w:t xml:space="preserve"> </w:t>
      </w:r>
      <w:proofErr w:type="spellStart"/>
      <w:r w:rsidRPr="009F1F40">
        <w:rPr>
          <w:sz w:val="20"/>
          <w:szCs w:val="20"/>
          <w:lang w:val="en-US"/>
        </w:rPr>
        <w:t>antisipatif</w:t>
      </w:r>
      <w:proofErr w:type="spellEnd"/>
      <w:r w:rsidRPr="009F1F40">
        <w:rPr>
          <w:sz w:val="20"/>
          <w:szCs w:val="20"/>
          <w:lang w:val="en-US"/>
        </w:rPr>
        <w:t xml:space="preserve">, </w:t>
      </w:r>
      <w:proofErr w:type="spellStart"/>
      <w:r w:rsidRPr="009F1F40">
        <w:rPr>
          <w:sz w:val="20"/>
          <w:szCs w:val="20"/>
          <w:lang w:val="en-US"/>
        </w:rPr>
        <w:t>maka</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kurungan</w:t>
      </w:r>
      <w:proofErr w:type="spellEnd"/>
      <w:r w:rsidRPr="009F1F40">
        <w:rPr>
          <w:sz w:val="20"/>
          <w:szCs w:val="20"/>
          <w:lang w:val="en-US"/>
        </w:rPr>
        <w:t xml:space="preserve"> </w:t>
      </w:r>
      <w:proofErr w:type="spellStart"/>
      <w:r w:rsidRPr="009F1F40">
        <w:rPr>
          <w:sz w:val="20"/>
          <w:szCs w:val="20"/>
          <w:lang w:val="en-US"/>
        </w:rPr>
        <w:t>patut</w:t>
      </w:r>
      <w:proofErr w:type="spellEnd"/>
      <w:r w:rsidRPr="009F1F40">
        <w:rPr>
          <w:sz w:val="20"/>
          <w:szCs w:val="20"/>
          <w:lang w:val="en-US"/>
        </w:rPr>
        <w:t xml:space="preserve"> </w:t>
      </w:r>
      <w:proofErr w:type="spellStart"/>
      <w:r w:rsidRPr="009F1F40">
        <w:rPr>
          <w:sz w:val="20"/>
          <w:szCs w:val="20"/>
          <w:lang w:val="en-US"/>
        </w:rPr>
        <w:t>tidak</w:t>
      </w:r>
      <w:proofErr w:type="spellEnd"/>
      <w:r w:rsidRPr="009F1F40">
        <w:rPr>
          <w:sz w:val="20"/>
          <w:szCs w:val="20"/>
          <w:lang w:val="en-US"/>
        </w:rPr>
        <w:t xml:space="preserve"> </w:t>
      </w:r>
      <w:proofErr w:type="spellStart"/>
      <w:r w:rsidRPr="009F1F40">
        <w:rPr>
          <w:sz w:val="20"/>
          <w:szCs w:val="20"/>
          <w:lang w:val="en-US"/>
        </w:rPr>
        <w:t>diterapkan</w:t>
      </w:r>
      <w:proofErr w:type="spellEnd"/>
      <w:r w:rsidRPr="009F1F40">
        <w:rPr>
          <w:sz w:val="20"/>
          <w:szCs w:val="20"/>
          <w:lang w:val="en-US"/>
        </w:rPr>
        <w:t xml:space="preserve"> </w:t>
      </w:r>
      <w:proofErr w:type="spellStart"/>
      <w:r w:rsidRPr="009F1F40">
        <w:rPr>
          <w:sz w:val="20"/>
          <w:szCs w:val="20"/>
          <w:lang w:val="en-US"/>
        </w:rPr>
        <w:t>dalam</w:t>
      </w:r>
      <w:proofErr w:type="spellEnd"/>
      <w:r w:rsidRPr="009F1F40">
        <w:rPr>
          <w:sz w:val="20"/>
          <w:szCs w:val="20"/>
          <w:lang w:val="en-US"/>
        </w:rPr>
        <w:t xml:space="preserve"> </w:t>
      </w:r>
      <w:proofErr w:type="spellStart"/>
      <w:r w:rsidRPr="009F1F40">
        <w:rPr>
          <w:sz w:val="20"/>
          <w:szCs w:val="20"/>
          <w:lang w:val="en-US"/>
        </w:rPr>
        <w:t>Raperda</w:t>
      </w:r>
      <w:proofErr w:type="spellEnd"/>
      <w:r w:rsidRPr="009F1F40">
        <w:rPr>
          <w:sz w:val="20"/>
          <w:szCs w:val="20"/>
          <w:lang w:val="en-US"/>
        </w:rPr>
        <w:t xml:space="preserve"> a quo, </w:t>
      </w:r>
      <w:proofErr w:type="spellStart"/>
      <w:r w:rsidRPr="009F1F40">
        <w:rPr>
          <w:sz w:val="20"/>
          <w:szCs w:val="20"/>
          <w:lang w:val="en-US"/>
        </w:rPr>
        <w:t>bisa</w:t>
      </w:r>
      <w:proofErr w:type="spellEnd"/>
      <w:r w:rsidRPr="009F1F40">
        <w:rPr>
          <w:sz w:val="20"/>
          <w:szCs w:val="20"/>
          <w:lang w:val="en-US"/>
        </w:rPr>
        <w:t xml:space="preserve"> </w:t>
      </w:r>
      <w:proofErr w:type="spellStart"/>
      <w:r w:rsidRPr="009F1F40">
        <w:rPr>
          <w:sz w:val="20"/>
          <w:szCs w:val="20"/>
          <w:lang w:val="en-US"/>
        </w:rPr>
        <w:t>diganti</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Kerja</w:t>
      </w:r>
      <w:proofErr w:type="spellEnd"/>
      <w:r w:rsidRPr="009F1F40">
        <w:rPr>
          <w:sz w:val="20"/>
          <w:szCs w:val="20"/>
          <w:lang w:val="en-US"/>
        </w:rPr>
        <w:t xml:space="preserve"> </w:t>
      </w:r>
      <w:proofErr w:type="spellStart"/>
      <w:r w:rsidRPr="009F1F40">
        <w:rPr>
          <w:sz w:val="20"/>
          <w:szCs w:val="20"/>
          <w:lang w:val="en-US"/>
        </w:rPr>
        <w:t>Sosial</w:t>
      </w:r>
      <w:proofErr w:type="spellEnd"/>
      <w:r w:rsidRPr="009F1F40">
        <w:rPr>
          <w:sz w:val="20"/>
          <w:szCs w:val="20"/>
          <w:lang w:val="en-US"/>
        </w:rPr>
        <w:t xml:space="preserve"> (</w:t>
      </w:r>
      <w:proofErr w:type="spellStart"/>
      <w:r w:rsidRPr="009F1F40">
        <w:rPr>
          <w:sz w:val="20"/>
          <w:szCs w:val="20"/>
          <w:lang w:val="en-US"/>
        </w:rPr>
        <w:t>perlu</w:t>
      </w:r>
      <w:proofErr w:type="spellEnd"/>
      <w:r w:rsidRPr="009F1F40">
        <w:rPr>
          <w:sz w:val="20"/>
          <w:szCs w:val="20"/>
          <w:lang w:val="en-US"/>
        </w:rPr>
        <w:t xml:space="preserve"> </w:t>
      </w:r>
      <w:proofErr w:type="spellStart"/>
      <w:r w:rsidRPr="009F1F40">
        <w:rPr>
          <w:sz w:val="20"/>
          <w:szCs w:val="20"/>
          <w:lang w:val="en-US"/>
        </w:rPr>
        <w:t>revisi</w:t>
      </w:r>
      <w:proofErr w:type="spellEnd"/>
      <w:r w:rsidRPr="009F1F40">
        <w:rPr>
          <w:sz w:val="20"/>
          <w:szCs w:val="20"/>
          <w:lang w:val="en-US"/>
        </w:rPr>
        <w:t xml:space="preserve"> UU No.12 </w:t>
      </w:r>
      <w:proofErr w:type="spellStart"/>
      <w:r w:rsidRPr="009F1F40">
        <w:rPr>
          <w:sz w:val="20"/>
          <w:szCs w:val="20"/>
          <w:lang w:val="en-US"/>
        </w:rPr>
        <w:t>Tahun</w:t>
      </w:r>
      <w:proofErr w:type="spellEnd"/>
      <w:r w:rsidRPr="009F1F40">
        <w:rPr>
          <w:sz w:val="20"/>
          <w:szCs w:val="20"/>
          <w:lang w:val="en-US"/>
        </w:rPr>
        <w:t xml:space="preserve"> 2011)</w:t>
      </w:r>
    </w:p>
    <w:p w14:paraId="49A2CAB7" w14:textId="77777777" w:rsidR="009F1F40" w:rsidRPr="009F1F40" w:rsidRDefault="009F1F40" w:rsidP="009F1F40">
      <w:pPr>
        <w:rPr>
          <w:sz w:val="20"/>
          <w:szCs w:val="20"/>
          <w:lang w:val="en-US"/>
        </w:rPr>
      </w:pPr>
    </w:p>
    <w:p w14:paraId="0547AF11" w14:textId="77777777" w:rsidR="009F1F40" w:rsidRPr="009F1F40" w:rsidRDefault="009F1F40" w:rsidP="009F1F40">
      <w:pPr>
        <w:rPr>
          <w:sz w:val="20"/>
          <w:szCs w:val="20"/>
          <w:lang w:val="en-US"/>
        </w:rPr>
      </w:pPr>
      <w:proofErr w:type="spellStart"/>
      <w:r w:rsidRPr="009F1F40">
        <w:rPr>
          <w:sz w:val="20"/>
          <w:szCs w:val="20"/>
          <w:lang w:val="en-US"/>
        </w:rPr>
        <w:t>Pengemis</w:t>
      </w:r>
      <w:proofErr w:type="spellEnd"/>
      <w:r w:rsidRPr="009F1F40">
        <w:rPr>
          <w:sz w:val="20"/>
          <w:szCs w:val="20"/>
          <w:lang w:val="en-US"/>
        </w:rPr>
        <w:t xml:space="preserve"> dan </w:t>
      </w:r>
      <w:proofErr w:type="spellStart"/>
      <w:r w:rsidRPr="009F1F40">
        <w:rPr>
          <w:sz w:val="20"/>
          <w:szCs w:val="20"/>
          <w:lang w:val="en-US"/>
        </w:rPr>
        <w:t>Gelandangan</w:t>
      </w:r>
      <w:proofErr w:type="spellEnd"/>
      <w:r w:rsidRPr="009F1F40">
        <w:rPr>
          <w:sz w:val="20"/>
          <w:szCs w:val="20"/>
          <w:lang w:val="en-US"/>
        </w:rPr>
        <w:t xml:space="preserve"> pada </w:t>
      </w:r>
      <w:proofErr w:type="spellStart"/>
      <w:r w:rsidRPr="009F1F40">
        <w:rPr>
          <w:sz w:val="20"/>
          <w:szCs w:val="20"/>
          <w:lang w:val="en-US"/>
        </w:rPr>
        <w:t>ummnya</w:t>
      </w:r>
      <w:proofErr w:type="spellEnd"/>
      <w:r w:rsidRPr="009F1F40">
        <w:rPr>
          <w:sz w:val="20"/>
          <w:szCs w:val="20"/>
          <w:lang w:val="en-US"/>
        </w:rPr>
        <w:t xml:space="preserve"> orang yang </w:t>
      </w:r>
      <w:proofErr w:type="spellStart"/>
      <w:r w:rsidRPr="009F1F40">
        <w:rPr>
          <w:sz w:val="20"/>
          <w:szCs w:val="20"/>
          <w:lang w:val="en-US"/>
        </w:rPr>
        <w:t>tidak</w:t>
      </w:r>
      <w:proofErr w:type="spellEnd"/>
      <w:r w:rsidRPr="009F1F40">
        <w:rPr>
          <w:sz w:val="20"/>
          <w:szCs w:val="20"/>
          <w:lang w:val="en-US"/>
        </w:rPr>
        <w:t xml:space="preserve"> </w:t>
      </w:r>
      <w:proofErr w:type="spellStart"/>
      <w:r w:rsidRPr="009F1F40">
        <w:rPr>
          <w:sz w:val="20"/>
          <w:szCs w:val="20"/>
          <w:lang w:val="en-US"/>
        </w:rPr>
        <w:t>berkemampuan</w:t>
      </w:r>
      <w:proofErr w:type="spellEnd"/>
      <w:r w:rsidRPr="009F1F40">
        <w:rPr>
          <w:sz w:val="20"/>
          <w:szCs w:val="20"/>
          <w:lang w:val="en-US"/>
        </w:rPr>
        <w:t xml:space="preserve"> </w:t>
      </w:r>
      <w:proofErr w:type="spellStart"/>
      <w:r w:rsidRPr="009F1F40">
        <w:rPr>
          <w:sz w:val="20"/>
          <w:szCs w:val="20"/>
          <w:lang w:val="en-US"/>
        </w:rPr>
        <w:t>cukup</w:t>
      </w:r>
      <w:proofErr w:type="spellEnd"/>
      <w:r w:rsidRPr="009F1F40">
        <w:rPr>
          <w:sz w:val="20"/>
          <w:szCs w:val="20"/>
          <w:lang w:val="en-US"/>
        </w:rPr>
        <w:t xml:space="preserve">, </w:t>
      </w:r>
      <w:proofErr w:type="spellStart"/>
      <w:r w:rsidRPr="009F1F40">
        <w:rPr>
          <w:sz w:val="20"/>
          <w:szCs w:val="20"/>
          <w:lang w:val="en-US"/>
        </w:rPr>
        <w:t>jika</w:t>
      </w:r>
      <w:proofErr w:type="spellEnd"/>
      <w:r w:rsidRPr="009F1F40">
        <w:rPr>
          <w:sz w:val="20"/>
          <w:szCs w:val="20"/>
          <w:lang w:val="en-US"/>
        </w:rPr>
        <w:t xml:space="preserve"> </w:t>
      </w:r>
      <w:proofErr w:type="spellStart"/>
      <w:r w:rsidRPr="009F1F40">
        <w:rPr>
          <w:sz w:val="20"/>
          <w:szCs w:val="20"/>
          <w:lang w:val="en-US"/>
        </w:rPr>
        <w:t>diterapkan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w:t>
      </w:r>
      <w:proofErr w:type="spellStart"/>
      <w:r w:rsidRPr="009F1F40">
        <w:rPr>
          <w:sz w:val="20"/>
          <w:szCs w:val="20"/>
          <w:lang w:val="en-US"/>
        </w:rPr>
        <w:t>tidak</w:t>
      </w:r>
      <w:proofErr w:type="spellEnd"/>
      <w:r w:rsidRPr="009F1F40">
        <w:rPr>
          <w:sz w:val="20"/>
          <w:szCs w:val="20"/>
          <w:lang w:val="en-US"/>
        </w:rPr>
        <w:t xml:space="preserve"> </w:t>
      </w:r>
      <w:proofErr w:type="spellStart"/>
      <w:r w:rsidRPr="009F1F40">
        <w:rPr>
          <w:sz w:val="20"/>
          <w:szCs w:val="20"/>
          <w:lang w:val="en-US"/>
        </w:rPr>
        <w:t>akan</w:t>
      </w:r>
      <w:proofErr w:type="spellEnd"/>
      <w:r w:rsidRPr="009F1F40">
        <w:rPr>
          <w:sz w:val="20"/>
          <w:szCs w:val="20"/>
          <w:lang w:val="en-US"/>
        </w:rPr>
        <w:t xml:space="preserve"> </w:t>
      </w:r>
      <w:proofErr w:type="spellStart"/>
      <w:r w:rsidRPr="009F1F40">
        <w:rPr>
          <w:sz w:val="20"/>
          <w:szCs w:val="20"/>
          <w:lang w:val="en-US"/>
        </w:rPr>
        <w:t>efektif</w:t>
      </w:r>
      <w:proofErr w:type="spellEnd"/>
    </w:p>
    <w:p w14:paraId="2A13D7D3" w14:textId="77777777" w:rsidR="009F1F40" w:rsidRPr="009F1F40" w:rsidRDefault="009F1F40" w:rsidP="009F1F40">
      <w:pPr>
        <w:rPr>
          <w:sz w:val="20"/>
          <w:szCs w:val="20"/>
          <w:lang w:val="en-US"/>
        </w:rPr>
      </w:pPr>
      <w:proofErr w:type="spellStart"/>
      <w:r w:rsidRPr="009F1F40">
        <w:rPr>
          <w:sz w:val="20"/>
          <w:szCs w:val="20"/>
          <w:lang w:val="en-US"/>
        </w:rPr>
        <w:t>Solusinya</w:t>
      </w:r>
      <w:proofErr w:type="spellEnd"/>
      <w:r w:rsidRPr="009F1F40">
        <w:rPr>
          <w:sz w:val="20"/>
          <w:szCs w:val="20"/>
          <w:lang w:val="en-US"/>
        </w:rPr>
        <w:t xml:space="preserve"> </w:t>
      </w:r>
      <w:proofErr w:type="spellStart"/>
      <w:r w:rsidRPr="009F1F40">
        <w:rPr>
          <w:sz w:val="20"/>
          <w:szCs w:val="20"/>
          <w:lang w:val="en-US"/>
        </w:rPr>
        <w:t>selain</w:t>
      </w:r>
      <w:proofErr w:type="spellEnd"/>
      <w:r w:rsidRPr="009F1F40">
        <w:rPr>
          <w:sz w:val="20"/>
          <w:szCs w:val="20"/>
          <w:lang w:val="en-US"/>
        </w:rPr>
        <w:t xml:space="preserve"> </w:t>
      </w:r>
      <w:proofErr w:type="spellStart"/>
      <w:r w:rsidRPr="009F1F40">
        <w:rPr>
          <w:sz w:val="20"/>
          <w:szCs w:val="20"/>
          <w:lang w:val="en-US"/>
        </w:rPr>
        <w:t>diterapkan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denda</w:t>
      </w:r>
      <w:proofErr w:type="spellEnd"/>
      <w:r w:rsidRPr="009F1F40">
        <w:rPr>
          <w:sz w:val="20"/>
          <w:szCs w:val="20"/>
          <w:lang w:val="en-US"/>
        </w:rPr>
        <w:t xml:space="preserve">, </w:t>
      </w:r>
      <w:proofErr w:type="spellStart"/>
      <w:r w:rsidRPr="009F1F40">
        <w:rPr>
          <w:sz w:val="20"/>
          <w:szCs w:val="20"/>
          <w:lang w:val="en-US"/>
        </w:rPr>
        <w:t>perlu</w:t>
      </w:r>
      <w:proofErr w:type="spellEnd"/>
      <w:r w:rsidRPr="009F1F40">
        <w:rPr>
          <w:sz w:val="20"/>
          <w:szCs w:val="20"/>
          <w:lang w:val="en-US"/>
        </w:rPr>
        <w:t xml:space="preserve"> pula </w:t>
      </w:r>
      <w:proofErr w:type="spellStart"/>
      <w:r w:rsidRPr="009F1F40">
        <w:rPr>
          <w:sz w:val="20"/>
          <w:szCs w:val="20"/>
          <w:lang w:val="en-US"/>
        </w:rPr>
        <w:t>diterapkan</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kerja</w:t>
      </w:r>
      <w:proofErr w:type="spellEnd"/>
      <w:r w:rsidRPr="009F1F40">
        <w:rPr>
          <w:sz w:val="20"/>
          <w:szCs w:val="20"/>
          <w:lang w:val="en-US"/>
        </w:rPr>
        <w:t xml:space="preserve"> </w:t>
      </w:r>
      <w:proofErr w:type="spellStart"/>
      <w:r w:rsidRPr="009F1F40">
        <w:rPr>
          <w:sz w:val="20"/>
          <w:szCs w:val="20"/>
          <w:lang w:val="en-US"/>
        </w:rPr>
        <w:t>sosial</w:t>
      </w:r>
      <w:proofErr w:type="spellEnd"/>
      <w:r w:rsidRPr="009F1F40">
        <w:rPr>
          <w:sz w:val="20"/>
          <w:szCs w:val="20"/>
          <w:lang w:val="en-US"/>
        </w:rPr>
        <w:t xml:space="preserve"> </w:t>
      </w:r>
      <w:proofErr w:type="spellStart"/>
      <w:r w:rsidRPr="009F1F40">
        <w:rPr>
          <w:sz w:val="20"/>
          <w:szCs w:val="20"/>
          <w:lang w:val="en-US"/>
        </w:rPr>
        <w:t>sesuai</w:t>
      </w:r>
      <w:proofErr w:type="spellEnd"/>
      <w:r w:rsidRPr="009F1F40">
        <w:rPr>
          <w:sz w:val="20"/>
          <w:szCs w:val="20"/>
          <w:lang w:val="en-US"/>
        </w:rPr>
        <w:t xml:space="preserve"> </w:t>
      </w:r>
      <w:proofErr w:type="spellStart"/>
      <w:r w:rsidRPr="009F1F40">
        <w:rPr>
          <w:sz w:val="20"/>
          <w:szCs w:val="20"/>
          <w:lang w:val="en-US"/>
        </w:rPr>
        <w:t>dengan</w:t>
      </w:r>
      <w:proofErr w:type="spellEnd"/>
      <w:r w:rsidRPr="009F1F40">
        <w:rPr>
          <w:sz w:val="20"/>
          <w:szCs w:val="20"/>
          <w:lang w:val="en-US"/>
        </w:rPr>
        <w:t xml:space="preserve"> </w:t>
      </w:r>
      <w:proofErr w:type="spellStart"/>
      <w:r w:rsidRPr="009F1F40">
        <w:rPr>
          <w:sz w:val="20"/>
          <w:szCs w:val="20"/>
          <w:lang w:val="en-US"/>
        </w:rPr>
        <w:t>peraturan</w:t>
      </w:r>
      <w:proofErr w:type="spellEnd"/>
      <w:r w:rsidRPr="009F1F40">
        <w:rPr>
          <w:sz w:val="20"/>
          <w:szCs w:val="20"/>
          <w:lang w:val="en-US"/>
        </w:rPr>
        <w:t xml:space="preserve"> </w:t>
      </w:r>
      <w:proofErr w:type="spellStart"/>
      <w:r w:rsidRPr="009F1F40">
        <w:rPr>
          <w:sz w:val="20"/>
          <w:szCs w:val="20"/>
          <w:lang w:val="en-US"/>
        </w:rPr>
        <w:t>perundang-undangan</w:t>
      </w:r>
      <w:proofErr w:type="spellEnd"/>
      <w:r w:rsidRPr="009F1F40">
        <w:rPr>
          <w:sz w:val="20"/>
          <w:szCs w:val="20"/>
          <w:lang w:val="en-US"/>
        </w:rPr>
        <w:t xml:space="preserve"> </w:t>
      </w:r>
      <w:proofErr w:type="spellStart"/>
      <w:r w:rsidRPr="009F1F40">
        <w:rPr>
          <w:sz w:val="20"/>
          <w:szCs w:val="20"/>
          <w:lang w:val="en-US"/>
        </w:rPr>
        <w:t>sebagai</w:t>
      </w:r>
      <w:proofErr w:type="spellEnd"/>
      <w:r w:rsidRPr="009F1F40">
        <w:rPr>
          <w:sz w:val="20"/>
          <w:szCs w:val="20"/>
          <w:lang w:val="en-US"/>
        </w:rPr>
        <w:t xml:space="preserve"> </w:t>
      </w:r>
      <w:proofErr w:type="spellStart"/>
      <w:r w:rsidRPr="009F1F40">
        <w:rPr>
          <w:sz w:val="20"/>
          <w:szCs w:val="20"/>
          <w:lang w:val="en-US"/>
        </w:rPr>
        <w:t>pidana</w:t>
      </w:r>
      <w:proofErr w:type="spellEnd"/>
      <w:r w:rsidRPr="009F1F40">
        <w:rPr>
          <w:sz w:val="20"/>
          <w:szCs w:val="20"/>
          <w:lang w:val="en-US"/>
        </w:rPr>
        <w:t xml:space="preserve"> </w:t>
      </w:r>
      <w:proofErr w:type="spellStart"/>
      <w:r w:rsidRPr="009F1F40">
        <w:rPr>
          <w:sz w:val="20"/>
          <w:szCs w:val="20"/>
          <w:lang w:val="en-US"/>
        </w:rPr>
        <w:t>alternatif</w:t>
      </w:r>
      <w:proofErr w:type="spellEnd"/>
    </w:p>
    <w:p w14:paraId="34F4A798" w14:textId="564B796A" w:rsidR="009F1F40" w:rsidRDefault="009F1F40">
      <w:pPr>
        <w:pStyle w:val="CommentText"/>
      </w:pPr>
    </w:p>
  </w:comment>
  <w:comment w:id="44" w:author="D" w:date="2023-01-22T22:13:00Z" w:initials="D">
    <w:p w14:paraId="394B99F3" w14:textId="77777777" w:rsidR="009F1F40" w:rsidRPr="009F1F40" w:rsidRDefault="009F1F40" w:rsidP="009F1F40">
      <w:pPr>
        <w:pStyle w:val="CommentText"/>
      </w:pPr>
      <w:r>
        <w:rPr>
          <w:rStyle w:val="CommentReference"/>
        </w:rPr>
        <w:annotationRef/>
      </w:r>
      <w:r w:rsidRPr="009F1F40">
        <w:t>selain diterapkan pidana denda, perlu pula diterapkan pidana kerja sosial sesuai dengan peraturan perundang-undangan sebagai pidana alternatif</w:t>
      </w:r>
    </w:p>
    <w:p w14:paraId="0DFE8680" w14:textId="245DD73F" w:rsidR="009F1F40" w:rsidRDefault="009F1F40">
      <w:pPr>
        <w:pStyle w:val="CommentText"/>
      </w:pPr>
    </w:p>
  </w:comment>
  <w:comment w:id="45" w:author="DELL" w:date="2023-01-19T20:45:00Z" w:initials="D">
    <w:p w14:paraId="68AF46F0" w14:textId="77777777" w:rsidR="006032EC" w:rsidRDefault="004715D3">
      <w:pPr>
        <w:pStyle w:val="CommentText"/>
        <w:rPr>
          <w:lang w:val="en-US"/>
        </w:rPr>
      </w:pPr>
      <w:proofErr w:type="spellStart"/>
      <w:r>
        <w:rPr>
          <w:lang w:val="en-US"/>
        </w:rPr>
        <w:t>Standarisasi</w:t>
      </w:r>
      <w:proofErr w:type="spellEnd"/>
      <w:r>
        <w:rPr>
          <w:lang w:val="en-US"/>
        </w:rPr>
        <w:t xml:space="preserve"> </w:t>
      </w:r>
      <w:proofErr w:type="spellStart"/>
      <w:r>
        <w:rPr>
          <w:lang w:val="en-US"/>
        </w:rPr>
        <w:t>penyidikan</w:t>
      </w:r>
      <w:proofErr w:type="spellEnd"/>
    </w:p>
    <w:p w14:paraId="0A241EF0" w14:textId="77777777" w:rsidR="006032EC" w:rsidRDefault="006032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96F37" w15:done="0"/>
  <w15:commentEx w15:paraId="177E1A23" w15:done="0"/>
  <w15:commentEx w15:paraId="5384132E" w15:done="0"/>
  <w15:commentEx w15:paraId="720E0A88" w15:done="0"/>
  <w15:commentEx w15:paraId="47B3651A" w15:done="0"/>
  <w15:commentEx w15:paraId="49402AB9" w15:done="0"/>
  <w15:commentEx w15:paraId="005824A0" w15:done="0"/>
  <w15:commentEx w15:paraId="335D401D" w15:done="0"/>
  <w15:commentEx w15:paraId="4494098A" w15:done="0"/>
  <w15:commentEx w15:paraId="0C83537F" w15:done="0"/>
  <w15:commentEx w15:paraId="339E5E46" w15:done="0"/>
  <w15:commentEx w15:paraId="4F23138F" w15:done="0"/>
  <w15:commentEx w15:paraId="71CB24DB" w15:done="0"/>
  <w15:commentEx w15:paraId="45432A65" w15:done="0"/>
  <w15:commentEx w15:paraId="3C824761" w15:done="0"/>
  <w15:commentEx w15:paraId="1A606D1E" w15:done="0"/>
  <w15:commentEx w15:paraId="553950EC" w15:done="0"/>
  <w15:commentEx w15:paraId="50B08468" w15:done="0"/>
  <w15:commentEx w15:paraId="1D6A67C9" w15:done="0"/>
  <w15:commentEx w15:paraId="221A2612" w15:done="0"/>
  <w15:commentEx w15:paraId="21B53F8D" w15:done="0"/>
  <w15:commentEx w15:paraId="72E77864" w15:done="0"/>
  <w15:commentEx w15:paraId="4AB77281" w15:done="0"/>
  <w15:commentEx w15:paraId="39F20411" w15:done="0"/>
  <w15:commentEx w15:paraId="71BC04B2" w15:done="0"/>
  <w15:commentEx w15:paraId="0B1E6257" w15:done="0"/>
  <w15:commentEx w15:paraId="00613CD4" w15:done="0"/>
  <w15:commentEx w15:paraId="5D2E6B36" w15:done="0"/>
  <w15:commentEx w15:paraId="18546128" w15:done="0"/>
  <w15:commentEx w15:paraId="555633C4" w15:done="0"/>
  <w15:commentEx w15:paraId="5F2560A9" w15:done="0"/>
  <w15:commentEx w15:paraId="402E0B4E" w15:done="0"/>
  <w15:commentEx w15:paraId="1B972496" w15:done="0"/>
  <w15:commentEx w15:paraId="2BC630A4" w15:done="0"/>
  <w15:commentEx w15:paraId="34F4A798" w15:done="0"/>
  <w15:commentEx w15:paraId="0DFE8680" w15:done="0"/>
  <w15:commentEx w15:paraId="0A241E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3146" w16cex:dateUtc="2023-01-22T15:03:00Z"/>
  <w16cex:commentExtensible w16cex:durableId="27783230" w16cex:dateUtc="2023-01-22T15:07:00Z"/>
  <w16cex:commentExtensible w16cex:durableId="27783338" w16cex:dateUtc="2023-01-22T15:12:00Z"/>
  <w16cex:commentExtensible w16cex:durableId="27783384" w16cex:dateUtc="2023-01-22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96F37" w16cid:durableId="277816C5"/>
  <w16cid:commentId w16cid:paraId="177E1A23" w16cid:durableId="277816C6"/>
  <w16cid:commentId w16cid:paraId="5384132E" w16cid:durableId="277816C7"/>
  <w16cid:commentId w16cid:paraId="720E0A88" w16cid:durableId="277816C8"/>
  <w16cid:commentId w16cid:paraId="47B3651A" w16cid:durableId="277816C9"/>
  <w16cid:commentId w16cid:paraId="49402AB9" w16cid:durableId="277816CA"/>
  <w16cid:commentId w16cid:paraId="005824A0" w16cid:durableId="277816CB"/>
  <w16cid:commentId w16cid:paraId="335D401D" w16cid:durableId="277816CC"/>
  <w16cid:commentId w16cid:paraId="4494098A" w16cid:durableId="277816CD"/>
  <w16cid:commentId w16cid:paraId="0C83537F" w16cid:durableId="277816CE"/>
  <w16cid:commentId w16cid:paraId="339E5E46" w16cid:durableId="277816CF"/>
  <w16cid:commentId w16cid:paraId="4F23138F" w16cid:durableId="277816D0"/>
  <w16cid:commentId w16cid:paraId="71CB24DB" w16cid:durableId="277816D1"/>
  <w16cid:commentId w16cid:paraId="45432A65" w16cid:durableId="277816D2"/>
  <w16cid:commentId w16cid:paraId="3C824761" w16cid:durableId="277816D3"/>
  <w16cid:commentId w16cid:paraId="1A606D1E" w16cid:durableId="277816D4"/>
  <w16cid:commentId w16cid:paraId="553950EC" w16cid:durableId="277816D5"/>
  <w16cid:commentId w16cid:paraId="50B08468" w16cid:durableId="27783146"/>
  <w16cid:commentId w16cid:paraId="1D6A67C9" w16cid:durableId="277816D6"/>
  <w16cid:commentId w16cid:paraId="221A2612" w16cid:durableId="27783230"/>
  <w16cid:commentId w16cid:paraId="21B53F8D" w16cid:durableId="277816D7"/>
  <w16cid:commentId w16cid:paraId="72E77864" w16cid:durableId="277816D8"/>
  <w16cid:commentId w16cid:paraId="4AB77281" w16cid:durableId="277816D9"/>
  <w16cid:commentId w16cid:paraId="39F20411" w16cid:durableId="277816DA"/>
  <w16cid:commentId w16cid:paraId="71BC04B2" w16cid:durableId="277816DB"/>
  <w16cid:commentId w16cid:paraId="0B1E6257" w16cid:durableId="277816DC"/>
  <w16cid:commentId w16cid:paraId="00613CD4" w16cid:durableId="277816DD"/>
  <w16cid:commentId w16cid:paraId="5D2E6B36" w16cid:durableId="277816DE"/>
  <w16cid:commentId w16cid:paraId="18546128" w16cid:durableId="277816DF"/>
  <w16cid:commentId w16cid:paraId="555633C4" w16cid:durableId="277816E0"/>
  <w16cid:commentId w16cid:paraId="5F2560A9" w16cid:durableId="277816E1"/>
  <w16cid:commentId w16cid:paraId="402E0B4E" w16cid:durableId="277816E2"/>
  <w16cid:commentId w16cid:paraId="1B972496" w16cid:durableId="277816E3"/>
  <w16cid:commentId w16cid:paraId="2BC630A4" w16cid:durableId="277816E4"/>
  <w16cid:commentId w16cid:paraId="34F4A798" w16cid:durableId="27783338"/>
  <w16cid:commentId w16cid:paraId="0DFE8680" w16cid:durableId="27783384"/>
  <w16cid:commentId w16cid:paraId="0A241EF0" w16cid:durableId="27781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6D70" w14:textId="77777777" w:rsidR="006C1BCA" w:rsidRDefault="006C1BCA">
      <w:r>
        <w:separator/>
      </w:r>
    </w:p>
  </w:endnote>
  <w:endnote w:type="continuationSeparator" w:id="0">
    <w:p w14:paraId="4EB17B9A" w14:textId="77777777" w:rsidR="006C1BCA" w:rsidRDefault="006C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DFA3" w14:textId="77777777" w:rsidR="006032EC" w:rsidRDefault="006032EC">
    <w:pP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13C0" w14:textId="77777777" w:rsidR="006C1BCA" w:rsidRDefault="006C1BCA">
      <w:r>
        <w:separator/>
      </w:r>
    </w:p>
  </w:footnote>
  <w:footnote w:type="continuationSeparator" w:id="0">
    <w:p w14:paraId="0FAB907F" w14:textId="77777777" w:rsidR="006C1BCA" w:rsidRDefault="006C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A4B87"/>
    <w:multiLevelType w:val="multilevel"/>
    <w:tmpl w:val="813A4B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461FADE"/>
    <w:multiLevelType w:val="multilevel"/>
    <w:tmpl w:val="8461FADE"/>
    <w:lvl w:ilvl="0">
      <w:start w:val="1"/>
      <w:numFmt w:val="lowerLetter"/>
      <w:lvlText w:val="%1."/>
      <w:lvlJc w:val="left"/>
      <w:pPr>
        <w:ind w:left="685" w:hanging="360"/>
      </w:pPr>
    </w:lvl>
    <w:lvl w:ilvl="1">
      <w:start w:val="1"/>
      <w:numFmt w:val="lowerLetter"/>
      <w:lvlText w:val="%2."/>
      <w:lvlJc w:val="left"/>
      <w:pPr>
        <w:ind w:left="1405" w:hanging="360"/>
      </w:pPr>
    </w:lvl>
    <w:lvl w:ilvl="2">
      <w:start w:val="1"/>
      <w:numFmt w:val="lowerRoman"/>
      <w:lvlText w:val="%3."/>
      <w:lvlJc w:val="right"/>
      <w:pPr>
        <w:ind w:left="2125" w:hanging="180"/>
      </w:pPr>
    </w:lvl>
    <w:lvl w:ilvl="3">
      <w:start w:val="1"/>
      <w:numFmt w:val="decimal"/>
      <w:lvlText w:val="%4."/>
      <w:lvlJc w:val="left"/>
      <w:pPr>
        <w:ind w:left="2845" w:hanging="360"/>
      </w:pPr>
    </w:lvl>
    <w:lvl w:ilvl="4">
      <w:start w:val="1"/>
      <w:numFmt w:val="lowerLetter"/>
      <w:lvlText w:val="%5."/>
      <w:lvlJc w:val="left"/>
      <w:pPr>
        <w:ind w:left="3565" w:hanging="360"/>
      </w:pPr>
    </w:lvl>
    <w:lvl w:ilvl="5">
      <w:start w:val="1"/>
      <w:numFmt w:val="lowerRoman"/>
      <w:lvlText w:val="%6."/>
      <w:lvlJc w:val="right"/>
      <w:pPr>
        <w:ind w:left="4285" w:hanging="180"/>
      </w:pPr>
    </w:lvl>
    <w:lvl w:ilvl="6">
      <w:start w:val="1"/>
      <w:numFmt w:val="decimal"/>
      <w:lvlText w:val="%7."/>
      <w:lvlJc w:val="left"/>
      <w:pPr>
        <w:ind w:left="5005" w:hanging="360"/>
      </w:pPr>
    </w:lvl>
    <w:lvl w:ilvl="7">
      <w:start w:val="1"/>
      <w:numFmt w:val="lowerLetter"/>
      <w:lvlText w:val="%8."/>
      <w:lvlJc w:val="left"/>
      <w:pPr>
        <w:ind w:left="5725" w:hanging="360"/>
      </w:pPr>
    </w:lvl>
    <w:lvl w:ilvl="8">
      <w:start w:val="1"/>
      <w:numFmt w:val="lowerRoman"/>
      <w:lvlText w:val="%9."/>
      <w:lvlJc w:val="right"/>
      <w:pPr>
        <w:ind w:left="6445" w:hanging="180"/>
      </w:pPr>
    </w:lvl>
  </w:abstractNum>
  <w:abstractNum w:abstractNumId="2" w15:restartNumberingAfterBreak="0">
    <w:nsid w:val="91995D4F"/>
    <w:multiLevelType w:val="multilevel"/>
    <w:tmpl w:val="91995D4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9239341B"/>
    <w:multiLevelType w:val="multilevel"/>
    <w:tmpl w:val="9239341B"/>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9288B902"/>
    <w:multiLevelType w:val="multilevel"/>
    <w:tmpl w:val="9288B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9C8AC8EF"/>
    <w:multiLevelType w:val="multilevel"/>
    <w:tmpl w:val="9C8AC8E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B0F1ACD9"/>
    <w:multiLevelType w:val="multilevel"/>
    <w:tmpl w:val="B0F1AC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B5E306ED"/>
    <w:multiLevelType w:val="multilevel"/>
    <w:tmpl w:val="B5E306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B8CEF35B"/>
    <w:multiLevelType w:val="multilevel"/>
    <w:tmpl w:val="B8CEF35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BB64CFA9"/>
    <w:multiLevelType w:val="multilevel"/>
    <w:tmpl w:val="BB64CF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BE923771"/>
    <w:multiLevelType w:val="multilevel"/>
    <w:tmpl w:val="BE923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C8879AEF"/>
    <w:multiLevelType w:val="multilevel"/>
    <w:tmpl w:val="C8879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D7F9FE59"/>
    <w:multiLevelType w:val="multilevel"/>
    <w:tmpl w:val="D7F9FE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DCBA6B53"/>
    <w:multiLevelType w:val="multilevel"/>
    <w:tmpl w:val="DCBA6B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E093A4B0"/>
    <w:multiLevelType w:val="multilevel"/>
    <w:tmpl w:val="E093A4B0"/>
    <w:lvl w:ilvl="0">
      <w:start w:val="1"/>
      <w:numFmt w:val="lowerLetter"/>
      <w:lvlText w:val="%1."/>
      <w:lvlJc w:val="left"/>
      <w:pPr>
        <w:ind w:left="935" w:hanging="360"/>
      </w:p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17" w15:restartNumberingAfterBreak="0">
    <w:nsid w:val="F4B5D9F5"/>
    <w:multiLevelType w:val="multilevel"/>
    <w:tmpl w:val="F4B5D9F5"/>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8" w15:restartNumberingAfterBreak="0">
    <w:nsid w:val="F7735DC9"/>
    <w:multiLevelType w:val="multilevel"/>
    <w:tmpl w:val="F7735D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53208E"/>
    <w:multiLevelType w:val="multilevel"/>
    <w:tmpl w:val="005320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48C179"/>
    <w:multiLevelType w:val="multilevel"/>
    <w:tmpl w:val="0248C1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D62ECE"/>
    <w:multiLevelType w:val="multilevel"/>
    <w:tmpl w:val="03D62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640482"/>
    <w:multiLevelType w:val="multilevel"/>
    <w:tmpl w:val="0E640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3FCF68"/>
    <w:multiLevelType w:val="multilevel"/>
    <w:tmpl w:val="243FC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70EC97"/>
    <w:multiLevelType w:val="multilevel"/>
    <w:tmpl w:val="2470EC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B654F3"/>
    <w:multiLevelType w:val="multilevel"/>
    <w:tmpl w:val="25B654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8F537B"/>
    <w:multiLevelType w:val="multilevel"/>
    <w:tmpl w:val="2A8F53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FC5B15"/>
    <w:multiLevelType w:val="multilevel"/>
    <w:tmpl w:val="30FC5B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A0D9AC"/>
    <w:multiLevelType w:val="multilevel"/>
    <w:tmpl w:val="39A0D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A08BB8"/>
    <w:multiLevelType w:val="multilevel"/>
    <w:tmpl w:val="46A08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1BAE26"/>
    <w:multiLevelType w:val="multilevel"/>
    <w:tmpl w:val="4C1BAE26"/>
    <w:lvl w:ilvl="0">
      <w:start w:val="1"/>
      <w:numFmt w:val="lowerLetter"/>
      <w:lvlText w:val="%1."/>
      <w:lvlJc w:val="left"/>
      <w:pPr>
        <w:ind w:left="1329" w:hanging="360"/>
      </w:pPr>
    </w:lvl>
    <w:lvl w:ilvl="1">
      <w:start w:val="1"/>
      <w:numFmt w:val="lowerLetter"/>
      <w:lvlText w:val="%2."/>
      <w:lvlJc w:val="left"/>
      <w:pPr>
        <w:ind w:left="2049" w:hanging="360"/>
      </w:pPr>
    </w:lvl>
    <w:lvl w:ilvl="2">
      <w:start w:val="1"/>
      <w:numFmt w:val="lowerRoman"/>
      <w:lvlText w:val="%3."/>
      <w:lvlJc w:val="right"/>
      <w:pPr>
        <w:ind w:left="2769" w:hanging="180"/>
      </w:pPr>
    </w:lvl>
    <w:lvl w:ilvl="3">
      <w:start w:val="1"/>
      <w:numFmt w:val="decimal"/>
      <w:lvlText w:val="%4."/>
      <w:lvlJc w:val="left"/>
      <w:pPr>
        <w:ind w:left="3489" w:hanging="360"/>
      </w:pPr>
    </w:lvl>
    <w:lvl w:ilvl="4">
      <w:start w:val="1"/>
      <w:numFmt w:val="lowerLetter"/>
      <w:lvlText w:val="%5."/>
      <w:lvlJc w:val="left"/>
      <w:pPr>
        <w:ind w:left="4209" w:hanging="360"/>
      </w:pPr>
    </w:lvl>
    <w:lvl w:ilvl="5">
      <w:start w:val="1"/>
      <w:numFmt w:val="lowerRoman"/>
      <w:lvlText w:val="%6."/>
      <w:lvlJc w:val="right"/>
      <w:pPr>
        <w:ind w:left="4929" w:hanging="180"/>
      </w:pPr>
    </w:lvl>
    <w:lvl w:ilvl="6">
      <w:start w:val="1"/>
      <w:numFmt w:val="decimal"/>
      <w:lvlText w:val="%7."/>
      <w:lvlJc w:val="left"/>
      <w:pPr>
        <w:ind w:left="5649" w:hanging="360"/>
      </w:pPr>
    </w:lvl>
    <w:lvl w:ilvl="7">
      <w:start w:val="1"/>
      <w:numFmt w:val="lowerLetter"/>
      <w:lvlText w:val="%8."/>
      <w:lvlJc w:val="left"/>
      <w:pPr>
        <w:ind w:left="6369" w:hanging="360"/>
      </w:pPr>
    </w:lvl>
    <w:lvl w:ilvl="8">
      <w:start w:val="1"/>
      <w:numFmt w:val="lowerRoman"/>
      <w:lvlText w:val="%9."/>
      <w:lvlJc w:val="right"/>
      <w:pPr>
        <w:ind w:left="7089" w:hanging="180"/>
      </w:pPr>
    </w:lvl>
  </w:abstractNum>
  <w:abstractNum w:abstractNumId="31" w15:restartNumberingAfterBreak="0">
    <w:nsid w:val="4D4DC07F"/>
    <w:multiLevelType w:val="multilevel"/>
    <w:tmpl w:val="4D4DC0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94DA66"/>
    <w:multiLevelType w:val="multilevel"/>
    <w:tmpl w:val="4D94D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765686"/>
    <w:multiLevelType w:val="multilevel"/>
    <w:tmpl w:val="58765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ADCABA"/>
    <w:multiLevelType w:val="multilevel"/>
    <w:tmpl w:val="59AD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41D34"/>
    <w:multiLevelType w:val="multilevel"/>
    <w:tmpl w:val="5A241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382F6E"/>
    <w:multiLevelType w:val="multilevel"/>
    <w:tmpl w:val="60382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F7852"/>
    <w:multiLevelType w:val="multilevel"/>
    <w:tmpl w:val="629F7852"/>
    <w:lvl w:ilvl="0">
      <w:start w:val="1"/>
      <w:numFmt w:val="decimal"/>
      <w:lvlText w:val="%1)"/>
      <w:lvlJc w:val="left"/>
      <w:pPr>
        <w:ind w:left="1295" w:hanging="360"/>
      </w:pPr>
    </w:lvl>
    <w:lvl w:ilvl="1">
      <w:start w:val="1"/>
      <w:numFmt w:val="lowerLetter"/>
      <w:lvlText w:val="%2."/>
      <w:lvlJc w:val="left"/>
      <w:pPr>
        <w:ind w:left="2015" w:hanging="360"/>
      </w:pPr>
    </w:lvl>
    <w:lvl w:ilvl="2">
      <w:start w:val="1"/>
      <w:numFmt w:val="lowerRoman"/>
      <w:lvlText w:val="%3."/>
      <w:lvlJc w:val="right"/>
      <w:pPr>
        <w:ind w:left="2735" w:hanging="180"/>
      </w:pPr>
    </w:lvl>
    <w:lvl w:ilvl="3">
      <w:start w:val="1"/>
      <w:numFmt w:val="decimal"/>
      <w:lvlText w:val="%4."/>
      <w:lvlJc w:val="left"/>
      <w:pPr>
        <w:ind w:left="3455" w:hanging="360"/>
      </w:pPr>
    </w:lvl>
    <w:lvl w:ilvl="4">
      <w:start w:val="1"/>
      <w:numFmt w:val="lowerLetter"/>
      <w:lvlText w:val="%5."/>
      <w:lvlJc w:val="left"/>
      <w:pPr>
        <w:ind w:left="4175" w:hanging="360"/>
      </w:pPr>
    </w:lvl>
    <w:lvl w:ilvl="5">
      <w:start w:val="1"/>
      <w:numFmt w:val="lowerRoman"/>
      <w:lvlText w:val="%6."/>
      <w:lvlJc w:val="right"/>
      <w:pPr>
        <w:ind w:left="4895" w:hanging="180"/>
      </w:pPr>
    </w:lvl>
    <w:lvl w:ilvl="6">
      <w:start w:val="1"/>
      <w:numFmt w:val="decimal"/>
      <w:lvlText w:val="%7."/>
      <w:lvlJc w:val="left"/>
      <w:pPr>
        <w:ind w:left="5615" w:hanging="360"/>
      </w:pPr>
    </w:lvl>
    <w:lvl w:ilvl="7">
      <w:start w:val="1"/>
      <w:numFmt w:val="lowerLetter"/>
      <w:lvlText w:val="%8."/>
      <w:lvlJc w:val="left"/>
      <w:pPr>
        <w:ind w:left="6335" w:hanging="360"/>
      </w:pPr>
    </w:lvl>
    <w:lvl w:ilvl="8">
      <w:start w:val="1"/>
      <w:numFmt w:val="lowerRoman"/>
      <w:lvlText w:val="%9."/>
      <w:lvlJc w:val="right"/>
      <w:pPr>
        <w:ind w:left="7055" w:hanging="180"/>
      </w:pPr>
    </w:lvl>
  </w:abstractNum>
  <w:abstractNum w:abstractNumId="38" w15:restartNumberingAfterBreak="0">
    <w:nsid w:val="72183CF9"/>
    <w:multiLevelType w:val="multilevel"/>
    <w:tmpl w:val="72183CF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ECEA79"/>
    <w:multiLevelType w:val="multilevel"/>
    <w:tmpl w:val="77ECEA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AA4FA4"/>
    <w:multiLevelType w:val="multilevel"/>
    <w:tmpl w:val="79AA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246926"/>
    <w:multiLevelType w:val="multilevel"/>
    <w:tmpl w:val="7C2469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EC2089"/>
    <w:multiLevelType w:val="multilevel"/>
    <w:tmpl w:val="7DEC20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3"/>
  </w:num>
  <w:num w:numId="3">
    <w:abstractNumId w:val="34"/>
  </w:num>
  <w:num w:numId="4">
    <w:abstractNumId w:val="11"/>
  </w:num>
  <w:num w:numId="5">
    <w:abstractNumId w:val="7"/>
  </w:num>
  <w:num w:numId="6">
    <w:abstractNumId w:val="21"/>
  </w:num>
  <w:num w:numId="7">
    <w:abstractNumId w:val="25"/>
  </w:num>
  <w:num w:numId="8">
    <w:abstractNumId w:val="38"/>
  </w:num>
  <w:num w:numId="9">
    <w:abstractNumId w:val="20"/>
  </w:num>
  <w:num w:numId="10">
    <w:abstractNumId w:val="3"/>
  </w:num>
  <w:num w:numId="11">
    <w:abstractNumId w:val="26"/>
  </w:num>
  <w:num w:numId="12">
    <w:abstractNumId w:val="35"/>
  </w:num>
  <w:num w:numId="13">
    <w:abstractNumId w:val="12"/>
  </w:num>
  <w:num w:numId="14">
    <w:abstractNumId w:val="31"/>
  </w:num>
  <w:num w:numId="15">
    <w:abstractNumId w:val="17"/>
  </w:num>
  <w:num w:numId="16">
    <w:abstractNumId w:val="24"/>
  </w:num>
  <w:num w:numId="17">
    <w:abstractNumId w:val="15"/>
  </w:num>
  <w:num w:numId="18">
    <w:abstractNumId w:val="14"/>
  </w:num>
  <w:num w:numId="19">
    <w:abstractNumId w:val="5"/>
  </w:num>
  <w:num w:numId="20">
    <w:abstractNumId w:val="30"/>
  </w:num>
  <w:num w:numId="21">
    <w:abstractNumId w:val="36"/>
  </w:num>
  <w:num w:numId="22">
    <w:abstractNumId w:val="22"/>
  </w:num>
  <w:num w:numId="23">
    <w:abstractNumId w:val="29"/>
  </w:num>
  <w:num w:numId="24">
    <w:abstractNumId w:val="6"/>
  </w:num>
  <w:num w:numId="25">
    <w:abstractNumId w:val="41"/>
  </w:num>
  <w:num w:numId="26">
    <w:abstractNumId w:val="39"/>
  </w:num>
  <w:num w:numId="27">
    <w:abstractNumId w:val="10"/>
  </w:num>
  <w:num w:numId="28">
    <w:abstractNumId w:val="37"/>
  </w:num>
  <w:num w:numId="29">
    <w:abstractNumId w:val="4"/>
  </w:num>
  <w:num w:numId="30">
    <w:abstractNumId w:val="28"/>
  </w:num>
  <w:num w:numId="31">
    <w:abstractNumId w:val="1"/>
  </w:num>
  <w:num w:numId="32">
    <w:abstractNumId w:val="33"/>
  </w:num>
  <w:num w:numId="33">
    <w:abstractNumId w:val="42"/>
  </w:num>
  <w:num w:numId="34">
    <w:abstractNumId w:val="0"/>
  </w:num>
  <w:num w:numId="35">
    <w:abstractNumId w:val="23"/>
  </w:num>
  <w:num w:numId="36">
    <w:abstractNumId w:val="32"/>
  </w:num>
  <w:num w:numId="37">
    <w:abstractNumId w:val="18"/>
  </w:num>
  <w:num w:numId="38">
    <w:abstractNumId w:val="16"/>
  </w:num>
  <w:num w:numId="39">
    <w:abstractNumId w:val="27"/>
  </w:num>
  <w:num w:numId="40">
    <w:abstractNumId w:val="40"/>
  </w:num>
  <w:num w:numId="41">
    <w:abstractNumId w:val="9"/>
  </w:num>
  <w:num w:numId="42">
    <w:abstractNumId w:val="2"/>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rson w15:author="D">
    <w15:presenceInfo w15:providerId="None" w15:user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EC"/>
    <w:rsid w:val="000A7648"/>
    <w:rsid w:val="004715D3"/>
    <w:rsid w:val="006032EC"/>
    <w:rsid w:val="006C1BCA"/>
    <w:rsid w:val="00916895"/>
    <w:rsid w:val="009F1F40"/>
    <w:rsid w:val="080F281C"/>
    <w:rsid w:val="23DE6077"/>
    <w:rsid w:val="26670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97D6"/>
  <w15:docId w15:val="{A65F7298-3618-415E-8FC1-D04CB893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ID" w:eastAsia="en-ID" w:bidi="ar-SA"/>
      </w:rPr>
    </w:rPrDefault>
    <w:pPrDefault/>
  </w:docDefaults>
  <w:latentStyles w:defLockedState="0" w:defUIPriority="0" w:defSemiHidden="0" w:defUnhideWhenUsed="0" w:defQFormat="0" w:count="376">
    <w:lsdException w:name="heading 2"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pPr>
    <w:rPr>
      <w:sz w:val="22"/>
      <w:szCs w:val="22"/>
      <w:lang w:val="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40"/>
      <w:outlineLvl w:val="1"/>
    </w:pPr>
    <w:rPr>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paragraph" w:styleId="ListParagraph">
    <w:name w:val="List Paragraph"/>
    <w:basedOn w:val="Normal"/>
    <w:uiPriority w:val="1"/>
    <w:qFormat/>
    <w:pPr>
      <w:spacing w:before="112"/>
      <w:ind w:left="685" w:hanging="567"/>
      <w:jc w:val="both"/>
    </w:p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0A7648"/>
    <w:rPr>
      <w:b/>
      <w:bCs/>
      <w:sz w:val="20"/>
      <w:szCs w:val="20"/>
    </w:rPr>
  </w:style>
  <w:style w:type="character" w:customStyle="1" w:styleId="CommentTextChar">
    <w:name w:val="Comment Text Char"/>
    <w:basedOn w:val="DefaultParagraphFont"/>
    <w:link w:val="CommentText"/>
    <w:rsid w:val="000A7648"/>
    <w:rPr>
      <w:sz w:val="22"/>
      <w:szCs w:val="22"/>
      <w:lang w:val="id"/>
    </w:rPr>
  </w:style>
  <w:style w:type="character" w:customStyle="1" w:styleId="CommentSubjectChar">
    <w:name w:val="Comment Subject Char"/>
    <w:basedOn w:val="CommentTextChar"/>
    <w:link w:val="CommentSubject"/>
    <w:rsid w:val="000A7648"/>
    <w:rPr>
      <w:b/>
      <w:bCs/>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cp:lastModifiedBy>
  <cp:revision>4</cp:revision>
  <dcterms:created xsi:type="dcterms:W3CDTF">2023-01-22T13:11:00Z</dcterms:created>
  <dcterms:modified xsi:type="dcterms:W3CDTF">2023-01-22T15:14:00Z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1057-11.2.0.11440</vt:lpwstr>
  </property>
  <property fmtid="{D5CDD505-2E9C-101B-9397-08002B2CF9AE}" pid="3" name="ICV">
    <vt:lpwstr>561328943F724D2685CB4599CD00650B</vt:lpwstr>
  </property>
</Properties>
</file>