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C211FE" w:rsidRPr="00885D4B" w:rsidTr="003613B3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C211FE" w:rsidRPr="00885D4B" w:rsidRDefault="00C211FE" w:rsidP="003613B3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0D11C7C1" wp14:editId="7E28DD5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11FE" w:rsidRPr="00885D4B" w:rsidRDefault="00C211FE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C211FE" w:rsidRPr="00885D4B" w:rsidRDefault="00C211FE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C211FE" w:rsidRPr="00885D4B" w:rsidRDefault="00C211FE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C211FE" w:rsidRPr="00885D4B" w:rsidRDefault="00C211FE" w:rsidP="003613B3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C211FE" w:rsidRPr="00885D4B" w:rsidRDefault="00C211FE" w:rsidP="003613B3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C211FE" w:rsidRPr="00885D4B" w:rsidRDefault="00C211FE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C211FE" w:rsidRPr="00885D4B" w:rsidRDefault="00C211FE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C211FE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C211FE" w:rsidRPr="00BA5400" w:rsidRDefault="00C211FE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C211FE" w:rsidRPr="00BA5400" w:rsidRDefault="00C211FE" w:rsidP="003613B3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24 Mei 2022</w:t>
            </w:r>
          </w:p>
        </w:tc>
      </w:tr>
      <w:tr w:rsidR="00C211FE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C211FE" w:rsidRPr="00BA5400" w:rsidRDefault="00C211FE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C211FE" w:rsidRPr="00BA5400" w:rsidRDefault="00C211FE" w:rsidP="003613B3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743 .23 / 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211FE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C211FE" w:rsidRPr="00BA5400" w:rsidRDefault="00C211FE" w:rsidP="003613B3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C211FE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C211FE" w:rsidRPr="00BA5400" w:rsidRDefault="00C211FE" w:rsidP="003613B3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C211FE" w:rsidRPr="00BA5400" w:rsidRDefault="00C211FE" w:rsidP="003613B3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C211FE" w:rsidRPr="00BA5400" w:rsidRDefault="00C211FE" w:rsidP="003613B3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C211FE" w:rsidRPr="00BA5400" w:rsidRDefault="00C211FE" w:rsidP="003613B3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C211FE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C211FE" w:rsidRPr="008C12FA" w:rsidRDefault="00C211FE" w:rsidP="003613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Laporan Sosialisasi   Hasil Audit Inspektorat Kabupaten Karanganyar Atas Pengelolaan Tanah Kas Desa Gedongan Kecamatan Colomadu</w:t>
            </w:r>
          </w:p>
        </w:tc>
        <w:tc>
          <w:tcPr>
            <w:tcW w:w="720" w:type="dxa"/>
            <w:vMerge/>
            <w:vAlign w:val="center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C211FE" w:rsidRPr="00BA5400" w:rsidRDefault="00C211FE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C211FE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Pr="00DA7836" w:rsidRDefault="00C211FE" w:rsidP="00C211FE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Selasa tanggal     24 Mei 2022 pukul 09.00 s.d 12.15</w:t>
      </w:r>
      <w:r w:rsidRPr="005E3CC7">
        <w:rPr>
          <w:rFonts w:ascii="Arial" w:hAnsi="Arial" w:cs="Arial"/>
        </w:rPr>
        <w:t xml:space="preserve"> WIB bertempat di </w:t>
      </w:r>
      <w:r>
        <w:rPr>
          <w:rFonts w:ascii="Arial" w:hAnsi="Arial" w:cs="Arial"/>
        </w:rPr>
        <w:t>Ruang Podang 1 Kantor Bupati Karanganyar telah dilaksanakan Kegiatan</w:t>
      </w:r>
      <w:r w:rsidRPr="00DA7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Sosialisasi Hasil Audit Inspektorat Kabupaten Karanganyar Atas Pengelolaan Tanah Kas Desa Gedongan Kabupaten Colomadu yang diikuti ±50 orang</w:t>
      </w:r>
      <w:r w:rsidRPr="005E3CC7">
        <w:rPr>
          <w:rFonts w:ascii="Arial" w:hAnsi="Arial" w:cs="Arial"/>
        </w:rPr>
        <w:t>.</w:t>
      </w:r>
    </w:p>
    <w:p w:rsidR="00C211FE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C211FE" w:rsidRPr="004266FC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>Suprapto, S.H., M.H. (Plt. Inspektorat Daerah Kabupaten</w:t>
      </w:r>
      <w:r w:rsidRPr="008669D7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Karanganyar).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Sundoro Budi Karyanto, S.Sos (</w:t>
      </w:r>
      <w:r w:rsidRPr="00E064CE">
        <w:rPr>
          <w:rFonts w:ascii="Arial" w:hAnsi="Arial" w:cs="Arial"/>
        </w:rPr>
        <w:t>Kepala Dinas Pemberdayaan Masyarakat dan Desa</w:t>
      </w:r>
      <w:r>
        <w:rPr>
          <w:rFonts w:ascii="Arial" w:hAnsi="Arial" w:cs="Arial"/>
        </w:rPr>
        <w:t>)</w:t>
      </w:r>
    </w:p>
    <w:p w:rsidR="00C211FE" w:rsidRPr="004266FC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4266FC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(Kepala Bagian Hukum Setda Karanganyar)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Dahono, S.I.P., M. Si., (Inspektur Pembantu Inspektorat Daerah Kabupaten Karanganyar)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Sriyono Budi Santoso, S.Sos., M.Si. (Camat Colomadu)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Gunawan (Kabid Pengelolaan Keuangan dan Aset Desa Dispermades Karanganyar)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Mulyati, S.E. (Ketua Tim Auditor Inspektorat Karanganyar)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Agung Prasetya (Kasi Gakda Satpol PP Kabupaten Karanganyar)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Tri Wiyono (Kepala Desa Gedongan)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Para Perangkat Desa Gedongan Kecamatan Colomadu</w:t>
      </w:r>
    </w:p>
    <w:p w:rsidR="00C211FE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BPD Desa Gedongan Kecamatan Colomadu</w:t>
      </w:r>
    </w:p>
    <w:p w:rsidR="00C211FE" w:rsidRPr="004266FC" w:rsidRDefault="00C211FE" w:rsidP="00C211FE">
      <w:pPr>
        <w:pStyle w:val="ListParagraph"/>
        <w:numPr>
          <w:ilvl w:val="0"/>
          <w:numId w:val="36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Para Penyewa Tanah Kas Desa Gedongan Kecamatan Colomadu</w:t>
      </w:r>
    </w:p>
    <w:p w:rsidR="00C211FE" w:rsidRDefault="00C211FE" w:rsidP="00C211FE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C211FE" w:rsidRPr="002C42EA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8669D7">
        <w:rPr>
          <w:rFonts w:ascii="Arial" w:hAnsi="Arial" w:cs="Arial"/>
        </w:rPr>
        <w:lastRenderedPageBreak/>
        <w:t xml:space="preserve">Sambutan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Suprapto, S.H., M.H. (Plt. Inspektorat Daerah Kabupaten</w:t>
      </w:r>
      <w:r w:rsidRPr="008669D7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Karanganyar</w:t>
      </w:r>
      <w:r>
        <w:rPr>
          <w:rFonts w:ascii="Arial" w:hAnsi="Arial" w:cs="Arial"/>
        </w:rPr>
        <w:t>) sebagai berikut :</w:t>
      </w:r>
    </w:p>
    <w:p w:rsidR="00C211FE" w:rsidRDefault="00C211FE" w:rsidP="00C211FE">
      <w:pPr>
        <w:pStyle w:val="ListParagraph"/>
        <w:numPr>
          <w:ilvl w:val="0"/>
          <w:numId w:val="37"/>
        </w:numPr>
        <w:spacing w:line="360" w:lineRule="auto"/>
        <w:ind w:left="1980"/>
        <w:jc w:val="both"/>
        <w:rPr>
          <w:rFonts w:ascii="Arial" w:hAnsi="Arial" w:cs="Arial"/>
        </w:rPr>
      </w:pPr>
      <w:r w:rsidRPr="009B4695">
        <w:rPr>
          <w:rFonts w:ascii="Arial" w:hAnsi="Arial" w:cs="Arial"/>
        </w:rPr>
        <w:t>Kami di</w:t>
      </w:r>
      <w:r>
        <w:rPr>
          <w:rFonts w:ascii="Arial" w:hAnsi="Arial" w:cs="Arial"/>
        </w:rPr>
        <w:t xml:space="preserve"> sini diberi tugas oleh Bupati untuk</w:t>
      </w:r>
      <w:r w:rsidRPr="009B4695">
        <w:rPr>
          <w:rFonts w:ascii="Arial" w:hAnsi="Arial" w:cs="Arial"/>
        </w:rPr>
        <w:t xml:space="preserve"> menyelesaik</w:t>
      </w:r>
      <w:r>
        <w:rPr>
          <w:rFonts w:ascii="Arial" w:hAnsi="Arial" w:cs="Arial"/>
        </w:rPr>
        <w:t>a</w:t>
      </w:r>
      <w:r w:rsidRPr="009B4695">
        <w:rPr>
          <w:rFonts w:ascii="Arial" w:hAnsi="Arial" w:cs="Arial"/>
        </w:rPr>
        <w:t>n permasalahan di De</w:t>
      </w:r>
      <w:r>
        <w:rPr>
          <w:rFonts w:ascii="Arial" w:hAnsi="Arial" w:cs="Arial"/>
        </w:rPr>
        <w:t>sa Gedongan, dan ini nanti akan jadi raw model penyelesaian masalah di Desa lainnya di Kabupaten</w:t>
      </w:r>
      <w:r w:rsidRPr="009B469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.</w:t>
      </w:r>
    </w:p>
    <w:p w:rsidR="00C211FE" w:rsidRPr="00A7532A" w:rsidRDefault="00C211FE" w:rsidP="00C211FE">
      <w:pPr>
        <w:pStyle w:val="ListParagraph"/>
        <w:numPr>
          <w:ilvl w:val="0"/>
          <w:numId w:val="37"/>
        </w:numPr>
        <w:spacing w:line="360" w:lineRule="auto"/>
        <w:ind w:left="1980"/>
        <w:jc w:val="both"/>
        <w:rPr>
          <w:rFonts w:ascii="Arial" w:hAnsi="Arial" w:cs="Arial"/>
        </w:rPr>
      </w:pPr>
      <w:r w:rsidRPr="009B4695">
        <w:rPr>
          <w:rFonts w:ascii="Arial" w:hAnsi="Arial" w:cs="Arial"/>
        </w:rPr>
        <w:t>Kami di sini menindaklanjuti aduan warga a.n FMGB terkait permasalahan perijinan, kam</w:t>
      </w:r>
      <w:r>
        <w:rPr>
          <w:rFonts w:ascii="Arial" w:hAnsi="Arial" w:cs="Arial"/>
        </w:rPr>
        <w:t>i telah me</w:t>
      </w:r>
      <w:r w:rsidRPr="009B4695">
        <w:rPr>
          <w:rFonts w:ascii="Arial" w:hAnsi="Arial" w:cs="Arial"/>
        </w:rPr>
        <w:t>ngadakan pemeriksan lapangan y</w:t>
      </w:r>
      <w:r>
        <w:rPr>
          <w:rFonts w:ascii="Arial" w:hAnsi="Arial" w:cs="Arial"/>
        </w:rPr>
        <w:t>ang dilakukan oleh Tim A</w:t>
      </w:r>
      <w:r w:rsidRPr="009B4695">
        <w:rPr>
          <w:rFonts w:ascii="Arial" w:hAnsi="Arial" w:cs="Arial"/>
        </w:rPr>
        <w:t>uditor Karanganyar y</w:t>
      </w:r>
      <w:r>
        <w:rPr>
          <w:rFonts w:ascii="Arial" w:hAnsi="Arial" w:cs="Arial"/>
        </w:rPr>
        <w:t>ang dituangkn dalam LHP tanggal 17 Mei 2022 secara</w:t>
      </w:r>
      <w:r w:rsidRPr="009B4695">
        <w:rPr>
          <w:rFonts w:ascii="Arial" w:hAnsi="Arial" w:cs="Arial"/>
        </w:rPr>
        <w:t xml:space="preserve"> singkat</w:t>
      </w:r>
      <w:r>
        <w:rPr>
          <w:rFonts w:ascii="Arial" w:hAnsi="Arial" w:cs="Arial"/>
        </w:rPr>
        <w:t xml:space="preserve"> sebagai berikut :</w:t>
      </w:r>
    </w:p>
    <w:p w:rsidR="00C211FE" w:rsidRDefault="00C211FE" w:rsidP="00C211FE">
      <w:pPr>
        <w:pStyle w:val="ListParagraph"/>
        <w:numPr>
          <w:ilvl w:val="0"/>
          <w:numId w:val="38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4695">
        <w:rPr>
          <w:rFonts w:ascii="Arial" w:hAnsi="Arial" w:cs="Arial"/>
        </w:rPr>
        <w:t>emeriksaan berjalan d</w:t>
      </w:r>
      <w:r>
        <w:rPr>
          <w:rFonts w:ascii="Arial" w:hAnsi="Arial" w:cs="Arial"/>
        </w:rPr>
        <w:t>engan baik me</w:t>
      </w:r>
      <w:r w:rsidRPr="009B4695">
        <w:rPr>
          <w:rFonts w:ascii="Arial" w:hAnsi="Arial" w:cs="Arial"/>
        </w:rPr>
        <w:t>liputi pemeriksaan tanah kas desa d</w:t>
      </w:r>
      <w:r>
        <w:rPr>
          <w:rFonts w:ascii="Arial" w:hAnsi="Arial" w:cs="Arial"/>
        </w:rPr>
        <w:t>a</w:t>
      </w:r>
      <w:r w:rsidRPr="009B4695">
        <w:rPr>
          <w:rFonts w:ascii="Arial" w:hAnsi="Arial" w:cs="Arial"/>
        </w:rPr>
        <w:t>n tanah bengkok</w:t>
      </w:r>
    </w:p>
    <w:p w:rsidR="00C211FE" w:rsidRPr="00A7532A" w:rsidRDefault="00C211FE" w:rsidP="00C211FE">
      <w:pPr>
        <w:pStyle w:val="ListParagraph"/>
        <w:numPr>
          <w:ilvl w:val="0"/>
          <w:numId w:val="38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Pemegang bengkok suda</w:t>
      </w:r>
      <w:r w:rsidRPr="00A7532A">
        <w:rPr>
          <w:rFonts w:ascii="Arial" w:hAnsi="Arial" w:cs="Arial"/>
        </w:rPr>
        <w:t>h dipanggil d</w:t>
      </w:r>
      <w:r>
        <w:rPr>
          <w:rFonts w:ascii="Arial" w:hAnsi="Arial" w:cs="Arial"/>
        </w:rPr>
        <w:t>a</w:t>
      </w:r>
      <w:r w:rsidRPr="00A7532A">
        <w:rPr>
          <w:rFonts w:ascii="Arial" w:hAnsi="Arial" w:cs="Arial"/>
        </w:rPr>
        <w:t xml:space="preserve">n diperiksa </w:t>
      </w:r>
      <w:r>
        <w:rPr>
          <w:rFonts w:ascii="Arial" w:hAnsi="Arial" w:cs="Arial"/>
        </w:rPr>
        <w:t>di I</w:t>
      </w:r>
      <w:r w:rsidRPr="00A7532A">
        <w:rPr>
          <w:rFonts w:ascii="Arial" w:hAnsi="Arial" w:cs="Arial"/>
        </w:rPr>
        <w:t>nspektorat, d</w:t>
      </w:r>
      <w:r>
        <w:rPr>
          <w:rFonts w:ascii="Arial" w:hAnsi="Arial" w:cs="Arial"/>
        </w:rPr>
        <w:t>en</w:t>
      </w:r>
      <w:r w:rsidRPr="00A7532A">
        <w:rPr>
          <w:rFonts w:ascii="Arial" w:hAnsi="Arial" w:cs="Arial"/>
        </w:rPr>
        <w:t>g</w:t>
      </w:r>
      <w:r>
        <w:rPr>
          <w:rFonts w:ascii="Arial" w:hAnsi="Arial" w:cs="Arial"/>
        </w:rPr>
        <w:t>an</w:t>
      </w:r>
      <w:r w:rsidRPr="00A7532A">
        <w:rPr>
          <w:rFonts w:ascii="Arial" w:hAnsi="Arial" w:cs="Arial"/>
        </w:rPr>
        <w:t xml:space="preserve"> hasil :</w:t>
      </w:r>
    </w:p>
    <w:p w:rsidR="00C211FE" w:rsidRDefault="00C211FE" w:rsidP="00C211FE">
      <w:pPr>
        <w:pStyle w:val="ListParagraph"/>
        <w:numPr>
          <w:ilvl w:val="0"/>
          <w:numId w:val="39"/>
        </w:numPr>
        <w:spacing w:line="36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Ada Kas Desa untu</w:t>
      </w:r>
      <w:r w:rsidRPr="00A7532A">
        <w:rPr>
          <w:rFonts w:ascii="Arial" w:hAnsi="Arial" w:cs="Arial"/>
        </w:rPr>
        <w:t>k bengkok sejumlah 22 bid</w:t>
      </w:r>
      <w:r>
        <w:rPr>
          <w:rFonts w:ascii="Arial" w:hAnsi="Arial" w:cs="Arial"/>
        </w:rPr>
        <w:t>ang tanah, dijatahkn untuk masing-masing peragkat yang bersangkutan tetapi tidak ada P</w:t>
      </w:r>
      <w:r w:rsidRPr="00A7532A">
        <w:rPr>
          <w:rFonts w:ascii="Arial" w:hAnsi="Arial" w:cs="Arial"/>
        </w:rPr>
        <w:t>erdes y</w:t>
      </w:r>
      <w:r>
        <w:rPr>
          <w:rFonts w:ascii="Arial" w:hAnsi="Arial" w:cs="Arial"/>
        </w:rPr>
        <w:t>an</w:t>
      </w:r>
      <w:r w:rsidRPr="00A7532A">
        <w:rPr>
          <w:rFonts w:ascii="Arial" w:hAnsi="Arial" w:cs="Arial"/>
        </w:rPr>
        <w:t>g m</w:t>
      </w:r>
      <w:r>
        <w:rPr>
          <w:rFonts w:ascii="Arial" w:hAnsi="Arial" w:cs="Arial"/>
        </w:rPr>
        <w:t>enyatakan perangkat-perangkat tersebut</w:t>
      </w:r>
      <w:r w:rsidRPr="00A7532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</w:t>
      </w:r>
      <w:r w:rsidRPr="00A7532A">
        <w:rPr>
          <w:rFonts w:ascii="Arial" w:hAnsi="Arial" w:cs="Arial"/>
        </w:rPr>
        <w:t>ndapat bengkok di</w:t>
      </w:r>
      <w:r>
        <w:rPr>
          <w:rFonts w:ascii="Arial" w:hAnsi="Arial" w:cs="Arial"/>
        </w:rPr>
        <w:t xml:space="preserve"> lokasi tertentu, hanya secara li</w:t>
      </w:r>
      <w:r w:rsidRPr="00A7532A">
        <w:rPr>
          <w:rFonts w:ascii="Arial" w:hAnsi="Arial" w:cs="Arial"/>
        </w:rPr>
        <w:t>san</w:t>
      </w:r>
    </w:p>
    <w:p w:rsidR="00C211FE" w:rsidRPr="00A7532A" w:rsidRDefault="00C211FE" w:rsidP="00C211FE">
      <w:pPr>
        <w:pStyle w:val="ListParagraph"/>
        <w:numPr>
          <w:ilvl w:val="0"/>
          <w:numId w:val="39"/>
        </w:numPr>
        <w:spacing w:line="36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Sebagian bengkok sudah dialihkan pada pihak lain contohnya</w:t>
      </w:r>
      <w:r w:rsidRPr="00A75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bengkok Pak Juwadi sekarang</w:t>
      </w:r>
      <w:r w:rsidRPr="00A7532A">
        <w:rPr>
          <w:rFonts w:ascii="Arial" w:hAnsi="Arial" w:cs="Arial"/>
        </w:rPr>
        <w:t xml:space="preserve"> disewak</w:t>
      </w:r>
      <w:r>
        <w:rPr>
          <w:rFonts w:ascii="Arial" w:hAnsi="Arial" w:cs="Arial"/>
        </w:rPr>
        <w:t>an untuk rumah makan</w:t>
      </w:r>
    </w:p>
    <w:p w:rsidR="00C211FE" w:rsidRPr="009B4695" w:rsidRDefault="00C211FE" w:rsidP="00C211FE">
      <w:pPr>
        <w:pStyle w:val="ListParagraph"/>
        <w:numPr>
          <w:ilvl w:val="0"/>
          <w:numId w:val="37"/>
        </w:numPr>
        <w:spacing w:line="360" w:lineRule="auto"/>
        <w:ind w:left="1980"/>
        <w:jc w:val="both"/>
        <w:rPr>
          <w:rFonts w:ascii="Arial" w:hAnsi="Arial" w:cs="Arial"/>
        </w:rPr>
      </w:pPr>
      <w:r w:rsidRPr="009B4695">
        <w:rPr>
          <w:rFonts w:ascii="Arial" w:hAnsi="Arial" w:cs="Arial"/>
        </w:rPr>
        <w:t>Kesimpulan :</w:t>
      </w:r>
    </w:p>
    <w:p w:rsidR="00C211FE" w:rsidRDefault="00C211FE" w:rsidP="00C211FE">
      <w:pPr>
        <w:pStyle w:val="ListParagraph"/>
        <w:numPr>
          <w:ilvl w:val="0"/>
          <w:numId w:val="40"/>
        </w:numPr>
        <w:spacing w:line="360" w:lineRule="auto"/>
        <w:ind w:left="2340"/>
        <w:jc w:val="both"/>
        <w:rPr>
          <w:rFonts w:ascii="Arial" w:hAnsi="Arial" w:cs="Arial"/>
        </w:rPr>
      </w:pPr>
      <w:r w:rsidRPr="009B4695">
        <w:rPr>
          <w:rFonts w:ascii="Arial" w:hAnsi="Arial" w:cs="Arial"/>
        </w:rPr>
        <w:t>Pengelolaan 22 bid</w:t>
      </w:r>
      <w:r>
        <w:rPr>
          <w:rFonts w:ascii="Arial" w:hAnsi="Arial" w:cs="Arial"/>
        </w:rPr>
        <w:t>ang tanah Kas D</w:t>
      </w:r>
      <w:r w:rsidRPr="009B4695">
        <w:rPr>
          <w:rFonts w:ascii="Arial" w:hAnsi="Arial" w:cs="Arial"/>
        </w:rPr>
        <w:t>esa y</w:t>
      </w:r>
      <w:r>
        <w:rPr>
          <w:rFonts w:ascii="Arial" w:hAnsi="Arial" w:cs="Arial"/>
        </w:rPr>
        <w:t>an</w:t>
      </w:r>
      <w:r w:rsidRPr="009B4695">
        <w:rPr>
          <w:rFonts w:ascii="Arial" w:hAnsi="Arial" w:cs="Arial"/>
        </w:rPr>
        <w:t>g dijatahk</w:t>
      </w:r>
      <w:r>
        <w:rPr>
          <w:rFonts w:ascii="Arial" w:hAnsi="Arial" w:cs="Arial"/>
        </w:rPr>
        <w:t>an untu</w:t>
      </w:r>
      <w:r w:rsidRPr="009B4695">
        <w:rPr>
          <w:rFonts w:ascii="Arial" w:hAnsi="Arial" w:cs="Arial"/>
        </w:rPr>
        <w:t>k bengk</w:t>
      </w:r>
      <w:r>
        <w:rPr>
          <w:rFonts w:ascii="Arial" w:hAnsi="Arial" w:cs="Arial"/>
        </w:rPr>
        <w:t>ok, oleh Inspektur dinyatakan tidak sesuai dengan</w:t>
      </w:r>
      <w:r w:rsidRPr="009B4695">
        <w:rPr>
          <w:rFonts w:ascii="Arial" w:hAnsi="Arial" w:cs="Arial"/>
        </w:rPr>
        <w:t xml:space="preserve"> peraturan y</w:t>
      </w:r>
      <w:r>
        <w:rPr>
          <w:rFonts w:ascii="Arial" w:hAnsi="Arial" w:cs="Arial"/>
        </w:rPr>
        <w:t>an</w:t>
      </w:r>
      <w:r w:rsidRPr="009B4695">
        <w:rPr>
          <w:rFonts w:ascii="Arial" w:hAnsi="Arial" w:cs="Arial"/>
        </w:rPr>
        <w:t>g berlaku/melawan hukum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0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Pelanggaran Permendagri No 1 Tahun 2016 tentang pengelol</w:t>
      </w:r>
      <w:r w:rsidRPr="00A7532A">
        <w:rPr>
          <w:rFonts w:ascii="Arial" w:hAnsi="Arial" w:cs="Arial"/>
        </w:rPr>
        <w:t>aan aset desa, y</w:t>
      </w:r>
      <w:r>
        <w:rPr>
          <w:rFonts w:ascii="Arial" w:hAnsi="Arial" w:cs="Arial"/>
        </w:rPr>
        <w:t>an</w:t>
      </w:r>
      <w:r w:rsidRPr="00A7532A">
        <w:rPr>
          <w:rFonts w:ascii="Arial" w:hAnsi="Arial" w:cs="Arial"/>
        </w:rPr>
        <w:t>g m</w:t>
      </w:r>
      <w:r>
        <w:rPr>
          <w:rFonts w:ascii="Arial" w:hAnsi="Arial" w:cs="Arial"/>
        </w:rPr>
        <w:t>e</w:t>
      </w:r>
      <w:r w:rsidRPr="00A7532A">
        <w:rPr>
          <w:rFonts w:ascii="Arial" w:hAnsi="Arial" w:cs="Arial"/>
        </w:rPr>
        <w:t>n</w:t>
      </w:r>
      <w:r>
        <w:rPr>
          <w:rFonts w:ascii="Arial" w:hAnsi="Arial" w:cs="Arial"/>
        </w:rPr>
        <w:t>yebutkan jangka sewa paling</w:t>
      </w:r>
      <w:r w:rsidRPr="00A7532A">
        <w:rPr>
          <w:rFonts w:ascii="Arial" w:hAnsi="Arial" w:cs="Arial"/>
        </w:rPr>
        <w:t xml:space="preserve"> lama 1 </w:t>
      </w:r>
      <w:r>
        <w:rPr>
          <w:rFonts w:ascii="Arial" w:hAnsi="Arial" w:cs="Arial"/>
        </w:rPr>
        <w:t>(satu) tahun, karena</w:t>
      </w:r>
      <w:r w:rsidRPr="00A75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pada kenyataannya </w:t>
      </w:r>
      <w:r w:rsidRPr="00A7532A">
        <w:rPr>
          <w:rFonts w:ascii="Arial" w:hAnsi="Arial" w:cs="Arial"/>
        </w:rPr>
        <w:t>ada perjanjian sewa y</w:t>
      </w:r>
      <w:r>
        <w:rPr>
          <w:rFonts w:ascii="Arial" w:hAnsi="Arial" w:cs="Arial"/>
        </w:rPr>
        <w:t>ang melebihi 3 (tiga) tahun.</w:t>
      </w:r>
    </w:p>
    <w:p w:rsidR="00C211FE" w:rsidRDefault="00C211FE" w:rsidP="00C211FE">
      <w:pPr>
        <w:pStyle w:val="ListParagraph"/>
        <w:numPr>
          <w:ilvl w:val="0"/>
          <w:numId w:val="40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Terdapat kesalahan dala</w:t>
      </w:r>
      <w:r w:rsidRPr="00C855F0">
        <w:rPr>
          <w:rFonts w:ascii="Arial" w:hAnsi="Arial" w:cs="Arial"/>
        </w:rPr>
        <w:t>m pembuatan perjanjian</w:t>
      </w:r>
      <w:r>
        <w:rPr>
          <w:rFonts w:ascii="Arial" w:hAnsi="Arial" w:cs="Arial"/>
        </w:rPr>
        <w:t>, m</w:t>
      </w:r>
      <w:r w:rsidRPr="00C855F0">
        <w:rPr>
          <w:rFonts w:ascii="Arial" w:hAnsi="Arial" w:cs="Arial"/>
        </w:rPr>
        <w:t>aka perjanjian sewa menyewa bengkok antara perangkat desa d</w:t>
      </w:r>
      <w:r>
        <w:rPr>
          <w:rFonts w:ascii="Arial" w:hAnsi="Arial" w:cs="Arial"/>
        </w:rPr>
        <w:t>a</w:t>
      </w:r>
      <w:r w:rsidRPr="00C855F0">
        <w:rPr>
          <w:rFonts w:ascii="Arial" w:hAnsi="Arial" w:cs="Arial"/>
        </w:rPr>
        <w:t>n penyewa batal demi hukum, d</w:t>
      </w:r>
      <w:r>
        <w:rPr>
          <w:rFonts w:ascii="Arial" w:hAnsi="Arial" w:cs="Arial"/>
        </w:rPr>
        <w:t>an harus dikembalikan dalam keadaan normal, sehingga tida</w:t>
      </w:r>
      <w:r w:rsidRPr="00C855F0">
        <w:rPr>
          <w:rFonts w:ascii="Arial" w:hAnsi="Arial" w:cs="Arial"/>
        </w:rPr>
        <w:t>k boleh ada y</w:t>
      </w:r>
      <w:r>
        <w:rPr>
          <w:rFonts w:ascii="Arial" w:hAnsi="Arial" w:cs="Arial"/>
        </w:rPr>
        <w:t>an</w:t>
      </w:r>
      <w:r w:rsidRPr="00C855F0">
        <w:rPr>
          <w:rFonts w:ascii="Arial" w:hAnsi="Arial" w:cs="Arial"/>
        </w:rPr>
        <w:t>g mem</w:t>
      </w:r>
      <w:r>
        <w:rPr>
          <w:rFonts w:ascii="Arial" w:hAnsi="Arial" w:cs="Arial"/>
        </w:rPr>
        <w:t>a</w:t>
      </w:r>
      <w:r w:rsidRPr="00C855F0">
        <w:rPr>
          <w:rFonts w:ascii="Arial" w:hAnsi="Arial" w:cs="Arial"/>
        </w:rPr>
        <w:t>nfaatkannya sampai ada regulasi terbaru d</w:t>
      </w:r>
      <w:r>
        <w:rPr>
          <w:rFonts w:ascii="Arial" w:hAnsi="Arial" w:cs="Arial"/>
        </w:rPr>
        <w:t>ari Pemerintah Kabupaten K</w:t>
      </w:r>
      <w:r w:rsidRPr="00C855F0">
        <w:rPr>
          <w:rFonts w:ascii="Arial" w:hAnsi="Arial" w:cs="Arial"/>
        </w:rPr>
        <w:t>aranganyar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0"/>
        </w:numPr>
        <w:spacing w:line="360" w:lineRule="auto"/>
        <w:ind w:left="2340"/>
        <w:jc w:val="both"/>
        <w:rPr>
          <w:rFonts w:ascii="Arial" w:hAnsi="Arial" w:cs="Arial"/>
        </w:rPr>
      </w:pPr>
      <w:r w:rsidRPr="002C42EA">
        <w:rPr>
          <w:rFonts w:ascii="Arial" w:hAnsi="Arial" w:cs="Arial"/>
        </w:rPr>
        <w:t>Nanti ada Satpol. PP y</w:t>
      </w:r>
      <w:r>
        <w:rPr>
          <w:rFonts w:ascii="Arial" w:hAnsi="Arial" w:cs="Arial"/>
        </w:rPr>
        <w:t>ang akan menegakkan Perda, ada Bagian Hukum yang akan berkonsultasi dala</w:t>
      </w:r>
      <w:r w:rsidRPr="002C42EA">
        <w:rPr>
          <w:rFonts w:ascii="Arial" w:hAnsi="Arial" w:cs="Arial"/>
        </w:rPr>
        <w:t>m penerapan hukum d</w:t>
      </w:r>
      <w:r>
        <w:rPr>
          <w:rFonts w:ascii="Arial" w:hAnsi="Arial" w:cs="Arial"/>
        </w:rPr>
        <w:t>an ada Dispermad</w:t>
      </w:r>
      <w:r w:rsidRPr="002C42EA">
        <w:rPr>
          <w:rFonts w:ascii="Arial" w:hAnsi="Arial" w:cs="Arial"/>
        </w:rPr>
        <w:t>es y</w:t>
      </w:r>
      <w:r>
        <w:rPr>
          <w:rFonts w:ascii="Arial" w:hAnsi="Arial" w:cs="Arial"/>
        </w:rPr>
        <w:t>an</w:t>
      </w:r>
      <w:r w:rsidRPr="002C42EA">
        <w:rPr>
          <w:rFonts w:ascii="Arial" w:hAnsi="Arial" w:cs="Arial"/>
        </w:rPr>
        <w:t>g akan mengawal kemba</w:t>
      </w:r>
      <w:r>
        <w:rPr>
          <w:rFonts w:ascii="Arial" w:hAnsi="Arial" w:cs="Arial"/>
        </w:rPr>
        <w:t>linya tanah kas desa kembali nor</w:t>
      </w:r>
      <w:r w:rsidRPr="002C42EA">
        <w:rPr>
          <w:rFonts w:ascii="Arial" w:hAnsi="Arial" w:cs="Arial"/>
        </w:rPr>
        <w:t>mal</w:t>
      </w:r>
    </w:p>
    <w:p w:rsidR="00C211FE" w:rsidRDefault="00C211FE" w:rsidP="00C211FE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 w:rsidRPr="008669D7">
        <w:rPr>
          <w:rFonts w:ascii="Arial" w:hAnsi="Arial" w:cs="Arial"/>
        </w:rPr>
        <w:lastRenderedPageBreak/>
        <w:t xml:space="preserve">Sambutan </w:t>
      </w:r>
      <w:r w:rsidRPr="004266FC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(Kepala Bagian Hukum Setda Karanganyar</w:t>
      </w:r>
      <w:r>
        <w:rPr>
          <w:rFonts w:ascii="Arial" w:hAnsi="Arial" w:cs="Arial"/>
        </w:rPr>
        <w:t>) sebagai berikut :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Adanya pelanggaran peraturan Perundang-undangan dala</w:t>
      </w:r>
      <w:r w:rsidRPr="002C42EA">
        <w:rPr>
          <w:rFonts w:ascii="Arial" w:hAnsi="Arial" w:cs="Arial"/>
        </w:rPr>
        <w:t>m pemanfaatan t</w:t>
      </w:r>
      <w:r>
        <w:rPr>
          <w:rFonts w:ascii="Arial" w:hAnsi="Arial" w:cs="Arial"/>
        </w:rPr>
        <w:t>anah kas desa Gedongan karena tidak diatur dalam P</w:t>
      </w:r>
      <w:r w:rsidRPr="002C42EA">
        <w:rPr>
          <w:rFonts w:ascii="Arial" w:hAnsi="Arial" w:cs="Arial"/>
        </w:rPr>
        <w:t>erdes ter</w:t>
      </w:r>
      <w:r>
        <w:rPr>
          <w:rFonts w:ascii="Arial" w:hAnsi="Arial" w:cs="Arial"/>
        </w:rPr>
        <w:t>kait penentuan tanah bengkok kepada perangkat yang</w:t>
      </w:r>
      <w:r w:rsidRPr="002C42EA">
        <w:rPr>
          <w:rFonts w:ascii="Arial" w:hAnsi="Arial" w:cs="Arial"/>
        </w:rPr>
        <w:t xml:space="preserve"> menerima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Tanah bengkok dalam sejarahnya adalah diperuntukkan sebagai</w:t>
      </w:r>
      <w:r w:rsidRPr="002C42EA">
        <w:rPr>
          <w:rFonts w:ascii="Arial" w:hAnsi="Arial" w:cs="Arial"/>
        </w:rPr>
        <w:t xml:space="preserve"> gaji perangkat desa,</w:t>
      </w:r>
      <w:r>
        <w:rPr>
          <w:rFonts w:ascii="Arial" w:hAnsi="Arial" w:cs="Arial"/>
        </w:rPr>
        <w:t xml:space="preserve"> namun perkembangannya di daerah urban seperti Colomadu adanya tawaran-tawaran investasi yang</w:t>
      </w:r>
      <w:r w:rsidRPr="002C42EA">
        <w:rPr>
          <w:rFonts w:ascii="Arial" w:hAnsi="Arial" w:cs="Arial"/>
        </w:rPr>
        <w:t xml:space="preserve"> aka</w:t>
      </w:r>
      <w:r>
        <w:rPr>
          <w:rFonts w:ascii="Arial" w:hAnsi="Arial" w:cs="Arial"/>
        </w:rPr>
        <w:t>n memanfaatan tanah kas desa sehingga</w:t>
      </w:r>
      <w:r w:rsidRPr="002C42EA">
        <w:rPr>
          <w:rFonts w:ascii="Arial" w:hAnsi="Arial" w:cs="Arial"/>
        </w:rPr>
        <w:t xml:space="preserve"> terjadi sewa menyewa tanah kas desa, rujukan pemanfaatan tanah ka</w:t>
      </w:r>
      <w:r>
        <w:rPr>
          <w:rFonts w:ascii="Arial" w:hAnsi="Arial" w:cs="Arial"/>
        </w:rPr>
        <w:t>s desa adalah</w:t>
      </w:r>
      <w:r w:rsidRPr="002C42EA">
        <w:rPr>
          <w:rFonts w:ascii="Arial" w:hAnsi="Arial" w:cs="Arial"/>
        </w:rPr>
        <w:t xml:space="preserve"> Permendagri No 1 tahun 2016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 w:rsidRPr="002C42EA">
        <w:rPr>
          <w:rFonts w:ascii="Arial" w:hAnsi="Arial" w:cs="Arial"/>
        </w:rPr>
        <w:t>Dalam pemanfaatan tanah kas desa harus di Perdes-kan  y</w:t>
      </w:r>
      <w:r>
        <w:rPr>
          <w:rFonts w:ascii="Arial" w:hAnsi="Arial" w:cs="Arial"/>
        </w:rPr>
        <w:t>an</w:t>
      </w:r>
      <w:r w:rsidRPr="002C42EA">
        <w:rPr>
          <w:rFonts w:ascii="Arial" w:hAnsi="Arial" w:cs="Arial"/>
        </w:rPr>
        <w:t>g dibahas oleh Kades bersama BPD dimana ha</w:t>
      </w:r>
      <w:r>
        <w:rPr>
          <w:rFonts w:ascii="Arial" w:hAnsi="Arial" w:cs="Arial"/>
        </w:rPr>
        <w:t>sil sewa tanah kas desa masuk dalam rekening kas desa, namun yang</w:t>
      </w:r>
      <w:r w:rsidRPr="002C42EA">
        <w:rPr>
          <w:rFonts w:ascii="Arial" w:hAnsi="Arial" w:cs="Arial"/>
        </w:rPr>
        <w:t xml:space="preserve"> kita temui di Gedongan ini dianggap tambahan tunjangan perangkat desa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Perjanjian sewa menyewa yang terjadi di Desa Gedongan dari</w:t>
      </w:r>
      <w:r w:rsidRPr="002C42EA">
        <w:rPr>
          <w:rFonts w:ascii="Arial" w:hAnsi="Arial" w:cs="Arial"/>
        </w:rPr>
        <w:t xml:space="preserve"> hasil audit dinyatak</w:t>
      </w:r>
      <w:r>
        <w:rPr>
          <w:rFonts w:ascii="Arial" w:hAnsi="Arial" w:cs="Arial"/>
        </w:rPr>
        <w:t>an batal demi hukum karena cacat dalamm proses, sehingga</w:t>
      </w:r>
      <w:r w:rsidRPr="002C4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tanah kas harus dikembalikan seperti</w:t>
      </w:r>
      <w:r w:rsidRPr="002C42EA">
        <w:rPr>
          <w:rFonts w:ascii="Arial" w:hAnsi="Arial" w:cs="Arial"/>
        </w:rPr>
        <w:t xml:space="preserve"> semula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Ini tidak</w:t>
      </w:r>
      <w:r w:rsidRPr="002C42EA">
        <w:rPr>
          <w:rFonts w:ascii="Arial" w:hAnsi="Arial" w:cs="Arial"/>
        </w:rPr>
        <w:t xml:space="preserve"> berhenti</w:t>
      </w:r>
      <w:r>
        <w:rPr>
          <w:rFonts w:ascii="Arial" w:hAnsi="Arial" w:cs="Arial"/>
        </w:rPr>
        <w:t xml:space="preserve"> sampai di sini</w:t>
      </w:r>
      <w:r w:rsidRPr="002C42EA">
        <w:rPr>
          <w:rFonts w:ascii="Arial" w:hAnsi="Arial" w:cs="Arial"/>
        </w:rPr>
        <w:t xml:space="preserve"> namun akan terus berlanjut yaitu akan kita susun regulasi </w:t>
      </w:r>
      <w:r>
        <w:rPr>
          <w:rFonts w:ascii="Arial" w:hAnsi="Arial" w:cs="Arial"/>
        </w:rPr>
        <w:t>tentan</w:t>
      </w:r>
      <w:r w:rsidRPr="002C42EA">
        <w:rPr>
          <w:rFonts w:ascii="Arial" w:hAnsi="Arial" w:cs="Arial"/>
        </w:rPr>
        <w:t>g pemanfaatan kas desa d</w:t>
      </w:r>
      <w:r>
        <w:rPr>
          <w:rFonts w:ascii="Arial" w:hAnsi="Arial" w:cs="Arial"/>
        </w:rPr>
        <w:t>en</w:t>
      </w:r>
      <w:r w:rsidRPr="002C42EA">
        <w:rPr>
          <w:rFonts w:ascii="Arial" w:hAnsi="Arial" w:cs="Arial"/>
        </w:rPr>
        <w:t>g</w:t>
      </w:r>
      <w:r>
        <w:rPr>
          <w:rFonts w:ascii="Arial" w:hAnsi="Arial" w:cs="Arial"/>
        </w:rPr>
        <w:t>an gambaran bengkok-bengkok</w:t>
      </w:r>
      <w:r w:rsidRPr="002C42EA">
        <w:rPr>
          <w:rFonts w:ascii="Arial" w:hAnsi="Arial" w:cs="Arial"/>
        </w:rPr>
        <w:t xml:space="preserve"> akan dikembalikan ke tanah kas  desa dan hasil pemanfaatan</w:t>
      </w:r>
      <w:r>
        <w:rPr>
          <w:rFonts w:ascii="Arial" w:hAnsi="Arial" w:cs="Arial"/>
        </w:rPr>
        <w:t xml:space="preserve"> menjadi pendapatan asli desa yang</w:t>
      </w:r>
      <w:r w:rsidRPr="002C42EA">
        <w:rPr>
          <w:rFonts w:ascii="Arial" w:hAnsi="Arial" w:cs="Arial"/>
        </w:rPr>
        <w:t xml:space="preserve"> ak</w:t>
      </w:r>
      <w:r>
        <w:rPr>
          <w:rFonts w:ascii="Arial" w:hAnsi="Arial" w:cs="Arial"/>
        </w:rPr>
        <w:t>a</w:t>
      </w:r>
      <w:r w:rsidRPr="002C42EA">
        <w:rPr>
          <w:rFonts w:ascii="Arial" w:hAnsi="Arial" w:cs="Arial"/>
        </w:rPr>
        <w:t>n dimanfaatk</w:t>
      </w:r>
      <w:r>
        <w:rPr>
          <w:rFonts w:ascii="Arial" w:hAnsi="Arial" w:cs="Arial"/>
        </w:rPr>
        <w:t>an untuk</w:t>
      </w:r>
      <w:r w:rsidRPr="002C42EA">
        <w:rPr>
          <w:rFonts w:ascii="Arial" w:hAnsi="Arial" w:cs="Arial"/>
        </w:rPr>
        <w:t xml:space="preserve"> kepentingan desa d</w:t>
      </w:r>
      <w:r>
        <w:rPr>
          <w:rFonts w:ascii="Arial" w:hAnsi="Arial" w:cs="Arial"/>
        </w:rPr>
        <w:t>an sebagian bisa dialokasikn untu</w:t>
      </w:r>
      <w:r w:rsidRPr="002C42EA">
        <w:rPr>
          <w:rFonts w:ascii="Arial" w:hAnsi="Arial" w:cs="Arial"/>
        </w:rPr>
        <w:t>k t</w:t>
      </w:r>
      <w:r>
        <w:rPr>
          <w:rFonts w:ascii="Arial" w:hAnsi="Arial" w:cs="Arial"/>
        </w:rPr>
        <w:t>ambahan penghasilan perangkat dala</w:t>
      </w:r>
      <w:r w:rsidRPr="002C42EA">
        <w:rPr>
          <w:rFonts w:ascii="Arial" w:hAnsi="Arial" w:cs="Arial"/>
        </w:rPr>
        <w:t>m bentuk rupiah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 w:rsidRPr="002C42EA">
        <w:rPr>
          <w:rFonts w:ascii="Arial" w:hAnsi="Arial" w:cs="Arial"/>
        </w:rPr>
        <w:t>Bagi para penyewa silahk</w:t>
      </w:r>
      <w:r>
        <w:rPr>
          <w:rFonts w:ascii="Arial" w:hAnsi="Arial" w:cs="Arial"/>
        </w:rPr>
        <w:t>an nanti mengajukan proposal untuk</w:t>
      </w:r>
      <w:r w:rsidRPr="002C42EA">
        <w:rPr>
          <w:rFonts w:ascii="Arial" w:hAnsi="Arial" w:cs="Arial"/>
        </w:rPr>
        <w:t xml:space="preserve"> pemanfaa</w:t>
      </w:r>
      <w:r>
        <w:rPr>
          <w:rFonts w:ascii="Arial" w:hAnsi="Arial" w:cs="Arial"/>
        </w:rPr>
        <w:t>tan kerjasama tanah kas desa dalam</w:t>
      </w:r>
      <w:r w:rsidRPr="002C42EA">
        <w:rPr>
          <w:rFonts w:ascii="Arial" w:hAnsi="Arial" w:cs="Arial"/>
        </w:rPr>
        <w:t xml:space="preserve"> bentuk BGSBSG (Bangun Guna Serab</w:t>
      </w:r>
      <w:r>
        <w:rPr>
          <w:rFonts w:ascii="Arial" w:hAnsi="Arial" w:cs="Arial"/>
        </w:rPr>
        <w:t>h</w:t>
      </w:r>
      <w:r w:rsidRPr="002C42E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2C42EA">
        <w:rPr>
          <w:rFonts w:ascii="Arial" w:hAnsi="Arial" w:cs="Arial"/>
        </w:rPr>
        <w:t>n Bangun Serah Guna) y</w:t>
      </w:r>
      <w:r>
        <w:rPr>
          <w:rFonts w:ascii="Arial" w:hAnsi="Arial" w:cs="Arial"/>
        </w:rPr>
        <w:t>an</w:t>
      </w:r>
      <w:r w:rsidRPr="002C42EA">
        <w:rPr>
          <w:rFonts w:ascii="Arial" w:hAnsi="Arial" w:cs="Arial"/>
        </w:rPr>
        <w:t>g akan dibahas bersama antara Pemdes d</w:t>
      </w:r>
      <w:r>
        <w:rPr>
          <w:rFonts w:ascii="Arial" w:hAnsi="Arial" w:cs="Arial"/>
        </w:rPr>
        <w:t>a</w:t>
      </w:r>
      <w:r w:rsidRPr="002C42EA">
        <w:rPr>
          <w:rFonts w:ascii="Arial" w:hAnsi="Arial" w:cs="Arial"/>
        </w:rPr>
        <w:t>n BPD</w:t>
      </w:r>
      <w:r>
        <w:rPr>
          <w:rFonts w:ascii="Arial" w:hAnsi="Arial" w:cs="Arial"/>
        </w:rPr>
        <w:t>.</w:t>
      </w:r>
    </w:p>
    <w:p w:rsidR="00C211FE" w:rsidRDefault="00C211FE" w:rsidP="00C211FE">
      <w:pPr>
        <w:pStyle w:val="ListParagraph"/>
        <w:numPr>
          <w:ilvl w:val="0"/>
          <w:numId w:val="41"/>
        </w:numPr>
        <w:spacing w:line="360" w:lineRule="auto"/>
        <w:ind w:left="1980"/>
        <w:jc w:val="both"/>
        <w:rPr>
          <w:rFonts w:ascii="Arial" w:hAnsi="Arial" w:cs="Arial"/>
        </w:rPr>
      </w:pPr>
      <w:r w:rsidRPr="002C42EA">
        <w:rPr>
          <w:rFonts w:ascii="Arial" w:hAnsi="Arial" w:cs="Arial"/>
        </w:rPr>
        <w:t>Harapannya ini nanti akan menjadi pola y</w:t>
      </w:r>
      <w:r>
        <w:rPr>
          <w:rFonts w:ascii="Arial" w:hAnsi="Arial" w:cs="Arial"/>
        </w:rPr>
        <w:t>an</w:t>
      </w:r>
      <w:r w:rsidRPr="002C42EA">
        <w:rPr>
          <w:rFonts w:ascii="Arial" w:hAnsi="Arial" w:cs="Arial"/>
        </w:rPr>
        <w:t>g akan dilak</w:t>
      </w:r>
      <w:r>
        <w:rPr>
          <w:rFonts w:ascii="Arial" w:hAnsi="Arial" w:cs="Arial"/>
        </w:rPr>
        <w:t>sanakan oleh Desa-Desa yang lain di Pemerintahan Kabupaten</w:t>
      </w:r>
      <w:r w:rsidRPr="002C42EA">
        <w:rPr>
          <w:rFonts w:ascii="Arial" w:hAnsi="Arial" w:cs="Arial"/>
        </w:rPr>
        <w:t xml:space="preserve"> Karanganyar</w:t>
      </w:r>
    </w:p>
    <w:p w:rsidR="00C211FE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 w:rsidRPr="008669D7">
        <w:rPr>
          <w:rFonts w:ascii="Arial" w:hAnsi="Arial" w:cs="Arial"/>
        </w:rPr>
        <w:t xml:space="preserve">Sambutan </w:t>
      </w:r>
      <w:r>
        <w:rPr>
          <w:rStyle w:val="Strong"/>
          <w:rFonts w:ascii="Arial" w:hAnsi="Arial" w:cs="Arial"/>
          <w:b w:val="0"/>
          <w:bCs w:val="0"/>
        </w:rPr>
        <w:t>Gunawan (Kabid Pengelolaan Keuangan dan Aset Desa Dispermades Karanganyar</w:t>
      </w:r>
      <w:r>
        <w:rPr>
          <w:rFonts w:ascii="Arial" w:hAnsi="Arial" w:cs="Arial"/>
        </w:rPr>
        <w:t>) sebagai berikut :</w:t>
      </w:r>
    </w:p>
    <w:p w:rsidR="00C211FE" w:rsidRDefault="00C211FE" w:rsidP="00C211FE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784010">
        <w:rPr>
          <w:rFonts w:ascii="Arial" w:hAnsi="Arial" w:cs="Arial"/>
        </w:rPr>
        <w:t>Pola pem</w:t>
      </w:r>
      <w:r>
        <w:rPr>
          <w:rFonts w:ascii="Arial" w:hAnsi="Arial" w:cs="Arial"/>
        </w:rPr>
        <w:t>anfaatan aset desa seharusnya sudah diketahui oleh Pemdes dan BPD karena aturan ini sudah</w:t>
      </w:r>
      <w:r w:rsidRPr="00784010">
        <w:rPr>
          <w:rFonts w:ascii="Arial" w:hAnsi="Arial" w:cs="Arial"/>
        </w:rPr>
        <w:t xml:space="preserve"> lama</w:t>
      </w:r>
    </w:p>
    <w:p w:rsidR="00C211FE" w:rsidRDefault="00C211FE" w:rsidP="00C211FE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Bengkok ini seolah-olah melekat dengan pengelolanya sebagai</w:t>
      </w:r>
      <w:r w:rsidRPr="00784010">
        <w:rPr>
          <w:rFonts w:ascii="Arial" w:hAnsi="Arial" w:cs="Arial"/>
        </w:rPr>
        <w:t xml:space="preserve"> siltap (penghasilan tetap)</w:t>
      </w:r>
    </w:p>
    <w:p w:rsidR="00C211FE" w:rsidRDefault="00C211FE" w:rsidP="00C211FE">
      <w:pPr>
        <w:pStyle w:val="ListParagraph"/>
        <w:numPr>
          <w:ilvl w:val="0"/>
          <w:numId w:val="42"/>
        </w:numPr>
        <w:spacing w:line="360" w:lineRule="auto"/>
        <w:ind w:left="1980"/>
        <w:jc w:val="both"/>
        <w:rPr>
          <w:rFonts w:ascii="Arial" w:hAnsi="Arial" w:cs="Arial"/>
        </w:rPr>
      </w:pPr>
      <w:r w:rsidRPr="00784010">
        <w:rPr>
          <w:rFonts w:ascii="Arial" w:hAnsi="Arial" w:cs="Arial"/>
        </w:rPr>
        <w:t>Transaksi atas s</w:t>
      </w:r>
      <w:r>
        <w:rPr>
          <w:rFonts w:ascii="Arial" w:hAnsi="Arial" w:cs="Arial"/>
        </w:rPr>
        <w:t>ewa seharusnya masuk kas desa tidak</w:t>
      </w:r>
      <w:r w:rsidRPr="00784010">
        <w:rPr>
          <w:rFonts w:ascii="Arial" w:hAnsi="Arial" w:cs="Arial"/>
        </w:rPr>
        <w:t xml:space="preserve"> ke pribadi</w:t>
      </w:r>
    </w:p>
    <w:p w:rsidR="00C211FE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Pr="00784010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tabs>
          <w:tab w:val="left" w:pos="1710"/>
        </w:tabs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</w:t>
      </w:r>
      <w:r w:rsidRPr="00866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Juwadi (</w:t>
      </w:r>
      <w:r w:rsidRPr="00903FBA">
        <w:rPr>
          <w:rFonts w:ascii="Arial" w:hAnsi="Arial" w:cs="Arial"/>
        </w:rPr>
        <w:t>Kasi Pelayanan Desa Gedongan</w:t>
      </w:r>
      <w:r>
        <w:rPr>
          <w:rFonts w:ascii="Arial" w:hAnsi="Arial" w:cs="Arial"/>
        </w:rPr>
        <w:t>) sebagai berikut :</w:t>
      </w:r>
    </w:p>
    <w:p w:rsidR="00C211FE" w:rsidRDefault="00C211FE" w:rsidP="00C211FE">
      <w:pPr>
        <w:pStyle w:val="ListParagraph"/>
        <w:tabs>
          <w:tab w:val="left" w:pos="1710"/>
        </w:tabs>
        <w:spacing w:line="360" w:lineRule="auto"/>
        <w:ind w:left="1620"/>
        <w:jc w:val="both"/>
        <w:rPr>
          <w:rFonts w:ascii="Arial" w:hAnsi="Arial" w:cs="Arial"/>
        </w:rPr>
      </w:pPr>
      <w:r w:rsidRPr="00903FBA">
        <w:rPr>
          <w:rFonts w:ascii="Arial" w:hAnsi="Arial" w:cs="Arial"/>
        </w:rPr>
        <w:t>Saat saya menjadi perangkat saya dapat SK pengangkatan d</w:t>
      </w:r>
      <w:r>
        <w:rPr>
          <w:rFonts w:ascii="Arial" w:hAnsi="Arial" w:cs="Arial"/>
        </w:rPr>
        <w:t>an Nomor persil tanah bengkok sehingga</w:t>
      </w:r>
      <w:r w:rsidRPr="00903FBA">
        <w:rPr>
          <w:rFonts w:ascii="Arial" w:hAnsi="Arial" w:cs="Arial"/>
        </w:rPr>
        <w:t xml:space="preserve"> saya berani menyewak</w:t>
      </w:r>
      <w:r>
        <w:rPr>
          <w:rFonts w:ascii="Arial" w:hAnsi="Arial" w:cs="Arial"/>
        </w:rPr>
        <w:t>a</w:t>
      </w:r>
      <w:r w:rsidRPr="00903FBA">
        <w:rPr>
          <w:rFonts w:ascii="Arial" w:hAnsi="Arial" w:cs="Arial"/>
        </w:rPr>
        <w:t>n bengkok</w:t>
      </w:r>
    </w:p>
    <w:p w:rsidR="00C211FE" w:rsidRDefault="00C211FE" w:rsidP="00C211FE">
      <w:pPr>
        <w:pStyle w:val="ListParagraph"/>
        <w:tabs>
          <w:tab w:val="left" w:pos="1710"/>
        </w:tabs>
        <w:spacing w:line="360" w:lineRule="auto"/>
        <w:ind w:left="1620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tabs>
          <w:tab w:val="left" w:pos="1710"/>
        </w:tabs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</w:t>
      </w:r>
      <w:r w:rsidRPr="00903FBA">
        <w:rPr>
          <w:rFonts w:ascii="Arial" w:hAnsi="Arial" w:cs="Arial"/>
        </w:rPr>
        <w:t>Hando</w:t>
      </w:r>
      <w:r>
        <w:rPr>
          <w:rFonts w:ascii="Arial" w:hAnsi="Arial" w:cs="Arial"/>
        </w:rPr>
        <w:t>ko (</w:t>
      </w:r>
      <w:r w:rsidRPr="00903FBA">
        <w:rPr>
          <w:rFonts w:ascii="Arial" w:hAnsi="Arial" w:cs="Arial"/>
        </w:rPr>
        <w:t>Penyewa</w:t>
      </w:r>
      <w:r>
        <w:rPr>
          <w:rFonts w:ascii="Arial" w:hAnsi="Arial" w:cs="Arial"/>
        </w:rPr>
        <w:t xml:space="preserve"> Tanah Kas Desa Gedongan) :</w:t>
      </w:r>
    </w:p>
    <w:p w:rsidR="00C211FE" w:rsidRDefault="00C211FE" w:rsidP="00C211FE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 w:rsidRPr="001C1CD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(dua) </w:t>
      </w:r>
      <w:r w:rsidRPr="001C1CDF">
        <w:rPr>
          <w:rFonts w:ascii="Arial" w:hAnsi="Arial" w:cs="Arial"/>
        </w:rPr>
        <w:t>tahun y</w:t>
      </w:r>
      <w:r>
        <w:rPr>
          <w:rFonts w:ascii="Arial" w:hAnsi="Arial" w:cs="Arial"/>
        </w:rPr>
        <w:t>ang lalu kita menyewa lahan pertanian dari</w:t>
      </w:r>
      <w:r w:rsidRPr="001C1CDF">
        <w:rPr>
          <w:rFonts w:ascii="Arial" w:hAnsi="Arial" w:cs="Arial"/>
        </w:rPr>
        <w:t xml:space="preserve"> pengelolalahan (Kadus)</w:t>
      </w:r>
      <w:r>
        <w:rPr>
          <w:rFonts w:ascii="Arial" w:hAnsi="Arial" w:cs="Arial"/>
        </w:rPr>
        <w:t>,</w:t>
      </w:r>
      <w:r w:rsidRPr="001C1CDF">
        <w:rPr>
          <w:rFonts w:ascii="Arial" w:hAnsi="Arial" w:cs="Arial"/>
        </w:rPr>
        <w:t xml:space="preserve"> lama sewa 5</w:t>
      </w:r>
      <w:r>
        <w:rPr>
          <w:rFonts w:ascii="Arial" w:hAnsi="Arial" w:cs="Arial"/>
        </w:rPr>
        <w:t xml:space="preserve"> (lima) tahun, kita gunakan untuk</w:t>
      </w:r>
      <w:r w:rsidRPr="001C1CDF">
        <w:rPr>
          <w:rFonts w:ascii="Arial" w:hAnsi="Arial" w:cs="Arial"/>
        </w:rPr>
        <w:t xml:space="preserve"> usaha tanaman hias</w:t>
      </w:r>
    </w:p>
    <w:p w:rsidR="00C211FE" w:rsidRDefault="00C211FE" w:rsidP="00C211FE">
      <w:pPr>
        <w:pStyle w:val="ListParagraph"/>
        <w:numPr>
          <w:ilvl w:val="0"/>
          <w:numId w:val="43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Seiring p</w:t>
      </w:r>
      <w:r w:rsidRPr="001C1CDF">
        <w:rPr>
          <w:rFonts w:ascii="Arial" w:hAnsi="Arial" w:cs="Arial"/>
        </w:rPr>
        <w:t>erkembangan waktu b</w:t>
      </w:r>
      <w:r>
        <w:rPr>
          <w:rFonts w:ascii="Arial" w:hAnsi="Arial" w:cs="Arial"/>
        </w:rPr>
        <w:t>a</w:t>
      </w:r>
      <w:r w:rsidRPr="001C1CDF">
        <w:rPr>
          <w:rFonts w:ascii="Arial" w:hAnsi="Arial" w:cs="Arial"/>
        </w:rPr>
        <w:t>nyak penyewa y</w:t>
      </w:r>
      <w:r>
        <w:rPr>
          <w:rFonts w:ascii="Arial" w:hAnsi="Arial" w:cs="Arial"/>
        </w:rPr>
        <w:t>an</w:t>
      </w:r>
      <w:r w:rsidRPr="001C1CDF">
        <w:rPr>
          <w:rFonts w:ascii="Arial" w:hAnsi="Arial" w:cs="Arial"/>
        </w:rPr>
        <w:t>g melakukan pembangunan fisik di lahan y</w:t>
      </w:r>
      <w:r>
        <w:rPr>
          <w:rFonts w:ascii="Arial" w:hAnsi="Arial" w:cs="Arial"/>
        </w:rPr>
        <w:t>ang di</w:t>
      </w:r>
      <w:r w:rsidRPr="001C1CDF">
        <w:rPr>
          <w:rFonts w:ascii="Arial" w:hAnsi="Arial" w:cs="Arial"/>
        </w:rPr>
        <w:t>sewa</w:t>
      </w:r>
    </w:p>
    <w:p w:rsidR="00C211FE" w:rsidRDefault="00C211FE" w:rsidP="00C211FE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Tanggapan </w:t>
      </w:r>
      <w:r w:rsidRPr="004266FC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(Kepala Bagian Hukum Setda Karanganyar</w:t>
      </w:r>
      <w:r>
        <w:rPr>
          <w:rFonts w:ascii="Arial" w:hAnsi="Arial" w:cs="Arial"/>
        </w:rPr>
        <w:t>) sebagai berikut :</w:t>
      </w:r>
    </w:p>
    <w:p w:rsidR="00C211FE" w:rsidRDefault="00C211FE" w:rsidP="00C211FE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1C1CDF">
        <w:rPr>
          <w:rFonts w:ascii="Arial" w:hAnsi="Arial" w:cs="Arial"/>
        </w:rPr>
        <w:t>Benar bahwa ben</w:t>
      </w:r>
      <w:r>
        <w:rPr>
          <w:rFonts w:ascii="Arial" w:hAnsi="Arial" w:cs="Arial"/>
        </w:rPr>
        <w:t>gkok kare</w:t>
      </w:r>
      <w:r w:rsidRPr="001C1CDF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1C1CDF">
        <w:rPr>
          <w:rFonts w:ascii="Arial" w:hAnsi="Arial" w:cs="Arial"/>
        </w:rPr>
        <w:t xml:space="preserve"> historisnya diakui, d</w:t>
      </w:r>
      <w:r>
        <w:rPr>
          <w:rFonts w:ascii="Arial" w:hAnsi="Arial" w:cs="Arial"/>
        </w:rPr>
        <w:t>an melekat pada</w:t>
      </w:r>
      <w:r w:rsidRPr="001C1CDF">
        <w:rPr>
          <w:rFonts w:ascii="Arial" w:hAnsi="Arial" w:cs="Arial"/>
        </w:rPr>
        <w:t xml:space="preserve"> jabatan, namun y</w:t>
      </w:r>
      <w:r>
        <w:rPr>
          <w:rFonts w:ascii="Arial" w:hAnsi="Arial" w:cs="Arial"/>
        </w:rPr>
        <w:t>ang salah adalah cara dala</w:t>
      </w:r>
      <w:r w:rsidRPr="001C1CDF">
        <w:rPr>
          <w:rFonts w:ascii="Arial" w:hAnsi="Arial" w:cs="Arial"/>
        </w:rPr>
        <w:t>m pemanfaatan saudara, bi</w:t>
      </w:r>
      <w:r>
        <w:rPr>
          <w:rFonts w:ascii="Arial" w:hAnsi="Arial" w:cs="Arial"/>
        </w:rPr>
        <w:t>la bengkok itu diolah sendiri untuk pertanian itu benar tapi kalau</w:t>
      </w:r>
      <w:r w:rsidRPr="001C1CDF">
        <w:rPr>
          <w:rFonts w:ascii="Arial" w:hAnsi="Arial" w:cs="Arial"/>
        </w:rPr>
        <w:t xml:space="preserve"> disewak</w:t>
      </w:r>
      <w:r>
        <w:rPr>
          <w:rFonts w:ascii="Arial" w:hAnsi="Arial" w:cs="Arial"/>
        </w:rPr>
        <w:t>an hasilnya haru</w:t>
      </w:r>
      <w:r w:rsidRPr="001C1CDF">
        <w:rPr>
          <w:rFonts w:ascii="Arial" w:hAnsi="Arial" w:cs="Arial"/>
        </w:rPr>
        <w:t>s masuk kas desa</w:t>
      </w:r>
    </w:p>
    <w:p w:rsidR="00C211FE" w:rsidRDefault="00C211FE" w:rsidP="00C211FE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1C1CDF">
        <w:rPr>
          <w:rFonts w:ascii="Arial" w:hAnsi="Arial" w:cs="Arial"/>
        </w:rPr>
        <w:t>Kita paham ini semua karena kurangnya pemahaman s</w:t>
      </w:r>
      <w:r>
        <w:rPr>
          <w:rFonts w:ascii="Arial" w:hAnsi="Arial" w:cs="Arial"/>
        </w:rPr>
        <w:t>ehingga</w:t>
      </w:r>
      <w:r w:rsidRPr="001C1CDF">
        <w:rPr>
          <w:rFonts w:ascii="Arial" w:hAnsi="Arial" w:cs="Arial"/>
        </w:rPr>
        <w:t xml:space="preserve"> mari kita benahi</w:t>
      </w:r>
    </w:p>
    <w:p w:rsidR="00C211FE" w:rsidRDefault="00C211FE" w:rsidP="00C211FE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Untuk penyewa dengan</w:t>
      </w:r>
      <w:r w:rsidRPr="001C1CDF">
        <w:rPr>
          <w:rFonts w:ascii="Arial" w:hAnsi="Arial" w:cs="Arial"/>
        </w:rPr>
        <w:t xml:space="preserve"> usaha tanaman hias ini ak</w:t>
      </w:r>
      <w:r>
        <w:rPr>
          <w:rFonts w:ascii="Arial" w:hAnsi="Arial" w:cs="Arial"/>
        </w:rPr>
        <w:t>a</w:t>
      </w:r>
      <w:r w:rsidRPr="001C1CDF">
        <w:rPr>
          <w:rFonts w:ascii="Arial" w:hAnsi="Arial" w:cs="Arial"/>
        </w:rPr>
        <w:t>n l</w:t>
      </w:r>
      <w:r>
        <w:rPr>
          <w:rFonts w:ascii="Arial" w:hAnsi="Arial" w:cs="Arial"/>
        </w:rPr>
        <w:t>ebih sederhana namun ini smua haru</w:t>
      </w:r>
      <w:r w:rsidRPr="001C1CDF">
        <w:rPr>
          <w:rFonts w:ascii="Arial" w:hAnsi="Arial" w:cs="Arial"/>
        </w:rPr>
        <w:t>s kita benahi</w:t>
      </w:r>
    </w:p>
    <w:p w:rsidR="00C211FE" w:rsidRDefault="00C211FE" w:rsidP="00C211FE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1C1CDF">
        <w:rPr>
          <w:rFonts w:ascii="Arial" w:hAnsi="Arial" w:cs="Arial"/>
        </w:rPr>
        <w:t>Ini semua akan kita benahi, semua akan kita tutu</w:t>
      </w:r>
      <w:r>
        <w:rPr>
          <w:rFonts w:ascii="Arial" w:hAnsi="Arial" w:cs="Arial"/>
        </w:rPr>
        <w:t>p dulu tanpa ada pengecualian untuk kita lakukan tahapan-tahapan, dan kita suda</w:t>
      </w:r>
      <w:r w:rsidRPr="001C1CDF">
        <w:rPr>
          <w:rFonts w:ascii="Arial" w:hAnsi="Arial" w:cs="Arial"/>
        </w:rPr>
        <w:t>h ada komitmen bahwa ada peng</w:t>
      </w:r>
      <w:r>
        <w:rPr>
          <w:rFonts w:ascii="Arial" w:hAnsi="Arial" w:cs="Arial"/>
        </w:rPr>
        <w:t>em</w:t>
      </w:r>
      <w:r w:rsidRPr="001C1CDF">
        <w:rPr>
          <w:rFonts w:ascii="Arial" w:hAnsi="Arial" w:cs="Arial"/>
        </w:rPr>
        <w:t>balian uang sewa oleh perangkat desa y</w:t>
      </w:r>
      <w:r>
        <w:rPr>
          <w:rFonts w:ascii="Arial" w:hAnsi="Arial" w:cs="Arial"/>
        </w:rPr>
        <w:t>an</w:t>
      </w:r>
      <w:r w:rsidRPr="001C1CDF">
        <w:rPr>
          <w:rFonts w:ascii="Arial" w:hAnsi="Arial" w:cs="Arial"/>
        </w:rPr>
        <w:t>g melakukan sewa menyewa</w:t>
      </w:r>
    </w:p>
    <w:p w:rsidR="00C211FE" w:rsidRDefault="00C211FE" w:rsidP="00C211FE">
      <w:pPr>
        <w:pStyle w:val="ListParagraph"/>
        <w:numPr>
          <w:ilvl w:val="0"/>
          <w:numId w:val="44"/>
        </w:numPr>
        <w:spacing w:line="360" w:lineRule="auto"/>
        <w:ind w:left="1980"/>
        <w:jc w:val="both"/>
        <w:rPr>
          <w:rFonts w:ascii="Arial" w:hAnsi="Arial" w:cs="Arial"/>
        </w:rPr>
      </w:pPr>
      <w:r w:rsidRPr="001C1CDF">
        <w:rPr>
          <w:rFonts w:ascii="Arial" w:hAnsi="Arial" w:cs="Arial"/>
        </w:rPr>
        <w:t>Akan kita dampingi para investor, segera kirim proposalnya du</w:t>
      </w:r>
      <w:r>
        <w:rPr>
          <w:rFonts w:ascii="Arial" w:hAnsi="Arial" w:cs="Arial"/>
        </w:rPr>
        <w:t>lu nanti kita proses, sehingga nantinya akan mendapatkan legalitasnya secara formal sehingga akan lebih enak dala</w:t>
      </w:r>
      <w:r w:rsidRPr="001C1CDF">
        <w:rPr>
          <w:rFonts w:ascii="Arial" w:hAnsi="Arial" w:cs="Arial"/>
        </w:rPr>
        <w:t>m berinvestas</w:t>
      </w:r>
    </w:p>
    <w:p w:rsidR="00C211FE" w:rsidRPr="00B30076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 w:hanging="45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Penyampaian </w:t>
      </w:r>
      <w:r>
        <w:rPr>
          <w:rStyle w:val="Strong"/>
          <w:rFonts w:ascii="Arial" w:hAnsi="Arial" w:cs="Arial"/>
          <w:b w:val="0"/>
          <w:bCs w:val="0"/>
        </w:rPr>
        <w:t>Mulyati, S.E. (Ketua Tim Auditor Inspektorat Karanganyar) ;</w:t>
      </w:r>
    </w:p>
    <w:p w:rsidR="00C211FE" w:rsidRDefault="00C211FE" w:rsidP="00C211FE">
      <w:pPr>
        <w:pStyle w:val="ListParagraph"/>
        <w:numPr>
          <w:ilvl w:val="0"/>
          <w:numId w:val="45"/>
        </w:numPr>
        <w:spacing w:line="360" w:lineRule="auto"/>
        <w:ind w:left="198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>Terdapat pelanggaran ata</w:t>
      </w:r>
      <w:r>
        <w:rPr>
          <w:rFonts w:ascii="Arial" w:hAnsi="Arial" w:cs="Arial"/>
        </w:rPr>
        <w:t>s pemanfaatan tanah kas desa, untuk P</w:t>
      </w:r>
      <w:r w:rsidRPr="00B30076">
        <w:rPr>
          <w:rFonts w:ascii="Arial" w:hAnsi="Arial" w:cs="Arial"/>
        </w:rPr>
        <w:t>us</w:t>
      </w:r>
      <w:r>
        <w:rPr>
          <w:rFonts w:ascii="Arial" w:hAnsi="Arial" w:cs="Arial"/>
        </w:rPr>
        <w:t>kesmas saat ini status tanah adalah</w:t>
      </w:r>
      <w:r w:rsidRPr="00B30076">
        <w:rPr>
          <w:rFonts w:ascii="Arial" w:hAnsi="Arial" w:cs="Arial"/>
        </w:rPr>
        <w:t xml:space="preserve"> tanah kas de</w:t>
      </w:r>
      <w:r>
        <w:rPr>
          <w:rFonts w:ascii="Arial" w:hAnsi="Arial" w:cs="Arial"/>
        </w:rPr>
        <w:t>sa, jadi bukan tanah bengkok sehingga secara administrasi tidak</w:t>
      </w:r>
      <w:r w:rsidRPr="00B30076">
        <w:rPr>
          <w:rFonts w:ascii="Arial" w:hAnsi="Arial" w:cs="Arial"/>
        </w:rPr>
        <w:t xml:space="preserve"> ada masalah</w:t>
      </w:r>
    </w:p>
    <w:p w:rsidR="00C211FE" w:rsidRPr="00B30076" w:rsidRDefault="00C211FE" w:rsidP="00C211FE">
      <w:pPr>
        <w:pStyle w:val="ListParagraph"/>
        <w:numPr>
          <w:ilvl w:val="0"/>
          <w:numId w:val="45"/>
        </w:numPr>
        <w:spacing w:line="360" w:lineRule="auto"/>
        <w:ind w:left="198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>Sewa menyewa bisa dilakukan dengan syarat tanah bengkok dikembalikan ke tanah kas desa</w:t>
      </w:r>
      <w:r>
        <w:rPr>
          <w:rFonts w:ascii="Arial" w:hAnsi="Arial" w:cs="Arial"/>
        </w:rPr>
        <w:t>,</w:t>
      </w:r>
      <w:r w:rsidRPr="00B30076">
        <w:rPr>
          <w:rFonts w:ascii="Arial" w:hAnsi="Arial" w:cs="Arial"/>
        </w:rPr>
        <w:t xml:space="preserve"> konseku</w:t>
      </w:r>
      <w:r>
        <w:rPr>
          <w:rFonts w:ascii="Arial" w:hAnsi="Arial" w:cs="Arial"/>
        </w:rPr>
        <w:t>ensinya utk pemegang bengkok harus</w:t>
      </w:r>
      <w:r w:rsidRPr="00B30076">
        <w:rPr>
          <w:rFonts w:ascii="Arial" w:hAnsi="Arial" w:cs="Arial"/>
        </w:rPr>
        <w:t xml:space="preserve"> diberik</w:t>
      </w:r>
      <w:r>
        <w:rPr>
          <w:rFonts w:ascii="Arial" w:hAnsi="Arial" w:cs="Arial"/>
        </w:rPr>
        <w:t>an tanah be</w:t>
      </w:r>
      <w:r w:rsidRPr="00B30076">
        <w:rPr>
          <w:rFonts w:ascii="Arial" w:hAnsi="Arial" w:cs="Arial"/>
        </w:rPr>
        <w:t>ngkok pengganti, namun permasalah</w:t>
      </w:r>
      <w:r>
        <w:rPr>
          <w:rFonts w:ascii="Arial" w:hAnsi="Arial" w:cs="Arial"/>
        </w:rPr>
        <w:t>annya saat ini Desa Gedongan sudah tidak</w:t>
      </w:r>
      <w:r w:rsidRPr="00B30076">
        <w:rPr>
          <w:rFonts w:ascii="Arial" w:hAnsi="Arial" w:cs="Arial"/>
        </w:rPr>
        <w:t xml:space="preserve"> punya tanah kas desa lagi</w:t>
      </w:r>
    </w:p>
    <w:p w:rsidR="00C211FE" w:rsidRPr="00D67F20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Pr="00B30076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Penyampaian Sundoro Budi Karyanto, S.Sos (</w:t>
      </w:r>
      <w:r w:rsidRPr="00E064CE">
        <w:rPr>
          <w:rFonts w:ascii="Arial" w:hAnsi="Arial" w:cs="Arial"/>
        </w:rPr>
        <w:t>Kepala Dinas Pemberdayaan Masyarakat dan Desa</w:t>
      </w:r>
      <w:r>
        <w:rPr>
          <w:rFonts w:ascii="Arial" w:hAnsi="Arial" w:cs="Arial"/>
        </w:rPr>
        <w:t>) :</w:t>
      </w:r>
    </w:p>
    <w:p w:rsidR="00C211FE" w:rsidRDefault="00C211FE" w:rsidP="00C211FE">
      <w:pPr>
        <w:pStyle w:val="ListParagraph"/>
        <w:numPr>
          <w:ilvl w:val="0"/>
          <w:numId w:val="46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Kita sudah lakukan pendekatan dengan B</w:t>
      </w:r>
      <w:r w:rsidRPr="00B30076">
        <w:rPr>
          <w:rFonts w:ascii="Arial" w:hAnsi="Arial" w:cs="Arial"/>
        </w:rPr>
        <w:t>ag</w:t>
      </w:r>
      <w:r>
        <w:rPr>
          <w:rFonts w:ascii="Arial" w:hAnsi="Arial" w:cs="Arial"/>
        </w:rPr>
        <w:t>ian Hukum karena</w:t>
      </w:r>
      <w:r w:rsidRPr="00B30076">
        <w:rPr>
          <w:rFonts w:ascii="Arial" w:hAnsi="Arial" w:cs="Arial"/>
        </w:rPr>
        <w:t xml:space="preserve"> permasalahan in</w:t>
      </w:r>
      <w:r>
        <w:rPr>
          <w:rFonts w:ascii="Arial" w:hAnsi="Arial" w:cs="Arial"/>
        </w:rPr>
        <w:t>i sudah menjadi bidikan karena</w:t>
      </w:r>
      <w:r w:rsidRPr="00B30076">
        <w:rPr>
          <w:rFonts w:ascii="Arial" w:hAnsi="Arial" w:cs="Arial"/>
        </w:rPr>
        <w:t xml:space="preserve"> ada</w:t>
      </w:r>
      <w:r>
        <w:rPr>
          <w:rFonts w:ascii="Arial" w:hAnsi="Arial" w:cs="Arial"/>
        </w:rPr>
        <w:t xml:space="preserve"> unsur tindak pidana korupsi disini, tapi</w:t>
      </w:r>
      <w:r w:rsidRPr="00B30076">
        <w:rPr>
          <w:rFonts w:ascii="Arial" w:hAnsi="Arial" w:cs="Arial"/>
        </w:rPr>
        <w:t xml:space="preserve"> kita bukan raja tega, maka mari kita</w:t>
      </w:r>
      <w:r>
        <w:rPr>
          <w:rFonts w:ascii="Arial" w:hAnsi="Arial" w:cs="Arial"/>
        </w:rPr>
        <w:t xml:space="preserve"> duduk satu.meja, kita bantu sehingga investasi akan berjalan dengan</w:t>
      </w:r>
      <w:r w:rsidRPr="00B30076">
        <w:rPr>
          <w:rFonts w:ascii="Arial" w:hAnsi="Arial" w:cs="Arial"/>
        </w:rPr>
        <w:t xml:space="preserve"> tenang</w:t>
      </w:r>
      <w:r>
        <w:rPr>
          <w:rFonts w:ascii="Arial" w:hAnsi="Arial" w:cs="Arial"/>
        </w:rPr>
        <w:t>.</w:t>
      </w:r>
    </w:p>
    <w:p w:rsidR="00C211FE" w:rsidRPr="00B30076" w:rsidRDefault="00C211FE" w:rsidP="00C211FE">
      <w:pPr>
        <w:pStyle w:val="ListParagraph"/>
        <w:numPr>
          <w:ilvl w:val="0"/>
          <w:numId w:val="46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Kades dan BPD untul dapat bersinergi dengan</w:t>
      </w:r>
      <w:r w:rsidRPr="00B30076">
        <w:rPr>
          <w:rFonts w:ascii="Arial" w:hAnsi="Arial" w:cs="Arial"/>
        </w:rPr>
        <w:t xml:space="preserve"> baik</w:t>
      </w:r>
    </w:p>
    <w:p w:rsidR="00C211FE" w:rsidRPr="00903FBA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Pr="00B30076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 xml:space="preserve">Dinda, </w:t>
      </w:r>
      <w:r>
        <w:rPr>
          <w:rFonts w:ascii="Arial" w:hAnsi="Arial" w:cs="Arial"/>
        </w:rPr>
        <w:t xml:space="preserve">Perwakilan Café </w:t>
      </w:r>
      <w:r w:rsidRPr="00B30076">
        <w:rPr>
          <w:rFonts w:ascii="Arial" w:hAnsi="Arial" w:cs="Arial"/>
        </w:rPr>
        <w:t>Black Arion</w:t>
      </w:r>
    </w:p>
    <w:p w:rsidR="00C211FE" w:rsidRDefault="00C211FE" w:rsidP="00C211FE">
      <w:pPr>
        <w:pStyle w:val="ListParagraph"/>
        <w:numPr>
          <w:ilvl w:val="0"/>
          <w:numId w:val="47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Terimakasih Pemda telah mengapresiasi permasalahan di D</w:t>
      </w:r>
      <w:r w:rsidRPr="00B30076">
        <w:rPr>
          <w:rFonts w:ascii="Arial" w:hAnsi="Arial" w:cs="Arial"/>
        </w:rPr>
        <w:t>esa Gedonga</w:t>
      </w:r>
      <w:r>
        <w:rPr>
          <w:rFonts w:ascii="Arial" w:hAnsi="Arial" w:cs="Arial"/>
        </w:rPr>
        <w:t>n</w:t>
      </w:r>
    </w:p>
    <w:p w:rsidR="00C211FE" w:rsidRDefault="00C211FE" w:rsidP="00C211FE">
      <w:pPr>
        <w:pStyle w:val="ListParagraph"/>
        <w:numPr>
          <w:ilvl w:val="0"/>
          <w:numId w:val="47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Kami cuma</w:t>
      </w:r>
      <w:r w:rsidRPr="00B30076">
        <w:rPr>
          <w:rFonts w:ascii="Arial" w:hAnsi="Arial" w:cs="Arial"/>
        </w:rPr>
        <w:t xml:space="preserve"> minta </w:t>
      </w:r>
      <w:r w:rsidRPr="00B30076">
        <w:rPr>
          <w:rFonts w:ascii="Arial" w:hAnsi="Arial" w:cs="Arial"/>
          <w:i/>
        </w:rPr>
        <w:t>win win solution</w:t>
      </w:r>
      <w:r>
        <w:rPr>
          <w:rFonts w:ascii="Arial" w:hAnsi="Arial" w:cs="Arial"/>
        </w:rPr>
        <w:t>, tidak berbicara siapa yang</w:t>
      </w:r>
      <w:r w:rsidRPr="00B30076">
        <w:rPr>
          <w:rFonts w:ascii="Arial" w:hAnsi="Arial" w:cs="Arial"/>
        </w:rPr>
        <w:t xml:space="preserve"> salah, karena smua salah</w:t>
      </w:r>
    </w:p>
    <w:p w:rsidR="00C211FE" w:rsidRPr="00B30076" w:rsidRDefault="00C211FE" w:rsidP="00C211FE">
      <w:pPr>
        <w:pStyle w:val="ListParagraph"/>
        <w:numPr>
          <w:ilvl w:val="0"/>
          <w:numId w:val="47"/>
        </w:numPr>
        <w:spacing w:line="360" w:lineRule="auto"/>
        <w:ind w:left="198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>Nanti a</w:t>
      </w:r>
      <w:r>
        <w:rPr>
          <w:rFonts w:ascii="Arial" w:hAnsi="Arial" w:cs="Arial"/>
        </w:rPr>
        <w:t>pabila ada pertanggungjawaban dari Pemdes, itu seperti apa? Apa hanya uang sewa? Padahal kita sudah</w:t>
      </w:r>
      <w:r w:rsidRPr="00B30076">
        <w:rPr>
          <w:rFonts w:ascii="Arial" w:hAnsi="Arial" w:cs="Arial"/>
        </w:rPr>
        <w:t xml:space="preserve"> habis b</w:t>
      </w:r>
      <w:r>
        <w:rPr>
          <w:rFonts w:ascii="Arial" w:hAnsi="Arial" w:cs="Arial"/>
        </w:rPr>
        <w:t>anyak untuk</w:t>
      </w:r>
      <w:r w:rsidRPr="00B30076">
        <w:rPr>
          <w:rFonts w:ascii="Arial" w:hAnsi="Arial" w:cs="Arial"/>
        </w:rPr>
        <w:t xml:space="preserve"> bangunan fisik d</w:t>
      </w:r>
      <w:r>
        <w:rPr>
          <w:rFonts w:ascii="Arial" w:hAnsi="Arial" w:cs="Arial"/>
        </w:rPr>
        <w:t>a</w:t>
      </w:r>
      <w:r w:rsidRPr="00B30076">
        <w:rPr>
          <w:rFonts w:ascii="Arial" w:hAnsi="Arial" w:cs="Arial"/>
        </w:rPr>
        <w:t>n perijinan</w:t>
      </w:r>
      <w:r>
        <w:rPr>
          <w:rFonts w:ascii="Arial" w:hAnsi="Arial" w:cs="Arial"/>
        </w:rPr>
        <w:t>.</w:t>
      </w:r>
    </w:p>
    <w:p w:rsidR="00C211FE" w:rsidRPr="00903FBA" w:rsidRDefault="00C211FE" w:rsidP="00C211FE">
      <w:pPr>
        <w:spacing w:line="360" w:lineRule="auto"/>
        <w:jc w:val="both"/>
        <w:rPr>
          <w:rFonts w:ascii="Arial" w:hAnsi="Arial" w:cs="Arial"/>
        </w:rPr>
      </w:pPr>
    </w:p>
    <w:p w:rsidR="00C211FE" w:rsidRPr="00B30076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>Langkah</w:t>
      </w:r>
      <w:r>
        <w:rPr>
          <w:rFonts w:ascii="Arial" w:hAnsi="Arial" w:cs="Arial"/>
        </w:rPr>
        <w:t xml:space="preserve"> yang akan ditempuh</w:t>
      </w:r>
    </w:p>
    <w:p w:rsidR="00C211FE" w:rsidRDefault="00C211FE" w:rsidP="00C211FE">
      <w:pPr>
        <w:pStyle w:val="ListParagraph"/>
        <w:numPr>
          <w:ilvl w:val="0"/>
          <w:numId w:val="48"/>
        </w:numPr>
        <w:spacing w:line="360" w:lineRule="auto"/>
        <w:ind w:left="1980"/>
        <w:jc w:val="both"/>
        <w:rPr>
          <w:rFonts w:ascii="Arial" w:hAnsi="Arial" w:cs="Arial"/>
        </w:rPr>
      </w:pPr>
      <w:r w:rsidRPr="00B30076">
        <w:rPr>
          <w:rFonts w:ascii="Arial" w:hAnsi="Arial" w:cs="Arial"/>
        </w:rPr>
        <w:t>Pertama akan kita lakukan langkah admini</w:t>
      </w:r>
      <w:r>
        <w:rPr>
          <w:rFonts w:ascii="Arial" w:hAnsi="Arial" w:cs="Arial"/>
        </w:rPr>
        <w:t>strasi, pergunakan waktu sebaik-baik</w:t>
      </w:r>
      <w:r w:rsidRPr="00B30076">
        <w:rPr>
          <w:rFonts w:ascii="Arial" w:hAnsi="Arial" w:cs="Arial"/>
        </w:rPr>
        <w:t>nya, sia</w:t>
      </w:r>
      <w:r>
        <w:rPr>
          <w:rFonts w:ascii="Arial" w:hAnsi="Arial" w:cs="Arial"/>
        </w:rPr>
        <w:t>pkan proposal usaha investasi yang</w:t>
      </w:r>
      <w:r w:rsidRPr="00B30076">
        <w:rPr>
          <w:rFonts w:ascii="Arial" w:hAnsi="Arial" w:cs="Arial"/>
        </w:rPr>
        <w:t xml:space="preserve"> nanti akan dibahas oleh Pemdes d</w:t>
      </w:r>
      <w:r>
        <w:rPr>
          <w:rFonts w:ascii="Arial" w:hAnsi="Arial" w:cs="Arial"/>
        </w:rPr>
        <w:t>a</w:t>
      </w:r>
      <w:r w:rsidRPr="00B30076">
        <w:rPr>
          <w:rFonts w:ascii="Arial" w:hAnsi="Arial" w:cs="Arial"/>
        </w:rPr>
        <w:t>n BPD</w:t>
      </w:r>
    </w:p>
    <w:p w:rsidR="00C211FE" w:rsidRDefault="00C211FE" w:rsidP="00C211FE">
      <w:pPr>
        <w:pStyle w:val="ListParagraph"/>
        <w:numPr>
          <w:ilvl w:val="0"/>
          <w:numId w:val="48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Kades untuk</w:t>
      </w:r>
      <w:r w:rsidRPr="00D67F20">
        <w:rPr>
          <w:rFonts w:ascii="Arial" w:hAnsi="Arial" w:cs="Arial"/>
        </w:rPr>
        <w:t xml:space="preserve"> inventa</w:t>
      </w:r>
      <w:r>
        <w:rPr>
          <w:rFonts w:ascii="Arial" w:hAnsi="Arial" w:cs="Arial"/>
        </w:rPr>
        <w:t>risasi terkait tanah kas desa yang</w:t>
      </w:r>
      <w:r w:rsidRPr="00D67F20">
        <w:rPr>
          <w:rFonts w:ascii="Arial" w:hAnsi="Arial" w:cs="Arial"/>
        </w:rPr>
        <w:t xml:space="preserve"> nan</w:t>
      </w:r>
      <w:r>
        <w:rPr>
          <w:rFonts w:ascii="Arial" w:hAnsi="Arial" w:cs="Arial"/>
        </w:rPr>
        <w:t>tinya akan disusun sebagai</w:t>
      </w:r>
      <w:r w:rsidRPr="00D67F20">
        <w:rPr>
          <w:rFonts w:ascii="Arial" w:hAnsi="Arial" w:cs="Arial"/>
        </w:rPr>
        <w:t xml:space="preserve"> Perdes bersama BPD</w:t>
      </w:r>
    </w:p>
    <w:p w:rsidR="00C211FE" w:rsidRPr="00D67F20" w:rsidRDefault="00C211FE" w:rsidP="00C211FE">
      <w:pPr>
        <w:pStyle w:val="ListParagraph"/>
        <w:numPr>
          <w:ilvl w:val="0"/>
          <w:numId w:val="48"/>
        </w:numPr>
        <w:spacing w:line="360" w:lineRule="auto"/>
        <w:ind w:left="1980"/>
        <w:jc w:val="both"/>
        <w:rPr>
          <w:rFonts w:ascii="Arial" w:hAnsi="Arial" w:cs="Arial"/>
        </w:rPr>
      </w:pPr>
      <w:r w:rsidRPr="00D67F20">
        <w:rPr>
          <w:rFonts w:ascii="Arial" w:hAnsi="Arial" w:cs="Arial"/>
        </w:rPr>
        <w:t xml:space="preserve">Ada batas waktu 17 </w:t>
      </w:r>
      <w:r>
        <w:rPr>
          <w:rFonts w:ascii="Arial" w:hAnsi="Arial" w:cs="Arial"/>
        </w:rPr>
        <w:t>(tujuh belas) hari untuk</w:t>
      </w:r>
      <w:r w:rsidRPr="00D67F20">
        <w:rPr>
          <w:rFonts w:ascii="Arial" w:hAnsi="Arial" w:cs="Arial"/>
        </w:rPr>
        <w:t xml:space="preserve"> kita me</w:t>
      </w:r>
      <w:r>
        <w:rPr>
          <w:rFonts w:ascii="Arial" w:hAnsi="Arial" w:cs="Arial"/>
        </w:rPr>
        <w:t>nata semuanya kalaupun molor tidak akan dala</w:t>
      </w:r>
      <w:r w:rsidRPr="00D67F20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jangka waktu</w:t>
      </w:r>
      <w:r w:rsidRPr="00D67F20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an</w:t>
      </w:r>
      <w:r w:rsidRPr="00D67F20">
        <w:rPr>
          <w:rFonts w:ascii="Arial" w:hAnsi="Arial" w:cs="Arial"/>
        </w:rPr>
        <w:t>g lama</w:t>
      </w:r>
    </w:p>
    <w:p w:rsidR="00C211FE" w:rsidRPr="00D67F20" w:rsidRDefault="00C211FE" w:rsidP="00C211FE">
      <w:pPr>
        <w:tabs>
          <w:tab w:val="left" w:pos="1710"/>
        </w:tabs>
        <w:spacing w:line="360" w:lineRule="auto"/>
        <w:jc w:val="both"/>
        <w:rPr>
          <w:rFonts w:ascii="Arial" w:hAnsi="Arial" w:cs="Arial"/>
        </w:rPr>
      </w:pPr>
    </w:p>
    <w:p w:rsidR="00C211FE" w:rsidRPr="000046D0" w:rsidRDefault="00C211FE" w:rsidP="00C211FE">
      <w:pPr>
        <w:pStyle w:val="ListParagraph"/>
        <w:numPr>
          <w:ilvl w:val="0"/>
          <w:numId w:val="35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0046D0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C211FE" w:rsidRPr="00885D4B" w:rsidRDefault="00C211FE" w:rsidP="00C211FE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C211FE" w:rsidRPr="00885D4B" w:rsidRDefault="00C211FE" w:rsidP="00C211FE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C211FE" w:rsidRPr="00885D4B" w:rsidTr="003613B3">
        <w:tc>
          <w:tcPr>
            <w:tcW w:w="3652" w:type="dxa"/>
          </w:tcPr>
          <w:p w:rsidR="00C211FE" w:rsidRPr="00885D4B" w:rsidRDefault="00C211FE" w:rsidP="003613B3">
            <w:pPr>
              <w:rPr>
                <w:rFonts w:ascii="Arial" w:hAnsi="Arial" w:cs="Arial"/>
              </w:rPr>
            </w:pPr>
          </w:p>
          <w:p w:rsidR="00C211FE" w:rsidRPr="00885D4B" w:rsidRDefault="00C211FE" w:rsidP="003613B3">
            <w:pPr>
              <w:rPr>
                <w:rFonts w:ascii="Arial" w:hAnsi="Arial" w:cs="Arial"/>
              </w:rPr>
            </w:pPr>
          </w:p>
          <w:p w:rsidR="00C211FE" w:rsidRPr="00885D4B" w:rsidRDefault="00C211FE" w:rsidP="003613B3">
            <w:pPr>
              <w:rPr>
                <w:rFonts w:ascii="Arial" w:hAnsi="Arial" w:cs="Arial"/>
              </w:rPr>
            </w:pPr>
          </w:p>
          <w:p w:rsidR="00C211FE" w:rsidRDefault="00C211FE" w:rsidP="003613B3">
            <w:pPr>
              <w:rPr>
                <w:rFonts w:ascii="Arial" w:hAnsi="Arial" w:cs="Arial"/>
              </w:rPr>
            </w:pPr>
          </w:p>
          <w:p w:rsidR="00C211FE" w:rsidRDefault="00C211FE" w:rsidP="003613B3">
            <w:pPr>
              <w:rPr>
                <w:rFonts w:ascii="Arial" w:hAnsi="Arial" w:cs="Arial"/>
              </w:rPr>
            </w:pPr>
          </w:p>
          <w:p w:rsidR="00C211FE" w:rsidRDefault="00C211FE" w:rsidP="003613B3">
            <w:pPr>
              <w:rPr>
                <w:rFonts w:ascii="Arial" w:hAnsi="Arial" w:cs="Arial"/>
              </w:rPr>
            </w:pPr>
          </w:p>
          <w:p w:rsidR="00C211FE" w:rsidRDefault="00C211FE" w:rsidP="003613B3">
            <w:pPr>
              <w:rPr>
                <w:rFonts w:ascii="Arial" w:hAnsi="Arial" w:cs="Arial"/>
              </w:rPr>
            </w:pPr>
          </w:p>
          <w:p w:rsidR="00C211FE" w:rsidRPr="00885D4B" w:rsidRDefault="00C211FE" w:rsidP="003613B3">
            <w:pPr>
              <w:rPr>
                <w:rFonts w:ascii="Arial" w:hAnsi="Arial" w:cs="Arial"/>
              </w:rPr>
            </w:pPr>
          </w:p>
          <w:p w:rsidR="00C211FE" w:rsidRPr="00885D4B" w:rsidRDefault="00C211FE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C211FE" w:rsidRPr="004F6C4C" w:rsidRDefault="00C211FE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C211FE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0BFAB6C" wp14:editId="542001DC">
                  <wp:extent cx="1613535" cy="1292860"/>
                  <wp:effectExtent l="0" t="0" r="5715" b="254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C211FE" w:rsidRPr="00885D4B" w:rsidRDefault="00C211FE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C211FE" w:rsidRPr="00D67F20" w:rsidRDefault="00C211FE" w:rsidP="00C211F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211FE" w:rsidRPr="00D67F20" w:rsidRDefault="00C211FE" w:rsidP="00C211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67F20">
        <w:rPr>
          <w:rFonts w:ascii="Arial" w:hAnsi="Arial" w:cs="Arial"/>
          <w:b/>
        </w:rPr>
        <w:lastRenderedPageBreak/>
        <w:t>LAPORAN SOSIALISASI HASIL KI BUPATI ATAS HASIL AUDIT INSPEKTORAT KABUPATEN KARANGANYAR ATAS PENGELOLAAN TANAH KAS DESA GEDONGAN KABUPATEN COLOMADU</w:t>
      </w:r>
    </w:p>
    <w:p w:rsidR="00C211FE" w:rsidRPr="008669D7" w:rsidRDefault="00C211FE" w:rsidP="00C211FE">
      <w:pPr>
        <w:pStyle w:val="ListParagraph"/>
        <w:ind w:left="0"/>
        <w:jc w:val="center"/>
        <w:rPr>
          <w:rFonts w:ascii="Arial" w:hAnsi="Arial" w:cs="Arial"/>
          <w:b/>
        </w:rPr>
      </w:pPr>
      <w:r w:rsidRPr="00D67F20">
        <w:rPr>
          <w:rFonts w:ascii="Arial" w:hAnsi="Arial" w:cs="Arial"/>
          <w:b/>
        </w:rPr>
        <w:t>TANGGAL 24 MEI 2022 DI KANTOR SEKDA BUPATI KARANGANYAR</w:t>
      </w: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</w:rPr>
      </w:pP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AF43487" wp14:editId="35902205">
            <wp:extent cx="6026150" cy="3393595"/>
            <wp:effectExtent l="19050" t="0" r="0" b="0"/>
            <wp:docPr id="34" name="Picture 1" descr="D:\A_File2022\LAPORAN\foto\sosialisasi gedongan\WhatsApp Image 2022-05-24 at 09.5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sosialisasi gedongan\WhatsApp Image 2022-05-24 at 09.54.3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339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</w:rPr>
      </w:pP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</w:rPr>
      </w:pPr>
    </w:p>
    <w:p w:rsidR="00C211FE" w:rsidRDefault="00C211FE" w:rsidP="00C211FE">
      <w:pPr>
        <w:pStyle w:val="ListParagraph"/>
        <w:ind w:left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575E0C5" wp14:editId="463CE64B">
            <wp:extent cx="6026150" cy="3390619"/>
            <wp:effectExtent l="19050" t="0" r="0" b="0"/>
            <wp:docPr id="35" name="Picture 2" descr="D:\A_File2022\LAPORAN\foto\sosialisasi gedongan\WhatsApp Image 2022-05-24 at 10.1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sosialisasi gedongan\WhatsApp Image 2022-05-24 at 10.15.0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339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FE" w:rsidRDefault="00C211FE" w:rsidP="00C211FE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C211FE" w:rsidRPr="00FE48D4" w:rsidRDefault="00C211FE" w:rsidP="00C211FE">
      <w:pPr>
        <w:pStyle w:val="ListParagraph"/>
        <w:ind w:left="0"/>
        <w:rPr>
          <w:rFonts w:ascii="Arial" w:hAnsi="Arial" w:cs="Arial"/>
          <w:b/>
        </w:rPr>
      </w:pPr>
    </w:p>
    <w:p w:rsidR="00F019BE" w:rsidRPr="00C211FE" w:rsidRDefault="00F019BE" w:rsidP="00C211FE">
      <w:bookmarkStart w:id="0" w:name="_GoBack"/>
      <w:bookmarkEnd w:id="0"/>
    </w:p>
    <w:sectPr w:rsidR="00F019BE" w:rsidRPr="00C211FE" w:rsidSect="0053497E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1A" w:rsidRDefault="00C3681A" w:rsidP="00865FF6">
      <w:r>
        <w:separator/>
      </w:r>
    </w:p>
  </w:endnote>
  <w:endnote w:type="continuationSeparator" w:id="0">
    <w:p w:rsidR="00C3681A" w:rsidRDefault="00C3681A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1A" w:rsidRDefault="00C3681A" w:rsidP="00865FF6">
      <w:r>
        <w:separator/>
      </w:r>
    </w:p>
  </w:footnote>
  <w:footnote w:type="continuationSeparator" w:id="0">
    <w:p w:rsidR="00C3681A" w:rsidRDefault="00C3681A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1DE4F84"/>
    <w:multiLevelType w:val="hybridMultilevel"/>
    <w:tmpl w:val="7124F0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29B1259"/>
    <w:multiLevelType w:val="hybridMultilevel"/>
    <w:tmpl w:val="403A4202"/>
    <w:lvl w:ilvl="0" w:tplc="04090015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0BC6"/>
    <w:multiLevelType w:val="hybridMultilevel"/>
    <w:tmpl w:val="FF4CBB12"/>
    <w:lvl w:ilvl="0" w:tplc="6AB651BC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76A9B"/>
    <w:multiLevelType w:val="hybridMultilevel"/>
    <w:tmpl w:val="22601B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9F3687A"/>
    <w:multiLevelType w:val="hybridMultilevel"/>
    <w:tmpl w:val="B3D2182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A754C37"/>
    <w:multiLevelType w:val="hybridMultilevel"/>
    <w:tmpl w:val="453697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B68408D"/>
    <w:multiLevelType w:val="hybridMultilevel"/>
    <w:tmpl w:val="2F3460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BA57B12"/>
    <w:multiLevelType w:val="hybridMultilevel"/>
    <w:tmpl w:val="4C26B4F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0E534B74"/>
    <w:multiLevelType w:val="hybridMultilevel"/>
    <w:tmpl w:val="CD1C48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EA759CE"/>
    <w:multiLevelType w:val="hybridMultilevel"/>
    <w:tmpl w:val="1AF213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1D07B6B"/>
    <w:multiLevelType w:val="hybridMultilevel"/>
    <w:tmpl w:val="2C40E06A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150C1E09"/>
    <w:multiLevelType w:val="hybridMultilevel"/>
    <w:tmpl w:val="061809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8052EFE"/>
    <w:multiLevelType w:val="hybridMultilevel"/>
    <w:tmpl w:val="36F0E64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03F95"/>
    <w:multiLevelType w:val="hybridMultilevel"/>
    <w:tmpl w:val="F8FECEB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19161D16"/>
    <w:multiLevelType w:val="hybridMultilevel"/>
    <w:tmpl w:val="D30C259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435F4"/>
    <w:multiLevelType w:val="hybridMultilevel"/>
    <w:tmpl w:val="15DE4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650F"/>
    <w:multiLevelType w:val="hybridMultilevel"/>
    <w:tmpl w:val="554CA6D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1CC43C68"/>
    <w:multiLevelType w:val="hybridMultilevel"/>
    <w:tmpl w:val="4318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B47DF"/>
    <w:multiLevelType w:val="hybridMultilevel"/>
    <w:tmpl w:val="C7C687D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61A95"/>
    <w:multiLevelType w:val="hybridMultilevel"/>
    <w:tmpl w:val="D92AA46A"/>
    <w:lvl w:ilvl="0" w:tplc="0409000F">
      <w:start w:val="1"/>
      <w:numFmt w:val="decimal"/>
      <w:lvlText w:val="%1."/>
      <w:lvlJc w:val="left"/>
      <w:pPr>
        <w:ind w:left="1462" w:hanging="360"/>
      </w:p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1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27047850"/>
    <w:multiLevelType w:val="hybridMultilevel"/>
    <w:tmpl w:val="AA2AA56C"/>
    <w:lvl w:ilvl="0" w:tplc="0EAE81CE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76FD9"/>
    <w:multiLevelType w:val="hybridMultilevel"/>
    <w:tmpl w:val="320EACFE"/>
    <w:lvl w:ilvl="0" w:tplc="9FE0DAF4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C1809"/>
    <w:multiLevelType w:val="hybridMultilevel"/>
    <w:tmpl w:val="2DBA9A3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3383A"/>
    <w:multiLevelType w:val="hybridMultilevel"/>
    <w:tmpl w:val="AD96C7BA"/>
    <w:lvl w:ilvl="0" w:tplc="05C8352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2B4A00B0"/>
    <w:multiLevelType w:val="hybridMultilevel"/>
    <w:tmpl w:val="2A82244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2C72565C"/>
    <w:multiLevelType w:val="hybridMultilevel"/>
    <w:tmpl w:val="B74A00D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2D0F5332"/>
    <w:multiLevelType w:val="hybridMultilevel"/>
    <w:tmpl w:val="DA766C3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31967B79"/>
    <w:multiLevelType w:val="hybridMultilevel"/>
    <w:tmpl w:val="46CC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C05E45"/>
    <w:multiLevelType w:val="hybridMultilevel"/>
    <w:tmpl w:val="87C6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42C67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885F3B"/>
    <w:multiLevelType w:val="hybridMultilevel"/>
    <w:tmpl w:val="F11C74D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256A21"/>
    <w:multiLevelType w:val="hybridMultilevel"/>
    <w:tmpl w:val="A0F44586"/>
    <w:lvl w:ilvl="0" w:tplc="04090019">
      <w:start w:val="1"/>
      <w:numFmt w:val="lowerLetter"/>
      <w:lvlText w:val="%1."/>
      <w:lvlJc w:val="left"/>
      <w:pPr>
        <w:ind w:left="2182" w:hanging="360"/>
      </w:pPr>
    </w:lvl>
    <w:lvl w:ilvl="1" w:tplc="04090019" w:tentative="1">
      <w:start w:val="1"/>
      <w:numFmt w:val="lowerLetter"/>
      <w:lvlText w:val="%2."/>
      <w:lvlJc w:val="left"/>
      <w:pPr>
        <w:ind w:left="2902" w:hanging="360"/>
      </w:pPr>
    </w:lvl>
    <w:lvl w:ilvl="2" w:tplc="0409001B" w:tentative="1">
      <w:start w:val="1"/>
      <w:numFmt w:val="lowerRoman"/>
      <w:lvlText w:val="%3."/>
      <w:lvlJc w:val="right"/>
      <w:pPr>
        <w:ind w:left="3622" w:hanging="180"/>
      </w:pPr>
    </w:lvl>
    <w:lvl w:ilvl="3" w:tplc="0409000F" w:tentative="1">
      <w:start w:val="1"/>
      <w:numFmt w:val="decimal"/>
      <w:lvlText w:val="%4."/>
      <w:lvlJc w:val="left"/>
      <w:pPr>
        <w:ind w:left="4342" w:hanging="360"/>
      </w:pPr>
    </w:lvl>
    <w:lvl w:ilvl="4" w:tplc="04090019" w:tentative="1">
      <w:start w:val="1"/>
      <w:numFmt w:val="lowerLetter"/>
      <w:lvlText w:val="%5."/>
      <w:lvlJc w:val="left"/>
      <w:pPr>
        <w:ind w:left="5062" w:hanging="360"/>
      </w:pPr>
    </w:lvl>
    <w:lvl w:ilvl="5" w:tplc="0409001B" w:tentative="1">
      <w:start w:val="1"/>
      <w:numFmt w:val="lowerRoman"/>
      <w:lvlText w:val="%6."/>
      <w:lvlJc w:val="right"/>
      <w:pPr>
        <w:ind w:left="5782" w:hanging="180"/>
      </w:pPr>
    </w:lvl>
    <w:lvl w:ilvl="6" w:tplc="0409000F" w:tentative="1">
      <w:start w:val="1"/>
      <w:numFmt w:val="decimal"/>
      <w:lvlText w:val="%7."/>
      <w:lvlJc w:val="left"/>
      <w:pPr>
        <w:ind w:left="6502" w:hanging="360"/>
      </w:pPr>
    </w:lvl>
    <w:lvl w:ilvl="7" w:tplc="04090019" w:tentative="1">
      <w:start w:val="1"/>
      <w:numFmt w:val="lowerLetter"/>
      <w:lvlText w:val="%8."/>
      <w:lvlJc w:val="left"/>
      <w:pPr>
        <w:ind w:left="7222" w:hanging="360"/>
      </w:pPr>
    </w:lvl>
    <w:lvl w:ilvl="8" w:tplc="0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5">
    <w:nsid w:val="392F7AE0"/>
    <w:multiLevelType w:val="hybridMultilevel"/>
    <w:tmpl w:val="7554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42679A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CF70ECE"/>
    <w:multiLevelType w:val="hybridMultilevel"/>
    <w:tmpl w:val="4FC470E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3DD37892"/>
    <w:multiLevelType w:val="hybridMultilevel"/>
    <w:tmpl w:val="56E021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>
    <w:nsid w:val="3FE3293E"/>
    <w:multiLevelType w:val="hybridMultilevel"/>
    <w:tmpl w:val="7F7C4FF2"/>
    <w:lvl w:ilvl="0" w:tplc="71565A16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>
    <w:nsid w:val="403326A4"/>
    <w:multiLevelType w:val="hybridMultilevel"/>
    <w:tmpl w:val="E676E14E"/>
    <w:lvl w:ilvl="0" w:tplc="F3CA1B9E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1">
    <w:nsid w:val="42142EE3"/>
    <w:multiLevelType w:val="hybridMultilevel"/>
    <w:tmpl w:val="0C1CFAA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44787E6C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47C14DF"/>
    <w:multiLevelType w:val="hybridMultilevel"/>
    <w:tmpl w:val="E56640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CA2AA6"/>
    <w:multiLevelType w:val="hybridMultilevel"/>
    <w:tmpl w:val="B8DED4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8F78CD"/>
    <w:multiLevelType w:val="hybridMultilevel"/>
    <w:tmpl w:val="9EBAB95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1">
    <w:nsid w:val="4C337779"/>
    <w:multiLevelType w:val="hybridMultilevel"/>
    <w:tmpl w:val="9956F46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B43BE6"/>
    <w:multiLevelType w:val="hybridMultilevel"/>
    <w:tmpl w:val="6B262B3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3">
    <w:nsid w:val="4FD42B60"/>
    <w:multiLevelType w:val="hybridMultilevel"/>
    <w:tmpl w:val="6054F99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5511330A"/>
    <w:multiLevelType w:val="hybridMultilevel"/>
    <w:tmpl w:val="7164A2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7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42CAE"/>
    <w:multiLevelType w:val="hybridMultilevel"/>
    <w:tmpl w:val="9F60B3A2"/>
    <w:lvl w:ilvl="0" w:tplc="2C88E968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0">
    <w:nsid w:val="61D90123"/>
    <w:multiLevelType w:val="hybridMultilevel"/>
    <w:tmpl w:val="9620AE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640B58D3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65F6584E"/>
    <w:multiLevelType w:val="hybridMultilevel"/>
    <w:tmpl w:val="4B14A4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681E2252"/>
    <w:multiLevelType w:val="hybridMultilevel"/>
    <w:tmpl w:val="CF44149A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E0FF9"/>
    <w:multiLevelType w:val="hybridMultilevel"/>
    <w:tmpl w:val="E7068226"/>
    <w:lvl w:ilvl="0" w:tplc="8D8A617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30529"/>
    <w:multiLevelType w:val="hybridMultilevel"/>
    <w:tmpl w:val="479E0074"/>
    <w:lvl w:ilvl="0" w:tplc="FB9E9432">
      <w:start w:val="5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2C7445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1B7F5A"/>
    <w:multiLevelType w:val="hybridMultilevel"/>
    <w:tmpl w:val="D64E05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9">
    <w:nsid w:val="711C1E22"/>
    <w:multiLevelType w:val="hybridMultilevel"/>
    <w:tmpl w:val="7794C628"/>
    <w:lvl w:ilvl="0" w:tplc="4BB4B302">
      <w:start w:val="5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A75EC6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1">
    <w:nsid w:val="77F70D89"/>
    <w:multiLevelType w:val="hybridMultilevel"/>
    <w:tmpl w:val="AF5E36A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690E24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7B5E0C4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2"/>
  </w:num>
  <w:num w:numId="2">
    <w:abstractNumId w:val="45"/>
  </w:num>
  <w:num w:numId="3">
    <w:abstractNumId w:val="2"/>
  </w:num>
  <w:num w:numId="4">
    <w:abstractNumId w:val="67"/>
  </w:num>
  <w:num w:numId="5">
    <w:abstractNumId w:val="3"/>
  </w:num>
  <w:num w:numId="6">
    <w:abstractNumId w:val="28"/>
  </w:num>
  <w:num w:numId="7">
    <w:abstractNumId w:val="16"/>
  </w:num>
  <w:num w:numId="8">
    <w:abstractNumId w:val="33"/>
  </w:num>
  <w:num w:numId="9">
    <w:abstractNumId w:val="35"/>
  </w:num>
  <w:num w:numId="10">
    <w:abstractNumId w:val="60"/>
  </w:num>
  <w:num w:numId="11">
    <w:abstractNumId w:val="6"/>
  </w:num>
  <w:num w:numId="12">
    <w:abstractNumId w:val="10"/>
  </w:num>
  <w:num w:numId="13">
    <w:abstractNumId w:val="71"/>
  </w:num>
  <w:num w:numId="14">
    <w:abstractNumId w:val="38"/>
  </w:num>
  <w:num w:numId="15">
    <w:abstractNumId w:val="39"/>
  </w:num>
  <w:num w:numId="16">
    <w:abstractNumId w:val="52"/>
  </w:num>
  <w:num w:numId="17">
    <w:abstractNumId w:val="27"/>
  </w:num>
  <w:num w:numId="18">
    <w:abstractNumId w:val="65"/>
  </w:num>
  <w:num w:numId="19">
    <w:abstractNumId w:val="11"/>
  </w:num>
  <w:num w:numId="20">
    <w:abstractNumId w:val="69"/>
  </w:num>
  <w:num w:numId="21">
    <w:abstractNumId w:val="41"/>
  </w:num>
  <w:num w:numId="22">
    <w:abstractNumId w:val="22"/>
  </w:num>
  <w:num w:numId="23">
    <w:abstractNumId w:val="5"/>
  </w:num>
  <w:num w:numId="24">
    <w:abstractNumId w:val="23"/>
  </w:num>
  <w:num w:numId="25">
    <w:abstractNumId w:val="24"/>
  </w:num>
  <w:num w:numId="26">
    <w:abstractNumId w:val="53"/>
  </w:num>
  <w:num w:numId="27">
    <w:abstractNumId w:val="40"/>
  </w:num>
  <w:num w:numId="28">
    <w:abstractNumId w:val="50"/>
  </w:num>
  <w:num w:numId="29">
    <w:abstractNumId w:val="58"/>
  </w:num>
  <w:num w:numId="30">
    <w:abstractNumId w:val="66"/>
  </w:num>
  <w:num w:numId="31">
    <w:abstractNumId w:val="13"/>
  </w:num>
  <w:num w:numId="32">
    <w:abstractNumId w:val="70"/>
  </w:num>
  <w:num w:numId="33">
    <w:abstractNumId w:val="31"/>
  </w:num>
  <w:num w:numId="34">
    <w:abstractNumId w:val="61"/>
  </w:num>
  <w:num w:numId="35">
    <w:abstractNumId w:val="19"/>
  </w:num>
  <w:num w:numId="36">
    <w:abstractNumId w:val="73"/>
  </w:num>
  <w:num w:numId="37">
    <w:abstractNumId w:val="25"/>
  </w:num>
  <w:num w:numId="38">
    <w:abstractNumId w:val="12"/>
  </w:num>
  <w:num w:numId="39">
    <w:abstractNumId w:val="63"/>
  </w:num>
  <w:num w:numId="40">
    <w:abstractNumId w:val="37"/>
  </w:num>
  <w:num w:numId="41">
    <w:abstractNumId w:val="7"/>
  </w:num>
  <w:num w:numId="42">
    <w:abstractNumId w:val="44"/>
  </w:num>
  <w:num w:numId="43">
    <w:abstractNumId w:val="68"/>
  </w:num>
  <w:num w:numId="44">
    <w:abstractNumId w:val="26"/>
  </w:num>
  <w:num w:numId="45">
    <w:abstractNumId w:val="4"/>
  </w:num>
  <w:num w:numId="46">
    <w:abstractNumId w:val="30"/>
  </w:num>
  <w:num w:numId="47">
    <w:abstractNumId w:val="55"/>
  </w:num>
  <w:num w:numId="48">
    <w:abstractNumId w:val="18"/>
  </w:num>
  <w:num w:numId="49">
    <w:abstractNumId w:val="15"/>
  </w:num>
  <w:num w:numId="50">
    <w:abstractNumId w:val="20"/>
  </w:num>
  <w:num w:numId="51">
    <w:abstractNumId w:val="34"/>
  </w:num>
  <w:num w:numId="52">
    <w:abstractNumId w:val="46"/>
  </w:num>
  <w:num w:numId="53">
    <w:abstractNumId w:val="51"/>
  </w:num>
  <w:num w:numId="54">
    <w:abstractNumId w:val="36"/>
  </w:num>
  <w:num w:numId="55">
    <w:abstractNumId w:val="9"/>
  </w:num>
  <w:num w:numId="56">
    <w:abstractNumId w:val="62"/>
  </w:num>
  <w:num w:numId="57">
    <w:abstractNumId w:val="14"/>
  </w:num>
  <w:num w:numId="58">
    <w:abstractNumId w:val="1"/>
  </w:num>
  <w:num w:numId="59">
    <w:abstractNumId w:val="8"/>
  </w:num>
  <w:num w:numId="60">
    <w:abstractNumId w:val="43"/>
  </w:num>
  <w:num w:numId="61">
    <w:abstractNumId w:val="72"/>
  </w:num>
  <w:num w:numId="62">
    <w:abstractNumId w:val="54"/>
  </w:num>
  <w:num w:numId="63">
    <w:abstractNumId w:val="64"/>
  </w:num>
  <w:num w:numId="64">
    <w:abstractNumId w:val="0"/>
  </w:num>
  <w:num w:numId="65">
    <w:abstractNumId w:val="29"/>
  </w:num>
  <w:num w:numId="66">
    <w:abstractNumId w:val="59"/>
  </w:num>
  <w:num w:numId="67">
    <w:abstractNumId w:val="57"/>
  </w:num>
  <w:num w:numId="68">
    <w:abstractNumId w:val="21"/>
  </w:num>
  <w:num w:numId="69">
    <w:abstractNumId w:val="47"/>
  </w:num>
  <w:num w:numId="70">
    <w:abstractNumId w:val="56"/>
  </w:num>
  <w:num w:numId="71">
    <w:abstractNumId w:val="48"/>
  </w:num>
  <w:num w:numId="72">
    <w:abstractNumId w:val="17"/>
  </w:num>
  <w:num w:numId="73">
    <w:abstractNumId w:val="42"/>
  </w:num>
  <w:num w:numId="74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46D0"/>
    <w:rsid w:val="00005ABE"/>
    <w:rsid w:val="00011495"/>
    <w:rsid w:val="0001322D"/>
    <w:rsid w:val="000141BF"/>
    <w:rsid w:val="0001471B"/>
    <w:rsid w:val="00014A6B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1A64"/>
    <w:rsid w:val="00042F24"/>
    <w:rsid w:val="00046176"/>
    <w:rsid w:val="00050A67"/>
    <w:rsid w:val="000531AE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6851"/>
    <w:rsid w:val="00077E35"/>
    <w:rsid w:val="00083139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30D6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D54D7"/>
    <w:rsid w:val="000E07C6"/>
    <w:rsid w:val="000E3D45"/>
    <w:rsid w:val="000F1348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1790A"/>
    <w:rsid w:val="00120022"/>
    <w:rsid w:val="00121853"/>
    <w:rsid w:val="0012220F"/>
    <w:rsid w:val="00122CC1"/>
    <w:rsid w:val="00124F57"/>
    <w:rsid w:val="001251B7"/>
    <w:rsid w:val="00125309"/>
    <w:rsid w:val="00125369"/>
    <w:rsid w:val="00125600"/>
    <w:rsid w:val="00130E18"/>
    <w:rsid w:val="0013753D"/>
    <w:rsid w:val="00140B4E"/>
    <w:rsid w:val="00140DA5"/>
    <w:rsid w:val="0014171D"/>
    <w:rsid w:val="001424EE"/>
    <w:rsid w:val="0014261E"/>
    <w:rsid w:val="001445E3"/>
    <w:rsid w:val="00145673"/>
    <w:rsid w:val="001472E1"/>
    <w:rsid w:val="00147906"/>
    <w:rsid w:val="00151257"/>
    <w:rsid w:val="001554F0"/>
    <w:rsid w:val="00160FB2"/>
    <w:rsid w:val="00161A67"/>
    <w:rsid w:val="0017032F"/>
    <w:rsid w:val="0017045B"/>
    <w:rsid w:val="00175B79"/>
    <w:rsid w:val="0018395A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CDF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589F"/>
    <w:rsid w:val="001D7927"/>
    <w:rsid w:val="001D7BA1"/>
    <w:rsid w:val="001E46CA"/>
    <w:rsid w:val="001E4B35"/>
    <w:rsid w:val="001E546F"/>
    <w:rsid w:val="001F0963"/>
    <w:rsid w:val="001F3CE1"/>
    <w:rsid w:val="0020057F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3F5E"/>
    <w:rsid w:val="00247AF1"/>
    <w:rsid w:val="002504A5"/>
    <w:rsid w:val="00251FFB"/>
    <w:rsid w:val="002528A4"/>
    <w:rsid w:val="002545C0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6B44"/>
    <w:rsid w:val="002B728C"/>
    <w:rsid w:val="002C05E8"/>
    <w:rsid w:val="002C1BF1"/>
    <w:rsid w:val="002C25A1"/>
    <w:rsid w:val="002C412A"/>
    <w:rsid w:val="002C42E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2F6A80"/>
    <w:rsid w:val="003054CE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2D2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542D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09C2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067A7"/>
    <w:rsid w:val="00410CA8"/>
    <w:rsid w:val="00411624"/>
    <w:rsid w:val="00414979"/>
    <w:rsid w:val="00420C62"/>
    <w:rsid w:val="00421D61"/>
    <w:rsid w:val="00422509"/>
    <w:rsid w:val="00422C41"/>
    <w:rsid w:val="004244FB"/>
    <w:rsid w:val="004259E7"/>
    <w:rsid w:val="004266FC"/>
    <w:rsid w:val="00427173"/>
    <w:rsid w:val="00427597"/>
    <w:rsid w:val="00427C89"/>
    <w:rsid w:val="00430AA9"/>
    <w:rsid w:val="00430D87"/>
    <w:rsid w:val="00431429"/>
    <w:rsid w:val="004336A5"/>
    <w:rsid w:val="00433E22"/>
    <w:rsid w:val="00434CD4"/>
    <w:rsid w:val="0043588A"/>
    <w:rsid w:val="00436E5F"/>
    <w:rsid w:val="00436F08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16DDD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497E"/>
    <w:rsid w:val="005355FC"/>
    <w:rsid w:val="00537306"/>
    <w:rsid w:val="00542A4B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14F3"/>
    <w:rsid w:val="005721F6"/>
    <w:rsid w:val="0057256D"/>
    <w:rsid w:val="00580819"/>
    <w:rsid w:val="005833EA"/>
    <w:rsid w:val="00584F99"/>
    <w:rsid w:val="0058589E"/>
    <w:rsid w:val="0058605D"/>
    <w:rsid w:val="005909AE"/>
    <w:rsid w:val="005919B4"/>
    <w:rsid w:val="005920C0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34D9"/>
    <w:rsid w:val="005B40FD"/>
    <w:rsid w:val="005B6A90"/>
    <w:rsid w:val="005B6C5F"/>
    <w:rsid w:val="005C1E63"/>
    <w:rsid w:val="005C4C99"/>
    <w:rsid w:val="005C4DC8"/>
    <w:rsid w:val="005C7C9C"/>
    <w:rsid w:val="005C7CF3"/>
    <w:rsid w:val="005D3A82"/>
    <w:rsid w:val="005D4BD1"/>
    <w:rsid w:val="005D77E2"/>
    <w:rsid w:val="005E22A0"/>
    <w:rsid w:val="005E29E2"/>
    <w:rsid w:val="005E2A29"/>
    <w:rsid w:val="005E2F33"/>
    <w:rsid w:val="005E3CC7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7EF"/>
    <w:rsid w:val="00672E08"/>
    <w:rsid w:val="00674125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4881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581"/>
    <w:rsid w:val="0075381E"/>
    <w:rsid w:val="007575CC"/>
    <w:rsid w:val="00761A1E"/>
    <w:rsid w:val="0076378A"/>
    <w:rsid w:val="007640D1"/>
    <w:rsid w:val="00764B66"/>
    <w:rsid w:val="00771CF2"/>
    <w:rsid w:val="0077306B"/>
    <w:rsid w:val="00776813"/>
    <w:rsid w:val="007825CA"/>
    <w:rsid w:val="00783C11"/>
    <w:rsid w:val="00784010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A51EF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358"/>
    <w:rsid w:val="007F3589"/>
    <w:rsid w:val="007F3CE2"/>
    <w:rsid w:val="008016D5"/>
    <w:rsid w:val="0080204D"/>
    <w:rsid w:val="00802BD0"/>
    <w:rsid w:val="008031D1"/>
    <w:rsid w:val="008038C7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3C25"/>
    <w:rsid w:val="00854054"/>
    <w:rsid w:val="008543C2"/>
    <w:rsid w:val="00856215"/>
    <w:rsid w:val="008563F1"/>
    <w:rsid w:val="00856FA6"/>
    <w:rsid w:val="0086450E"/>
    <w:rsid w:val="00865FF6"/>
    <w:rsid w:val="008669D7"/>
    <w:rsid w:val="0087130D"/>
    <w:rsid w:val="00872770"/>
    <w:rsid w:val="00876767"/>
    <w:rsid w:val="00880260"/>
    <w:rsid w:val="00882FBA"/>
    <w:rsid w:val="00885A23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0E6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41F5"/>
    <w:rsid w:val="00936563"/>
    <w:rsid w:val="0094028F"/>
    <w:rsid w:val="00945D15"/>
    <w:rsid w:val="00947D03"/>
    <w:rsid w:val="00950E9F"/>
    <w:rsid w:val="00956750"/>
    <w:rsid w:val="00957610"/>
    <w:rsid w:val="00962E30"/>
    <w:rsid w:val="009647EF"/>
    <w:rsid w:val="009670FC"/>
    <w:rsid w:val="0097069C"/>
    <w:rsid w:val="009718B2"/>
    <w:rsid w:val="00972287"/>
    <w:rsid w:val="00973C32"/>
    <w:rsid w:val="00974026"/>
    <w:rsid w:val="00975115"/>
    <w:rsid w:val="00975514"/>
    <w:rsid w:val="009765B8"/>
    <w:rsid w:val="00977A9C"/>
    <w:rsid w:val="009860A4"/>
    <w:rsid w:val="00987287"/>
    <w:rsid w:val="00995C57"/>
    <w:rsid w:val="00995F79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4695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E134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6D3A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59E"/>
    <w:rsid w:val="00A66DBE"/>
    <w:rsid w:val="00A717AC"/>
    <w:rsid w:val="00A72C77"/>
    <w:rsid w:val="00A72E3D"/>
    <w:rsid w:val="00A73F19"/>
    <w:rsid w:val="00A74928"/>
    <w:rsid w:val="00A74AA8"/>
    <w:rsid w:val="00A7532A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2672"/>
    <w:rsid w:val="00AA5C9B"/>
    <w:rsid w:val="00AA784A"/>
    <w:rsid w:val="00AB006F"/>
    <w:rsid w:val="00AB1DE5"/>
    <w:rsid w:val="00AB327B"/>
    <w:rsid w:val="00AB3E53"/>
    <w:rsid w:val="00AB5252"/>
    <w:rsid w:val="00AC051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4C6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0076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398F"/>
    <w:rsid w:val="00B941E4"/>
    <w:rsid w:val="00B94AAB"/>
    <w:rsid w:val="00B94FAD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258A"/>
    <w:rsid w:val="00BC32A2"/>
    <w:rsid w:val="00BC7ACB"/>
    <w:rsid w:val="00BD0147"/>
    <w:rsid w:val="00BD20D7"/>
    <w:rsid w:val="00BD3627"/>
    <w:rsid w:val="00BD391A"/>
    <w:rsid w:val="00BD43A5"/>
    <w:rsid w:val="00BD4F6A"/>
    <w:rsid w:val="00BD6479"/>
    <w:rsid w:val="00BD64CA"/>
    <w:rsid w:val="00BE0DF8"/>
    <w:rsid w:val="00BE1607"/>
    <w:rsid w:val="00BE274C"/>
    <w:rsid w:val="00BE2D2F"/>
    <w:rsid w:val="00BE3276"/>
    <w:rsid w:val="00BE477B"/>
    <w:rsid w:val="00BE5447"/>
    <w:rsid w:val="00BE5D96"/>
    <w:rsid w:val="00BE7950"/>
    <w:rsid w:val="00BF0882"/>
    <w:rsid w:val="00BF2587"/>
    <w:rsid w:val="00BF363F"/>
    <w:rsid w:val="00BF3FF5"/>
    <w:rsid w:val="00BF43F8"/>
    <w:rsid w:val="00BF44E6"/>
    <w:rsid w:val="00BF6FEB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152F9"/>
    <w:rsid w:val="00C211FE"/>
    <w:rsid w:val="00C2604C"/>
    <w:rsid w:val="00C27C0D"/>
    <w:rsid w:val="00C308F2"/>
    <w:rsid w:val="00C32061"/>
    <w:rsid w:val="00C3240C"/>
    <w:rsid w:val="00C342C8"/>
    <w:rsid w:val="00C365D0"/>
    <w:rsid w:val="00C3681A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55F0"/>
    <w:rsid w:val="00C85FF5"/>
    <w:rsid w:val="00C86402"/>
    <w:rsid w:val="00C8785F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3E86"/>
    <w:rsid w:val="00CD6BF9"/>
    <w:rsid w:val="00CD7D48"/>
    <w:rsid w:val="00CD7E07"/>
    <w:rsid w:val="00CE2606"/>
    <w:rsid w:val="00CE33F8"/>
    <w:rsid w:val="00CE3649"/>
    <w:rsid w:val="00CE3A5C"/>
    <w:rsid w:val="00CE4C5A"/>
    <w:rsid w:val="00CE5244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2E7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35A2"/>
    <w:rsid w:val="00D54796"/>
    <w:rsid w:val="00D56959"/>
    <w:rsid w:val="00D603F9"/>
    <w:rsid w:val="00D621DB"/>
    <w:rsid w:val="00D634F4"/>
    <w:rsid w:val="00D66213"/>
    <w:rsid w:val="00D67F20"/>
    <w:rsid w:val="00D74C51"/>
    <w:rsid w:val="00D77498"/>
    <w:rsid w:val="00D81835"/>
    <w:rsid w:val="00D81E78"/>
    <w:rsid w:val="00D82F4E"/>
    <w:rsid w:val="00D918EC"/>
    <w:rsid w:val="00D9219D"/>
    <w:rsid w:val="00D9735C"/>
    <w:rsid w:val="00DA0017"/>
    <w:rsid w:val="00DA6CA9"/>
    <w:rsid w:val="00DA7836"/>
    <w:rsid w:val="00DB055D"/>
    <w:rsid w:val="00DB0F71"/>
    <w:rsid w:val="00DB1C8F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09CA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441B"/>
    <w:rsid w:val="00E079AA"/>
    <w:rsid w:val="00E12A6E"/>
    <w:rsid w:val="00E130E1"/>
    <w:rsid w:val="00E1420C"/>
    <w:rsid w:val="00E14C6F"/>
    <w:rsid w:val="00E168C3"/>
    <w:rsid w:val="00E17CE2"/>
    <w:rsid w:val="00E205A3"/>
    <w:rsid w:val="00E2099E"/>
    <w:rsid w:val="00E2447F"/>
    <w:rsid w:val="00E26F20"/>
    <w:rsid w:val="00E27E24"/>
    <w:rsid w:val="00E300FC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0BB5"/>
    <w:rsid w:val="00E56A6A"/>
    <w:rsid w:val="00E56BD5"/>
    <w:rsid w:val="00E56BE8"/>
    <w:rsid w:val="00E57FA6"/>
    <w:rsid w:val="00E601C5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673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A4747"/>
    <w:rsid w:val="00EA6001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9BE"/>
    <w:rsid w:val="00F01D49"/>
    <w:rsid w:val="00F0475B"/>
    <w:rsid w:val="00F04D43"/>
    <w:rsid w:val="00F04E43"/>
    <w:rsid w:val="00F05C59"/>
    <w:rsid w:val="00F07F08"/>
    <w:rsid w:val="00F10720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03D9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216"/>
    <w:rsid w:val="00F43F5C"/>
    <w:rsid w:val="00F44B28"/>
    <w:rsid w:val="00F459C0"/>
    <w:rsid w:val="00F46A63"/>
    <w:rsid w:val="00F46D37"/>
    <w:rsid w:val="00F46F59"/>
    <w:rsid w:val="00F47638"/>
    <w:rsid w:val="00F50299"/>
    <w:rsid w:val="00F533B8"/>
    <w:rsid w:val="00F54AD5"/>
    <w:rsid w:val="00F550D8"/>
    <w:rsid w:val="00F55CF5"/>
    <w:rsid w:val="00F56D91"/>
    <w:rsid w:val="00F56F6D"/>
    <w:rsid w:val="00F6784B"/>
    <w:rsid w:val="00F73403"/>
    <w:rsid w:val="00F735E5"/>
    <w:rsid w:val="00F747E0"/>
    <w:rsid w:val="00F74A47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2BFC"/>
    <w:rsid w:val="00F9340F"/>
    <w:rsid w:val="00F93F5F"/>
    <w:rsid w:val="00F94D58"/>
    <w:rsid w:val="00F96558"/>
    <w:rsid w:val="00F96757"/>
    <w:rsid w:val="00F96D7B"/>
    <w:rsid w:val="00FA1083"/>
    <w:rsid w:val="00FA42CE"/>
    <w:rsid w:val="00FA45EE"/>
    <w:rsid w:val="00FA4A5B"/>
    <w:rsid w:val="00FA585F"/>
    <w:rsid w:val="00FA759B"/>
    <w:rsid w:val="00FB0973"/>
    <w:rsid w:val="00FB470C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48D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66FB-9473-4DB9-9ADB-C187FDC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8F03-E1E5-4D25-959F-0B2C89B1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</cp:revision>
  <cp:lastPrinted>2022-06-02T02:50:00Z</cp:lastPrinted>
  <dcterms:created xsi:type="dcterms:W3CDTF">2022-05-17T01:35:00Z</dcterms:created>
  <dcterms:modified xsi:type="dcterms:W3CDTF">2022-10-10T13:01:00Z</dcterms:modified>
</cp:coreProperties>
</file>