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5A" w:rsidRDefault="00BB0597" w:rsidP="007E335A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hAnsi="Arial" w:cs="Arial"/>
          <w:b/>
          <w:b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-500380</wp:posOffset>
                </wp:positionV>
                <wp:extent cx="323850" cy="28575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20.45pt;margin-top:-39.4pt;width:25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" stroked="f"/>
            </w:pict>
          </mc:Fallback>
        </mc:AlternateContent>
      </w:r>
      <w:r w:rsidR="007E335A">
        <w:rPr>
          <w:rFonts w:ascii="Arial" w:hAnsi="Arial" w:cs="Arial"/>
          <w:b/>
          <w:bCs/>
          <w:noProof/>
          <w:color w:val="000000" w:themeColor="text1"/>
          <w:spacing w:val="-1"/>
          <w:sz w:val="24"/>
          <w:szCs w:val="24"/>
        </w:rPr>
        <w:t>RINGKASAN LAPORAN PENYELENGGARAAN PEMERINTAHAN DAERAH (RLPPD) KABUPATEN KARANGANYAR TAHUN 202</w:t>
      </w:r>
      <w:r w:rsidR="00886A79">
        <w:rPr>
          <w:rFonts w:ascii="Arial" w:hAnsi="Arial" w:cs="Arial"/>
          <w:b/>
          <w:bCs/>
          <w:noProof/>
          <w:color w:val="000000" w:themeColor="text1"/>
          <w:spacing w:val="-1"/>
          <w:sz w:val="24"/>
          <w:szCs w:val="24"/>
        </w:rPr>
        <w:t>4</w:t>
      </w:r>
    </w:p>
    <w:p w:rsidR="00AA4613" w:rsidRDefault="00AA4613"/>
    <w:p w:rsidR="0010282E" w:rsidRPr="001B4FC1" w:rsidRDefault="007E335A" w:rsidP="00326C5F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1B4FC1">
        <w:rPr>
          <w:rFonts w:ascii="Arial" w:hAnsi="Arial" w:cs="Arial"/>
          <w:b/>
        </w:rPr>
        <w:t>CAPAIAN KINERJA MAKRO</w:t>
      </w:r>
    </w:p>
    <w:tbl>
      <w:tblPr>
        <w:tblStyle w:val="TableGrid"/>
        <w:tblW w:w="0" w:type="auto"/>
        <w:jc w:val="center"/>
        <w:tblInd w:w="-12510" w:type="dxa"/>
        <w:tblLook w:val="04A0" w:firstRow="1" w:lastRow="0" w:firstColumn="1" w:lastColumn="0" w:noHBand="0" w:noVBand="1"/>
      </w:tblPr>
      <w:tblGrid>
        <w:gridCol w:w="523"/>
        <w:gridCol w:w="3329"/>
        <w:gridCol w:w="1496"/>
        <w:gridCol w:w="1497"/>
        <w:gridCol w:w="1657"/>
      </w:tblGrid>
      <w:tr w:rsidR="00A6545F" w:rsidRPr="00E72307" w:rsidTr="0053258C">
        <w:trPr>
          <w:trHeight w:val="594"/>
          <w:jc w:val="center"/>
        </w:trPr>
        <w:tc>
          <w:tcPr>
            <w:tcW w:w="523" w:type="dxa"/>
            <w:vAlign w:val="center"/>
          </w:tcPr>
          <w:p w:rsidR="00A6545F" w:rsidRPr="004C3CDE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4C3CDE">
              <w:rPr>
                <w:rFonts w:ascii="Arial" w:hAnsi="Arial" w:cs="Arial"/>
                <w:bCs/>
                <w:sz w:val="24"/>
                <w:szCs w:val="24"/>
                <w:lang w:val="fi-FI"/>
              </w:rPr>
              <w:t>No</w:t>
            </w:r>
          </w:p>
        </w:tc>
        <w:tc>
          <w:tcPr>
            <w:tcW w:w="3329" w:type="dxa"/>
            <w:vAlign w:val="center"/>
          </w:tcPr>
          <w:p w:rsidR="00A6545F" w:rsidRPr="004C3CDE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4C3CDE">
              <w:rPr>
                <w:rFonts w:ascii="Arial" w:hAnsi="Arial" w:cs="Arial"/>
                <w:bCs/>
                <w:sz w:val="24"/>
                <w:szCs w:val="24"/>
                <w:lang w:val="fi-FI"/>
              </w:rPr>
              <w:t>Indikator Kinerja Makro</w:t>
            </w:r>
          </w:p>
        </w:tc>
        <w:tc>
          <w:tcPr>
            <w:tcW w:w="1496" w:type="dxa"/>
            <w:vAlign w:val="center"/>
          </w:tcPr>
          <w:p w:rsidR="00A6545F" w:rsidRPr="00B16798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B16798">
              <w:rPr>
                <w:rFonts w:ascii="Arial" w:hAnsi="Arial" w:cs="Arial"/>
                <w:bCs/>
                <w:sz w:val="24"/>
                <w:szCs w:val="24"/>
                <w:lang w:val="fi-FI"/>
              </w:rPr>
              <w:t>Capaian Kinerja 2023</w:t>
            </w:r>
          </w:p>
        </w:tc>
        <w:tc>
          <w:tcPr>
            <w:tcW w:w="1497" w:type="dxa"/>
            <w:vAlign w:val="center"/>
          </w:tcPr>
          <w:p w:rsidR="00A6545F" w:rsidRPr="00E72307" w:rsidRDefault="00A6545F" w:rsidP="000D65EF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  <w:lang w:val="fi-FI"/>
              </w:rPr>
            </w:pPr>
            <w:r w:rsidRPr="003619F7">
              <w:rPr>
                <w:rFonts w:ascii="Arial" w:hAnsi="Arial" w:cs="Arial"/>
                <w:bCs/>
                <w:sz w:val="24"/>
                <w:szCs w:val="24"/>
                <w:lang w:val="fi-FI"/>
              </w:rPr>
              <w:t>Capaian Kinerja 2024</w:t>
            </w:r>
          </w:p>
        </w:tc>
        <w:tc>
          <w:tcPr>
            <w:tcW w:w="1657" w:type="dxa"/>
            <w:vAlign w:val="center"/>
          </w:tcPr>
          <w:p w:rsidR="00A6545F" w:rsidRPr="00E72307" w:rsidRDefault="00A6545F" w:rsidP="000D65EF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fi-FI"/>
              </w:rPr>
              <w:t xml:space="preserve">Perubahan </w:t>
            </w:r>
          </w:p>
        </w:tc>
      </w:tr>
      <w:tr w:rsidR="00A6545F" w:rsidRPr="00E72307" w:rsidTr="0053258C">
        <w:trPr>
          <w:trHeight w:val="291"/>
          <w:jc w:val="center"/>
        </w:trPr>
        <w:tc>
          <w:tcPr>
            <w:tcW w:w="523" w:type="dxa"/>
            <w:shd w:val="clear" w:color="auto" w:fill="BFBFBF" w:themeFill="background1" w:themeFillShade="BF"/>
            <w:vAlign w:val="center"/>
          </w:tcPr>
          <w:p w:rsidR="00A6545F" w:rsidRPr="004C3CDE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4C3CDE">
              <w:rPr>
                <w:rFonts w:ascii="Arial" w:hAnsi="Arial" w:cs="Arial"/>
                <w:bCs/>
                <w:sz w:val="24"/>
                <w:szCs w:val="24"/>
                <w:lang w:val="fi-FI"/>
              </w:rPr>
              <w:t>1</w:t>
            </w:r>
          </w:p>
        </w:tc>
        <w:tc>
          <w:tcPr>
            <w:tcW w:w="3329" w:type="dxa"/>
            <w:shd w:val="clear" w:color="auto" w:fill="BFBFBF" w:themeFill="background1" w:themeFillShade="BF"/>
            <w:vAlign w:val="center"/>
          </w:tcPr>
          <w:p w:rsidR="00A6545F" w:rsidRPr="004C3CDE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4C3CDE">
              <w:rPr>
                <w:rFonts w:ascii="Arial" w:hAnsi="Arial" w:cs="Arial"/>
                <w:bCs/>
                <w:sz w:val="24"/>
                <w:szCs w:val="24"/>
                <w:lang w:val="fi-FI"/>
              </w:rPr>
              <w:t>2</w:t>
            </w:r>
          </w:p>
        </w:tc>
        <w:tc>
          <w:tcPr>
            <w:tcW w:w="1496" w:type="dxa"/>
            <w:shd w:val="clear" w:color="auto" w:fill="BFBFBF" w:themeFill="background1" w:themeFillShade="BF"/>
            <w:vAlign w:val="center"/>
          </w:tcPr>
          <w:p w:rsidR="00A6545F" w:rsidRPr="004C3CDE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4C3CDE">
              <w:rPr>
                <w:rFonts w:ascii="Arial" w:hAnsi="Arial" w:cs="Arial"/>
                <w:bCs/>
                <w:sz w:val="24"/>
                <w:szCs w:val="24"/>
                <w:lang w:val="fi-FI"/>
              </w:rPr>
              <w:t>3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A6545F" w:rsidRPr="004C3CDE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4C3CDE">
              <w:rPr>
                <w:rFonts w:ascii="Arial" w:hAnsi="Arial" w:cs="Arial"/>
                <w:bCs/>
                <w:sz w:val="24"/>
                <w:szCs w:val="24"/>
                <w:lang w:val="fi-FI"/>
              </w:rPr>
              <w:t>4</w:t>
            </w:r>
          </w:p>
        </w:tc>
        <w:tc>
          <w:tcPr>
            <w:tcW w:w="1657" w:type="dxa"/>
            <w:shd w:val="clear" w:color="auto" w:fill="BFBFBF" w:themeFill="background1" w:themeFillShade="BF"/>
            <w:vAlign w:val="center"/>
          </w:tcPr>
          <w:p w:rsidR="00A6545F" w:rsidRPr="004C3CDE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4C3CDE">
              <w:rPr>
                <w:rFonts w:ascii="Arial" w:hAnsi="Arial" w:cs="Arial"/>
                <w:bCs/>
                <w:sz w:val="24"/>
                <w:szCs w:val="24"/>
                <w:lang w:val="fi-FI"/>
              </w:rPr>
              <w:t>5</w:t>
            </w:r>
          </w:p>
        </w:tc>
      </w:tr>
      <w:tr w:rsidR="00A6545F" w:rsidRPr="00E72307" w:rsidTr="0053258C">
        <w:trPr>
          <w:trHeight w:val="594"/>
          <w:jc w:val="center"/>
        </w:trPr>
        <w:tc>
          <w:tcPr>
            <w:tcW w:w="523" w:type="dxa"/>
            <w:vAlign w:val="center"/>
          </w:tcPr>
          <w:p w:rsidR="00A6545F" w:rsidRPr="00F15009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F15009">
              <w:rPr>
                <w:rFonts w:ascii="Arial" w:hAnsi="Arial" w:cs="Arial"/>
                <w:bCs/>
                <w:sz w:val="24"/>
                <w:szCs w:val="24"/>
                <w:lang w:val="fi-FI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  <w:lang w:val="fi-FI"/>
              </w:rPr>
              <w:t>.</w:t>
            </w:r>
          </w:p>
        </w:tc>
        <w:tc>
          <w:tcPr>
            <w:tcW w:w="3329" w:type="dxa"/>
            <w:vAlign w:val="center"/>
          </w:tcPr>
          <w:p w:rsidR="00A6545F" w:rsidRPr="00F15009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F15009">
              <w:rPr>
                <w:rFonts w:ascii="Arial" w:hAnsi="Arial" w:cs="Arial"/>
                <w:bCs/>
                <w:sz w:val="24"/>
                <w:szCs w:val="24"/>
                <w:lang w:val="fi-FI"/>
              </w:rPr>
              <w:t>Indeks Pembangunan Manusia</w:t>
            </w:r>
          </w:p>
        </w:tc>
        <w:tc>
          <w:tcPr>
            <w:tcW w:w="1496" w:type="dxa"/>
            <w:vAlign w:val="center"/>
          </w:tcPr>
          <w:p w:rsidR="00A6545F" w:rsidRPr="00B16798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B16798">
              <w:rPr>
                <w:rFonts w:ascii="Arial" w:hAnsi="Arial" w:cs="Arial"/>
                <w:bCs/>
                <w:sz w:val="24"/>
                <w:szCs w:val="24"/>
                <w:lang w:val="fi-FI"/>
              </w:rPr>
              <w:t>77,31</w:t>
            </w:r>
          </w:p>
        </w:tc>
        <w:tc>
          <w:tcPr>
            <w:tcW w:w="1497" w:type="dxa"/>
            <w:vAlign w:val="center"/>
          </w:tcPr>
          <w:p w:rsidR="00A6545F" w:rsidRPr="003619F7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3619F7">
              <w:rPr>
                <w:rFonts w:ascii="Arial" w:hAnsi="Arial" w:cs="Arial"/>
                <w:bCs/>
                <w:sz w:val="24"/>
                <w:szCs w:val="24"/>
                <w:lang w:val="fi-FI"/>
              </w:rPr>
              <w:t>78,11</w:t>
            </w:r>
          </w:p>
        </w:tc>
        <w:tc>
          <w:tcPr>
            <w:tcW w:w="1657" w:type="dxa"/>
            <w:vAlign w:val="center"/>
          </w:tcPr>
          <w:p w:rsidR="00A6545F" w:rsidRPr="00E72307" w:rsidRDefault="00A6545F" w:rsidP="000D65EF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  <w:lang w:val="fi-FI"/>
              </w:rPr>
            </w:pPr>
            <w:r w:rsidRPr="002F1C04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fi-FI"/>
              </w:rPr>
              <w:t>0,8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fi-FI"/>
              </w:rPr>
              <w:t>0 poin</w:t>
            </w:r>
          </w:p>
        </w:tc>
      </w:tr>
      <w:tr w:rsidR="00A6545F" w:rsidRPr="00E72307" w:rsidTr="0053258C">
        <w:trPr>
          <w:trHeight w:val="291"/>
          <w:jc w:val="center"/>
        </w:trPr>
        <w:tc>
          <w:tcPr>
            <w:tcW w:w="523" w:type="dxa"/>
            <w:vAlign w:val="center"/>
          </w:tcPr>
          <w:p w:rsidR="00A6545F" w:rsidRPr="00D55D50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D55D50">
              <w:rPr>
                <w:rFonts w:ascii="Arial" w:hAnsi="Arial" w:cs="Arial"/>
                <w:bCs/>
                <w:sz w:val="24"/>
                <w:szCs w:val="24"/>
                <w:lang w:val="fi-FI"/>
              </w:rPr>
              <w:t>2</w:t>
            </w:r>
            <w:r>
              <w:rPr>
                <w:rFonts w:ascii="Arial" w:hAnsi="Arial" w:cs="Arial"/>
                <w:bCs/>
                <w:sz w:val="24"/>
                <w:szCs w:val="24"/>
                <w:lang w:val="fi-FI"/>
              </w:rPr>
              <w:t>.</w:t>
            </w:r>
          </w:p>
        </w:tc>
        <w:tc>
          <w:tcPr>
            <w:tcW w:w="3329" w:type="dxa"/>
            <w:vAlign w:val="center"/>
          </w:tcPr>
          <w:p w:rsidR="00A6545F" w:rsidRPr="00D55D50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D55D50">
              <w:rPr>
                <w:rFonts w:ascii="Arial" w:hAnsi="Arial" w:cs="Arial"/>
                <w:bCs/>
                <w:sz w:val="24"/>
                <w:szCs w:val="24"/>
                <w:lang w:val="fi-FI"/>
              </w:rPr>
              <w:t>Angka Kemiskinan</w:t>
            </w:r>
          </w:p>
        </w:tc>
        <w:tc>
          <w:tcPr>
            <w:tcW w:w="1496" w:type="dxa"/>
            <w:vAlign w:val="center"/>
          </w:tcPr>
          <w:p w:rsidR="00A6545F" w:rsidRPr="00D55D50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D55D50">
              <w:rPr>
                <w:rFonts w:ascii="Arial" w:hAnsi="Arial" w:cs="Arial"/>
                <w:bCs/>
                <w:sz w:val="24"/>
                <w:szCs w:val="24"/>
                <w:lang w:val="fi-FI"/>
              </w:rPr>
              <w:t>9,79</w:t>
            </w:r>
          </w:p>
        </w:tc>
        <w:tc>
          <w:tcPr>
            <w:tcW w:w="1497" w:type="dxa"/>
            <w:vAlign w:val="center"/>
          </w:tcPr>
          <w:p w:rsidR="00A6545F" w:rsidRPr="00D55D50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D55D50">
              <w:rPr>
                <w:rFonts w:ascii="Arial" w:hAnsi="Arial" w:cs="Arial"/>
                <w:bCs/>
                <w:sz w:val="24"/>
                <w:szCs w:val="24"/>
                <w:lang w:val="fi-FI"/>
              </w:rPr>
              <w:t>9,59</w:t>
            </w:r>
          </w:p>
        </w:tc>
        <w:tc>
          <w:tcPr>
            <w:tcW w:w="1657" w:type="dxa"/>
            <w:vAlign w:val="center"/>
          </w:tcPr>
          <w:p w:rsidR="00A6545F" w:rsidRPr="00D55D50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D55D50">
              <w:rPr>
                <w:rFonts w:ascii="Arial" w:hAnsi="Arial" w:cs="Arial"/>
                <w:bCs/>
                <w:sz w:val="24"/>
                <w:szCs w:val="24"/>
                <w:lang w:val="fi-FI"/>
              </w:rPr>
              <w:t>-0,20 poin</w:t>
            </w:r>
          </w:p>
        </w:tc>
      </w:tr>
      <w:tr w:rsidR="00A6545F" w:rsidRPr="00E72307" w:rsidTr="0053258C">
        <w:trPr>
          <w:trHeight w:val="291"/>
          <w:jc w:val="center"/>
        </w:trPr>
        <w:tc>
          <w:tcPr>
            <w:tcW w:w="523" w:type="dxa"/>
            <w:vAlign w:val="center"/>
          </w:tcPr>
          <w:p w:rsidR="00A6545F" w:rsidRPr="00D55D50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D55D50">
              <w:rPr>
                <w:rFonts w:ascii="Arial" w:hAnsi="Arial" w:cs="Arial"/>
                <w:bCs/>
                <w:sz w:val="24"/>
                <w:szCs w:val="24"/>
                <w:lang w:val="fi-FI"/>
              </w:rPr>
              <w:t>3.</w:t>
            </w:r>
          </w:p>
        </w:tc>
        <w:tc>
          <w:tcPr>
            <w:tcW w:w="3329" w:type="dxa"/>
            <w:vAlign w:val="center"/>
          </w:tcPr>
          <w:p w:rsidR="00A6545F" w:rsidRPr="00D55D50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D55D50">
              <w:rPr>
                <w:rFonts w:ascii="Arial" w:hAnsi="Arial" w:cs="Arial"/>
                <w:bCs/>
                <w:sz w:val="24"/>
                <w:szCs w:val="24"/>
                <w:lang w:val="fi-FI"/>
              </w:rPr>
              <w:t>Angka Pengangguran</w:t>
            </w:r>
          </w:p>
        </w:tc>
        <w:tc>
          <w:tcPr>
            <w:tcW w:w="1496" w:type="dxa"/>
            <w:vAlign w:val="center"/>
          </w:tcPr>
          <w:p w:rsidR="00A6545F" w:rsidRPr="00D55D50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D55D50">
              <w:rPr>
                <w:rFonts w:ascii="Arial" w:hAnsi="Arial" w:cs="Arial"/>
                <w:bCs/>
                <w:sz w:val="24"/>
                <w:szCs w:val="24"/>
                <w:lang w:val="fi-FI"/>
              </w:rPr>
              <w:t>4,35</w:t>
            </w:r>
          </w:p>
        </w:tc>
        <w:tc>
          <w:tcPr>
            <w:tcW w:w="1497" w:type="dxa"/>
            <w:vAlign w:val="center"/>
          </w:tcPr>
          <w:p w:rsidR="00A6545F" w:rsidRPr="00D55D50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D55D50">
              <w:rPr>
                <w:rFonts w:ascii="Arial" w:hAnsi="Arial" w:cs="Arial"/>
                <w:bCs/>
                <w:sz w:val="24"/>
                <w:szCs w:val="24"/>
                <w:lang w:val="fi-FI"/>
              </w:rPr>
              <w:t>3,47</w:t>
            </w:r>
          </w:p>
        </w:tc>
        <w:tc>
          <w:tcPr>
            <w:tcW w:w="1657" w:type="dxa"/>
            <w:vAlign w:val="center"/>
          </w:tcPr>
          <w:p w:rsidR="00A6545F" w:rsidRPr="00D55D50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D55D50">
              <w:rPr>
                <w:rFonts w:ascii="Arial" w:hAnsi="Arial" w:cs="Arial"/>
                <w:bCs/>
                <w:sz w:val="24"/>
                <w:szCs w:val="24"/>
                <w:lang w:val="fi-FI"/>
              </w:rPr>
              <w:t>-0,88 poin</w:t>
            </w:r>
          </w:p>
        </w:tc>
      </w:tr>
      <w:tr w:rsidR="00A6545F" w:rsidRPr="00E72307" w:rsidTr="0053258C">
        <w:trPr>
          <w:trHeight w:val="885"/>
          <w:jc w:val="center"/>
        </w:trPr>
        <w:tc>
          <w:tcPr>
            <w:tcW w:w="523" w:type="dxa"/>
            <w:vAlign w:val="center"/>
          </w:tcPr>
          <w:p w:rsidR="00A6545F" w:rsidRPr="00D55D50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D55D50">
              <w:rPr>
                <w:rFonts w:ascii="Arial" w:hAnsi="Arial" w:cs="Arial"/>
                <w:bCs/>
                <w:sz w:val="24"/>
                <w:szCs w:val="24"/>
                <w:lang w:val="fi-FI"/>
              </w:rPr>
              <w:t>4.</w:t>
            </w:r>
          </w:p>
        </w:tc>
        <w:tc>
          <w:tcPr>
            <w:tcW w:w="3329" w:type="dxa"/>
            <w:vAlign w:val="center"/>
          </w:tcPr>
          <w:p w:rsidR="00A6545F" w:rsidRPr="00D55D50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D55D50">
              <w:rPr>
                <w:rFonts w:ascii="Arial" w:hAnsi="Arial" w:cs="Arial"/>
                <w:bCs/>
                <w:sz w:val="24"/>
                <w:szCs w:val="24"/>
                <w:lang w:val="fi-FI"/>
              </w:rPr>
              <w:t>Pertumbuhan Ekonomi</w:t>
            </w:r>
          </w:p>
        </w:tc>
        <w:tc>
          <w:tcPr>
            <w:tcW w:w="1496" w:type="dxa"/>
            <w:vAlign w:val="center"/>
          </w:tcPr>
          <w:p w:rsidR="00A6545F" w:rsidRPr="00D55D50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D55D50">
              <w:rPr>
                <w:rFonts w:ascii="Arial" w:hAnsi="Arial" w:cs="Arial"/>
                <w:bCs/>
                <w:sz w:val="24"/>
                <w:szCs w:val="24"/>
                <w:lang w:val="fi-FI"/>
              </w:rPr>
              <w:t>5,53</w:t>
            </w:r>
          </w:p>
        </w:tc>
        <w:tc>
          <w:tcPr>
            <w:tcW w:w="1497" w:type="dxa"/>
            <w:vAlign w:val="center"/>
          </w:tcPr>
          <w:p w:rsidR="00A6545F" w:rsidRPr="00D55D50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D55D50">
              <w:rPr>
                <w:rFonts w:ascii="Arial" w:hAnsi="Arial" w:cs="Arial"/>
                <w:bCs/>
                <w:sz w:val="24"/>
                <w:szCs w:val="24"/>
                <w:lang w:val="fi-FI"/>
              </w:rPr>
              <w:t>5,54</w:t>
            </w:r>
          </w:p>
        </w:tc>
        <w:tc>
          <w:tcPr>
            <w:tcW w:w="1657" w:type="dxa"/>
            <w:vAlign w:val="center"/>
          </w:tcPr>
          <w:p w:rsidR="00A6545F" w:rsidRPr="00D55D50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D55D50">
              <w:rPr>
                <w:rFonts w:ascii="Arial" w:hAnsi="Arial" w:cs="Arial"/>
                <w:bCs/>
                <w:sz w:val="24"/>
                <w:szCs w:val="24"/>
                <w:lang w:val="fi-FI"/>
              </w:rPr>
              <w:t>0,01 poin</w:t>
            </w:r>
          </w:p>
        </w:tc>
      </w:tr>
      <w:tr w:rsidR="00A6545F" w:rsidRPr="00E72307" w:rsidTr="0053258C">
        <w:trPr>
          <w:trHeight w:val="594"/>
          <w:jc w:val="center"/>
        </w:trPr>
        <w:tc>
          <w:tcPr>
            <w:tcW w:w="523" w:type="dxa"/>
            <w:vAlign w:val="center"/>
          </w:tcPr>
          <w:p w:rsidR="00A6545F" w:rsidRPr="004C3CDE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4C3CDE">
              <w:rPr>
                <w:rFonts w:ascii="Arial" w:hAnsi="Arial" w:cs="Arial"/>
                <w:bCs/>
                <w:sz w:val="24"/>
                <w:szCs w:val="24"/>
                <w:lang w:val="fi-FI"/>
              </w:rPr>
              <w:t>5.</w:t>
            </w:r>
          </w:p>
        </w:tc>
        <w:tc>
          <w:tcPr>
            <w:tcW w:w="3329" w:type="dxa"/>
            <w:vAlign w:val="center"/>
          </w:tcPr>
          <w:p w:rsidR="00A6545F" w:rsidRPr="004C3CDE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4C3CDE">
              <w:rPr>
                <w:rFonts w:ascii="Arial" w:hAnsi="Arial" w:cs="Arial"/>
                <w:bCs/>
                <w:sz w:val="24"/>
                <w:szCs w:val="24"/>
                <w:lang w:val="fi-FI"/>
              </w:rPr>
              <w:t>Pengeluaran per Kapita (Ribu)</w:t>
            </w:r>
          </w:p>
        </w:tc>
        <w:tc>
          <w:tcPr>
            <w:tcW w:w="1496" w:type="dxa"/>
            <w:vAlign w:val="center"/>
          </w:tcPr>
          <w:p w:rsidR="00A6545F" w:rsidRPr="004C3CDE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4C3CDE">
              <w:rPr>
                <w:rFonts w:ascii="Arial" w:hAnsi="Arial" w:cs="Arial"/>
                <w:bCs/>
                <w:sz w:val="24"/>
                <w:szCs w:val="24"/>
                <w:lang w:val="fi-FI"/>
              </w:rPr>
              <w:t>12.260</w:t>
            </w:r>
          </w:p>
        </w:tc>
        <w:tc>
          <w:tcPr>
            <w:tcW w:w="1497" w:type="dxa"/>
            <w:vAlign w:val="center"/>
          </w:tcPr>
          <w:p w:rsidR="00A6545F" w:rsidRPr="004C3CDE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4C3CDE">
              <w:rPr>
                <w:rFonts w:ascii="Arial" w:hAnsi="Arial" w:cs="Arial"/>
                <w:bCs/>
                <w:sz w:val="24"/>
                <w:szCs w:val="24"/>
                <w:lang w:val="fi-FI"/>
              </w:rPr>
              <w:t>12.732</w:t>
            </w:r>
          </w:p>
        </w:tc>
        <w:tc>
          <w:tcPr>
            <w:tcW w:w="1657" w:type="dxa"/>
            <w:vAlign w:val="center"/>
          </w:tcPr>
          <w:p w:rsidR="00A6545F" w:rsidRPr="004C3CDE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4C3CDE">
              <w:rPr>
                <w:rFonts w:ascii="Arial" w:hAnsi="Arial" w:cs="Arial"/>
                <w:bCs/>
                <w:sz w:val="24"/>
                <w:szCs w:val="24"/>
                <w:lang w:val="fi-FI"/>
              </w:rPr>
              <w:t>3,85 persen</w:t>
            </w:r>
          </w:p>
        </w:tc>
      </w:tr>
      <w:tr w:rsidR="00A6545F" w:rsidRPr="00E72307" w:rsidTr="0053258C">
        <w:trPr>
          <w:trHeight w:val="291"/>
          <w:jc w:val="center"/>
        </w:trPr>
        <w:tc>
          <w:tcPr>
            <w:tcW w:w="523" w:type="dxa"/>
            <w:vAlign w:val="center"/>
          </w:tcPr>
          <w:p w:rsidR="00A6545F" w:rsidRPr="004C3CDE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4C3CDE">
              <w:rPr>
                <w:rFonts w:ascii="Arial" w:hAnsi="Arial" w:cs="Arial"/>
                <w:bCs/>
                <w:sz w:val="24"/>
                <w:szCs w:val="24"/>
                <w:lang w:val="fi-FI"/>
              </w:rPr>
              <w:t>6.</w:t>
            </w:r>
          </w:p>
        </w:tc>
        <w:tc>
          <w:tcPr>
            <w:tcW w:w="3329" w:type="dxa"/>
            <w:vAlign w:val="center"/>
          </w:tcPr>
          <w:p w:rsidR="00A6545F" w:rsidRPr="004C3CDE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4C3CDE">
              <w:rPr>
                <w:rFonts w:ascii="Arial" w:hAnsi="Arial" w:cs="Arial"/>
                <w:bCs/>
                <w:sz w:val="24"/>
                <w:szCs w:val="24"/>
                <w:lang w:val="fi-FI"/>
              </w:rPr>
              <w:t>Gini Ratio</w:t>
            </w:r>
          </w:p>
        </w:tc>
        <w:tc>
          <w:tcPr>
            <w:tcW w:w="1496" w:type="dxa"/>
            <w:vAlign w:val="center"/>
          </w:tcPr>
          <w:p w:rsidR="00A6545F" w:rsidRPr="004C3CDE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4C3CDE">
              <w:rPr>
                <w:rFonts w:ascii="Arial" w:hAnsi="Arial" w:cs="Arial"/>
                <w:bCs/>
                <w:sz w:val="24"/>
                <w:szCs w:val="24"/>
                <w:lang w:val="fi-FI"/>
              </w:rPr>
              <w:t>0,389</w:t>
            </w:r>
          </w:p>
        </w:tc>
        <w:tc>
          <w:tcPr>
            <w:tcW w:w="1497" w:type="dxa"/>
            <w:vAlign w:val="center"/>
          </w:tcPr>
          <w:p w:rsidR="00A6545F" w:rsidRPr="004C3CDE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4C3CDE">
              <w:rPr>
                <w:rFonts w:ascii="Arial" w:hAnsi="Arial" w:cs="Arial"/>
                <w:bCs/>
                <w:sz w:val="24"/>
                <w:szCs w:val="24"/>
                <w:lang w:val="fi-FI"/>
              </w:rPr>
              <w:t>0,352</w:t>
            </w:r>
          </w:p>
        </w:tc>
        <w:tc>
          <w:tcPr>
            <w:tcW w:w="1657" w:type="dxa"/>
            <w:vAlign w:val="bottom"/>
          </w:tcPr>
          <w:p w:rsidR="00A6545F" w:rsidRPr="004C3CDE" w:rsidRDefault="00A6545F" w:rsidP="000D65E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4C3CDE">
              <w:rPr>
                <w:rFonts w:ascii="Arial" w:hAnsi="Arial" w:cs="Arial"/>
                <w:bCs/>
                <w:sz w:val="24"/>
                <w:szCs w:val="24"/>
                <w:lang w:val="fi-FI"/>
              </w:rPr>
              <w:t>-0,037 poin</w:t>
            </w:r>
          </w:p>
        </w:tc>
      </w:tr>
    </w:tbl>
    <w:p w:rsidR="0022399F" w:rsidRDefault="0022399F" w:rsidP="0083497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b/>
          <w:i/>
          <w:iCs/>
          <w:sz w:val="20"/>
          <w:szCs w:val="20"/>
        </w:rPr>
      </w:pPr>
    </w:p>
    <w:p w:rsidR="00834976" w:rsidRPr="008C5ABE" w:rsidRDefault="00834976" w:rsidP="0083497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b/>
          <w:i/>
          <w:iCs/>
          <w:sz w:val="20"/>
          <w:szCs w:val="20"/>
        </w:rPr>
      </w:pPr>
      <w:proofErr w:type="spellStart"/>
      <w:r w:rsidRPr="008C5ABE">
        <w:rPr>
          <w:rFonts w:ascii="Arial" w:hAnsi="Arial" w:cs="Arial"/>
          <w:b/>
          <w:i/>
          <w:iCs/>
          <w:sz w:val="20"/>
          <w:szCs w:val="20"/>
        </w:rPr>
        <w:t>Sumber</w:t>
      </w:r>
      <w:proofErr w:type="spellEnd"/>
      <w:r w:rsidRPr="008C5ABE">
        <w:rPr>
          <w:rFonts w:ascii="Arial" w:hAnsi="Arial" w:cs="Arial"/>
          <w:b/>
          <w:i/>
          <w:iCs/>
          <w:sz w:val="20"/>
          <w:szCs w:val="20"/>
        </w:rPr>
        <w:t xml:space="preserve">: </w:t>
      </w:r>
      <w:proofErr w:type="spellStart"/>
      <w:r w:rsidRPr="008C5ABE">
        <w:rPr>
          <w:rFonts w:ascii="Arial" w:hAnsi="Arial" w:cs="Arial"/>
          <w:b/>
          <w:i/>
          <w:iCs/>
          <w:sz w:val="20"/>
          <w:szCs w:val="20"/>
        </w:rPr>
        <w:t>Badan</w:t>
      </w:r>
      <w:proofErr w:type="spellEnd"/>
      <w:r w:rsidRPr="008C5ABE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8C5ABE">
        <w:rPr>
          <w:rFonts w:ascii="Arial" w:hAnsi="Arial" w:cs="Arial"/>
          <w:b/>
          <w:i/>
          <w:iCs/>
          <w:sz w:val="20"/>
          <w:szCs w:val="20"/>
        </w:rPr>
        <w:t>Pusat</w:t>
      </w:r>
      <w:proofErr w:type="spellEnd"/>
      <w:r w:rsidRPr="008C5ABE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8C5ABE">
        <w:rPr>
          <w:rFonts w:ascii="Arial" w:hAnsi="Arial" w:cs="Arial"/>
          <w:b/>
          <w:i/>
          <w:iCs/>
          <w:sz w:val="20"/>
          <w:szCs w:val="20"/>
        </w:rPr>
        <w:t>Statistik</w:t>
      </w:r>
      <w:proofErr w:type="spellEnd"/>
      <w:r w:rsidRPr="008C5ABE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8C5ABE">
        <w:rPr>
          <w:rFonts w:ascii="Arial" w:hAnsi="Arial" w:cs="Arial"/>
          <w:b/>
          <w:i/>
          <w:iCs/>
          <w:sz w:val="20"/>
          <w:szCs w:val="20"/>
        </w:rPr>
        <w:t>Kabupaten</w:t>
      </w:r>
      <w:proofErr w:type="spellEnd"/>
      <w:r w:rsidRPr="008C5ABE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8C5ABE">
        <w:rPr>
          <w:rFonts w:ascii="Arial" w:hAnsi="Arial" w:cs="Arial"/>
          <w:b/>
          <w:i/>
          <w:iCs/>
          <w:sz w:val="20"/>
          <w:szCs w:val="20"/>
        </w:rPr>
        <w:t>Karanganyar</w:t>
      </w:r>
      <w:proofErr w:type="spellEnd"/>
      <w:r w:rsidRPr="008C5ABE">
        <w:rPr>
          <w:rFonts w:ascii="Arial" w:hAnsi="Arial" w:cs="Arial"/>
          <w:b/>
          <w:i/>
          <w:iCs/>
          <w:sz w:val="20"/>
          <w:szCs w:val="20"/>
        </w:rPr>
        <w:t xml:space="preserve"> 2025</w:t>
      </w:r>
    </w:p>
    <w:p w:rsidR="00F670E8" w:rsidRPr="00886A79" w:rsidRDefault="00F670E8" w:rsidP="003F2262">
      <w:pPr>
        <w:pStyle w:val="ListParagraph"/>
        <w:rPr>
          <w:rFonts w:ascii="Arial" w:hAnsi="Arial" w:cs="Arial"/>
          <w:b/>
          <w:color w:val="FF0000"/>
        </w:rPr>
      </w:pPr>
    </w:p>
    <w:p w:rsidR="00422590" w:rsidRPr="00886A79" w:rsidRDefault="00422590" w:rsidP="00466BE2">
      <w:pPr>
        <w:pStyle w:val="ListParagraph"/>
        <w:rPr>
          <w:color w:val="FF0000"/>
        </w:rPr>
      </w:pPr>
    </w:p>
    <w:p w:rsidR="00422590" w:rsidRPr="002D0D40" w:rsidRDefault="00466BE2" w:rsidP="00466BE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2D0D40">
        <w:rPr>
          <w:rFonts w:ascii="Arial" w:hAnsi="Arial" w:cs="Arial"/>
          <w:b/>
        </w:rPr>
        <w:t>R</w:t>
      </w:r>
      <w:r w:rsidR="0069659C" w:rsidRPr="002D0D40">
        <w:rPr>
          <w:rFonts w:ascii="Arial" w:hAnsi="Arial" w:cs="Arial"/>
          <w:b/>
        </w:rPr>
        <w:t>INGKASAN CAPAIAN KINERJA URUSAN PELAYANAN DASAR</w:t>
      </w:r>
      <w:r w:rsidR="00422590" w:rsidRPr="002D0D40">
        <w:rPr>
          <w:rFonts w:ascii="Arial" w:hAnsi="Arial" w:cs="Arial"/>
          <w:b/>
        </w:rPr>
        <w:t xml:space="preserve"> </w:t>
      </w:r>
    </w:p>
    <w:p w:rsidR="00F670E8" w:rsidRPr="00886A79" w:rsidRDefault="00F73ECE" w:rsidP="00F670E8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</w:t>
      </w:r>
    </w:p>
    <w:p w:rsidR="001F4478" w:rsidRPr="00E423CC" w:rsidRDefault="001F4478" w:rsidP="001F4478">
      <w:pPr>
        <w:pStyle w:val="BodyText"/>
        <w:spacing w:before="7"/>
        <w:rPr>
          <w:rFonts w:ascii="Arial"/>
          <w:b/>
          <w:color w:val="FF0000"/>
          <w:sz w:val="15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640"/>
        <w:gridCol w:w="871"/>
        <w:gridCol w:w="328"/>
        <w:gridCol w:w="2712"/>
        <w:gridCol w:w="1017"/>
        <w:gridCol w:w="2101"/>
        <w:gridCol w:w="1843"/>
        <w:gridCol w:w="993"/>
      </w:tblGrid>
      <w:tr w:rsidR="001F4478" w:rsidRPr="00E423CC" w:rsidTr="00816E9C">
        <w:trPr>
          <w:trHeight w:val="55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  <w:b/>
                <w:bCs/>
              </w:rPr>
            </w:pPr>
            <w:r w:rsidRPr="00E423CC">
              <w:rPr>
                <w:rFonts w:cs="Calibri"/>
                <w:b/>
                <w:bCs/>
              </w:rPr>
              <w:t>No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  <w:b/>
                <w:bCs/>
              </w:rPr>
            </w:pPr>
            <w:proofErr w:type="spellStart"/>
            <w:r w:rsidRPr="00E423CC">
              <w:rPr>
                <w:rFonts w:cs="Calibri"/>
                <w:b/>
                <w:bCs/>
              </w:rPr>
              <w:t>Urusan</w:t>
            </w:r>
            <w:proofErr w:type="spellEnd"/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  <w:b/>
                <w:bCs/>
              </w:rPr>
            </w:pPr>
            <w:proofErr w:type="spellStart"/>
            <w:r w:rsidRPr="00E423CC">
              <w:rPr>
                <w:rFonts w:cs="Calibri"/>
                <w:b/>
                <w:bCs/>
              </w:rPr>
              <w:t>Bidang</w:t>
            </w:r>
            <w:proofErr w:type="spellEnd"/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  <w:b/>
                <w:bCs/>
              </w:rPr>
            </w:pPr>
            <w:proofErr w:type="spellStart"/>
            <w:r w:rsidRPr="00E423CC">
              <w:rPr>
                <w:rFonts w:cs="Calibri"/>
                <w:b/>
                <w:bCs/>
              </w:rPr>
              <w:t>Capaian</w:t>
            </w:r>
            <w:proofErr w:type="spellEnd"/>
            <w:r w:rsidRPr="00E423C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423CC">
              <w:rPr>
                <w:rFonts w:cs="Calibri"/>
                <w:b/>
                <w:bCs/>
              </w:rPr>
              <w:t>Kinerja</w:t>
            </w:r>
            <w:proofErr w:type="spellEnd"/>
            <w:r w:rsidRPr="00E423C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423CC">
              <w:rPr>
                <w:rFonts w:cs="Calibri"/>
                <w:b/>
                <w:bCs/>
              </w:rPr>
              <w:t>Kegiatan</w:t>
            </w:r>
            <w:proofErr w:type="spellEnd"/>
            <w:r w:rsidRPr="00E423CC">
              <w:rPr>
                <w:rFonts w:cs="Calibri"/>
                <w:b/>
                <w:bCs/>
              </w:rPr>
              <w:t xml:space="preserve"> (%)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  <w:b/>
                <w:bCs/>
              </w:rPr>
            </w:pPr>
            <w:proofErr w:type="spellStart"/>
            <w:r w:rsidRPr="00E423CC">
              <w:rPr>
                <w:rFonts w:cs="Calibri"/>
                <w:b/>
                <w:bCs/>
              </w:rPr>
              <w:t>Anggaran</w:t>
            </w:r>
            <w:proofErr w:type="spellEnd"/>
          </w:p>
        </w:tc>
      </w:tr>
      <w:tr w:rsidR="001F4478" w:rsidRPr="00E423CC" w:rsidTr="00816E9C">
        <w:trPr>
          <w:trHeight w:val="70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78" w:rsidRPr="00E423CC" w:rsidRDefault="001F4478" w:rsidP="000D65EF">
            <w:pPr>
              <w:rPr>
                <w:rFonts w:cs="Calibri"/>
                <w:b/>
                <w:bCs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78" w:rsidRPr="00E423CC" w:rsidRDefault="001F4478" w:rsidP="000D65EF">
            <w:pPr>
              <w:rPr>
                <w:rFonts w:cs="Calibri"/>
                <w:b/>
                <w:bCs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78" w:rsidRPr="00E423CC" w:rsidRDefault="001F4478" w:rsidP="000D65EF">
            <w:pPr>
              <w:rPr>
                <w:rFonts w:cs="Calibri"/>
                <w:b/>
                <w:bCs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78" w:rsidRPr="00E423CC" w:rsidRDefault="001F4478" w:rsidP="000D65EF">
            <w:pPr>
              <w:rPr>
                <w:rFonts w:cs="Calibri"/>
                <w:b/>
                <w:bCs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  <w:b/>
                <w:bCs/>
              </w:rPr>
            </w:pPr>
            <w:r w:rsidRPr="00E423CC">
              <w:rPr>
                <w:rFonts w:cs="Calibri"/>
                <w:b/>
                <w:bCs/>
              </w:rPr>
              <w:t>Target (</w:t>
            </w:r>
            <w:proofErr w:type="spellStart"/>
            <w:r w:rsidRPr="00E423CC">
              <w:rPr>
                <w:rFonts w:cs="Calibri"/>
                <w:b/>
                <w:bCs/>
              </w:rPr>
              <w:t>Rp</w:t>
            </w:r>
            <w:proofErr w:type="spellEnd"/>
            <w:r w:rsidRPr="00E423CC">
              <w:rPr>
                <w:rFonts w:cs="Calibri"/>
                <w:b/>
                <w:bCs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  <w:b/>
                <w:bCs/>
              </w:rPr>
            </w:pPr>
            <w:proofErr w:type="spellStart"/>
            <w:r w:rsidRPr="00E423CC">
              <w:rPr>
                <w:rFonts w:cs="Calibri"/>
                <w:b/>
                <w:bCs/>
              </w:rPr>
              <w:t>Realisasi</w:t>
            </w:r>
            <w:proofErr w:type="spellEnd"/>
            <w:r w:rsidRPr="00E423CC">
              <w:rPr>
                <w:rFonts w:cs="Calibri"/>
                <w:b/>
                <w:bCs/>
              </w:rPr>
              <w:t xml:space="preserve"> (</w:t>
            </w:r>
            <w:proofErr w:type="spellStart"/>
            <w:r w:rsidRPr="00E423CC">
              <w:rPr>
                <w:rFonts w:cs="Calibri"/>
                <w:b/>
                <w:bCs/>
              </w:rPr>
              <w:t>Rp</w:t>
            </w:r>
            <w:proofErr w:type="spellEnd"/>
            <w:r w:rsidRPr="00E423CC">
              <w:rPr>
                <w:rFonts w:cs="Calibri"/>
                <w:b/>
                <w:bCs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  <w:b/>
                <w:bCs/>
              </w:rPr>
            </w:pPr>
            <w:proofErr w:type="spellStart"/>
            <w:r w:rsidRPr="00E423CC">
              <w:rPr>
                <w:rFonts w:cs="Calibri"/>
                <w:b/>
                <w:bCs/>
              </w:rPr>
              <w:t>Persen</w:t>
            </w:r>
            <w:proofErr w:type="spellEnd"/>
            <w:r w:rsidRPr="00E423C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423CC">
              <w:rPr>
                <w:rFonts w:cs="Calibri"/>
                <w:b/>
                <w:bCs/>
              </w:rPr>
              <w:t>Serapan</w:t>
            </w:r>
            <w:proofErr w:type="spellEnd"/>
            <w:r w:rsidRPr="00E423CC">
              <w:rPr>
                <w:rFonts w:cs="Calibri"/>
                <w:b/>
                <w:bCs/>
              </w:rPr>
              <w:t xml:space="preserve"> (%)</w:t>
            </w:r>
          </w:p>
        </w:tc>
      </w:tr>
      <w:tr w:rsidR="001F4478" w:rsidRPr="00E423CC" w:rsidTr="00816E9C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</w:rPr>
            </w:pPr>
            <w:r w:rsidRPr="00E423CC">
              <w:rPr>
                <w:rFonts w:cs="Calibri"/>
              </w:rPr>
              <w:t>1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rPr>
                <w:rFonts w:cs="Calibri"/>
                <w:b/>
                <w:bCs/>
              </w:rPr>
            </w:pPr>
            <w:proofErr w:type="spellStart"/>
            <w:r w:rsidRPr="00E423CC">
              <w:rPr>
                <w:rFonts w:cs="Calibri"/>
                <w:b/>
                <w:bCs/>
              </w:rPr>
              <w:t>Urusan</w:t>
            </w:r>
            <w:proofErr w:type="spellEnd"/>
            <w:r w:rsidRPr="00E423C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423CC">
              <w:rPr>
                <w:rFonts w:cs="Calibri"/>
                <w:b/>
                <w:bCs/>
              </w:rPr>
              <w:t>Pemerintahan</w:t>
            </w:r>
            <w:proofErr w:type="spellEnd"/>
            <w:r w:rsidRPr="00E423C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423CC">
              <w:rPr>
                <w:rFonts w:cs="Calibri"/>
                <w:b/>
                <w:bCs/>
              </w:rPr>
              <w:t>Wajib</w:t>
            </w:r>
            <w:proofErr w:type="spellEnd"/>
            <w:r w:rsidRPr="00E423CC">
              <w:rPr>
                <w:rFonts w:cs="Calibri"/>
                <w:b/>
                <w:bCs/>
              </w:rPr>
              <w:t xml:space="preserve"> Yang </w:t>
            </w:r>
            <w:proofErr w:type="spellStart"/>
            <w:r w:rsidRPr="00E423CC">
              <w:rPr>
                <w:rFonts w:cs="Calibri"/>
                <w:b/>
                <w:bCs/>
              </w:rPr>
              <w:t>Berkaitan</w:t>
            </w:r>
            <w:proofErr w:type="spellEnd"/>
            <w:r w:rsidRPr="00E423C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423CC">
              <w:rPr>
                <w:rFonts w:cs="Calibri"/>
                <w:b/>
                <w:bCs/>
              </w:rPr>
              <w:t>Dengan</w:t>
            </w:r>
            <w:proofErr w:type="spellEnd"/>
            <w:r w:rsidRPr="00E423C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423CC">
              <w:rPr>
                <w:rFonts w:cs="Calibri"/>
                <w:b/>
                <w:bCs/>
              </w:rPr>
              <w:t>Pelayanan</w:t>
            </w:r>
            <w:proofErr w:type="spellEnd"/>
            <w:r w:rsidRPr="00E423C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423CC">
              <w:rPr>
                <w:rFonts w:cs="Calibri"/>
                <w:b/>
                <w:bCs/>
              </w:rPr>
              <w:t>Dasar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  <w:b/>
                <w:bCs/>
              </w:rPr>
            </w:pPr>
            <w:r w:rsidRPr="00E423CC">
              <w:rPr>
                <w:rFonts w:cs="Calibri"/>
                <w:b/>
                <w:bCs/>
              </w:rPr>
              <w:t>99,61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  <w:b/>
                <w:bCs/>
              </w:rPr>
            </w:pPr>
            <w:r w:rsidRPr="00E423CC">
              <w:rPr>
                <w:rFonts w:cs="Calibri"/>
                <w:b/>
                <w:bCs/>
              </w:rPr>
              <w:t>618.736.997.190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  <w:b/>
                <w:bCs/>
              </w:rPr>
            </w:pPr>
            <w:r w:rsidRPr="00E423CC">
              <w:rPr>
                <w:rFonts w:cs="Calibri"/>
                <w:b/>
                <w:bCs/>
              </w:rPr>
              <w:t>576.712.368.099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  <w:b/>
                <w:bCs/>
              </w:rPr>
            </w:pPr>
            <w:r w:rsidRPr="00E423CC">
              <w:rPr>
                <w:rFonts w:cs="Calibri"/>
                <w:b/>
                <w:bCs/>
              </w:rPr>
              <w:t>95,87</w:t>
            </w:r>
          </w:p>
        </w:tc>
      </w:tr>
      <w:tr w:rsidR="001F4478" w:rsidRPr="00E423CC" w:rsidTr="00816E9C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</w:rPr>
            </w:pPr>
            <w:r w:rsidRPr="00E423CC">
              <w:rPr>
                <w:rFonts w:cs="Calibr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rPr>
                <w:rFonts w:cs="Calibri"/>
              </w:rPr>
            </w:pPr>
            <w:r w:rsidRPr="00E423CC">
              <w:rPr>
                <w:rFonts w:cs="Calibri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</w:rPr>
            </w:pPr>
            <w:r w:rsidRPr="00E423CC">
              <w:rPr>
                <w:rFonts w:cs="Calibri"/>
              </w:rPr>
              <w:t>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rPr>
                <w:rFonts w:cs="Calibri"/>
              </w:rPr>
            </w:pPr>
            <w:proofErr w:type="spellStart"/>
            <w:r w:rsidRPr="00E423CC">
              <w:rPr>
                <w:rFonts w:cs="Calibri"/>
              </w:rPr>
              <w:t>Pendidikan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100,00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218.535.737.165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215.673.725.766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98,69</w:t>
            </w:r>
          </w:p>
        </w:tc>
      </w:tr>
      <w:tr w:rsidR="001F4478" w:rsidRPr="00E423CC" w:rsidTr="00816E9C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</w:rPr>
            </w:pPr>
            <w:r w:rsidRPr="00E423CC">
              <w:rPr>
                <w:rFonts w:cs="Calibr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rPr>
                <w:rFonts w:cs="Calibri"/>
              </w:rPr>
            </w:pPr>
            <w:r w:rsidRPr="00E423CC">
              <w:rPr>
                <w:rFonts w:cs="Calibri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</w:rPr>
            </w:pPr>
            <w:r w:rsidRPr="00E423CC">
              <w:rPr>
                <w:rFonts w:cs="Calibri"/>
              </w:rPr>
              <w:t>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rPr>
                <w:rFonts w:cs="Calibri"/>
              </w:rPr>
            </w:pPr>
            <w:proofErr w:type="spellStart"/>
            <w:r w:rsidRPr="00E423CC">
              <w:rPr>
                <w:rFonts w:cs="Calibri"/>
              </w:rPr>
              <w:t>Kesehatan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100,12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102.523.016.558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96.252.443.212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93,88</w:t>
            </w:r>
          </w:p>
        </w:tc>
      </w:tr>
      <w:tr w:rsidR="001F4478" w:rsidRPr="00E423CC" w:rsidTr="00816E9C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</w:rPr>
            </w:pPr>
            <w:r w:rsidRPr="00E423CC">
              <w:rPr>
                <w:rFonts w:cs="Calibr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rPr>
                <w:rFonts w:cs="Calibri"/>
              </w:rPr>
            </w:pPr>
            <w:r w:rsidRPr="00E423CC">
              <w:rPr>
                <w:rFonts w:cs="Calibri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</w:rPr>
            </w:pPr>
            <w:r w:rsidRPr="00E423CC">
              <w:rPr>
                <w:rFonts w:cs="Calibri"/>
              </w:rPr>
              <w:t>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rPr>
                <w:rFonts w:cs="Calibri"/>
              </w:rPr>
            </w:pPr>
            <w:proofErr w:type="spellStart"/>
            <w:r w:rsidRPr="00E423CC">
              <w:rPr>
                <w:rFonts w:cs="Calibri"/>
              </w:rPr>
              <w:t>Pekerjaan</w:t>
            </w:r>
            <w:proofErr w:type="spellEnd"/>
            <w:r w:rsidRPr="00E423CC">
              <w:rPr>
                <w:rFonts w:cs="Calibri"/>
              </w:rPr>
              <w:t xml:space="preserve">  </w:t>
            </w:r>
            <w:proofErr w:type="spellStart"/>
            <w:r w:rsidRPr="00E423CC">
              <w:rPr>
                <w:rFonts w:cs="Calibri"/>
              </w:rPr>
              <w:t>Umum</w:t>
            </w:r>
            <w:proofErr w:type="spellEnd"/>
            <w:r w:rsidRPr="00E423CC">
              <w:rPr>
                <w:rFonts w:cs="Calibri"/>
              </w:rPr>
              <w:t xml:space="preserve"> Dan </w:t>
            </w:r>
            <w:proofErr w:type="spellStart"/>
            <w:r w:rsidRPr="00E423CC">
              <w:rPr>
                <w:rFonts w:cs="Calibri"/>
              </w:rPr>
              <w:t>Penataan</w:t>
            </w:r>
            <w:proofErr w:type="spellEnd"/>
            <w:r w:rsidRPr="00E423CC">
              <w:rPr>
                <w:rFonts w:cs="Calibri"/>
              </w:rPr>
              <w:t xml:space="preserve"> </w:t>
            </w:r>
            <w:proofErr w:type="spellStart"/>
            <w:r w:rsidRPr="00E423CC">
              <w:rPr>
                <w:rFonts w:cs="Calibri"/>
              </w:rPr>
              <w:t>Ruang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100,00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274.271.997.887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241.866.613.099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88,18</w:t>
            </w:r>
          </w:p>
        </w:tc>
      </w:tr>
      <w:tr w:rsidR="001F4478" w:rsidRPr="00E423CC" w:rsidTr="00816E9C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</w:rPr>
            </w:pPr>
            <w:r w:rsidRPr="00E423CC">
              <w:rPr>
                <w:rFonts w:cs="Calibr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rPr>
                <w:rFonts w:cs="Calibri"/>
              </w:rPr>
            </w:pPr>
            <w:r w:rsidRPr="00E423CC">
              <w:rPr>
                <w:rFonts w:cs="Calibri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</w:rPr>
            </w:pPr>
            <w:r w:rsidRPr="00E423CC">
              <w:rPr>
                <w:rFonts w:cs="Calibri"/>
              </w:rPr>
              <w:t>4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rPr>
                <w:rFonts w:cs="Calibri"/>
              </w:rPr>
            </w:pPr>
            <w:proofErr w:type="spellStart"/>
            <w:r w:rsidRPr="00E423CC">
              <w:rPr>
                <w:rFonts w:cs="Calibri"/>
              </w:rPr>
              <w:t>Perumahan</w:t>
            </w:r>
            <w:proofErr w:type="spellEnd"/>
            <w:r w:rsidRPr="00E423CC">
              <w:rPr>
                <w:rFonts w:cs="Calibri"/>
              </w:rPr>
              <w:t xml:space="preserve"> Rakyat Dan </w:t>
            </w:r>
            <w:proofErr w:type="spellStart"/>
            <w:r w:rsidRPr="00E423CC">
              <w:rPr>
                <w:rFonts w:cs="Calibri"/>
              </w:rPr>
              <w:t>Kawasan</w:t>
            </w:r>
            <w:proofErr w:type="spellEnd"/>
            <w:r w:rsidRPr="00E423CC">
              <w:rPr>
                <w:rFonts w:cs="Calibri"/>
              </w:rPr>
              <w:t xml:space="preserve"> </w:t>
            </w:r>
            <w:proofErr w:type="spellStart"/>
            <w:r w:rsidRPr="00E423CC">
              <w:rPr>
                <w:rFonts w:cs="Calibri"/>
              </w:rPr>
              <w:t>Permukiman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100,00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1.940.075.000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1.913.625.600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98,64</w:t>
            </w:r>
          </w:p>
        </w:tc>
      </w:tr>
      <w:tr w:rsidR="001F4478" w:rsidRPr="00E423CC" w:rsidTr="00816E9C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</w:rPr>
            </w:pPr>
            <w:r w:rsidRPr="00E423CC">
              <w:rPr>
                <w:rFonts w:cs="Calibr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rPr>
                <w:rFonts w:cs="Calibri"/>
              </w:rPr>
            </w:pPr>
            <w:r w:rsidRPr="00E423CC">
              <w:rPr>
                <w:rFonts w:cs="Calibri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</w:rPr>
            </w:pPr>
            <w:r w:rsidRPr="00E423CC">
              <w:rPr>
                <w:rFonts w:cs="Calibri"/>
              </w:rPr>
              <w:t>5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rPr>
                <w:rFonts w:cs="Calibri"/>
              </w:rPr>
            </w:pPr>
            <w:proofErr w:type="spellStart"/>
            <w:r w:rsidRPr="00E423CC">
              <w:rPr>
                <w:rFonts w:cs="Calibri"/>
              </w:rPr>
              <w:t>Ketenteraman</w:t>
            </w:r>
            <w:proofErr w:type="spellEnd"/>
            <w:r w:rsidRPr="00E423CC">
              <w:rPr>
                <w:rFonts w:cs="Calibri"/>
              </w:rPr>
              <w:t xml:space="preserve">, </w:t>
            </w:r>
            <w:proofErr w:type="spellStart"/>
            <w:r w:rsidRPr="00E423CC">
              <w:rPr>
                <w:rFonts w:cs="Calibri"/>
              </w:rPr>
              <w:t>Ketertiban</w:t>
            </w:r>
            <w:proofErr w:type="spellEnd"/>
            <w:r w:rsidRPr="00E423CC">
              <w:rPr>
                <w:rFonts w:cs="Calibri"/>
              </w:rPr>
              <w:t xml:space="preserve"> </w:t>
            </w:r>
            <w:proofErr w:type="spellStart"/>
            <w:r w:rsidRPr="00E423CC">
              <w:rPr>
                <w:rFonts w:cs="Calibri"/>
              </w:rPr>
              <w:t>Umum</w:t>
            </w:r>
            <w:proofErr w:type="spellEnd"/>
            <w:r w:rsidRPr="00E423CC">
              <w:rPr>
                <w:rFonts w:cs="Calibri"/>
              </w:rPr>
              <w:t xml:space="preserve"> Serta </w:t>
            </w:r>
            <w:proofErr w:type="spellStart"/>
            <w:r w:rsidRPr="00E423CC">
              <w:rPr>
                <w:rFonts w:cs="Calibri"/>
              </w:rPr>
              <w:t>Perlindungan</w:t>
            </w:r>
            <w:proofErr w:type="spellEnd"/>
            <w:r w:rsidRPr="00E423CC">
              <w:rPr>
                <w:rFonts w:cs="Calibri"/>
              </w:rPr>
              <w:t xml:space="preserve"> </w:t>
            </w:r>
            <w:proofErr w:type="spellStart"/>
            <w:r w:rsidRPr="00E423CC">
              <w:rPr>
                <w:rFonts w:cs="Calibri"/>
              </w:rPr>
              <w:t>Masyarakat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97,54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11.628.822.682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11.317.241.846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97,32</w:t>
            </w:r>
          </w:p>
        </w:tc>
      </w:tr>
      <w:tr w:rsidR="001F4478" w:rsidRPr="00E423CC" w:rsidTr="00816E9C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</w:rPr>
            </w:pPr>
            <w:r w:rsidRPr="00E423CC">
              <w:rPr>
                <w:rFonts w:cs="Calibr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rPr>
                <w:rFonts w:cs="Calibri"/>
              </w:rPr>
            </w:pPr>
            <w:r w:rsidRPr="00E423CC">
              <w:rPr>
                <w:rFonts w:cs="Calibri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center"/>
              <w:rPr>
                <w:rFonts w:cs="Calibri"/>
              </w:rPr>
            </w:pPr>
            <w:r w:rsidRPr="00E423CC">
              <w:rPr>
                <w:rFonts w:cs="Calibri"/>
              </w:rPr>
              <w:t>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rPr>
                <w:rFonts w:cs="Calibri"/>
              </w:rPr>
            </w:pPr>
            <w:proofErr w:type="spellStart"/>
            <w:r w:rsidRPr="00E423CC">
              <w:rPr>
                <w:rFonts w:cs="Calibri"/>
              </w:rPr>
              <w:t>Sosial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100,00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9.837.347.898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9.688.718.576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78" w:rsidRPr="00E423CC" w:rsidRDefault="001F4478" w:rsidP="000D65EF">
            <w:pPr>
              <w:jc w:val="right"/>
              <w:rPr>
                <w:rFonts w:cs="Calibri"/>
              </w:rPr>
            </w:pPr>
            <w:r w:rsidRPr="00E423CC">
              <w:rPr>
                <w:rFonts w:cs="Calibri"/>
              </w:rPr>
              <w:t>98,49</w:t>
            </w:r>
          </w:p>
        </w:tc>
      </w:tr>
    </w:tbl>
    <w:p w:rsidR="00466BE2" w:rsidRDefault="00466BE2" w:rsidP="00466BE2">
      <w:pPr>
        <w:pStyle w:val="ListParagraph"/>
        <w:spacing w:line="360" w:lineRule="auto"/>
        <w:rPr>
          <w:b/>
          <w:color w:val="FF0000"/>
          <w:sz w:val="24"/>
          <w:szCs w:val="24"/>
        </w:rPr>
      </w:pPr>
    </w:p>
    <w:p w:rsidR="00F41797" w:rsidRDefault="00F41797" w:rsidP="00466BE2">
      <w:pPr>
        <w:pStyle w:val="ListParagraph"/>
        <w:spacing w:line="360" w:lineRule="auto"/>
        <w:rPr>
          <w:b/>
          <w:color w:val="FF0000"/>
          <w:sz w:val="24"/>
          <w:szCs w:val="24"/>
        </w:rPr>
      </w:pPr>
    </w:p>
    <w:p w:rsidR="00816E9C" w:rsidRDefault="00816E9C" w:rsidP="00466BE2">
      <w:pPr>
        <w:pStyle w:val="ListParagraph"/>
        <w:spacing w:line="360" w:lineRule="auto"/>
        <w:rPr>
          <w:b/>
          <w:color w:val="FF0000"/>
          <w:sz w:val="24"/>
          <w:szCs w:val="24"/>
        </w:rPr>
      </w:pPr>
    </w:p>
    <w:p w:rsidR="00F41797" w:rsidRPr="00886A79" w:rsidRDefault="00F41797" w:rsidP="00466BE2">
      <w:pPr>
        <w:pStyle w:val="ListParagraph"/>
        <w:spacing w:line="360" w:lineRule="auto"/>
        <w:rPr>
          <w:b/>
          <w:color w:val="FF0000"/>
          <w:sz w:val="24"/>
          <w:szCs w:val="24"/>
        </w:rPr>
      </w:pPr>
    </w:p>
    <w:p w:rsidR="00466066" w:rsidRPr="00816E9C" w:rsidRDefault="00466BE2" w:rsidP="00816E9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16E9C">
        <w:rPr>
          <w:b/>
          <w:sz w:val="24"/>
          <w:szCs w:val="24"/>
        </w:rPr>
        <w:t>HASIL EPPD DAN OPINI ATAS LAPORAN KEUANGAN PEMERINTAH DAERAH</w:t>
      </w:r>
    </w:p>
    <w:p w:rsidR="00A00C92" w:rsidRPr="00E04807" w:rsidRDefault="00A00C92" w:rsidP="002C4E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4807">
        <w:rPr>
          <w:rFonts w:ascii="Arial" w:hAnsi="Arial" w:cs="Arial"/>
          <w:sz w:val="24"/>
          <w:szCs w:val="24"/>
        </w:rPr>
        <w:t>Hasil</w:t>
      </w:r>
      <w:proofErr w:type="spellEnd"/>
      <w:r w:rsidRPr="00E048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11B" w:rsidRPr="00E04807">
        <w:rPr>
          <w:rFonts w:ascii="Arial" w:hAnsi="Arial" w:cs="Arial"/>
          <w:sz w:val="24"/>
          <w:szCs w:val="24"/>
        </w:rPr>
        <w:t>Evaluasi</w:t>
      </w:r>
      <w:proofErr w:type="spellEnd"/>
      <w:r w:rsidR="00FA511B" w:rsidRPr="00E048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11B" w:rsidRPr="00E04807">
        <w:rPr>
          <w:rFonts w:ascii="Arial" w:hAnsi="Arial" w:cs="Arial"/>
          <w:sz w:val="24"/>
          <w:szCs w:val="24"/>
        </w:rPr>
        <w:t>Penyelenggaraan</w:t>
      </w:r>
      <w:proofErr w:type="spellEnd"/>
      <w:r w:rsidR="00FA511B" w:rsidRPr="00E048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11B" w:rsidRPr="00E04807">
        <w:rPr>
          <w:rFonts w:ascii="Arial" w:hAnsi="Arial" w:cs="Arial"/>
          <w:sz w:val="24"/>
          <w:szCs w:val="24"/>
        </w:rPr>
        <w:t>Pemerintahan</w:t>
      </w:r>
      <w:proofErr w:type="spellEnd"/>
      <w:r w:rsidR="00FA511B" w:rsidRPr="00E04807">
        <w:rPr>
          <w:rFonts w:ascii="Arial" w:hAnsi="Arial" w:cs="Arial"/>
          <w:sz w:val="24"/>
          <w:szCs w:val="24"/>
        </w:rPr>
        <w:t xml:space="preserve"> Daerah (EPPD) </w:t>
      </w:r>
      <w:proofErr w:type="spellStart"/>
      <w:r w:rsidR="00FA511B" w:rsidRPr="00E04807">
        <w:rPr>
          <w:rFonts w:ascii="Arial" w:hAnsi="Arial" w:cs="Arial"/>
          <w:sz w:val="24"/>
          <w:szCs w:val="24"/>
        </w:rPr>
        <w:t>Secara</w:t>
      </w:r>
      <w:proofErr w:type="spellEnd"/>
      <w:r w:rsidR="00FA511B" w:rsidRPr="00E048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11B" w:rsidRPr="00E04807">
        <w:rPr>
          <w:rFonts w:ascii="Arial" w:hAnsi="Arial" w:cs="Arial"/>
          <w:sz w:val="24"/>
          <w:szCs w:val="24"/>
        </w:rPr>
        <w:t>Nasional</w:t>
      </w:r>
      <w:proofErr w:type="spellEnd"/>
      <w:r w:rsidR="00FA511B" w:rsidRPr="00E048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11B" w:rsidRPr="00E04807">
        <w:rPr>
          <w:rFonts w:ascii="Arial" w:hAnsi="Arial" w:cs="Arial"/>
          <w:sz w:val="24"/>
          <w:szCs w:val="24"/>
        </w:rPr>
        <w:t>Tahun</w:t>
      </w:r>
      <w:proofErr w:type="spellEnd"/>
      <w:r w:rsidR="00FA511B" w:rsidRPr="00E04807">
        <w:rPr>
          <w:rFonts w:ascii="Arial" w:hAnsi="Arial" w:cs="Arial"/>
          <w:sz w:val="24"/>
          <w:szCs w:val="24"/>
        </w:rPr>
        <w:t xml:space="preserve"> 2023 </w:t>
      </w:r>
      <w:proofErr w:type="spellStart"/>
      <w:r w:rsidR="00FA511B" w:rsidRPr="00E04807">
        <w:rPr>
          <w:rFonts w:ascii="Arial" w:hAnsi="Arial" w:cs="Arial"/>
          <w:sz w:val="24"/>
          <w:szCs w:val="24"/>
        </w:rPr>
        <w:t>berdasarkan</w:t>
      </w:r>
      <w:proofErr w:type="spellEnd"/>
      <w:r w:rsidR="00FA511B" w:rsidRPr="00E048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11B" w:rsidRPr="00E04807">
        <w:rPr>
          <w:rFonts w:ascii="Arial" w:hAnsi="Arial" w:cs="Arial"/>
          <w:sz w:val="24"/>
          <w:szCs w:val="24"/>
        </w:rPr>
        <w:t>Laporan</w:t>
      </w:r>
      <w:proofErr w:type="spellEnd"/>
      <w:r w:rsidR="00FA511B" w:rsidRPr="00E048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11B" w:rsidRPr="00E04807">
        <w:rPr>
          <w:rFonts w:ascii="Arial" w:hAnsi="Arial" w:cs="Arial"/>
          <w:sz w:val="24"/>
          <w:szCs w:val="24"/>
        </w:rPr>
        <w:t>Penyelenggaraan</w:t>
      </w:r>
      <w:proofErr w:type="spellEnd"/>
      <w:r w:rsidR="00FA511B" w:rsidRPr="00E048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11B" w:rsidRPr="00E04807">
        <w:rPr>
          <w:rFonts w:ascii="Arial" w:hAnsi="Arial" w:cs="Arial"/>
          <w:sz w:val="24"/>
          <w:szCs w:val="24"/>
        </w:rPr>
        <w:t>Pemerintahan</w:t>
      </w:r>
      <w:proofErr w:type="spellEnd"/>
      <w:r w:rsidR="00FA511B" w:rsidRPr="00E04807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FA511B" w:rsidRPr="00E04807">
        <w:rPr>
          <w:rFonts w:ascii="Arial" w:hAnsi="Arial" w:cs="Arial"/>
          <w:sz w:val="24"/>
          <w:szCs w:val="24"/>
        </w:rPr>
        <w:t>Provinsi</w:t>
      </w:r>
      <w:proofErr w:type="spellEnd"/>
      <w:r w:rsidR="00FA511B" w:rsidRPr="00E048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11B" w:rsidRPr="00E04807">
        <w:rPr>
          <w:rFonts w:ascii="Arial" w:hAnsi="Arial" w:cs="Arial"/>
          <w:sz w:val="24"/>
          <w:szCs w:val="24"/>
        </w:rPr>
        <w:t>dan</w:t>
      </w:r>
      <w:proofErr w:type="spellEnd"/>
      <w:r w:rsidR="00FA511B" w:rsidRPr="00E048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11B" w:rsidRPr="00E04807">
        <w:rPr>
          <w:rFonts w:ascii="Arial" w:hAnsi="Arial" w:cs="Arial"/>
          <w:sz w:val="24"/>
          <w:szCs w:val="24"/>
        </w:rPr>
        <w:t>Kabupaten</w:t>
      </w:r>
      <w:proofErr w:type="spellEnd"/>
      <w:r w:rsidR="00FA511B" w:rsidRPr="00E04807">
        <w:rPr>
          <w:rFonts w:ascii="Arial" w:hAnsi="Arial" w:cs="Arial"/>
          <w:sz w:val="24"/>
          <w:szCs w:val="24"/>
        </w:rPr>
        <w:t xml:space="preserve">/Kota </w:t>
      </w:r>
      <w:proofErr w:type="spellStart"/>
      <w:r w:rsidR="00FA511B" w:rsidRPr="00E04807">
        <w:rPr>
          <w:rFonts w:ascii="Arial" w:hAnsi="Arial" w:cs="Arial"/>
          <w:sz w:val="24"/>
          <w:szCs w:val="24"/>
        </w:rPr>
        <w:t>Tahun</w:t>
      </w:r>
      <w:proofErr w:type="spellEnd"/>
      <w:r w:rsidR="00FA511B" w:rsidRPr="00E04807">
        <w:rPr>
          <w:rFonts w:ascii="Arial" w:hAnsi="Arial" w:cs="Arial"/>
          <w:sz w:val="24"/>
          <w:szCs w:val="24"/>
        </w:rPr>
        <w:t xml:space="preserve"> 2022</w:t>
      </w:r>
      <w:r w:rsidR="002F7790" w:rsidRPr="00E048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52F" w:rsidRPr="00E04807">
        <w:rPr>
          <w:rFonts w:ascii="Arial" w:hAnsi="Arial" w:cs="Arial"/>
          <w:sz w:val="24"/>
          <w:szCs w:val="24"/>
        </w:rPr>
        <w:t>dengan</w:t>
      </w:r>
      <w:proofErr w:type="spellEnd"/>
      <w:r w:rsidR="00D1152F" w:rsidRPr="00E048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52F" w:rsidRPr="00E04807">
        <w:rPr>
          <w:rFonts w:ascii="Arial" w:hAnsi="Arial" w:cs="Arial"/>
          <w:sz w:val="24"/>
          <w:szCs w:val="24"/>
        </w:rPr>
        <w:t>skor</w:t>
      </w:r>
      <w:proofErr w:type="spellEnd"/>
      <w:r w:rsidR="00D1152F" w:rsidRPr="00E04807">
        <w:rPr>
          <w:rFonts w:ascii="Arial" w:hAnsi="Arial" w:cs="Arial"/>
          <w:sz w:val="24"/>
          <w:szCs w:val="24"/>
        </w:rPr>
        <w:t xml:space="preserve"> 3,</w:t>
      </w:r>
      <w:r w:rsidR="00D33C4B" w:rsidRPr="00E04807">
        <w:rPr>
          <w:rFonts w:ascii="Arial" w:hAnsi="Arial" w:cs="Arial"/>
          <w:sz w:val="24"/>
          <w:szCs w:val="24"/>
        </w:rPr>
        <w:t>4761</w:t>
      </w:r>
      <w:r w:rsidR="00D1152F" w:rsidRPr="00E048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52F" w:rsidRPr="00E04807">
        <w:rPr>
          <w:rFonts w:ascii="Arial" w:hAnsi="Arial" w:cs="Arial"/>
          <w:sz w:val="24"/>
          <w:szCs w:val="24"/>
        </w:rPr>
        <w:t>dengan</w:t>
      </w:r>
      <w:proofErr w:type="spellEnd"/>
      <w:r w:rsidR="00D1152F" w:rsidRPr="00E04807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="00D1152F" w:rsidRPr="00E04807">
        <w:rPr>
          <w:rFonts w:ascii="Arial" w:hAnsi="Arial" w:cs="Arial"/>
          <w:sz w:val="24"/>
          <w:szCs w:val="24"/>
        </w:rPr>
        <w:t>tinggi</w:t>
      </w:r>
      <w:proofErr w:type="spellEnd"/>
      <w:r w:rsidR="000D6256" w:rsidRPr="00E04807">
        <w:rPr>
          <w:rFonts w:ascii="Arial" w:hAnsi="Arial" w:cs="Arial"/>
          <w:sz w:val="24"/>
          <w:szCs w:val="24"/>
        </w:rPr>
        <w:t>;</w:t>
      </w:r>
    </w:p>
    <w:p w:rsidR="000D6256" w:rsidRPr="00E04807" w:rsidRDefault="000D6256" w:rsidP="002C4E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4807">
        <w:rPr>
          <w:rFonts w:ascii="Arial" w:hAnsi="Arial" w:cs="Arial"/>
          <w:sz w:val="24"/>
          <w:szCs w:val="24"/>
        </w:rPr>
        <w:t>Opini</w:t>
      </w:r>
      <w:proofErr w:type="spellEnd"/>
      <w:r w:rsidRPr="00E048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4807">
        <w:rPr>
          <w:rFonts w:ascii="Arial" w:hAnsi="Arial" w:cs="Arial"/>
          <w:sz w:val="24"/>
          <w:szCs w:val="24"/>
        </w:rPr>
        <w:t>atas</w:t>
      </w:r>
      <w:proofErr w:type="spellEnd"/>
      <w:r w:rsidRPr="00E048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4807">
        <w:rPr>
          <w:rFonts w:ascii="Arial" w:hAnsi="Arial" w:cs="Arial"/>
          <w:sz w:val="24"/>
          <w:szCs w:val="24"/>
        </w:rPr>
        <w:t>Laporan</w:t>
      </w:r>
      <w:proofErr w:type="spellEnd"/>
      <w:r w:rsidRPr="00E048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4807">
        <w:rPr>
          <w:rFonts w:ascii="Arial" w:hAnsi="Arial" w:cs="Arial"/>
          <w:sz w:val="24"/>
          <w:szCs w:val="24"/>
        </w:rPr>
        <w:t>Keuangan</w:t>
      </w:r>
      <w:proofErr w:type="spellEnd"/>
    </w:p>
    <w:p w:rsidR="000D6256" w:rsidRPr="001B4FC1" w:rsidRDefault="000D6256" w:rsidP="002C4E32">
      <w:pPr>
        <w:pStyle w:val="ListParagraph"/>
        <w:spacing w:line="360" w:lineRule="auto"/>
        <w:ind w:left="1080"/>
        <w:jc w:val="both"/>
        <w:rPr>
          <w:sz w:val="24"/>
          <w:szCs w:val="24"/>
        </w:rPr>
      </w:pPr>
      <w:r w:rsidRPr="001B4FC1">
        <w:rPr>
          <w:rFonts w:ascii="Arial" w:hAnsi="Arial" w:cs="Arial"/>
          <w:sz w:val="24"/>
          <w:szCs w:val="24"/>
        </w:rPr>
        <w:t xml:space="preserve">BPK </w:t>
      </w:r>
      <w:proofErr w:type="spellStart"/>
      <w:r w:rsidRPr="001B4FC1">
        <w:rPr>
          <w:rFonts w:ascii="Arial" w:hAnsi="Arial" w:cs="Arial"/>
          <w:sz w:val="24"/>
          <w:szCs w:val="24"/>
        </w:rPr>
        <w:t>memberikan</w:t>
      </w:r>
      <w:proofErr w:type="spellEnd"/>
      <w:r w:rsidRPr="001B4F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B4FC1">
        <w:rPr>
          <w:rFonts w:ascii="Arial" w:hAnsi="Arial" w:cs="Arial"/>
          <w:sz w:val="24"/>
          <w:szCs w:val="24"/>
        </w:rPr>
        <w:t>Pendapat</w:t>
      </w:r>
      <w:proofErr w:type="spellEnd"/>
      <w:r w:rsidR="00A26346" w:rsidRPr="001B4FC1">
        <w:rPr>
          <w:rFonts w:ascii="Arial" w:hAnsi="Arial" w:cs="Arial"/>
          <w:sz w:val="24"/>
          <w:szCs w:val="24"/>
        </w:rPr>
        <w:t xml:space="preserve"> </w:t>
      </w:r>
      <w:r w:rsidRPr="001B4FC1">
        <w:rPr>
          <w:rFonts w:ascii="Arial" w:hAnsi="Arial" w:cs="Arial"/>
          <w:sz w:val="24"/>
          <w:szCs w:val="24"/>
        </w:rPr>
        <w:t>”</w:t>
      </w:r>
      <w:proofErr w:type="spellStart"/>
      <w:proofErr w:type="gramEnd"/>
      <w:r w:rsidRPr="001B4FC1">
        <w:rPr>
          <w:rFonts w:ascii="Arial" w:hAnsi="Arial" w:cs="Arial"/>
          <w:sz w:val="24"/>
          <w:szCs w:val="24"/>
        </w:rPr>
        <w:t>Wajar</w:t>
      </w:r>
      <w:proofErr w:type="spellEnd"/>
      <w:r w:rsidRPr="001B4F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FC1">
        <w:rPr>
          <w:rFonts w:ascii="Arial" w:hAnsi="Arial" w:cs="Arial"/>
          <w:sz w:val="24"/>
          <w:szCs w:val="24"/>
        </w:rPr>
        <w:t>Tanpa</w:t>
      </w:r>
      <w:proofErr w:type="spellEnd"/>
      <w:r w:rsidRPr="001B4F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346" w:rsidRPr="001B4FC1">
        <w:rPr>
          <w:rFonts w:ascii="Arial" w:hAnsi="Arial" w:cs="Arial"/>
          <w:sz w:val="24"/>
          <w:szCs w:val="24"/>
        </w:rPr>
        <w:t>Pengecualian</w:t>
      </w:r>
      <w:proofErr w:type="spellEnd"/>
      <w:r w:rsidR="00A26346" w:rsidRPr="001B4FC1">
        <w:rPr>
          <w:rFonts w:ascii="Arial" w:hAnsi="Arial" w:cs="Arial"/>
          <w:sz w:val="24"/>
          <w:szCs w:val="24"/>
        </w:rPr>
        <w:t xml:space="preserve"> </w:t>
      </w:r>
      <w:r w:rsidRPr="001B4FC1">
        <w:rPr>
          <w:rFonts w:ascii="Arial" w:hAnsi="Arial" w:cs="Arial"/>
          <w:sz w:val="24"/>
          <w:szCs w:val="24"/>
        </w:rPr>
        <w:t>(WTP</w:t>
      </w:r>
      <w:r w:rsidR="005A2FB8" w:rsidRPr="001B4FC1">
        <w:rPr>
          <w:rFonts w:ascii="Arial" w:hAnsi="Arial" w:cs="Arial"/>
          <w:sz w:val="24"/>
          <w:szCs w:val="24"/>
        </w:rPr>
        <w:t xml:space="preserve">)” </w:t>
      </w:r>
      <w:proofErr w:type="spellStart"/>
      <w:r w:rsidR="005A2FB8" w:rsidRPr="001B4FC1">
        <w:rPr>
          <w:rFonts w:ascii="Arial" w:hAnsi="Arial" w:cs="Arial"/>
          <w:sz w:val="24"/>
          <w:szCs w:val="24"/>
        </w:rPr>
        <w:t>atas</w:t>
      </w:r>
      <w:proofErr w:type="spellEnd"/>
      <w:r w:rsidR="005A2FB8" w:rsidRPr="001B4F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FB8" w:rsidRPr="001B4FC1">
        <w:rPr>
          <w:rFonts w:ascii="Arial" w:hAnsi="Arial" w:cs="Arial"/>
          <w:sz w:val="24"/>
          <w:szCs w:val="24"/>
        </w:rPr>
        <w:t>Laporan</w:t>
      </w:r>
      <w:proofErr w:type="spellEnd"/>
      <w:r w:rsidR="005A2FB8" w:rsidRPr="001B4F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FB8" w:rsidRPr="001B4FC1">
        <w:rPr>
          <w:rFonts w:ascii="Arial" w:hAnsi="Arial" w:cs="Arial"/>
          <w:sz w:val="24"/>
          <w:szCs w:val="24"/>
        </w:rPr>
        <w:t>Keuangan</w:t>
      </w:r>
      <w:proofErr w:type="spellEnd"/>
      <w:r w:rsidR="005A2FB8" w:rsidRPr="001B4F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FB8" w:rsidRPr="001B4FC1">
        <w:rPr>
          <w:rFonts w:ascii="Arial" w:hAnsi="Arial" w:cs="Arial"/>
          <w:sz w:val="24"/>
          <w:szCs w:val="24"/>
        </w:rPr>
        <w:t>Pemerintah</w:t>
      </w:r>
      <w:proofErr w:type="spellEnd"/>
      <w:r w:rsidR="005A2FB8" w:rsidRPr="001B4F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FB8" w:rsidRPr="001B4FC1">
        <w:rPr>
          <w:rFonts w:ascii="Arial" w:hAnsi="Arial" w:cs="Arial"/>
          <w:sz w:val="24"/>
          <w:szCs w:val="24"/>
        </w:rPr>
        <w:t>Kabupaten</w:t>
      </w:r>
      <w:proofErr w:type="spellEnd"/>
      <w:r w:rsidR="005A2FB8" w:rsidRPr="001B4F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FB8" w:rsidRPr="001B4FC1">
        <w:rPr>
          <w:rFonts w:ascii="Arial" w:hAnsi="Arial" w:cs="Arial"/>
          <w:sz w:val="24"/>
          <w:szCs w:val="24"/>
        </w:rPr>
        <w:t>Karanganyar</w:t>
      </w:r>
      <w:proofErr w:type="spellEnd"/>
      <w:r w:rsidR="005A2FB8" w:rsidRPr="001B4F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FB8" w:rsidRPr="001B4FC1">
        <w:rPr>
          <w:rFonts w:ascii="Arial" w:hAnsi="Arial" w:cs="Arial"/>
          <w:sz w:val="24"/>
          <w:szCs w:val="24"/>
        </w:rPr>
        <w:t>Tahun</w:t>
      </w:r>
      <w:proofErr w:type="spellEnd"/>
      <w:r w:rsidR="005A2FB8" w:rsidRPr="001B4FC1">
        <w:rPr>
          <w:rFonts w:ascii="Arial" w:hAnsi="Arial" w:cs="Arial"/>
          <w:sz w:val="24"/>
          <w:szCs w:val="24"/>
        </w:rPr>
        <w:t xml:space="preserve"> 20</w:t>
      </w:r>
      <w:r w:rsidR="00DE2CF7" w:rsidRPr="001B4FC1">
        <w:rPr>
          <w:rFonts w:ascii="Arial" w:hAnsi="Arial" w:cs="Arial"/>
          <w:sz w:val="24"/>
          <w:szCs w:val="24"/>
        </w:rPr>
        <w:t>2</w:t>
      </w:r>
      <w:r w:rsidR="001F4478" w:rsidRPr="001B4FC1">
        <w:rPr>
          <w:rFonts w:ascii="Arial" w:hAnsi="Arial" w:cs="Arial"/>
          <w:sz w:val="24"/>
          <w:szCs w:val="24"/>
        </w:rPr>
        <w:t>3</w:t>
      </w:r>
      <w:r w:rsidR="005A2FB8" w:rsidRPr="001B4FC1">
        <w:rPr>
          <w:sz w:val="24"/>
          <w:szCs w:val="24"/>
        </w:rPr>
        <w:t>.</w:t>
      </w:r>
    </w:p>
    <w:p w:rsidR="00816E9C" w:rsidRPr="00886A79" w:rsidRDefault="00816E9C" w:rsidP="00816E9C">
      <w:pPr>
        <w:pStyle w:val="ListParagraph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7343E7">
        <w:rPr>
          <w:b/>
          <w:sz w:val="24"/>
          <w:szCs w:val="24"/>
        </w:rPr>
        <w:t>REALISASI PENERIMAAN DAN PENGELUARAN ANGGARAN DAERAH</w:t>
      </w:r>
    </w:p>
    <w:p w:rsidR="0096240B" w:rsidRPr="00E62A50" w:rsidRDefault="0096240B" w:rsidP="00E62A50">
      <w:pPr>
        <w:pStyle w:val="ListParagraph"/>
        <w:widowControl w:val="0"/>
        <w:numPr>
          <w:ilvl w:val="0"/>
          <w:numId w:val="5"/>
        </w:numPr>
        <w:tabs>
          <w:tab w:val="left" w:pos="1982"/>
        </w:tabs>
        <w:autoSpaceDE w:val="0"/>
        <w:autoSpaceDN w:val="0"/>
        <w:spacing w:after="0" w:line="274" w:lineRule="exact"/>
        <w:ind w:left="993" w:hanging="284"/>
        <w:jc w:val="both"/>
        <w:rPr>
          <w:rFonts w:ascii="Arial" w:hAnsi="Arial" w:cs="Arial"/>
          <w:b/>
          <w:sz w:val="24"/>
        </w:rPr>
      </w:pPr>
      <w:r w:rsidRPr="00E62A50">
        <w:rPr>
          <w:rFonts w:ascii="Arial" w:hAnsi="Arial" w:cs="Arial"/>
          <w:sz w:val="24"/>
          <w:szCs w:val="24"/>
        </w:rPr>
        <w:t>Target</w:t>
      </w:r>
      <w:r w:rsidRPr="00E62A50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E62A50">
        <w:rPr>
          <w:rFonts w:ascii="Arial" w:hAnsi="Arial" w:cs="Arial"/>
          <w:sz w:val="24"/>
          <w:szCs w:val="24"/>
        </w:rPr>
        <w:t>dan</w:t>
      </w:r>
      <w:proofErr w:type="spellEnd"/>
      <w:r w:rsidRPr="00E62A5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62A50">
        <w:rPr>
          <w:rFonts w:ascii="Arial" w:hAnsi="Arial" w:cs="Arial"/>
          <w:sz w:val="24"/>
          <w:szCs w:val="24"/>
        </w:rPr>
        <w:t>Realisasi</w:t>
      </w:r>
      <w:proofErr w:type="spellEnd"/>
      <w:r w:rsidRPr="00E62A5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62A50">
        <w:rPr>
          <w:rFonts w:ascii="Arial" w:hAnsi="Arial" w:cs="Arial"/>
          <w:sz w:val="24"/>
          <w:szCs w:val="24"/>
        </w:rPr>
        <w:t>Penerimaan</w:t>
      </w:r>
      <w:proofErr w:type="spellEnd"/>
      <w:r w:rsidRPr="00E62A5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62A50">
        <w:rPr>
          <w:rFonts w:ascii="Arial" w:hAnsi="Arial" w:cs="Arial"/>
          <w:sz w:val="24"/>
          <w:szCs w:val="24"/>
        </w:rPr>
        <w:t>Pendapatan</w:t>
      </w:r>
      <w:proofErr w:type="spellEnd"/>
      <w:r w:rsidRPr="00E62A50">
        <w:rPr>
          <w:rFonts w:ascii="Arial" w:hAnsi="Arial" w:cs="Arial"/>
          <w:spacing w:val="-5"/>
          <w:sz w:val="24"/>
          <w:szCs w:val="24"/>
        </w:rPr>
        <w:t xml:space="preserve"> </w:t>
      </w:r>
      <w:r w:rsidRPr="00E62A50">
        <w:rPr>
          <w:rFonts w:ascii="Arial" w:hAnsi="Arial" w:cs="Arial"/>
          <w:spacing w:val="-2"/>
          <w:sz w:val="24"/>
          <w:szCs w:val="24"/>
        </w:rPr>
        <w:t>Daerah</w:t>
      </w:r>
    </w:p>
    <w:p w:rsidR="0096240B" w:rsidRDefault="0096240B" w:rsidP="0096240B">
      <w:pPr>
        <w:pStyle w:val="BodyText"/>
        <w:spacing w:before="7" w:after="1"/>
        <w:rPr>
          <w:rFonts w:ascii="Arial"/>
          <w:b/>
          <w:sz w:val="12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872"/>
        <w:gridCol w:w="1872"/>
        <w:gridCol w:w="1712"/>
        <w:gridCol w:w="800"/>
      </w:tblGrid>
      <w:tr w:rsidR="00816E9C" w:rsidTr="00125287">
        <w:trPr>
          <w:trHeight w:val="565"/>
        </w:trPr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163"/>
              <w:ind w:left="623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Uraian</w:t>
            </w:r>
            <w:proofErr w:type="spellEnd"/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163"/>
              <w:ind w:left="240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Anggaran</w:t>
            </w:r>
            <w:proofErr w:type="spellEnd"/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Rp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>)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163"/>
              <w:ind w:left="272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Realisasi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Rp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>)</w:t>
            </w:r>
          </w:p>
        </w:tc>
        <w:tc>
          <w:tcPr>
            <w:tcW w:w="1712" w:type="dxa"/>
          </w:tcPr>
          <w:p w:rsidR="00816E9C" w:rsidRDefault="00816E9C" w:rsidP="00125287">
            <w:pPr>
              <w:pStyle w:val="TableParagraph"/>
              <w:spacing w:before="163"/>
              <w:ind w:left="141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Lebih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/(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Kurang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)</w:t>
            </w:r>
          </w:p>
        </w:tc>
        <w:tc>
          <w:tcPr>
            <w:tcW w:w="800" w:type="dxa"/>
          </w:tcPr>
          <w:p w:rsidR="00816E9C" w:rsidRDefault="00816E9C" w:rsidP="00125287">
            <w:pPr>
              <w:pStyle w:val="TableParagraph"/>
              <w:spacing w:before="163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</w:tr>
      <w:tr w:rsidR="00816E9C" w:rsidTr="00125287">
        <w:trPr>
          <w:trHeight w:val="225"/>
        </w:trPr>
        <w:tc>
          <w:tcPr>
            <w:tcW w:w="1872" w:type="dxa"/>
            <w:shd w:val="clear" w:color="auto" w:fill="D9D9D9"/>
          </w:tcPr>
          <w:p w:rsidR="00816E9C" w:rsidRDefault="00816E9C" w:rsidP="00125287">
            <w:pPr>
              <w:pStyle w:val="TableParagraph"/>
              <w:spacing w:before="17"/>
              <w:ind w:left="13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872" w:type="dxa"/>
            <w:shd w:val="clear" w:color="auto" w:fill="D9D9D9"/>
          </w:tcPr>
          <w:p w:rsidR="00816E9C" w:rsidRDefault="00816E9C" w:rsidP="00125287">
            <w:pPr>
              <w:pStyle w:val="TableParagraph"/>
              <w:spacing w:before="17"/>
              <w:ind w:left="13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1872" w:type="dxa"/>
            <w:shd w:val="clear" w:color="auto" w:fill="D9D9D9"/>
          </w:tcPr>
          <w:p w:rsidR="00816E9C" w:rsidRDefault="00816E9C" w:rsidP="00125287">
            <w:pPr>
              <w:pStyle w:val="TableParagraph"/>
              <w:spacing w:before="17"/>
              <w:ind w:lef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1712" w:type="dxa"/>
            <w:shd w:val="clear" w:color="auto" w:fill="D9D9D9"/>
          </w:tcPr>
          <w:p w:rsidR="00816E9C" w:rsidRDefault="00816E9C" w:rsidP="00125287">
            <w:pPr>
              <w:pStyle w:val="TableParagraph"/>
              <w:spacing w:before="17"/>
              <w:ind w:lef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800" w:type="dxa"/>
            <w:shd w:val="clear" w:color="auto" w:fill="D9D9D9"/>
          </w:tcPr>
          <w:p w:rsidR="00816E9C" w:rsidRDefault="00816E9C" w:rsidP="00125287">
            <w:pPr>
              <w:pStyle w:val="TableParagraph"/>
              <w:spacing w:before="17"/>
              <w:ind w:left="8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6</w:t>
            </w:r>
          </w:p>
        </w:tc>
      </w:tr>
      <w:tr w:rsidR="00816E9C" w:rsidTr="00125287">
        <w:trPr>
          <w:trHeight w:val="570"/>
        </w:trPr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52" w:line="242" w:lineRule="auto"/>
              <w:ind w:left="79" w:right="4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PENDAPATAN DAERAH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168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2.508.977.540.239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168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2.519.378.722.414</w:t>
            </w:r>
          </w:p>
        </w:tc>
        <w:tc>
          <w:tcPr>
            <w:tcW w:w="1712" w:type="dxa"/>
          </w:tcPr>
          <w:p w:rsidR="00816E9C" w:rsidRDefault="00816E9C" w:rsidP="00125287">
            <w:pPr>
              <w:pStyle w:val="TableParagraph"/>
              <w:spacing w:before="168"/>
              <w:ind w:right="69"/>
              <w:rPr>
                <w:sz w:val="20"/>
              </w:rPr>
            </w:pPr>
            <w:r>
              <w:rPr>
                <w:spacing w:val="-2"/>
                <w:sz w:val="20"/>
              </w:rPr>
              <w:t>10.401.182.175</w:t>
            </w:r>
          </w:p>
        </w:tc>
        <w:tc>
          <w:tcPr>
            <w:tcW w:w="800" w:type="dxa"/>
          </w:tcPr>
          <w:p w:rsidR="00816E9C" w:rsidRDefault="00816E9C" w:rsidP="00125287">
            <w:pPr>
              <w:pStyle w:val="TableParagraph"/>
              <w:spacing w:before="168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100,41</w:t>
            </w:r>
          </w:p>
        </w:tc>
      </w:tr>
      <w:tr w:rsidR="00816E9C" w:rsidTr="00125287">
        <w:trPr>
          <w:trHeight w:val="850"/>
        </w:trPr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75"/>
              <w:ind w:left="79" w:right="42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PENDAPATAN </w:t>
            </w:r>
            <w:r>
              <w:rPr>
                <w:sz w:val="20"/>
              </w:rPr>
              <w:t>ASLI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DAERAH </w:t>
            </w:r>
            <w:r>
              <w:rPr>
                <w:spacing w:val="-2"/>
                <w:sz w:val="20"/>
              </w:rPr>
              <w:t>(PAD)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77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436.925.854.831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77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453.827.906.415</w:t>
            </w:r>
          </w:p>
        </w:tc>
        <w:tc>
          <w:tcPr>
            <w:tcW w:w="1712" w:type="dxa"/>
          </w:tcPr>
          <w:p w:rsidR="00816E9C" w:rsidRDefault="00816E9C" w:rsidP="00125287">
            <w:pPr>
              <w:pStyle w:val="TableParagraph"/>
              <w:spacing w:before="77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right="69"/>
              <w:rPr>
                <w:sz w:val="20"/>
              </w:rPr>
            </w:pPr>
            <w:r>
              <w:rPr>
                <w:spacing w:val="-2"/>
                <w:sz w:val="20"/>
              </w:rPr>
              <w:t>16.902.051.584</w:t>
            </w:r>
          </w:p>
        </w:tc>
        <w:tc>
          <w:tcPr>
            <w:tcW w:w="800" w:type="dxa"/>
          </w:tcPr>
          <w:p w:rsidR="00816E9C" w:rsidRDefault="00816E9C" w:rsidP="00125287">
            <w:pPr>
              <w:pStyle w:val="TableParagraph"/>
              <w:spacing w:before="77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103,87</w:t>
            </w:r>
          </w:p>
        </w:tc>
      </w:tr>
      <w:tr w:rsidR="00816E9C" w:rsidTr="00125287">
        <w:trPr>
          <w:trHeight w:val="338"/>
        </w:trPr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51"/>
              <w:ind w:left="7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Pajak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Daerah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51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217.700.930.000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51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245.820.209.492</w:t>
            </w:r>
          </w:p>
        </w:tc>
        <w:tc>
          <w:tcPr>
            <w:tcW w:w="1712" w:type="dxa"/>
          </w:tcPr>
          <w:p w:rsidR="00816E9C" w:rsidRDefault="00816E9C" w:rsidP="00125287">
            <w:pPr>
              <w:pStyle w:val="TableParagraph"/>
              <w:spacing w:before="51"/>
              <w:ind w:right="69"/>
              <w:rPr>
                <w:sz w:val="20"/>
              </w:rPr>
            </w:pPr>
            <w:r>
              <w:rPr>
                <w:spacing w:val="-2"/>
                <w:sz w:val="20"/>
              </w:rPr>
              <w:t>28.119.279.492</w:t>
            </w:r>
          </w:p>
        </w:tc>
        <w:tc>
          <w:tcPr>
            <w:tcW w:w="800" w:type="dxa"/>
          </w:tcPr>
          <w:p w:rsidR="00816E9C" w:rsidRDefault="00816E9C" w:rsidP="00125287">
            <w:pPr>
              <w:pStyle w:val="TableParagraph"/>
              <w:spacing w:before="51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112,92</w:t>
            </w:r>
          </w:p>
        </w:tc>
      </w:tr>
      <w:tr w:rsidR="00816E9C" w:rsidTr="00125287">
        <w:trPr>
          <w:trHeight w:val="342"/>
        </w:trPr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51"/>
              <w:ind w:left="7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Retribusi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Daerah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51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188.926.096.068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51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144.188.257.925</w:t>
            </w:r>
          </w:p>
        </w:tc>
        <w:tc>
          <w:tcPr>
            <w:tcW w:w="1712" w:type="dxa"/>
          </w:tcPr>
          <w:p w:rsidR="00816E9C" w:rsidRDefault="00816E9C" w:rsidP="00125287">
            <w:pPr>
              <w:pStyle w:val="TableParagraph"/>
              <w:spacing w:before="51"/>
              <w:ind w:lef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(44.737.838.143)</w:t>
            </w:r>
          </w:p>
        </w:tc>
        <w:tc>
          <w:tcPr>
            <w:tcW w:w="800" w:type="dxa"/>
          </w:tcPr>
          <w:p w:rsidR="00816E9C" w:rsidRDefault="00816E9C" w:rsidP="00125287">
            <w:pPr>
              <w:pStyle w:val="TableParagraph"/>
              <w:spacing w:before="51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76,32</w:t>
            </w:r>
          </w:p>
        </w:tc>
      </w:tr>
      <w:tr w:rsidR="00816E9C" w:rsidTr="00125287">
        <w:trPr>
          <w:trHeight w:val="850"/>
        </w:trPr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75"/>
              <w:ind w:left="79" w:right="16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Hasil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Pengelolaan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Kekayaan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Daerah yang </w:t>
            </w:r>
            <w:proofErr w:type="spellStart"/>
            <w:r>
              <w:rPr>
                <w:sz w:val="20"/>
              </w:rPr>
              <w:t>Dipisahkan</w:t>
            </w:r>
            <w:proofErr w:type="spellEnd"/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77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21.037.753.463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77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21.556.721.990</w:t>
            </w:r>
          </w:p>
        </w:tc>
        <w:tc>
          <w:tcPr>
            <w:tcW w:w="1712" w:type="dxa"/>
          </w:tcPr>
          <w:p w:rsidR="00816E9C" w:rsidRDefault="00816E9C" w:rsidP="00125287">
            <w:pPr>
              <w:pStyle w:val="TableParagraph"/>
              <w:spacing w:before="77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518.968.527</w:t>
            </w:r>
          </w:p>
        </w:tc>
        <w:tc>
          <w:tcPr>
            <w:tcW w:w="800" w:type="dxa"/>
          </w:tcPr>
          <w:p w:rsidR="00816E9C" w:rsidRDefault="00816E9C" w:rsidP="00125287">
            <w:pPr>
              <w:pStyle w:val="TableParagraph"/>
              <w:spacing w:before="77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102,47</w:t>
            </w:r>
          </w:p>
        </w:tc>
      </w:tr>
      <w:tr w:rsidR="00816E9C" w:rsidTr="00125287">
        <w:trPr>
          <w:trHeight w:val="565"/>
        </w:trPr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51"/>
              <w:ind w:left="79" w:right="554"/>
              <w:jc w:val="left"/>
              <w:rPr>
                <w:sz w:val="20"/>
              </w:rPr>
            </w:pPr>
            <w:r>
              <w:rPr>
                <w:sz w:val="20"/>
              </w:rPr>
              <w:t>Lain-lain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PAD yang </w:t>
            </w:r>
            <w:proofErr w:type="spellStart"/>
            <w:r>
              <w:rPr>
                <w:sz w:val="20"/>
              </w:rPr>
              <w:t>Sah</w:t>
            </w:r>
            <w:proofErr w:type="spellEnd"/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163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9.261.075.300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163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42.262.717.008</w:t>
            </w:r>
          </w:p>
        </w:tc>
        <w:tc>
          <w:tcPr>
            <w:tcW w:w="1712" w:type="dxa"/>
          </w:tcPr>
          <w:p w:rsidR="00816E9C" w:rsidRDefault="00816E9C" w:rsidP="00125287">
            <w:pPr>
              <w:pStyle w:val="TableParagraph"/>
              <w:spacing w:before="163"/>
              <w:ind w:right="69"/>
              <w:rPr>
                <w:sz w:val="20"/>
              </w:rPr>
            </w:pPr>
            <w:r>
              <w:rPr>
                <w:spacing w:val="-2"/>
                <w:sz w:val="20"/>
              </w:rPr>
              <w:t>33.001.641.708</w:t>
            </w:r>
          </w:p>
        </w:tc>
        <w:tc>
          <w:tcPr>
            <w:tcW w:w="800" w:type="dxa"/>
          </w:tcPr>
          <w:p w:rsidR="00816E9C" w:rsidRDefault="00816E9C" w:rsidP="00125287">
            <w:pPr>
              <w:pStyle w:val="TableParagraph"/>
              <w:spacing w:before="163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456,35</w:t>
            </w:r>
          </w:p>
        </w:tc>
      </w:tr>
      <w:tr w:rsidR="00816E9C" w:rsidTr="00125287">
        <w:trPr>
          <w:trHeight w:val="565"/>
        </w:trPr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51"/>
              <w:ind w:left="79" w:right="4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PENDAPATAN TRANSFER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167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2.070.563.685.408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167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2.064.062.815.999</w:t>
            </w:r>
          </w:p>
        </w:tc>
        <w:tc>
          <w:tcPr>
            <w:tcW w:w="1712" w:type="dxa"/>
          </w:tcPr>
          <w:p w:rsidR="00816E9C" w:rsidRDefault="00816E9C" w:rsidP="00125287">
            <w:pPr>
              <w:pStyle w:val="TableParagraph"/>
              <w:spacing w:before="167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(6.500.869.409)</w:t>
            </w:r>
          </w:p>
        </w:tc>
        <w:tc>
          <w:tcPr>
            <w:tcW w:w="800" w:type="dxa"/>
          </w:tcPr>
          <w:p w:rsidR="00816E9C" w:rsidRDefault="00816E9C" w:rsidP="00125287">
            <w:pPr>
              <w:pStyle w:val="TableParagraph"/>
              <w:spacing w:before="167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99,69</w:t>
            </w:r>
          </w:p>
        </w:tc>
      </w:tr>
      <w:tr w:rsidR="00816E9C" w:rsidTr="00125287">
        <w:trPr>
          <w:trHeight w:val="850"/>
        </w:trPr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79"/>
              <w:ind w:left="79" w:right="187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Pendapatan</w:t>
            </w:r>
            <w:proofErr w:type="spellEnd"/>
            <w:r>
              <w:rPr>
                <w:spacing w:val="-2"/>
                <w:sz w:val="20"/>
              </w:rPr>
              <w:t xml:space="preserve"> Transfer </w:t>
            </w:r>
            <w:proofErr w:type="spellStart"/>
            <w:r>
              <w:rPr>
                <w:sz w:val="20"/>
              </w:rPr>
              <w:t>Pemerintah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Pusat</w:t>
            </w:r>
            <w:proofErr w:type="spellEnd"/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77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1.821.681.568.818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77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1.812.604.755.890</w:t>
            </w:r>
          </w:p>
        </w:tc>
        <w:tc>
          <w:tcPr>
            <w:tcW w:w="1712" w:type="dxa"/>
          </w:tcPr>
          <w:p w:rsidR="00816E9C" w:rsidRDefault="00816E9C" w:rsidP="00125287">
            <w:pPr>
              <w:pStyle w:val="TableParagraph"/>
              <w:spacing w:before="77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(9.076.812.928)</w:t>
            </w:r>
          </w:p>
        </w:tc>
        <w:tc>
          <w:tcPr>
            <w:tcW w:w="800" w:type="dxa"/>
          </w:tcPr>
          <w:p w:rsidR="00816E9C" w:rsidRDefault="00816E9C" w:rsidP="00125287">
            <w:pPr>
              <w:pStyle w:val="TableParagraph"/>
              <w:spacing w:before="77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99,50</w:t>
            </w:r>
          </w:p>
        </w:tc>
      </w:tr>
      <w:tr w:rsidR="00816E9C" w:rsidTr="00125287">
        <w:trPr>
          <w:trHeight w:val="850"/>
        </w:trPr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80"/>
              <w:ind w:left="79" w:right="498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Pendapatan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Antar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Daerah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78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248.882.116.590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78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251.458.060.109</w:t>
            </w:r>
          </w:p>
        </w:tc>
        <w:tc>
          <w:tcPr>
            <w:tcW w:w="1712" w:type="dxa"/>
          </w:tcPr>
          <w:p w:rsidR="00816E9C" w:rsidRDefault="00816E9C" w:rsidP="00125287">
            <w:pPr>
              <w:pStyle w:val="TableParagraph"/>
              <w:spacing w:before="78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right="69"/>
              <w:rPr>
                <w:sz w:val="20"/>
              </w:rPr>
            </w:pPr>
            <w:r>
              <w:rPr>
                <w:spacing w:val="-2"/>
                <w:sz w:val="20"/>
              </w:rPr>
              <w:t>2.575.943.519</w:t>
            </w:r>
          </w:p>
        </w:tc>
        <w:tc>
          <w:tcPr>
            <w:tcW w:w="800" w:type="dxa"/>
          </w:tcPr>
          <w:p w:rsidR="00816E9C" w:rsidRDefault="00816E9C" w:rsidP="00125287">
            <w:pPr>
              <w:pStyle w:val="TableParagraph"/>
              <w:spacing w:before="78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101,04</w:t>
            </w:r>
          </w:p>
        </w:tc>
      </w:tr>
      <w:tr w:rsidR="00816E9C" w:rsidTr="00125287">
        <w:trPr>
          <w:trHeight w:val="1077"/>
        </w:trPr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75"/>
              <w:ind w:left="79" w:right="3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LAIN-LAIN PENDAPATAN </w:t>
            </w:r>
            <w:r>
              <w:rPr>
                <w:sz w:val="20"/>
              </w:rPr>
              <w:t>DAERAH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YANG </w:t>
            </w:r>
            <w:r>
              <w:rPr>
                <w:spacing w:val="-4"/>
                <w:sz w:val="20"/>
              </w:rPr>
              <w:t>SAH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193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1.488.000.000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193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1.488.000.000</w:t>
            </w:r>
          </w:p>
        </w:tc>
        <w:tc>
          <w:tcPr>
            <w:tcW w:w="1712" w:type="dxa"/>
          </w:tcPr>
          <w:p w:rsidR="00816E9C" w:rsidRDefault="00816E9C" w:rsidP="00125287">
            <w:pPr>
              <w:pStyle w:val="TableParagraph"/>
              <w:spacing w:before="193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right="7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 w:rsidR="00816E9C" w:rsidRDefault="00816E9C" w:rsidP="00125287">
            <w:pPr>
              <w:pStyle w:val="TableParagraph"/>
              <w:spacing w:before="193"/>
              <w:jc w:val="left"/>
              <w:rPr>
                <w:rFonts w:ascii="Arial"/>
                <w:b/>
                <w:sz w:val="20"/>
              </w:rPr>
            </w:pPr>
          </w:p>
          <w:p w:rsidR="00816E9C" w:rsidRDefault="00816E9C" w:rsidP="00125287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816E9C" w:rsidTr="00125287">
        <w:trPr>
          <w:trHeight w:val="338"/>
        </w:trPr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51"/>
              <w:ind w:left="7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Pendapatan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Hibah</w:t>
            </w:r>
            <w:proofErr w:type="spellEnd"/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51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1.488.000.000</w:t>
            </w:r>
          </w:p>
        </w:tc>
        <w:tc>
          <w:tcPr>
            <w:tcW w:w="1872" w:type="dxa"/>
          </w:tcPr>
          <w:p w:rsidR="00816E9C" w:rsidRDefault="00816E9C" w:rsidP="00125287">
            <w:pPr>
              <w:pStyle w:val="TableParagraph"/>
              <w:spacing w:before="51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1.488.000.000</w:t>
            </w:r>
          </w:p>
        </w:tc>
        <w:tc>
          <w:tcPr>
            <w:tcW w:w="1712" w:type="dxa"/>
          </w:tcPr>
          <w:p w:rsidR="00816E9C" w:rsidRDefault="00816E9C" w:rsidP="00125287">
            <w:pPr>
              <w:pStyle w:val="TableParagraph"/>
              <w:spacing w:before="51"/>
              <w:ind w:right="7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 w:rsidR="00816E9C" w:rsidRDefault="00816E9C" w:rsidP="00125287">
            <w:pPr>
              <w:pStyle w:val="TableParagraph"/>
              <w:spacing w:before="51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</w:tbl>
    <w:p w:rsidR="0096240B" w:rsidRDefault="0096240B" w:rsidP="0096240B">
      <w:pPr>
        <w:spacing w:before="125"/>
        <w:ind w:left="511"/>
        <w:rPr>
          <w:rFonts w:ascii="Arial"/>
          <w:b/>
          <w:i/>
          <w:sz w:val="20"/>
        </w:rPr>
      </w:pPr>
      <w:proofErr w:type="spellStart"/>
      <w:proofErr w:type="gramStart"/>
      <w:r>
        <w:rPr>
          <w:rFonts w:ascii="Arial"/>
          <w:b/>
          <w:i/>
          <w:sz w:val="20"/>
        </w:rPr>
        <w:t>Sumber</w:t>
      </w:r>
      <w:proofErr w:type="spellEnd"/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:</w:t>
      </w:r>
      <w:proofErr w:type="gramEnd"/>
      <w:r>
        <w:rPr>
          <w:rFonts w:ascii="Arial"/>
          <w:b/>
          <w:i/>
          <w:spacing w:val="-1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Badan</w:t>
      </w:r>
      <w:proofErr w:type="spellEnd"/>
      <w:r>
        <w:rPr>
          <w:rFonts w:ascii="Arial"/>
          <w:b/>
          <w:i/>
          <w:spacing w:val="-3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Keuangan</w:t>
      </w:r>
      <w:proofErr w:type="spellEnd"/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Daerah</w:t>
      </w:r>
      <w:r>
        <w:rPr>
          <w:rFonts w:ascii="Arial"/>
          <w:b/>
          <w:i/>
          <w:spacing w:val="-4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Kab</w:t>
      </w:r>
      <w:proofErr w:type="spellEnd"/>
      <w:r>
        <w:rPr>
          <w:rFonts w:ascii="Arial"/>
          <w:b/>
          <w:i/>
          <w:sz w:val="20"/>
        </w:rPr>
        <w:t>.</w:t>
      </w:r>
      <w:r>
        <w:rPr>
          <w:rFonts w:ascii="Arial"/>
          <w:b/>
          <w:i/>
          <w:spacing w:val="-1"/>
          <w:sz w:val="20"/>
        </w:rPr>
        <w:t xml:space="preserve"> </w:t>
      </w:r>
      <w:proofErr w:type="spellStart"/>
      <w:r>
        <w:rPr>
          <w:rFonts w:ascii="Arial"/>
          <w:b/>
          <w:i/>
          <w:spacing w:val="-2"/>
          <w:sz w:val="20"/>
        </w:rPr>
        <w:t>Karanganyar</w:t>
      </w:r>
      <w:proofErr w:type="spellEnd"/>
    </w:p>
    <w:p w:rsidR="0096240B" w:rsidRPr="00183974" w:rsidRDefault="0096240B" w:rsidP="00E62A50">
      <w:pPr>
        <w:pStyle w:val="ListParagraph"/>
        <w:widowControl w:val="0"/>
        <w:numPr>
          <w:ilvl w:val="0"/>
          <w:numId w:val="5"/>
        </w:numPr>
        <w:tabs>
          <w:tab w:val="left" w:pos="1982"/>
        </w:tabs>
        <w:autoSpaceDE w:val="0"/>
        <w:autoSpaceDN w:val="0"/>
        <w:spacing w:after="0" w:line="274" w:lineRule="exact"/>
        <w:ind w:left="993" w:hanging="284"/>
        <w:jc w:val="both"/>
        <w:rPr>
          <w:sz w:val="24"/>
          <w:szCs w:val="24"/>
        </w:rPr>
      </w:pPr>
      <w:proofErr w:type="spellStart"/>
      <w:r w:rsidRPr="00E62A50">
        <w:rPr>
          <w:rFonts w:ascii="Arial" w:hAnsi="Arial" w:cs="Arial"/>
          <w:sz w:val="24"/>
          <w:szCs w:val="24"/>
        </w:rPr>
        <w:t>Realisasi</w:t>
      </w:r>
      <w:proofErr w:type="spellEnd"/>
      <w:r w:rsidRPr="00183974">
        <w:rPr>
          <w:spacing w:val="-4"/>
          <w:sz w:val="24"/>
          <w:szCs w:val="24"/>
        </w:rPr>
        <w:t xml:space="preserve"> </w:t>
      </w:r>
      <w:proofErr w:type="spellStart"/>
      <w:r w:rsidRPr="00183974">
        <w:rPr>
          <w:sz w:val="24"/>
          <w:szCs w:val="24"/>
        </w:rPr>
        <w:t>Belanja</w:t>
      </w:r>
      <w:proofErr w:type="spellEnd"/>
      <w:r w:rsidRPr="00183974">
        <w:rPr>
          <w:spacing w:val="-5"/>
          <w:sz w:val="24"/>
          <w:szCs w:val="24"/>
        </w:rPr>
        <w:t xml:space="preserve"> </w:t>
      </w:r>
      <w:proofErr w:type="spellStart"/>
      <w:r w:rsidRPr="00183974">
        <w:rPr>
          <w:sz w:val="24"/>
          <w:szCs w:val="24"/>
        </w:rPr>
        <w:t>Menurut</w:t>
      </w:r>
      <w:proofErr w:type="spellEnd"/>
      <w:r w:rsidRPr="00183974">
        <w:rPr>
          <w:spacing w:val="-3"/>
          <w:sz w:val="24"/>
          <w:szCs w:val="24"/>
        </w:rPr>
        <w:t xml:space="preserve"> </w:t>
      </w:r>
      <w:proofErr w:type="spellStart"/>
      <w:r w:rsidRPr="00183974">
        <w:rPr>
          <w:sz w:val="24"/>
          <w:szCs w:val="24"/>
        </w:rPr>
        <w:t>Jenis</w:t>
      </w:r>
      <w:proofErr w:type="spellEnd"/>
      <w:r w:rsidRPr="00183974">
        <w:rPr>
          <w:spacing w:val="-5"/>
          <w:sz w:val="24"/>
          <w:szCs w:val="24"/>
        </w:rPr>
        <w:t xml:space="preserve"> </w:t>
      </w:r>
      <w:proofErr w:type="spellStart"/>
      <w:r w:rsidRPr="00183974">
        <w:rPr>
          <w:spacing w:val="-2"/>
          <w:sz w:val="24"/>
          <w:szCs w:val="24"/>
        </w:rPr>
        <w:t>Belanja</w:t>
      </w:r>
      <w:proofErr w:type="spellEnd"/>
    </w:p>
    <w:p w:rsidR="0096240B" w:rsidRDefault="0096240B" w:rsidP="0096240B">
      <w:pPr>
        <w:pStyle w:val="BodyText"/>
        <w:spacing w:before="3"/>
        <w:rPr>
          <w:rFonts w:ascii="Arial"/>
          <w:b/>
          <w:sz w:val="13"/>
        </w:r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857"/>
        <w:gridCol w:w="1857"/>
        <w:gridCol w:w="1825"/>
        <w:gridCol w:w="737"/>
      </w:tblGrid>
      <w:tr w:rsidR="00816E9C" w:rsidTr="00125287">
        <w:trPr>
          <w:trHeight w:val="570"/>
        </w:trPr>
        <w:tc>
          <w:tcPr>
            <w:tcW w:w="1757" w:type="dxa"/>
          </w:tcPr>
          <w:p w:rsidR="00816E9C" w:rsidRDefault="00816E9C" w:rsidP="00125287">
            <w:pPr>
              <w:pStyle w:val="TableParagraph"/>
              <w:spacing w:before="163"/>
              <w:ind w:left="558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Uraian</w:t>
            </w:r>
            <w:proofErr w:type="spellEnd"/>
          </w:p>
        </w:tc>
        <w:tc>
          <w:tcPr>
            <w:tcW w:w="1857" w:type="dxa"/>
          </w:tcPr>
          <w:p w:rsidR="00816E9C" w:rsidRDefault="00816E9C" w:rsidP="00125287">
            <w:pPr>
              <w:pStyle w:val="TableParagraph"/>
              <w:spacing w:before="163"/>
              <w:ind w:left="230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Anggaran</w:t>
            </w:r>
            <w:proofErr w:type="spellEnd"/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Rp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>)</w:t>
            </w:r>
          </w:p>
        </w:tc>
        <w:tc>
          <w:tcPr>
            <w:tcW w:w="1857" w:type="dxa"/>
          </w:tcPr>
          <w:p w:rsidR="00816E9C" w:rsidRDefault="00816E9C" w:rsidP="00125287">
            <w:pPr>
              <w:pStyle w:val="TableParagraph"/>
              <w:spacing w:before="163"/>
              <w:ind w:left="261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Realisasi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Rp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>)</w:t>
            </w:r>
          </w:p>
        </w:tc>
        <w:tc>
          <w:tcPr>
            <w:tcW w:w="1825" w:type="dxa"/>
          </w:tcPr>
          <w:p w:rsidR="00816E9C" w:rsidRDefault="00816E9C" w:rsidP="00125287">
            <w:pPr>
              <w:pStyle w:val="TableParagraph"/>
              <w:spacing w:before="163"/>
              <w:ind w:left="19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Lebih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/(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Kurang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)</w:t>
            </w:r>
          </w:p>
        </w:tc>
        <w:tc>
          <w:tcPr>
            <w:tcW w:w="737" w:type="dxa"/>
          </w:tcPr>
          <w:p w:rsidR="00816E9C" w:rsidRDefault="00816E9C" w:rsidP="00125287">
            <w:pPr>
              <w:pStyle w:val="TableParagraph"/>
              <w:spacing w:before="163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</w:tr>
      <w:tr w:rsidR="00816E9C" w:rsidTr="00125287">
        <w:trPr>
          <w:trHeight w:val="226"/>
        </w:trPr>
        <w:tc>
          <w:tcPr>
            <w:tcW w:w="1757" w:type="dxa"/>
            <w:shd w:val="clear" w:color="auto" w:fill="D9D9D9"/>
          </w:tcPr>
          <w:p w:rsidR="00816E9C" w:rsidRDefault="00816E9C" w:rsidP="00125287">
            <w:pPr>
              <w:pStyle w:val="TableParagraph"/>
              <w:spacing w:before="13"/>
              <w:ind w:left="5"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857" w:type="dxa"/>
            <w:shd w:val="clear" w:color="auto" w:fill="D9D9D9"/>
          </w:tcPr>
          <w:p w:rsidR="00816E9C" w:rsidRDefault="00816E9C" w:rsidP="00125287">
            <w:pPr>
              <w:pStyle w:val="TableParagraph"/>
              <w:spacing w:before="13"/>
              <w:ind w:lef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1857" w:type="dxa"/>
            <w:shd w:val="clear" w:color="auto" w:fill="D9D9D9"/>
          </w:tcPr>
          <w:p w:rsidR="00816E9C" w:rsidRDefault="00816E9C" w:rsidP="00125287">
            <w:pPr>
              <w:pStyle w:val="TableParagraph"/>
              <w:spacing w:before="13"/>
              <w:ind w:lef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1825" w:type="dxa"/>
            <w:shd w:val="clear" w:color="auto" w:fill="D9D9D9"/>
          </w:tcPr>
          <w:p w:rsidR="00816E9C" w:rsidRDefault="00816E9C" w:rsidP="00125287">
            <w:pPr>
              <w:pStyle w:val="TableParagraph"/>
              <w:spacing w:before="13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737" w:type="dxa"/>
            <w:shd w:val="clear" w:color="auto" w:fill="D9D9D9"/>
          </w:tcPr>
          <w:p w:rsidR="00816E9C" w:rsidRDefault="00816E9C" w:rsidP="00125287">
            <w:pPr>
              <w:pStyle w:val="TableParagraph"/>
              <w:spacing w:before="13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6</w:t>
            </w:r>
          </w:p>
        </w:tc>
      </w:tr>
      <w:tr w:rsidR="00816E9C" w:rsidTr="00125287">
        <w:trPr>
          <w:trHeight w:val="566"/>
        </w:trPr>
        <w:tc>
          <w:tcPr>
            <w:tcW w:w="1757" w:type="dxa"/>
          </w:tcPr>
          <w:p w:rsidR="00816E9C" w:rsidRDefault="00816E9C" w:rsidP="00125287">
            <w:pPr>
              <w:pStyle w:val="TableParagraph"/>
              <w:spacing w:before="51"/>
              <w:ind w:left="74" w:right="7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BELANJA DAERAH</w:t>
            </w:r>
          </w:p>
        </w:tc>
        <w:tc>
          <w:tcPr>
            <w:tcW w:w="1857" w:type="dxa"/>
          </w:tcPr>
          <w:p w:rsidR="00816E9C" w:rsidRDefault="00816E9C" w:rsidP="00125287">
            <w:pPr>
              <w:pStyle w:val="TableParagraph"/>
              <w:spacing w:before="163"/>
              <w:ind w:right="69"/>
              <w:rPr>
                <w:sz w:val="20"/>
              </w:rPr>
            </w:pPr>
            <w:r>
              <w:rPr>
                <w:spacing w:val="-2"/>
                <w:sz w:val="20"/>
              </w:rPr>
              <w:t>2.616.828.521.954</w:t>
            </w:r>
          </w:p>
        </w:tc>
        <w:tc>
          <w:tcPr>
            <w:tcW w:w="1857" w:type="dxa"/>
          </w:tcPr>
          <w:p w:rsidR="00816E9C" w:rsidRDefault="00816E9C" w:rsidP="00125287">
            <w:pPr>
              <w:pStyle w:val="TableParagraph"/>
              <w:spacing w:before="163"/>
              <w:ind w:right="70"/>
              <w:rPr>
                <w:sz w:val="20"/>
              </w:rPr>
            </w:pPr>
            <w:r>
              <w:rPr>
                <w:spacing w:val="-2"/>
                <w:sz w:val="20"/>
              </w:rPr>
              <w:t>2.480.301.422.553</w:t>
            </w:r>
          </w:p>
        </w:tc>
        <w:tc>
          <w:tcPr>
            <w:tcW w:w="1825" w:type="dxa"/>
          </w:tcPr>
          <w:p w:rsidR="00816E9C" w:rsidRDefault="00816E9C" w:rsidP="00125287">
            <w:pPr>
              <w:pStyle w:val="TableParagraph"/>
              <w:spacing w:before="163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(136.527.099.401)</w:t>
            </w:r>
          </w:p>
        </w:tc>
        <w:tc>
          <w:tcPr>
            <w:tcW w:w="737" w:type="dxa"/>
          </w:tcPr>
          <w:p w:rsidR="00816E9C" w:rsidRDefault="00816E9C" w:rsidP="00125287">
            <w:pPr>
              <w:pStyle w:val="TableParagraph"/>
              <w:spacing w:before="163"/>
              <w:ind w:left="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94,78</w:t>
            </w:r>
          </w:p>
        </w:tc>
      </w:tr>
      <w:tr w:rsidR="00816E9C" w:rsidTr="00125287">
        <w:trPr>
          <w:trHeight w:val="566"/>
        </w:trPr>
        <w:tc>
          <w:tcPr>
            <w:tcW w:w="1757" w:type="dxa"/>
          </w:tcPr>
          <w:p w:rsidR="00816E9C" w:rsidRDefault="00816E9C" w:rsidP="00125287">
            <w:pPr>
              <w:pStyle w:val="TableParagraph"/>
              <w:spacing w:before="51"/>
              <w:ind w:left="74" w:right="7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BELANJA OPERASI</w:t>
            </w:r>
          </w:p>
        </w:tc>
        <w:tc>
          <w:tcPr>
            <w:tcW w:w="1857" w:type="dxa"/>
          </w:tcPr>
          <w:p w:rsidR="00816E9C" w:rsidRDefault="00816E9C" w:rsidP="00125287">
            <w:pPr>
              <w:pStyle w:val="TableParagraph"/>
              <w:spacing w:before="167"/>
              <w:ind w:right="69"/>
              <w:rPr>
                <w:sz w:val="20"/>
              </w:rPr>
            </w:pPr>
            <w:r>
              <w:rPr>
                <w:spacing w:val="-2"/>
                <w:sz w:val="20"/>
              </w:rPr>
              <w:t>1.853.854.679.331</w:t>
            </w:r>
          </w:p>
        </w:tc>
        <w:tc>
          <w:tcPr>
            <w:tcW w:w="1857" w:type="dxa"/>
          </w:tcPr>
          <w:p w:rsidR="00816E9C" w:rsidRDefault="00816E9C" w:rsidP="00125287">
            <w:pPr>
              <w:pStyle w:val="TableParagraph"/>
              <w:spacing w:before="167"/>
              <w:ind w:right="70"/>
              <w:rPr>
                <w:sz w:val="20"/>
              </w:rPr>
            </w:pPr>
            <w:r>
              <w:rPr>
                <w:spacing w:val="-2"/>
                <w:sz w:val="20"/>
              </w:rPr>
              <w:t>1.764.199.090.294</w:t>
            </w:r>
          </w:p>
        </w:tc>
        <w:tc>
          <w:tcPr>
            <w:tcW w:w="1825" w:type="dxa"/>
          </w:tcPr>
          <w:p w:rsidR="00816E9C" w:rsidRDefault="00816E9C" w:rsidP="00125287">
            <w:pPr>
              <w:pStyle w:val="TableParagraph"/>
              <w:spacing w:before="167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(89.655.589.037)</w:t>
            </w:r>
          </w:p>
        </w:tc>
        <w:tc>
          <w:tcPr>
            <w:tcW w:w="737" w:type="dxa"/>
          </w:tcPr>
          <w:p w:rsidR="00816E9C" w:rsidRDefault="00816E9C" w:rsidP="00125287">
            <w:pPr>
              <w:pStyle w:val="TableParagraph"/>
              <w:spacing w:before="167"/>
              <w:ind w:left="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95,16</w:t>
            </w:r>
          </w:p>
        </w:tc>
      </w:tr>
      <w:tr w:rsidR="00816E9C" w:rsidTr="00125287">
        <w:trPr>
          <w:trHeight w:val="342"/>
        </w:trPr>
        <w:tc>
          <w:tcPr>
            <w:tcW w:w="1757" w:type="dxa"/>
          </w:tcPr>
          <w:p w:rsidR="00816E9C" w:rsidRDefault="00816E9C" w:rsidP="00125287">
            <w:pPr>
              <w:pStyle w:val="TableParagraph"/>
              <w:spacing w:before="55"/>
              <w:ind w:left="74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Belanja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Pegawai</w:t>
            </w:r>
            <w:proofErr w:type="spellEnd"/>
          </w:p>
        </w:tc>
        <w:tc>
          <w:tcPr>
            <w:tcW w:w="1857" w:type="dxa"/>
          </w:tcPr>
          <w:p w:rsidR="00816E9C" w:rsidRDefault="00816E9C" w:rsidP="00125287">
            <w:pPr>
              <w:pStyle w:val="TableParagraph"/>
              <w:spacing w:before="55"/>
              <w:ind w:right="69"/>
              <w:rPr>
                <w:sz w:val="20"/>
              </w:rPr>
            </w:pPr>
            <w:r>
              <w:rPr>
                <w:spacing w:val="-2"/>
                <w:sz w:val="20"/>
              </w:rPr>
              <w:t>1.064.166.337.342</w:t>
            </w:r>
          </w:p>
        </w:tc>
        <w:tc>
          <w:tcPr>
            <w:tcW w:w="1857" w:type="dxa"/>
          </w:tcPr>
          <w:p w:rsidR="00816E9C" w:rsidRDefault="00816E9C" w:rsidP="00125287">
            <w:pPr>
              <w:pStyle w:val="TableParagraph"/>
              <w:spacing w:before="55"/>
              <w:ind w:right="70"/>
              <w:rPr>
                <w:sz w:val="20"/>
              </w:rPr>
            </w:pPr>
            <w:r>
              <w:rPr>
                <w:spacing w:val="-2"/>
                <w:sz w:val="20"/>
              </w:rPr>
              <w:t>1.018.327.815.110</w:t>
            </w:r>
          </w:p>
        </w:tc>
        <w:tc>
          <w:tcPr>
            <w:tcW w:w="1825" w:type="dxa"/>
          </w:tcPr>
          <w:p w:rsidR="00816E9C" w:rsidRDefault="00816E9C" w:rsidP="00125287">
            <w:pPr>
              <w:pStyle w:val="TableParagraph"/>
              <w:spacing w:before="55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(45.838.522.232)</w:t>
            </w:r>
          </w:p>
        </w:tc>
        <w:tc>
          <w:tcPr>
            <w:tcW w:w="737" w:type="dxa"/>
          </w:tcPr>
          <w:p w:rsidR="00816E9C" w:rsidRDefault="00816E9C" w:rsidP="00125287">
            <w:pPr>
              <w:pStyle w:val="TableParagraph"/>
              <w:spacing w:before="55"/>
              <w:ind w:left="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95,69</w:t>
            </w:r>
          </w:p>
        </w:tc>
      </w:tr>
      <w:tr w:rsidR="00816E9C" w:rsidTr="00125287">
        <w:trPr>
          <w:trHeight w:val="565"/>
        </w:trPr>
        <w:tc>
          <w:tcPr>
            <w:tcW w:w="1757" w:type="dxa"/>
          </w:tcPr>
          <w:p w:rsidR="00816E9C" w:rsidRDefault="00816E9C" w:rsidP="00125287">
            <w:pPr>
              <w:pStyle w:val="TableParagraph"/>
              <w:spacing w:before="51"/>
              <w:ind w:left="74" w:right="29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Belanja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Jasa</w:t>
            </w:r>
            <w:proofErr w:type="spellEnd"/>
          </w:p>
        </w:tc>
        <w:tc>
          <w:tcPr>
            <w:tcW w:w="1857" w:type="dxa"/>
          </w:tcPr>
          <w:p w:rsidR="00816E9C" w:rsidRDefault="00816E9C" w:rsidP="00125287">
            <w:pPr>
              <w:pStyle w:val="TableParagraph"/>
              <w:spacing w:before="163"/>
              <w:ind w:right="69"/>
              <w:rPr>
                <w:sz w:val="20"/>
              </w:rPr>
            </w:pPr>
            <w:r>
              <w:rPr>
                <w:spacing w:val="-2"/>
                <w:sz w:val="20"/>
              </w:rPr>
              <w:t>639.656.492.857</w:t>
            </w:r>
          </w:p>
        </w:tc>
        <w:tc>
          <w:tcPr>
            <w:tcW w:w="1857" w:type="dxa"/>
          </w:tcPr>
          <w:p w:rsidR="00816E9C" w:rsidRDefault="00816E9C" w:rsidP="00125287">
            <w:pPr>
              <w:pStyle w:val="TableParagraph"/>
              <w:spacing w:before="163"/>
              <w:ind w:right="70"/>
              <w:rPr>
                <w:sz w:val="20"/>
              </w:rPr>
            </w:pPr>
            <w:r>
              <w:rPr>
                <w:spacing w:val="-2"/>
                <w:sz w:val="20"/>
              </w:rPr>
              <w:t>598.278.919.534</w:t>
            </w:r>
          </w:p>
        </w:tc>
        <w:tc>
          <w:tcPr>
            <w:tcW w:w="1825" w:type="dxa"/>
          </w:tcPr>
          <w:p w:rsidR="00816E9C" w:rsidRDefault="00816E9C" w:rsidP="00125287">
            <w:pPr>
              <w:pStyle w:val="TableParagraph"/>
              <w:spacing w:before="163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(41.377.573.323)</w:t>
            </w:r>
          </w:p>
        </w:tc>
        <w:tc>
          <w:tcPr>
            <w:tcW w:w="737" w:type="dxa"/>
          </w:tcPr>
          <w:p w:rsidR="00816E9C" w:rsidRDefault="00816E9C" w:rsidP="00125287">
            <w:pPr>
              <w:pStyle w:val="TableParagraph"/>
              <w:spacing w:before="163"/>
              <w:ind w:left="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93,53</w:t>
            </w:r>
          </w:p>
        </w:tc>
      </w:tr>
      <w:tr w:rsidR="00816E9C" w:rsidTr="00125287">
        <w:trPr>
          <w:trHeight w:val="342"/>
        </w:trPr>
        <w:tc>
          <w:tcPr>
            <w:tcW w:w="1757" w:type="dxa"/>
          </w:tcPr>
          <w:p w:rsidR="00816E9C" w:rsidRDefault="00816E9C" w:rsidP="00125287">
            <w:pPr>
              <w:pStyle w:val="TableParagraph"/>
              <w:spacing w:before="51"/>
              <w:ind w:left="74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Belanja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Hibah</w:t>
            </w:r>
            <w:proofErr w:type="spellEnd"/>
          </w:p>
        </w:tc>
        <w:tc>
          <w:tcPr>
            <w:tcW w:w="1857" w:type="dxa"/>
          </w:tcPr>
          <w:p w:rsidR="00816E9C" w:rsidRDefault="00816E9C" w:rsidP="00125287">
            <w:pPr>
              <w:pStyle w:val="TableParagraph"/>
              <w:spacing w:before="51"/>
              <w:ind w:right="69"/>
              <w:rPr>
                <w:sz w:val="20"/>
              </w:rPr>
            </w:pPr>
            <w:r>
              <w:rPr>
                <w:spacing w:val="-2"/>
                <w:sz w:val="20"/>
              </w:rPr>
              <w:t>144.148.643.120</w:t>
            </w:r>
          </w:p>
        </w:tc>
        <w:tc>
          <w:tcPr>
            <w:tcW w:w="1857" w:type="dxa"/>
          </w:tcPr>
          <w:p w:rsidR="00816E9C" w:rsidRDefault="00816E9C" w:rsidP="00125287">
            <w:pPr>
              <w:pStyle w:val="TableParagraph"/>
              <w:spacing w:before="51"/>
              <w:ind w:right="70"/>
              <w:rPr>
                <w:sz w:val="20"/>
              </w:rPr>
            </w:pPr>
            <w:r>
              <w:rPr>
                <w:spacing w:val="-2"/>
                <w:sz w:val="20"/>
              </w:rPr>
              <w:t>141.712.649.650</w:t>
            </w:r>
          </w:p>
        </w:tc>
        <w:tc>
          <w:tcPr>
            <w:tcW w:w="1825" w:type="dxa"/>
          </w:tcPr>
          <w:p w:rsidR="00816E9C" w:rsidRDefault="00816E9C" w:rsidP="00125287">
            <w:pPr>
              <w:pStyle w:val="TableParagraph"/>
              <w:spacing w:before="51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(2.435.993.470)</w:t>
            </w:r>
          </w:p>
        </w:tc>
        <w:tc>
          <w:tcPr>
            <w:tcW w:w="737" w:type="dxa"/>
          </w:tcPr>
          <w:p w:rsidR="00816E9C" w:rsidRDefault="00816E9C" w:rsidP="00125287">
            <w:pPr>
              <w:pStyle w:val="TableParagraph"/>
              <w:spacing w:before="51"/>
              <w:ind w:left="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98,31</w:t>
            </w:r>
          </w:p>
        </w:tc>
      </w:tr>
      <w:tr w:rsidR="00816E9C" w:rsidTr="00125287">
        <w:trPr>
          <w:trHeight w:val="562"/>
        </w:trPr>
        <w:tc>
          <w:tcPr>
            <w:tcW w:w="1757" w:type="dxa"/>
          </w:tcPr>
          <w:p w:rsidR="00816E9C" w:rsidRDefault="00816E9C" w:rsidP="00125287">
            <w:pPr>
              <w:pStyle w:val="TableParagraph"/>
              <w:spacing w:before="47" w:line="242" w:lineRule="auto"/>
              <w:ind w:left="74" w:right="19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Belanja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Bantuan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Sosial</w:t>
            </w:r>
            <w:proofErr w:type="spellEnd"/>
          </w:p>
        </w:tc>
        <w:tc>
          <w:tcPr>
            <w:tcW w:w="1857" w:type="dxa"/>
          </w:tcPr>
          <w:p w:rsidR="00816E9C" w:rsidRDefault="00816E9C" w:rsidP="00125287">
            <w:pPr>
              <w:pStyle w:val="TableParagraph"/>
              <w:spacing w:before="163"/>
              <w:ind w:right="69"/>
              <w:rPr>
                <w:sz w:val="20"/>
              </w:rPr>
            </w:pPr>
            <w:r>
              <w:rPr>
                <w:spacing w:val="-2"/>
                <w:sz w:val="20"/>
              </w:rPr>
              <w:t>5.883.206.012</w:t>
            </w:r>
          </w:p>
        </w:tc>
        <w:tc>
          <w:tcPr>
            <w:tcW w:w="1857" w:type="dxa"/>
          </w:tcPr>
          <w:p w:rsidR="00816E9C" w:rsidRDefault="00816E9C" w:rsidP="00125287">
            <w:pPr>
              <w:pStyle w:val="TableParagraph"/>
              <w:spacing w:before="163"/>
              <w:ind w:right="69"/>
              <w:rPr>
                <w:sz w:val="20"/>
              </w:rPr>
            </w:pPr>
            <w:r>
              <w:rPr>
                <w:spacing w:val="-2"/>
                <w:sz w:val="20"/>
              </w:rPr>
              <w:t>5.879.706.000</w:t>
            </w:r>
          </w:p>
        </w:tc>
        <w:tc>
          <w:tcPr>
            <w:tcW w:w="1825" w:type="dxa"/>
          </w:tcPr>
          <w:p w:rsidR="00816E9C" w:rsidRDefault="00816E9C" w:rsidP="00125287">
            <w:pPr>
              <w:pStyle w:val="TableParagraph"/>
              <w:spacing w:before="163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(3.500.012)</w:t>
            </w:r>
          </w:p>
        </w:tc>
        <w:tc>
          <w:tcPr>
            <w:tcW w:w="737" w:type="dxa"/>
          </w:tcPr>
          <w:p w:rsidR="00816E9C" w:rsidRDefault="00816E9C" w:rsidP="00125287">
            <w:pPr>
              <w:pStyle w:val="TableParagraph"/>
              <w:spacing w:before="163"/>
              <w:ind w:left="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99,94</w:t>
            </w:r>
          </w:p>
        </w:tc>
      </w:tr>
    </w:tbl>
    <w:p w:rsidR="0096240B" w:rsidRDefault="0096240B" w:rsidP="0096240B">
      <w:pPr>
        <w:spacing w:before="116"/>
        <w:ind w:left="567"/>
        <w:rPr>
          <w:rFonts w:ascii="Arial"/>
          <w:b/>
          <w:i/>
          <w:sz w:val="20"/>
        </w:rPr>
      </w:pPr>
      <w:proofErr w:type="spellStart"/>
      <w:proofErr w:type="gramStart"/>
      <w:r>
        <w:rPr>
          <w:rFonts w:ascii="Arial"/>
          <w:b/>
          <w:i/>
          <w:sz w:val="20"/>
        </w:rPr>
        <w:t>Sumber</w:t>
      </w:r>
      <w:proofErr w:type="spellEnd"/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:</w:t>
      </w:r>
      <w:proofErr w:type="gramEnd"/>
      <w:r>
        <w:rPr>
          <w:rFonts w:ascii="Arial"/>
          <w:b/>
          <w:i/>
          <w:spacing w:val="-6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Badan</w:t>
      </w:r>
      <w:proofErr w:type="spellEnd"/>
      <w:r>
        <w:rPr>
          <w:rFonts w:ascii="Arial"/>
          <w:b/>
          <w:i/>
          <w:spacing w:val="-5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Keuangan</w:t>
      </w:r>
      <w:proofErr w:type="spellEnd"/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Daerah</w:t>
      </w:r>
      <w:r>
        <w:rPr>
          <w:rFonts w:ascii="Arial"/>
          <w:b/>
          <w:i/>
          <w:spacing w:val="-4"/>
          <w:sz w:val="20"/>
        </w:rPr>
        <w:t xml:space="preserve"> </w:t>
      </w:r>
      <w:proofErr w:type="spellStart"/>
      <w:r>
        <w:rPr>
          <w:rFonts w:ascii="Arial"/>
          <w:b/>
          <w:i/>
          <w:spacing w:val="-2"/>
          <w:sz w:val="20"/>
        </w:rPr>
        <w:t>Kab.Karanganyar</w:t>
      </w:r>
      <w:proofErr w:type="spellEnd"/>
    </w:p>
    <w:p w:rsidR="0096240B" w:rsidRPr="00183974" w:rsidRDefault="0096240B" w:rsidP="00E62A50">
      <w:pPr>
        <w:pStyle w:val="ListParagraph"/>
        <w:widowControl w:val="0"/>
        <w:numPr>
          <w:ilvl w:val="0"/>
          <w:numId w:val="5"/>
        </w:numPr>
        <w:tabs>
          <w:tab w:val="left" w:pos="1982"/>
        </w:tabs>
        <w:autoSpaceDE w:val="0"/>
        <w:autoSpaceDN w:val="0"/>
        <w:spacing w:after="0" w:line="274" w:lineRule="exact"/>
        <w:ind w:left="993" w:hanging="284"/>
        <w:jc w:val="both"/>
        <w:rPr>
          <w:sz w:val="24"/>
          <w:szCs w:val="24"/>
        </w:rPr>
      </w:pPr>
      <w:r w:rsidRPr="00183974">
        <w:rPr>
          <w:sz w:val="24"/>
          <w:szCs w:val="24"/>
        </w:rPr>
        <w:t>Target</w:t>
      </w:r>
      <w:r w:rsidRPr="00183974">
        <w:rPr>
          <w:spacing w:val="-6"/>
          <w:sz w:val="24"/>
          <w:szCs w:val="24"/>
        </w:rPr>
        <w:t xml:space="preserve"> </w:t>
      </w:r>
      <w:proofErr w:type="spellStart"/>
      <w:r w:rsidRPr="00183974">
        <w:rPr>
          <w:sz w:val="24"/>
          <w:szCs w:val="24"/>
        </w:rPr>
        <w:t>dan</w:t>
      </w:r>
      <w:proofErr w:type="spellEnd"/>
      <w:r w:rsidRPr="00183974">
        <w:rPr>
          <w:spacing w:val="-6"/>
          <w:sz w:val="24"/>
          <w:szCs w:val="24"/>
        </w:rPr>
        <w:t xml:space="preserve"> </w:t>
      </w:r>
      <w:proofErr w:type="spellStart"/>
      <w:r w:rsidRPr="00E62A50">
        <w:rPr>
          <w:rFonts w:ascii="Arial" w:hAnsi="Arial" w:cs="Arial"/>
          <w:sz w:val="24"/>
          <w:szCs w:val="24"/>
        </w:rPr>
        <w:t>Realisasi</w:t>
      </w:r>
      <w:proofErr w:type="spellEnd"/>
      <w:r w:rsidRPr="00183974">
        <w:rPr>
          <w:spacing w:val="-9"/>
          <w:sz w:val="24"/>
          <w:szCs w:val="24"/>
        </w:rPr>
        <w:t xml:space="preserve"> </w:t>
      </w:r>
      <w:proofErr w:type="spellStart"/>
      <w:r w:rsidRPr="00183974">
        <w:rPr>
          <w:sz w:val="24"/>
          <w:szCs w:val="24"/>
        </w:rPr>
        <w:t>Belanja</w:t>
      </w:r>
      <w:proofErr w:type="spellEnd"/>
      <w:r w:rsidRPr="00183974">
        <w:rPr>
          <w:spacing w:val="-4"/>
          <w:sz w:val="24"/>
          <w:szCs w:val="24"/>
        </w:rPr>
        <w:t xml:space="preserve"> Modal</w:t>
      </w:r>
    </w:p>
    <w:p w:rsidR="0096240B" w:rsidRDefault="0096240B" w:rsidP="0096240B">
      <w:pPr>
        <w:pStyle w:val="BodyText"/>
        <w:spacing w:before="3" w:after="1"/>
        <w:rPr>
          <w:rFonts w:ascii="Arial"/>
          <w:b/>
          <w:sz w:val="12"/>
        </w:rPr>
      </w:pPr>
    </w:p>
    <w:tbl>
      <w:tblPr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0"/>
        <w:gridCol w:w="1700"/>
        <w:gridCol w:w="1704"/>
        <w:gridCol w:w="1700"/>
        <w:gridCol w:w="816"/>
      </w:tblGrid>
      <w:tr w:rsidR="00816E9C" w:rsidTr="00125287">
        <w:trPr>
          <w:trHeight w:val="570"/>
        </w:trPr>
        <w:tc>
          <w:tcPr>
            <w:tcW w:w="2180" w:type="dxa"/>
          </w:tcPr>
          <w:p w:rsidR="00816E9C" w:rsidRDefault="00816E9C" w:rsidP="00125287">
            <w:pPr>
              <w:pStyle w:val="TableParagraph"/>
              <w:spacing w:before="163"/>
              <w:ind w:left="2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Uraian</w:t>
            </w:r>
            <w:proofErr w:type="spellEnd"/>
          </w:p>
        </w:tc>
        <w:tc>
          <w:tcPr>
            <w:tcW w:w="1700" w:type="dxa"/>
          </w:tcPr>
          <w:p w:rsidR="00816E9C" w:rsidRDefault="00816E9C" w:rsidP="00125287">
            <w:pPr>
              <w:pStyle w:val="TableParagraph"/>
              <w:spacing w:before="163"/>
              <w:ind w:left="15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Anggaran</w:t>
            </w:r>
            <w:proofErr w:type="spellEnd"/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Rp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>)</w:t>
            </w:r>
          </w:p>
        </w:tc>
        <w:tc>
          <w:tcPr>
            <w:tcW w:w="1704" w:type="dxa"/>
          </w:tcPr>
          <w:p w:rsidR="00816E9C" w:rsidRDefault="00816E9C" w:rsidP="00125287">
            <w:pPr>
              <w:pStyle w:val="TableParagraph"/>
              <w:spacing w:before="163"/>
              <w:ind w:left="188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Realisasi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Rp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>)</w:t>
            </w:r>
          </w:p>
        </w:tc>
        <w:tc>
          <w:tcPr>
            <w:tcW w:w="1700" w:type="dxa"/>
          </w:tcPr>
          <w:p w:rsidR="00816E9C" w:rsidRDefault="00816E9C" w:rsidP="00125287">
            <w:pPr>
              <w:pStyle w:val="TableParagraph"/>
              <w:spacing w:before="163"/>
              <w:ind w:left="137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Lebih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/(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Kurang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)</w:t>
            </w:r>
          </w:p>
        </w:tc>
        <w:tc>
          <w:tcPr>
            <w:tcW w:w="816" w:type="dxa"/>
          </w:tcPr>
          <w:p w:rsidR="00816E9C" w:rsidRDefault="00816E9C" w:rsidP="00125287">
            <w:pPr>
              <w:pStyle w:val="TableParagraph"/>
              <w:spacing w:before="163"/>
              <w:ind w:left="11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</w:tr>
      <w:tr w:rsidR="00816E9C" w:rsidTr="00125287">
        <w:trPr>
          <w:trHeight w:val="226"/>
        </w:trPr>
        <w:tc>
          <w:tcPr>
            <w:tcW w:w="2180" w:type="dxa"/>
            <w:shd w:val="clear" w:color="auto" w:fill="D9D9D9"/>
          </w:tcPr>
          <w:p w:rsidR="00816E9C" w:rsidRDefault="00816E9C" w:rsidP="00125287">
            <w:pPr>
              <w:pStyle w:val="TableParagraph"/>
              <w:spacing w:before="13"/>
              <w:ind w:left="2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700" w:type="dxa"/>
            <w:shd w:val="clear" w:color="auto" w:fill="D9D9D9"/>
          </w:tcPr>
          <w:p w:rsidR="00816E9C" w:rsidRDefault="00816E9C" w:rsidP="00125287">
            <w:pPr>
              <w:pStyle w:val="TableParagraph"/>
              <w:spacing w:before="13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1704" w:type="dxa"/>
            <w:shd w:val="clear" w:color="auto" w:fill="D9D9D9"/>
          </w:tcPr>
          <w:p w:rsidR="00816E9C" w:rsidRDefault="00816E9C" w:rsidP="00125287">
            <w:pPr>
              <w:pStyle w:val="TableParagraph"/>
              <w:spacing w:before="13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1700" w:type="dxa"/>
            <w:shd w:val="clear" w:color="auto" w:fill="D9D9D9"/>
          </w:tcPr>
          <w:p w:rsidR="00816E9C" w:rsidRDefault="00816E9C" w:rsidP="00125287">
            <w:pPr>
              <w:pStyle w:val="TableParagraph"/>
              <w:spacing w:before="13"/>
              <w:ind w:lef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816" w:type="dxa"/>
            <w:shd w:val="clear" w:color="auto" w:fill="D9D9D9"/>
          </w:tcPr>
          <w:p w:rsidR="00816E9C" w:rsidRDefault="00816E9C" w:rsidP="00125287">
            <w:pPr>
              <w:pStyle w:val="TableParagraph"/>
              <w:spacing w:before="13"/>
              <w:ind w:left="11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6</w:t>
            </w:r>
          </w:p>
        </w:tc>
      </w:tr>
      <w:tr w:rsidR="00816E9C" w:rsidTr="00125287">
        <w:trPr>
          <w:trHeight w:val="337"/>
        </w:trPr>
        <w:tc>
          <w:tcPr>
            <w:tcW w:w="2180" w:type="dxa"/>
          </w:tcPr>
          <w:p w:rsidR="00816E9C" w:rsidRDefault="00816E9C" w:rsidP="00125287">
            <w:pPr>
              <w:pStyle w:val="TableParagraph"/>
              <w:spacing w:before="51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BELANJA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MODAL</w:t>
            </w:r>
          </w:p>
        </w:tc>
        <w:tc>
          <w:tcPr>
            <w:tcW w:w="1700" w:type="dxa"/>
          </w:tcPr>
          <w:p w:rsidR="00816E9C" w:rsidRDefault="00816E9C" w:rsidP="00125287">
            <w:pPr>
              <w:pStyle w:val="TableParagraph"/>
              <w:spacing w:before="51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369.304.539.129</w:t>
            </w:r>
          </w:p>
        </w:tc>
        <w:tc>
          <w:tcPr>
            <w:tcW w:w="1704" w:type="dxa"/>
          </w:tcPr>
          <w:p w:rsidR="00816E9C" w:rsidRDefault="00816E9C" w:rsidP="00125287">
            <w:pPr>
              <w:pStyle w:val="TableParagraph"/>
              <w:spacing w:before="51"/>
              <w:ind w:left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333.809.338.567</w:t>
            </w:r>
          </w:p>
        </w:tc>
        <w:tc>
          <w:tcPr>
            <w:tcW w:w="1700" w:type="dxa"/>
          </w:tcPr>
          <w:p w:rsidR="00816E9C" w:rsidRDefault="00816E9C" w:rsidP="00125287">
            <w:pPr>
              <w:pStyle w:val="TableParagraph"/>
              <w:spacing w:before="51"/>
              <w:ind w:left="1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(35.495.200.562)</w:t>
            </w:r>
          </w:p>
        </w:tc>
        <w:tc>
          <w:tcPr>
            <w:tcW w:w="816" w:type="dxa"/>
          </w:tcPr>
          <w:p w:rsidR="00816E9C" w:rsidRDefault="00816E9C" w:rsidP="00125287">
            <w:pPr>
              <w:pStyle w:val="TableParagraph"/>
              <w:spacing w:before="5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90,39</w:t>
            </w:r>
          </w:p>
        </w:tc>
      </w:tr>
      <w:tr w:rsidR="00816E9C" w:rsidTr="00125287">
        <w:trPr>
          <w:trHeight w:val="570"/>
        </w:trPr>
        <w:tc>
          <w:tcPr>
            <w:tcW w:w="2180" w:type="dxa"/>
          </w:tcPr>
          <w:p w:rsidR="00816E9C" w:rsidRDefault="00816E9C" w:rsidP="00125287">
            <w:pPr>
              <w:pStyle w:val="TableParagraph"/>
              <w:spacing w:before="51" w:line="242" w:lineRule="auto"/>
              <w:ind w:left="47" w:right="1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Belanja</w:t>
            </w:r>
            <w:proofErr w:type="spellEnd"/>
            <w:r>
              <w:rPr>
                <w:sz w:val="20"/>
              </w:rPr>
              <w:t xml:space="preserve"> Modal </w:t>
            </w:r>
            <w:proofErr w:type="spellStart"/>
            <w:r>
              <w:rPr>
                <w:sz w:val="20"/>
              </w:rPr>
              <w:t>Peralatan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Mesin</w:t>
            </w:r>
            <w:proofErr w:type="spellEnd"/>
          </w:p>
        </w:tc>
        <w:tc>
          <w:tcPr>
            <w:tcW w:w="1700" w:type="dxa"/>
          </w:tcPr>
          <w:p w:rsidR="00816E9C" w:rsidRDefault="00816E9C" w:rsidP="00125287">
            <w:pPr>
              <w:pStyle w:val="TableParagraph"/>
              <w:spacing w:before="167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88.121.825.752</w:t>
            </w:r>
          </w:p>
        </w:tc>
        <w:tc>
          <w:tcPr>
            <w:tcW w:w="1704" w:type="dxa"/>
          </w:tcPr>
          <w:p w:rsidR="00816E9C" w:rsidRDefault="00816E9C" w:rsidP="00125287">
            <w:pPr>
              <w:pStyle w:val="TableParagraph"/>
              <w:spacing w:before="167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79.861.835.455</w:t>
            </w:r>
          </w:p>
        </w:tc>
        <w:tc>
          <w:tcPr>
            <w:tcW w:w="1700" w:type="dxa"/>
          </w:tcPr>
          <w:p w:rsidR="00816E9C" w:rsidRDefault="00816E9C" w:rsidP="00125287">
            <w:pPr>
              <w:pStyle w:val="TableParagraph"/>
              <w:spacing w:before="167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(8.259.990.297)</w:t>
            </w:r>
          </w:p>
        </w:tc>
        <w:tc>
          <w:tcPr>
            <w:tcW w:w="816" w:type="dxa"/>
          </w:tcPr>
          <w:p w:rsidR="00816E9C" w:rsidRDefault="00816E9C" w:rsidP="00125287">
            <w:pPr>
              <w:pStyle w:val="TableParagraph"/>
              <w:spacing w:before="167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90,63</w:t>
            </w:r>
          </w:p>
        </w:tc>
      </w:tr>
      <w:tr w:rsidR="00816E9C" w:rsidTr="00125287">
        <w:trPr>
          <w:trHeight w:val="566"/>
        </w:trPr>
        <w:tc>
          <w:tcPr>
            <w:tcW w:w="2180" w:type="dxa"/>
          </w:tcPr>
          <w:p w:rsidR="00816E9C" w:rsidRDefault="00816E9C" w:rsidP="00125287">
            <w:pPr>
              <w:pStyle w:val="TableParagraph"/>
              <w:spacing w:before="47" w:line="242" w:lineRule="auto"/>
              <w:ind w:left="4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Belanja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Modal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Gedung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Bangunan</w:t>
            </w:r>
            <w:proofErr w:type="spellEnd"/>
          </w:p>
        </w:tc>
        <w:tc>
          <w:tcPr>
            <w:tcW w:w="1700" w:type="dxa"/>
          </w:tcPr>
          <w:p w:rsidR="00816E9C" w:rsidRDefault="00816E9C" w:rsidP="00125287">
            <w:pPr>
              <w:pStyle w:val="TableParagraph"/>
              <w:spacing w:before="163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42.840.905.050</w:t>
            </w:r>
          </w:p>
        </w:tc>
        <w:tc>
          <w:tcPr>
            <w:tcW w:w="1704" w:type="dxa"/>
          </w:tcPr>
          <w:p w:rsidR="00816E9C" w:rsidRDefault="00816E9C" w:rsidP="00125287">
            <w:pPr>
              <w:pStyle w:val="TableParagraph"/>
              <w:spacing w:before="163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40.255.091.301</w:t>
            </w:r>
          </w:p>
        </w:tc>
        <w:tc>
          <w:tcPr>
            <w:tcW w:w="1700" w:type="dxa"/>
          </w:tcPr>
          <w:p w:rsidR="00816E9C" w:rsidRDefault="00816E9C" w:rsidP="00125287">
            <w:pPr>
              <w:pStyle w:val="TableParagraph"/>
              <w:spacing w:before="163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(2.585.813.749)</w:t>
            </w:r>
          </w:p>
        </w:tc>
        <w:tc>
          <w:tcPr>
            <w:tcW w:w="816" w:type="dxa"/>
          </w:tcPr>
          <w:p w:rsidR="00816E9C" w:rsidRDefault="00816E9C" w:rsidP="00125287">
            <w:pPr>
              <w:pStyle w:val="TableParagraph"/>
              <w:spacing w:before="163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93,96</w:t>
            </w:r>
          </w:p>
        </w:tc>
      </w:tr>
      <w:tr w:rsidR="00816E9C" w:rsidTr="00125287">
        <w:trPr>
          <w:trHeight w:val="565"/>
        </w:trPr>
        <w:tc>
          <w:tcPr>
            <w:tcW w:w="2180" w:type="dxa"/>
          </w:tcPr>
          <w:p w:rsidR="00816E9C" w:rsidRDefault="00816E9C" w:rsidP="00125287">
            <w:pPr>
              <w:pStyle w:val="TableParagraph"/>
              <w:spacing w:before="51"/>
              <w:ind w:left="4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Belanja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Modal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Jalan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Jaringan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Irigasi</w:t>
            </w:r>
            <w:proofErr w:type="spellEnd"/>
          </w:p>
        </w:tc>
        <w:tc>
          <w:tcPr>
            <w:tcW w:w="1700" w:type="dxa"/>
          </w:tcPr>
          <w:p w:rsidR="00816E9C" w:rsidRDefault="00816E9C" w:rsidP="00125287">
            <w:pPr>
              <w:pStyle w:val="TableParagraph"/>
              <w:spacing w:before="163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228.759.635.615</w:t>
            </w:r>
          </w:p>
        </w:tc>
        <w:tc>
          <w:tcPr>
            <w:tcW w:w="1704" w:type="dxa"/>
          </w:tcPr>
          <w:p w:rsidR="00816E9C" w:rsidRDefault="00816E9C" w:rsidP="00125287">
            <w:pPr>
              <w:pStyle w:val="TableParagraph"/>
              <w:spacing w:before="163"/>
              <w:ind w:left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204.332.803.067</w:t>
            </w:r>
          </w:p>
        </w:tc>
        <w:tc>
          <w:tcPr>
            <w:tcW w:w="1700" w:type="dxa"/>
          </w:tcPr>
          <w:p w:rsidR="00816E9C" w:rsidRDefault="00816E9C" w:rsidP="00125287">
            <w:pPr>
              <w:pStyle w:val="TableParagraph"/>
              <w:spacing w:before="163"/>
              <w:ind w:left="1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(24.426.832.548)</w:t>
            </w:r>
          </w:p>
        </w:tc>
        <w:tc>
          <w:tcPr>
            <w:tcW w:w="816" w:type="dxa"/>
          </w:tcPr>
          <w:p w:rsidR="00816E9C" w:rsidRDefault="00816E9C" w:rsidP="00125287">
            <w:pPr>
              <w:pStyle w:val="TableParagraph"/>
              <w:spacing w:before="163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89,32</w:t>
            </w:r>
          </w:p>
        </w:tc>
      </w:tr>
      <w:tr w:rsidR="00816E9C" w:rsidTr="00125287">
        <w:trPr>
          <w:trHeight w:val="566"/>
        </w:trPr>
        <w:tc>
          <w:tcPr>
            <w:tcW w:w="2180" w:type="dxa"/>
          </w:tcPr>
          <w:p w:rsidR="00816E9C" w:rsidRDefault="00816E9C" w:rsidP="00125287">
            <w:pPr>
              <w:pStyle w:val="TableParagraph"/>
              <w:spacing w:before="51"/>
              <w:ind w:left="4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Belanja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Modal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Lainnya</w:t>
            </w:r>
            <w:proofErr w:type="spellEnd"/>
          </w:p>
        </w:tc>
        <w:tc>
          <w:tcPr>
            <w:tcW w:w="1700" w:type="dxa"/>
          </w:tcPr>
          <w:p w:rsidR="00816E9C" w:rsidRDefault="00816E9C" w:rsidP="00125287">
            <w:pPr>
              <w:pStyle w:val="TableParagraph"/>
              <w:spacing w:before="168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9.502.172.712</w:t>
            </w:r>
          </w:p>
        </w:tc>
        <w:tc>
          <w:tcPr>
            <w:tcW w:w="1704" w:type="dxa"/>
          </w:tcPr>
          <w:p w:rsidR="00816E9C" w:rsidRDefault="00816E9C" w:rsidP="00125287">
            <w:pPr>
              <w:pStyle w:val="TableParagraph"/>
              <w:spacing w:before="168"/>
              <w:ind w:right="37"/>
              <w:rPr>
                <w:sz w:val="20"/>
              </w:rPr>
            </w:pPr>
            <w:r>
              <w:rPr>
                <w:spacing w:val="-2"/>
                <w:sz w:val="20"/>
              </w:rPr>
              <w:t>9.279.770.095</w:t>
            </w:r>
          </w:p>
        </w:tc>
        <w:tc>
          <w:tcPr>
            <w:tcW w:w="1700" w:type="dxa"/>
          </w:tcPr>
          <w:p w:rsidR="00816E9C" w:rsidRDefault="00816E9C" w:rsidP="00125287">
            <w:pPr>
              <w:pStyle w:val="TableParagraph"/>
              <w:spacing w:before="168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(222.402.617)</w:t>
            </w:r>
          </w:p>
        </w:tc>
        <w:tc>
          <w:tcPr>
            <w:tcW w:w="816" w:type="dxa"/>
          </w:tcPr>
          <w:p w:rsidR="00816E9C" w:rsidRDefault="00816E9C" w:rsidP="00125287">
            <w:pPr>
              <w:pStyle w:val="TableParagraph"/>
              <w:spacing w:before="168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97,66</w:t>
            </w:r>
          </w:p>
        </w:tc>
      </w:tr>
      <w:tr w:rsidR="00816E9C" w:rsidTr="00125287">
        <w:trPr>
          <w:trHeight w:val="565"/>
        </w:trPr>
        <w:tc>
          <w:tcPr>
            <w:tcW w:w="2180" w:type="dxa"/>
          </w:tcPr>
          <w:p w:rsidR="00816E9C" w:rsidRDefault="00816E9C" w:rsidP="00125287">
            <w:pPr>
              <w:pStyle w:val="TableParagraph"/>
              <w:spacing w:before="51" w:line="242" w:lineRule="auto"/>
              <w:ind w:left="4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Belanja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Modal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Lainnya</w:t>
            </w:r>
            <w:proofErr w:type="spellEnd"/>
          </w:p>
        </w:tc>
        <w:tc>
          <w:tcPr>
            <w:tcW w:w="1700" w:type="dxa"/>
          </w:tcPr>
          <w:p w:rsidR="00816E9C" w:rsidRDefault="00816E9C" w:rsidP="00125287">
            <w:pPr>
              <w:pStyle w:val="TableParagraph"/>
              <w:spacing w:before="167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80.000.000</w:t>
            </w:r>
          </w:p>
        </w:tc>
        <w:tc>
          <w:tcPr>
            <w:tcW w:w="1704" w:type="dxa"/>
          </w:tcPr>
          <w:p w:rsidR="00816E9C" w:rsidRDefault="00816E9C" w:rsidP="00125287">
            <w:pPr>
              <w:pStyle w:val="TableParagraph"/>
              <w:spacing w:before="167"/>
              <w:ind w:right="37"/>
              <w:rPr>
                <w:sz w:val="20"/>
              </w:rPr>
            </w:pPr>
            <w:r>
              <w:rPr>
                <w:spacing w:val="-2"/>
                <w:sz w:val="20"/>
              </w:rPr>
              <w:t>79.838.649</w:t>
            </w:r>
          </w:p>
        </w:tc>
        <w:tc>
          <w:tcPr>
            <w:tcW w:w="1700" w:type="dxa"/>
          </w:tcPr>
          <w:p w:rsidR="00816E9C" w:rsidRDefault="00816E9C" w:rsidP="00125287">
            <w:pPr>
              <w:pStyle w:val="TableParagraph"/>
              <w:spacing w:before="167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(161.351)</w:t>
            </w:r>
          </w:p>
        </w:tc>
        <w:tc>
          <w:tcPr>
            <w:tcW w:w="816" w:type="dxa"/>
          </w:tcPr>
          <w:p w:rsidR="00816E9C" w:rsidRDefault="00816E9C" w:rsidP="00125287">
            <w:pPr>
              <w:pStyle w:val="TableParagraph"/>
              <w:spacing w:before="167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99,80</w:t>
            </w:r>
          </w:p>
        </w:tc>
      </w:tr>
    </w:tbl>
    <w:p w:rsidR="0096240B" w:rsidRDefault="0096240B" w:rsidP="0096240B">
      <w:pPr>
        <w:spacing w:before="122"/>
        <w:ind w:left="567"/>
        <w:rPr>
          <w:rFonts w:ascii="Arial"/>
          <w:b/>
          <w:i/>
          <w:sz w:val="20"/>
        </w:rPr>
      </w:pPr>
      <w:proofErr w:type="spellStart"/>
      <w:proofErr w:type="gramStart"/>
      <w:r>
        <w:rPr>
          <w:rFonts w:ascii="Arial"/>
          <w:b/>
          <w:i/>
          <w:sz w:val="20"/>
        </w:rPr>
        <w:t>Sumber</w:t>
      </w:r>
      <w:proofErr w:type="spellEnd"/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:</w:t>
      </w:r>
      <w:proofErr w:type="gramEnd"/>
      <w:r>
        <w:rPr>
          <w:rFonts w:ascii="Arial"/>
          <w:b/>
          <w:i/>
          <w:spacing w:val="-5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Badan</w:t>
      </w:r>
      <w:proofErr w:type="spellEnd"/>
      <w:r>
        <w:rPr>
          <w:rFonts w:ascii="Arial"/>
          <w:b/>
          <w:i/>
          <w:spacing w:val="-4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Keuangan</w:t>
      </w:r>
      <w:proofErr w:type="spellEnd"/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Daerah</w:t>
      </w:r>
      <w:r>
        <w:rPr>
          <w:rFonts w:ascii="Arial"/>
          <w:b/>
          <w:i/>
          <w:spacing w:val="-4"/>
          <w:sz w:val="20"/>
        </w:rPr>
        <w:t xml:space="preserve"> </w:t>
      </w:r>
      <w:proofErr w:type="spellStart"/>
      <w:r>
        <w:rPr>
          <w:rFonts w:ascii="Arial"/>
          <w:b/>
          <w:i/>
          <w:spacing w:val="-2"/>
          <w:sz w:val="20"/>
        </w:rPr>
        <w:t>Kab.Karanganyar</w:t>
      </w:r>
      <w:proofErr w:type="spellEnd"/>
    </w:p>
    <w:p w:rsidR="0096240B" w:rsidRDefault="0096240B" w:rsidP="0096240B">
      <w:pPr>
        <w:pStyle w:val="BodyText"/>
        <w:spacing w:before="126"/>
        <w:rPr>
          <w:rFonts w:ascii="Arial"/>
          <w:b/>
          <w:i/>
        </w:rPr>
      </w:pPr>
    </w:p>
    <w:p w:rsidR="0096240B" w:rsidRPr="00183974" w:rsidRDefault="0096240B" w:rsidP="00E62A50">
      <w:pPr>
        <w:pStyle w:val="ListParagraph"/>
        <w:widowControl w:val="0"/>
        <w:numPr>
          <w:ilvl w:val="0"/>
          <w:numId w:val="5"/>
        </w:numPr>
        <w:tabs>
          <w:tab w:val="left" w:pos="1982"/>
        </w:tabs>
        <w:autoSpaceDE w:val="0"/>
        <w:autoSpaceDN w:val="0"/>
        <w:spacing w:after="0" w:line="274" w:lineRule="exact"/>
        <w:ind w:left="993" w:hanging="284"/>
        <w:jc w:val="both"/>
        <w:rPr>
          <w:rFonts w:ascii="Arial" w:hAnsi="Arial" w:cs="Arial"/>
          <w:sz w:val="24"/>
          <w:szCs w:val="24"/>
        </w:rPr>
      </w:pPr>
      <w:r w:rsidRPr="00183974">
        <w:rPr>
          <w:rFonts w:ascii="Arial" w:hAnsi="Arial" w:cs="Arial"/>
          <w:sz w:val="24"/>
          <w:szCs w:val="24"/>
        </w:rPr>
        <w:t>Target</w:t>
      </w:r>
      <w:r w:rsidRPr="00183974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183974">
        <w:rPr>
          <w:rFonts w:ascii="Arial" w:hAnsi="Arial" w:cs="Arial"/>
          <w:sz w:val="24"/>
          <w:szCs w:val="24"/>
        </w:rPr>
        <w:t>dan</w:t>
      </w:r>
      <w:proofErr w:type="spellEnd"/>
      <w:r w:rsidRPr="001839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E62A50">
        <w:rPr>
          <w:sz w:val="24"/>
          <w:szCs w:val="24"/>
        </w:rPr>
        <w:t>Realisasi</w:t>
      </w:r>
      <w:proofErr w:type="spellEnd"/>
      <w:r w:rsidRPr="00183974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183974">
        <w:rPr>
          <w:rFonts w:ascii="Arial" w:hAnsi="Arial" w:cs="Arial"/>
          <w:sz w:val="24"/>
          <w:szCs w:val="24"/>
        </w:rPr>
        <w:t>Bel</w:t>
      </w:r>
      <w:r w:rsidRPr="00E62A50">
        <w:rPr>
          <w:b/>
          <w:sz w:val="24"/>
          <w:szCs w:val="24"/>
        </w:rPr>
        <w:t>a</w:t>
      </w:r>
      <w:r w:rsidRPr="00183974">
        <w:rPr>
          <w:rFonts w:ascii="Arial" w:hAnsi="Arial" w:cs="Arial"/>
          <w:sz w:val="24"/>
          <w:szCs w:val="24"/>
        </w:rPr>
        <w:t>nja</w:t>
      </w:r>
      <w:proofErr w:type="spellEnd"/>
      <w:r w:rsidRPr="00183974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183974">
        <w:rPr>
          <w:rFonts w:ascii="Arial" w:hAnsi="Arial" w:cs="Arial"/>
          <w:sz w:val="24"/>
          <w:szCs w:val="24"/>
        </w:rPr>
        <w:t>Tidak</w:t>
      </w:r>
      <w:proofErr w:type="spellEnd"/>
      <w:r w:rsidRPr="00183974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183974">
        <w:rPr>
          <w:rFonts w:ascii="Arial" w:hAnsi="Arial" w:cs="Arial"/>
          <w:spacing w:val="-2"/>
          <w:sz w:val="24"/>
          <w:szCs w:val="24"/>
        </w:rPr>
        <w:t>Terduga</w:t>
      </w:r>
      <w:proofErr w:type="spellEnd"/>
    </w:p>
    <w:p w:rsidR="0096240B" w:rsidRDefault="0096240B" w:rsidP="0096240B">
      <w:pPr>
        <w:pStyle w:val="BodyText"/>
        <w:spacing w:before="7"/>
        <w:rPr>
          <w:rFonts w:ascii="Arial"/>
          <w:b/>
          <w:sz w:val="12"/>
        </w:rPr>
      </w:pPr>
    </w:p>
    <w:tbl>
      <w:tblPr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1760"/>
        <w:gridCol w:w="1756"/>
        <w:gridCol w:w="1756"/>
        <w:gridCol w:w="796"/>
      </w:tblGrid>
      <w:tr w:rsidR="00E62A50" w:rsidTr="00125287">
        <w:trPr>
          <w:trHeight w:val="494"/>
        </w:trPr>
        <w:tc>
          <w:tcPr>
            <w:tcW w:w="1928" w:type="dxa"/>
          </w:tcPr>
          <w:p w:rsidR="00E62A50" w:rsidRDefault="00E62A50" w:rsidP="00125287">
            <w:pPr>
              <w:pStyle w:val="TableParagraph"/>
              <w:spacing w:before="127"/>
              <w:ind w:left="9" w:right="3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Uraian</w:t>
            </w:r>
            <w:proofErr w:type="spellEnd"/>
          </w:p>
        </w:tc>
        <w:tc>
          <w:tcPr>
            <w:tcW w:w="1760" w:type="dxa"/>
          </w:tcPr>
          <w:p w:rsidR="00E62A50" w:rsidRDefault="00E62A50" w:rsidP="00125287">
            <w:pPr>
              <w:pStyle w:val="TableParagraph"/>
              <w:spacing w:before="127"/>
              <w:ind w:left="184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Anggaran</w:t>
            </w:r>
            <w:proofErr w:type="spellEnd"/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Rp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>)</w:t>
            </w:r>
          </w:p>
        </w:tc>
        <w:tc>
          <w:tcPr>
            <w:tcW w:w="1756" w:type="dxa"/>
          </w:tcPr>
          <w:p w:rsidR="00E62A50" w:rsidRDefault="00E62A50" w:rsidP="00125287">
            <w:pPr>
              <w:pStyle w:val="TableParagraph"/>
              <w:spacing w:before="127"/>
              <w:ind w:left="21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Realisasi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Rp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>)</w:t>
            </w:r>
          </w:p>
        </w:tc>
        <w:tc>
          <w:tcPr>
            <w:tcW w:w="1756" w:type="dxa"/>
          </w:tcPr>
          <w:p w:rsidR="00E62A50" w:rsidRDefault="00E62A50" w:rsidP="00125287">
            <w:pPr>
              <w:pStyle w:val="TableParagraph"/>
              <w:spacing w:before="127"/>
              <w:ind w:left="13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Lebih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/(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Kurang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)</w:t>
            </w:r>
          </w:p>
        </w:tc>
        <w:tc>
          <w:tcPr>
            <w:tcW w:w="796" w:type="dxa"/>
          </w:tcPr>
          <w:p w:rsidR="00E62A50" w:rsidRDefault="00E62A50" w:rsidP="00125287">
            <w:pPr>
              <w:pStyle w:val="TableParagraph"/>
              <w:spacing w:before="127"/>
              <w:ind w:left="15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</w:tr>
      <w:tr w:rsidR="00E62A50" w:rsidTr="00125287">
        <w:trPr>
          <w:trHeight w:val="225"/>
        </w:trPr>
        <w:tc>
          <w:tcPr>
            <w:tcW w:w="1928" w:type="dxa"/>
            <w:shd w:val="clear" w:color="auto" w:fill="D9D9D9"/>
          </w:tcPr>
          <w:p w:rsidR="00E62A50" w:rsidRDefault="00E62A50" w:rsidP="00125287">
            <w:pPr>
              <w:pStyle w:val="TableParagraph"/>
              <w:spacing w:before="17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760" w:type="dxa"/>
            <w:shd w:val="clear" w:color="auto" w:fill="D9D9D9"/>
          </w:tcPr>
          <w:p w:rsidR="00E62A50" w:rsidRDefault="00E62A50" w:rsidP="00125287">
            <w:pPr>
              <w:pStyle w:val="TableParagraph"/>
              <w:spacing w:before="17"/>
              <w:ind w:left="14" w:righ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1756" w:type="dxa"/>
            <w:shd w:val="clear" w:color="auto" w:fill="D9D9D9"/>
          </w:tcPr>
          <w:p w:rsidR="00E62A50" w:rsidRDefault="00E62A50" w:rsidP="00125287">
            <w:pPr>
              <w:pStyle w:val="TableParagraph"/>
              <w:spacing w:before="17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1756" w:type="dxa"/>
            <w:shd w:val="clear" w:color="auto" w:fill="D9D9D9"/>
          </w:tcPr>
          <w:p w:rsidR="00E62A50" w:rsidRDefault="00E62A50" w:rsidP="00125287">
            <w:pPr>
              <w:pStyle w:val="TableParagraph"/>
              <w:spacing w:before="17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796" w:type="dxa"/>
            <w:shd w:val="clear" w:color="auto" w:fill="D9D9D9"/>
          </w:tcPr>
          <w:p w:rsidR="00E62A50" w:rsidRDefault="00E62A50" w:rsidP="00125287">
            <w:pPr>
              <w:pStyle w:val="TableParagraph"/>
              <w:spacing w:before="17"/>
              <w:ind w:left="15" w:righ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6</w:t>
            </w:r>
          </w:p>
        </w:tc>
      </w:tr>
      <w:tr w:rsidR="00E62A50" w:rsidTr="00125287">
        <w:trPr>
          <w:trHeight w:val="569"/>
        </w:trPr>
        <w:tc>
          <w:tcPr>
            <w:tcW w:w="1928" w:type="dxa"/>
          </w:tcPr>
          <w:p w:rsidR="00E62A50" w:rsidRDefault="00E62A50" w:rsidP="00125287">
            <w:pPr>
              <w:pStyle w:val="TableParagraph"/>
              <w:spacing w:before="51" w:line="242" w:lineRule="auto"/>
              <w:ind w:left="51" w:right="327"/>
              <w:jc w:val="left"/>
              <w:rPr>
                <w:sz w:val="20"/>
              </w:rPr>
            </w:pPr>
            <w:r>
              <w:rPr>
                <w:sz w:val="20"/>
              </w:rPr>
              <w:t>BELANJA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TIDAK </w:t>
            </w:r>
            <w:r>
              <w:rPr>
                <w:spacing w:val="-2"/>
                <w:sz w:val="20"/>
              </w:rPr>
              <w:t>TERDUGA</w:t>
            </w:r>
          </w:p>
        </w:tc>
        <w:tc>
          <w:tcPr>
            <w:tcW w:w="1760" w:type="dxa"/>
          </w:tcPr>
          <w:p w:rsidR="00E62A50" w:rsidRDefault="00E62A50" w:rsidP="00125287">
            <w:pPr>
              <w:pStyle w:val="TableParagraph"/>
              <w:spacing w:before="167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13.488.475.894</w:t>
            </w:r>
          </w:p>
        </w:tc>
        <w:tc>
          <w:tcPr>
            <w:tcW w:w="1756" w:type="dxa"/>
          </w:tcPr>
          <w:p w:rsidR="00E62A50" w:rsidRDefault="00E62A50" w:rsidP="00125287">
            <w:pPr>
              <w:pStyle w:val="TableParagraph"/>
              <w:spacing w:before="167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2.187.166.092</w:t>
            </w:r>
          </w:p>
        </w:tc>
        <w:tc>
          <w:tcPr>
            <w:tcW w:w="1756" w:type="dxa"/>
          </w:tcPr>
          <w:p w:rsidR="00E62A50" w:rsidRDefault="00E62A50" w:rsidP="00125287">
            <w:pPr>
              <w:pStyle w:val="TableParagraph"/>
              <w:spacing w:before="167"/>
              <w:ind w:left="14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(11.301.309.802)</w:t>
            </w:r>
          </w:p>
        </w:tc>
        <w:tc>
          <w:tcPr>
            <w:tcW w:w="796" w:type="dxa"/>
          </w:tcPr>
          <w:p w:rsidR="00E62A50" w:rsidRDefault="00E62A50" w:rsidP="00125287">
            <w:pPr>
              <w:pStyle w:val="TableParagraph"/>
              <w:spacing w:before="167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16,22</w:t>
            </w:r>
          </w:p>
        </w:tc>
      </w:tr>
      <w:tr w:rsidR="00E62A50" w:rsidTr="00125287">
        <w:trPr>
          <w:trHeight w:val="562"/>
        </w:trPr>
        <w:tc>
          <w:tcPr>
            <w:tcW w:w="1928" w:type="dxa"/>
          </w:tcPr>
          <w:p w:rsidR="00E62A50" w:rsidRDefault="00E62A50" w:rsidP="00125287">
            <w:pPr>
              <w:pStyle w:val="TableParagraph"/>
              <w:spacing w:before="53" w:line="237" w:lineRule="auto"/>
              <w:ind w:left="51" w:right="64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Belanja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Tidak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Terduga</w:t>
            </w:r>
            <w:proofErr w:type="spellEnd"/>
          </w:p>
        </w:tc>
        <w:tc>
          <w:tcPr>
            <w:tcW w:w="1760" w:type="dxa"/>
          </w:tcPr>
          <w:p w:rsidR="00E62A50" w:rsidRDefault="00E62A50" w:rsidP="00125287">
            <w:pPr>
              <w:pStyle w:val="TableParagraph"/>
              <w:spacing w:before="163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13.488.475.894</w:t>
            </w:r>
          </w:p>
        </w:tc>
        <w:tc>
          <w:tcPr>
            <w:tcW w:w="1756" w:type="dxa"/>
          </w:tcPr>
          <w:p w:rsidR="00E62A50" w:rsidRDefault="00E62A50" w:rsidP="00125287">
            <w:pPr>
              <w:pStyle w:val="TableParagraph"/>
              <w:spacing w:before="163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2.187.166.092</w:t>
            </w:r>
          </w:p>
        </w:tc>
        <w:tc>
          <w:tcPr>
            <w:tcW w:w="1756" w:type="dxa"/>
          </w:tcPr>
          <w:p w:rsidR="00E62A50" w:rsidRDefault="00E62A50" w:rsidP="00125287">
            <w:pPr>
              <w:pStyle w:val="TableParagraph"/>
              <w:spacing w:before="163"/>
              <w:ind w:left="14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(11.301.309.802)</w:t>
            </w:r>
          </w:p>
        </w:tc>
        <w:tc>
          <w:tcPr>
            <w:tcW w:w="796" w:type="dxa"/>
          </w:tcPr>
          <w:p w:rsidR="00E62A50" w:rsidRDefault="00E62A50" w:rsidP="00125287">
            <w:pPr>
              <w:pStyle w:val="TableParagraph"/>
              <w:spacing w:before="163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16,22</w:t>
            </w:r>
          </w:p>
        </w:tc>
      </w:tr>
    </w:tbl>
    <w:p w:rsidR="0096240B" w:rsidRDefault="0096240B" w:rsidP="0096240B">
      <w:pPr>
        <w:spacing w:before="121"/>
        <w:ind w:left="567"/>
        <w:rPr>
          <w:rFonts w:ascii="Arial"/>
          <w:b/>
          <w:i/>
          <w:sz w:val="20"/>
        </w:rPr>
      </w:pPr>
      <w:proofErr w:type="spellStart"/>
      <w:proofErr w:type="gramStart"/>
      <w:r>
        <w:rPr>
          <w:rFonts w:ascii="Arial"/>
          <w:b/>
          <w:i/>
          <w:sz w:val="20"/>
        </w:rPr>
        <w:t>Sumber</w:t>
      </w:r>
      <w:proofErr w:type="spellEnd"/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:</w:t>
      </w:r>
      <w:proofErr w:type="gramEnd"/>
      <w:r>
        <w:rPr>
          <w:rFonts w:ascii="Arial"/>
          <w:b/>
          <w:i/>
          <w:spacing w:val="-5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Badan</w:t>
      </w:r>
      <w:proofErr w:type="spellEnd"/>
      <w:r>
        <w:rPr>
          <w:rFonts w:ascii="Arial"/>
          <w:b/>
          <w:i/>
          <w:spacing w:val="-4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Keuangan</w:t>
      </w:r>
      <w:proofErr w:type="spellEnd"/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Daerah</w:t>
      </w:r>
      <w:r>
        <w:rPr>
          <w:rFonts w:ascii="Arial"/>
          <w:b/>
          <w:i/>
          <w:spacing w:val="-4"/>
          <w:sz w:val="20"/>
        </w:rPr>
        <w:t xml:space="preserve"> </w:t>
      </w:r>
      <w:proofErr w:type="spellStart"/>
      <w:r>
        <w:rPr>
          <w:rFonts w:ascii="Arial"/>
          <w:b/>
          <w:i/>
          <w:spacing w:val="-2"/>
          <w:sz w:val="20"/>
        </w:rPr>
        <w:t>Kab.Karanganyar</w:t>
      </w:r>
      <w:proofErr w:type="spellEnd"/>
    </w:p>
    <w:p w:rsidR="006F25DE" w:rsidRDefault="006F25DE" w:rsidP="0096240B">
      <w:pPr>
        <w:pStyle w:val="BodyText"/>
        <w:spacing w:before="130"/>
        <w:rPr>
          <w:rFonts w:ascii="Arial"/>
          <w:b/>
          <w:i/>
        </w:rPr>
      </w:pPr>
    </w:p>
    <w:p w:rsidR="0096240B" w:rsidRPr="00CC3A30" w:rsidRDefault="0096240B" w:rsidP="00E62A50">
      <w:pPr>
        <w:pStyle w:val="ListParagraph"/>
        <w:widowControl w:val="0"/>
        <w:numPr>
          <w:ilvl w:val="0"/>
          <w:numId w:val="5"/>
        </w:numPr>
        <w:tabs>
          <w:tab w:val="left" w:pos="1982"/>
        </w:tabs>
        <w:autoSpaceDE w:val="0"/>
        <w:autoSpaceDN w:val="0"/>
        <w:spacing w:after="0" w:line="274" w:lineRule="exact"/>
        <w:ind w:left="993" w:hanging="284"/>
        <w:jc w:val="both"/>
        <w:rPr>
          <w:sz w:val="24"/>
          <w:szCs w:val="24"/>
        </w:rPr>
      </w:pPr>
      <w:r w:rsidRPr="00CC3A30">
        <w:rPr>
          <w:sz w:val="24"/>
          <w:szCs w:val="24"/>
        </w:rPr>
        <w:t>Target</w:t>
      </w:r>
      <w:r w:rsidRPr="00CC3A30">
        <w:rPr>
          <w:spacing w:val="-7"/>
          <w:sz w:val="24"/>
          <w:szCs w:val="24"/>
        </w:rPr>
        <w:t xml:space="preserve"> </w:t>
      </w:r>
      <w:proofErr w:type="spellStart"/>
      <w:r w:rsidRPr="00E62A50">
        <w:rPr>
          <w:rFonts w:ascii="Arial" w:hAnsi="Arial" w:cs="Arial"/>
          <w:sz w:val="24"/>
          <w:szCs w:val="24"/>
        </w:rPr>
        <w:t>dan</w:t>
      </w:r>
      <w:proofErr w:type="spellEnd"/>
      <w:r w:rsidRPr="00CC3A30">
        <w:rPr>
          <w:spacing w:val="-4"/>
          <w:sz w:val="24"/>
          <w:szCs w:val="24"/>
        </w:rPr>
        <w:t xml:space="preserve"> </w:t>
      </w:r>
      <w:proofErr w:type="spellStart"/>
      <w:r w:rsidRPr="00CC3A30">
        <w:rPr>
          <w:sz w:val="24"/>
          <w:szCs w:val="24"/>
        </w:rPr>
        <w:t>Realisasi</w:t>
      </w:r>
      <w:proofErr w:type="spellEnd"/>
      <w:r w:rsidRPr="00CC3A30">
        <w:rPr>
          <w:spacing w:val="-5"/>
          <w:sz w:val="24"/>
          <w:szCs w:val="24"/>
        </w:rPr>
        <w:t xml:space="preserve"> </w:t>
      </w:r>
      <w:proofErr w:type="spellStart"/>
      <w:r w:rsidRPr="00CC3A30">
        <w:rPr>
          <w:sz w:val="24"/>
          <w:szCs w:val="24"/>
        </w:rPr>
        <w:t>Belanja</w:t>
      </w:r>
      <w:proofErr w:type="spellEnd"/>
      <w:r w:rsidRPr="00CC3A30">
        <w:rPr>
          <w:spacing w:val="-7"/>
          <w:sz w:val="24"/>
          <w:szCs w:val="24"/>
        </w:rPr>
        <w:t xml:space="preserve"> </w:t>
      </w:r>
      <w:r w:rsidRPr="00CC3A30">
        <w:rPr>
          <w:spacing w:val="-2"/>
          <w:sz w:val="24"/>
          <w:szCs w:val="24"/>
        </w:rPr>
        <w:t>Transfer</w:t>
      </w:r>
    </w:p>
    <w:p w:rsidR="0096240B" w:rsidRDefault="0096240B" w:rsidP="0096240B">
      <w:pPr>
        <w:pStyle w:val="BodyText"/>
        <w:spacing w:before="7"/>
        <w:rPr>
          <w:rFonts w:ascii="Arial"/>
          <w:b/>
          <w:sz w:val="12"/>
        </w:rPr>
      </w:pPr>
    </w:p>
    <w:tbl>
      <w:tblPr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1700"/>
        <w:gridCol w:w="1704"/>
        <w:gridCol w:w="1644"/>
        <w:gridCol w:w="792"/>
      </w:tblGrid>
      <w:tr w:rsidR="00E62A50" w:rsidTr="00125287">
        <w:trPr>
          <w:trHeight w:val="566"/>
        </w:trPr>
        <w:tc>
          <w:tcPr>
            <w:tcW w:w="2212" w:type="dxa"/>
          </w:tcPr>
          <w:p w:rsidR="00E62A50" w:rsidRDefault="00E62A50" w:rsidP="00125287">
            <w:pPr>
              <w:pStyle w:val="TableParagraph"/>
              <w:spacing w:before="160"/>
              <w:ind w:left="5" w:right="2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Uraian</w:t>
            </w:r>
            <w:proofErr w:type="spellEnd"/>
          </w:p>
        </w:tc>
        <w:tc>
          <w:tcPr>
            <w:tcW w:w="1700" w:type="dxa"/>
          </w:tcPr>
          <w:p w:rsidR="00E62A50" w:rsidRDefault="00E62A50" w:rsidP="00125287">
            <w:pPr>
              <w:pStyle w:val="TableParagraph"/>
              <w:spacing w:before="160"/>
              <w:ind w:left="155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Anggaran</w:t>
            </w:r>
            <w:proofErr w:type="spellEnd"/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Rp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>)</w:t>
            </w:r>
          </w:p>
        </w:tc>
        <w:tc>
          <w:tcPr>
            <w:tcW w:w="1704" w:type="dxa"/>
          </w:tcPr>
          <w:p w:rsidR="00E62A50" w:rsidRDefault="00E62A50" w:rsidP="00125287">
            <w:pPr>
              <w:pStyle w:val="TableParagraph"/>
              <w:spacing w:before="160"/>
              <w:ind w:left="188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Realisasi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Rp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>)</w:t>
            </w:r>
          </w:p>
        </w:tc>
        <w:tc>
          <w:tcPr>
            <w:tcW w:w="1644" w:type="dxa"/>
          </w:tcPr>
          <w:p w:rsidR="00E62A50" w:rsidRDefault="00E62A50" w:rsidP="00125287">
            <w:pPr>
              <w:pStyle w:val="TableParagraph"/>
              <w:spacing w:before="160"/>
              <w:ind w:right="10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Lebih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/(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Kurang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)</w:t>
            </w:r>
          </w:p>
        </w:tc>
        <w:tc>
          <w:tcPr>
            <w:tcW w:w="792" w:type="dxa"/>
          </w:tcPr>
          <w:p w:rsidR="00E62A50" w:rsidRDefault="00E62A50" w:rsidP="00125287">
            <w:pPr>
              <w:pStyle w:val="TableParagraph"/>
              <w:spacing w:before="160"/>
              <w:ind w:left="21"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</w:tr>
      <w:tr w:rsidR="00E62A50" w:rsidTr="00125287">
        <w:trPr>
          <w:trHeight w:val="225"/>
        </w:trPr>
        <w:tc>
          <w:tcPr>
            <w:tcW w:w="2212" w:type="dxa"/>
            <w:shd w:val="clear" w:color="auto" w:fill="D9D9D9"/>
          </w:tcPr>
          <w:p w:rsidR="00E62A50" w:rsidRDefault="00E62A50" w:rsidP="00125287">
            <w:pPr>
              <w:pStyle w:val="TableParagraph"/>
              <w:spacing w:before="17"/>
              <w:ind w:lef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700" w:type="dxa"/>
            <w:shd w:val="clear" w:color="auto" w:fill="D9D9D9"/>
          </w:tcPr>
          <w:p w:rsidR="00E62A50" w:rsidRDefault="00E62A50" w:rsidP="00125287">
            <w:pPr>
              <w:pStyle w:val="TableParagraph"/>
              <w:spacing w:before="17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1704" w:type="dxa"/>
            <w:shd w:val="clear" w:color="auto" w:fill="D9D9D9"/>
          </w:tcPr>
          <w:p w:rsidR="00E62A50" w:rsidRDefault="00E62A50" w:rsidP="00125287">
            <w:pPr>
              <w:pStyle w:val="TableParagraph"/>
              <w:spacing w:before="17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1644" w:type="dxa"/>
            <w:shd w:val="clear" w:color="auto" w:fill="D9D9D9"/>
          </w:tcPr>
          <w:p w:rsidR="00E62A50" w:rsidRDefault="00E62A50" w:rsidP="00125287">
            <w:pPr>
              <w:pStyle w:val="TableParagraph"/>
              <w:spacing w:before="17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792" w:type="dxa"/>
            <w:shd w:val="clear" w:color="auto" w:fill="D9D9D9"/>
          </w:tcPr>
          <w:p w:rsidR="00E62A50" w:rsidRDefault="00E62A50" w:rsidP="00125287">
            <w:pPr>
              <w:pStyle w:val="TableParagraph"/>
              <w:spacing w:before="17"/>
              <w:ind w:left="21" w:righ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6</w:t>
            </w:r>
          </w:p>
        </w:tc>
      </w:tr>
      <w:tr w:rsidR="00E62A50" w:rsidTr="00125287">
        <w:trPr>
          <w:trHeight w:val="342"/>
        </w:trPr>
        <w:tc>
          <w:tcPr>
            <w:tcW w:w="2212" w:type="dxa"/>
          </w:tcPr>
          <w:p w:rsidR="00E62A50" w:rsidRDefault="00E62A50" w:rsidP="00125287">
            <w:pPr>
              <w:pStyle w:val="TableParagraph"/>
              <w:spacing w:before="51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BELANJA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</w:t>
            </w:r>
          </w:p>
        </w:tc>
        <w:tc>
          <w:tcPr>
            <w:tcW w:w="1700" w:type="dxa"/>
          </w:tcPr>
          <w:p w:rsidR="00E62A50" w:rsidRDefault="00E62A50" w:rsidP="00125287">
            <w:pPr>
              <w:pStyle w:val="TableParagraph"/>
              <w:spacing w:before="51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380.180.827.600</w:t>
            </w:r>
          </w:p>
        </w:tc>
        <w:tc>
          <w:tcPr>
            <w:tcW w:w="1704" w:type="dxa"/>
          </w:tcPr>
          <w:p w:rsidR="00E62A50" w:rsidRDefault="00E62A50" w:rsidP="00125287">
            <w:pPr>
              <w:pStyle w:val="TableParagraph"/>
              <w:spacing w:before="51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380.105.827.600</w:t>
            </w:r>
          </w:p>
        </w:tc>
        <w:tc>
          <w:tcPr>
            <w:tcW w:w="1644" w:type="dxa"/>
          </w:tcPr>
          <w:p w:rsidR="00E62A50" w:rsidRDefault="00E62A50" w:rsidP="00125287">
            <w:pPr>
              <w:pStyle w:val="TableParagraph"/>
              <w:spacing w:before="51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(75.000.000)</w:t>
            </w:r>
          </w:p>
        </w:tc>
        <w:tc>
          <w:tcPr>
            <w:tcW w:w="792" w:type="dxa"/>
          </w:tcPr>
          <w:p w:rsidR="00E62A50" w:rsidRDefault="00E62A50" w:rsidP="00125287">
            <w:pPr>
              <w:pStyle w:val="TableParagraph"/>
              <w:spacing w:before="51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99,98</w:t>
            </w:r>
          </w:p>
        </w:tc>
      </w:tr>
      <w:tr w:rsidR="00E62A50" w:rsidTr="00125287">
        <w:trPr>
          <w:trHeight w:val="337"/>
        </w:trPr>
        <w:tc>
          <w:tcPr>
            <w:tcW w:w="2212" w:type="dxa"/>
          </w:tcPr>
          <w:p w:rsidR="00E62A50" w:rsidRDefault="00E62A50" w:rsidP="00125287">
            <w:pPr>
              <w:pStyle w:val="TableParagraph"/>
              <w:spacing w:before="51"/>
              <w:ind w:left="5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Belanja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Bagi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Hasil</w:t>
            </w:r>
            <w:proofErr w:type="spellEnd"/>
          </w:p>
        </w:tc>
        <w:tc>
          <w:tcPr>
            <w:tcW w:w="1700" w:type="dxa"/>
          </w:tcPr>
          <w:p w:rsidR="00E62A50" w:rsidRDefault="00E62A50" w:rsidP="00125287">
            <w:pPr>
              <w:pStyle w:val="TableParagraph"/>
              <w:spacing w:before="51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22.785.826.900</w:t>
            </w:r>
          </w:p>
        </w:tc>
        <w:tc>
          <w:tcPr>
            <w:tcW w:w="1704" w:type="dxa"/>
          </w:tcPr>
          <w:p w:rsidR="00E62A50" w:rsidRDefault="00E62A50" w:rsidP="00125287">
            <w:pPr>
              <w:pStyle w:val="TableParagraph"/>
              <w:spacing w:before="51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22.785.826.900</w:t>
            </w:r>
          </w:p>
        </w:tc>
        <w:tc>
          <w:tcPr>
            <w:tcW w:w="1644" w:type="dxa"/>
          </w:tcPr>
          <w:p w:rsidR="00E62A50" w:rsidRDefault="00E62A50" w:rsidP="00125287">
            <w:pPr>
              <w:pStyle w:val="TableParagraph"/>
              <w:spacing w:before="51"/>
              <w:ind w:right="3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2" w:type="dxa"/>
          </w:tcPr>
          <w:p w:rsidR="00E62A50" w:rsidRDefault="00E62A50" w:rsidP="00125287">
            <w:pPr>
              <w:pStyle w:val="TableParagraph"/>
              <w:spacing w:before="51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E62A50" w:rsidTr="00125287">
        <w:trPr>
          <w:trHeight w:val="566"/>
        </w:trPr>
        <w:tc>
          <w:tcPr>
            <w:tcW w:w="2212" w:type="dxa"/>
          </w:tcPr>
          <w:p w:rsidR="00E62A50" w:rsidRDefault="00E62A50" w:rsidP="00125287">
            <w:pPr>
              <w:pStyle w:val="TableParagraph"/>
              <w:spacing w:before="51"/>
              <w:ind w:left="51" w:right="67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Belanja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Bantuan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Keuangan</w:t>
            </w:r>
            <w:proofErr w:type="spellEnd"/>
          </w:p>
        </w:tc>
        <w:tc>
          <w:tcPr>
            <w:tcW w:w="1700" w:type="dxa"/>
          </w:tcPr>
          <w:p w:rsidR="00E62A50" w:rsidRDefault="00E62A50" w:rsidP="00125287">
            <w:pPr>
              <w:pStyle w:val="TableParagraph"/>
              <w:spacing w:before="167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357.395.000.700</w:t>
            </w:r>
          </w:p>
        </w:tc>
        <w:tc>
          <w:tcPr>
            <w:tcW w:w="1704" w:type="dxa"/>
          </w:tcPr>
          <w:p w:rsidR="00E62A50" w:rsidRDefault="00E62A50" w:rsidP="00125287">
            <w:pPr>
              <w:pStyle w:val="TableParagraph"/>
              <w:spacing w:before="167"/>
              <w:ind w:right="36"/>
              <w:rPr>
                <w:sz w:val="20"/>
              </w:rPr>
            </w:pPr>
            <w:r>
              <w:rPr>
                <w:spacing w:val="-2"/>
                <w:sz w:val="20"/>
              </w:rPr>
              <w:t>357.320.000.700</w:t>
            </w:r>
          </w:p>
        </w:tc>
        <w:tc>
          <w:tcPr>
            <w:tcW w:w="1644" w:type="dxa"/>
          </w:tcPr>
          <w:p w:rsidR="00E62A50" w:rsidRDefault="00E62A50" w:rsidP="00125287">
            <w:pPr>
              <w:pStyle w:val="TableParagraph"/>
              <w:spacing w:before="167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(75.000.000)</w:t>
            </w:r>
          </w:p>
        </w:tc>
        <w:tc>
          <w:tcPr>
            <w:tcW w:w="792" w:type="dxa"/>
          </w:tcPr>
          <w:p w:rsidR="00E62A50" w:rsidRDefault="00E62A50" w:rsidP="00125287">
            <w:pPr>
              <w:pStyle w:val="TableParagraph"/>
              <w:spacing w:before="167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99,98</w:t>
            </w:r>
          </w:p>
        </w:tc>
      </w:tr>
    </w:tbl>
    <w:p w:rsidR="0096240B" w:rsidRDefault="0096240B" w:rsidP="0096240B">
      <w:pPr>
        <w:spacing w:before="121"/>
        <w:ind w:left="567"/>
        <w:rPr>
          <w:rFonts w:ascii="Arial"/>
          <w:b/>
          <w:i/>
          <w:sz w:val="20"/>
        </w:rPr>
      </w:pPr>
      <w:proofErr w:type="spellStart"/>
      <w:proofErr w:type="gramStart"/>
      <w:r>
        <w:rPr>
          <w:rFonts w:ascii="Arial"/>
          <w:b/>
          <w:i/>
          <w:sz w:val="20"/>
        </w:rPr>
        <w:t>Sumber</w:t>
      </w:r>
      <w:proofErr w:type="spellEnd"/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:</w:t>
      </w:r>
      <w:proofErr w:type="gramEnd"/>
      <w:r>
        <w:rPr>
          <w:rFonts w:ascii="Arial"/>
          <w:b/>
          <w:i/>
          <w:spacing w:val="-3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Badan</w:t>
      </w:r>
      <w:proofErr w:type="spellEnd"/>
      <w:r>
        <w:rPr>
          <w:rFonts w:ascii="Arial"/>
          <w:b/>
          <w:i/>
          <w:spacing w:val="-4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Keuangan</w:t>
      </w:r>
      <w:proofErr w:type="spellEnd"/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Daerah</w:t>
      </w:r>
      <w:r>
        <w:rPr>
          <w:rFonts w:ascii="Arial"/>
          <w:b/>
          <w:i/>
          <w:spacing w:val="-4"/>
          <w:sz w:val="20"/>
        </w:rPr>
        <w:t xml:space="preserve"> </w:t>
      </w:r>
      <w:proofErr w:type="spellStart"/>
      <w:r>
        <w:rPr>
          <w:rFonts w:ascii="Arial"/>
          <w:b/>
          <w:i/>
          <w:spacing w:val="-2"/>
          <w:sz w:val="20"/>
        </w:rPr>
        <w:t>Kab.Karanganyar</w:t>
      </w:r>
      <w:proofErr w:type="spellEnd"/>
    </w:p>
    <w:p w:rsidR="0096240B" w:rsidRPr="00CC3A30" w:rsidRDefault="0096240B" w:rsidP="00E62A50">
      <w:pPr>
        <w:pStyle w:val="ListParagraph"/>
        <w:widowControl w:val="0"/>
        <w:numPr>
          <w:ilvl w:val="0"/>
          <w:numId w:val="5"/>
        </w:numPr>
        <w:tabs>
          <w:tab w:val="left" w:pos="1982"/>
        </w:tabs>
        <w:autoSpaceDE w:val="0"/>
        <w:autoSpaceDN w:val="0"/>
        <w:spacing w:after="0" w:line="274" w:lineRule="exact"/>
        <w:ind w:left="993" w:hanging="284"/>
        <w:jc w:val="both"/>
        <w:rPr>
          <w:sz w:val="24"/>
          <w:szCs w:val="24"/>
        </w:rPr>
      </w:pPr>
      <w:r w:rsidRPr="00CC3A30">
        <w:rPr>
          <w:sz w:val="24"/>
          <w:szCs w:val="24"/>
        </w:rPr>
        <w:t>Target</w:t>
      </w:r>
      <w:r w:rsidRPr="00CC3A30">
        <w:rPr>
          <w:spacing w:val="-7"/>
          <w:sz w:val="24"/>
          <w:szCs w:val="24"/>
        </w:rPr>
        <w:t xml:space="preserve"> </w:t>
      </w:r>
      <w:proofErr w:type="spellStart"/>
      <w:r w:rsidRPr="00CC3A30">
        <w:rPr>
          <w:sz w:val="24"/>
          <w:szCs w:val="24"/>
        </w:rPr>
        <w:t>dan</w:t>
      </w:r>
      <w:proofErr w:type="spellEnd"/>
      <w:r w:rsidRPr="00CC3A30">
        <w:rPr>
          <w:spacing w:val="-6"/>
          <w:sz w:val="24"/>
          <w:szCs w:val="24"/>
        </w:rPr>
        <w:t xml:space="preserve"> </w:t>
      </w:r>
      <w:proofErr w:type="spellStart"/>
      <w:r w:rsidRPr="00CC3A30">
        <w:rPr>
          <w:sz w:val="24"/>
          <w:szCs w:val="24"/>
        </w:rPr>
        <w:t>Realisasi</w:t>
      </w:r>
      <w:proofErr w:type="spellEnd"/>
      <w:r w:rsidRPr="00CC3A30">
        <w:rPr>
          <w:spacing w:val="-6"/>
          <w:sz w:val="24"/>
          <w:szCs w:val="24"/>
        </w:rPr>
        <w:t xml:space="preserve"> </w:t>
      </w:r>
      <w:proofErr w:type="spellStart"/>
      <w:r w:rsidRPr="00CC3A30">
        <w:rPr>
          <w:sz w:val="24"/>
          <w:szCs w:val="24"/>
        </w:rPr>
        <w:t>Pembiayaan</w:t>
      </w:r>
      <w:proofErr w:type="spellEnd"/>
      <w:r w:rsidRPr="00CC3A30">
        <w:rPr>
          <w:spacing w:val="-6"/>
          <w:sz w:val="24"/>
          <w:szCs w:val="24"/>
        </w:rPr>
        <w:t xml:space="preserve"> </w:t>
      </w:r>
      <w:r w:rsidRPr="00CC3A30">
        <w:rPr>
          <w:spacing w:val="-2"/>
          <w:sz w:val="24"/>
          <w:szCs w:val="24"/>
        </w:rPr>
        <w:t>Daerah</w:t>
      </w:r>
    </w:p>
    <w:p w:rsidR="0096240B" w:rsidRDefault="0096240B" w:rsidP="0096240B">
      <w:pPr>
        <w:pStyle w:val="BodyText"/>
        <w:spacing w:before="7"/>
        <w:rPr>
          <w:rFonts w:ascii="Arial"/>
          <w:b/>
          <w:sz w:val="12"/>
        </w:r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9"/>
        <w:gridCol w:w="1693"/>
        <w:gridCol w:w="1689"/>
        <w:gridCol w:w="1645"/>
        <w:gridCol w:w="801"/>
      </w:tblGrid>
      <w:tr w:rsidR="00E62A50" w:rsidTr="00125287">
        <w:trPr>
          <w:trHeight w:val="566"/>
        </w:trPr>
        <w:tc>
          <w:tcPr>
            <w:tcW w:w="2209" w:type="dxa"/>
          </w:tcPr>
          <w:p w:rsidR="00E62A50" w:rsidRDefault="00E62A50" w:rsidP="00125287">
            <w:pPr>
              <w:pStyle w:val="TableParagraph"/>
              <w:spacing w:before="144"/>
              <w:ind w:right="2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Uraian</w:t>
            </w:r>
            <w:proofErr w:type="spellEnd"/>
          </w:p>
        </w:tc>
        <w:tc>
          <w:tcPr>
            <w:tcW w:w="1693" w:type="dxa"/>
          </w:tcPr>
          <w:p w:rsidR="00E62A50" w:rsidRDefault="00E62A50" w:rsidP="00125287">
            <w:pPr>
              <w:pStyle w:val="TableParagraph"/>
              <w:spacing w:before="144"/>
              <w:ind w:left="145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Anggaran</w:t>
            </w:r>
            <w:proofErr w:type="spellEnd"/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Rp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>)</w:t>
            </w:r>
          </w:p>
        </w:tc>
        <w:tc>
          <w:tcPr>
            <w:tcW w:w="1689" w:type="dxa"/>
          </w:tcPr>
          <w:p w:rsidR="00E62A50" w:rsidRDefault="00E62A50" w:rsidP="00125287">
            <w:pPr>
              <w:pStyle w:val="TableParagraph"/>
              <w:spacing w:before="144"/>
              <w:ind w:left="173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Realisasi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Rp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>)</w:t>
            </w:r>
          </w:p>
        </w:tc>
        <w:tc>
          <w:tcPr>
            <w:tcW w:w="1645" w:type="dxa"/>
          </w:tcPr>
          <w:p w:rsidR="00E62A50" w:rsidRDefault="00E62A50" w:rsidP="00125287">
            <w:pPr>
              <w:pStyle w:val="TableParagraph"/>
              <w:spacing w:before="144"/>
              <w:ind w:right="105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Lebih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/(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Kurang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)</w:t>
            </w:r>
          </w:p>
        </w:tc>
        <w:tc>
          <w:tcPr>
            <w:tcW w:w="801" w:type="dxa"/>
          </w:tcPr>
          <w:p w:rsidR="00E62A50" w:rsidRDefault="00E62A50" w:rsidP="00125287">
            <w:pPr>
              <w:pStyle w:val="TableParagraph"/>
              <w:spacing w:before="144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</w:tr>
      <w:tr w:rsidR="00E62A50" w:rsidTr="00125287">
        <w:trPr>
          <w:trHeight w:val="225"/>
        </w:trPr>
        <w:tc>
          <w:tcPr>
            <w:tcW w:w="2209" w:type="dxa"/>
            <w:shd w:val="clear" w:color="auto" w:fill="D9D9D9"/>
          </w:tcPr>
          <w:p w:rsidR="00E62A50" w:rsidRDefault="00E62A50" w:rsidP="00125287">
            <w:pPr>
              <w:pStyle w:val="TableParagraph"/>
              <w:spacing w:before="17"/>
              <w:ind w:left="1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693" w:type="dxa"/>
            <w:shd w:val="clear" w:color="auto" w:fill="D9D9D9"/>
          </w:tcPr>
          <w:p w:rsidR="00E62A50" w:rsidRDefault="00E62A50" w:rsidP="00125287">
            <w:pPr>
              <w:pStyle w:val="TableParagraph"/>
              <w:spacing w:before="17"/>
              <w:ind w:lef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1689" w:type="dxa"/>
            <w:shd w:val="clear" w:color="auto" w:fill="D9D9D9"/>
          </w:tcPr>
          <w:p w:rsidR="00E62A50" w:rsidRDefault="00E62A50" w:rsidP="00125287">
            <w:pPr>
              <w:pStyle w:val="TableParagraph"/>
              <w:spacing w:before="17"/>
              <w:ind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1645" w:type="dxa"/>
            <w:shd w:val="clear" w:color="auto" w:fill="D9D9D9"/>
          </w:tcPr>
          <w:p w:rsidR="00E62A50" w:rsidRDefault="00E62A50" w:rsidP="00125287">
            <w:pPr>
              <w:pStyle w:val="TableParagraph"/>
              <w:spacing w:before="17"/>
              <w:ind w:left="3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801" w:type="dxa"/>
            <w:shd w:val="clear" w:color="auto" w:fill="D9D9D9"/>
          </w:tcPr>
          <w:p w:rsidR="00E62A50" w:rsidRDefault="00E62A50" w:rsidP="00125287">
            <w:pPr>
              <w:pStyle w:val="TableParagraph"/>
              <w:spacing w:before="17"/>
              <w:ind w:left="5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6</w:t>
            </w:r>
          </w:p>
        </w:tc>
      </w:tr>
      <w:tr w:rsidR="00E62A50" w:rsidTr="00125287">
        <w:trPr>
          <w:trHeight w:val="570"/>
        </w:trPr>
        <w:tc>
          <w:tcPr>
            <w:tcW w:w="2209" w:type="dxa"/>
          </w:tcPr>
          <w:p w:rsidR="00E62A50" w:rsidRDefault="00E62A50" w:rsidP="00125287">
            <w:pPr>
              <w:pStyle w:val="TableParagraph"/>
              <w:spacing w:before="19" w:line="276" w:lineRule="auto"/>
              <w:ind w:left="74" w:right="82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PEMBIAYAAN DAERAH</w:t>
            </w:r>
          </w:p>
        </w:tc>
        <w:tc>
          <w:tcPr>
            <w:tcW w:w="1693" w:type="dxa"/>
          </w:tcPr>
          <w:p w:rsidR="00E62A50" w:rsidRDefault="00E62A50" w:rsidP="00125287">
            <w:pPr>
              <w:pStyle w:val="TableParagraph"/>
              <w:spacing w:before="151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151.876.981.715</w:t>
            </w:r>
          </w:p>
        </w:tc>
        <w:tc>
          <w:tcPr>
            <w:tcW w:w="1689" w:type="dxa"/>
          </w:tcPr>
          <w:p w:rsidR="00E62A50" w:rsidRDefault="00E62A50" w:rsidP="00125287">
            <w:pPr>
              <w:pStyle w:val="TableParagraph"/>
              <w:spacing w:before="151"/>
              <w:ind w:right="74"/>
              <w:rPr>
                <w:sz w:val="20"/>
              </w:rPr>
            </w:pPr>
            <w:r>
              <w:rPr>
                <w:spacing w:val="-2"/>
                <w:sz w:val="20"/>
              </w:rPr>
              <w:t>151.907.601.715</w:t>
            </w:r>
          </w:p>
        </w:tc>
        <w:tc>
          <w:tcPr>
            <w:tcW w:w="1645" w:type="dxa"/>
          </w:tcPr>
          <w:p w:rsidR="00E62A50" w:rsidRDefault="00E62A50" w:rsidP="00125287">
            <w:pPr>
              <w:pStyle w:val="TableParagraph"/>
              <w:spacing w:before="151"/>
              <w:ind w:right="69"/>
              <w:rPr>
                <w:sz w:val="20"/>
              </w:rPr>
            </w:pPr>
            <w:r>
              <w:rPr>
                <w:spacing w:val="-2"/>
                <w:sz w:val="20"/>
              </w:rPr>
              <w:t>30.620.000</w:t>
            </w:r>
          </w:p>
        </w:tc>
        <w:tc>
          <w:tcPr>
            <w:tcW w:w="801" w:type="dxa"/>
          </w:tcPr>
          <w:p w:rsidR="00E62A50" w:rsidRDefault="00E62A50" w:rsidP="00125287">
            <w:pPr>
              <w:pStyle w:val="TableParagraph"/>
              <w:spacing w:before="151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100,02</w:t>
            </w:r>
          </w:p>
        </w:tc>
      </w:tr>
      <w:tr w:rsidR="00E62A50" w:rsidTr="00125287">
        <w:trPr>
          <w:trHeight w:val="565"/>
        </w:trPr>
        <w:tc>
          <w:tcPr>
            <w:tcW w:w="2209" w:type="dxa"/>
          </w:tcPr>
          <w:p w:rsidR="00E62A50" w:rsidRDefault="00E62A50" w:rsidP="00125287">
            <w:pPr>
              <w:pStyle w:val="TableParagraph"/>
              <w:spacing w:before="15" w:line="276" w:lineRule="auto"/>
              <w:ind w:left="74" w:right="8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PENERIMAAN PEMBIAYAAN</w:t>
            </w:r>
          </w:p>
        </w:tc>
        <w:tc>
          <w:tcPr>
            <w:tcW w:w="1693" w:type="dxa"/>
          </w:tcPr>
          <w:p w:rsidR="00E62A50" w:rsidRDefault="00E62A50" w:rsidP="00125287">
            <w:pPr>
              <w:pStyle w:val="TableParagraph"/>
              <w:spacing w:before="147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129.863.981.715</w:t>
            </w:r>
          </w:p>
        </w:tc>
        <w:tc>
          <w:tcPr>
            <w:tcW w:w="1689" w:type="dxa"/>
          </w:tcPr>
          <w:p w:rsidR="00E62A50" w:rsidRDefault="00E62A50" w:rsidP="00125287">
            <w:pPr>
              <w:pStyle w:val="TableParagraph"/>
              <w:spacing w:before="147"/>
              <w:ind w:right="74"/>
              <w:rPr>
                <w:sz w:val="20"/>
              </w:rPr>
            </w:pPr>
            <w:r>
              <w:rPr>
                <w:spacing w:val="-2"/>
                <w:sz w:val="20"/>
              </w:rPr>
              <w:t>129.907.601.715</w:t>
            </w:r>
          </w:p>
        </w:tc>
        <w:tc>
          <w:tcPr>
            <w:tcW w:w="1645" w:type="dxa"/>
          </w:tcPr>
          <w:p w:rsidR="00E62A50" w:rsidRDefault="00E62A50" w:rsidP="00125287">
            <w:pPr>
              <w:pStyle w:val="TableParagraph"/>
              <w:spacing w:before="147"/>
              <w:ind w:right="69"/>
              <w:rPr>
                <w:sz w:val="20"/>
              </w:rPr>
            </w:pPr>
            <w:r>
              <w:rPr>
                <w:spacing w:val="-2"/>
                <w:sz w:val="20"/>
              </w:rPr>
              <w:t>43.620.000</w:t>
            </w:r>
          </w:p>
        </w:tc>
        <w:tc>
          <w:tcPr>
            <w:tcW w:w="801" w:type="dxa"/>
          </w:tcPr>
          <w:p w:rsidR="00E62A50" w:rsidRDefault="00E62A50" w:rsidP="00125287">
            <w:pPr>
              <w:pStyle w:val="TableParagraph"/>
              <w:spacing w:before="147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100,03</w:t>
            </w:r>
          </w:p>
        </w:tc>
      </w:tr>
      <w:tr w:rsidR="00E62A50" w:rsidTr="00125287">
        <w:trPr>
          <w:trHeight w:val="850"/>
        </w:trPr>
        <w:tc>
          <w:tcPr>
            <w:tcW w:w="2209" w:type="dxa"/>
          </w:tcPr>
          <w:p w:rsidR="00E62A50" w:rsidRDefault="00E62A50" w:rsidP="00125287">
            <w:pPr>
              <w:pStyle w:val="TableParagraph"/>
              <w:spacing w:before="27" w:line="276" w:lineRule="auto"/>
              <w:ind w:left="74" w:right="11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Sisa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Lebih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Perhitungan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Anggaran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Tahun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Sebelumnya</w:t>
            </w:r>
            <w:proofErr w:type="spellEnd"/>
          </w:p>
        </w:tc>
        <w:tc>
          <w:tcPr>
            <w:tcW w:w="1693" w:type="dxa"/>
          </w:tcPr>
          <w:p w:rsidR="00E62A50" w:rsidRDefault="00E62A50" w:rsidP="00125287">
            <w:pPr>
              <w:pStyle w:val="TableParagraph"/>
              <w:spacing w:before="61"/>
              <w:jc w:val="left"/>
              <w:rPr>
                <w:rFonts w:ascii="Arial"/>
                <w:b/>
                <w:sz w:val="20"/>
              </w:rPr>
            </w:pPr>
          </w:p>
          <w:p w:rsidR="00E62A50" w:rsidRDefault="00E62A50" w:rsidP="00125287"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129.863.981.715</w:t>
            </w:r>
          </w:p>
        </w:tc>
        <w:tc>
          <w:tcPr>
            <w:tcW w:w="1689" w:type="dxa"/>
          </w:tcPr>
          <w:p w:rsidR="00E62A50" w:rsidRDefault="00E62A50" w:rsidP="00125287">
            <w:pPr>
              <w:pStyle w:val="TableParagraph"/>
              <w:spacing w:before="61"/>
              <w:jc w:val="left"/>
              <w:rPr>
                <w:rFonts w:ascii="Arial"/>
                <w:b/>
                <w:sz w:val="20"/>
              </w:rPr>
            </w:pPr>
          </w:p>
          <w:p w:rsidR="00E62A50" w:rsidRDefault="00E62A50" w:rsidP="00125287"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2"/>
                <w:sz w:val="20"/>
              </w:rPr>
              <w:t>129.862.981.715</w:t>
            </w:r>
          </w:p>
        </w:tc>
        <w:tc>
          <w:tcPr>
            <w:tcW w:w="1645" w:type="dxa"/>
          </w:tcPr>
          <w:p w:rsidR="00E62A50" w:rsidRDefault="00E62A50" w:rsidP="00125287">
            <w:pPr>
              <w:pStyle w:val="TableParagraph"/>
              <w:spacing w:before="61"/>
              <w:jc w:val="left"/>
              <w:rPr>
                <w:rFonts w:ascii="Arial"/>
                <w:b/>
                <w:sz w:val="20"/>
              </w:rPr>
            </w:pPr>
          </w:p>
          <w:p w:rsidR="00E62A50" w:rsidRDefault="00E62A50" w:rsidP="00125287">
            <w:pPr>
              <w:pStyle w:val="TableParagraph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(1.000.000)</w:t>
            </w:r>
          </w:p>
        </w:tc>
        <w:tc>
          <w:tcPr>
            <w:tcW w:w="801" w:type="dxa"/>
          </w:tcPr>
          <w:p w:rsidR="00E62A50" w:rsidRDefault="00E62A50" w:rsidP="00125287">
            <w:pPr>
              <w:pStyle w:val="TableParagraph"/>
              <w:spacing w:before="61"/>
              <w:jc w:val="left"/>
              <w:rPr>
                <w:rFonts w:ascii="Arial"/>
                <w:b/>
                <w:sz w:val="20"/>
              </w:rPr>
            </w:pPr>
          </w:p>
          <w:p w:rsidR="00E62A50" w:rsidRDefault="00E62A50" w:rsidP="00125287"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E62A50" w:rsidTr="00125287">
        <w:trPr>
          <w:trHeight w:val="850"/>
        </w:trPr>
        <w:tc>
          <w:tcPr>
            <w:tcW w:w="2209" w:type="dxa"/>
          </w:tcPr>
          <w:p w:rsidR="00E62A50" w:rsidRDefault="00E62A50" w:rsidP="00125287">
            <w:pPr>
              <w:pStyle w:val="TableParagraph"/>
              <w:spacing w:before="27" w:line="276" w:lineRule="auto"/>
              <w:ind w:left="74" w:right="26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Penerimaan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Kembali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Pemberian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Pinjaman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Daerah</w:t>
            </w:r>
          </w:p>
        </w:tc>
        <w:tc>
          <w:tcPr>
            <w:tcW w:w="1693" w:type="dxa"/>
          </w:tcPr>
          <w:p w:rsidR="00E62A50" w:rsidRDefault="00E62A50" w:rsidP="00125287">
            <w:pPr>
              <w:pStyle w:val="TableParagraph"/>
              <w:spacing w:before="61"/>
              <w:jc w:val="left"/>
              <w:rPr>
                <w:rFonts w:ascii="Arial"/>
                <w:b/>
                <w:sz w:val="20"/>
              </w:rPr>
            </w:pPr>
          </w:p>
          <w:p w:rsidR="00E62A50" w:rsidRDefault="00E62A50" w:rsidP="00125287">
            <w:pPr>
              <w:pStyle w:val="TableParagraph"/>
              <w:ind w:right="7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9" w:type="dxa"/>
          </w:tcPr>
          <w:p w:rsidR="00E62A50" w:rsidRDefault="00E62A50" w:rsidP="00125287">
            <w:pPr>
              <w:pStyle w:val="TableParagraph"/>
              <w:spacing w:before="61"/>
              <w:jc w:val="left"/>
              <w:rPr>
                <w:rFonts w:ascii="Arial"/>
                <w:b/>
                <w:sz w:val="20"/>
              </w:rPr>
            </w:pPr>
          </w:p>
          <w:p w:rsidR="00E62A50" w:rsidRDefault="00E62A50" w:rsidP="00125287"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44.620.000</w:t>
            </w:r>
          </w:p>
        </w:tc>
        <w:tc>
          <w:tcPr>
            <w:tcW w:w="1645" w:type="dxa"/>
          </w:tcPr>
          <w:p w:rsidR="00E62A50" w:rsidRDefault="00E62A50" w:rsidP="00125287">
            <w:pPr>
              <w:pStyle w:val="TableParagraph"/>
              <w:spacing w:before="61"/>
              <w:jc w:val="left"/>
              <w:rPr>
                <w:rFonts w:ascii="Arial"/>
                <w:b/>
                <w:sz w:val="20"/>
              </w:rPr>
            </w:pPr>
          </w:p>
          <w:p w:rsidR="00E62A50" w:rsidRDefault="00E62A50" w:rsidP="00125287">
            <w:pPr>
              <w:pStyle w:val="TableParagraph"/>
              <w:ind w:right="69"/>
              <w:rPr>
                <w:sz w:val="20"/>
              </w:rPr>
            </w:pPr>
            <w:r>
              <w:rPr>
                <w:spacing w:val="-2"/>
                <w:sz w:val="20"/>
              </w:rPr>
              <w:t>44.620.000</w:t>
            </w:r>
          </w:p>
        </w:tc>
        <w:tc>
          <w:tcPr>
            <w:tcW w:w="801" w:type="dxa"/>
          </w:tcPr>
          <w:p w:rsidR="00E62A50" w:rsidRDefault="00E62A50" w:rsidP="00125287">
            <w:pPr>
              <w:pStyle w:val="TableParagraph"/>
              <w:spacing w:before="61"/>
              <w:jc w:val="left"/>
              <w:rPr>
                <w:rFonts w:ascii="Arial"/>
                <w:b/>
                <w:sz w:val="20"/>
              </w:rPr>
            </w:pPr>
          </w:p>
          <w:p w:rsidR="00E62A50" w:rsidRDefault="00E62A50" w:rsidP="00125287"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E62A50" w:rsidTr="00125287">
        <w:trPr>
          <w:trHeight w:val="565"/>
        </w:trPr>
        <w:tc>
          <w:tcPr>
            <w:tcW w:w="2209" w:type="dxa"/>
          </w:tcPr>
          <w:p w:rsidR="00E62A50" w:rsidRDefault="00E62A50" w:rsidP="00125287">
            <w:pPr>
              <w:pStyle w:val="TableParagraph"/>
              <w:spacing w:before="15" w:line="276" w:lineRule="auto"/>
              <w:ind w:left="74" w:right="11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PENGELUARAN PEMBIAYAAN</w:t>
            </w:r>
          </w:p>
        </w:tc>
        <w:tc>
          <w:tcPr>
            <w:tcW w:w="1693" w:type="dxa"/>
          </w:tcPr>
          <w:p w:rsidR="00E62A50" w:rsidRDefault="00E62A50" w:rsidP="00125287">
            <w:pPr>
              <w:pStyle w:val="TableParagraph"/>
              <w:spacing w:before="147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22.013.000.000</w:t>
            </w:r>
          </w:p>
        </w:tc>
        <w:tc>
          <w:tcPr>
            <w:tcW w:w="1689" w:type="dxa"/>
          </w:tcPr>
          <w:p w:rsidR="00E62A50" w:rsidRDefault="00E62A50" w:rsidP="00125287">
            <w:pPr>
              <w:pStyle w:val="TableParagraph"/>
              <w:spacing w:before="147"/>
              <w:ind w:right="74"/>
              <w:rPr>
                <w:sz w:val="20"/>
              </w:rPr>
            </w:pPr>
            <w:r>
              <w:rPr>
                <w:spacing w:val="-2"/>
                <w:sz w:val="20"/>
              </w:rPr>
              <w:t>22.000.000.000</w:t>
            </w:r>
          </w:p>
        </w:tc>
        <w:tc>
          <w:tcPr>
            <w:tcW w:w="1645" w:type="dxa"/>
          </w:tcPr>
          <w:p w:rsidR="00E62A50" w:rsidRDefault="00E62A50" w:rsidP="00125287">
            <w:pPr>
              <w:pStyle w:val="TableParagraph"/>
              <w:spacing w:before="147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(13.000.000)</w:t>
            </w:r>
          </w:p>
        </w:tc>
        <w:tc>
          <w:tcPr>
            <w:tcW w:w="801" w:type="dxa"/>
          </w:tcPr>
          <w:p w:rsidR="00E62A50" w:rsidRDefault="00E62A50" w:rsidP="00125287">
            <w:pPr>
              <w:pStyle w:val="TableParagraph"/>
              <w:spacing w:before="147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99,94</w:t>
            </w:r>
          </w:p>
        </w:tc>
      </w:tr>
      <w:tr w:rsidR="00E62A50" w:rsidTr="00125287">
        <w:trPr>
          <w:trHeight w:val="565"/>
        </w:trPr>
        <w:tc>
          <w:tcPr>
            <w:tcW w:w="2209" w:type="dxa"/>
          </w:tcPr>
          <w:p w:rsidR="00E62A50" w:rsidRDefault="00E62A50" w:rsidP="00125287">
            <w:pPr>
              <w:pStyle w:val="TableParagraph"/>
              <w:spacing w:before="15"/>
              <w:ind w:left="74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Penyertaan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Modal</w:t>
            </w:r>
          </w:p>
          <w:p w:rsidR="00E62A50" w:rsidRDefault="00E62A50" w:rsidP="00125287">
            <w:pPr>
              <w:pStyle w:val="TableParagraph"/>
              <w:spacing w:before="38"/>
              <w:ind w:left="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Daerah</w:t>
            </w:r>
          </w:p>
        </w:tc>
        <w:tc>
          <w:tcPr>
            <w:tcW w:w="1693" w:type="dxa"/>
          </w:tcPr>
          <w:p w:rsidR="00E62A50" w:rsidRDefault="00E62A50" w:rsidP="00125287">
            <w:pPr>
              <w:pStyle w:val="TableParagraph"/>
              <w:spacing w:before="151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22.013.000.000</w:t>
            </w:r>
          </w:p>
        </w:tc>
        <w:tc>
          <w:tcPr>
            <w:tcW w:w="1689" w:type="dxa"/>
          </w:tcPr>
          <w:p w:rsidR="00E62A50" w:rsidRDefault="00E62A50" w:rsidP="00125287">
            <w:pPr>
              <w:pStyle w:val="TableParagraph"/>
              <w:spacing w:before="151"/>
              <w:ind w:right="74"/>
              <w:rPr>
                <w:sz w:val="20"/>
              </w:rPr>
            </w:pPr>
            <w:r>
              <w:rPr>
                <w:spacing w:val="-2"/>
                <w:sz w:val="20"/>
              </w:rPr>
              <w:t>22.000.000.000</w:t>
            </w:r>
          </w:p>
        </w:tc>
        <w:tc>
          <w:tcPr>
            <w:tcW w:w="1645" w:type="dxa"/>
          </w:tcPr>
          <w:p w:rsidR="00E62A50" w:rsidRDefault="00E62A50" w:rsidP="00125287">
            <w:pPr>
              <w:pStyle w:val="TableParagraph"/>
              <w:spacing w:before="151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(13.000.000)</w:t>
            </w:r>
          </w:p>
        </w:tc>
        <w:tc>
          <w:tcPr>
            <w:tcW w:w="801" w:type="dxa"/>
          </w:tcPr>
          <w:p w:rsidR="00E62A50" w:rsidRDefault="00E62A50" w:rsidP="00125287">
            <w:pPr>
              <w:pStyle w:val="TableParagraph"/>
              <w:spacing w:before="151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99,94</w:t>
            </w:r>
          </w:p>
        </w:tc>
      </w:tr>
    </w:tbl>
    <w:p w:rsidR="0096240B" w:rsidRDefault="0096240B" w:rsidP="0096240B">
      <w:pPr>
        <w:spacing w:before="123"/>
        <w:ind w:left="511"/>
        <w:rPr>
          <w:rFonts w:ascii="Arial"/>
          <w:b/>
          <w:i/>
          <w:sz w:val="20"/>
        </w:rPr>
      </w:pPr>
      <w:proofErr w:type="spellStart"/>
      <w:proofErr w:type="gramStart"/>
      <w:r>
        <w:rPr>
          <w:rFonts w:ascii="Arial"/>
          <w:b/>
          <w:i/>
          <w:sz w:val="20"/>
        </w:rPr>
        <w:t>Sumber</w:t>
      </w:r>
      <w:proofErr w:type="spellEnd"/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:</w:t>
      </w:r>
      <w:proofErr w:type="gramEnd"/>
      <w:r>
        <w:rPr>
          <w:rFonts w:ascii="Arial"/>
          <w:b/>
          <w:i/>
          <w:spacing w:val="-3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Badan</w:t>
      </w:r>
      <w:proofErr w:type="spellEnd"/>
      <w:r>
        <w:rPr>
          <w:rFonts w:ascii="Arial"/>
          <w:b/>
          <w:i/>
          <w:spacing w:val="-4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Keuangan</w:t>
      </w:r>
      <w:proofErr w:type="spellEnd"/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Daerah</w:t>
      </w:r>
      <w:r>
        <w:rPr>
          <w:rFonts w:ascii="Arial"/>
          <w:b/>
          <w:i/>
          <w:spacing w:val="-4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Kab</w:t>
      </w:r>
      <w:proofErr w:type="spellEnd"/>
      <w:r>
        <w:rPr>
          <w:rFonts w:ascii="Arial"/>
          <w:b/>
          <w:i/>
          <w:sz w:val="20"/>
        </w:rPr>
        <w:t>.</w:t>
      </w:r>
      <w:r>
        <w:rPr>
          <w:rFonts w:ascii="Arial"/>
          <w:b/>
          <w:i/>
          <w:spacing w:val="-2"/>
          <w:sz w:val="20"/>
        </w:rPr>
        <w:t xml:space="preserve"> </w:t>
      </w:r>
      <w:proofErr w:type="spellStart"/>
      <w:r>
        <w:rPr>
          <w:rFonts w:ascii="Arial"/>
          <w:b/>
          <w:i/>
          <w:spacing w:val="-2"/>
          <w:sz w:val="20"/>
        </w:rPr>
        <w:t>Karanganyar</w:t>
      </w:r>
      <w:proofErr w:type="spellEnd"/>
    </w:p>
    <w:p w:rsidR="0096240B" w:rsidRDefault="0096240B" w:rsidP="0096240B">
      <w:pPr>
        <w:pStyle w:val="BodyText"/>
        <w:spacing w:before="127"/>
        <w:rPr>
          <w:rFonts w:ascii="Arial"/>
          <w:b/>
          <w:i/>
        </w:rPr>
      </w:pPr>
    </w:p>
    <w:p w:rsidR="0096240B" w:rsidRDefault="0096240B" w:rsidP="0096240B">
      <w:pPr>
        <w:pStyle w:val="BodyText"/>
        <w:spacing w:line="357" w:lineRule="auto"/>
        <w:jc w:val="both"/>
        <w:sectPr w:rsidR="0096240B">
          <w:pgSz w:w="11910" w:h="18720"/>
          <w:pgMar w:top="1040" w:right="992" w:bottom="1020" w:left="1133" w:header="664" w:footer="832" w:gutter="0"/>
          <w:cols w:space="720"/>
        </w:sectPr>
      </w:pPr>
    </w:p>
    <w:p w:rsidR="00005782" w:rsidRPr="00F41797" w:rsidRDefault="0096240B" w:rsidP="0006163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41797">
        <w:rPr>
          <w:rFonts w:ascii="Arial"/>
          <w:b/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allowOverlap="1" wp14:anchorId="5DA5F938" wp14:editId="4356CBAF">
                <wp:simplePos x="0" y="0"/>
                <wp:positionH relativeFrom="page">
                  <wp:posOffset>955039</wp:posOffset>
                </wp:positionH>
                <wp:positionV relativeFrom="page">
                  <wp:posOffset>11231879</wp:posOffset>
                </wp:positionV>
                <wp:extent cx="6011545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1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1545" h="1270">
                              <a:moveTo>
                                <a:pt x="0" y="0"/>
                              </a:moveTo>
                              <a:lnTo>
                                <a:pt x="6011545" y="127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026" style="position:absolute;margin-left:75.2pt;margin-top:884.4pt;width:473.3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1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" path="m,l6011545,1270e" filled="f" strokecolor="#404040" strokeweight=".8pt">
                <v:path arrowok="t"/>
                <w10:wrap anchorx="page" anchory="page"/>
              </v:shape>
            </w:pict>
          </mc:Fallback>
        </mc:AlternateContent>
      </w:r>
      <w:r w:rsidR="00BA2967" w:rsidRPr="00F41797">
        <w:rPr>
          <w:sz w:val="24"/>
          <w:szCs w:val="24"/>
        </w:rPr>
        <w:t xml:space="preserve"> </w:t>
      </w:r>
      <w:r w:rsidR="008F3161" w:rsidRPr="00F41797">
        <w:rPr>
          <w:b/>
          <w:sz w:val="24"/>
          <w:szCs w:val="24"/>
        </w:rPr>
        <w:t>INOVASI DAERAH</w:t>
      </w:r>
    </w:p>
    <w:p w:rsidR="00F41797" w:rsidRPr="003D10D9" w:rsidRDefault="00F41797" w:rsidP="00F41797">
      <w:pPr>
        <w:pStyle w:val="ListParagraph"/>
        <w:spacing w:after="0" w:line="360" w:lineRule="auto"/>
        <w:ind w:left="425"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41797" w:rsidRPr="00AD434D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proofErr w:type="spellStart"/>
      <w:r w:rsidRPr="00AD434D">
        <w:rPr>
          <w:rFonts w:ascii="Arial" w:hAnsi="Arial" w:cs="Arial"/>
          <w:color w:val="212529"/>
          <w:sz w:val="24"/>
          <w:szCs w:val="24"/>
        </w:rPr>
        <w:t>Blogsite</w:t>
      </w:r>
      <w:proofErr w:type="spellEnd"/>
      <w:r w:rsidRPr="00AD434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D434D">
        <w:rPr>
          <w:rFonts w:ascii="Arial" w:hAnsi="Arial" w:cs="Arial"/>
          <w:color w:val="212529"/>
          <w:sz w:val="24"/>
          <w:szCs w:val="24"/>
        </w:rPr>
        <w:t>Edukasi</w:t>
      </w:r>
      <w:proofErr w:type="spellEnd"/>
      <w:r w:rsidRPr="00AD434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D434D">
        <w:rPr>
          <w:rFonts w:ascii="Arial" w:hAnsi="Arial" w:cs="Arial"/>
          <w:color w:val="212529"/>
          <w:sz w:val="24"/>
          <w:szCs w:val="24"/>
        </w:rPr>
        <w:t>Pojok</w:t>
      </w:r>
      <w:proofErr w:type="spellEnd"/>
      <w:r w:rsidRPr="00AD434D">
        <w:rPr>
          <w:rFonts w:ascii="Arial" w:hAnsi="Arial" w:cs="Arial"/>
          <w:color w:val="212529"/>
          <w:sz w:val="24"/>
          <w:szCs w:val="24"/>
        </w:rPr>
        <w:t xml:space="preserve"> Input </w:t>
      </w:r>
      <w:proofErr w:type="spellStart"/>
      <w:r w:rsidRPr="00AD434D">
        <w:rPr>
          <w:rFonts w:ascii="Arial" w:hAnsi="Arial" w:cs="Arial"/>
          <w:color w:val="212529"/>
          <w:sz w:val="24"/>
          <w:szCs w:val="24"/>
        </w:rPr>
        <w:t>Hamil</w:t>
      </w:r>
      <w:proofErr w:type="spellEnd"/>
      <w:r w:rsidRPr="00AD434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D434D">
        <w:rPr>
          <w:rFonts w:ascii="Arial" w:hAnsi="Arial" w:cs="Arial"/>
          <w:color w:val="212529"/>
          <w:sz w:val="24"/>
          <w:szCs w:val="24"/>
        </w:rPr>
        <w:t>Inovasi</w:t>
      </w:r>
      <w:proofErr w:type="spellEnd"/>
      <w:r w:rsidRPr="00AD434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D434D">
        <w:rPr>
          <w:rFonts w:ascii="Arial" w:hAnsi="Arial" w:cs="Arial"/>
          <w:color w:val="212529"/>
          <w:sz w:val="24"/>
          <w:szCs w:val="24"/>
        </w:rPr>
        <w:t>Blogsite</w:t>
      </w:r>
      <w:proofErr w:type="spellEnd"/>
      <w:r w:rsidRPr="00AD434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D434D">
        <w:rPr>
          <w:rFonts w:ascii="Arial" w:hAnsi="Arial" w:cs="Arial"/>
          <w:color w:val="212529"/>
          <w:sz w:val="24"/>
          <w:szCs w:val="24"/>
        </w:rPr>
        <w:t>edukasi</w:t>
      </w:r>
      <w:proofErr w:type="spellEnd"/>
      <w:r w:rsidRPr="00AD434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D434D">
        <w:rPr>
          <w:rFonts w:ascii="Arial" w:hAnsi="Arial" w:cs="Arial"/>
          <w:color w:val="212529"/>
          <w:sz w:val="24"/>
          <w:szCs w:val="24"/>
        </w:rPr>
        <w:t>Pojok</w:t>
      </w:r>
      <w:proofErr w:type="spellEnd"/>
      <w:r w:rsidRPr="00AD434D">
        <w:rPr>
          <w:rFonts w:ascii="Arial" w:hAnsi="Arial" w:cs="Arial"/>
          <w:color w:val="212529"/>
          <w:sz w:val="24"/>
          <w:szCs w:val="24"/>
        </w:rPr>
        <w:t xml:space="preserve"> Input </w:t>
      </w:r>
      <w:proofErr w:type="spellStart"/>
      <w:r w:rsidRPr="00AD434D">
        <w:rPr>
          <w:rFonts w:ascii="Arial" w:hAnsi="Arial" w:cs="Arial"/>
          <w:color w:val="212529"/>
          <w:sz w:val="24"/>
          <w:szCs w:val="24"/>
        </w:rPr>
        <w:t>hamil</w:t>
      </w:r>
      <w:proofErr w:type="spellEnd"/>
      <w:r w:rsidRPr="00AD434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D434D">
        <w:rPr>
          <w:rFonts w:ascii="Arial" w:hAnsi="Arial" w:cs="Arial"/>
          <w:color w:val="212529"/>
          <w:sz w:val="24"/>
          <w:szCs w:val="24"/>
        </w:rPr>
        <w:t>diperlukan</w:t>
      </w:r>
      <w:proofErr w:type="spellEnd"/>
      <w:r w:rsidRPr="00AD434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D434D">
        <w:rPr>
          <w:rFonts w:ascii="Arial" w:hAnsi="Arial" w:cs="Arial"/>
          <w:color w:val="212529"/>
          <w:sz w:val="24"/>
          <w:szCs w:val="24"/>
        </w:rPr>
        <w:t>untuk</w:t>
      </w:r>
      <w:proofErr w:type="spellEnd"/>
      <w:r w:rsidRPr="00AD434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D434D">
        <w:rPr>
          <w:rFonts w:ascii="Arial" w:hAnsi="Arial" w:cs="Arial"/>
          <w:color w:val="212529"/>
          <w:sz w:val="24"/>
          <w:szCs w:val="24"/>
        </w:rPr>
        <w:t>mendeteksi</w:t>
      </w:r>
      <w:proofErr w:type="spellEnd"/>
      <w:r w:rsidRPr="00AD434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D434D">
        <w:rPr>
          <w:rFonts w:ascii="Arial" w:hAnsi="Arial" w:cs="Arial"/>
          <w:color w:val="212529"/>
          <w:sz w:val="24"/>
          <w:szCs w:val="24"/>
        </w:rPr>
        <w:t>dini</w:t>
      </w:r>
      <w:proofErr w:type="spellEnd"/>
      <w:r w:rsidRPr="00AD434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D434D">
        <w:rPr>
          <w:rFonts w:ascii="Arial" w:hAnsi="Arial" w:cs="Arial"/>
          <w:color w:val="212529"/>
          <w:sz w:val="24"/>
          <w:szCs w:val="24"/>
        </w:rPr>
        <w:t>kehamilan</w:t>
      </w:r>
      <w:proofErr w:type="spellEnd"/>
      <w:r w:rsidRPr="00AD434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D434D">
        <w:rPr>
          <w:rFonts w:ascii="Arial" w:hAnsi="Arial" w:cs="Arial"/>
          <w:color w:val="212529"/>
          <w:sz w:val="24"/>
          <w:szCs w:val="24"/>
        </w:rPr>
        <w:t>beresiko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Dinas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Kesehatan</w:t>
      </w:r>
      <w:proofErr w:type="spellEnd"/>
      <w:r>
        <w:rPr>
          <w:rFonts w:ascii="Arial" w:hAnsi="Arial" w:cs="Arial"/>
          <w:color w:val="212529"/>
          <w:sz w:val="24"/>
          <w:szCs w:val="24"/>
        </w:rPr>
        <w:t>;</w:t>
      </w:r>
    </w:p>
    <w:p w:rsidR="00F41797" w:rsidRPr="00AD434D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r w:rsidRPr="00714ED4">
        <w:rPr>
          <w:rFonts w:ascii="Arial" w:hAnsi="Arial" w:cs="Arial"/>
          <w:color w:val="212529"/>
          <w:sz w:val="24"/>
          <w:szCs w:val="24"/>
        </w:rPr>
        <w:t xml:space="preserve">CENTING MAKLLOR (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cegah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stunting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dengan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makan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ikan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telor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>)</w:t>
      </w:r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Inovasi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CETING MAKLLOR yang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dibuat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oleh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Puskesmas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Gondangrejo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bertujuan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untuk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meningkatkan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asupan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gizi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untuk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balita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stunting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maupun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Ibu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Hamil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Kurang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Energi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Kronis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(KEK);</w:t>
      </w:r>
    </w:p>
    <w:p w:rsidR="00F41797" w:rsidRPr="00AD434D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r w:rsidRPr="00714ED4">
        <w:rPr>
          <w:rFonts w:ascii="Arial" w:hAnsi="Arial" w:cs="Arial"/>
          <w:color w:val="212529"/>
          <w:sz w:val="24"/>
          <w:szCs w:val="24"/>
        </w:rPr>
        <w:t>DERING (Kader Stunting)</w:t>
      </w:r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Gagasan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Inovasi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PUSKESMAS JATEN II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yaitu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percepatan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penurunan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stunting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dengan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melibatkan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kader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stunting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untuk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mendampingi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atau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memantau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kasus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stunting di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wilayah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masing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masing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serta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melaporkan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hasil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pendampingan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ke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puskesmas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sebulan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sekali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dengan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menggunakan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sistem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digitalisasi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sede</w:t>
      </w:r>
      <w:r>
        <w:rPr>
          <w:rFonts w:ascii="Arial" w:hAnsi="Arial" w:cs="Arial"/>
          <w:color w:val="212529"/>
          <w:sz w:val="24"/>
          <w:szCs w:val="24"/>
        </w:rPr>
        <w:t>rhana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melaui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di HP android;</w:t>
      </w:r>
    </w:p>
    <w:p w:rsidR="00F41797" w:rsidRPr="00AD434D" w:rsidRDefault="00F41797" w:rsidP="00E62A50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color w:val="212529"/>
          <w:sz w:val="24"/>
          <w:szCs w:val="24"/>
        </w:rPr>
      </w:pPr>
      <w:r w:rsidRPr="00714ED4">
        <w:rPr>
          <w:rFonts w:ascii="Arial" w:hAnsi="Arial" w:cs="Arial"/>
          <w:color w:val="212529"/>
          <w:sz w:val="24"/>
          <w:szCs w:val="24"/>
        </w:rPr>
        <w:t>GERCEP CINTA (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Gerak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Cepat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Atasi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Hipertensi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Kita)</w:t>
      </w:r>
      <w:r w:rsidRPr="00AD434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Dedikasi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Cinta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(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Deteksi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Dini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Kanker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Payudara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IVA, IMS,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Cek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IUD Test HIV, Action)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Tujuan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: Program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ini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bertujuan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untuk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meningkatkan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penemuan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suspek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kasus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IVA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positif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di Wilayah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Puskesmas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Mojogedang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I </w:t>
      </w:r>
    </w:p>
    <w:p w:rsidR="00F41797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r w:rsidRPr="00714ED4">
        <w:rPr>
          <w:rFonts w:ascii="Arial" w:hAnsi="Arial" w:cs="Arial"/>
          <w:color w:val="212529"/>
          <w:sz w:val="24"/>
          <w:szCs w:val="24"/>
        </w:rPr>
        <w:t>SI DEMEN TOMAT TERASI</w:t>
      </w:r>
      <w:r w:rsidRPr="00AD434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Inovasi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DEMEN TOMAT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bertujuan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untuk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meningkatkan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penemuan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pasien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TBC di Wilayah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Kecamatan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Kebakkramat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Khususnya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Kabupaten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Karanganyar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pada</w:t>
      </w:r>
      <w:proofErr w:type="spellEnd"/>
      <w:r w:rsidRPr="00714ED4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14ED4">
        <w:rPr>
          <w:rFonts w:ascii="Arial" w:hAnsi="Arial" w:cs="Arial"/>
          <w:color w:val="212529"/>
          <w:sz w:val="24"/>
          <w:szCs w:val="24"/>
        </w:rPr>
        <w:t>umumnya</w:t>
      </w:r>
      <w:proofErr w:type="spellEnd"/>
      <w:r w:rsidRPr="00AD434D">
        <w:rPr>
          <w:rFonts w:ascii="Arial" w:hAnsi="Arial" w:cs="Arial"/>
          <w:color w:val="212529"/>
          <w:sz w:val="24"/>
          <w:szCs w:val="24"/>
        </w:rPr>
        <w:t>.</w:t>
      </w:r>
    </w:p>
    <w:p w:rsidR="00F41797" w:rsidRPr="000149C8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proofErr w:type="spellStart"/>
      <w:r w:rsidRPr="000149C8">
        <w:rPr>
          <w:rFonts w:ascii="Arial" w:hAnsi="Arial" w:cs="Arial"/>
          <w:sz w:val="24"/>
          <w:szCs w:val="24"/>
        </w:rPr>
        <w:t>Makan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9C8">
        <w:rPr>
          <w:rFonts w:ascii="Arial" w:hAnsi="Arial" w:cs="Arial"/>
          <w:sz w:val="24"/>
          <w:szCs w:val="24"/>
        </w:rPr>
        <w:t>Karak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9C8">
        <w:rPr>
          <w:rFonts w:ascii="Arial" w:hAnsi="Arial" w:cs="Arial"/>
          <w:sz w:val="24"/>
          <w:szCs w:val="24"/>
        </w:rPr>
        <w:t>Lumer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Mari </w:t>
      </w:r>
      <w:proofErr w:type="spellStart"/>
      <w:r w:rsidRPr="000149C8">
        <w:rPr>
          <w:rFonts w:ascii="Arial" w:hAnsi="Arial" w:cs="Arial"/>
          <w:sz w:val="24"/>
          <w:szCs w:val="24"/>
        </w:rPr>
        <w:t>kita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9C8">
        <w:rPr>
          <w:rFonts w:ascii="Arial" w:hAnsi="Arial" w:cs="Arial"/>
          <w:sz w:val="24"/>
          <w:szCs w:val="24"/>
        </w:rPr>
        <w:t>gerakkan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9C8">
        <w:rPr>
          <w:rFonts w:ascii="Arial" w:hAnsi="Arial" w:cs="Arial"/>
          <w:sz w:val="24"/>
          <w:szCs w:val="24"/>
        </w:rPr>
        <w:t>Pendidikan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9C8">
        <w:rPr>
          <w:rFonts w:ascii="Arial" w:hAnsi="Arial" w:cs="Arial"/>
          <w:sz w:val="24"/>
          <w:szCs w:val="24"/>
        </w:rPr>
        <w:t>Karakter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49C8">
        <w:rPr>
          <w:rFonts w:ascii="Arial" w:hAnsi="Arial" w:cs="Arial"/>
          <w:sz w:val="24"/>
          <w:szCs w:val="24"/>
        </w:rPr>
        <w:t>Literasi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49C8">
        <w:rPr>
          <w:rFonts w:ascii="Arial" w:hAnsi="Arial" w:cs="Arial"/>
          <w:sz w:val="24"/>
          <w:szCs w:val="24"/>
        </w:rPr>
        <w:t>dan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9C8">
        <w:rPr>
          <w:rFonts w:ascii="Arial" w:hAnsi="Arial" w:cs="Arial"/>
          <w:sz w:val="24"/>
          <w:szCs w:val="24"/>
        </w:rPr>
        <w:t>Numerasi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Kebudayaan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F41797" w:rsidRPr="000149C8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r w:rsidRPr="000149C8">
        <w:rPr>
          <w:rFonts w:ascii="Arial" w:hAnsi="Arial" w:cs="Arial"/>
          <w:sz w:val="24"/>
          <w:szCs w:val="24"/>
        </w:rPr>
        <w:t xml:space="preserve">E-IJAZAH </w:t>
      </w:r>
      <w:proofErr w:type="spellStart"/>
      <w:r w:rsidRPr="000149C8">
        <w:rPr>
          <w:rFonts w:ascii="Arial" w:hAnsi="Arial" w:cs="Arial"/>
          <w:sz w:val="24"/>
          <w:szCs w:val="24"/>
        </w:rPr>
        <w:t>Sistem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9C8">
        <w:rPr>
          <w:rFonts w:ascii="Arial" w:hAnsi="Arial" w:cs="Arial"/>
          <w:sz w:val="24"/>
          <w:szCs w:val="24"/>
        </w:rPr>
        <w:t>Pendataan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9C8">
        <w:rPr>
          <w:rFonts w:ascii="Arial" w:hAnsi="Arial" w:cs="Arial"/>
          <w:sz w:val="24"/>
          <w:szCs w:val="24"/>
        </w:rPr>
        <w:t>Dokumen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9C8">
        <w:rPr>
          <w:rFonts w:ascii="Arial" w:hAnsi="Arial" w:cs="Arial"/>
          <w:sz w:val="24"/>
          <w:szCs w:val="24"/>
        </w:rPr>
        <w:t>Ijazah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9C8">
        <w:rPr>
          <w:rFonts w:ascii="Arial" w:hAnsi="Arial" w:cs="Arial"/>
          <w:sz w:val="24"/>
          <w:szCs w:val="24"/>
        </w:rPr>
        <w:t>berbasis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9C8">
        <w:rPr>
          <w:rFonts w:ascii="Arial" w:hAnsi="Arial" w:cs="Arial"/>
          <w:sz w:val="24"/>
          <w:szCs w:val="24"/>
        </w:rPr>
        <w:t>aplikasi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Kebudayaan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F41797" w:rsidRPr="000D7F9D" w:rsidRDefault="00F41797" w:rsidP="00E62A50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color w:val="212529"/>
          <w:sz w:val="24"/>
          <w:szCs w:val="24"/>
        </w:rPr>
      </w:pPr>
      <w:proofErr w:type="spellStart"/>
      <w:r w:rsidRPr="000149C8">
        <w:rPr>
          <w:rFonts w:ascii="Arial" w:hAnsi="Arial" w:cs="Arial"/>
          <w:sz w:val="24"/>
          <w:szCs w:val="24"/>
        </w:rPr>
        <w:t>Peta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0149C8">
        <w:rPr>
          <w:rFonts w:ascii="Arial" w:hAnsi="Arial" w:cs="Arial"/>
          <w:sz w:val="24"/>
          <w:szCs w:val="24"/>
        </w:rPr>
        <w:t>Sistem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9C8">
        <w:rPr>
          <w:rFonts w:ascii="Arial" w:hAnsi="Arial" w:cs="Arial"/>
          <w:sz w:val="24"/>
          <w:szCs w:val="24"/>
        </w:rPr>
        <w:t>informasi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9C8">
        <w:rPr>
          <w:rFonts w:ascii="Arial" w:hAnsi="Arial" w:cs="Arial"/>
          <w:sz w:val="24"/>
          <w:szCs w:val="24"/>
        </w:rPr>
        <w:t>dan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9C8">
        <w:rPr>
          <w:rFonts w:ascii="Arial" w:hAnsi="Arial" w:cs="Arial"/>
          <w:sz w:val="24"/>
          <w:szCs w:val="24"/>
        </w:rPr>
        <w:t>titik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9C8">
        <w:rPr>
          <w:rFonts w:ascii="Arial" w:hAnsi="Arial" w:cs="Arial"/>
          <w:sz w:val="24"/>
          <w:szCs w:val="24"/>
        </w:rPr>
        <w:t>koordinat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9C8">
        <w:rPr>
          <w:rFonts w:ascii="Arial" w:hAnsi="Arial" w:cs="Arial"/>
          <w:sz w:val="24"/>
          <w:szCs w:val="24"/>
        </w:rPr>
        <w:t>sekolah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9C8">
        <w:rPr>
          <w:rFonts w:ascii="Arial" w:hAnsi="Arial" w:cs="Arial"/>
          <w:sz w:val="24"/>
          <w:szCs w:val="24"/>
        </w:rPr>
        <w:t>berbasis</w:t>
      </w:r>
      <w:proofErr w:type="spellEnd"/>
      <w:r w:rsidRPr="000149C8">
        <w:rPr>
          <w:rFonts w:ascii="Arial" w:hAnsi="Arial" w:cs="Arial"/>
          <w:sz w:val="24"/>
          <w:szCs w:val="24"/>
        </w:rPr>
        <w:t xml:space="preserve"> website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Kebudayaan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F41797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proofErr w:type="spellStart"/>
      <w:r w:rsidRPr="00351BA1">
        <w:rPr>
          <w:rFonts w:ascii="Arial" w:hAnsi="Arial" w:cs="Arial"/>
          <w:color w:val="212529"/>
          <w:sz w:val="24"/>
          <w:szCs w:val="24"/>
        </w:rPr>
        <w:t>Sistem</w:t>
      </w:r>
      <w:proofErr w:type="spellEnd"/>
      <w:r w:rsidRPr="00351BA1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351BA1">
        <w:rPr>
          <w:rFonts w:ascii="Arial" w:hAnsi="Arial" w:cs="Arial"/>
          <w:color w:val="212529"/>
          <w:sz w:val="24"/>
          <w:szCs w:val="24"/>
        </w:rPr>
        <w:t>Gerakan</w:t>
      </w:r>
      <w:proofErr w:type="spellEnd"/>
      <w:r w:rsidRPr="00351BA1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351BA1">
        <w:rPr>
          <w:rFonts w:ascii="Arial" w:hAnsi="Arial" w:cs="Arial"/>
          <w:color w:val="212529"/>
          <w:sz w:val="24"/>
          <w:szCs w:val="24"/>
        </w:rPr>
        <w:t>Pengendalian</w:t>
      </w:r>
      <w:proofErr w:type="spellEnd"/>
      <w:r w:rsidRPr="00351BA1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351BA1">
        <w:rPr>
          <w:rFonts w:ascii="Arial" w:hAnsi="Arial" w:cs="Arial"/>
          <w:color w:val="212529"/>
          <w:sz w:val="24"/>
          <w:szCs w:val="24"/>
        </w:rPr>
        <w:t>Organisme</w:t>
      </w:r>
      <w:proofErr w:type="spellEnd"/>
      <w:r w:rsidRPr="00351BA1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351BA1">
        <w:rPr>
          <w:rFonts w:ascii="Arial" w:hAnsi="Arial" w:cs="Arial"/>
          <w:color w:val="212529"/>
          <w:sz w:val="24"/>
          <w:szCs w:val="24"/>
        </w:rPr>
        <w:t>Pengganggu</w:t>
      </w:r>
      <w:proofErr w:type="spellEnd"/>
      <w:r w:rsidRPr="00351BA1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351BA1">
        <w:rPr>
          <w:rFonts w:ascii="Arial" w:hAnsi="Arial" w:cs="Arial"/>
          <w:color w:val="212529"/>
          <w:sz w:val="24"/>
          <w:szCs w:val="24"/>
        </w:rPr>
        <w:t>Tanaman</w:t>
      </w:r>
      <w:proofErr w:type="spellEnd"/>
      <w:r w:rsidRPr="00351BA1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351BA1">
        <w:rPr>
          <w:rFonts w:ascii="Arial" w:hAnsi="Arial" w:cs="Arial"/>
          <w:color w:val="212529"/>
          <w:sz w:val="24"/>
          <w:szCs w:val="24"/>
        </w:rPr>
        <w:t>Elektronik</w:t>
      </w:r>
      <w:proofErr w:type="spellEnd"/>
      <w:r w:rsidRPr="00351BA1">
        <w:rPr>
          <w:rFonts w:ascii="Arial" w:hAnsi="Arial" w:cs="Arial"/>
          <w:color w:val="212529"/>
          <w:sz w:val="24"/>
          <w:szCs w:val="24"/>
        </w:rPr>
        <w:t xml:space="preserve"> (SEGO PETANI)</w:t>
      </w:r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Aplikasi</w:t>
      </w:r>
      <w:proofErr w:type="spellEnd"/>
      <w:r w:rsidRPr="000D7F9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pelaporan</w:t>
      </w:r>
      <w:proofErr w:type="spellEnd"/>
      <w:r w:rsidRPr="000D7F9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petani</w:t>
      </w:r>
      <w:proofErr w:type="spellEnd"/>
      <w:r w:rsidRPr="000D7F9D">
        <w:rPr>
          <w:rFonts w:ascii="Arial" w:hAnsi="Arial" w:cs="Arial"/>
          <w:color w:val="212529"/>
          <w:sz w:val="24"/>
          <w:szCs w:val="24"/>
        </w:rPr>
        <w:t>/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petugas</w:t>
      </w:r>
      <w:proofErr w:type="spellEnd"/>
      <w:r w:rsidRPr="000D7F9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penyuluh</w:t>
      </w:r>
      <w:proofErr w:type="spellEnd"/>
      <w:r w:rsidRPr="000D7F9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lapang</w:t>
      </w:r>
      <w:proofErr w:type="spellEnd"/>
      <w:r w:rsidRPr="000D7F9D">
        <w:rPr>
          <w:rFonts w:ascii="Arial" w:hAnsi="Arial" w:cs="Arial"/>
          <w:color w:val="212529"/>
          <w:sz w:val="24"/>
          <w:szCs w:val="24"/>
        </w:rPr>
        <w:t xml:space="preserve"> (PPL)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melalui</w:t>
      </w:r>
      <w:proofErr w:type="spellEnd"/>
      <w:r w:rsidRPr="000D7F9D">
        <w:rPr>
          <w:rFonts w:ascii="Arial" w:hAnsi="Arial" w:cs="Arial"/>
          <w:color w:val="212529"/>
          <w:sz w:val="24"/>
          <w:szCs w:val="24"/>
        </w:rPr>
        <w:t xml:space="preserve"> WEB yang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memiliki</w:t>
      </w:r>
      <w:proofErr w:type="spellEnd"/>
      <w:r w:rsidRPr="000D7F9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nilai</w:t>
      </w:r>
      <w:proofErr w:type="spellEnd"/>
      <w:r w:rsidRPr="000D7F9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ta</w:t>
      </w:r>
      <w:r>
        <w:rPr>
          <w:rFonts w:ascii="Arial" w:hAnsi="Arial" w:cs="Arial"/>
          <w:color w:val="212529"/>
          <w:sz w:val="24"/>
          <w:szCs w:val="24"/>
        </w:rPr>
        <w:t>mbah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kecepatan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efektivitas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optimalisasi</w:t>
      </w:r>
      <w:proofErr w:type="spellEnd"/>
      <w:r w:rsidRPr="000D7F9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dalam</w:t>
      </w:r>
      <w:proofErr w:type="spellEnd"/>
      <w:r w:rsidRPr="000D7F9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pengendalian</w:t>
      </w:r>
      <w:proofErr w:type="spellEnd"/>
      <w:r w:rsidRPr="000D7F9D">
        <w:rPr>
          <w:rFonts w:ascii="Arial" w:hAnsi="Arial" w:cs="Arial"/>
          <w:color w:val="212529"/>
          <w:sz w:val="24"/>
          <w:szCs w:val="24"/>
        </w:rPr>
        <w:t xml:space="preserve"> OPT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inovasi</w:t>
      </w:r>
      <w:proofErr w:type="spellEnd"/>
      <w:r w:rsidRPr="000D7F9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 w:rsidRPr="000D7F9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Dinas</w:t>
      </w:r>
      <w:proofErr w:type="spellEnd"/>
      <w:r w:rsidRPr="000D7F9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Pertanian</w:t>
      </w:r>
      <w:proofErr w:type="spellEnd"/>
      <w:r w:rsidRPr="000D7F9D">
        <w:rPr>
          <w:rFonts w:ascii="Arial" w:hAnsi="Arial" w:cs="Arial"/>
          <w:color w:val="212529"/>
          <w:sz w:val="24"/>
          <w:szCs w:val="24"/>
        </w:rPr>
        <w:t xml:space="preserve">,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Pangan</w:t>
      </w:r>
      <w:proofErr w:type="spellEnd"/>
      <w:r w:rsidRPr="000D7F9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0D7F9D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0D7F9D">
        <w:rPr>
          <w:rFonts w:ascii="Arial" w:hAnsi="Arial" w:cs="Arial"/>
          <w:color w:val="212529"/>
          <w:sz w:val="24"/>
          <w:szCs w:val="24"/>
        </w:rPr>
        <w:t>Perikanan</w:t>
      </w:r>
      <w:proofErr w:type="spellEnd"/>
      <w:r>
        <w:rPr>
          <w:rFonts w:ascii="Arial" w:hAnsi="Arial" w:cs="Arial"/>
          <w:color w:val="212529"/>
          <w:sz w:val="24"/>
          <w:szCs w:val="24"/>
        </w:rPr>
        <w:t>;</w:t>
      </w:r>
    </w:p>
    <w:p w:rsidR="00F41797" w:rsidRPr="00A631BC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proofErr w:type="spellStart"/>
      <w:r w:rsidRPr="008A079A">
        <w:rPr>
          <w:rFonts w:ascii="Arial" w:hAnsi="Arial" w:cs="Arial"/>
          <w:color w:val="212529"/>
          <w:sz w:val="24"/>
          <w:szCs w:val="24"/>
        </w:rPr>
        <w:t>Pos</w:t>
      </w:r>
      <w:proofErr w:type="spellEnd"/>
      <w:r w:rsidRPr="008A079A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8A079A">
        <w:rPr>
          <w:rFonts w:ascii="Arial" w:hAnsi="Arial" w:cs="Arial"/>
          <w:color w:val="212529"/>
          <w:sz w:val="24"/>
          <w:szCs w:val="24"/>
        </w:rPr>
        <w:t>Sahabat</w:t>
      </w:r>
      <w:proofErr w:type="spellEnd"/>
      <w:r w:rsidRPr="008A079A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8A079A">
        <w:rPr>
          <w:rFonts w:ascii="Arial" w:hAnsi="Arial" w:cs="Arial"/>
          <w:color w:val="212529"/>
          <w:sz w:val="24"/>
          <w:szCs w:val="24"/>
        </w:rPr>
        <w:t>Keren</w:t>
      </w:r>
      <w:proofErr w:type="spellEnd"/>
      <w:r w:rsidRPr="008A079A">
        <w:rPr>
          <w:rFonts w:ascii="Arial" w:hAnsi="Arial" w:cs="Arial"/>
          <w:color w:val="212529"/>
          <w:sz w:val="24"/>
          <w:szCs w:val="24"/>
        </w:rPr>
        <w:t xml:space="preserve"> (</w:t>
      </w:r>
      <w:proofErr w:type="spellStart"/>
      <w:r w:rsidRPr="008A079A">
        <w:rPr>
          <w:rFonts w:ascii="Arial" w:hAnsi="Arial" w:cs="Arial"/>
          <w:color w:val="212529"/>
          <w:sz w:val="24"/>
          <w:szCs w:val="24"/>
        </w:rPr>
        <w:t>Sahabat</w:t>
      </w:r>
      <w:proofErr w:type="spellEnd"/>
      <w:r w:rsidRPr="008A079A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8A079A">
        <w:rPr>
          <w:rFonts w:ascii="Arial" w:hAnsi="Arial" w:cs="Arial"/>
          <w:color w:val="212529"/>
          <w:sz w:val="24"/>
          <w:szCs w:val="24"/>
        </w:rPr>
        <w:t>Keluarga</w:t>
      </w:r>
      <w:proofErr w:type="spellEnd"/>
      <w:r w:rsidRPr="008A079A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8A079A">
        <w:rPr>
          <w:rFonts w:ascii="Arial" w:hAnsi="Arial" w:cs="Arial"/>
          <w:color w:val="212529"/>
          <w:sz w:val="24"/>
          <w:szCs w:val="24"/>
        </w:rPr>
        <w:t>Berencana</w:t>
      </w:r>
      <w:proofErr w:type="spellEnd"/>
      <w:r w:rsidRPr="008A079A">
        <w:rPr>
          <w:rFonts w:ascii="Arial" w:hAnsi="Arial" w:cs="Arial"/>
          <w:color w:val="212529"/>
          <w:sz w:val="24"/>
          <w:szCs w:val="24"/>
        </w:rPr>
        <w:t>)</w:t>
      </w:r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d</w:t>
      </w:r>
      <w:r w:rsidRPr="00A631BC">
        <w:rPr>
          <w:rFonts w:ascii="Arial" w:hAnsi="Arial" w:cs="Arial"/>
          <w:color w:val="212529"/>
          <w:sz w:val="24"/>
          <w:szCs w:val="24"/>
        </w:rPr>
        <w:t>engan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adanya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Pos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Sahabat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Keren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di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setiap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Desa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>/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Kelurahan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tentu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dapat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lebih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menginformasi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mengedukasi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masyarakat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mengenai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Program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Bangga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Kencana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Dinas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Pemberdayaan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Perempuan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,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Perlindungan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Anak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,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Pengendalian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Penduduk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Keluarga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Berencana</w:t>
      </w:r>
      <w:proofErr w:type="spellEnd"/>
    </w:p>
    <w:p w:rsidR="00F41797" w:rsidRPr="00DC0186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r w:rsidRPr="008A079A">
        <w:rPr>
          <w:rFonts w:ascii="Arial" w:hAnsi="Arial" w:cs="Arial"/>
          <w:color w:val="212529"/>
          <w:sz w:val="24"/>
          <w:szCs w:val="24"/>
        </w:rPr>
        <w:lastRenderedPageBreak/>
        <w:t>SAKTI</w:t>
      </w:r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Satu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Akses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Karanganyar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Terintegrasi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merupakan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layanan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yang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telah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terkoneksi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dengan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system.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Secara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bertahap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daftar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layanan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ini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akan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terus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dikembangkan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baik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untuk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layanan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publik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maupun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layanan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pemerintahan</w:t>
      </w:r>
      <w:proofErr w:type="spellEnd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proofErr w:type="spellStart"/>
      <w:r w:rsidRPr="00090456">
        <w:rPr>
          <w:rFonts w:ascii="Arial" w:hAnsi="Arial" w:cs="Arial"/>
          <w:color w:val="2E2E30"/>
          <w:sz w:val="24"/>
          <w:szCs w:val="24"/>
          <w:shd w:val="clear" w:color="auto" w:fill="FFFFFF"/>
        </w:rPr>
        <w:t>inovasi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Dinas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Komunikasi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Informatika</w:t>
      </w:r>
      <w:proofErr w:type="spellEnd"/>
      <w:r>
        <w:rPr>
          <w:rFonts w:ascii="Arial" w:hAnsi="Arial" w:cs="Arial"/>
          <w:color w:val="212529"/>
          <w:sz w:val="24"/>
          <w:szCs w:val="24"/>
        </w:rPr>
        <w:t>;</w:t>
      </w:r>
    </w:p>
    <w:p w:rsidR="00F41797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r w:rsidRPr="008A079A">
        <w:rPr>
          <w:rFonts w:ascii="Arial" w:hAnsi="Arial" w:cs="Arial"/>
          <w:color w:val="212529"/>
          <w:sz w:val="24"/>
          <w:szCs w:val="24"/>
        </w:rPr>
        <w:t>SATUDATA</w:t>
      </w:r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merupakan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integrasi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berbagai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sektor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lingkungan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Pemerintah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Kabupaten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Karanganyar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Karanganyar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Dinas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Komunikasi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Informatika</w:t>
      </w:r>
      <w:proofErr w:type="spellEnd"/>
      <w:r>
        <w:rPr>
          <w:rFonts w:ascii="Arial" w:hAnsi="Arial" w:cs="Arial"/>
          <w:color w:val="212529"/>
          <w:sz w:val="24"/>
          <w:szCs w:val="24"/>
        </w:rPr>
        <w:t>;</w:t>
      </w:r>
    </w:p>
    <w:p w:rsidR="00F41797" w:rsidRPr="00F12A9C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r w:rsidRPr="008A079A">
        <w:rPr>
          <w:rFonts w:ascii="Arial" w:hAnsi="Arial" w:cs="Arial"/>
          <w:color w:val="212529"/>
          <w:sz w:val="24"/>
          <w:szCs w:val="24"/>
        </w:rPr>
        <w:t>SIDAK (</w:t>
      </w:r>
      <w:proofErr w:type="spellStart"/>
      <w:r w:rsidRPr="008A079A">
        <w:rPr>
          <w:rFonts w:ascii="Arial" w:hAnsi="Arial" w:cs="Arial"/>
          <w:color w:val="212529"/>
          <w:sz w:val="24"/>
          <w:szCs w:val="24"/>
        </w:rPr>
        <w:t>Sistem</w:t>
      </w:r>
      <w:proofErr w:type="spellEnd"/>
      <w:r w:rsidRPr="008A079A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8A079A">
        <w:rPr>
          <w:rFonts w:ascii="Arial" w:hAnsi="Arial" w:cs="Arial"/>
          <w:color w:val="212529"/>
          <w:sz w:val="24"/>
          <w:szCs w:val="24"/>
        </w:rPr>
        <w:t>Informasi</w:t>
      </w:r>
      <w:proofErr w:type="spellEnd"/>
      <w:r w:rsidRPr="008A079A">
        <w:rPr>
          <w:rFonts w:ascii="Arial" w:hAnsi="Arial" w:cs="Arial"/>
          <w:color w:val="212529"/>
          <w:sz w:val="24"/>
          <w:szCs w:val="24"/>
        </w:rPr>
        <w:t xml:space="preserve"> Data </w:t>
      </w:r>
      <w:proofErr w:type="spellStart"/>
      <w:r w:rsidRPr="008A079A">
        <w:rPr>
          <w:rFonts w:ascii="Arial" w:hAnsi="Arial" w:cs="Arial"/>
          <w:color w:val="212529"/>
          <w:sz w:val="24"/>
          <w:szCs w:val="24"/>
        </w:rPr>
        <w:t>Publik</w:t>
      </w:r>
      <w:proofErr w:type="spellEnd"/>
      <w:r w:rsidRPr="008A079A">
        <w:rPr>
          <w:rFonts w:ascii="Arial" w:hAnsi="Arial" w:cs="Arial"/>
          <w:color w:val="212529"/>
          <w:sz w:val="24"/>
          <w:szCs w:val="24"/>
        </w:rPr>
        <w:t>)</w:t>
      </w:r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F12A9C">
        <w:rPr>
          <w:rFonts w:ascii="Arial" w:hAnsi="Arial" w:cs="Arial"/>
          <w:color w:val="212529"/>
          <w:sz w:val="24"/>
          <w:szCs w:val="24"/>
        </w:rPr>
        <w:t>Inovasi</w:t>
      </w:r>
      <w:proofErr w:type="spellEnd"/>
      <w:r w:rsidRPr="00F12A9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F12A9C">
        <w:rPr>
          <w:rFonts w:ascii="Arial" w:hAnsi="Arial" w:cs="Arial"/>
          <w:color w:val="212529"/>
          <w:sz w:val="24"/>
          <w:szCs w:val="24"/>
        </w:rPr>
        <w:t>berbasis</w:t>
      </w:r>
      <w:proofErr w:type="spellEnd"/>
      <w:r w:rsidRPr="00F12A9C">
        <w:rPr>
          <w:rFonts w:ascii="Arial" w:hAnsi="Arial" w:cs="Arial"/>
          <w:color w:val="212529"/>
          <w:sz w:val="24"/>
          <w:szCs w:val="24"/>
        </w:rPr>
        <w:t xml:space="preserve"> digital website </w:t>
      </w:r>
      <w:proofErr w:type="spellStart"/>
      <w:r w:rsidRPr="00F12A9C">
        <w:rPr>
          <w:rFonts w:ascii="Arial" w:hAnsi="Arial" w:cs="Arial"/>
          <w:color w:val="212529"/>
          <w:sz w:val="24"/>
          <w:szCs w:val="24"/>
        </w:rPr>
        <w:t>tentang</w:t>
      </w:r>
      <w:proofErr w:type="spellEnd"/>
      <w:r w:rsidRPr="00F12A9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F12A9C">
        <w:rPr>
          <w:rFonts w:ascii="Arial" w:hAnsi="Arial" w:cs="Arial"/>
          <w:color w:val="212529"/>
          <w:sz w:val="24"/>
          <w:szCs w:val="24"/>
        </w:rPr>
        <w:t>keterbukaan</w:t>
      </w:r>
      <w:proofErr w:type="spellEnd"/>
      <w:r w:rsidRPr="00F12A9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F12A9C">
        <w:rPr>
          <w:rFonts w:ascii="Arial" w:hAnsi="Arial" w:cs="Arial"/>
          <w:color w:val="212529"/>
          <w:sz w:val="24"/>
          <w:szCs w:val="24"/>
        </w:rPr>
        <w:t>informasi</w:t>
      </w:r>
      <w:proofErr w:type="spellEnd"/>
      <w:r w:rsidRPr="00F12A9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F12A9C">
        <w:rPr>
          <w:rFonts w:ascii="Arial" w:hAnsi="Arial" w:cs="Arial"/>
          <w:color w:val="212529"/>
          <w:sz w:val="24"/>
          <w:szCs w:val="24"/>
        </w:rPr>
        <w:t>publik</w:t>
      </w:r>
      <w:proofErr w:type="spellEnd"/>
      <w:r w:rsidRPr="00F12A9C">
        <w:rPr>
          <w:rFonts w:ascii="Arial" w:hAnsi="Arial" w:cs="Arial"/>
          <w:color w:val="212529"/>
          <w:sz w:val="24"/>
          <w:szCs w:val="24"/>
        </w:rPr>
        <w:t xml:space="preserve"> di </w:t>
      </w:r>
      <w:proofErr w:type="spellStart"/>
      <w:r w:rsidRPr="00F12A9C">
        <w:rPr>
          <w:rFonts w:ascii="Arial" w:hAnsi="Arial" w:cs="Arial"/>
          <w:color w:val="212529"/>
          <w:sz w:val="24"/>
          <w:szCs w:val="24"/>
        </w:rPr>
        <w:t>bidang</w:t>
      </w:r>
      <w:proofErr w:type="spellEnd"/>
      <w:r w:rsidRPr="00F12A9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F12A9C">
        <w:rPr>
          <w:rFonts w:ascii="Arial" w:hAnsi="Arial" w:cs="Arial"/>
          <w:color w:val="212529"/>
          <w:sz w:val="24"/>
          <w:szCs w:val="24"/>
        </w:rPr>
        <w:t>kesejahteraan</w:t>
      </w:r>
      <w:proofErr w:type="spellEnd"/>
      <w:r w:rsidRPr="00F12A9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F12A9C">
        <w:rPr>
          <w:rFonts w:ascii="Arial" w:hAnsi="Arial" w:cs="Arial"/>
          <w:color w:val="212529"/>
          <w:sz w:val="24"/>
          <w:szCs w:val="24"/>
        </w:rPr>
        <w:t>sosial</w:t>
      </w:r>
      <w:proofErr w:type="spellEnd"/>
      <w:r w:rsidRPr="00F12A9C">
        <w:rPr>
          <w:rFonts w:ascii="Arial" w:hAnsi="Arial" w:cs="Arial"/>
          <w:color w:val="212529"/>
          <w:sz w:val="24"/>
          <w:szCs w:val="24"/>
        </w:rPr>
        <w:t xml:space="preserve"> </w:t>
      </w:r>
      <w:r>
        <w:rPr>
          <w:rFonts w:ascii="Arial" w:hAnsi="Arial" w:cs="Arial"/>
          <w:color w:val="212529"/>
          <w:sz w:val="24"/>
          <w:szCs w:val="24"/>
        </w:rPr>
        <w:t xml:space="preserve">di </w:t>
      </w:r>
      <w:proofErr w:type="spellStart"/>
      <w:r w:rsidRPr="00F12A9C">
        <w:rPr>
          <w:rFonts w:ascii="Arial" w:hAnsi="Arial" w:cs="Arial"/>
          <w:color w:val="212529"/>
          <w:sz w:val="24"/>
          <w:szCs w:val="24"/>
        </w:rPr>
        <w:t>Kecamatan</w:t>
      </w:r>
      <w:proofErr w:type="spellEnd"/>
      <w:r w:rsidRPr="00F12A9C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F12A9C">
        <w:rPr>
          <w:rFonts w:ascii="Arial" w:hAnsi="Arial" w:cs="Arial"/>
          <w:color w:val="212529"/>
          <w:sz w:val="24"/>
          <w:szCs w:val="24"/>
        </w:rPr>
        <w:t>Mojogedang</w:t>
      </w:r>
      <w:proofErr w:type="spellEnd"/>
      <w:r w:rsidRPr="00F12A9C">
        <w:rPr>
          <w:rFonts w:ascii="Arial" w:hAnsi="Arial" w:cs="Arial"/>
          <w:color w:val="212529"/>
          <w:sz w:val="24"/>
          <w:szCs w:val="24"/>
        </w:rPr>
        <w:t xml:space="preserve"> </w:t>
      </w:r>
    </w:p>
    <w:p w:rsidR="00F41797" w:rsidRPr="00DC0186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r w:rsidRPr="008A079A">
        <w:rPr>
          <w:rFonts w:ascii="Arial" w:hAnsi="Arial" w:cs="Arial"/>
          <w:color w:val="212529"/>
          <w:sz w:val="24"/>
          <w:szCs w:val="24"/>
        </w:rPr>
        <w:t>SIDIATOK</w:t>
      </w:r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Sosialisasi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Disiplin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ASN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Melalui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TikTok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Badan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Kepegawaian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Pengembangan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Sumber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Daya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Manusia</w:t>
      </w:r>
      <w:proofErr w:type="spellEnd"/>
    </w:p>
    <w:p w:rsidR="00F41797" w:rsidRPr="00DC0186" w:rsidRDefault="00F41797" w:rsidP="00E62A50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color w:val="212529"/>
          <w:sz w:val="24"/>
          <w:szCs w:val="24"/>
        </w:rPr>
      </w:pPr>
      <w:r w:rsidRPr="008A079A">
        <w:rPr>
          <w:rFonts w:ascii="Arial" w:hAnsi="Arial" w:cs="Arial"/>
          <w:color w:val="212529"/>
          <w:sz w:val="24"/>
          <w:szCs w:val="24"/>
        </w:rPr>
        <w:t>SIKEREN</w:t>
      </w:r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Sistem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Kendali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Aktifitas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Harian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Publik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Dinas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Komunikasi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Informatika</w:t>
      </w:r>
      <w:proofErr w:type="spellEnd"/>
    </w:p>
    <w:p w:rsidR="00F41797" w:rsidRPr="006D0238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r w:rsidRPr="008A079A">
        <w:rPr>
          <w:rFonts w:ascii="Arial" w:hAnsi="Arial" w:cs="Arial"/>
          <w:color w:val="212529"/>
          <w:sz w:val="24"/>
          <w:szCs w:val="24"/>
        </w:rPr>
        <w:t>NOMAN</w:t>
      </w:r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Satu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Nomor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Untuk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Semua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Layanan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Pemerintahan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D0238">
        <w:rPr>
          <w:rFonts w:ascii="Arial" w:hAnsi="Arial" w:cs="Arial"/>
          <w:color w:val="212529"/>
          <w:sz w:val="24"/>
          <w:szCs w:val="24"/>
        </w:rPr>
        <w:t>Dinas</w:t>
      </w:r>
      <w:proofErr w:type="spellEnd"/>
      <w:r w:rsidRPr="006D023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D0238">
        <w:rPr>
          <w:rFonts w:ascii="Arial" w:hAnsi="Arial" w:cs="Arial"/>
          <w:color w:val="212529"/>
          <w:sz w:val="24"/>
          <w:szCs w:val="24"/>
        </w:rPr>
        <w:t>Komunikasi</w:t>
      </w:r>
      <w:proofErr w:type="spellEnd"/>
      <w:r w:rsidRPr="006D023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D0238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6D023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D0238">
        <w:rPr>
          <w:rFonts w:ascii="Arial" w:hAnsi="Arial" w:cs="Arial"/>
          <w:color w:val="212529"/>
          <w:sz w:val="24"/>
          <w:szCs w:val="24"/>
        </w:rPr>
        <w:t>Informatika</w:t>
      </w:r>
      <w:proofErr w:type="spellEnd"/>
    </w:p>
    <w:p w:rsidR="00F41797" w:rsidRPr="00DC0186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r w:rsidRPr="008A079A">
        <w:rPr>
          <w:rFonts w:ascii="Arial" w:hAnsi="Arial" w:cs="Arial"/>
          <w:color w:val="212529"/>
          <w:sz w:val="24"/>
          <w:szCs w:val="24"/>
        </w:rPr>
        <w:t xml:space="preserve">INFRASTRUKTUR </w:t>
      </w:r>
      <w:proofErr w:type="spellStart"/>
      <w:r w:rsidRPr="008A079A">
        <w:rPr>
          <w:rFonts w:ascii="Arial" w:hAnsi="Arial" w:cs="Arial"/>
          <w:color w:val="212529"/>
          <w:sz w:val="24"/>
          <w:szCs w:val="24"/>
        </w:rPr>
        <w:t>Infrastruktur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merupakan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Sistem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Informasi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mengenai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peta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kondisi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infrasruktur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Kabupaten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Karanganyar</w:t>
      </w:r>
      <w:proofErr w:type="spellEnd"/>
      <w:r w:rsidRPr="008A079A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Dinas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Komunikasi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DC0186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DC0186">
        <w:rPr>
          <w:rFonts w:ascii="Arial" w:hAnsi="Arial" w:cs="Arial"/>
          <w:color w:val="212529"/>
          <w:sz w:val="24"/>
          <w:szCs w:val="24"/>
        </w:rPr>
        <w:t>Informatika</w:t>
      </w:r>
      <w:proofErr w:type="spellEnd"/>
    </w:p>
    <w:p w:rsidR="00F41797" w:rsidRPr="00691A08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r w:rsidRPr="008A079A">
        <w:rPr>
          <w:rFonts w:ascii="Arial" w:hAnsi="Arial" w:cs="Arial"/>
          <w:color w:val="212529"/>
          <w:sz w:val="24"/>
          <w:szCs w:val="24"/>
        </w:rPr>
        <w:t>INTANPARI</w:t>
      </w:r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Majalah</w:t>
      </w:r>
      <w:proofErr w:type="spellEnd"/>
      <w:r w:rsidRPr="00A631BC">
        <w:rPr>
          <w:rFonts w:ascii="Arial" w:hAnsi="Arial" w:cs="Arial"/>
          <w:color w:val="212529"/>
          <w:sz w:val="24"/>
          <w:szCs w:val="24"/>
        </w:rPr>
        <w:t xml:space="preserve"> Online </w:t>
      </w:r>
      <w:proofErr w:type="spellStart"/>
      <w:r w:rsidRPr="00A631BC">
        <w:rPr>
          <w:rFonts w:ascii="Arial" w:hAnsi="Arial" w:cs="Arial"/>
          <w:color w:val="212529"/>
          <w:sz w:val="24"/>
          <w:szCs w:val="24"/>
        </w:rPr>
        <w:t>Intanpari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91A08">
        <w:rPr>
          <w:rFonts w:ascii="Arial" w:hAnsi="Arial" w:cs="Arial"/>
          <w:color w:val="212529"/>
          <w:sz w:val="24"/>
          <w:szCs w:val="24"/>
        </w:rPr>
        <w:t>Dinas</w:t>
      </w:r>
      <w:proofErr w:type="spellEnd"/>
      <w:r w:rsidRPr="00691A0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91A08">
        <w:rPr>
          <w:rFonts w:ascii="Arial" w:hAnsi="Arial" w:cs="Arial"/>
          <w:color w:val="212529"/>
          <w:sz w:val="24"/>
          <w:szCs w:val="24"/>
        </w:rPr>
        <w:t>Komunikasi</w:t>
      </w:r>
      <w:proofErr w:type="spellEnd"/>
      <w:r w:rsidRPr="00691A0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91A08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691A0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91A08">
        <w:rPr>
          <w:rFonts w:ascii="Arial" w:hAnsi="Arial" w:cs="Arial"/>
          <w:color w:val="212529"/>
          <w:sz w:val="24"/>
          <w:szCs w:val="24"/>
        </w:rPr>
        <w:t>Informatika</w:t>
      </w:r>
      <w:proofErr w:type="spellEnd"/>
    </w:p>
    <w:p w:rsidR="00F41797" w:rsidRPr="004C4E4E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8213B">
        <w:rPr>
          <w:rFonts w:ascii="Arial" w:hAnsi="Arial" w:cs="Arial"/>
          <w:color w:val="212529"/>
          <w:sz w:val="24"/>
          <w:szCs w:val="24"/>
        </w:rPr>
        <w:t>REKAN</w:t>
      </w:r>
      <w:r w:rsidRPr="0088213B">
        <w:rPr>
          <w:rFonts w:ascii="Arial" w:hAnsi="Arial" w:cs="Arial"/>
          <w:color w:val="000000"/>
          <w:sz w:val="24"/>
          <w:szCs w:val="24"/>
        </w:rPr>
        <w:t xml:space="preserve"> MANTAN (</w:t>
      </w:r>
      <w:proofErr w:type="spellStart"/>
      <w:r w:rsidRPr="0088213B">
        <w:rPr>
          <w:rFonts w:ascii="Arial" w:hAnsi="Arial" w:cs="Arial"/>
          <w:color w:val="000000"/>
          <w:sz w:val="24"/>
          <w:szCs w:val="24"/>
        </w:rPr>
        <w:t>Relawan</w:t>
      </w:r>
      <w:proofErr w:type="spellEnd"/>
      <w:r w:rsidRPr="008821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8213B">
        <w:rPr>
          <w:rFonts w:ascii="Arial" w:hAnsi="Arial" w:cs="Arial"/>
          <w:color w:val="000000"/>
          <w:sz w:val="24"/>
          <w:szCs w:val="24"/>
        </w:rPr>
        <w:t>Pemadam</w:t>
      </w:r>
      <w:proofErr w:type="spellEnd"/>
      <w:r w:rsidRPr="008821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8213B">
        <w:rPr>
          <w:rFonts w:ascii="Arial" w:hAnsi="Arial" w:cs="Arial"/>
          <w:color w:val="000000"/>
          <w:sz w:val="24"/>
          <w:szCs w:val="24"/>
        </w:rPr>
        <w:t>Kebakaran</w:t>
      </w:r>
      <w:proofErr w:type="spellEnd"/>
      <w:r w:rsidRPr="008821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8213B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Pr="008821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8213B">
        <w:rPr>
          <w:rFonts w:ascii="Arial" w:hAnsi="Arial" w:cs="Arial"/>
          <w:color w:val="000000"/>
          <w:sz w:val="24"/>
          <w:szCs w:val="24"/>
        </w:rPr>
        <w:t>Penyelamatan</w:t>
      </w:r>
      <w:proofErr w:type="spellEnd"/>
      <w:r w:rsidRPr="0088213B"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 w:rsidRPr="0088213B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8821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8213B">
        <w:rPr>
          <w:rFonts w:ascii="Arial" w:hAnsi="Arial" w:cs="Arial"/>
          <w:color w:val="000000"/>
          <w:sz w:val="24"/>
          <w:szCs w:val="24"/>
        </w:rPr>
        <w:t>meningkatkan</w:t>
      </w:r>
      <w:proofErr w:type="spellEnd"/>
      <w:r w:rsidRPr="008821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8213B">
        <w:rPr>
          <w:rFonts w:ascii="Arial" w:hAnsi="Arial" w:cs="Arial"/>
          <w:color w:val="000000"/>
          <w:sz w:val="24"/>
          <w:szCs w:val="24"/>
        </w:rPr>
        <w:t>resp</w:t>
      </w:r>
      <w:r>
        <w:rPr>
          <w:rFonts w:ascii="Arial" w:hAnsi="Arial" w:cs="Arial"/>
          <w:color w:val="000000"/>
          <w:sz w:val="24"/>
          <w:szCs w:val="24"/>
        </w:rPr>
        <w:t>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time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pemadaman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penyelamatan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Karanganyar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;</w:t>
      </w:r>
    </w:p>
    <w:p w:rsidR="00F41797" w:rsidRPr="00691A08" w:rsidRDefault="00F41797" w:rsidP="00E62A50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8146A">
        <w:rPr>
          <w:rFonts w:ascii="Arial" w:hAnsi="Arial" w:cs="Arial"/>
          <w:color w:val="212529"/>
          <w:sz w:val="24"/>
          <w:szCs w:val="24"/>
        </w:rPr>
        <w:t>WARNA</w:t>
      </w:r>
      <w:r w:rsidRPr="0008146A">
        <w:rPr>
          <w:rFonts w:ascii="Arial" w:hAnsi="Arial" w:cs="Arial"/>
          <w:color w:val="000000"/>
          <w:sz w:val="24"/>
          <w:szCs w:val="24"/>
        </w:rPr>
        <w:t xml:space="preserve"> CERIA (</w:t>
      </w:r>
      <w:proofErr w:type="spellStart"/>
      <w:r w:rsidRPr="0008146A">
        <w:rPr>
          <w:rFonts w:ascii="Arial" w:hAnsi="Arial" w:cs="Arial"/>
          <w:color w:val="000000"/>
          <w:sz w:val="24"/>
          <w:szCs w:val="24"/>
        </w:rPr>
        <w:t>Wahana</w:t>
      </w:r>
      <w:proofErr w:type="spellEnd"/>
      <w:r w:rsidRPr="000814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8146A">
        <w:rPr>
          <w:rFonts w:ascii="Arial" w:hAnsi="Arial" w:cs="Arial"/>
          <w:color w:val="000000"/>
          <w:sz w:val="24"/>
          <w:szCs w:val="24"/>
        </w:rPr>
        <w:t>Bermain</w:t>
      </w:r>
      <w:proofErr w:type="spellEnd"/>
      <w:r w:rsidRPr="000814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8146A">
        <w:rPr>
          <w:rFonts w:ascii="Arial" w:hAnsi="Arial" w:cs="Arial"/>
          <w:color w:val="000000"/>
          <w:sz w:val="24"/>
          <w:szCs w:val="24"/>
        </w:rPr>
        <w:t>Jaten</w:t>
      </w:r>
      <w:proofErr w:type="spellEnd"/>
      <w:r w:rsidRPr="0008146A">
        <w:rPr>
          <w:rFonts w:ascii="Arial" w:hAnsi="Arial" w:cs="Arial"/>
          <w:color w:val="000000"/>
          <w:sz w:val="24"/>
          <w:szCs w:val="24"/>
        </w:rPr>
        <w:t xml:space="preserve"> Ceria)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91A08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691A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91A08">
        <w:rPr>
          <w:rFonts w:ascii="Arial" w:hAnsi="Arial" w:cs="Arial"/>
          <w:color w:val="000000"/>
          <w:sz w:val="24"/>
          <w:szCs w:val="24"/>
        </w:rPr>
        <w:t>Jaten</w:t>
      </w:r>
      <w:proofErr w:type="spellEnd"/>
    </w:p>
    <w:p w:rsidR="00F41797" w:rsidRPr="00691A08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8146A">
        <w:rPr>
          <w:rFonts w:ascii="Arial" w:hAnsi="Arial" w:cs="Arial"/>
          <w:color w:val="212529"/>
          <w:sz w:val="24"/>
          <w:szCs w:val="24"/>
        </w:rPr>
        <w:t>SINDEN</w:t>
      </w:r>
      <w:r w:rsidRPr="0008146A">
        <w:rPr>
          <w:rFonts w:ascii="Arial" w:hAnsi="Arial" w:cs="Arial"/>
          <w:color w:val="000000"/>
          <w:sz w:val="24"/>
          <w:szCs w:val="24"/>
        </w:rPr>
        <w:t xml:space="preserve"> DESA (</w:t>
      </w:r>
      <w:proofErr w:type="spellStart"/>
      <w:r w:rsidRPr="0008146A">
        <w:rPr>
          <w:rFonts w:ascii="Arial" w:hAnsi="Arial" w:cs="Arial"/>
          <w:color w:val="000000"/>
          <w:sz w:val="24"/>
          <w:szCs w:val="24"/>
        </w:rPr>
        <w:t>Sistem</w:t>
      </w:r>
      <w:proofErr w:type="spellEnd"/>
      <w:r w:rsidRPr="000814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8146A">
        <w:rPr>
          <w:rFonts w:ascii="Arial" w:hAnsi="Arial" w:cs="Arial"/>
          <w:color w:val="000000"/>
          <w:sz w:val="24"/>
          <w:szCs w:val="24"/>
        </w:rPr>
        <w:t>Infromasi</w:t>
      </w:r>
      <w:proofErr w:type="spellEnd"/>
      <w:r w:rsidRPr="0008146A">
        <w:rPr>
          <w:rFonts w:ascii="Arial" w:hAnsi="Arial" w:cs="Arial"/>
          <w:color w:val="000000"/>
          <w:sz w:val="24"/>
          <w:szCs w:val="24"/>
        </w:rPr>
        <w:t xml:space="preserve"> Dana Transfer </w:t>
      </w:r>
      <w:proofErr w:type="spellStart"/>
      <w:r w:rsidRPr="0008146A">
        <w:rPr>
          <w:rFonts w:ascii="Arial" w:hAnsi="Arial" w:cs="Arial"/>
          <w:color w:val="000000"/>
          <w:sz w:val="24"/>
          <w:szCs w:val="24"/>
        </w:rPr>
        <w:t>Desa</w:t>
      </w:r>
      <w:proofErr w:type="spellEnd"/>
      <w:r w:rsidRPr="0008146A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91A08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691A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91A08">
        <w:rPr>
          <w:rFonts w:ascii="Arial" w:hAnsi="Arial" w:cs="Arial"/>
          <w:color w:val="000000"/>
          <w:sz w:val="24"/>
          <w:szCs w:val="24"/>
        </w:rPr>
        <w:t>Kebakkramat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;</w:t>
      </w:r>
    </w:p>
    <w:p w:rsidR="00F41797" w:rsidRPr="00691A08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0CE0">
        <w:rPr>
          <w:rFonts w:ascii="Arial" w:hAnsi="Arial" w:cs="Arial"/>
          <w:color w:val="000000"/>
          <w:sz w:val="24"/>
          <w:szCs w:val="24"/>
        </w:rPr>
        <w:t xml:space="preserve">BU </w:t>
      </w:r>
      <w:r w:rsidRPr="00B50CE0">
        <w:rPr>
          <w:rFonts w:ascii="Arial" w:hAnsi="Arial" w:cs="Arial"/>
          <w:color w:val="212529"/>
          <w:sz w:val="24"/>
          <w:szCs w:val="24"/>
        </w:rPr>
        <w:t>CANTIK</w:t>
      </w:r>
      <w:r w:rsidRPr="00B50CE0">
        <w:rPr>
          <w:rFonts w:ascii="Arial" w:hAnsi="Arial" w:cs="Arial"/>
          <w:color w:val="000000"/>
          <w:sz w:val="24"/>
          <w:szCs w:val="24"/>
        </w:rPr>
        <w:t xml:space="preserve"> GERAM ( BULAN CERIA TANPA JENTIK DENGAN GERAKAN BERSAMA MASYARAKAT)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91A08">
        <w:rPr>
          <w:rFonts w:ascii="Arial" w:hAnsi="Arial" w:cs="Arial"/>
          <w:color w:val="000000"/>
          <w:sz w:val="24"/>
          <w:szCs w:val="24"/>
        </w:rPr>
        <w:t>Puskesmas</w:t>
      </w:r>
      <w:proofErr w:type="spellEnd"/>
      <w:r w:rsidRPr="00691A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91A08">
        <w:rPr>
          <w:rFonts w:ascii="Arial" w:hAnsi="Arial" w:cs="Arial"/>
          <w:color w:val="000000"/>
          <w:sz w:val="24"/>
          <w:szCs w:val="24"/>
        </w:rPr>
        <w:t>Matesih</w:t>
      </w:r>
      <w:proofErr w:type="spellEnd"/>
      <w:r>
        <w:rPr>
          <w:rFonts w:ascii="Arial" w:hAnsi="Arial" w:cs="Arial"/>
          <w:color w:val="000000"/>
          <w:sz w:val="24"/>
          <w:szCs w:val="24"/>
        </w:rPr>
        <w:t>;</w:t>
      </w:r>
    </w:p>
    <w:p w:rsidR="00F41797" w:rsidRPr="00F41797" w:rsidRDefault="00F41797" w:rsidP="00E62A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r w:rsidRPr="00B50CE0">
        <w:rPr>
          <w:rFonts w:ascii="Arial" w:hAnsi="Arial" w:cs="Arial"/>
          <w:color w:val="000000"/>
          <w:sz w:val="24"/>
          <w:szCs w:val="24"/>
        </w:rPr>
        <w:t>GERAK SIMANIS (</w:t>
      </w:r>
      <w:proofErr w:type="spellStart"/>
      <w:r w:rsidRPr="00B50CE0">
        <w:rPr>
          <w:rFonts w:ascii="Arial" w:hAnsi="Arial" w:cs="Arial"/>
          <w:color w:val="000000"/>
          <w:sz w:val="24"/>
          <w:szCs w:val="24"/>
        </w:rPr>
        <w:t>Gerakan</w:t>
      </w:r>
      <w:proofErr w:type="spellEnd"/>
      <w:r w:rsidRPr="00B50CE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50CE0">
        <w:rPr>
          <w:rFonts w:ascii="Arial" w:hAnsi="Arial" w:cs="Arial"/>
          <w:color w:val="000000"/>
          <w:sz w:val="24"/>
          <w:szCs w:val="24"/>
        </w:rPr>
        <w:t>Deteksi</w:t>
      </w:r>
      <w:proofErr w:type="spellEnd"/>
      <w:r w:rsidRPr="00B50CE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50CE0">
        <w:rPr>
          <w:rFonts w:ascii="Arial" w:hAnsi="Arial" w:cs="Arial"/>
          <w:color w:val="000000"/>
          <w:sz w:val="24"/>
          <w:szCs w:val="24"/>
        </w:rPr>
        <w:t>Dini</w:t>
      </w:r>
      <w:proofErr w:type="spellEnd"/>
      <w:r w:rsidRPr="00B50CE0">
        <w:rPr>
          <w:rFonts w:ascii="Arial" w:hAnsi="Arial" w:cs="Arial"/>
          <w:color w:val="000000"/>
          <w:sz w:val="24"/>
          <w:szCs w:val="24"/>
        </w:rPr>
        <w:t xml:space="preserve"> Mobile IVA </w:t>
      </w:r>
      <w:proofErr w:type="spellStart"/>
      <w:r w:rsidRPr="00B50CE0">
        <w:rPr>
          <w:rFonts w:ascii="Arial" w:hAnsi="Arial" w:cs="Arial"/>
          <w:color w:val="000000"/>
          <w:sz w:val="24"/>
          <w:szCs w:val="24"/>
        </w:rPr>
        <w:t>Sadanis</w:t>
      </w:r>
      <w:proofErr w:type="spellEnd"/>
      <w:r w:rsidRPr="00B50CE0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91A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50CE0">
        <w:rPr>
          <w:rFonts w:ascii="Arial" w:hAnsi="Arial" w:cs="Arial"/>
          <w:color w:val="000000"/>
          <w:sz w:val="24"/>
          <w:szCs w:val="24"/>
        </w:rPr>
        <w:t>Puskesmas</w:t>
      </w:r>
      <w:proofErr w:type="spellEnd"/>
      <w:r w:rsidRPr="00B50CE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50CE0">
        <w:rPr>
          <w:rFonts w:ascii="Arial" w:hAnsi="Arial" w:cs="Arial"/>
          <w:color w:val="000000"/>
          <w:sz w:val="24"/>
          <w:szCs w:val="24"/>
        </w:rPr>
        <w:t>Ngargoyoso</w:t>
      </w:r>
      <w:proofErr w:type="spellEnd"/>
    </w:p>
    <w:p w:rsidR="00F41797" w:rsidRPr="0006163D" w:rsidRDefault="00F41797" w:rsidP="00F41797">
      <w:pPr>
        <w:pStyle w:val="ListParagraph"/>
        <w:spacing w:after="0" w:line="360" w:lineRule="auto"/>
        <w:jc w:val="both"/>
        <w:rPr>
          <w:rFonts w:ascii="Arial" w:hAnsi="Arial" w:cs="Arial"/>
          <w:color w:val="212529"/>
          <w:sz w:val="24"/>
          <w:szCs w:val="24"/>
        </w:rPr>
      </w:pPr>
    </w:p>
    <w:p w:rsidR="0063302F" w:rsidRPr="00F41797" w:rsidRDefault="00B4745E" w:rsidP="006C368C">
      <w:pPr>
        <w:pStyle w:val="ListParagraph"/>
        <w:numPr>
          <w:ilvl w:val="0"/>
          <w:numId w:val="1"/>
        </w:numPr>
        <w:ind w:left="567" w:hanging="425"/>
        <w:rPr>
          <w:rFonts w:ascii="Arial" w:hAnsi="Arial" w:cs="Arial"/>
          <w:b/>
          <w:sz w:val="24"/>
          <w:szCs w:val="24"/>
        </w:rPr>
      </w:pPr>
      <w:r w:rsidRPr="0006163D">
        <w:rPr>
          <w:rFonts w:ascii="Arial" w:hAnsi="Arial" w:cs="Arial"/>
          <w:b/>
          <w:sz w:val="24"/>
          <w:szCs w:val="24"/>
        </w:rPr>
        <w:t>PRESTASI</w:t>
      </w:r>
      <w:r w:rsidRPr="00F41797">
        <w:rPr>
          <w:rFonts w:ascii="Arial" w:hAnsi="Arial" w:cs="Arial"/>
          <w:b/>
          <w:sz w:val="24"/>
          <w:szCs w:val="24"/>
        </w:rPr>
        <w:t xml:space="preserve"> KABUPATEN KARANGANYAR</w:t>
      </w:r>
    </w:p>
    <w:p w:rsidR="00F41797" w:rsidRPr="00627F58" w:rsidRDefault="00F41797" w:rsidP="00E62A5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7F58">
        <w:rPr>
          <w:rFonts w:ascii="Arial" w:hAnsi="Arial" w:cs="Arial"/>
          <w:color w:val="212529"/>
          <w:sz w:val="24"/>
          <w:szCs w:val="24"/>
        </w:rPr>
        <w:t xml:space="preserve">SPM AWARD 2024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sebagai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juara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2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kinerja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terbaik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SPM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kategori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Kabupaten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Kementerian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Dalam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Negeri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dengan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status “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Tuntas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Paripurna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>”;</w:t>
      </w:r>
      <w:bookmarkStart w:id="0" w:name="_GoBack"/>
      <w:bookmarkEnd w:id="0"/>
    </w:p>
    <w:p w:rsidR="00F41797" w:rsidRPr="00627F58" w:rsidRDefault="00F41797" w:rsidP="00E62A5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lastRenderedPageBreak/>
        <w:t>Kinerja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Surveilans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Acute Flaccid Paralysis (AFP)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Surveinlans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Campak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Terbaik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III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Penghargaan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yang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diberikan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kepada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Dinas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Kesehatan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Kabupaten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/Kota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dalam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rangka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Surveilans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Acute Flaccid Paralysis (AFP)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Surveilans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Campak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Kementerian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Kesehatan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RI;</w:t>
      </w:r>
    </w:p>
    <w:p w:rsidR="00F41797" w:rsidRPr="00627F58" w:rsidRDefault="00F41797" w:rsidP="00E62A5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Pemeringkatan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Profil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Kesehatan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Kabupaten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/Kota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Tahun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2024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Pemeringkatan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terhadap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Penyusunan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Laporan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Profil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Kesehatan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Kabupaten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/Kota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Seluruh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Indonesia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Tahun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2024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Kementerian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Kesehatan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RI;</w:t>
      </w:r>
    </w:p>
    <w:p w:rsidR="00F41797" w:rsidRPr="00627F58" w:rsidRDefault="00F41797" w:rsidP="00E62A5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Penghargaan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Lokasi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Program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Kampung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Iklim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Kategori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Utama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Penghargaan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diberikan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kepada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1.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Desa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Gajahan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,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Kecamatan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Colomadu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, 2.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Desa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Ngasem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,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Kecamatan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Colomadu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; 3.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Desa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Sewurejo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,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Kecamatan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Mojogedang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sebagai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LOKASI PROGRAM KAMPUNG IKLIM KATEGORI UTAMA yang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telah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aktif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melakukan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Aksi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Adaptasi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Mitigasi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Perubahan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Iklim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secara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terintegrasi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sehingga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dapat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memberikan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kontribusi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terhadap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upaya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Pengendalian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perubahan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Iklim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Menteri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Lingkungan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Hidup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Kehutanan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>;</w:t>
      </w:r>
    </w:p>
    <w:p w:rsidR="00F41797" w:rsidRPr="00627F58" w:rsidRDefault="00F41797" w:rsidP="00E62A5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Penghargaan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yang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diberikan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kepada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Dinas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Kesehatan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Kabupaten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/Kota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dalam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rangka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Pengawasan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Post Market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Pangan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Olahan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pada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Tahun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2023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BPOM RI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Nasional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>;</w:t>
      </w:r>
    </w:p>
    <w:p w:rsidR="00F41797" w:rsidRPr="00627F58" w:rsidRDefault="00F41797" w:rsidP="00E62A5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Predikat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Penilaian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Kepatuhan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Penyelenggaraan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Pelayanan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Publik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Tahun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2024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Kualitas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Tertinggi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Penghargaan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atas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Kepatuhan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Penyelenggaraan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Pelayanan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Publik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Tahun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2024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Ombudsman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Republik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Indonesia;</w:t>
      </w:r>
    </w:p>
    <w:p w:rsidR="00F41797" w:rsidRPr="00627F58" w:rsidRDefault="00F41797" w:rsidP="00E62A5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7F58">
        <w:rPr>
          <w:rFonts w:ascii="Arial" w:hAnsi="Arial" w:cs="Arial"/>
          <w:color w:val="212529"/>
          <w:sz w:val="24"/>
          <w:szCs w:val="24"/>
        </w:rPr>
        <w:t xml:space="preserve">Top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Inovasi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Pelayanan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Publik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Kelompok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Keberlanjutan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Penghargaan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atas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inovasi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SI DEMEN TOMAT TERASI (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Sistem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Deteksi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Dini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Pemantauan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Tuberkulosis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mandiri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,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Terpadu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terintegrasi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)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Kementerian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Pendayagunaan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Aparatur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Negara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Reformasi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Birokrasi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(PANRB);</w:t>
      </w:r>
    </w:p>
    <w:p w:rsidR="00F41797" w:rsidRPr="00627F58" w:rsidRDefault="00F41797" w:rsidP="00E62A5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7F58">
        <w:rPr>
          <w:rFonts w:ascii="Arial" w:hAnsi="Arial" w:cs="Arial"/>
          <w:color w:val="212529"/>
          <w:sz w:val="24"/>
          <w:szCs w:val="24"/>
        </w:rPr>
        <w:t xml:space="preserve">Top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Inovasi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Pelayanan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Publik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Kelompok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Berkelanjutan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Tahun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2024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Inovasi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dengan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Keberlanjutan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Scalling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gramStart"/>
      <w:r w:rsidRPr="00627F58">
        <w:rPr>
          <w:rFonts w:ascii="Arial" w:hAnsi="Arial" w:cs="Arial"/>
          <w:color w:val="212529"/>
          <w:sz w:val="24"/>
          <w:szCs w:val="24"/>
        </w:rPr>
        <w:t>Up</w:t>
      </w:r>
      <w:proofErr w:type="gram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Terbaik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di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Lingkup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Bidang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Kesehatan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Kab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.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Karanganyar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dari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Menteri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Pendayagunaan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Aparatur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Negara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dan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Reformasi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color w:val="212529"/>
          <w:sz w:val="24"/>
          <w:szCs w:val="24"/>
        </w:rPr>
        <w:t>Birokrasi</w:t>
      </w:r>
      <w:proofErr w:type="spellEnd"/>
      <w:r w:rsidRPr="00627F58">
        <w:rPr>
          <w:rFonts w:ascii="Arial" w:hAnsi="Arial" w:cs="Arial"/>
          <w:color w:val="212529"/>
          <w:sz w:val="24"/>
          <w:szCs w:val="24"/>
        </w:rPr>
        <w:t>;</w:t>
      </w:r>
    </w:p>
    <w:p w:rsidR="00F41797" w:rsidRPr="00627F58" w:rsidRDefault="00F41797" w:rsidP="00E62A5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27F58">
        <w:rPr>
          <w:rFonts w:ascii="Arial" w:hAnsi="Arial" w:cs="Arial"/>
          <w:sz w:val="24"/>
          <w:szCs w:val="24"/>
        </w:rPr>
        <w:t>Penghargaan</w:t>
      </w:r>
      <w:proofErr w:type="spellEnd"/>
      <w:r w:rsidRPr="00627F58">
        <w:rPr>
          <w:rFonts w:ascii="Arial" w:hAnsi="Arial" w:cs="Arial"/>
          <w:sz w:val="24"/>
          <w:szCs w:val="24"/>
        </w:rPr>
        <w:t xml:space="preserve"> BAZNAS Award </w:t>
      </w:r>
      <w:proofErr w:type="spellStart"/>
      <w:r w:rsidRPr="00627F58">
        <w:rPr>
          <w:rFonts w:ascii="Arial" w:hAnsi="Arial" w:cs="Arial"/>
          <w:sz w:val="24"/>
          <w:szCs w:val="24"/>
        </w:rPr>
        <w:t>Tahun</w:t>
      </w:r>
      <w:proofErr w:type="spellEnd"/>
      <w:r w:rsidRPr="00627F58">
        <w:rPr>
          <w:rFonts w:ascii="Arial" w:hAnsi="Arial" w:cs="Arial"/>
          <w:sz w:val="24"/>
          <w:szCs w:val="24"/>
        </w:rPr>
        <w:t xml:space="preserve"> 2024 </w:t>
      </w:r>
      <w:proofErr w:type="spellStart"/>
      <w:r w:rsidRPr="00627F58">
        <w:rPr>
          <w:rFonts w:ascii="Arial" w:hAnsi="Arial" w:cs="Arial"/>
          <w:sz w:val="24"/>
          <w:szCs w:val="24"/>
        </w:rPr>
        <w:t>sebaga</w:t>
      </w:r>
      <w:proofErr w:type="spellEnd"/>
      <w:r w:rsidRPr="00627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sz w:val="24"/>
          <w:szCs w:val="24"/>
        </w:rPr>
        <w:t>Kepala</w:t>
      </w:r>
      <w:proofErr w:type="spellEnd"/>
      <w:r w:rsidRPr="00627F58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627F58">
        <w:rPr>
          <w:rFonts w:ascii="Arial" w:hAnsi="Arial" w:cs="Arial"/>
          <w:sz w:val="24"/>
          <w:szCs w:val="24"/>
        </w:rPr>
        <w:t>Pendukung</w:t>
      </w:r>
      <w:proofErr w:type="spellEnd"/>
      <w:r w:rsidRPr="00627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sz w:val="24"/>
          <w:szCs w:val="24"/>
        </w:rPr>
        <w:t>Pengelolaan</w:t>
      </w:r>
      <w:proofErr w:type="spellEnd"/>
      <w:r w:rsidRPr="00627F58">
        <w:rPr>
          <w:rFonts w:ascii="Arial" w:hAnsi="Arial" w:cs="Arial"/>
          <w:sz w:val="24"/>
          <w:szCs w:val="24"/>
        </w:rPr>
        <w:t xml:space="preserve"> Zakat </w:t>
      </w:r>
      <w:proofErr w:type="spellStart"/>
      <w:r w:rsidRPr="00627F58">
        <w:rPr>
          <w:rFonts w:ascii="Arial" w:hAnsi="Arial" w:cs="Arial"/>
          <w:sz w:val="24"/>
          <w:szCs w:val="24"/>
        </w:rPr>
        <w:t>Terbaik</w:t>
      </w:r>
      <w:proofErr w:type="spellEnd"/>
      <w:r w:rsidRPr="00627F58">
        <w:rPr>
          <w:rFonts w:ascii="Arial" w:hAnsi="Arial" w:cs="Arial"/>
          <w:sz w:val="24"/>
          <w:szCs w:val="24"/>
        </w:rPr>
        <w:t>.</w:t>
      </w:r>
    </w:p>
    <w:p w:rsidR="00F41797" w:rsidRPr="00627F58" w:rsidRDefault="00F41797" w:rsidP="00E62A5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27F58">
        <w:rPr>
          <w:rFonts w:ascii="Arial" w:hAnsi="Arial" w:cs="Arial"/>
          <w:sz w:val="24"/>
          <w:szCs w:val="24"/>
        </w:rPr>
        <w:t>Indek</w:t>
      </w:r>
      <w:proofErr w:type="spellEnd"/>
      <w:r w:rsidRPr="00627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sz w:val="24"/>
          <w:szCs w:val="24"/>
        </w:rPr>
        <w:t>Ketahanan</w:t>
      </w:r>
      <w:proofErr w:type="spellEnd"/>
      <w:r w:rsidRPr="00627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sz w:val="24"/>
          <w:szCs w:val="24"/>
        </w:rPr>
        <w:t>Pangan</w:t>
      </w:r>
      <w:proofErr w:type="spellEnd"/>
      <w:r w:rsidRPr="00627F58">
        <w:rPr>
          <w:rFonts w:ascii="Arial" w:hAnsi="Arial" w:cs="Arial"/>
          <w:sz w:val="24"/>
          <w:szCs w:val="24"/>
        </w:rPr>
        <w:t xml:space="preserve"> (IKP) </w:t>
      </w:r>
      <w:proofErr w:type="spellStart"/>
      <w:r w:rsidRPr="00627F58">
        <w:rPr>
          <w:rFonts w:ascii="Arial" w:hAnsi="Arial" w:cs="Arial"/>
          <w:sz w:val="24"/>
          <w:szCs w:val="24"/>
        </w:rPr>
        <w:t>peringkat</w:t>
      </w:r>
      <w:proofErr w:type="spellEnd"/>
      <w:r w:rsidRPr="00627F58">
        <w:rPr>
          <w:rFonts w:ascii="Arial" w:hAnsi="Arial" w:cs="Arial"/>
          <w:sz w:val="24"/>
          <w:szCs w:val="24"/>
        </w:rPr>
        <w:t xml:space="preserve"> 9 </w:t>
      </w:r>
      <w:proofErr w:type="spellStart"/>
      <w:r w:rsidRPr="00627F58">
        <w:rPr>
          <w:rFonts w:ascii="Arial" w:hAnsi="Arial" w:cs="Arial"/>
          <w:sz w:val="24"/>
          <w:szCs w:val="24"/>
        </w:rPr>
        <w:t>Nasional</w:t>
      </w:r>
      <w:proofErr w:type="spellEnd"/>
      <w:r w:rsidRPr="00627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sz w:val="24"/>
          <w:szCs w:val="24"/>
        </w:rPr>
        <w:t>dari</w:t>
      </w:r>
      <w:proofErr w:type="spellEnd"/>
      <w:r w:rsidRPr="00627F5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27F58">
        <w:rPr>
          <w:rFonts w:ascii="Arial" w:hAnsi="Arial" w:cs="Arial"/>
          <w:sz w:val="24"/>
          <w:szCs w:val="24"/>
        </w:rPr>
        <w:t>Badan</w:t>
      </w:r>
      <w:proofErr w:type="spellEnd"/>
      <w:r w:rsidRPr="00627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sz w:val="24"/>
          <w:szCs w:val="24"/>
        </w:rPr>
        <w:t>Pangan</w:t>
      </w:r>
      <w:proofErr w:type="spellEnd"/>
      <w:r w:rsidRPr="00627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7F58">
        <w:rPr>
          <w:rFonts w:ascii="Arial" w:hAnsi="Arial" w:cs="Arial"/>
          <w:sz w:val="24"/>
          <w:szCs w:val="24"/>
        </w:rPr>
        <w:t>Nasional</w:t>
      </w:r>
      <w:proofErr w:type="spellEnd"/>
    </w:p>
    <w:p w:rsidR="00E60310" w:rsidRPr="00886A79" w:rsidRDefault="00E60310" w:rsidP="00E60310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sectPr w:rsidR="00E60310" w:rsidRPr="00886A79" w:rsidSect="00FC466B">
      <w:pgSz w:w="18711" w:h="12191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B66"/>
    <w:multiLevelType w:val="hybridMultilevel"/>
    <w:tmpl w:val="6A28F31C"/>
    <w:lvl w:ilvl="0" w:tplc="C0DAF552">
      <w:start w:val="1"/>
      <w:numFmt w:val="lowerLetter"/>
      <w:lvlText w:val="%1)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0000"/>
        <w:spacing w:val="-1"/>
        <w:w w:val="96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45371"/>
    <w:multiLevelType w:val="hybridMultilevel"/>
    <w:tmpl w:val="ACE6A33A"/>
    <w:lvl w:ilvl="0" w:tplc="C0DAF552">
      <w:start w:val="1"/>
      <w:numFmt w:val="lowerLetter"/>
      <w:lvlText w:val="%1)"/>
      <w:lvlJc w:val="left"/>
      <w:pPr>
        <w:ind w:left="142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AB26D87"/>
    <w:multiLevelType w:val="hybridMultilevel"/>
    <w:tmpl w:val="241C8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D5BEB"/>
    <w:multiLevelType w:val="hybridMultilevel"/>
    <w:tmpl w:val="0574A34E"/>
    <w:lvl w:ilvl="0" w:tplc="C0DAF552">
      <w:start w:val="1"/>
      <w:numFmt w:val="lowerLetter"/>
      <w:lvlText w:val="%1)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3F5BBD"/>
    <w:multiLevelType w:val="hybridMultilevel"/>
    <w:tmpl w:val="46349E38"/>
    <w:lvl w:ilvl="0" w:tplc="75D018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2E"/>
    <w:rsid w:val="00005782"/>
    <w:rsid w:val="00030165"/>
    <w:rsid w:val="0006163D"/>
    <w:rsid w:val="000D4914"/>
    <w:rsid w:val="000D6256"/>
    <w:rsid w:val="0010282E"/>
    <w:rsid w:val="001041C2"/>
    <w:rsid w:val="0012070F"/>
    <w:rsid w:val="00133AE5"/>
    <w:rsid w:val="00145AE6"/>
    <w:rsid w:val="00183974"/>
    <w:rsid w:val="001A4851"/>
    <w:rsid w:val="001A4D65"/>
    <w:rsid w:val="001B4FC1"/>
    <w:rsid w:val="001C0305"/>
    <w:rsid w:val="001C57D2"/>
    <w:rsid w:val="001D00A5"/>
    <w:rsid w:val="001D1745"/>
    <w:rsid w:val="001F4478"/>
    <w:rsid w:val="0022399F"/>
    <w:rsid w:val="00224804"/>
    <w:rsid w:val="00246E62"/>
    <w:rsid w:val="00260AB6"/>
    <w:rsid w:val="002649BC"/>
    <w:rsid w:val="00270AC4"/>
    <w:rsid w:val="00285684"/>
    <w:rsid w:val="002A69F0"/>
    <w:rsid w:val="002C4E32"/>
    <w:rsid w:val="002D0D40"/>
    <w:rsid w:val="002F67F8"/>
    <w:rsid w:val="002F7790"/>
    <w:rsid w:val="00304E91"/>
    <w:rsid w:val="00325D5E"/>
    <w:rsid w:val="00326C5F"/>
    <w:rsid w:val="0039582C"/>
    <w:rsid w:val="003F2262"/>
    <w:rsid w:val="00420510"/>
    <w:rsid w:val="00422590"/>
    <w:rsid w:val="0043411B"/>
    <w:rsid w:val="00466066"/>
    <w:rsid w:val="00466BE2"/>
    <w:rsid w:val="00477FD3"/>
    <w:rsid w:val="004E16C4"/>
    <w:rsid w:val="00524AC4"/>
    <w:rsid w:val="0053258C"/>
    <w:rsid w:val="00557652"/>
    <w:rsid w:val="005750FE"/>
    <w:rsid w:val="005946B5"/>
    <w:rsid w:val="005A2FB8"/>
    <w:rsid w:val="005A45C0"/>
    <w:rsid w:val="005D1D47"/>
    <w:rsid w:val="0063302F"/>
    <w:rsid w:val="0069659C"/>
    <w:rsid w:val="006B1076"/>
    <w:rsid w:val="006C368C"/>
    <w:rsid w:val="006E24EF"/>
    <w:rsid w:val="006F25DE"/>
    <w:rsid w:val="006F5BAB"/>
    <w:rsid w:val="00702AD1"/>
    <w:rsid w:val="00720D4A"/>
    <w:rsid w:val="007343E7"/>
    <w:rsid w:val="00751569"/>
    <w:rsid w:val="007603B2"/>
    <w:rsid w:val="00795006"/>
    <w:rsid w:val="007E335A"/>
    <w:rsid w:val="00815848"/>
    <w:rsid w:val="00816E9C"/>
    <w:rsid w:val="00834976"/>
    <w:rsid w:val="00886A79"/>
    <w:rsid w:val="008B1525"/>
    <w:rsid w:val="008F3161"/>
    <w:rsid w:val="00910E4B"/>
    <w:rsid w:val="0096240B"/>
    <w:rsid w:val="00983062"/>
    <w:rsid w:val="00985FE6"/>
    <w:rsid w:val="00995944"/>
    <w:rsid w:val="00A00C92"/>
    <w:rsid w:val="00A26346"/>
    <w:rsid w:val="00A562CC"/>
    <w:rsid w:val="00A6545F"/>
    <w:rsid w:val="00AA4613"/>
    <w:rsid w:val="00AD7A16"/>
    <w:rsid w:val="00B11E35"/>
    <w:rsid w:val="00B23F07"/>
    <w:rsid w:val="00B420FD"/>
    <w:rsid w:val="00B4745E"/>
    <w:rsid w:val="00BA2967"/>
    <w:rsid w:val="00BB0597"/>
    <w:rsid w:val="00BC319C"/>
    <w:rsid w:val="00BD2AE7"/>
    <w:rsid w:val="00BE2495"/>
    <w:rsid w:val="00C15587"/>
    <w:rsid w:val="00C236F3"/>
    <w:rsid w:val="00C272CF"/>
    <w:rsid w:val="00C34CDC"/>
    <w:rsid w:val="00C417C7"/>
    <w:rsid w:val="00C67679"/>
    <w:rsid w:val="00C702A3"/>
    <w:rsid w:val="00C9461A"/>
    <w:rsid w:val="00CC3A30"/>
    <w:rsid w:val="00CE34C8"/>
    <w:rsid w:val="00CF3344"/>
    <w:rsid w:val="00D1152F"/>
    <w:rsid w:val="00D32D14"/>
    <w:rsid w:val="00D33C4B"/>
    <w:rsid w:val="00DC6468"/>
    <w:rsid w:val="00DE2CF7"/>
    <w:rsid w:val="00E04807"/>
    <w:rsid w:val="00E1490A"/>
    <w:rsid w:val="00E25266"/>
    <w:rsid w:val="00E60310"/>
    <w:rsid w:val="00E62A50"/>
    <w:rsid w:val="00E852A6"/>
    <w:rsid w:val="00EA28D9"/>
    <w:rsid w:val="00EA3EE3"/>
    <w:rsid w:val="00ED116E"/>
    <w:rsid w:val="00EE1824"/>
    <w:rsid w:val="00F30EA9"/>
    <w:rsid w:val="00F346A0"/>
    <w:rsid w:val="00F41797"/>
    <w:rsid w:val="00F42879"/>
    <w:rsid w:val="00F670E8"/>
    <w:rsid w:val="00F67D55"/>
    <w:rsid w:val="00F73ECE"/>
    <w:rsid w:val="00F80F91"/>
    <w:rsid w:val="00F84B31"/>
    <w:rsid w:val="00F97859"/>
    <w:rsid w:val="00FA511B"/>
    <w:rsid w:val="00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82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5750F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82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ub de titre 4,ANNEX,List Paragraph1,kepala,Colorful List - Accent 11,Body Text Char1,Char Char2,List Paragraph2,SUB BAB2,TABEL,ListKebijakan,Dalam Tabel,First Level Outline,Tabel,Char Char21,List Paragraph11,POINT,No tk3,sub SUBBAB,Sub2"/>
    <w:basedOn w:val="Normal"/>
    <w:link w:val="ListParagraphChar"/>
    <w:uiPriority w:val="34"/>
    <w:qFormat/>
    <w:rsid w:val="00326C5F"/>
    <w:pPr>
      <w:ind w:left="720"/>
      <w:contextualSpacing/>
    </w:pPr>
  </w:style>
  <w:style w:type="character" w:customStyle="1" w:styleId="ListParagraphChar">
    <w:name w:val="List Paragraph Char"/>
    <w:aliases w:val="sub de titre 4 Char,ANNEX Char,List Paragraph1 Char,kepala Char,Colorful List - Accent 11 Char,Body Text Char1 Char,Char Char2 Char,List Paragraph2 Char,SUB BAB2 Char,TABEL Char,ListKebijakan Char,Dalam Tabel Char,Tabel Char"/>
    <w:link w:val="ListParagraph"/>
    <w:uiPriority w:val="1"/>
    <w:qFormat/>
    <w:locked/>
    <w:rsid w:val="00F30EA9"/>
    <w:rPr>
      <w:rFonts w:ascii="Calibri" w:eastAsia="Times New Roman" w:hAnsi="Calibri" w:cs="Times New Roman"/>
    </w:rPr>
  </w:style>
  <w:style w:type="table" w:customStyle="1" w:styleId="GridTable4-Accent41">
    <w:name w:val="Grid Table 4 - Accent 41"/>
    <w:basedOn w:val="TableNormal"/>
    <w:uiPriority w:val="49"/>
    <w:rsid w:val="00005782"/>
    <w:pPr>
      <w:spacing w:after="0" w:line="240" w:lineRule="auto"/>
    </w:pPr>
    <w:rPr>
      <w:rFonts w:ascii="Calibri" w:eastAsia="Times New Roman" w:hAnsi="Calibri" w:cs="Calibri"/>
      <w:sz w:val="20"/>
      <w:szCs w:val="20"/>
      <w:lang w:val="en-ID" w:eastAsia="en-ID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32">
    <w:name w:val="Grid Table 4 - Accent 32"/>
    <w:basedOn w:val="TableNormal"/>
    <w:uiPriority w:val="49"/>
    <w:rsid w:val="00005782"/>
    <w:pPr>
      <w:spacing w:after="0" w:line="240" w:lineRule="auto"/>
    </w:pPr>
    <w:rPr>
      <w:rFonts w:ascii="Calibri" w:eastAsia="Times New Roman" w:hAnsi="Calibri" w:cs="Calibri"/>
      <w:sz w:val="20"/>
      <w:szCs w:val="20"/>
      <w:lang w:val="en-ID" w:eastAsia="en-ID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D17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D1745"/>
  </w:style>
  <w:style w:type="paragraph" w:styleId="Footer">
    <w:name w:val="footer"/>
    <w:basedOn w:val="Normal"/>
    <w:link w:val="FooterChar"/>
    <w:uiPriority w:val="99"/>
    <w:unhideWhenUsed/>
    <w:rsid w:val="001D17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D1745"/>
  </w:style>
  <w:style w:type="table" w:customStyle="1" w:styleId="TableGrid1">
    <w:name w:val="Table Grid1"/>
    <w:basedOn w:val="TableNormal"/>
    <w:next w:val="TableGrid"/>
    <w:uiPriority w:val="39"/>
    <w:rsid w:val="001D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959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95944"/>
    <w:pPr>
      <w:widowControl w:val="0"/>
      <w:autoSpaceDE w:val="0"/>
      <w:autoSpaceDN w:val="0"/>
      <w:spacing w:before="6" w:after="0" w:line="273" w:lineRule="exact"/>
      <w:jc w:val="right"/>
    </w:pPr>
    <w:rPr>
      <w:rFonts w:eastAsia="Calibri" w:cs="Calibri"/>
    </w:rPr>
  </w:style>
  <w:style w:type="paragraph" w:customStyle="1" w:styleId="Default">
    <w:name w:val="Default"/>
    <w:rsid w:val="00325D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LightShading-Accent13">
    <w:name w:val="Light Shading - Accent 13"/>
    <w:basedOn w:val="TableNormal"/>
    <w:next w:val="LightShading-Accent1"/>
    <w:uiPriority w:val="60"/>
    <w:rsid w:val="003F2262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1">
    <w:name w:val="Light Shading Accent 1"/>
    <w:basedOn w:val="TableNormal"/>
    <w:uiPriority w:val="60"/>
    <w:rsid w:val="003F226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5750FE"/>
    <w:rPr>
      <w:rFonts w:ascii="Times New Roman" w:eastAsia="Times New Roman" w:hAnsi="Times New Roman" w:cs="Times New Roman"/>
      <w:b/>
      <w:kern w:val="36"/>
      <w:sz w:val="48"/>
      <w:szCs w:val="20"/>
    </w:rPr>
  </w:style>
  <w:style w:type="paragraph" w:styleId="BodyText">
    <w:name w:val="Body Text"/>
    <w:aliases w:val="OKI"/>
    <w:basedOn w:val="Normal"/>
    <w:link w:val="BodyTextChar"/>
    <w:uiPriority w:val="1"/>
    <w:unhideWhenUsed/>
    <w:qFormat/>
    <w:rsid w:val="00F67D55"/>
    <w:pPr>
      <w:spacing w:after="120"/>
    </w:pPr>
    <w:rPr>
      <w:sz w:val="20"/>
      <w:szCs w:val="20"/>
    </w:rPr>
  </w:style>
  <w:style w:type="character" w:customStyle="1" w:styleId="BodyTextChar">
    <w:name w:val="Body Text Char"/>
    <w:aliases w:val="OKI Char"/>
    <w:basedOn w:val="DefaultParagraphFont"/>
    <w:link w:val="BodyText"/>
    <w:uiPriority w:val="1"/>
    <w:rsid w:val="00F67D55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AE6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F4287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"/>
    <w:qFormat/>
    <w:rsid w:val="001F4478"/>
    <w:pPr>
      <w:widowControl w:val="0"/>
      <w:autoSpaceDE w:val="0"/>
      <w:autoSpaceDN w:val="0"/>
      <w:spacing w:after="0" w:line="240" w:lineRule="auto"/>
      <w:ind w:right="137"/>
      <w:jc w:val="center"/>
    </w:pPr>
    <w:rPr>
      <w:rFonts w:ascii="Arial" w:eastAsia="Arial" w:hAnsi="Arial" w:cs="Arial"/>
      <w:b/>
      <w:bCs/>
      <w:sz w:val="24"/>
      <w:szCs w:val="24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1F4478"/>
    <w:rPr>
      <w:rFonts w:ascii="Arial" w:eastAsia="Arial" w:hAnsi="Arial" w:cs="Arial"/>
      <w:b/>
      <w:bCs/>
      <w:sz w:val="24"/>
      <w:szCs w:val="24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82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5750F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82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ub de titre 4,ANNEX,List Paragraph1,kepala,Colorful List - Accent 11,Body Text Char1,Char Char2,List Paragraph2,SUB BAB2,TABEL,ListKebijakan,Dalam Tabel,First Level Outline,Tabel,Char Char21,List Paragraph11,POINT,No tk3,sub SUBBAB,Sub2"/>
    <w:basedOn w:val="Normal"/>
    <w:link w:val="ListParagraphChar"/>
    <w:uiPriority w:val="34"/>
    <w:qFormat/>
    <w:rsid w:val="00326C5F"/>
    <w:pPr>
      <w:ind w:left="720"/>
      <w:contextualSpacing/>
    </w:pPr>
  </w:style>
  <w:style w:type="character" w:customStyle="1" w:styleId="ListParagraphChar">
    <w:name w:val="List Paragraph Char"/>
    <w:aliases w:val="sub de titre 4 Char,ANNEX Char,List Paragraph1 Char,kepala Char,Colorful List - Accent 11 Char,Body Text Char1 Char,Char Char2 Char,List Paragraph2 Char,SUB BAB2 Char,TABEL Char,ListKebijakan Char,Dalam Tabel Char,Tabel Char"/>
    <w:link w:val="ListParagraph"/>
    <w:uiPriority w:val="1"/>
    <w:qFormat/>
    <w:locked/>
    <w:rsid w:val="00F30EA9"/>
    <w:rPr>
      <w:rFonts w:ascii="Calibri" w:eastAsia="Times New Roman" w:hAnsi="Calibri" w:cs="Times New Roman"/>
    </w:rPr>
  </w:style>
  <w:style w:type="table" w:customStyle="1" w:styleId="GridTable4-Accent41">
    <w:name w:val="Grid Table 4 - Accent 41"/>
    <w:basedOn w:val="TableNormal"/>
    <w:uiPriority w:val="49"/>
    <w:rsid w:val="00005782"/>
    <w:pPr>
      <w:spacing w:after="0" w:line="240" w:lineRule="auto"/>
    </w:pPr>
    <w:rPr>
      <w:rFonts w:ascii="Calibri" w:eastAsia="Times New Roman" w:hAnsi="Calibri" w:cs="Calibri"/>
      <w:sz w:val="20"/>
      <w:szCs w:val="20"/>
      <w:lang w:val="en-ID" w:eastAsia="en-ID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32">
    <w:name w:val="Grid Table 4 - Accent 32"/>
    <w:basedOn w:val="TableNormal"/>
    <w:uiPriority w:val="49"/>
    <w:rsid w:val="00005782"/>
    <w:pPr>
      <w:spacing w:after="0" w:line="240" w:lineRule="auto"/>
    </w:pPr>
    <w:rPr>
      <w:rFonts w:ascii="Calibri" w:eastAsia="Times New Roman" w:hAnsi="Calibri" w:cs="Calibri"/>
      <w:sz w:val="20"/>
      <w:szCs w:val="20"/>
      <w:lang w:val="en-ID" w:eastAsia="en-ID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D17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D1745"/>
  </w:style>
  <w:style w:type="paragraph" w:styleId="Footer">
    <w:name w:val="footer"/>
    <w:basedOn w:val="Normal"/>
    <w:link w:val="FooterChar"/>
    <w:uiPriority w:val="99"/>
    <w:unhideWhenUsed/>
    <w:rsid w:val="001D17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D1745"/>
  </w:style>
  <w:style w:type="table" w:customStyle="1" w:styleId="TableGrid1">
    <w:name w:val="Table Grid1"/>
    <w:basedOn w:val="TableNormal"/>
    <w:next w:val="TableGrid"/>
    <w:uiPriority w:val="39"/>
    <w:rsid w:val="001D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959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95944"/>
    <w:pPr>
      <w:widowControl w:val="0"/>
      <w:autoSpaceDE w:val="0"/>
      <w:autoSpaceDN w:val="0"/>
      <w:spacing w:before="6" w:after="0" w:line="273" w:lineRule="exact"/>
      <w:jc w:val="right"/>
    </w:pPr>
    <w:rPr>
      <w:rFonts w:eastAsia="Calibri" w:cs="Calibri"/>
    </w:rPr>
  </w:style>
  <w:style w:type="paragraph" w:customStyle="1" w:styleId="Default">
    <w:name w:val="Default"/>
    <w:rsid w:val="00325D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LightShading-Accent13">
    <w:name w:val="Light Shading - Accent 13"/>
    <w:basedOn w:val="TableNormal"/>
    <w:next w:val="LightShading-Accent1"/>
    <w:uiPriority w:val="60"/>
    <w:rsid w:val="003F2262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1">
    <w:name w:val="Light Shading Accent 1"/>
    <w:basedOn w:val="TableNormal"/>
    <w:uiPriority w:val="60"/>
    <w:rsid w:val="003F226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5750FE"/>
    <w:rPr>
      <w:rFonts w:ascii="Times New Roman" w:eastAsia="Times New Roman" w:hAnsi="Times New Roman" w:cs="Times New Roman"/>
      <w:b/>
      <w:kern w:val="36"/>
      <w:sz w:val="48"/>
      <w:szCs w:val="20"/>
    </w:rPr>
  </w:style>
  <w:style w:type="paragraph" w:styleId="BodyText">
    <w:name w:val="Body Text"/>
    <w:aliases w:val="OKI"/>
    <w:basedOn w:val="Normal"/>
    <w:link w:val="BodyTextChar"/>
    <w:uiPriority w:val="1"/>
    <w:unhideWhenUsed/>
    <w:qFormat/>
    <w:rsid w:val="00F67D55"/>
    <w:pPr>
      <w:spacing w:after="120"/>
    </w:pPr>
    <w:rPr>
      <w:sz w:val="20"/>
      <w:szCs w:val="20"/>
    </w:rPr>
  </w:style>
  <w:style w:type="character" w:customStyle="1" w:styleId="BodyTextChar">
    <w:name w:val="Body Text Char"/>
    <w:aliases w:val="OKI Char"/>
    <w:basedOn w:val="DefaultParagraphFont"/>
    <w:link w:val="BodyText"/>
    <w:uiPriority w:val="1"/>
    <w:rsid w:val="00F67D55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AE6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F4287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"/>
    <w:qFormat/>
    <w:rsid w:val="001F4478"/>
    <w:pPr>
      <w:widowControl w:val="0"/>
      <w:autoSpaceDE w:val="0"/>
      <w:autoSpaceDN w:val="0"/>
      <w:spacing w:after="0" w:line="240" w:lineRule="auto"/>
      <w:ind w:right="137"/>
      <w:jc w:val="center"/>
    </w:pPr>
    <w:rPr>
      <w:rFonts w:ascii="Arial" w:eastAsia="Arial" w:hAnsi="Arial" w:cs="Arial"/>
      <w:b/>
      <w:bCs/>
      <w:sz w:val="24"/>
      <w:szCs w:val="24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1F4478"/>
    <w:rPr>
      <w:rFonts w:ascii="Arial" w:eastAsia="Arial" w:hAnsi="Arial" w:cs="Arial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368A4-82A0-4758-8637-94CC2754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7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Karanganyar</Company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9</cp:revision>
  <cp:lastPrinted>2024-04-03T01:09:00Z</cp:lastPrinted>
  <dcterms:created xsi:type="dcterms:W3CDTF">2025-04-08T02:10:00Z</dcterms:created>
  <dcterms:modified xsi:type="dcterms:W3CDTF">2025-04-10T00:46:00Z</dcterms:modified>
</cp:coreProperties>
</file>