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AD342" w14:textId="4F89B427" w:rsidR="00322E8C" w:rsidRPr="002A3928" w:rsidRDefault="00737C3A" w:rsidP="00756875">
      <w:pPr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725EB19" wp14:editId="191BBCCF">
            <wp:simplePos x="0" y="0"/>
            <wp:positionH relativeFrom="column">
              <wp:posOffset>2621593</wp:posOffset>
            </wp:positionH>
            <wp:positionV relativeFrom="paragraph">
              <wp:posOffset>-142875</wp:posOffset>
            </wp:positionV>
            <wp:extent cx="1257300" cy="1238250"/>
            <wp:effectExtent l="0" t="0" r="0" b="0"/>
            <wp:wrapNone/>
            <wp:docPr id="1655317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75754" w14:textId="16332C4A" w:rsidR="00322E8C" w:rsidRDefault="00322E8C" w:rsidP="00756875">
      <w:pPr>
        <w:jc w:val="center"/>
        <w:rPr>
          <w:rFonts w:ascii="Bookman Old Style" w:hAnsi="Bookman Old Style"/>
        </w:rPr>
      </w:pPr>
    </w:p>
    <w:p w14:paraId="727E0EE0" w14:textId="4A2383F2" w:rsidR="00322E8C" w:rsidRDefault="00322E8C" w:rsidP="00756875">
      <w:pPr>
        <w:jc w:val="center"/>
        <w:rPr>
          <w:rFonts w:ascii="Bookman Old Style" w:hAnsi="Bookman Old Style"/>
        </w:rPr>
      </w:pPr>
    </w:p>
    <w:p w14:paraId="690D8DA6" w14:textId="77777777" w:rsidR="00322E8C" w:rsidRDefault="00322E8C" w:rsidP="00756875">
      <w:pPr>
        <w:jc w:val="center"/>
        <w:rPr>
          <w:rFonts w:ascii="Bookman Old Style" w:hAnsi="Bookman Old Style"/>
        </w:rPr>
      </w:pPr>
    </w:p>
    <w:p w14:paraId="48001742" w14:textId="77777777" w:rsidR="00322E8C" w:rsidRDefault="00322E8C" w:rsidP="00756875">
      <w:pPr>
        <w:jc w:val="center"/>
        <w:rPr>
          <w:rFonts w:ascii="Bookman Old Style" w:hAnsi="Bookman Old Style"/>
        </w:rPr>
      </w:pPr>
    </w:p>
    <w:p w14:paraId="468925C7" w14:textId="77777777" w:rsidR="00322E8C" w:rsidRDefault="00322E8C" w:rsidP="00756875">
      <w:pPr>
        <w:jc w:val="center"/>
        <w:rPr>
          <w:rFonts w:ascii="Bookman Old Style" w:hAnsi="Bookman Old Style"/>
        </w:rPr>
      </w:pPr>
    </w:p>
    <w:p w14:paraId="167B253A" w14:textId="77777777" w:rsidR="0083529E" w:rsidRDefault="0083529E" w:rsidP="00756875">
      <w:pPr>
        <w:jc w:val="center"/>
        <w:rPr>
          <w:rFonts w:ascii="Bookman Old Style" w:hAnsi="Bookman Old Style"/>
        </w:rPr>
      </w:pPr>
    </w:p>
    <w:p w14:paraId="0D4FE50F" w14:textId="4D59D324" w:rsidR="00322E8C" w:rsidRPr="00BE6BC4" w:rsidRDefault="00322E8C" w:rsidP="00756875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 xml:space="preserve">KEPUTUSAN KEPALA DESA </w:t>
      </w:r>
      <w:r w:rsidR="00D145DF">
        <w:rPr>
          <w:rFonts w:ascii="Bookman Old Style" w:hAnsi="Bookman Old Style"/>
          <w:lang w:val="id-ID"/>
        </w:rPr>
        <w:t>MUNGGUR</w:t>
      </w:r>
    </w:p>
    <w:p w14:paraId="4D1332C3" w14:textId="64470FB7" w:rsidR="00322E8C" w:rsidRDefault="00322E8C" w:rsidP="007568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NOMOR</w:t>
      </w:r>
      <w:r w:rsidR="00D145DF">
        <w:rPr>
          <w:rFonts w:ascii="Bookman Old Style" w:hAnsi="Bookman Old Style"/>
        </w:rPr>
        <w:t xml:space="preserve"> 141/</w:t>
      </w:r>
      <w:r w:rsidR="00737C3A">
        <w:rPr>
          <w:rFonts w:ascii="Bookman Old Style" w:hAnsi="Bookman Old Style"/>
        </w:rPr>
        <w:t>5</w:t>
      </w:r>
      <w:r w:rsidR="00D33A1D">
        <w:rPr>
          <w:rFonts w:ascii="Bookman Old Style" w:hAnsi="Bookman Old Style"/>
        </w:rPr>
        <w:t>.1</w:t>
      </w:r>
      <w:r w:rsidR="00D145D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TAHUN 202</w:t>
      </w:r>
      <w:r w:rsidR="00D33A1D">
        <w:rPr>
          <w:rFonts w:ascii="Bookman Old Style" w:hAnsi="Bookman Old Style"/>
        </w:rPr>
        <w:t>4</w:t>
      </w:r>
    </w:p>
    <w:p w14:paraId="748F3329" w14:textId="77777777" w:rsidR="00756875" w:rsidRDefault="00756875" w:rsidP="00756875">
      <w:pPr>
        <w:jc w:val="center"/>
        <w:rPr>
          <w:rFonts w:ascii="Bookman Old Style" w:hAnsi="Bookman Old Style"/>
        </w:rPr>
      </w:pPr>
    </w:p>
    <w:p w14:paraId="34AAA14F" w14:textId="77777777" w:rsidR="00322E8C" w:rsidRDefault="00322E8C" w:rsidP="00737C3A">
      <w:pPr>
        <w:spacing w:line="276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TENTANG</w:t>
      </w:r>
    </w:p>
    <w:p w14:paraId="0CF2711F" w14:textId="59245AFB" w:rsidR="00322E8C" w:rsidRPr="00737C3A" w:rsidRDefault="00737C3A" w:rsidP="00737C3A">
      <w:pPr>
        <w:spacing w:line="276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PERUBAHAN</w:t>
      </w:r>
      <w:r w:rsidRPr="00737C3A">
        <w:rPr>
          <w:rFonts w:ascii="Bookman Old Style" w:hAnsi="Bookman Old Style"/>
        </w:rPr>
        <w:t xml:space="preserve"> </w:t>
      </w:r>
      <w:r w:rsidR="00D33A1D">
        <w:rPr>
          <w:rFonts w:ascii="Bookman Old Style" w:hAnsi="Bookman Old Style"/>
        </w:rPr>
        <w:t xml:space="preserve">KEDUA </w:t>
      </w:r>
      <w:r w:rsidRPr="005324C9">
        <w:rPr>
          <w:rFonts w:ascii="Bookman Old Style" w:hAnsi="Bookman Old Style"/>
        </w:rPr>
        <w:t>ATAS KEPUTUSAN KEPALA DESA MUNGGUR NOMOR 141/</w:t>
      </w:r>
      <w:r>
        <w:rPr>
          <w:rFonts w:ascii="Bookman Old Style" w:hAnsi="Bookman Old Style"/>
        </w:rPr>
        <w:t>9</w:t>
      </w:r>
      <w:r w:rsidRPr="005324C9">
        <w:rPr>
          <w:rFonts w:ascii="Bookman Old Style" w:hAnsi="Bookman Old Style"/>
        </w:rPr>
        <w:t xml:space="preserve"> TAHUN 2020 TENTANG</w:t>
      </w:r>
      <w:r w:rsidR="00322E8C">
        <w:rPr>
          <w:rFonts w:ascii="Bookman Old Style" w:hAnsi="Bookman Old Style"/>
        </w:rPr>
        <w:t xml:space="preserve"> PENGURUS </w:t>
      </w:r>
      <w:r w:rsidR="00031D85">
        <w:rPr>
          <w:rFonts w:ascii="Bookman Old Style" w:hAnsi="Bookman Old Style"/>
        </w:rPr>
        <w:t>POS PELAYANAN TERPADU</w:t>
      </w:r>
      <w:r>
        <w:rPr>
          <w:rFonts w:ascii="Bookman Old Style" w:hAnsi="Bookman Old Style"/>
        </w:rPr>
        <w:t xml:space="preserve"> </w:t>
      </w:r>
      <w:r w:rsidR="00322E8C">
        <w:rPr>
          <w:rFonts w:ascii="Bookman Old Style" w:hAnsi="Bookman Old Style"/>
        </w:rPr>
        <w:t xml:space="preserve">DESA </w:t>
      </w:r>
      <w:r w:rsidR="00D145DF">
        <w:rPr>
          <w:rFonts w:ascii="Bookman Old Style" w:hAnsi="Bookman Old Style"/>
          <w:lang w:val="id-ID"/>
        </w:rPr>
        <w:t>MUNGGUR</w:t>
      </w:r>
      <w:r w:rsidR="00322E8C">
        <w:rPr>
          <w:rFonts w:ascii="Bookman Old Style" w:hAnsi="Bookman Old Style"/>
        </w:rPr>
        <w:t xml:space="preserve"> KECAMATAN </w:t>
      </w:r>
      <w:r w:rsidR="00BE6BC4">
        <w:rPr>
          <w:rFonts w:ascii="Bookman Old Style" w:hAnsi="Bookman Old Style"/>
          <w:lang w:val="id-ID"/>
        </w:rPr>
        <w:t>MOJOGEDANG</w:t>
      </w:r>
    </w:p>
    <w:p w14:paraId="4BEA6CC8" w14:textId="77777777" w:rsidR="00322E8C" w:rsidRDefault="00322E8C" w:rsidP="00756875">
      <w:pPr>
        <w:jc w:val="center"/>
        <w:rPr>
          <w:rFonts w:ascii="Bookman Old Style" w:hAnsi="Bookman Old Style"/>
        </w:rPr>
      </w:pPr>
    </w:p>
    <w:p w14:paraId="7B5C092C" w14:textId="46EBD90A" w:rsidR="00322E8C" w:rsidRDefault="00322E8C" w:rsidP="007568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KEPALA DESA </w:t>
      </w:r>
      <w:r w:rsidR="00D145DF">
        <w:rPr>
          <w:rFonts w:ascii="Bookman Old Style" w:hAnsi="Bookman Old Style"/>
          <w:lang w:val="id-ID"/>
        </w:rPr>
        <w:t>MUNGGUR</w:t>
      </w:r>
      <w:r>
        <w:rPr>
          <w:rFonts w:ascii="Bookman Old Style" w:hAnsi="Bookman Old Style"/>
        </w:rPr>
        <w:t>,</w:t>
      </w:r>
    </w:p>
    <w:p w14:paraId="14D8D8FE" w14:textId="77777777" w:rsidR="00322E8C" w:rsidRDefault="00322E8C" w:rsidP="00756875">
      <w:pPr>
        <w:jc w:val="center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293"/>
        <w:gridCol w:w="7086"/>
      </w:tblGrid>
      <w:tr w:rsidR="00322E8C" w14:paraId="347C666D" w14:textId="77777777" w:rsidTr="00D26C38">
        <w:tc>
          <w:tcPr>
            <w:tcW w:w="1971" w:type="dxa"/>
          </w:tcPr>
          <w:p w14:paraId="5E09536D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Menimbang </w:t>
            </w:r>
          </w:p>
        </w:tc>
        <w:tc>
          <w:tcPr>
            <w:tcW w:w="293" w:type="dxa"/>
          </w:tcPr>
          <w:p w14:paraId="26D25D8F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6" w:type="dxa"/>
          </w:tcPr>
          <w:p w14:paraId="6FEF5F1F" w14:textId="587954DA" w:rsidR="00322E8C" w:rsidRDefault="00322E8C" w:rsidP="00737C3A">
            <w:pPr>
              <w:pStyle w:val="ListParagraph"/>
              <w:numPr>
                <w:ilvl w:val="0"/>
                <w:numId w:val="11"/>
              </w:numPr>
              <w:spacing w:after="120"/>
              <w:ind w:left="429" w:hanging="426"/>
              <w:jc w:val="both"/>
              <w:rPr>
                <w:rFonts w:ascii="Bookman Old Style" w:hAnsi="Bookman Old Style"/>
              </w:rPr>
            </w:pPr>
            <w:r w:rsidRPr="00737C3A">
              <w:rPr>
                <w:rFonts w:ascii="Bookman Old Style" w:hAnsi="Bookman Old Style"/>
              </w:rPr>
              <w:t xml:space="preserve">bahwa untuk menunjang dan mendukung pelaksanaan kegiatan Pemerintahan dan pembangunan di Desa, serta untuk melaksanakan ketentuan Pasal 5 ayat (3) Peraturan Daerah Kabupaten Karanganyar Nomor 11 Tahun 2015 tentang Lembaga Kemasyarakatan Desa, sebagaimana telah diubah dengan Peraturan Daerah Kabupaten Karanganyar Nomor 7 Tahun 2019 tentang Perubahan atas Peraturan Daerah Kabupaten Karanganyar Nomor 11 Tahun 2015 tentang Lembaga Kemasyarakatan Desa, perlu menetapkan </w:t>
            </w:r>
            <w:r w:rsidR="00D33A1D">
              <w:rPr>
                <w:rFonts w:ascii="Bookman Old Style" w:hAnsi="Bookman Old Style"/>
              </w:rPr>
              <w:t xml:space="preserve">Perubahan Kedua </w:t>
            </w:r>
            <w:r w:rsidR="00D33A1D">
              <w:rPr>
                <w:rFonts w:ascii="Bookman Old Style" w:hAnsi="Bookman Old Style"/>
              </w:rPr>
              <w:t xml:space="preserve"> atas </w:t>
            </w:r>
            <w:r w:rsidRPr="00737C3A">
              <w:rPr>
                <w:rFonts w:ascii="Bookman Old Style" w:hAnsi="Bookman Old Style"/>
              </w:rPr>
              <w:t xml:space="preserve">Keputusan Kepala Desa tentang Penetapan Pengurus </w:t>
            </w:r>
            <w:r w:rsidR="00031D85" w:rsidRPr="00737C3A">
              <w:rPr>
                <w:rFonts w:ascii="Bookman Old Style" w:hAnsi="Bookman Old Style"/>
              </w:rPr>
              <w:t>Pos Pelayanan Terpadu</w:t>
            </w:r>
            <w:r w:rsidRPr="00737C3A">
              <w:rPr>
                <w:rFonts w:ascii="Bookman Old Style" w:hAnsi="Bookman Old Style"/>
              </w:rPr>
              <w:t>;</w:t>
            </w:r>
          </w:p>
          <w:p w14:paraId="6F5BEC12" w14:textId="68B29910" w:rsidR="00737C3A" w:rsidRPr="00737C3A" w:rsidRDefault="00737C3A" w:rsidP="00737C3A">
            <w:pPr>
              <w:pStyle w:val="ListParagraph"/>
              <w:numPr>
                <w:ilvl w:val="0"/>
                <w:numId w:val="11"/>
              </w:numPr>
              <w:spacing w:after="120"/>
              <w:ind w:left="429" w:hanging="426"/>
              <w:jc w:val="both"/>
              <w:rPr>
                <w:rFonts w:ascii="Bookman Old Style" w:hAnsi="Bookman Old Style"/>
              </w:rPr>
            </w:pPr>
            <w:r w:rsidRPr="00737C3A">
              <w:rPr>
                <w:rFonts w:ascii="Bookman Old Style" w:hAnsi="Bookman Old Style"/>
              </w:rPr>
              <w:t xml:space="preserve">bahwa berdasarkan pertimbangan sebagaimana dimaksud huruf a, perlu menetapkan </w:t>
            </w:r>
            <w:r w:rsidR="00D33A1D">
              <w:rPr>
                <w:rFonts w:ascii="Bookman Old Style" w:hAnsi="Bookman Old Style"/>
              </w:rPr>
              <w:t xml:space="preserve">Perubahan Kedua  atas </w:t>
            </w:r>
            <w:r w:rsidRPr="00737C3A">
              <w:rPr>
                <w:rFonts w:ascii="Bookman Old Style" w:hAnsi="Bookman Old Style"/>
              </w:rPr>
              <w:t>Keputusan Kepala Desa tentang Perubahan atas Keputusan Kepala Desa Munggur Nomor 141/</w:t>
            </w:r>
            <w:r>
              <w:rPr>
                <w:rFonts w:ascii="Bookman Old Style" w:hAnsi="Bookman Old Style"/>
              </w:rPr>
              <w:t>9</w:t>
            </w:r>
            <w:r w:rsidRPr="00737C3A">
              <w:rPr>
                <w:rFonts w:ascii="Bookman Old Style" w:hAnsi="Bookman Old Style"/>
              </w:rPr>
              <w:t xml:space="preserve"> Tahun 2020 Tentang Pengurus Pos Pelayanan Terpadu Desa Munggur Kecamatan Mojogedang;</w:t>
            </w:r>
          </w:p>
        </w:tc>
      </w:tr>
      <w:tr w:rsidR="00322E8C" w14:paraId="6626CD98" w14:textId="77777777" w:rsidTr="00D26C38">
        <w:tc>
          <w:tcPr>
            <w:tcW w:w="1971" w:type="dxa"/>
          </w:tcPr>
          <w:p w14:paraId="23722F0D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Mengingat </w:t>
            </w:r>
          </w:p>
        </w:tc>
        <w:tc>
          <w:tcPr>
            <w:tcW w:w="293" w:type="dxa"/>
          </w:tcPr>
          <w:p w14:paraId="6E83DC30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6" w:type="dxa"/>
          </w:tcPr>
          <w:p w14:paraId="53A30ECE" w14:textId="77777777" w:rsidR="00322E8C" w:rsidRPr="00DB2F62" w:rsidRDefault="00322E8C" w:rsidP="00756875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textAlignment w:val="baseline"/>
              <w:rPr>
                <w:rFonts w:ascii="Bookman Old Style" w:hAnsi="Bookman Old Style" w:cs="Tahoma"/>
                <w:color w:val="000000" w:themeColor="text1"/>
              </w:rPr>
            </w:pP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Undang-Undang Nomor 6 Tahun 2014 tentang Desa (Lembaran Negara Republik Indonesia Tahun 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2014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Nomor 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7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, Tambahan Lembaran Negara Republik Indonesia Nomor 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5495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);</w:t>
            </w:r>
          </w:p>
          <w:p w14:paraId="317BC7EF" w14:textId="77777777" w:rsidR="00322E8C" w:rsidRPr="005F6BBD" w:rsidRDefault="00322E8C" w:rsidP="00756875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textAlignment w:val="baseline"/>
              <w:rPr>
                <w:rFonts w:ascii="Bookman Old Style" w:hAnsi="Bookman Old Style" w:cs="Tahoma"/>
                <w:color w:val="000000" w:themeColor="text1"/>
              </w:rPr>
            </w:pP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Peraturan Pemerintah Nomor 43 Tahun 2014 tentang 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Peraturan Pelaksanaan Undang-Undang Nomor 6 Tahun 2014 tentang Desa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(Lembaran Negara 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Republik Indonesia Tahun 2014 Nomor 123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, Tambahan Lembaran Negara 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Republik Indonesia Nomor 5539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)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, sebagaimana telah diubah beberapa kali terakhir dengan </w:t>
            </w:r>
            <w:r w:rsidRPr="00380E0E">
              <w:rPr>
                <w:rFonts w:ascii="Bookman Old Style" w:hAnsi="Bookman Old Style" w:cs="Bookman Old Style"/>
              </w:rPr>
              <w:t>Pera</w:t>
            </w:r>
            <w:r>
              <w:rPr>
                <w:rFonts w:ascii="Bookman Old Style" w:hAnsi="Bookman Old Style" w:cs="Bookman Old Style"/>
              </w:rPr>
              <w:t xml:space="preserve">turan Pemerintah Nomor 11 Tahun 2019 </w:t>
            </w:r>
            <w:r w:rsidRPr="00380E0E">
              <w:rPr>
                <w:rFonts w:ascii="Bookman Old Style" w:hAnsi="Bookman Old Style" w:cs="Bookman Old Style"/>
              </w:rPr>
              <w:t xml:space="preserve">tentang Perubahan </w:t>
            </w:r>
            <w:r>
              <w:rPr>
                <w:rFonts w:ascii="Bookman Old Style" w:hAnsi="Bookman Old Style" w:cs="Bookman Old Style"/>
              </w:rPr>
              <w:t xml:space="preserve">Kedua </w:t>
            </w:r>
            <w:r w:rsidRPr="00380E0E">
              <w:rPr>
                <w:rFonts w:ascii="Bookman Old Style" w:hAnsi="Bookman Old Style" w:cs="Bookman Old Style"/>
              </w:rPr>
              <w:t>Atas Peraturan Pemerintah Nomor 43 Tahun 2014 tentang Peraturan Pelaksanaan Undang-Undang Nomor 6 Tahun 2014 tentang Desa (Lembaran Negara Republik Indonesia Tahun 201</w:t>
            </w:r>
            <w:r>
              <w:rPr>
                <w:rFonts w:ascii="Bookman Old Style" w:hAnsi="Bookman Old Style" w:cs="Bookman Old Style"/>
              </w:rPr>
              <w:t>9</w:t>
            </w:r>
            <w:r w:rsidRPr="00380E0E">
              <w:rPr>
                <w:rFonts w:ascii="Bookman Old Style" w:hAnsi="Bookman Old Style" w:cs="Bookman Old Style"/>
              </w:rPr>
              <w:t xml:space="preserve"> Nomor </w:t>
            </w:r>
            <w:r>
              <w:rPr>
                <w:rFonts w:ascii="Bookman Old Style" w:hAnsi="Bookman Old Style" w:cs="Bookman Old Style"/>
              </w:rPr>
              <w:t>41</w:t>
            </w:r>
            <w:r w:rsidRPr="00380E0E">
              <w:rPr>
                <w:rFonts w:ascii="Bookman Old Style" w:hAnsi="Bookman Old Style" w:cs="Bookman Old Style"/>
              </w:rPr>
              <w:t xml:space="preserve">, Tambahan Lembaran Negara Republik Indonesia Nomor </w:t>
            </w:r>
            <w:r>
              <w:rPr>
                <w:rFonts w:ascii="Bookman Old Style" w:hAnsi="Bookman Old Style" w:cs="Bookman Old Style"/>
              </w:rPr>
              <w:t>6321</w:t>
            </w:r>
            <w:r w:rsidRPr="00380E0E">
              <w:rPr>
                <w:rFonts w:ascii="Bookman Old Style" w:hAnsi="Bookman Old Style" w:cs="Bookman Old Style"/>
              </w:rPr>
              <w:t>)</w:t>
            </w:r>
            <w:r w:rsidRPr="00380E0E">
              <w:rPr>
                <w:rFonts w:ascii="Bookman Old Style" w:hAnsi="Bookman Old Style" w:cs="Bookman Old Style"/>
                <w:lang w:val="id-ID"/>
              </w:rPr>
              <w:t>;</w:t>
            </w:r>
          </w:p>
          <w:p w14:paraId="43E51010" w14:textId="77777777" w:rsidR="005F6BBD" w:rsidRDefault="005F6BBD" w:rsidP="005F6BBD">
            <w:pPr>
              <w:pStyle w:val="ListParagraph"/>
              <w:ind w:left="410"/>
              <w:jc w:val="both"/>
              <w:textAlignment w:val="baseline"/>
              <w:rPr>
                <w:rFonts w:ascii="Bookman Old Style" w:hAnsi="Bookman Old Style" w:cs="Bookman Old Style"/>
                <w:color w:val="000000" w:themeColor="text1"/>
                <w:lang w:val="id-ID"/>
              </w:rPr>
            </w:pPr>
          </w:p>
          <w:p w14:paraId="0D6E79F5" w14:textId="77777777" w:rsidR="005F6BBD" w:rsidRPr="00DB2F62" w:rsidRDefault="005F6BBD" w:rsidP="005F6BBD">
            <w:pPr>
              <w:pStyle w:val="ListParagraph"/>
              <w:ind w:left="410"/>
              <w:jc w:val="both"/>
              <w:textAlignment w:val="baseline"/>
              <w:rPr>
                <w:rFonts w:ascii="Bookman Old Style" w:hAnsi="Bookman Old Style" w:cs="Tahoma"/>
                <w:color w:val="000000" w:themeColor="text1"/>
              </w:rPr>
            </w:pPr>
          </w:p>
          <w:p w14:paraId="74B1E028" w14:textId="77777777" w:rsidR="00322E8C" w:rsidRPr="002A3928" w:rsidRDefault="00322E8C" w:rsidP="00756875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textAlignment w:val="baseline"/>
              <w:rPr>
                <w:rFonts w:ascii="Bookman Old Style" w:hAnsi="Bookman Old Style" w:cs="Tahoma"/>
                <w:color w:val="000000" w:themeColor="text1"/>
              </w:rPr>
            </w:pP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Peraturan Menteri Dalam Negeri Nomor 18 Tahun 2018 tentang Lembaga Kemasyarakatan Desa dan Lembaga Adat Desa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;</w:t>
            </w:r>
          </w:p>
          <w:p w14:paraId="66F1518B" w14:textId="77777777" w:rsidR="00322E8C" w:rsidRPr="00DB2F62" w:rsidRDefault="00322E8C" w:rsidP="00756875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textAlignment w:val="baseline"/>
              <w:rPr>
                <w:rFonts w:ascii="Bookman Old Style" w:hAnsi="Bookman Old Style" w:cs="Tahoma"/>
                <w:color w:val="000000" w:themeColor="text1"/>
              </w:rPr>
            </w:pP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Peraturan </w:t>
            </w:r>
            <w:r w:rsidRPr="00AB2AA3">
              <w:rPr>
                <w:rFonts w:ascii="Bookman Old Style" w:hAnsi="Bookman Old Style"/>
              </w:rPr>
              <w:t>Daerah Kabupaten Karanganyar Nomor 11 Tahun 2015 tentang Lembaga Kemasyarakatan Desa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(Lembaran Daerah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Kabupaten Karanganyar </w:t>
            </w:r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Tahun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2015 </w:t>
            </w:r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Nomor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11,</w:t>
            </w:r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Tambahan Lembaran Daerah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Kabupaten Karanganyar </w:t>
            </w:r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Nomor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36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)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, </w:t>
            </w:r>
            <w:r w:rsidRPr="00AB2AA3">
              <w:rPr>
                <w:rFonts w:ascii="Bookman Old Style" w:hAnsi="Bookman Old Style"/>
              </w:rPr>
              <w:t>sebagaimana telah diubah dengan Peraturan Daerah Kabupaten Karanganyar Nomor 7 Tahun 2019 tentang Perubahan atas Peraturan Daerah Kabupaten Karanganyar Nomor 11 Tahun 2015 tentang Lembaga Kemasyarakatan Desa</w:t>
            </w:r>
            <w:r>
              <w:rPr>
                <w:rFonts w:ascii="Bookman Old Style" w:hAnsi="Bookman Old Style"/>
              </w:rPr>
              <w:t xml:space="preserve"> 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(Lembaran Daerah 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Kabupaten Karanganyar 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Tahun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2019 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Nomor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7,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Tambahan Lembaran Daerah 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Kabupaten Karanganyar 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Nomor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101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;</w:t>
            </w:r>
          </w:p>
          <w:p w14:paraId="52D23ACE" w14:textId="57CE5ADC" w:rsidR="00737C3A" w:rsidRPr="00737C3A" w:rsidRDefault="00322E8C" w:rsidP="00737C3A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Peraturan Desa </w:t>
            </w:r>
            <w:r w:rsidR="00025D2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  <w:lang w:val="id-ID"/>
              </w:rPr>
              <w:t xml:space="preserve">Munggur 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Nomor </w:t>
            </w:r>
            <w:r w:rsidR="007C2548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6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Tahun 2019 tentang Pembentukan Lembaga Kemasyarakatan Desa (Lembaran Desa </w:t>
            </w:r>
            <w:r w:rsidR="00025D2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  <w:lang w:val="id-ID"/>
              </w:rPr>
              <w:t>Munggur</w:t>
            </w:r>
            <w:r w:rsidR="00025D2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 2019 Nomor</w:t>
            </w:r>
            <w:r w:rsidR="00BE6BC4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  <w:lang w:val="id-ID"/>
              </w:rPr>
              <w:t xml:space="preserve"> 3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)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;</w:t>
            </w:r>
          </w:p>
        </w:tc>
      </w:tr>
    </w:tbl>
    <w:p w14:paraId="79AA3B79" w14:textId="77777777" w:rsidR="00322E8C" w:rsidRDefault="00322E8C" w:rsidP="00756875">
      <w:pPr>
        <w:jc w:val="both"/>
        <w:rPr>
          <w:rFonts w:ascii="Bookman Old Style" w:hAnsi="Bookman Old Style"/>
        </w:rPr>
      </w:pPr>
    </w:p>
    <w:p w14:paraId="12B88972" w14:textId="77777777" w:rsidR="00322E8C" w:rsidRDefault="00322E8C" w:rsidP="00756875">
      <w:pPr>
        <w:spacing w:after="1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MEMUTUSKAN: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2"/>
        <w:gridCol w:w="293"/>
        <w:gridCol w:w="7085"/>
      </w:tblGrid>
      <w:tr w:rsidR="00322E8C" w14:paraId="1253A92B" w14:textId="77777777" w:rsidTr="00D26C38">
        <w:tc>
          <w:tcPr>
            <w:tcW w:w="1972" w:type="dxa"/>
          </w:tcPr>
          <w:p w14:paraId="4C7D90E3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Menetapkan </w:t>
            </w:r>
          </w:p>
        </w:tc>
        <w:tc>
          <w:tcPr>
            <w:tcW w:w="293" w:type="dxa"/>
          </w:tcPr>
          <w:p w14:paraId="082C3055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5" w:type="dxa"/>
          </w:tcPr>
          <w:p w14:paraId="2246D485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</w:p>
        </w:tc>
      </w:tr>
      <w:tr w:rsidR="00322E8C" w14:paraId="0F793209" w14:textId="77777777" w:rsidTr="00D26C38">
        <w:tc>
          <w:tcPr>
            <w:tcW w:w="1972" w:type="dxa"/>
          </w:tcPr>
          <w:p w14:paraId="2E8D889A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KESATU</w:t>
            </w:r>
          </w:p>
        </w:tc>
        <w:tc>
          <w:tcPr>
            <w:tcW w:w="293" w:type="dxa"/>
          </w:tcPr>
          <w:p w14:paraId="06BE3558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5" w:type="dxa"/>
          </w:tcPr>
          <w:p w14:paraId="4A1129B0" w14:textId="17BDE644" w:rsidR="00322E8C" w:rsidRDefault="00322E8C" w:rsidP="00BE6BC4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Menetapkan </w:t>
            </w:r>
            <w:r w:rsidR="00737C3A">
              <w:rPr>
                <w:rFonts w:ascii="Bookman Old Style" w:hAnsi="Bookman Old Style"/>
              </w:rPr>
              <w:t>Perubahan</w:t>
            </w:r>
            <w:r w:rsidR="00D33A1D">
              <w:rPr>
                <w:rFonts w:ascii="Bookman Old Style" w:hAnsi="Bookman Old Style"/>
              </w:rPr>
              <w:t xml:space="preserve"> Kedua</w:t>
            </w:r>
            <w:r w:rsidR="00737C3A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Pengurus </w:t>
            </w:r>
            <w:r w:rsidR="00031D85">
              <w:rPr>
                <w:rFonts w:ascii="Bookman Old Style" w:hAnsi="Bookman Old Style"/>
              </w:rPr>
              <w:t xml:space="preserve">Pos Pelayanan Terpadu </w:t>
            </w:r>
            <w:r>
              <w:rPr>
                <w:rFonts w:ascii="Bookman Old Style" w:hAnsi="Bookman Old Style"/>
              </w:rPr>
              <w:t xml:space="preserve">Desa </w:t>
            </w:r>
            <w:r w:rsidR="00025D22">
              <w:rPr>
                <w:rFonts w:ascii="Bookman Old Style" w:hAnsi="Bookman Old Style"/>
                <w:lang w:val="id-ID"/>
              </w:rPr>
              <w:t>Munggur</w:t>
            </w:r>
            <w:r w:rsidR="00025D22">
              <w:rPr>
                <w:rFonts w:ascii="Bookman Old Style" w:hAnsi="Bookman Old Style"/>
              </w:rPr>
              <w:t xml:space="preserve"> </w:t>
            </w:r>
            <w:r w:rsidR="00BE6BC4">
              <w:rPr>
                <w:rFonts w:ascii="Bookman Old Style" w:hAnsi="Bookman Old Style"/>
              </w:rPr>
              <w:t xml:space="preserve">Kecamatan </w:t>
            </w:r>
            <w:r w:rsidR="00BE6BC4">
              <w:rPr>
                <w:rFonts w:ascii="Bookman Old Style" w:hAnsi="Bookman Old Style"/>
                <w:lang w:val="id-ID"/>
              </w:rPr>
              <w:t xml:space="preserve">Mojogedang </w:t>
            </w:r>
            <w:r>
              <w:rPr>
                <w:rFonts w:ascii="Bookman Old Style" w:hAnsi="Bookman Old Style"/>
              </w:rPr>
              <w:t>Kabupaten Karanganya</w:t>
            </w:r>
            <w:r w:rsidR="00031D85">
              <w:rPr>
                <w:rFonts w:ascii="Bookman Old Style" w:hAnsi="Bookman Old Style"/>
              </w:rPr>
              <w:t>r</w:t>
            </w:r>
            <w:r>
              <w:rPr>
                <w:rFonts w:ascii="Bookman Old Style" w:hAnsi="Bookman Old Style"/>
              </w:rPr>
              <w:t>, dengan susunan pengurus sebagaimana tersebut dalam Lampiran Keputusan ini.</w:t>
            </w:r>
          </w:p>
        </w:tc>
      </w:tr>
      <w:tr w:rsidR="00322E8C" w14:paraId="0970B613" w14:textId="77777777" w:rsidTr="00D26C38">
        <w:tc>
          <w:tcPr>
            <w:tcW w:w="1972" w:type="dxa"/>
          </w:tcPr>
          <w:p w14:paraId="378148BB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KEDUA</w:t>
            </w:r>
          </w:p>
        </w:tc>
        <w:tc>
          <w:tcPr>
            <w:tcW w:w="293" w:type="dxa"/>
          </w:tcPr>
          <w:p w14:paraId="75CFF004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5" w:type="dxa"/>
          </w:tcPr>
          <w:p w14:paraId="4537D199" w14:textId="148B4E34" w:rsidR="00824DAA" w:rsidRPr="000F5957" w:rsidRDefault="00737C3A" w:rsidP="00031D8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Perubahan </w:t>
            </w:r>
            <w:r w:rsidR="00322E8C">
              <w:rPr>
                <w:rFonts w:ascii="Bookman Old Style" w:hAnsi="Bookman Old Style"/>
              </w:rPr>
              <w:t xml:space="preserve">Pengurus </w:t>
            </w:r>
            <w:r w:rsidR="00031D85">
              <w:rPr>
                <w:rFonts w:ascii="Bookman Old Style" w:hAnsi="Bookman Old Style"/>
              </w:rPr>
              <w:t>Pos Pelayanan Terpadu</w:t>
            </w:r>
            <w:r w:rsidR="00824DAA">
              <w:rPr>
                <w:rFonts w:ascii="Bookman Old Style" w:hAnsi="Bookman Old Style"/>
              </w:rPr>
              <w:t xml:space="preserve"> </w:t>
            </w:r>
            <w:r w:rsidR="00322E8C">
              <w:rPr>
                <w:rFonts w:ascii="Bookman Old Style" w:hAnsi="Bookman Old Style"/>
              </w:rPr>
              <w:t xml:space="preserve">sebagaimana dimaksud Diktum KESATU Keputusan ini, mempunyai tugas </w:t>
            </w:r>
            <w:r w:rsidR="00031D85">
              <w:rPr>
                <w:rFonts w:ascii="Bookman Old Style" w:hAnsi="Bookman Old Style"/>
              </w:rPr>
              <w:t>memberikan kemudahan kepada masyarakat dalam memperoleh layanan kesehatan.</w:t>
            </w:r>
          </w:p>
        </w:tc>
      </w:tr>
      <w:tr w:rsidR="008A28E0" w14:paraId="234190FD" w14:textId="77777777" w:rsidTr="00D26C38">
        <w:tc>
          <w:tcPr>
            <w:tcW w:w="1972" w:type="dxa"/>
          </w:tcPr>
          <w:p w14:paraId="4405A210" w14:textId="77777777" w:rsidR="008A28E0" w:rsidRDefault="008A28E0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</w:t>
            </w:r>
            <w:r w:rsidR="00756875">
              <w:rPr>
                <w:rFonts w:ascii="Bookman Old Style" w:hAnsi="Bookman Old Style"/>
              </w:rPr>
              <w:t>TIGA</w:t>
            </w:r>
          </w:p>
        </w:tc>
        <w:tc>
          <w:tcPr>
            <w:tcW w:w="293" w:type="dxa"/>
          </w:tcPr>
          <w:p w14:paraId="27270B44" w14:textId="77777777" w:rsidR="008A28E0" w:rsidRDefault="008A28E0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5" w:type="dxa"/>
          </w:tcPr>
          <w:p w14:paraId="1FE8062C" w14:textId="3B06D521" w:rsidR="008A28E0" w:rsidRDefault="008A28E0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Dalam melaksanakan tugasnya, </w:t>
            </w:r>
            <w:r w:rsidR="00737C3A">
              <w:rPr>
                <w:rFonts w:ascii="Bookman Old Style" w:hAnsi="Bookman Old Style"/>
              </w:rPr>
              <w:t xml:space="preserve">Perubahan </w:t>
            </w:r>
            <w:r>
              <w:rPr>
                <w:rFonts w:ascii="Bookman Old Style" w:hAnsi="Bookman Old Style"/>
              </w:rPr>
              <w:t>Pengurus sebagaimana dimaksud Diktum KEDUA Keputusan ini bertanggung jawab kepada Kepala Desa.</w:t>
            </w:r>
          </w:p>
        </w:tc>
      </w:tr>
      <w:tr w:rsidR="008A28E0" w14:paraId="5BAF1BE6" w14:textId="77777777" w:rsidTr="00D26C38">
        <w:tc>
          <w:tcPr>
            <w:tcW w:w="1972" w:type="dxa"/>
          </w:tcPr>
          <w:p w14:paraId="25640CEF" w14:textId="77777777" w:rsidR="008A28E0" w:rsidRDefault="008A28E0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</w:t>
            </w:r>
            <w:r w:rsidR="00756875">
              <w:rPr>
                <w:rFonts w:ascii="Bookman Old Style" w:hAnsi="Bookman Old Style"/>
              </w:rPr>
              <w:t>EMPAT</w:t>
            </w:r>
          </w:p>
        </w:tc>
        <w:tc>
          <w:tcPr>
            <w:tcW w:w="293" w:type="dxa"/>
          </w:tcPr>
          <w:p w14:paraId="0A50EA32" w14:textId="77777777" w:rsidR="008A28E0" w:rsidRDefault="008A28E0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5" w:type="dxa"/>
          </w:tcPr>
          <w:p w14:paraId="5D352A92" w14:textId="77777777" w:rsidR="008A28E0" w:rsidRDefault="008A28E0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Keputusan Kepala Desa ini mulai berlaku pada tanggal ditetapkan.</w:t>
            </w:r>
          </w:p>
        </w:tc>
      </w:tr>
    </w:tbl>
    <w:p w14:paraId="67CE1FDE" w14:textId="77777777" w:rsidR="00322E8C" w:rsidRDefault="00322E8C" w:rsidP="00756875">
      <w:pPr>
        <w:jc w:val="both"/>
        <w:rPr>
          <w:rFonts w:ascii="Bookman Old Style" w:hAnsi="Bookman Old Style"/>
        </w:rPr>
      </w:pPr>
    </w:p>
    <w:p w14:paraId="69A97544" w14:textId="78824C05" w:rsidR="00322E8C" w:rsidRPr="00BE6BC4" w:rsidRDefault="00BE6BC4" w:rsidP="00756875">
      <w:pPr>
        <w:ind w:left="432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 xml:space="preserve">Ditetapkan di Desa </w:t>
      </w:r>
      <w:r w:rsidR="00D84D8C">
        <w:rPr>
          <w:rFonts w:ascii="Bookman Old Style" w:hAnsi="Bookman Old Style"/>
          <w:lang w:val="id-ID"/>
        </w:rPr>
        <w:t xml:space="preserve">Munggur </w:t>
      </w:r>
    </w:p>
    <w:p w14:paraId="2504A7F1" w14:textId="681E9AC0" w:rsidR="00322E8C" w:rsidRDefault="00756875" w:rsidP="00756875">
      <w:pPr>
        <w:spacing w:after="120"/>
        <w:ind w:left="43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pada tanggal </w:t>
      </w:r>
      <w:r w:rsidR="00D33A1D">
        <w:rPr>
          <w:rFonts w:ascii="Bookman Old Style" w:hAnsi="Bookman Old Style"/>
        </w:rPr>
        <w:t>7 Mei 2024</w:t>
      </w:r>
    </w:p>
    <w:p w14:paraId="3EAB9427" w14:textId="7F1E51AD" w:rsidR="00322E8C" w:rsidRDefault="00322E8C" w:rsidP="00756875">
      <w:pPr>
        <w:ind w:left="4320" w:righ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KEPALA DESA </w:t>
      </w:r>
      <w:r w:rsidR="00D145DF">
        <w:rPr>
          <w:rFonts w:ascii="Bookman Old Style" w:hAnsi="Bookman Old Style"/>
          <w:lang w:val="id-ID"/>
        </w:rPr>
        <w:t>MUNGGUR</w:t>
      </w:r>
      <w:r>
        <w:rPr>
          <w:rFonts w:ascii="Bookman Old Style" w:hAnsi="Bookman Old Style"/>
        </w:rPr>
        <w:t>,</w:t>
      </w:r>
    </w:p>
    <w:p w14:paraId="575F8092" w14:textId="77777777" w:rsidR="00322E8C" w:rsidRDefault="00322E8C" w:rsidP="00756875">
      <w:pPr>
        <w:ind w:left="4320" w:right="630"/>
        <w:jc w:val="center"/>
        <w:rPr>
          <w:rFonts w:ascii="Bookman Old Style" w:hAnsi="Bookman Old Style"/>
        </w:rPr>
      </w:pPr>
    </w:p>
    <w:p w14:paraId="05D44A2B" w14:textId="77777777" w:rsidR="00756875" w:rsidRDefault="00756875" w:rsidP="00756875">
      <w:pPr>
        <w:ind w:left="4320" w:right="630"/>
        <w:jc w:val="center"/>
        <w:rPr>
          <w:rFonts w:ascii="Bookman Old Style" w:hAnsi="Bookman Old Style"/>
        </w:rPr>
      </w:pPr>
    </w:p>
    <w:p w14:paraId="3C2E0107" w14:textId="77777777" w:rsidR="00322E8C" w:rsidRDefault="00322E8C" w:rsidP="00756875">
      <w:pPr>
        <w:ind w:left="4320" w:right="630"/>
        <w:jc w:val="center"/>
        <w:rPr>
          <w:rFonts w:ascii="Bookman Old Style" w:hAnsi="Bookman Old Style"/>
        </w:rPr>
      </w:pPr>
    </w:p>
    <w:p w14:paraId="4BEA463B" w14:textId="033C48FF" w:rsidR="00322E8C" w:rsidRPr="00D145DF" w:rsidRDefault="00D145DF" w:rsidP="00756875">
      <w:pPr>
        <w:ind w:left="4320" w:right="630"/>
        <w:rPr>
          <w:rFonts w:ascii="Bookman Old Style" w:hAnsi="Bookman Old Style"/>
        </w:rPr>
      </w:pPr>
      <w:r>
        <w:rPr>
          <w:rFonts w:ascii="Bookman Old Style" w:hAnsi="Bookman Old Style"/>
        </w:rPr>
        <w:t>SUPAR</w:t>
      </w:r>
    </w:p>
    <w:p w14:paraId="7595135B" w14:textId="77777777" w:rsidR="00322E8C" w:rsidRDefault="00322E8C" w:rsidP="00756875">
      <w:pPr>
        <w:jc w:val="both"/>
        <w:rPr>
          <w:rFonts w:ascii="Bookman Old Style" w:hAnsi="Bookman Old Style"/>
        </w:rPr>
      </w:pPr>
    </w:p>
    <w:p w14:paraId="731486A9" w14:textId="300291BE" w:rsidR="00322E8C" w:rsidRDefault="00322E8C" w:rsidP="0075687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Tembusan:</w:t>
      </w:r>
    </w:p>
    <w:p w14:paraId="757F044B" w14:textId="77777777"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Bupati Karanganyar;</w:t>
      </w:r>
    </w:p>
    <w:p w14:paraId="24D497AD" w14:textId="77777777"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Kepala Dinas Pemberdayaan Masyarakat Desa Kabupaten Karanganyar;</w:t>
      </w:r>
    </w:p>
    <w:p w14:paraId="0ACB8704" w14:textId="77777777"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Kepala Bagian Hukum Setda Kabupaten Karanganyar;</w:t>
      </w:r>
    </w:p>
    <w:p w14:paraId="3D075CA6" w14:textId="77777777" w:rsidR="00031D85" w:rsidRDefault="00031D85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Kepala Dinas Kesehatan Kabupaten Karanganyar;</w:t>
      </w:r>
    </w:p>
    <w:p w14:paraId="5E7A2EFC" w14:textId="77777777"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Camat </w:t>
      </w:r>
      <w:r w:rsidR="00BE6BC4">
        <w:rPr>
          <w:rFonts w:ascii="Bookman Old Style" w:hAnsi="Bookman Old Style"/>
          <w:lang w:val="id-ID"/>
        </w:rPr>
        <w:t xml:space="preserve">Mojogedang </w:t>
      </w:r>
      <w:r>
        <w:rPr>
          <w:rFonts w:ascii="Bookman Old Style" w:hAnsi="Bookman Old Style"/>
        </w:rPr>
        <w:t>;</w:t>
      </w:r>
    </w:p>
    <w:p w14:paraId="10695BDB" w14:textId="77777777" w:rsidR="0083529E" w:rsidRDefault="0083529E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Kepala UPT Puskesmas </w:t>
      </w:r>
      <w:r w:rsidR="00BE6BC4">
        <w:rPr>
          <w:rFonts w:ascii="Bookman Old Style" w:hAnsi="Bookman Old Style"/>
          <w:lang w:val="id-ID"/>
        </w:rPr>
        <w:t>Mojogedang</w:t>
      </w:r>
      <w:r>
        <w:rPr>
          <w:rFonts w:ascii="Bookman Old Style" w:hAnsi="Bookman Old Style"/>
        </w:rPr>
        <w:t>;</w:t>
      </w:r>
    </w:p>
    <w:p w14:paraId="34F5A006" w14:textId="57ECDEE8"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Ketua BPD Desa </w:t>
      </w:r>
      <w:r w:rsidR="00D145DF">
        <w:rPr>
          <w:rFonts w:ascii="Bookman Old Style" w:hAnsi="Bookman Old Style"/>
          <w:lang w:val="id-ID"/>
        </w:rPr>
        <w:t>Munggur</w:t>
      </w:r>
      <w:r>
        <w:rPr>
          <w:rFonts w:ascii="Bookman Old Style" w:hAnsi="Bookman Old Style"/>
        </w:rPr>
        <w:t>;</w:t>
      </w:r>
    </w:p>
    <w:p w14:paraId="4E08DA40" w14:textId="77777777"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Pengurus Lembaga Desa;</w:t>
      </w:r>
    </w:p>
    <w:p w14:paraId="44A99B72" w14:textId="77777777"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Pertinggal.</w:t>
      </w:r>
    </w:p>
    <w:p w14:paraId="7DDE14F0" w14:textId="77777777" w:rsidR="00322E8C" w:rsidRDefault="00322E8C" w:rsidP="005F6BBD">
      <w:pPr>
        <w:ind w:left="48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LAMPIRAN</w:t>
      </w:r>
    </w:p>
    <w:p w14:paraId="4BD64056" w14:textId="38F74FBE" w:rsidR="00322E8C" w:rsidRPr="00BE6BC4" w:rsidRDefault="00322E8C" w:rsidP="005F6BBD">
      <w:pPr>
        <w:ind w:left="482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 xml:space="preserve">KEPUTUSAN KEPALA DESA </w:t>
      </w:r>
      <w:r w:rsidR="00D145DF">
        <w:rPr>
          <w:rFonts w:ascii="Bookman Old Style" w:hAnsi="Bookman Old Style"/>
          <w:lang w:val="id-ID"/>
        </w:rPr>
        <w:t>MUNGGUR</w:t>
      </w:r>
    </w:p>
    <w:p w14:paraId="756EF489" w14:textId="47177E9C" w:rsidR="00322E8C" w:rsidRDefault="00322E8C" w:rsidP="005F6BBD">
      <w:pPr>
        <w:ind w:left="48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NOMOR </w:t>
      </w:r>
      <w:r w:rsidR="00D145DF">
        <w:rPr>
          <w:rFonts w:ascii="Bookman Old Style" w:hAnsi="Bookman Old Style"/>
        </w:rPr>
        <w:t>141/</w:t>
      </w:r>
      <w:r w:rsidR="0009542F">
        <w:rPr>
          <w:rFonts w:ascii="Bookman Old Style" w:hAnsi="Bookman Old Style"/>
        </w:rPr>
        <w:t>5</w:t>
      </w:r>
      <w:r w:rsidR="00D33A1D">
        <w:rPr>
          <w:rFonts w:ascii="Bookman Old Style" w:hAnsi="Bookman Old Style"/>
        </w:rPr>
        <w:t>.1</w:t>
      </w:r>
      <w:r w:rsidR="00D145D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TAHUN 202</w:t>
      </w:r>
      <w:r w:rsidR="00D33A1D">
        <w:rPr>
          <w:rFonts w:ascii="Bookman Old Style" w:hAnsi="Bookman Old Style"/>
        </w:rPr>
        <w:t>4</w:t>
      </w:r>
    </w:p>
    <w:p w14:paraId="3CA82F0B" w14:textId="77777777" w:rsidR="00322E8C" w:rsidRDefault="00322E8C" w:rsidP="005F6BBD">
      <w:pPr>
        <w:ind w:left="48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TENTANG</w:t>
      </w:r>
    </w:p>
    <w:p w14:paraId="1B219BD4" w14:textId="2F602819" w:rsidR="00322E8C" w:rsidRPr="00BE6BC4" w:rsidRDefault="0009542F" w:rsidP="005F6BBD">
      <w:pPr>
        <w:ind w:left="4820"/>
        <w:jc w:val="both"/>
        <w:rPr>
          <w:rFonts w:ascii="Bookman Old Style" w:hAnsi="Bookman Old Style"/>
          <w:i/>
          <w:lang w:val="id-ID"/>
        </w:rPr>
      </w:pPr>
      <w:r>
        <w:rPr>
          <w:rFonts w:ascii="Bookman Old Style" w:hAnsi="Bookman Old Style"/>
        </w:rPr>
        <w:t>PERUBAHAN</w:t>
      </w:r>
      <w:r w:rsidRPr="00737C3A">
        <w:rPr>
          <w:rFonts w:ascii="Bookman Old Style" w:hAnsi="Bookman Old Style"/>
        </w:rPr>
        <w:t xml:space="preserve"> </w:t>
      </w:r>
      <w:r w:rsidR="00D33A1D">
        <w:rPr>
          <w:rFonts w:ascii="Bookman Old Style" w:hAnsi="Bookman Old Style"/>
        </w:rPr>
        <w:t xml:space="preserve">KEDUA </w:t>
      </w:r>
      <w:r w:rsidRPr="005324C9">
        <w:rPr>
          <w:rFonts w:ascii="Bookman Old Style" w:hAnsi="Bookman Old Style"/>
        </w:rPr>
        <w:t>ATAS KEPUTUSAN KEPALA DESA MUNGGUR NOMOR 141/</w:t>
      </w:r>
      <w:r>
        <w:rPr>
          <w:rFonts w:ascii="Bookman Old Style" w:hAnsi="Bookman Old Style"/>
        </w:rPr>
        <w:t>9</w:t>
      </w:r>
      <w:r w:rsidRPr="005324C9">
        <w:rPr>
          <w:rFonts w:ascii="Bookman Old Style" w:hAnsi="Bookman Old Style"/>
        </w:rPr>
        <w:t xml:space="preserve"> TAHUN 2020 TENTANG</w:t>
      </w:r>
      <w:r>
        <w:rPr>
          <w:rFonts w:ascii="Bookman Old Style" w:hAnsi="Bookman Old Style"/>
        </w:rPr>
        <w:t xml:space="preserve"> PENGURUS POS PELAYANAN TERPADU DESA </w:t>
      </w:r>
      <w:r>
        <w:rPr>
          <w:rFonts w:ascii="Bookman Old Style" w:hAnsi="Bookman Old Style"/>
          <w:lang w:val="id-ID"/>
        </w:rPr>
        <w:t>MUNGGUR</w:t>
      </w:r>
      <w:r>
        <w:rPr>
          <w:rFonts w:ascii="Bookman Old Style" w:hAnsi="Bookman Old Style"/>
        </w:rPr>
        <w:t xml:space="preserve"> KECAMATAN </w:t>
      </w:r>
      <w:r>
        <w:rPr>
          <w:rFonts w:ascii="Bookman Old Style" w:hAnsi="Bookman Old Style"/>
          <w:lang w:val="id-ID"/>
        </w:rPr>
        <w:t>MOJOGEDANG</w:t>
      </w:r>
      <w:r w:rsidR="00BE6BC4">
        <w:rPr>
          <w:rFonts w:ascii="Bookman Old Style" w:hAnsi="Bookman Old Style"/>
          <w:lang w:val="id-ID"/>
        </w:rPr>
        <w:t xml:space="preserve"> </w:t>
      </w:r>
    </w:p>
    <w:p w14:paraId="7363DDE4" w14:textId="77777777" w:rsidR="00322E8C" w:rsidRDefault="00322E8C" w:rsidP="00756875">
      <w:pPr>
        <w:jc w:val="both"/>
        <w:rPr>
          <w:rFonts w:ascii="Bookman Old Style" w:hAnsi="Bookman Old Style"/>
        </w:rPr>
      </w:pPr>
    </w:p>
    <w:p w14:paraId="20AABB09" w14:textId="6E5291EB" w:rsidR="0009542F" w:rsidRDefault="00322E8C" w:rsidP="00D6072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SUSUNAN </w:t>
      </w:r>
      <w:r w:rsidR="0009542F">
        <w:rPr>
          <w:rFonts w:ascii="Bookman Old Style" w:hAnsi="Bookman Old Style"/>
        </w:rPr>
        <w:t xml:space="preserve">PERUBAHAN </w:t>
      </w:r>
      <w:r w:rsidR="00D33A1D">
        <w:rPr>
          <w:rFonts w:ascii="Bookman Old Style" w:hAnsi="Bookman Old Style"/>
        </w:rPr>
        <w:t xml:space="preserve">KEDUA </w:t>
      </w:r>
      <w:r>
        <w:rPr>
          <w:rFonts w:ascii="Bookman Old Style" w:hAnsi="Bookman Old Style"/>
        </w:rPr>
        <w:t xml:space="preserve">PENGURUS </w:t>
      </w:r>
      <w:r w:rsidR="00031D85">
        <w:rPr>
          <w:rFonts w:ascii="Bookman Old Style" w:hAnsi="Bookman Old Style"/>
        </w:rPr>
        <w:t>POS PELAYANAN TERPADU</w:t>
      </w:r>
      <w:r>
        <w:rPr>
          <w:rFonts w:ascii="Bookman Old Style" w:hAnsi="Bookman Old Style"/>
        </w:rPr>
        <w:t xml:space="preserve"> </w:t>
      </w:r>
    </w:p>
    <w:p w14:paraId="73056B91" w14:textId="12279B01" w:rsidR="00D6072A" w:rsidRDefault="0009542F" w:rsidP="00D6072A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2355B" wp14:editId="403F2DCD">
                <wp:simplePos x="0" y="0"/>
                <wp:positionH relativeFrom="column">
                  <wp:posOffset>-81887</wp:posOffset>
                </wp:positionH>
                <wp:positionV relativeFrom="paragraph">
                  <wp:posOffset>7983002</wp:posOffset>
                </wp:positionV>
                <wp:extent cx="6591869" cy="341194"/>
                <wp:effectExtent l="0" t="0" r="19050" b="20955"/>
                <wp:wrapNone/>
                <wp:docPr id="9321229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869" cy="3411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5EE4B" id="Rectangle 1" o:spid="_x0000_s1026" style="position:absolute;margin-left:-6.45pt;margin-top:628.6pt;width:519.05pt;height:2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JtSegIAAIYFAAAOAAAAZHJzL2Uyb0RvYy54bWysVMFu2zAMvQ/YPwi6r7aztGuCOkXQosOA&#10;oivWDj0rshQbkEWNUuJkXz9Kdpy2K3YodpFFkXwkn0leXO5aw7YKfQO25MVJzpmyEqrGrkv+8/Hm&#10;0zlnPghbCQNWlXyvPL9cfPxw0bm5mkANplLICMT6eedKXofg5lnmZa1a4U/AKUtKDdiKQCKuswpF&#10;R+itySZ5fpZ1gJVDkMp7er3ulXyR8LVWMnzX2qvATMkpt5BOTOcqntniQszXKFzdyCEN8Y4sWtFY&#10;CjpCXYsg2Aabv6DaRiJ40OFEQpuB1o1UqQaqpshfVfNQC6dSLUSOdyNN/v/Byrvtg7tHoqFzfu7p&#10;GqvYaWzjl/Jju0TWfiRL7QKT9Hh2OivOz2acSdJ9nhbFbBrZzI7eDn34qqBl8VJypJ+ROBLbWx96&#10;04NJDObBNNVNY0wSYgOoK4NsK+jXrdbFAP7Cyth3OVKO0TM7lpxuYW9UxDP2h9KsqajISUo4deMx&#10;GSGlsqHoVbWoVJ9jcZrnqaEIfvRIhCTAiKypuhF7AHhZ6AG7p2ewj64qNfPonP8rsd559EiRwYbR&#10;uW0s4FsAhqoaIvf2B5J6aiJLK6j298gQ+lHyTt409HtvhQ/3Aml2aMpoH4TvdGgDXclhuHFWA/5+&#10;6z3aU0uTlrOOZrHk/tdGoOLMfLPU7LNiOo3Dm4Tp6ZcJCfhcs3qusZv2CqhnCto8TqZrtA/mcNUI&#10;7ROtjWWMSiphJcUuuQx4EK5CvyNo8Ui1XCYzGlgnwq19cDKCR1Zj+z7ungS6occDTccdHOZWzF+1&#10;em8bPS0sNwF0k+bgyOvANw17apxhMcVt8lxOVsf1ufgDAAD//wMAUEsDBBQABgAIAAAAIQCs1O4B&#10;4AAAAA4BAAAPAAAAZHJzL2Rvd25yZXYueG1sTI/BTsMwEETvSPyDtUhcUGvHKNCEOBVC4gqicOHm&#10;xts4IrYj200DX8/2BLdZzdPsTLNd3MhmjGkIXkGxFsDQd8EMvlfw8f682gBLWXujx+BRwTcm2LaX&#10;F42uTTj5N5x3uWcU4lOtFdicp5rz1Fl0Oq3DhJ68Q4hOZzpjz03UJwp3I5dC3HGnB08frJ7wyWL3&#10;tTs6BdVP95o3YSptHj6r3hUvhzjfKHV9tTw+AMu45D8YzvWpOrTUaR+O3iQ2KlgVsiKUDFneS2Bn&#10;RMiS1J7UbSEq4G3D/89ofwEAAP//AwBQSwECLQAUAAYACAAAACEAtoM4kv4AAADhAQAAEwAAAAAA&#10;AAAAAAAAAAAAAAAAW0NvbnRlbnRfVHlwZXNdLnhtbFBLAQItABQABgAIAAAAIQA4/SH/1gAAAJQB&#10;AAALAAAAAAAAAAAAAAAAAC8BAABfcmVscy8ucmVsc1BLAQItABQABgAIAAAAIQCntJtSegIAAIYF&#10;AAAOAAAAAAAAAAAAAAAAAC4CAABkcnMvZTJvRG9jLnhtbFBLAQItABQABgAIAAAAIQCs1O4B4AAA&#10;AA4BAAAPAAAAAAAAAAAAAAAAANQEAABkcnMvZG93bnJldi54bWxQSwUGAAAAAAQABADzAAAA4QUA&#10;AAAA&#10;" fillcolor="white [3212]" strokecolor="white [3212]" strokeweight="2pt"/>
            </w:pict>
          </mc:Fallback>
        </mc:AlternateContent>
      </w:r>
      <w:r w:rsidR="00322E8C">
        <w:rPr>
          <w:rFonts w:ascii="Bookman Old Style" w:hAnsi="Bookman Old Style"/>
        </w:rPr>
        <w:t xml:space="preserve">DESA </w:t>
      </w:r>
      <w:r w:rsidR="00D145DF">
        <w:rPr>
          <w:rFonts w:ascii="Bookman Old Style" w:hAnsi="Bookman Old Style"/>
          <w:lang w:val="id-ID"/>
        </w:rPr>
        <w:t>MUNGGUR</w:t>
      </w:r>
      <w:r w:rsidR="00BE6BC4">
        <w:rPr>
          <w:rFonts w:ascii="Bookman Old Style" w:hAnsi="Bookman Old Style"/>
          <w:lang w:val="id-ID"/>
        </w:rPr>
        <w:t xml:space="preserve"> </w:t>
      </w:r>
      <w:r w:rsidR="00322E8C">
        <w:rPr>
          <w:rFonts w:ascii="Bookman Old Style" w:hAnsi="Bookman Old Style"/>
        </w:rPr>
        <w:t xml:space="preserve">KECAMATAN </w:t>
      </w:r>
      <w:r w:rsidR="00BE6BC4">
        <w:rPr>
          <w:rFonts w:ascii="Bookman Old Style" w:hAnsi="Bookman Old Style"/>
          <w:lang w:val="id-ID"/>
        </w:rPr>
        <w:t>MOJOGEDANG</w:t>
      </w:r>
    </w:p>
    <w:p w14:paraId="2F3202FB" w14:textId="77777777" w:rsidR="005F6BBD" w:rsidRDefault="005F6BBD" w:rsidP="00D6072A">
      <w:pPr>
        <w:jc w:val="center"/>
        <w:rPr>
          <w:rFonts w:ascii="Bookman Old Style" w:hAnsi="Bookman Old Style"/>
          <w:lang w:val="id-ID"/>
        </w:rPr>
      </w:pPr>
    </w:p>
    <w:tbl>
      <w:tblPr>
        <w:tblW w:w="10094" w:type="dxa"/>
        <w:tblInd w:w="113" w:type="dxa"/>
        <w:tblLook w:val="04A0" w:firstRow="1" w:lastRow="0" w:firstColumn="1" w:lastColumn="0" w:noHBand="0" w:noVBand="1"/>
      </w:tblPr>
      <w:tblGrid>
        <w:gridCol w:w="1871"/>
        <w:gridCol w:w="1608"/>
        <w:gridCol w:w="586"/>
        <w:gridCol w:w="4010"/>
        <w:gridCol w:w="2019"/>
      </w:tblGrid>
      <w:tr w:rsidR="0009542F" w:rsidRPr="0009542F" w14:paraId="7B7FC30A" w14:textId="77777777" w:rsidTr="005F6BBD">
        <w:trPr>
          <w:trHeight w:val="877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B970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b/>
                <w:bCs/>
                <w:color w:val="000000"/>
                <w:lang w:val="en-ID" w:eastAsia="en-ID"/>
              </w:rPr>
              <w:t>POSYANDU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A2B4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b/>
                <w:bCs/>
                <w:color w:val="000000"/>
                <w:lang w:val="en-ID" w:eastAsia="en-ID"/>
              </w:rPr>
              <w:t>NAMA POSYANDU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A2E4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b/>
                <w:bCs/>
                <w:color w:val="000000"/>
                <w:lang w:val="en-ID" w:eastAsia="en-ID"/>
              </w:rPr>
              <w:t>NO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DF6A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b/>
                <w:bCs/>
                <w:color w:val="000000"/>
                <w:lang w:val="en-ID" w:eastAsia="en-ID"/>
              </w:rPr>
              <w:t>NAMA KADER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D67F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b/>
                <w:bCs/>
                <w:color w:val="000000"/>
                <w:lang w:val="en-ID" w:eastAsia="en-ID"/>
              </w:rPr>
              <w:t>KETERANGAN</w:t>
            </w:r>
          </w:p>
        </w:tc>
      </w:tr>
      <w:tr w:rsidR="0009542F" w:rsidRPr="0009542F" w14:paraId="54A40EE3" w14:textId="77777777" w:rsidTr="0009542F">
        <w:trPr>
          <w:trHeight w:val="300"/>
        </w:trPr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4EF7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SIDOREJO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4F24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MAWAR I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0A32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EC24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RUSTININGSIH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01F5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KETUA </w:t>
            </w:r>
          </w:p>
        </w:tc>
      </w:tr>
      <w:tr w:rsidR="0009542F" w:rsidRPr="0009542F" w14:paraId="47523059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BF01C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72D3F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CA3D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65D9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SUKARSI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E795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SEKERTARIS</w:t>
            </w:r>
          </w:p>
        </w:tc>
      </w:tr>
      <w:tr w:rsidR="0009542F" w:rsidRPr="0009542F" w14:paraId="36612557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596E1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A19B1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80FA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E351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PUJI HARTATIK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74DD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BENDAHARA</w:t>
            </w:r>
          </w:p>
        </w:tc>
      </w:tr>
      <w:tr w:rsidR="0009542F" w:rsidRPr="0009542F" w14:paraId="21C11A5F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25964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C228D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512B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9F35" w14:textId="25755849" w:rsidR="0009542F" w:rsidRPr="0009542F" w:rsidRDefault="00936479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YANTI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A420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</w:p>
        </w:tc>
      </w:tr>
      <w:tr w:rsidR="0009542F" w:rsidRPr="0009542F" w14:paraId="0CD83EA9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D7194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ADDAE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4EC8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F7CB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SITI NUR HAULAH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F5DE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</w:p>
        </w:tc>
      </w:tr>
      <w:tr w:rsidR="0009542F" w:rsidRPr="0009542F" w14:paraId="48932E9D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89A5B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68168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3F49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9874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SRI HERU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782D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</w:p>
        </w:tc>
      </w:tr>
      <w:tr w:rsidR="0009542F" w:rsidRPr="0009542F" w14:paraId="099BB96F" w14:textId="77777777" w:rsidTr="0009542F">
        <w:trPr>
          <w:trHeight w:val="300"/>
        </w:trPr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15D3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DOMAS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22DB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MAWAR II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1847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4B23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SUKARNI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548F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KETUA </w:t>
            </w:r>
          </w:p>
        </w:tc>
      </w:tr>
      <w:tr w:rsidR="0009542F" w:rsidRPr="0009542F" w14:paraId="3EB42921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595BE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E5943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44DF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D736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NASRIYATUN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EEF0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SEKERTARIS</w:t>
            </w:r>
          </w:p>
        </w:tc>
      </w:tr>
      <w:tr w:rsidR="0009542F" w:rsidRPr="0009542F" w14:paraId="58B59431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ABCD1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A71FE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15D6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7043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SRI ILIK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72B1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BENDAHARA</w:t>
            </w:r>
          </w:p>
        </w:tc>
      </w:tr>
      <w:tr w:rsidR="0009542F" w:rsidRPr="0009542F" w14:paraId="1428968E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2F5DD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F05DD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BC50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1869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CHUSNUL CHOTIMAH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BB2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</w:p>
        </w:tc>
      </w:tr>
      <w:tr w:rsidR="0009542F" w:rsidRPr="0009542F" w14:paraId="53B64435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485B9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AF6A1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5208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EB0D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MAWAR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2C04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</w:p>
        </w:tc>
      </w:tr>
      <w:tr w:rsidR="0009542F" w:rsidRPr="0009542F" w14:paraId="356C3DC2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38C49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976A2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DB79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9AC2" w14:textId="76873449" w:rsidR="0009542F" w:rsidRPr="0009542F" w:rsidRDefault="00936479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ENDANG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CA3C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</w:p>
        </w:tc>
      </w:tr>
      <w:tr w:rsidR="0009542F" w:rsidRPr="0009542F" w14:paraId="195D61AA" w14:textId="77777777" w:rsidTr="0009542F">
        <w:trPr>
          <w:trHeight w:val="300"/>
        </w:trPr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0CC7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NGLEBAK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E4D8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NGUDI LESTARI I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EEF0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3712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WAAHID SUJIWO NOOR RIDWAN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64C2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KETUA </w:t>
            </w:r>
          </w:p>
        </w:tc>
      </w:tr>
      <w:tr w:rsidR="0009542F" w:rsidRPr="0009542F" w14:paraId="25FC410A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8728D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F631D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2BD8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F548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PARTINI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8FB7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SEKERTARIS</w:t>
            </w:r>
          </w:p>
        </w:tc>
      </w:tr>
      <w:tr w:rsidR="0009542F" w:rsidRPr="0009542F" w14:paraId="74FA9129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7E324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B2FF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AF17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BFA6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GIYARTI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2949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BENDAHARA</w:t>
            </w:r>
          </w:p>
        </w:tc>
      </w:tr>
      <w:tr w:rsidR="0009542F" w:rsidRPr="0009542F" w14:paraId="768B415A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FC236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A763F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268E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DCFE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SUMINI 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DA15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</w:p>
        </w:tc>
      </w:tr>
      <w:tr w:rsidR="0009542F" w:rsidRPr="0009542F" w14:paraId="25652C73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6FED9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BAD10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1DAD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27AC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SUMINI B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E9AB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</w:p>
        </w:tc>
      </w:tr>
      <w:tr w:rsidR="0009542F" w:rsidRPr="0009542F" w14:paraId="2442E9F2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6FDC3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1EE57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6AE6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FDF3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SUMIYEM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51FC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</w:p>
        </w:tc>
      </w:tr>
      <w:tr w:rsidR="0009542F" w:rsidRPr="0009542F" w14:paraId="386BE2ED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5A1A3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6B0F2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1FBD" w14:textId="77777777" w:rsidR="0009542F" w:rsidRPr="0009542F" w:rsidRDefault="0009542F" w:rsidP="00C766D8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57D2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WARUJU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FC09" w14:textId="77777777" w:rsidR="0009542F" w:rsidRPr="0009542F" w:rsidRDefault="0009542F" w:rsidP="00C766D8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</w:p>
        </w:tc>
      </w:tr>
      <w:tr w:rsidR="00936479" w:rsidRPr="0009542F" w14:paraId="23EA3BD0" w14:textId="77777777" w:rsidTr="0009542F">
        <w:trPr>
          <w:trHeight w:val="300"/>
        </w:trPr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6907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MUNGGUR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FD99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NGUDI LESTARI II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9812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BAEF" w14:textId="6481D66F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SRI PUJIATI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5F34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KETUA </w:t>
            </w:r>
          </w:p>
        </w:tc>
      </w:tr>
      <w:tr w:rsidR="00936479" w:rsidRPr="0009542F" w14:paraId="7325532D" w14:textId="77777777" w:rsidTr="00936479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55FF2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EA866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10AB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F5220" w14:textId="640C5656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PURWANTI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85F1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SEKERTARIS</w:t>
            </w:r>
          </w:p>
        </w:tc>
      </w:tr>
      <w:tr w:rsidR="00936479" w:rsidRPr="0009542F" w14:paraId="4D7C2EEF" w14:textId="77777777" w:rsidTr="00936479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4E360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3C7CC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A291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D7D20" w14:textId="551A2934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INDAH YULIANTI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168F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BENDAHARA</w:t>
            </w:r>
          </w:p>
        </w:tc>
      </w:tr>
      <w:tr w:rsidR="00936479" w:rsidRPr="0009542F" w14:paraId="4BE8C99B" w14:textId="77777777" w:rsidTr="00936479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16F80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F51D4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DAB3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CF712" w14:textId="67AB888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TINA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32B2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</w:p>
        </w:tc>
      </w:tr>
      <w:tr w:rsidR="00936479" w:rsidRPr="0009542F" w14:paraId="34274854" w14:textId="77777777" w:rsidTr="00936479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B0B36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9F088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6A0B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A23A1" w14:textId="3AA19EAD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UMU BASIROH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A63C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</w:p>
        </w:tc>
      </w:tr>
      <w:tr w:rsidR="00936479" w:rsidRPr="0009542F" w14:paraId="2F3D327E" w14:textId="77777777" w:rsidTr="00936479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E9428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6B3F9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3172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CC206" w14:textId="0C5948FC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PUPUT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3153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</w:p>
        </w:tc>
      </w:tr>
      <w:tr w:rsidR="00936479" w:rsidRPr="0009542F" w14:paraId="382E1FD0" w14:textId="77777777" w:rsidTr="0009542F">
        <w:trPr>
          <w:trHeight w:val="300"/>
        </w:trPr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D07B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PILANGBANGU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EE2D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CEMPAKA II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18FB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067C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SAJIYATI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B0D1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KETUA </w:t>
            </w:r>
          </w:p>
        </w:tc>
      </w:tr>
      <w:tr w:rsidR="00936479" w:rsidRPr="0009542F" w14:paraId="321786BA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738E4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E63DC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D161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43A4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SURATMINI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B668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SEKERTARIS</w:t>
            </w:r>
          </w:p>
        </w:tc>
      </w:tr>
      <w:tr w:rsidR="00936479" w:rsidRPr="0009542F" w14:paraId="3F56FE90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86A55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413C6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650D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8090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SUHARNI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C9D0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BENDAHARA</w:t>
            </w:r>
          </w:p>
        </w:tc>
      </w:tr>
      <w:tr w:rsidR="00936479" w:rsidRPr="0009542F" w14:paraId="187E03D9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0B787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D6806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6792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517C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DWI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EF37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</w:p>
        </w:tc>
      </w:tr>
      <w:tr w:rsidR="00936479" w:rsidRPr="0009542F" w14:paraId="137C8D40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660D8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DFD1C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EF51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CF97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YENI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B389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</w:p>
        </w:tc>
      </w:tr>
      <w:tr w:rsidR="00936479" w:rsidRPr="0009542F" w14:paraId="6BA70B02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9B1B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1FE5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59CD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DD7F" w14:textId="3B31A70A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SRI MURNI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2AAD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</w:p>
        </w:tc>
      </w:tr>
      <w:tr w:rsidR="00936479" w:rsidRPr="0009542F" w14:paraId="351BDD44" w14:textId="77777777" w:rsidTr="0009542F">
        <w:trPr>
          <w:trHeight w:val="300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34EB9" w14:textId="77777777" w:rsidR="00936479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  <w:p w14:paraId="2AC111EB" w14:textId="77777777" w:rsidR="00936479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  <w:p w14:paraId="66A20165" w14:textId="77777777" w:rsidR="00936479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  <w:p w14:paraId="0ACBC645" w14:textId="77777777" w:rsidR="00936479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  <w:p w14:paraId="05F19E19" w14:textId="77777777" w:rsidR="00936479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  <w:p w14:paraId="129890BF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5A33E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84294F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4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31A6DA" w14:textId="10BF1BD9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DAB9EE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936479" w:rsidRPr="0009542F" w14:paraId="447D63EA" w14:textId="77777777" w:rsidTr="0009542F">
        <w:trPr>
          <w:trHeight w:val="30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359B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lastRenderedPageBreak/>
              <w:t>SIWALAN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21BE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CEMPAKA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7D32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CBCA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NUR LASTRIYANI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026A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KETUA </w:t>
            </w:r>
          </w:p>
        </w:tc>
      </w:tr>
      <w:tr w:rsidR="00936479" w:rsidRPr="0009542F" w14:paraId="6E8840F0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EE5D2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36CA6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0175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C795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RINI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966A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SEKERTARIS</w:t>
            </w:r>
          </w:p>
        </w:tc>
      </w:tr>
      <w:tr w:rsidR="00936479" w:rsidRPr="0009542F" w14:paraId="42761778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02E9F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97848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38FF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7C7C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SITI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5F76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BENDAHARA</w:t>
            </w:r>
          </w:p>
        </w:tc>
      </w:tr>
      <w:tr w:rsidR="00936479" w:rsidRPr="0009542F" w14:paraId="5FA0152B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F3C1F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24FD3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0DF9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C566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SUMINI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BFE1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</w:p>
        </w:tc>
      </w:tr>
      <w:tr w:rsidR="00936479" w:rsidRPr="0009542F" w14:paraId="1E50ADE4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90B2F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EC784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EAB2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7D0B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SRI PURATNAWATI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C253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</w:p>
        </w:tc>
      </w:tr>
      <w:tr w:rsidR="00936479" w:rsidRPr="0009542F" w14:paraId="27011E7D" w14:textId="77777777" w:rsidTr="0009542F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BBF19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EEF8E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13BF" w14:textId="7777777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5537" w14:textId="165B20FB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SITI RETNO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D5C2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</w:p>
        </w:tc>
      </w:tr>
      <w:tr w:rsidR="00936479" w:rsidRPr="0009542F" w14:paraId="37C57EBB" w14:textId="77777777" w:rsidTr="00B23886">
        <w:trPr>
          <w:trHeight w:val="300"/>
        </w:trPr>
        <w:tc>
          <w:tcPr>
            <w:tcW w:w="34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9E2CF5" w14:textId="77777777" w:rsidR="00936479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  <w:p w14:paraId="551EA474" w14:textId="77777777" w:rsidR="00936479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09542F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JUMLAH KADER</w:t>
            </w:r>
          </w:p>
          <w:p w14:paraId="1BD065BC" w14:textId="2B4217F7" w:rsidR="00936479" w:rsidRPr="0009542F" w:rsidRDefault="00936479" w:rsidP="0093647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6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808CD" w14:textId="77777777" w:rsidR="00936479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  <w:p w14:paraId="2208E8F1" w14:textId="2379E0A7" w:rsidR="00936479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37</w:t>
            </w:r>
          </w:p>
          <w:p w14:paraId="27A67439" w14:textId="77777777" w:rsidR="00936479" w:rsidRPr="0009542F" w:rsidRDefault="00936479" w:rsidP="0093647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</w:tbl>
    <w:p w14:paraId="065FB006" w14:textId="77777777" w:rsidR="005F6BBD" w:rsidRDefault="005F6BBD" w:rsidP="00756875">
      <w:pPr>
        <w:ind w:left="4320"/>
        <w:rPr>
          <w:rFonts w:ascii="Bookman Old Style" w:hAnsi="Bookman Old Style"/>
        </w:rPr>
      </w:pPr>
    </w:p>
    <w:p w14:paraId="685F74E7" w14:textId="77777777" w:rsidR="005F6BBD" w:rsidRDefault="005F6BBD" w:rsidP="00756875">
      <w:pPr>
        <w:ind w:left="4320"/>
        <w:rPr>
          <w:rFonts w:ascii="Bookman Old Style" w:hAnsi="Bookman Old Style"/>
        </w:rPr>
      </w:pPr>
    </w:p>
    <w:p w14:paraId="003D80EB" w14:textId="77777777" w:rsidR="005F6BBD" w:rsidRDefault="005F6BBD" w:rsidP="00756875">
      <w:pPr>
        <w:ind w:left="4320"/>
        <w:rPr>
          <w:rFonts w:ascii="Bookman Old Style" w:hAnsi="Bookman Old Style"/>
        </w:rPr>
      </w:pPr>
    </w:p>
    <w:p w14:paraId="77A0196B" w14:textId="3114A653" w:rsidR="00322E8C" w:rsidRDefault="00322E8C" w:rsidP="00756875">
      <w:pPr>
        <w:ind w:left="43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KEPALA DESA </w:t>
      </w:r>
      <w:r w:rsidR="00D145DF">
        <w:rPr>
          <w:rFonts w:ascii="Bookman Old Style" w:hAnsi="Bookman Old Style"/>
          <w:lang w:val="id-ID"/>
        </w:rPr>
        <w:t>MUNGGUR</w:t>
      </w:r>
      <w:r>
        <w:rPr>
          <w:rFonts w:ascii="Bookman Old Style" w:hAnsi="Bookman Old Style"/>
        </w:rPr>
        <w:t>,</w:t>
      </w:r>
    </w:p>
    <w:p w14:paraId="53FC20EB" w14:textId="77777777" w:rsidR="00322E8C" w:rsidRDefault="00322E8C" w:rsidP="00756875">
      <w:pPr>
        <w:ind w:left="4320"/>
        <w:rPr>
          <w:rFonts w:ascii="Bookman Old Style" w:hAnsi="Bookman Old Style"/>
        </w:rPr>
      </w:pPr>
    </w:p>
    <w:p w14:paraId="0A87CBBD" w14:textId="77777777" w:rsidR="00322E8C" w:rsidRDefault="00322E8C" w:rsidP="00756875">
      <w:pPr>
        <w:ind w:left="4320"/>
        <w:rPr>
          <w:rFonts w:ascii="Bookman Old Style" w:hAnsi="Bookman Old Style"/>
        </w:rPr>
      </w:pPr>
    </w:p>
    <w:p w14:paraId="169FC883" w14:textId="77777777" w:rsidR="005467E7" w:rsidRDefault="005467E7" w:rsidP="00756875">
      <w:pPr>
        <w:ind w:left="4320"/>
        <w:rPr>
          <w:rFonts w:ascii="Bookman Old Style" w:hAnsi="Bookman Old Style"/>
        </w:rPr>
      </w:pPr>
    </w:p>
    <w:p w14:paraId="7B2A45AF" w14:textId="64B1EAD7" w:rsidR="00322E8C" w:rsidRDefault="002D3828" w:rsidP="00D6072A">
      <w:pPr>
        <w:ind w:left="4320"/>
        <w:rPr>
          <w:rFonts w:ascii="Bookman Old Style" w:hAnsi="Bookman Old Style"/>
        </w:rPr>
      </w:pPr>
      <w:r>
        <w:rPr>
          <w:rFonts w:ascii="Bookman Old Style" w:hAnsi="Bookman Old Style"/>
        </w:rPr>
        <w:t>SUPA</w:t>
      </w:r>
      <w:r w:rsidR="00D6072A">
        <w:rPr>
          <w:rFonts w:ascii="Bookman Old Style" w:hAnsi="Bookman Old Style"/>
        </w:rPr>
        <w:t>R</w:t>
      </w:r>
    </w:p>
    <w:p w14:paraId="2F959D44" w14:textId="61F37715" w:rsidR="0009542F" w:rsidRDefault="0009542F" w:rsidP="005F6BBD">
      <w:pPr>
        <w:spacing w:after="200" w:line="276" w:lineRule="auto"/>
        <w:rPr>
          <w:rFonts w:ascii="Bookman Old Style" w:hAnsi="Bookman Old Style"/>
        </w:rPr>
        <w:sectPr w:rsidR="0009542F" w:rsidSect="005F6BBD">
          <w:pgSz w:w="12240" w:h="18700"/>
          <w:pgMar w:top="1440" w:right="758" w:bottom="1440" w:left="1440" w:header="720" w:footer="720" w:gutter="0"/>
          <w:cols w:space="720"/>
          <w:docGrid w:linePitch="360"/>
        </w:sectPr>
      </w:pPr>
    </w:p>
    <w:p w14:paraId="690EE384" w14:textId="19BF0C20" w:rsidR="009C6CA2" w:rsidRDefault="009C6CA2" w:rsidP="0009542F">
      <w:pPr>
        <w:rPr>
          <w:rFonts w:ascii="Bookman Old Style" w:hAnsi="Bookman Old Style"/>
        </w:rPr>
      </w:pPr>
    </w:p>
    <w:sectPr w:rsidR="009C6CA2" w:rsidSect="0009542F">
      <w:pgSz w:w="1870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15DF9"/>
    <w:multiLevelType w:val="hybridMultilevel"/>
    <w:tmpl w:val="C0A045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77C24"/>
    <w:multiLevelType w:val="hybridMultilevel"/>
    <w:tmpl w:val="B08EC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D5D84"/>
    <w:multiLevelType w:val="hybridMultilevel"/>
    <w:tmpl w:val="8AA45A0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B346D"/>
    <w:multiLevelType w:val="hybridMultilevel"/>
    <w:tmpl w:val="14C2BD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87683"/>
    <w:multiLevelType w:val="hybridMultilevel"/>
    <w:tmpl w:val="B08EC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35008"/>
    <w:multiLevelType w:val="hybridMultilevel"/>
    <w:tmpl w:val="1C904A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A479B"/>
    <w:multiLevelType w:val="hybridMultilevel"/>
    <w:tmpl w:val="896682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0A52"/>
    <w:multiLevelType w:val="hybridMultilevel"/>
    <w:tmpl w:val="4A8AF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50D30"/>
    <w:multiLevelType w:val="hybridMultilevel"/>
    <w:tmpl w:val="C0A045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86EF5"/>
    <w:multiLevelType w:val="hybridMultilevel"/>
    <w:tmpl w:val="7DF82C4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719CD"/>
    <w:multiLevelType w:val="hybridMultilevel"/>
    <w:tmpl w:val="4A8AF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643868">
    <w:abstractNumId w:val="7"/>
  </w:num>
  <w:num w:numId="2" w16cid:durableId="827869915">
    <w:abstractNumId w:val="0"/>
  </w:num>
  <w:num w:numId="3" w16cid:durableId="1120689757">
    <w:abstractNumId w:val="4"/>
  </w:num>
  <w:num w:numId="4" w16cid:durableId="1447582498">
    <w:abstractNumId w:val="5"/>
  </w:num>
  <w:num w:numId="5" w16cid:durableId="203949837">
    <w:abstractNumId w:val="10"/>
  </w:num>
  <w:num w:numId="6" w16cid:durableId="16200856">
    <w:abstractNumId w:val="1"/>
  </w:num>
  <w:num w:numId="7" w16cid:durableId="844436416">
    <w:abstractNumId w:val="3"/>
  </w:num>
  <w:num w:numId="8" w16cid:durableId="1918785204">
    <w:abstractNumId w:val="8"/>
  </w:num>
  <w:num w:numId="9" w16cid:durableId="900753596">
    <w:abstractNumId w:val="6"/>
  </w:num>
  <w:num w:numId="10" w16cid:durableId="1974366400">
    <w:abstractNumId w:val="2"/>
  </w:num>
  <w:num w:numId="11" w16cid:durableId="443426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E8C"/>
    <w:rsid w:val="00025D22"/>
    <w:rsid w:val="00031D85"/>
    <w:rsid w:val="0009542F"/>
    <w:rsid w:val="000975D7"/>
    <w:rsid w:val="000F5957"/>
    <w:rsid w:val="00112139"/>
    <w:rsid w:val="00165320"/>
    <w:rsid w:val="00177335"/>
    <w:rsid w:val="00234C28"/>
    <w:rsid w:val="002D3828"/>
    <w:rsid w:val="003144A0"/>
    <w:rsid w:val="00322E8C"/>
    <w:rsid w:val="0036226B"/>
    <w:rsid w:val="004757AD"/>
    <w:rsid w:val="00494C02"/>
    <w:rsid w:val="0052377F"/>
    <w:rsid w:val="005467E7"/>
    <w:rsid w:val="00564AE4"/>
    <w:rsid w:val="005F6BBD"/>
    <w:rsid w:val="006269DC"/>
    <w:rsid w:val="0065556C"/>
    <w:rsid w:val="00737C3A"/>
    <w:rsid w:val="00756875"/>
    <w:rsid w:val="007B474D"/>
    <w:rsid w:val="007C2548"/>
    <w:rsid w:val="00824DAA"/>
    <w:rsid w:val="0083529E"/>
    <w:rsid w:val="008A28E0"/>
    <w:rsid w:val="00936479"/>
    <w:rsid w:val="009815DA"/>
    <w:rsid w:val="009C6CA2"/>
    <w:rsid w:val="00A70DB1"/>
    <w:rsid w:val="00AB77DB"/>
    <w:rsid w:val="00AD0FE2"/>
    <w:rsid w:val="00BE6BC4"/>
    <w:rsid w:val="00C62535"/>
    <w:rsid w:val="00D145DF"/>
    <w:rsid w:val="00D33A1D"/>
    <w:rsid w:val="00D6072A"/>
    <w:rsid w:val="00D84D8C"/>
    <w:rsid w:val="00ED33B9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F1DE"/>
  <w15:docId w15:val="{5F3D9DD0-8001-47C5-8E11-945DA8DE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8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E8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2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4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W8</dc:creator>
  <cp:lastModifiedBy>ASUS</cp:lastModifiedBy>
  <cp:revision>34</cp:revision>
  <cp:lastPrinted>2023-09-06T02:56:00Z</cp:lastPrinted>
  <dcterms:created xsi:type="dcterms:W3CDTF">2020-01-31T13:41:00Z</dcterms:created>
  <dcterms:modified xsi:type="dcterms:W3CDTF">2024-07-08T06:07:00Z</dcterms:modified>
</cp:coreProperties>
</file>