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935E" w14:textId="3A8441F8" w:rsidR="00B53671" w:rsidRPr="002B7203" w:rsidRDefault="002B7203" w:rsidP="002B7203">
      <w:pPr>
        <w:jc w:val="center"/>
        <w:rPr>
          <w:b/>
          <w:bCs/>
          <w:noProof/>
          <w:sz w:val="28"/>
          <w:szCs w:val="28"/>
        </w:rPr>
      </w:pPr>
      <w:r w:rsidRPr="002B7203">
        <w:rPr>
          <w:b/>
          <w:bCs/>
          <w:noProof/>
          <w:sz w:val="28"/>
          <w:szCs w:val="28"/>
        </w:rPr>
        <w:t>LHAUNCING DESA MITRA BEM UNS</w:t>
      </w:r>
    </w:p>
    <w:p w14:paraId="3B0663B2" w14:textId="64E18BBA" w:rsidR="002B7203" w:rsidRPr="002B7203" w:rsidRDefault="002B7203" w:rsidP="002B7203">
      <w:pPr>
        <w:jc w:val="center"/>
        <w:rPr>
          <w:b/>
          <w:bCs/>
          <w:noProof/>
          <w:sz w:val="28"/>
          <w:szCs w:val="28"/>
        </w:rPr>
      </w:pPr>
      <w:r w:rsidRPr="002B7203">
        <w:rPr>
          <w:b/>
          <w:bCs/>
          <w:noProof/>
          <w:sz w:val="28"/>
          <w:szCs w:val="28"/>
        </w:rPr>
        <w:t>DESA MOJOROTO, KEC. MOJHOGEDANG, KAB KARANGANYAR</w:t>
      </w:r>
    </w:p>
    <w:p w14:paraId="22F4ECBF" w14:textId="317A6032" w:rsidR="002B7203" w:rsidRPr="002B7203" w:rsidRDefault="002B7203" w:rsidP="002B7203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8938E8D" wp14:editId="063F818F">
            <wp:extent cx="5944870" cy="33439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A6378" wp14:editId="74BAF78F">
            <wp:extent cx="594487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203" w:rsidRPr="002B7203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03"/>
    <w:rsid w:val="002B7203"/>
    <w:rsid w:val="002F61B6"/>
    <w:rsid w:val="00B53671"/>
    <w:rsid w:val="00C3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265"/>
  <w15:chartTrackingRefBased/>
  <w15:docId w15:val="{7D908633-F725-4DF6-A741-2FB94EE7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2022-08-30T01:06:00Z</dcterms:created>
  <dcterms:modified xsi:type="dcterms:W3CDTF">2022-08-30T01:12:00Z</dcterms:modified>
</cp:coreProperties>
</file>