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315" w:rsidRDefault="00503532">
      <w:pPr>
        <w:pStyle w:val="Title"/>
        <w:tabs>
          <w:tab w:val="center" w:pos="5041"/>
          <w:tab w:val="right" w:pos="10082"/>
        </w:tabs>
        <w:jc w:val="left"/>
        <w:rPr>
          <w:rFonts w:ascii="Bookman Old Style" w:eastAsia="Bookman Old Style" w:hAnsi="Bookman Old Style" w:cs="Bookman Old Style"/>
        </w:rPr>
      </w:pPr>
      <w:bookmarkStart w:id="0" w:name="_gjdgxs" w:colFirst="0" w:colLast="0"/>
      <w:bookmarkEnd w:id="0"/>
      <w:r>
        <w:rPr>
          <w:rFonts w:ascii="Bookman Old Style" w:eastAsia="Bookman Old Style" w:hAnsi="Bookman Old Style" w:cs="Bookman Old Style"/>
        </w:rPr>
        <w:tab/>
      </w:r>
    </w:p>
    <w:p w:rsidR="00617315" w:rsidRDefault="00617315">
      <w:pPr>
        <w:spacing w:line="360" w:lineRule="auto"/>
        <w:jc w:val="center"/>
        <w:rPr>
          <w:rFonts w:ascii="Bookman Old Style" w:eastAsia="Bookman Old Style" w:hAnsi="Bookman Old Style" w:cs="Bookman Old Style"/>
        </w:rPr>
      </w:pPr>
    </w:p>
    <w:p w:rsidR="00617315" w:rsidRDefault="00617315">
      <w:pPr>
        <w:spacing w:line="360" w:lineRule="auto"/>
        <w:jc w:val="center"/>
        <w:rPr>
          <w:rFonts w:ascii="Bookman Old Style" w:eastAsia="Bookman Old Style" w:hAnsi="Bookman Old Style" w:cs="Bookman Old Style"/>
        </w:rPr>
      </w:pPr>
    </w:p>
    <w:p w:rsidR="00617315" w:rsidRDefault="00617315">
      <w:pPr>
        <w:spacing w:line="360" w:lineRule="auto"/>
        <w:rPr>
          <w:rFonts w:ascii="Bookman Old Style" w:eastAsia="Bookman Old Style" w:hAnsi="Bookman Old Style" w:cs="Bookman Old Style"/>
        </w:rPr>
      </w:pPr>
    </w:p>
    <w:p w:rsidR="007B26C1" w:rsidRDefault="007B26C1">
      <w:pPr>
        <w:spacing w:line="360" w:lineRule="auto"/>
        <w:rPr>
          <w:rFonts w:ascii="Bookman Old Style" w:eastAsia="Bookman Old Style" w:hAnsi="Bookman Old Style" w:cs="Bookman Old Style"/>
        </w:rPr>
      </w:pPr>
    </w:p>
    <w:p w:rsidR="00CF53BE" w:rsidRDefault="00CF53BE">
      <w:pPr>
        <w:spacing w:line="360" w:lineRule="auto"/>
        <w:rPr>
          <w:rFonts w:ascii="Bookman Old Style" w:eastAsia="Bookman Old Style" w:hAnsi="Bookman Old Style" w:cs="Bookman Old Style"/>
        </w:rPr>
      </w:pPr>
    </w:p>
    <w:p w:rsidR="007B26C1" w:rsidRPr="007B26C1" w:rsidRDefault="007B26C1" w:rsidP="007B26C1">
      <w:pPr>
        <w:jc w:val="center"/>
        <w:rPr>
          <w:rFonts w:ascii="Bookman Old Style" w:eastAsia="Bookman Old Style" w:hAnsi="Bookman Old Style" w:cs="Bookman Old Style"/>
          <w:lang w:val="en-US"/>
        </w:rPr>
      </w:pPr>
      <w:r>
        <w:rPr>
          <w:rFonts w:ascii="Bookman Old Style" w:eastAsia="Bookman Old Style" w:hAnsi="Bookman Old Style" w:cs="Bookman Old Style"/>
          <w:lang w:val="en-US"/>
        </w:rPr>
        <w:t>RANCANGAN</w:t>
      </w:r>
    </w:p>
    <w:p w:rsidR="00617315" w:rsidRDefault="00617315" w:rsidP="007B26C1">
      <w:pPr>
        <w:pStyle w:val="Title"/>
        <w:spacing w:line="276" w:lineRule="auto"/>
        <w:rPr>
          <w:rFonts w:ascii="Bookman Old Style" w:eastAsia="Bookman Old Style" w:hAnsi="Bookman Old Style" w:cs="Bookman Old Style"/>
          <w:b w:val="0"/>
          <w:sz w:val="4"/>
          <w:szCs w:val="4"/>
        </w:rPr>
      </w:pPr>
    </w:p>
    <w:p w:rsidR="00617315" w:rsidRDefault="00503532" w:rsidP="007B26C1">
      <w:pPr>
        <w:pStyle w:val="Title"/>
        <w:spacing w:line="276" w:lineRule="auto"/>
        <w:rPr>
          <w:rFonts w:ascii="Bookman Old Style" w:eastAsia="Bookman Old Style" w:hAnsi="Bookman Old Style" w:cs="Bookman Old Style"/>
          <w:b w:val="0"/>
        </w:rPr>
      </w:pPr>
      <w:r>
        <w:rPr>
          <w:rFonts w:ascii="Bookman Old Style" w:eastAsia="Bookman Old Style" w:hAnsi="Bookman Old Style" w:cs="Bookman Old Style"/>
          <w:b w:val="0"/>
        </w:rPr>
        <w:t>PERATURAN DAERAH KABUPATEN KARANGANYAR</w:t>
      </w:r>
    </w:p>
    <w:p w:rsidR="00617315" w:rsidRDefault="00503532">
      <w:pPr>
        <w:pStyle w:val="Heading1"/>
        <w:spacing w:line="360" w:lineRule="auto"/>
        <w:rPr>
          <w:rFonts w:ascii="Bookman Old Style" w:eastAsia="Bookman Old Style" w:hAnsi="Bookman Old Style" w:cs="Bookman Old Style"/>
          <w:b w:val="0"/>
        </w:rPr>
      </w:pPr>
      <w:r>
        <w:rPr>
          <w:rFonts w:ascii="Bookman Old Style" w:eastAsia="Bookman Old Style" w:hAnsi="Bookman Old Style" w:cs="Bookman Old Style"/>
          <w:b w:val="0"/>
        </w:rPr>
        <w:t>NOMOR        TAHUN 202</w:t>
      </w:r>
      <w:r w:rsidR="000F09F1">
        <w:rPr>
          <w:rFonts w:ascii="Bookman Old Style" w:eastAsia="Bookman Old Style" w:hAnsi="Bookman Old Style" w:cs="Bookman Old Style"/>
          <w:b w:val="0"/>
        </w:rPr>
        <w:t>3</w:t>
      </w:r>
    </w:p>
    <w:p w:rsidR="00617315" w:rsidRDefault="00503532">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TENTANG</w:t>
      </w:r>
    </w:p>
    <w:p w:rsidR="00617315" w:rsidRDefault="00503532">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 xml:space="preserve">  ANGGARAN PENDAPATAN DAN BELANJA DAERAH </w:t>
      </w:r>
    </w:p>
    <w:p w:rsidR="00617315" w:rsidRDefault="00503532">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TAHUN ANGGARAN 202</w:t>
      </w:r>
      <w:r w:rsidR="000F09F1">
        <w:rPr>
          <w:rFonts w:ascii="Bookman Old Style" w:eastAsia="Bookman Old Style" w:hAnsi="Bookman Old Style" w:cs="Bookman Old Style"/>
        </w:rPr>
        <w:t>4</w:t>
      </w:r>
    </w:p>
    <w:p w:rsidR="00617315" w:rsidRDefault="00617315">
      <w:pPr>
        <w:pBdr>
          <w:top w:val="nil"/>
          <w:left w:val="nil"/>
          <w:bottom w:val="nil"/>
          <w:right w:val="nil"/>
          <w:between w:val="nil"/>
        </w:pBdr>
        <w:spacing w:line="360" w:lineRule="auto"/>
        <w:jc w:val="center"/>
        <w:rPr>
          <w:rFonts w:ascii="Bookman Old Style" w:eastAsia="Bookman Old Style" w:hAnsi="Bookman Old Style" w:cs="Bookman Old Style"/>
          <w:sz w:val="18"/>
          <w:szCs w:val="18"/>
        </w:rPr>
      </w:pPr>
    </w:p>
    <w:p w:rsidR="00617315" w:rsidRDefault="00503532">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DENGAN RAHMAT TUHAN YANG MAHA ESA</w:t>
      </w:r>
    </w:p>
    <w:p w:rsidR="00617315" w:rsidRDefault="00617315">
      <w:pPr>
        <w:pBdr>
          <w:top w:val="nil"/>
          <w:left w:val="nil"/>
          <w:bottom w:val="nil"/>
          <w:right w:val="nil"/>
          <w:between w:val="nil"/>
        </w:pBdr>
        <w:spacing w:line="360" w:lineRule="auto"/>
        <w:jc w:val="center"/>
        <w:rPr>
          <w:rFonts w:ascii="Bookman Old Style" w:eastAsia="Bookman Old Style" w:hAnsi="Bookman Old Style" w:cs="Bookman Old Style"/>
          <w:sz w:val="18"/>
          <w:szCs w:val="18"/>
        </w:rPr>
      </w:pPr>
    </w:p>
    <w:p w:rsidR="00617315" w:rsidRDefault="00503532">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tbl>
      <w:tblPr>
        <w:tblStyle w:val="a"/>
        <w:tblW w:w="9450" w:type="dxa"/>
        <w:tblBorders>
          <w:top w:val="nil"/>
          <w:left w:val="nil"/>
          <w:bottom w:val="nil"/>
          <w:right w:val="nil"/>
          <w:insideH w:val="nil"/>
          <w:insideV w:val="nil"/>
        </w:tblBorders>
        <w:tblLayout w:type="fixed"/>
        <w:tblLook w:val="0400" w:firstRow="0" w:lastRow="0" w:firstColumn="0" w:lastColumn="0" w:noHBand="0" w:noVBand="1"/>
      </w:tblPr>
      <w:tblGrid>
        <w:gridCol w:w="2070"/>
        <w:gridCol w:w="7380"/>
      </w:tblGrid>
      <w:tr w:rsidR="00617315">
        <w:tc>
          <w:tcPr>
            <w:tcW w:w="2070" w:type="dxa"/>
          </w:tcPr>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Menimbang      :</w:t>
            </w: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rPr>
                <w:rFonts w:ascii="Bookman Old Style" w:eastAsia="Bookman Old Style" w:hAnsi="Bookman Old Style" w:cs="Bookman Old Style"/>
              </w:rPr>
            </w:pPr>
          </w:p>
          <w:p w:rsidR="00617315" w:rsidRDefault="00503532">
            <w:pPr>
              <w:spacing w:line="360" w:lineRule="auto"/>
              <w:rPr>
                <w:rFonts w:ascii="Bookman Old Style" w:eastAsia="Bookman Old Style" w:hAnsi="Bookman Old Style" w:cs="Bookman Old Style"/>
              </w:rPr>
            </w:pPr>
            <w:r>
              <w:rPr>
                <w:rFonts w:ascii="Bookman Old Style" w:eastAsia="Bookman Old Style" w:hAnsi="Bookman Old Style" w:cs="Bookman Old Style"/>
              </w:rPr>
              <w:t>Mengingat       :</w:t>
            </w:r>
          </w:p>
          <w:p w:rsidR="00617315" w:rsidRDefault="00503532">
            <w:pPr>
              <w:spacing w:line="360" w:lineRule="auto"/>
              <w:rPr>
                <w:rFonts w:ascii="Bookman Old Style" w:eastAsia="Bookman Old Style" w:hAnsi="Bookman Old Style" w:cs="Bookman Old Style"/>
              </w:rPr>
            </w:pPr>
            <w:r>
              <w:rPr>
                <w:rFonts w:ascii="Bookman Old Style" w:eastAsia="Bookman Old Style" w:hAnsi="Bookman Old Style" w:cs="Bookman Old Style"/>
              </w:rPr>
              <w:tab/>
            </w:r>
          </w:p>
        </w:tc>
        <w:tc>
          <w:tcPr>
            <w:tcW w:w="7380" w:type="dxa"/>
          </w:tcPr>
          <w:p w:rsidR="002547FD" w:rsidRPr="002547FD" w:rsidRDefault="00503532" w:rsidP="002547FD">
            <w:pPr>
              <w:pBdr>
                <w:top w:val="nil"/>
                <w:left w:val="nil"/>
                <w:bottom w:val="nil"/>
                <w:right w:val="nil"/>
                <w:between w:val="nil"/>
              </w:pBdr>
              <w:tabs>
                <w:tab w:val="left" w:pos="1560"/>
                <w:tab w:val="left" w:pos="2115"/>
                <w:tab w:val="left" w:pos="2040"/>
              </w:tabs>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bahwa untuk melaksanakan ketentuan Pasal 3 ayat (3) Undang-Undang Nomor 17 Tahun 2003 tentang Keuangan Negara perlu menetapkan Peraturan Daerah tentang Anggaran Pendapatan dan Belanja Daerah Tahun      Anggaran 202</w:t>
            </w:r>
            <w:r w:rsidR="000F09F1">
              <w:rPr>
                <w:rFonts w:ascii="Bookman Old Style" w:eastAsia="Bookman Old Style" w:hAnsi="Bookman Old Style" w:cs="Bookman Old Style"/>
                <w:color w:val="000000"/>
              </w:rPr>
              <w:t>4</w:t>
            </w:r>
            <w:r>
              <w:rPr>
                <w:rFonts w:ascii="Bookman Old Style" w:eastAsia="Bookman Old Style" w:hAnsi="Bookman Old Style" w:cs="Bookman Old Style"/>
                <w:color w:val="000000"/>
              </w:rPr>
              <w:t xml:space="preserve">; </w:t>
            </w:r>
          </w:p>
          <w:p w:rsidR="00617315" w:rsidRDefault="002547FD">
            <w:pPr>
              <w:pBdr>
                <w:top w:val="nil"/>
                <w:left w:val="nil"/>
                <w:bottom w:val="nil"/>
                <w:right w:val="nil"/>
                <w:between w:val="nil"/>
              </w:pBdr>
              <w:tabs>
                <w:tab w:val="left" w:pos="793"/>
              </w:tabs>
              <w:spacing w:line="360" w:lineRule="auto"/>
              <w:ind w:left="343" w:hanging="341"/>
              <w:jc w:val="both"/>
              <w:rPr>
                <w:rFonts w:ascii="Bookman Old Style" w:eastAsia="Bookman Old Style" w:hAnsi="Bookman Old Style" w:cs="Bookman Old Style"/>
              </w:rPr>
            </w:pPr>
            <w:r>
              <w:rPr>
                <w:rFonts w:ascii="Bookman Old Style" w:eastAsia="Bookman Old Style" w:hAnsi="Bookman Old Style" w:cs="Bookman Old Style"/>
              </w:rPr>
              <w:t>1</w:t>
            </w:r>
            <w:r w:rsidR="00503532">
              <w:rPr>
                <w:rFonts w:ascii="Bookman Old Style" w:eastAsia="Bookman Old Style" w:hAnsi="Bookman Old Style" w:cs="Bookman Old Style"/>
              </w:rPr>
              <w:t>.</w:t>
            </w:r>
            <w:r w:rsidR="00503532">
              <w:rPr>
                <w:rFonts w:ascii="Bookman Old Style" w:eastAsia="Bookman Old Style" w:hAnsi="Bookman Old Style" w:cs="Bookman Old Style"/>
              </w:rPr>
              <w:tab/>
              <w:t>Undang-Undang Nomor  13  Tahun  1950  tentang   Pembentukan Daerah-daerah Kabupaten dalam Lingkungan Provinsi Jawa Tengah (Berita Negara Republik Indonesia Tahun 1950 Nomor 42);</w:t>
            </w:r>
          </w:p>
          <w:p w:rsidR="00617315" w:rsidRDefault="002547FD">
            <w:pPr>
              <w:pBdr>
                <w:top w:val="nil"/>
                <w:left w:val="nil"/>
                <w:bottom w:val="nil"/>
                <w:right w:val="nil"/>
                <w:between w:val="nil"/>
              </w:pBdr>
              <w:tabs>
                <w:tab w:val="left" w:pos="793"/>
              </w:tabs>
              <w:spacing w:line="360" w:lineRule="auto"/>
              <w:ind w:left="343" w:hanging="341"/>
              <w:jc w:val="both"/>
              <w:rPr>
                <w:rFonts w:ascii="Bookman Old Style" w:eastAsia="Bookman Old Style" w:hAnsi="Bookman Old Style" w:cs="Bookman Old Style"/>
              </w:rPr>
            </w:pPr>
            <w:r>
              <w:rPr>
                <w:rFonts w:ascii="Bookman Old Style" w:eastAsia="Bookman Old Style" w:hAnsi="Bookman Old Style" w:cs="Bookman Old Style"/>
              </w:rPr>
              <w:t>2</w:t>
            </w:r>
            <w:r w:rsidR="00503532">
              <w:rPr>
                <w:rFonts w:ascii="Bookman Old Style" w:eastAsia="Bookman Old Style" w:hAnsi="Bookman Old Style" w:cs="Bookman Old Style"/>
              </w:rPr>
              <w:t>.</w:t>
            </w:r>
            <w:r w:rsidR="00503532">
              <w:rPr>
                <w:rFonts w:ascii="Bookman Old Style" w:eastAsia="Bookman Old Style" w:hAnsi="Bookman Old Style" w:cs="Bookman Old Style"/>
              </w:rPr>
              <w:tab/>
              <w:t xml:space="preserve">Undang-Undang Nomor 17 Tahun 2003 tentang Keuangan Negara (Lembaran Negara Republik Indonesia Tahun 2003 Nomor 47, Tambahan Lembaran Negara Republik Indonesia Nomor 4286) sebagaimana telah diubah dengan Undang-Undang 2 Tahun 2020 tentang Penetapan Peraturan Pemerintah Pengganti Undang-Undang         Nomor 1 Tahun 2020 tentang Kebijakan Keuangan Negara dan Stabilitas Sistem Keuangan Untuk Penanganan Pandemi Corona Virus Disease 2019 (COVID-19) dan/atau dalam Rangka Menghadapi Ancaman yang Membahayakan Perekonomian Nasional dan/atau Stabilitas Sistem Keuangan Menjadi Undang-Undang (Lembaran Negara Republik Indonesia Tahun 2020    </w:t>
            </w:r>
            <w:r w:rsidR="00503532">
              <w:rPr>
                <w:rFonts w:ascii="Bookman Old Style" w:eastAsia="Bookman Old Style" w:hAnsi="Bookman Old Style" w:cs="Bookman Old Style"/>
              </w:rPr>
              <w:lastRenderedPageBreak/>
              <w:t>Nomor 134, Tambahan Lembaran Negara Republik Indonesia Nomor 6516);</w:t>
            </w:r>
          </w:p>
          <w:p w:rsidR="00617315" w:rsidRDefault="002547FD">
            <w:pPr>
              <w:pBdr>
                <w:top w:val="nil"/>
                <w:left w:val="nil"/>
                <w:bottom w:val="nil"/>
                <w:right w:val="nil"/>
                <w:between w:val="nil"/>
              </w:pBdr>
              <w:tabs>
                <w:tab w:val="left" w:pos="377"/>
              </w:tabs>
              <w:spacing w:line="360" w:lineRule="auto"/>
              <w:ind w:left="343" w:hanging="341"/>
              <w:jc w:val="both"/>
              <w:rPr>
                <w:rFonts w:ascii="Bookman Old Style" w:eastAsia="Bookman Old Style" w:hAnsi="Bookman Old Style" w:cs="Bookman Old Style"/>
              </w:rPr>
            </w:pPr>
            <w:r>
              <w:rPr>
                <w:rFonts w:ascii="Bookman Old Style" w:eastAsia="Bookman Old Style" w:hAnsi="Bookman Old Style" w:cs="Bookman Old Style"/>
              </w:rPr>
              <w:t>3</w:t>
            </w:r>
            <w:r w:rsidR="00503532">
              <w:rPr>
                <w:rFonts w:ascii="Bookman Old Style" w:eastAsia="Bookman Old Style" w:hAnsi="Bookman Old Style" w:cs="Bookman Old Style"/>
              </w:rPr>
              <w:t>.</w:t>
            </w:r>
            <w:r w:rsidR="00503532">
              <w:rPr>
                <w:rFonts w:ascii="Bookman Old Style" w:eastAsia="Bookman Old Style" w:hAnsi="Bookman Old Style" w:cs="Bookman Old Style"/>
              </w:rPr>
              <w:tab/>
            </w:r>
            <w:r>
              <w:rPr>
                <w:rFonts w:ascii="Bookman Old Style" w:eastAsia="Bookman Old Style" w:hAnsi="Bookman Old Style" w:cs="Bookman Old Style"/>
                <w:color w:val="000000"/>
              </w:rPr>
              <w:t xml:space="preserve">Undang-Undang Nomor 23 Tahun 2014 tentang Pemerintahan Daerah (Lembaran Negara Republik Indonesia Tahun 2014 Nomor 244, Tambahan Lembaran Negara Republik Indonesia Nomor 5587) sebagaimana telah diubah beberapa kali terakhir dengan Undang-Undang Nomor 6 Tahun 2023 tentang Penetapan </w:t>
            </w:r>
            <w:r>
              <w:rPr>
                <w:rFonts w:ascii="Bookman Old Style" w:eastAsia="Bookman Old Style" w:hAnsi="Bookman Old Style" w:cs="Bookman Old Style"/>
              </w:rPr>
              <w:t>Peraturan Pemerintah Pengganti Undang-Undang Nomor 2 Tahun 2022 tentang Cipta Kerja menjadi Undang-Undang (Lembaran Negara Republik Indonesia Tahun 2023 Nomor 41, Tambahan Lembaran Negara Republik Indonesia Nomor 6856).</w:t>
            </w:r>
          </w:p>
        </w:tc>
      </w:tr>
    </w:tbl>
    <w:p w:rsidR="00617315" w:rsidRDefault="00617315">
      <w:pPr>
        <w:pBdr>
          <w:top w:val="nil"/>
          <w:left w:val="nil"/>
          <w:bottom w:val="nil"/>
          <w:right w:val="nil"/>
          <w:between w:val="nil"/>
        </w:pBdr>
        <w:spacing w:line="360" w:lineRule="auto"/>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Dengan Persetujuan Bersama</w:t>
      </w:r>
    </w:p>
    <w:p w:rsidR="00617315" w:rsidRDefault="00503532">
      <w:pPr>
        <w:pBdr>
          <w:top w:val="nil"/>
          <w:left w:val="nil"/>
          <w:bottom w:val="nil"/>
          <w:right w:val="nil"/>
          <w:between w:val="nil"/>
        </w:pBdr>
        <w:spacing w:line="360" w:lineRule="auto"/>
        <w:ind w:hanging="5"/>
        <w:jc w:val="center"/>
        <w:rPr>
          <w:rFonts w:ascii="Bookman Old Style" w:eastAsia="Bookman Old Style" w:hAnsi="Bookman Old Style" w:cs="Bookman Old Style"/>
        </w:rPr>
      </w:pPr>
      <w:r>
        <w:rPr>
          <w:rFonts w:ascii="Bookman Old Style" w:eastAsia="Bookman Old Style" w:hAnsi="Bookman Old Style" w:cs="Bookman Old Style"/>
        </w:rPr>
        <w:t>DEWAN PERWAKILAN RAKYAT DAERAH KABUPATEN KARANGANYAR</w:t>
      </w:r>
    </w:p>
    <w:p w:rsidR="00617315" w:rsidRDefault="00503532">
      <w:pPr>
        <w:pBdr>
          <w:top w:val="nil"/>
          <w:left w:val="nil"/>
          <w:bottom w:val="nil"/>
          <w:right w:val="nil"/>
          <w:between w:val="nil"/>
        </w:pBdr>
        <w:spacing w:line="360" w:lineRule="auto"/>
        <w:ind w:hanging="5"/>
        <w:jc w:val="center"/>
        <w:rPr>
          <w:rFonts w:ascii="Bookman Old Style" w:eastAsia="Bookman Old Style" w:hAnsi="Bookman Old Style" w:cs="Bookman Old Style"/>
        </w:rPr>
      </w:pPr>
      <w:r>
        <w:rPr>
          <w:rFonts w:ascii="Bookman Old Style" w:eastAsia="Bookman Old Style" w:hAnsi="Bookman Old Style" w:cs="Bookman Old Style"/>
        </w:rPr>
        <w:t xml:space="preserve">dan </w:t>
      </w:r>
    </w:p>
    <w:p w:rsidR="00617315" w:rsidRDefault="00503532">
      <w:pPr>
        <w:pBdr>
          <w:top w:val="nil"/>
          <w:left w:val="nil"/>
          <w:bottom w:val="nil"/>
          <w:right w:val="nil"/>
          <w:between w:val="nil"/>
        </w:pBdr>
        <w:spacing w:line="360" w:lineRule="auto"/>
        <w:ind w:hanging="5"/>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p w:rsidR="00617315" w:rsidRDefault="00617315">
      <w:pPr>
        <w:pBdr>
          <w:top w:val="nil"/>
          <w:left w:val="nil"/>
          <w:bottom w:val="nil"/>
          <w:right w:val="nil"/>
          <w:between w:val="nil"/>
        </w:pBdr>
        <w:spacing w:line="360" w:lineRule="auto"/>
        <w:ind w:hanging="5"/>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hanging="5"/>
        <w:jc w:val="center"/>
        <w:rPr>
          <w:rFonts w:ascii="Bookman Old Style" w:eastAsia="Bookman Old Style" w:hAnsi="Bookman Old Style" w:cs="Bookman Old Style"/>
        </w:rPr>
      </w:pPr>
      <w:r>
        <w:rPr>
          <w:rFonts w:ascii="Bookman Old Style" w:eastAsia="Bookman Old Style" w:hAnsi="Bookman Old Style" w:cs="Bookman Old Style"/>
        </w:rPr>
        <w:t xml:space="preserve">MEMUTUSKAN:    </w:t>
      </w:r>
    </w:p>
    <w:p w:rsidR="00617315" w:rsidRDefault="00617315">
      <w:pPr>
        <w:pBdr>
          <w:top w:val="nil"/>
          <w:left w:val="nil"/>
          <w:bottom w:val="nil"/>
          <w:right w:val="nil"/>
          <w:between w:val="nil"/>
        </w:pBdr>
        <w:spacing w:line="360" w:lineRule="auto"/>
        <w:ind w:hanging="5"/>
        <w:jc w:val="center"/>
        <w:rPr>
          <w:rFonts w:ascii="Bookman Old Style" w:eastAsia="Bookman Old Style" w:hAnsi="Bookman Old Style" w:cs="Bookman Old Style"/>
        </w:rPr>
      </w:pPr>
    </w:p>
    <w:p w:rsidR="00617315" w:rsidRDefault="00503532">
      <w:pPr>
        <w:pBdr>
          <w:top w:val="nil"/>
          <w:left w:val="nil"/>
          <w:bottom w:val="nil"/>
          <w:right w:val="nil"/>
          <w:between w:val="nil"/>
        </w:pBdr>
        <w:tabs>
          <w:tab w:val="left" w:pos="1560"/>
          <w:tab w:val="left" w:pos="1800"/>
        </w:tabs>
        <w:spacing w:line="360" w:lineRule="auto"/>
        <w:ind w:left="1800" w:hanging="1805"/>
        <w:jc w:val="both"/>
        <w:rPr>
          <w:rFonts w:ascii="Bookman Old Style" w:eastAsia="Bookman Old Style" w:hAnsi="Bookman Old Style" w:cs="Bookman Old Style"/>
        </w:rPr>
      </w:pPr>
      <w:r>
        <w:rPr>
          <w:rFonts w:ascii="Bookman Old Style" w:eastAsia="Bookman Old Style" w:hAnsi="Bookman Old Style" w:cs="Bookman Old Style"/>
        </w:rPr>
        <w:t>Menetapkan</w:t>
      </w:r>
      <w:r>
        <w:rPr>
          <w:rFonts w:ascii="Bookman Old Style" w:eastAsia="Bookman Old Style" w:hAnsi="Bookman Old Style" w:cs="Bookman Old Style"/>
        </w:rPr>
        <w:tab/>
        <w:t>:</w:t>
      </w:r>
      <w:r>
        <w:rPr>
          <w:rFonts w:ascii="Bookman Old Style" w:eastAsia="Bookman Old Style" w:hAnsi="Bookman Old Style" w:cs="Bookman Old Style"/>
        </w:rPr>
        <w:tab/>
        <w:t>PERATURAN DAERAH TENTANG ANGGARAN PENDAPATAN DAN  BELANJA  DAERAH  TAHUN ANGGARAN 202</w:t>
      </w:r>
      <w:r w:rsidR="002547FD">
        <w:rPr>
          <w:rFonts w:ascii="Bookman Old Style" w:eastAsia="Bookman Old Style" w:hAnsi="Bookman Old Style" w:cs="Bookman Old Style"/>
        </w:rPr>
        <w:t>4</w:t>
      </w:r>
      <w:r>
        <w:rPr>
          <w:rFonts w:ascii="Bookman Old Style" w:eastAsia="Bookman Old Style" w:hAnsi="Bookman Old Style" w:cs="Bookman Old Style"/>
        </w:rPr>
        <w:t>.</w:t>
      </w:r>
    </w:p>
    <w:p w:rsidR="00617315" w:rsidRDefault="00617315">
      <w:pPr>
        <w:pBdr>
          <w:top w:val="nil"/>
          <w:left w:val="nil"/>
          <w:bottom w:val="nil"/>
          <w:right w:val="nil"/>
          <w:between w:val="nil"/>
        </w:pBdr>
        <w:spacing w:line="360" w:lineRule="auto"/>
        <w:ind w:firstLine="42"/>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1</w:t>
      </w:r>
    </w:p>
    <w:p w:rsidR="00617315" w:rsidRDefault="00503532">
      <w:pPr>
        <w:pBdr>
          <w:top w:val="nil"/>
          <w:left w:val="nil"/>
          <w:bottom w:val="nil"/>
          <w:right w:val="nil"/>
          <w:between w:val="nil"/>
        </w:pBdr>
        <w:spacing w:line="360" w:lineRule="auto"/>
        <w:ind w:left="1843"/>
        <w:jc w:val="both"/>
        <w:rPr>
          <w:rFonts w:ascii="Bookman Old Style" w:eastAsia="Bookman Old Style" w:hAnsi="Bookman Old Style" w:cs="Bookman Old Style"/>
        </w:rPr>
      </w:pPr>
      <w:r>
        <w:rPr>
          <w:rFonts w:ascii="Bookman Old Style" w:eastAsia="Bookman Old Style" w:hAnsi="Bookman Old Style" w:cs="Bookman Old Style"/>
        </w:rPr>
        <w:t xml:space="preserve"> Dalam Peraturan Daerah ini yang dimaksud dengan:</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Daerah adalah Kabupaten Karanganyar.</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Bupati adalah Bupati Karanganyar.</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Pemerintah Daerah adalah Bupati sebagai unsur penyelenggara Pemerintahan Daerah yang memimpin pelaksanaan urusan pemerintahan yang menjadi kewenangan daerah otonom.</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 xml:space="preserve">Pemerintahan Daerah adalah penyelenggaraan urusan pemerintahan oleh pemerintah daerah dan dewan perwakilan rakyat daerah menurut asas otonomi dan tugas pembantuan dengan prinsip otonomi seluas-luasnya dalam sistem dan prinsip Negara Kesatuan Republik Indonesia sebagaimana </w:t>
      </w:r>
      <w:r>
        <w:rPr>
          <w:rFonts w:ascii="Bookman Old Style" w:eastAsia="Bookman Old Style" w:hAnsi="Bookman Old Style" w:cs="Bookman Old Style"/>
        </w:rPr>
        <w:lastRenderedPageBreak/>
        <w:t>dimaksud dalam Undang-Undang Dasar Negara Republik Indonesia Tahun 1945.</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Dewan Perwakilan Rakyat Daerah yang selanjutnya disingkat DPRD adalah Dewan Perwakilan Rakyat Daerah Kabupaten Karanganyar.</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Anggaran Pendapatan dan Belanja Daerah yang selanjutnya disingkat APBD adalah rencana keuangan tahunan Daerah yang ditetapkan dengan peraturan Daerah.</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Pendapatan Daerah adalah semua hak daerah yang diakui sebagai penambah nilai kekayaan bersih dalam periode tahun anggaran berkenaan.</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Belanja Daerah adalah semua kewajiban Pemerintah Daerah yang diakui sebagai pengurang nilai kekayaan bersih dalam periode tahun anggaran berkenaan.</w:t>
      </w:r>
    </w:p>
    <w:p w:rsidR="00617315" w:rsidRDefault="00503532">
      <w:pPr>
        <w:numPr>
          <w:ilvl w:val="0"/>
          <w:numId w:val="21"/>
        </w:numPr>
        <w:pBdr>
          <w:top w:val="nil"/>
          <w:left w:val="nil"/>
          <w:bottom w:val="nil"/>
          <w:right w:val="nil"/>
          <w:between w:val="nil"/>
        </w:pBdr>
        <w:spacing w:line="360" w:lineRule="auto"/>
        <w:ind w:left="2142" w:hanging="299"/>
        <w:jc w:val="both"/>
        <w:rPr>
          <w:rFonts w:ascii="Bookman Old Style" w:eastAsia="Bookman Old Style" w:hAnsi="Bookman Old Style" w:cs="Bookman Old Style"/>
        </w:rPr>
      </w:pPr>
      <w:r>
        <w:rPr>
          <w:rFonts w:ascii="Bookman Old Style" w:eastAsia="Bookman Old Style" w:hAnsi="Bookman Old Style" w:cs="Bookman Old Style"/>
        </w:rPr>
        <w:t>Pembiayaan Daerah adalah semua penerimaan yang perlu dibayar kembali dan/atau pengeluaran yang akan diterima kembali, baik pada tahun anggaran yang bersangkutan maupun tahun-tahun anggaran berikutnya.</w:t>
      </w:r>
    </w:p>
    <w:p w:rsidR="00617315" w:rsidRDefault="00503532">
      <w:pPr>
        <w:numPr>
          <w:ilvl w:val="0"/>
          <w:numId w:val="21"/>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r>
        <w:rPr>
          <w:rFonts w:ascii="Bookman Old Style" w:eastAsia="Bookman Old Style" w:hAnsi="Bookman Old Style" w:cs="Bookman Old Style"/>
        </w:rPr>
        <w:t>Pajak Daerah adalah kontribusi wajib kepada Daerah yang terutang oleh orang pribadi atau badan yang bersifat memaksa berdasarkan Undang-Undang, dengan tidak mendapatkan imbalan secara langsung dan digunakan untuk keperluan Daerah bagi sebesar-besarnya kemakmuran rakyat.</w:t>
      </w:r>
    </w:p>
    <w:p w:rsidR="00617315" w:rsidRDefault="00503532">
      <w:pPr>
        <w:numPr>
          <w:ilvl w:val="0"/>
          <w:numId w:val="21"/>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r>
        <w:rPr>
          <w:rFonts w:ascii="Bookman Old Style" w:eastAsia="Bookman Old Style" w:hAnsi="Bookman Old Style" w:cs="Bookman Old Style"/>
        </w:rPr>
        <w:t>Retribusi Daerah adalah pembayaran yang dilakukan oleh masyarakat kepada Daerah atas pelayanan yang diterima secara langsung atau atas perizinan yang diperoleh.</w:t>
      </w:r>
    </w:p>
    <w:p w:rsidR="00617315" w:rsidRDefault="00503532">
      <w:pPr>
        <w:numPr>
          <w:ilvl w:val="0"/>
          <w:numId w:val="21"/>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bookmarkStart w:id="1" w:name="_30j0zll" w:colFirst="0" w:colLast="0"/>
      <w:bookmarkEnd w:id="1"/>
      <w:r>
        <w:rPr>
          <w:rFonts w:ascii="Bookman Old Style" w:eastAsia="Bookman Old Style" w:hAnsi="Bookman Old Style" w:cs="Bookman Old Style"/>
        </w:rPr>
        <w:t>Pinjaman Daerah adalah semua transaksi yang mengakibatkan Daerah menerima sejumlah uang atau menerima manfaat yang bernilai uang dari pihak lain sehingga Daerah tersebut dibebani kewajiban untuk membayar kembali.</w:t>
      </w:r>
    </w:p>
    <w:p w:rsidR="00617315" w:rsidRDefault="00503532">
      <w:pPr>
        <w:numPr>
          <w:ilvl w:val="0"/>
          <w:numId w:val="21"/>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r>
        <w:rPr>
          <w:rFonts w:ascii="Bookman Old Style" w:eastAsia="Bookman Old Style" w:hAnsi="Bookman Old Style" w:cs="Bookman Old Style"/>
        </w:rPr>
        <w:t>Utang Daerah yang selanjutnya disebut Utang adalah jumlah uang yang wajib dibayar Pemerintah Daerah dan/atau kewajiban Pemerintah Daerah yang dapat dinilai dengan uang berdasarkan peraturan perundang-undangan, perjanjian, atau berdasarkan sebab lainnya yang sah.</w:t>
      </w:r>
    </w:p>
    <w:p w:rsidR="00617315" w:rsidRDefault="00503532" w:rsidP="007B26C1">
      <w:pPr>
        <w:numPr>
          <w:ilvl w:val="0"/>
          <w:numId w:val="21"/>
        </w:numPr>
        <w:pBdr>
          <w:top w:val="nil"/>
          <w:left w:val="nil"/>
          <w:bottom w:val="nil"/>
          <w:right w:val="nil"/>
          <w:between w:val="nil"/>
        </w:pBdr>
        <w:spacing w:line="360" w:lineRule="auto"/>
        <w:ind w:left="2142" w:hanging="440"/>
        <w:jc w:val="both"/>
        <w:rPr>
          <w:rFonts w:ascii="Bookman Old Style" w:eastAsia="Bookman Old Style" w:hAnsi="Bookman Old Style" w:cs="Bookman Old Style"/>
        </w:rPr>
      </w:pPr>
      <w:r>
        <w:rPr>
          <w:rFonts w:ascii="Bookman Old Style" w:eastAsia="Bookman Old Style" w:hAnsi="Bookman Old Style" w:cs="Bookman Old Style"/>
        </w:rPr>
        <w:lastRenderedPageBreak/>
        <w:t>Tahun Anggaran 202</w:t>
      </w:r>
      <w:r w:rsidR="002547FD">
        <w:rPr>
          <w:rFonts w:ascii="Bookman Old Style" w:eastAsia="Bookman Old Style" w:hAnsi="Bookman Old Style" w:cs="Bookman Old Style"/>
        </w:rPr>
        <w:t>4</w:t>
      </w:r>
      <w:r>
        <w:rPr>
          <w:rFonts w:ascii="Bookman Old Style" w:eastAsia="Bookman Old Style" w:hAnsi="Bookman Old Style" w:cs="Bookman Old Style"/>
        </w:rPr>
        <w:t xml:space="preserve"> adalah tahun pelaksanaan anggaran kurun waktu tahun 202</w:t>
      </w:r>
      <w:r w:rsidR="002547FD">
        <w:rPr>
          <w:rFonts w:ascii="Bookman Old Style" w:eastAsia="Bookman Old Style" w:hAnsi="Bookman Old Style" w:cs="Bookman Old Style"/>
        </w:rPr>
        <w:t>4</w:t>
      </w:r>
      <w:r>
        <w:rPr>
          <w:rFonts w:ascii="Bookman Old Style" w:eastAsia="Bookman Old Style" w:hAnsi="Bookman Old Style" w:cs="Bookman Old Style"/>
        </w:rPr>
        <w:t>.</w:t>
      </w:r>
    </w:p>
    <w:p w:rsidR="007B26C1" w:rsidRPr="007B26C1" w:rsidRDefault="007B26C1" w:rsidP="007B26C1">
      <w:pPr>
        <w:pBdr>
          <w:top w:val="nil"/>
          <w:left w:val="nil"/>
          <w:bottom w:val="nil"/>
          <w:right w:val="nil"/>
          <w:between w:val="nil"/>
        </w:pBdr>
        <w:spacing w:line="360" w:lineRule="auto"/>
        <w:ind w:left="2142"/>
        <w:jc w:val="both"/>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890"/>
        <w:jc w:val="center"/>
        <w:rPr>
          <w:rFonts w:ascii="Bookman Old Style" w:eastAsia="Bookman Old Style" w:hAnsi="Bookman Old Style" w:cs="Bookman Old Style"/>
        </w:rPr>
      </w:pPr>
      <w:r>
        <w:rPr>
          <w:rFonts w:ascii="Bookman Old Style" w:eastAsia="Bookman Old Style" w:hAnsi="Bookman Old Style" w:cs="Bookman Old Style"/>
        </w:rPr>
        <w:t>Pasal  2</w:t>
      </w:r>
    </w:p>
    <w:p w:rsidR="00617315" w:rsidRDefault="00503532">
      <w:pPr>
        <w:pBdr>
          <w:top w:val="nil"/>
          <w:left w:val="nil"/>
          <w:bottom w:val="nil"/>
          <w:right w:val="nil"/>
          <w:between w:val="nil"/>
        </w:pBdr>
        <w:tabs>
          <w:tab w:val="left" w:pos="1800"/>
        </w:tabs>
        <w:spacing w:line="360" w:lineRule="auto"/>
        <w:ind w:left="1800"/>
        <w:jc w:val="both"/>
        <w:rPr>
          <w:rFonts w:ascii="Bookman Old Style" w:eastAsia="Bookman Old Style" w:hAnsi="Bookman Old Style" w:cs="Bookman Old Style"/>
        </w:rPr>
      </w:pPr>
      <w:r w:rsidRPr="00F9249A">
        <w:rPr>
          <w:rFonts w:ascii="Bookman Old Style" w:eastAsia="Bookman Old Style" w:hAnsi="Bookman Old Style" w:cs="Bookman Old Style"/>
        </w:rPr>
        <w:t>APBD Tahun Anggaran 202</w:t>
      </w:r>
      <w:r w:rsidR="002547FD" w:rsidRPr="00F9249A">
        <w:rPr>
          <w:rFonts w:ascii="Bookman Old Style" w:eastAsia="Bookman Old Style" w:hAnsi="Bookman Old Style" w:cs="Bookman Old Style"/>
        </w:rPr>
        <w:t>4</w:t>
      </w:r>
      <w:r w:rsidRPr="00F9249A">
        <w:rPr>
          <w:rFonts w:ascii="Bookman Old Style" w:eastAsia="Bookman Old Style" w:hAnsi="Bookman Old Style" w:cs="Bookman Old Style"/>
        </w:rPr>
        <w:t xml:space="preserve"> berjumlah                                                           Rp2.</w:t>
      </w:r>
      <w:r w:rsidR="000601CB" w:rsidRPr="00F9249A">
        <w:rPr>
          <w:rFonts w:ascii="Bookman Old Style" w:eastAsia="Bookman Old Style" w:hAnsi="Bookman Old Style" w:cs="Bookman Old Style"/>
          <w:lang w:val="en-US"/>
        </w:rPr>
        <w:t>40</w:t>
      </w:r>
      <w:r w:rsidR="00F9249A" w:rsidRPr="00F9249A">
        <w:rPr>
          <w:rFonts w:ascii="Bookman Old Style" w:eastAsia="Bookman Old Style" w:hAnsi="Bookman Old Style" w:cs="Bookman Old Style"/>
        </w:rPr>
        <w:t>8</w:t>
      </w:r>
      <w:r w:rsidR="000601CB" w:rsidRPr="00F9249A">
        <w:rPr>
          <w:rFonts w:ascii="Bookman Old Style" w:eastAsia="Bookman Old Style" w:hAnsi="Bookman Old Style" w:cs="Bookman Old Style"/>
          <w:lang w:val="en-US"/>
        </w:rPr>
        <w:t>.</w:t>
      </w:r>
      <w:r w:rsidR="00F9249A" w:rsidRPr="00F9249A">
        <w:rPr>
          <w:rFonts w:ascii="Bookman Old Style" w:eastAsia="Bookman Old Style" w:hAnsi="Bookman Old Style" w:cs="Bookman Old Style"/>
        </w:rPr>
        <w:t>648</w:t>
      </w:r>
      <w:r w:rsidR="000601CB" w:rsidRPr="00F9249A">
        <w:rPr>
          <w:rFonts w:ascii="Bookman Old Style" w:eastAsia="Bookman Old Style" w:hAnsi="Bookman Old Style" w:cs="Bookman Old Style"/>
          <w:lang w:val="en-US"/>
        </w:rPr>
        <w:t>.</w:t>
      </w:r>
      <w:r w:rsidR="00F9249A" w:rsidRPr="00F9249A">
        <w:rPr>
          <w:rFonts w:ascii="Bookman Old Style" w:eastAsia="Bookman Old Style" w:hAnsi="Bookman Old Style" w:cs="Bookman Old Style"/>
        </w:rPr>
        <w:t>550</w:t>
      </w:r>
      <w:r w:rsidR="000601CB" w:rsidRPr="00F9249A">
        <w:rPr>
          <w:rFonts w:ascii="Bookman Old Style" w:eastAsia="Bookman Old Style" w:hAnsi="Bookman Old Style" w:cs="Bookman Old Style"/>
          <w:lang w:val="en-US"/>
        </w:rPr>
        <w:t>.</w:t>
      </w:r>
      <w:r w:rsidR="00F9249A" w:rsidRPr="00F9249A">
        <w:rPr>
          <w:rFonts w:ascii="Bookman Old Style" w:eastAsia="Bookman Old Style" w:hAnsi="Bookman Old Style" w:cs="Bookman Old Style"/>
        </w:rPr>
        <w:t>478</w:t>
      </w:r>
      <w:r w:rsidRPr="00F9249A">
        <w:rPr>
          <w:rFonts w:ascii="Bookman Old Style" w:eastAsia="Bookman Old Style" w:hAnsi="Bookman Old Style" w:cs="Bookman Old Style"/>
        </w:rPr>
        <w:t>,00 (</w:t>
      </w:r>
      <w:r w:rsidR="000601CB" w:rsidRPr="00F9249A">
        <w:rPr>
          <w:rFonts w:ascii="Bookman Old Style" w:eastAsia="Bookman Old Style" w:hAnsi="Bookman Old Style" w:cs="Bookman Old Style"/>
        </w:rPr>
        <w:t>dua triliun empat ratus d</w:t>
      </w:r>
      <w:r w:rsidR="00F9249A" w:rsidRPr="00F9249A">
        <w:rPr>
          <w:rFonts w:ascii="Bookman Old Style" w:eastAsia="Bookman Old Style" w:hAnsi="Bookman Old Style" w:cs="Bookman Old Style"/>
        </w:rPr>
        <w:t>elapan</w:t>
      </w:r>
      <w:r w:rsidR="000601CB" w:rsidRPr="00F9249A">
        <w:rPr>
          <w:rFonts w:ascii="Bookman Old Style" w:eastAsia="Bookman Old Style" w:hAnsi="Bookman Old Style" w:cs="Bookman Old Style"/>
        </w:rPr>
        <w:t xml:space="preserve"> miliar </w:t>
      </w:r>
      <w:r w:rsidR="00F9249A" w:rsidRPr="00F9249A">
        <w:rPr>
          <w:rFonts w:ascii="Bookman Old Style" w:eastAsia="Bookman Old Style" w:hAnsi="Bookman Old Style" w:cs="Bookman Old Style"/>
        </w:rPr>
        <w:t>enam ratus empat</w:t>
      </w:r>
      <w:r w:rsidR="000601CB" w:rsidRPr="00F9249A">
        <w:rPr>
          <w:rFonts w:ascii="Bookman Old Style" w:eastAsia="Bookman Old Style" w:hAnsi="Bookman Old Style" w:cs="Bookman Old Style"/>
        </w:rPr>
        <w:t xml:space="preserve"> puluh </w:t>
      </w:r>
      <w:r w:rsidR="00F9249A" w:rsidRPr="00F9249A">
        <w:rPr>
          <w:rFonts w:ascii="Bookman Old Style" w:eastAsia="Bookman Old Style" w:hAnsi="Bookman Old Style" w:cs="Bookman Old Style"/>
        </w:rPr>
        <w:t>delapan</w:t>
      </w:r>
      <w:r w:rsidR="000601CB" w:rsidRPr="00F9249A">
        <w:rPr>
          <w:rFonts w:ascii="Bookman Old Style" w:eastAsia="Bookman Old Style" w:hAnsi="Bookman Old Style" w:cs="Bookman Old Style"/>
        </w:rPr>
        <w:t xml:space="preserve"> juta </w:t>
      </w:r>
      <w:r w:rsidR="00F9249A" w:rsidRPr="00F9249A">
        <w:rPr>
          <w:rFonts w:ascii="Bookman Old Style" w:eastAsia="Bookman Old Style" w:hAnsi="Bookman Old Style" w:cs="Bookman Old Style"/>
        </w:rPr>
        <w:t>lima</w:t>
      </w:r>
      <w:r w:rsidR="000601CB" w:rsidRPr="00F9249A">
        <w:rPr>
          <w:rFonts w:ascii="Bookman Old Style" w:eastAsia="Bookman Old Style" w:hAnsi="Bookman Old Style" w:cs="Bookman Old Style"/>
        </w:rPr>
        <w:t xml:space="preserve"> ratus </w:t>
      </w:r>
      <w:r w:rsidR="00F9249A" w:rsidRPr="00F9249A">
        <w:rPr>
          <w:rFonts w:ascii="Bookman Old Style" w:eastAsia="Bookman Old Style" w:hAnsi="Bookman Old Style" w:cs="Bookman Old Style"/>
        </w:rPr>
        <w:t>lima</w:t>
      </w:r>
      <w:r w:rsidR="000601CB" w:rsidRPr="00F9249A">
        <w:rPr>
          <w:rFonts w:ascii="Bookman Old Style" w:eastAsia="Bookman Old Style" w:hAnsi="Bookman Old Style" w:cs="Bookman Old Style"/>
        </w:rPr>
        <w:t xml:space="preserve"> puluh ribu </w:t>
      </w:r>
      <w:r w:rsidR="00F9249A" w:rsidRPr="00F9249A">
        <w:rPr>
          <w:rFonts w:ascii="Bookman Old Style" w:eastAsia="Bookman Old Style" w:hAnsi="Bookman Old Style" w:cs="Bookman Old Style"/>
        </w:rPr>
        <w:t>empat</w:t>
      </w:r>
      <w:r w:rsidR="000601CB" w:rsidRPr="00F9249A">
        <w:rPr>
          <w:rFonts w:ascii="Bookman Old Style" w:eastAsia="Bookman Old Style" w:hAnsi="Bookman Old Style" w:cs="Bookman Old Style"/>
        </w:rPr>
        <w:t xml:space="preserve"> ratus </w:t>
      </w:r>
      <w:r w:rsidR="00F9249A" w:rsidRPr="00F9249A">
        <w:rPr>
          <w:rFonts w:ascii="Bookman Old Style" w:eastAsia="Bookman Old Style" w:hAnsi="Bookman Old Style" w:cs="Bookman Old Style"/>
        </w:rPr>
        <w:t>tujuh</w:t>
      </w:r>
      <w:r w:rsidR="000601CB" w:rsidRPr="00F9249A">
        <w:rPr>
          <w:rFonts w:ascii="Bookman Old Style" w:eastAsia="Bookman Old Style" w:hAnsi="Bookman Old Style" w:cs="Bookman Old Style"/>
        </w:rPr>
        <w:t xml:space="preserve"> puluh</w:t>
      </w:r>
      <w:r w:rsidR="000601CB" w:rsidRPr="00F9249A">
        <w:rPr>
          <w:rFonts w:ascii="Bookman Old Style" w:eastAsia="Bookman Old Style" w:hAnsi="Bookman Old Style" w:cs="Bookman Old Style"/>
          <w:lang w:val="en-US"/>
        </w:rPr>
        <w:t xml:space="preserve"> </w:t>
      </w:r>
      <w:r w:rsidR="00F9249A" w:rsidRPr="00F9249A">
        <w:rPr>
          <w:rFonts w:ascii="Bookman Old Style" w:eastAsia="Bookman Old Style" w:hAnsi="Bookman Old Style" w:cs="Bookman Old Style"/>
        </w:rPr>
        <w:t xml:space="preserve">delapan </w:t>
      </w:r>
      <w:r w:rsidR="000601CB" w:rsidRPr="00F9249A">
        <w:rPr>
          <w:rFonts w:ascii="Bookman Old Style" w:eastAsia="Bookman Old Style" w:hAnsi="Bookman Old Style" w:cs="Bookman Old Style"/>
          <w:lang w:val="en-US"/>
        </w:rPr>
        <w:t>rupiah</w:t>
      </w:r>
      <w:r w:rsidRPr="00F9249A">
        <w:rPr>
          <w:rFonts w:ascii="Bookman Old Style" w:eastAsia="Bookman Old Style" w:hAnsi="Bookman Old Style" w:cs="Bookman Old Style"/>
        </w:rPr>
        <w:t xml:space="preserve">) terdiri </w:t>
      </w:r>
      <w:r>
        <w:rPr>
          <w:rFonts w:ascii="Bookman Old Style" w:eastAsia="Bookman Old Style" w:hAnsi="Bookman Old Style" w:cs="Bookman Old Style"/>
        </w:rPr>
        <w:t>atas Pendapatan Daerah, Belanja Daerah, dan Pembiayaan Daerah dengan rincian sebagai berikut:</w:t>
      </w:r>
    </w:p>
    <w:p w:rsidR="00617315" w:rsidRDefault="00503532">
      <w:pPr>
        <w:numPr>
          <w:ilvl w:val="0"/>
          <w:numId w:val="6"/>
        </w:numPr>
        <w:pBdr>
          <w:top w:val="nil"/>
          <w:left w:val="nil"/>
          <w:bottom w:val="nil"/>
          <w:right w:val="nil"/>
          <w:between w:val="nil"/>
        </w:pBdr>
        <w:spacing w:line="360" w:lineRule="auto"/>
        <w:ind w:left="2127"/>
        <w:jc w:val="both"/>
        <w:rPr>
          <w:rFonts w:ascii="Bookman Old Style" w:eastAsia="Bookman Old Style" w:hAnsi="Bookman Old Style" w:cs="Bookman Old Style"/>
        </w:rPr>
      </w:pPr>
      <w:r>
        <w:rPr>
          <w:rFonts w:ascii="Bookman Old Style" w:eastAsia="Bookman Old Style" w:hAnsi="Bookman Old Style" w:cs="Bookman Old Style"/>
        </w:rPr>
        <w:t>Pendapatan Daerah</w:t>
      </w:r>
      <w:r>
        <w:rPr>
          <w:rFonts w:ascii="Bookman Old Style" w:eastAsia="Bookman Old Style" w:hAnsi="Bookman Old Style" w:cs="Bookman Old Style"/>
        </w:rPr>
        <w:tab/>
        <w:t>Rp</w:t>
      </w:r>
      <w:r w:rsidR="000601CB">
        <w:rPr>
          <w:rFonts w:ascii="Bookman Old Style" w:eastAsia="Bookman Old Style" w:hAnsi="Bookman Old Style" w:cs="Bookman Old Style"/>
          <w:lang w:val="en-US"/>
        </w:rPr>
        <w:t xml:space="preserve"> 2.35</w:t>
      </w:r>
      <w:r w:rsidR="00245E99">
        <w:rPr>
          <w:rFonts w:ascii="Bookman Old Style" w:eastAsia="Bookman Old Style" w:hAnsi="Bookman Old Style" w:cs="Bookman Old Style"/>
        </w:rPr>
        <w:t>3</w:t>
      </w:r>
      <w:r w:rsidR="000601CB">
        <w:rPr>
          <w:rFonts w:ascii="Bookman Old Style" w:eastAsia="Bookman Old Style" w:hAnsi="Bookman Old Style" w:cs="Bookman Old Style"/>
          <w:lang w:val="en-US"/>
        </w:rPr>
        <w:t>.</w:t>
      </w:r>
      <w:r w:rsidR="00245E99">
        <w:rPr>
          <w:rFonts w:ascii="Bookman Old Style" w:eastAsia="Bookman Old Style" w:hAnsi="Bookman Old Style" w:cs="Bookman Old Style"/>
        </w:rPr>
        <w:t>648</w:t>
      </w:r>
      <w:r w:rsidR="000601CB">
        <w:rPr>
          <w:rFonts w:ascii="Bookman Old Style" w:eastAsia="Bookman Old Style" w:hAnsi="Bookman Old Style" w:cs="Bookman Old Style"/>
          <w:lang w:val="en-US"/>
        </w:rPr>
        <w:t>.</w:t>
      </w:r>
      <w:r w:rsidR="00245E99">
        <w:rPr>
          <w:rFonts w:ascii="Bookman Old Style" w:eastAsia="Bookman Old Style" w:hAnsi="Bookman Old Style" w:cs="Bookman Old Style"/>
        </w:rPr>
        <w:t>550</w:t>
      </w:r>
      <w:r w:rsidR="000601CB">
        <w:rPr>
          <w:rFonts w:ascii="Bookman Old Style" w:eastAsia="Bookman Old Style" w:hAnsi="Bookman Old Style" w:cs="Bookman Old Style"/>
          <w:lang w:val="en-US"/>
        </w:rPr>
        <w:t>.</w:t>
      </w:r>
      <w:r w:rsidR="00245E99">
        <w:rPr>
          <w:rFonts w:ascii="Bookman Old Style" w:eastAsia="Bookman Old Style" w:hAnsi="Bookman Old Style" w:cs="Bookman Old Style"/>
        </w:rPr>
        <w:t>478</w:t>
      </w:r>
      <w:r>
        <w:rPr>
          <w:rFonts w:ascii="Bookman Old Style" w:eastAsia="Bookman Old Style" w:hAnsi="Bookman Old Style" w:cs="Bookman Old Style"/>
        </w:rPr>
        <w:t>,00</w:t>
      </w:r>
    </w:p>
    <w:p w:rsidR="00617315" w:rsidRDefault="00503532">
      <w:pPr>
        <w:numPr>
          <w:ilvl w:val="0"/>
          <w:numId w:val="6"/>
        </w:numPr>
        <w:pBdr>
          <w:top w:val="nil"/>
          <w:left w:val="nil"/>
          <w:bottom w:val="nil"/>
          <w:right w:val="nil"/>
          <w:between w:val="nil"/>
        </w:pBdr>
        <w:spacing w:line="360" w:lineRule="auto"/>
        <w:ind w:left="2127"/>
        <w:jc w:val="both"/>
        <w:rPr>
          <w:rFonts w:ascii="Bookman Old Style" w:eastAsia="Bookman Old Style" w:hAnsi="Bookman Old Style" w:cs="Bookman Old Style"/>
        </w:rPr>
      </w:pPr>
      <w:r>
        <w:rPr>
          <w:rFonts w:ascii="Bookman Old Style" w:eastAsia="Bookman Old Style" w:hAnsi="Bookman Old Style" w:cs="Bookman Old Style"/>
        </w:rPr>
        <w:t>Belanja Daerah</w:t>
      </w:r>
      <w:r>
        <w:rPr>
          <w:rFonts w:ascii="Bookman Old Style" w:eastAsia="Bookman Old Style" w:hAnsi="Bookman Old Style" w:cs="Bookman Old Style"/>
        </w:rPr>
        <w:tab/>
      </w:r>
      <w:r>
        <w:rPr>
          <w:rFonts w:ascii="Bookman Old Style" w:eastAsia="Bookman Old Style" w:hAnsi="Bookman Old Style" w:cs="Bookman Old Style"/>
        </w:rPr>
        <w:tab/>
        <w:t>Rp</w:t>
      </w:r>
      <w:r w:rsidR="000601CB">
        <w:rPr>
          <w:rFonts w:ascii="Bookman Old Style" w:eastAsia="Bookman Old Style" w:hAnsi="Bookman Old Style" w:cs="Bookman Old Style"/>
          <w:lang w:val="en-US"/>
        </w:rPr>
        <w:t xml:space="preserve"> </w:t>
      </w:r>
      <w:r>
        <w:rPr>
          <w:rFonts w:ascii="Bookman Old Style" w:eastAsia="Bookman Old Style" w:hAnsi="Bookman Old Style" w:cs="Bookman Old Style"/>
        </w:rPr>
        <w:t>2.</w:t>
      </w:r>
      <w:r w:rsidR="00245E99">
        <w:rPr>
          <w:rFonts w:ascii="Bookman Old Style" w:eastAsia="Bookman Old Style" w:hAnsi="Bookman Old Style" w:cs="Bookman Old Style"/>
        </w:rPr>
        <w:t>388.635.550.478</w:t>
      </w:r>
      <w:r>
        <w:rPr>
          <w:rFonts w:ascii="Bookman Old Style" w:eastAsia="Bookman Old Style" w:hAnsi="Bookman Old Style" w:cs="Bookman Old Style"/>
        </w:rPr>
        <w:t>,00</w:t>
      </w:r>
    </w:p>
    <w:p w:rsidR="00617315" w:rsidRDefault="00503532">
      <w:pPr>
        <w:pBdr>
          <w:top w:val="nil"/>
          <w:left w:val="nil"/>
          <w:bottom w:val="nil"/>
          <w:right w:val="nil"/>
          <w:between w:val="nil"/>
        </w:pBdr>
        <w:spacing w:line="360" w:lineRule="auto"/>
        <w:ind w:left="3600"/>
        <w:jc w:val="both"/>
        <w:rPr>
          <w:rFonts w:ascii="Bookman Old Style" w:eastAsia="Bookman Old Style" w:hAnsi="Bookman Old Style" w:cs="Bookman Old Style"/>
        </w:rPr>
      </w:pPr>
      <w:r>
        <w:rPr>
          <w:rFonts w:ascii="Bookman Old Style" w:eastAsia="Bookman Old Style" w:hAnsi="Bookman Old Style" w:cs="Bookman Old Style"/>
        </w:rPr>
        <w:t>defisit</w:t>
      </w:r>
      <w:r>
        <w:rPr>
          <w:rFonts w:ascii="Bookman Old Style" w:eastAsia="Bookman Old Style" w:hAnsi="Bookman Old Style" w:cs="Bookman Old Style"/>
        </w:rPr>
        <w:tab/>
      </w:r>
      <w:r>
        <w:rPr>
          <w:rFonts w:ascii="Bookman Old Style" w:eastAsia="Bookman Old Style" w:hAnsi="Bookman Old Style" w:cs="Bookman Old Style"/>
        </w:rPr>
        <w:tab/>
        <w:t>(Rp</w:t>
      </w:r>
      <w:r w:rsidR="000601CB">
        <w:rPr>
          <w:rFonts w:ascii="Bookman Old Style" w:eastAsia="Bookman Old Style" w:hAnsi="Bookman Old Style" w:cs="Bookman Old Style"/>
          <w:lang w:val="en-US"/>
        </w:rPr>
        <w:t xml:space="preserve"> </w:t>
      </w:r>
      <w:r w:rsidR="00245E99">
        <w:rPr>
          <w:rFonts w:ascii="Bookman Old Style" w:eastAsia="Bookman Old Style" w:hAnsi="Bookman Old Style" w:cs="Bookman Old Style"/>
        </w:rPr>
        <w:t xml:space="preserve">    34.987</w:t>
      </w:r>
      <w:r w:rsidR="000601CB">
        <w:rPr>
          <w:rFonts w:ascii="Bookman Old Style" w:eastAsia="Bookman Old Style" w:hAnsi="Bookman Old Style" w:cs="Bookman Old Style"/>
          <w:lang w:val="en-US"/>
        </w:rPr>
        <w:t>.000.000</w:t>
      </w:r>
      <w:r>
        <w:rPr>
          <w:rFonts w:ascii="Bookman Old Style" w:eastAsia="Bookman Old Style" w:hAnsi="Bookman Old Style" w:cs="Bookman Old Style"/>
        </w:rPr>
        <w:t>,00)</w:t>
      </w:r>
    </w:p>
    <w:p w:rsidR="00617315" w:rsidRDefault="00503532">
      <w:pPr>
        <w:numPr>
          <w:ilvl w:val="0"/>
          <w:numId w:val="6"/>
        </w:numPr>
        <w:pBdr>
          <w:top w:val="nil"/>
          <w:left w:val="nil"/>
          <w:bottom w:val="nil"/>
          <w:right w:val="nil"/>
          <w:between w:val="nil"/>
        </w:pBdr>
        <w:spacing w:line="360" w:lineRule="auto"/>
        <w:ind w:left="2127"/>
        <w:jc w:val="both"/>
        <w:rPr>
          <w:rFonts w:ascii="Bookman Old Style" w:eastAsia="Bookman Old Style" w:hAnsi="Bookman Old Style" w:cs="Bookman Old Style"/>
        </w:rPr>
      </w:pPr>
      <w:r>
        <w:rPr>
          <w:rFonts w:ascii="Bookman Old Style" w:eastAsia="Bookman Old Style" w:hAnsi="Bookman Old Style" w:cs="Bookman Old Style"/>
        </w:rPr>
        <w:t>Pembiayaan Daerah</w:t>
      </w:r>
    </w:p>
    <w:p w:rsidR="00617315" w:rsidRDefault="00503532">
      <w:pPr>
        <w:numPr>
          <w:ilvl w:val="0"/>
          <w:numId w:val="8"/>
        </w:numPr>
        <w:pBdr>
          <w:top w:val="nil"/>
          <w:left w:val="nil"/>
          <w:bottom w:val="nil"/>
          <w:right w:val="nil"/>
          <w:between w:val="nil"/>
        </w:pBdr>
        <w:spacing w:line="360" w:lineRule="auto"/>
        <w:ind w:left="2410"/>
        <w:jc w:val="both"/>
        <w:rPr>
          <w:rFonts w:ascii="Bookman Old Style" w:eastAsia="Bookman Old Style" w:hAnsi="Bookman Old Style" w:cs="Bookman Old Style"/>
        </w:rPr>
      </w:pPr>
      <w:r>
        <w:rPr>
          <w:rFonts w:ascii="Bookman Old Style" w:eastAsia="Bookman Old Style" w:hAnsi="Bookman Old Style" w:cs="Bookman Old Style"/>
        </w:rPr>
        <w:t>penerimaan</w:t>
      </w:r>
      <w:r>
        <w:rPr>
          <w:rFonts w:ascii="Bookman Old Style" w:eastAsia="Bookman Old Style" w:hAnsi="Bookman Old Style" w:cs="Bookman Old Style"/>
        </w:rPr>
        <w:tab/>
      </w:r>
      <w:r>
        <w:rPr>
          <w:rFonts w:ascii="Bookman Old Style" w:eastAsia="Bookman Old Style" w:hAnsi="Bookman Old Style" w:cs="Bookman Old Style"/>
        </w:rPr>
        <w:tab/>
        <w:t>Rp</w:t>
      </w:r>
      <w:r w:rsidR="000601CB">
        <w:rPr>
          <w:rFonts w:ascii="Bookman Old Style" w:eastAsia="Bookman Old Style" w:hAnsi="Bookman Old Style" w:cs="Bookman Old Style"/>
          <w:lang w:val="en-US"/>
        </w:rPr>
        <w:t xml:space="preserve"> 55.000.000.000,00</w:t>
      </w:r>
    </w:p>
    <w:p w:rsidR="00617315" w:rsidRDefault="00503532">
      <w:pPr>
        <w:numPr>
          <w:ilvl w:val="0"/>
          <w:numId w:val="8"/>
        </w:numPr>
        <w:pBdr>
          <w:top w:val="nil"/>
          <w:left w:val="nil"/>
          <w:bottom w:val="nil"/>
          <w:right w:val="nil"/>
          <w:between w:val="nil"/>
        </w:pBdr>
        <w:spacing w:line="360" w:lineRule="auto"/>
        <w:ind w:left="2410"/>
        <w:jc w:val="both"/>
        <w:rPr>
          <w:rFonts w:ascii="Bookman Old Style" w:eastAsia="Bookman Old Style" w:hAnsi="Bookman Old Style" w:cs="Bookman Old Style"/>
        </w:rPr>
      </w:pPr>
      <w:r>
        <w:rPr>
          <w:rFonts w:ascii="Bookman Old Style" w:eastAsia="Bookman Old Style" w:hAnsi="Bookman Old Style" w:cs="Bookman Old Style"/>
        </w:rPr>
        <w:t>pengeluaran</w:t>
      </w:r>
      <w:r>
        <w:rPr>
          <w:rFonts w:ascii="Bookman Old Style" w:eastAsia="Bookman Old Style" w:hAnsi="Bookman Old Style" w:cs="Bookman Old Style"/>
        </w:rPr>
        <w:tab/>
      </w:r>
      <w:r>
        <w:rPr>
          <w:rFonts w:ascii="Bookman Old Style" w:eastAsia="Bookman Old Style" w:hAnsi="Bookman Old Style" w:cs="Bookman Old Style"/>
        </w:rPr>
        <w:tab/>
        <w:t>Rp</w:t>
      </w:r>
      <w:r w:rsidR="000601CB">
        <w:rPr>
          <w:rFonts w:ascii="Bookman Old Style" w:eastAsia="Bookman Old Style" w:hAnsi="Bookman Old Style" w:cs="Bookman Old Style"/>
          <w:lang w:val="en-US"/>
        </w:rPr>
        <w:t xml:space="preserve"> </w:t>
      </w:r>
      <w:r w:rsidR="00245E99">
        <w:rPr>
          <w:rFonts w:ascii="Bookman Old Style" w:eastAsia="Bookman Old Style" w:hAnsi="Bookman Old Style" w:cs="Bookman Old Style"/>
        </w:rPr>
        <w:t>20</w:t>
      </w:r>
      <w:r w:rsidR="000601CB">
        <w:rPr>
          <w:rFonts w:ascii="Bookman Old Style" w:eastAsia="Bookman Old Style" w:hAnsi="Bookman Old Style" w:cs="Bookman Old Style"/>
          <w:lang w:val="en-US"/>
        </w:rPr>
        <w:t>.0</w:t>
      </w:r>
      <w:r w:rsidR="00245E99">
        <w:rPr>
          <w:rFonts w:ascii="Bookman Old Style" w:eastAsia="Bookman Old Style" w:hAnsi="Bookman Old Style" w:cs="Bookman Old Style"/>
        </w:rPr>
        <w:t>13</w:t>
      </w:r>
      <w:r w:rsidR="000601CB">
        <w:rPr>
          <w:rFonts w:ascii="Bookman Old Style" w:eastAsia="Bookman Old Style" w:hAnsi="Bookman Old Style" w:cs="Bookman Old Style"/>
          <w:lang w:val="en-US"/>
        </w:rPr>
        <w:t>.000</w:t>
      </w:r>
      <w:r w:rsidR="00EF34FA">
        <w:rPr>
          <w:rFonts w:ascii="Bookman Old Style" w:eastAsia="Bookman Old Style" w:hAnsi="Bookman Old Style" w:cs="Bookman Old Style"/>
          <w:lang w:val="en-US"/>
        </w:rPr>
        <w:t>.</w:t>
      </w:r>
      <w:r w:rsidR="000601CB">
        <w:rPr>
          <w:rFonts w:ascii="Bookman Old Style" w:eastAsia="Bookman Old Style" w:hAnsi="Bookman Old Style" w:cs="Bookman Old Style"/>
          <w:lang w:val="en-US"/>
        </w:rPr>
        <w:t>000</w:t>
      </w:r>
      <w:r>
        <w:rPr>
          <w:rFonts w:ascii="Bookman Old Style" w:eastAsia="Bookman Old Style" w:hAnsi="Bookman Old Style" w:cs="Bookman Old Style"/>
        </w:rPr>
        <w:t>,00</w:t>
      </w:r>
    </w:p>
    <w:p w:rsidR="00617315" w:rsidRDefault="00503532" w:rsidP="000601CB">
      <w:pPr>
        <w:pBdr>
          <w:top w:val="nil"/>
          <w:left w:val="nil"/>
          <w:bottom w:val="nil"/>
          <w:right w:val="nil"/>
          <w:between w:val="nil"/>
        </w:pBdr>
        <w:spacing w:line="360" w:lineRule="auto"/>
        <w:ind w:left="1690" w:firstLine="720"/>
        <w:jc w:val="both"/>
        <w:rPr>
          <w:rFonts w:ascii="Bookman Old Style" w:eastAsia="Bookman Old Style" w:hAnsi="Bookman Old Style" w:cs="Bookman Old Style"/>
        </w:rPr>
      </w:pPr>
      <w:r>
        <w:rPr>
          <w:rFonts w:ascii="Bookman Old Style" w:eastAsia="Bookman Old Style" w:hAnsi="Bookman Old Style" w:cs="Bookman Old Style"/>
        </w:rPr>
        <w:t>pembiayaan neto</w:t>
      </w:r>
      <w:r>
        <w:rPr>
          <w:rFonts w:ascii="Bookman Old Style" w:eastAsia="Bookman Old Style" w:hAnsi="Bookman Old Style" w:cs="Bookman Old Style"/>
        </w:rPr>
        <w:tab/>
        <w:t>Rp</w:t>
      </w:r>
      <w:r w:rsidR="000601CB">
        <w:rPr>
          <w:rFonts w:ascii="Bookman Old Style" w:eastAsia="Bookman Old Style" w:hAnsi="Bookman Old Style" w:cs="Bookman Old Style"/>
          <w:lang w:val="en-US"/>
        </w:rPr>
        <w:t xml:space="preserve"> </w:t>
      </w:r>
      <w:r w:rsidR="00245E99">
        <w:rPr>
          <w:rFonts w:ascii="Bookman Old Style" w:eastAsia="Bookman Old Style" w:hAnsi="Bookman Old Style" w:cs="Bookman Old Style"/>
        </w:rPr>
        <w:t>34.987</w:t>
      </w:r>
      <w:r w:rsidR="000601CB">
        <w:rPr>
          <w:rFonts w:ascii="Bookman Old Style" w:eastAsia="Bookman Old Style" w:hAnsi="Bookman Old Style" w:cs="Bookman Old Style"/>
          <w:lang w:val="en-US"/>
        </w:rPr>
        <w:t>.000.000</w:t>
      </w:r>
      <w:r w:rsidR="00EF34FA">
        <w:rPr>
          <w:rFonts w:ascii="Bookman Old Style" w:eastAsia="Bookman Old Style" w:hAnsi="Bookman Old Style" w:cs="Bookman Old Style"/>
          <w:lang w:val="en-US"/>
        </w:rPr>
        <w:t>,</w:t>
      </w:r>
      <w:r>
        <w:rPr>
          <w:rFonts w:ascii="Bookman Old Style" w:eastAsia="Bookman Old Style" w:hAnsi="Bookman Old Style" w:cs="Bookman Old Style"/>
        </w:rPr>
        <w:t>00</w:t>
      </w:r>
    </w:p>
    <w:p w:rsidR="00617315" w:rsidRDefault="00503532">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sisa lebih pembiayaan anggaran tahun berkenaan Rp0,00</w:t>
      </w:r>
    </w:p>
    <w:p w:rsidR="00617315" w:rsidRDefault="00617315">
      <w:pPr>
        <w:pBdr>
          <w:top w:val="nil"/>
          <w:left w:val="nil"/>
          <w:bottom w:val="nil"/>
          <w:right w:val="nil"/>
          <w:between w:val="nil"/>
        </w:pBdr>
        <w:spacing w:line="360" w:lineRule="auto"/>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3</w:t>
      </w:r>
    </w:p>
    <w:p w:rsidR="00617315" w:rsidRDefault="00503532">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Pendapatan Daerah direncanakan sebesar Rp2.</w:t>
      </w:r>
      <w:r w:rsidR="000601CB">
        <w:rPr>
          <w:rFonts w:ascii="Bookman Old Style" w:eastAsia="Bookman Old Style" w:hAnsi="Bookman Old Style" w:cs="Bookman Old Style"/>
          <w:lang w:val="en-US"/>
        </w:rPr>
        <w:t>35</w:t>
      </w:r>
      <w:r w:rsidR="00F9249A">
        <w:rPr>
          <w:rFonts w:ascii="Bookman Old Style" w:eastAsia="Bookman Old Style" w:hAnsi="Bookman Old Style" w:cs="Bookman Old Style"/>
        </w:rPr>
        <w:t>3.648.550.478</w:t>
      </w:r>
      <w:r>
        <w:rPr>
          <w:rFonts w:ascii="Bookman Old Style" w:eastAsia="Bookman Old Style" w:hAnsi="Bookman Old Style" w:cs="Bookman Old Style"/>
        </w:rPr>
        <w:t>,00 (</w:t>
      </w:r>
      <w:r w:rsidR="008A09B0" w:rsidRPr="008A09B0">
        <w:rPr>
          <w:rFonts w:ascii="Bookman Old Style" w:eastAsia="Bookman Old Style" w:hAnsi="Bookman Old Style" w:cs="Bookman Old Style"/>
        </w:rPr>
        <w:t>dua triliun tiga</w:t>
      </w:r>
      <w:r w:rsidR="008A09B0">
        <w:rPr>
          <w:rFonts w:ascii="Bookman Old Style" w:eastAsia="Bookman Old Style" w:hAnsi="Bookman Old Style" w:cs="Bookman Old Style"/>
        </w:rPr>
        <w:t xml:space="preserve"> </w:t>
      </w:r>
      <w:r w:rsidR="008A09B0" w:rsidRPr="008A09B0">
        <w:rPr>
          <w:rFonts w:ascii="Bookman Old Style" w:eastAsia="Bookman Old Style" w:hAnsi="Bookman Old Style" w:cs="Bookman Old Style"/>
        </w:rPr>
        <w:t>ratus lima</w:t>
      </w:r>
      <w:r w:rsidR="008A09B0">
        <w:rPr>
          <w:rFonts w:ascii="Bookman Old Style" w:eastAsia="Bookman Old Style" w:hAnsi="Bookman Old Style" w:cs="Bookman Old Style"/>
        </w:rPr>
        <w:t xml:space="preserve"> </w:t>
      </w:r>
      <w:r w:rsidR="008A09B0" w:rsidRPr="008A09B0">
        <w:rPr>
          <w:rFonts w:ascii="Bookman Old Style" w:eastAsia="Bookman Old Style" w:hAnsi="Bookman Old Style" w:cs="Bookman Old Style"/>
        </w:rPr>
        <w:t>puluh tiga miliar enam</w:t>
      </w:r>
      <w:r w:rsidR="008A09B0">
        <w:rPr>
          <w:rFonts w:ascii="Bookman Old Style" w:eastAsia="Bookman Old Style" w:hAnsi="Bookman Old Style" w:cs="Bookman Old Style"/>
        </w:rPr>
        <w:t xml:space="preserve"> </w:t>
      </w:r>
      <w:r w:rsidR="008A09B0" w:rsidRPr="008A09B0">
        <w:rPr>
          <w:rFonts w:ascii="Bookman Old Style" w:eastAsia="Bookman Old Style" w:hAnsi="Bookman Old Style" w:cs="Bookman Old Style"/>
        </w:rPr>
        <w:t>ratus empat</w:t>
      </w:r>
      <w:r w:rsidR="008A09B0">
        <w:rPr>
          <w:rFonts w:ascii="Bookman Old Style" w:eastAsia="Bookman Old Style" w:hAnsi="Bookman Old Style" w:cs="Bookman Old Style"/>
        </w:rPr>
        <w:t xml:space="preserve"> </w:t>
      </w:r>
      <w:r w:rsidR="008A09B0" w:rsidRPr="008A09B0">
        <w:rPr>
          <w:rFonts w:ascii="Bookman Old Style" w:eastAsia="Bookman Old Style" w:hAnsi="Bookman Old Style" w:cs="Bookman Old Style"/>
        </w:rPr>
        <w:t>puluh delapan juta lima</w:t>
      </w:r>
      <w:r w:rsidR="008A09B0">
        <w:rPr>
          <w:rFonts w:ascii="Bookman Old Style" w:eastAsia="Bookman Old Style" w:hAnsi="Bookman Old Style" w:cs="Bookman Old Style"/>
        </w:rPr>
        <w:t xml:space="preserve"> </w:t>
      </w:r>
      <w:r w:rsidR="008A09B0" w:rsidRPr="008A09B0">
        <w:rPr>
          <w:rFonts w:ascii="Bookman Old Style" w:eastAsia="Bookman Old Style" w:hAnsi="Bookman Old Style" w:cs="Bookman Old Style"/>
        </w:rPr>
        <w:t>ratus lima</w:t>
      </w:r>
      <w:r w:rsidR="008A09B0">
        <w:rPr>
          <w:rFonts w:ascii="Bookman Old Style" w:eastAsia="Bookman Old Style" w:hAnsi="Bookman Old Style" w:cs="Bookman Old Style"/>
        </w:rPr>
        <w:t xml:space="preserve"> </w:t>
      </w:r>
      <w:r w:rsidR="008A09B0" w:rsidRPr="008A09B0">
        <w:rPr>
          <w:rFonts w:ascii="Bookman Old Style" w:eastAsia="Bookman Old Style" w:hAnsi="Bookman Old Style" w:cs="Bookman Old Style"/>
        </w:rPr>
        <w:t>puluh  ribu empat</w:t>
      </w:r>
      <w:r w:rsidR="008A09B0">
        <w:rPr>
          <w:rFonts w:ascii="Bookman Old Style" w:eastAsia="Bookman Old Style" w:hAnsi="Bookman Old Style" w:cs="Bookman Old Style"/>
        </w:rPr>
        <w:t xml:space="preserve"> </w:t>
      </w:r>
      <w:r w:rsidR="008A09B0" w:rsidRPr="008A09B0">
        <w:rPr>
          <w:rFonts w:ascii="Bookman Old Style" w:eastAsia="Bookman Old Style" w:hAnsi="Bookman Old Style" w:cs="Bookman Old Style"/>
        </w:rPr>
        <w:t>ratus tujuh</w:t>
      </w:r>
      <w:r w:rsidR="008A09B0">
        <w:rPr>
          <w:rFonts w:ascii="Bookman Old Style" w:eastAsia="Bookman Old Style" w:hAnsi="Bookman Old Style" w:cs="Bookman Old Style"/>
        </w:rPr>
        <w:t xml:space="preserve"> </w:t>
      </w:r>
      <w:r w:rsidR="008A09B0" w:rsidRPr="008A09B0">
        <w:rPr>
          <w:rFonts w:ascii="Bookman Old Style" w:eastAsia="Bookman Old Style" w:hAnsi="Bookman Old Style" w:cs="Bookman Old Style"/>
        </w:rPr>
        <w:t>puluh delapan</w:t>
      </w:r>
      <w:r w:rsidR="008A09B0">
        <w:rPr>
          <w:rFonts w:ascii="Bookman Old Style" w:eastAsia="Bookman Old Style" w:hAnsi="Bookman Old Style" w:cs="Bookman Old Style"/>
        </w:rPr>
        <w:t xml:space="preserve"> rupiah</w:t>
      </w:r>
      <w:r>
        <w:rPr>
          <w:rFonts w:ascii="Bookman Old Style" w:eastAsia="Bookman Old Style" w:hAnsi="Bookman Old Style" w:cs="Bookman Old Style"/>
        </w:rPr>
        <w:t xml:space="preserve">), yang bersumber dari: </w:t>
      </w:r>
    </w:p>
    <w:p w:rsidR="00617315" w:rsidRDefault="00503532">
      <w:pPr>
        <w:numPr>
          <w:ilvl w:val="0"/>
          <w:numId w:val="17"/>
        </w:numPr>
        <w:pBdr>
          <w:top w:val="nil"/>
          <w:left w:val="nil"/>
          <w:bottom w:val="nil"/>
          <w:right w:val="nil"/>
          <w:between w:val="nil"/>
        </w:pBdr>
        <w:spacing w:line="360" w:lineRule="auto"/>
        <w:ind w:left="1800" w:firstLine="0"/>
        <w:jc w:val="both"/>
        <w:rPr>
          <w:rFonts w:ascii="Bookman Old Style" w:eastAsia="Bookman Old Style" w:hAnsi="Bookman Old Style" w:cs="Bookman Old Style"/>
        </w:rPr>
      </w:pPr>
      <w:r>
        <w:rPr>
          <w:rFonts w:ascii="Bookman Old Style" w:eastAsia="Bookman Old Style" w:hAnsi="Bookman Old Style" w:cs="Bookman Old Style"/>
        </w:rPr>
        <w:t>pendapatan asli Daerah;</w:t>
      </w:r>
    </w:p>
    <w:p w:rsidR="00617315" w:rsidRDefault="00503532">
      <w:pPr>
        <w:numPr>
          <w:ilvl w:val="0"/>
          <w:numId w:val="17"/>
        </w:numPr>
        <w:pBdr>
          <w:top w:val="nil"/>
          <w:left w:val="nil"/>
          <w:bottom w:val="nil"/>
          <w:right w:val="nil"/>
          <w:between w:val="nil"/>
        </w:pBdr>
        <w:spacing w:line="360" w:lineRule="auto"/>
        <w:ind w:left="1800" w:firstLine="0"/>
        <w:jc w:val="both"/>
        <w:rPr>
          <w:rFonts w:ascii="Bookman Old Style" w:eastAsia="Bookman Old Style" w:hAnsi="Bookman Old Style" w:cs="Bookman Old Style"/>
        </w:rPr>
      </w:pPr>
      <w:r>
        <w:rPr>
          <w:rFonts w:ascii="Bookman Old Style" w:eastAsia="Bookman Old Style" w:hAnsi="Bookman Old Style" w:cs="Bookman Old Style"/>
        </w:rPr>
        <w:t>pendapatan transfer; dan</w:t>
      </w:r>
    </w:p>
    <w:p w:rsidR="00617315" w:rsidRDefault="00503532">
      <w:pPr>
        <w:numPr>
          <w:ilvl w:val="0"/>
          <w:numId w:val="17"/>
        </w:numPr>
        <w:pBdr>
          <w:top w:val="nil"/>
          <w:left w:val="nil"/>
          <w:bottom w:val="nil"/>
          <w:right w:val="nil"/>
          <w:between w:val="nil"/>
        </w:pBdr>
        <w:spacing w:line="360" w:lineRule="auto"/>
        <w:ind w:left="1800" w:firstLine="0"/>
        <w:jc w:val="both"/>
        <w:rPr>
          <w:rFonts w:ascii="Bookman Old Style" w:eastAsia="Bookman Old Style" w:hAnsi="Bookman Old Style" w:cs="Bookman Old Style"/>
        </w:rPr>
      </w:pPr>
      <w:r>
        <w:rPr>
          <w:rFonts w:ascii="Bookman Old Style" w:eastAsia="Bookman Old Style" w:hAnsi="Bookman Old Style" w:cs="Bookman Old Style"/>
        </w:rPr>
        <w:t>lain-lain Pendapatan Daerah yang sah.</w:t>
      </w:r>
    </w:p>
    <w:p w:rsidR="00617315" w:rsidRDefault="00617315">
      <w:pPr>
        <w:pBdr>
          <w:top w:val="nil"/>
          <w:left w:val="nil"/>
          <w:bottom w:val="nil"/>
          <w:right w:val="nil"/>
          <w:between w:val="nil"/>
        </w:pBdr>
        <w:spacing w:line="360" w:lineRule="auto"/>
        <w:ind w:left="1800"/>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4</w:t>
      </w:r>
    </w:p>
    <w:p w:rsidR="00617315" w:rsidRDefault="00503532">
      <w:pPr>
        <w:numPr>
          <w:ilvl w:val="0"/>
          <w:numId w:val="20"/>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asli Daerah sebagaimana dimaksud dalam    Pasal 3 huruf a direncanakan sebesar                                                       Rp</w:t>
      </w:r>
      <w:r w:rsidR="00EE52ED">
        <w:rPr>
          <w:rFonts w:ascii="Bookman Old Style" w:eastAsia="Bookman Old Style" w:hAnsi="Bookman Old Style" w:cs="Bookman Old Style"/>
          <w:color w:val="000000"/>
          <w:lang w:val="en-US"/>
        </w:rPr>
        <w:t>401.898.055.070</w:t>
      </w:r>
      <w:r>
        <w:rPr>
          <w:rFonts w:ascii="Bookman Old Style" w:eastAsia="Bookman Old Style" w:hAnsi="Bookman Old Style" w:cs="Bookman Old Style"/>
          <w:color w:val="000000"/>
        </w:rPr>
        <w:t>,00 (</w:t>
      </w:r>
      <w:r w:rsidR="00EE52ED" w:rsidRPr="00EE52ED">
        <w:rPr>
          <w:rFonts w:ascii="Bookman Old Style" w:eastAsia="Bookman Old Style" w:hAnsi="Bookman Old Style" w:cs="Bookman Old Style"/>
          <w:color w:val="000000"/>
        </w:rPr>
        <w:t>empat ratus satu miliar delapan ratus sembilan puluh delapan juta lima puluh lima ribu tujuh puluh</w:t>
      </w:r>
      <w:r>
        <w:rPr>
          <w:rFonts w:ascii="Bookman Old Style" w:eastAsia="Bookman Old Style" w:hAnsi="Bookman Old Style" w:cs="Bookman Old Style"/>
          <w:color w:val="000000"/>
        </w:rPr>
        <w:t xml:space="preserve"> rupiah), yang terdiri atas: </w:t>
      </w:r>
    </w:p>
    <w:p w:rsidR="00617315" w:rsidRDefault="00503532">
      <w:pPr>
        <w:numPr>
          <w:ilvl w:val="0"/>
          <w:numId w:val="18"/>
        </w:numPr>
        <w:pBdr>
          <w:top w:val="nil"/>
          <w:left w:val="nil"/>
          <w:bottom w:val="nil"/>
          <w:right w:val="nil"/>
          <w:between w:val="nil"/>
        </w:pBdr>
        <w:spacing w:line="360" w:lineRule="auto"/>
        <w:ind w:left="2790" w:hanging="450"/>
        <w:jc w:val="both"/>
        <w:rPr>
          <w:rFonts w:ascii="Bookman Old Style" w:eastAsia="Bookman Old Style" w:hAnsi="Bookman Old Style" w:cs="Bookman Old Style"/>
        </w:rPr>
      </w:pPr>
      <w:r>
        <w:rPr>
          <w:rFonts w:ascii="Bookman Old Style" w:eastAsia="Bookman Old Style" w:hAnsi="Bookman Old Style" w:cs="Bookman Old Style"/>
        </w:rPr>
        <w:t xml:space="preserve">Pajak Daerah; </w:t>
      </w:r>
    </w:p>
    <w:p w:rsidR="00617315" w:rsidRDefault="00503532">
      <w:pPr>
        <w:numPr>
          <w:ilvl w:val="0"/>
          <w:numId w:val="18"/>
        </w:numPr>
        <w:pBdr>
          <w:top w:val="nil"/>
          <w:left w:val="nil"/>
          <w:bottom w:val="nil"/>
          <w:right w:val="nil"/>
          <w:between w:val="nil"/>
        </w:pBdr>
        <w:spacing w:line="360" w:lineRule="auto"/>
        <w:ind w:left="2790" w:hanging="450"/>
        <w:jc w:val="both"/>
        <w:rPr>
          <w:rFonts w:ascii="Bookman Old Style" w:eastAsia="Bookman Old Style" w:hAnsi="Bookman Old Style" w:cs="Bookman Old Style"/>
        </w:rPr>
      </w:pPr>
      <w:r>
        <w:rPr>
          <w:rFonts w:ascii="Bookman Old Style" w:eastAsia="Bookman Old Style" w:hAnsi="Bookman Old Style" w:cs="Bookman Old Style"/>
        </w:rPr>
        <w:t>Retribusi Daerah;</w:t>
      </w:r>
    </w:p>
    <w:p w:rsidR="00617315" w:rsidRDefault="00503532">
      <w:pPr>
        <w:numPr>
          <w:ilvl w:val="0"/>
          <w:numId w:val="18"/>
        </w:numPr>
        <w:pBdr>
          <w:top w:val="nil"/>
          <w:left w:val="nil"/>
          <w:bottom w:val="nil"/>
          <w:right w:val="nil"/>
          <w:between w:val="nil"/>
        </w:pBdr>
        <w:spacing w:line="360" w:lineRule="auto"/>
        <w:ind w:left="2790" w:hanging="450"/>
        <w:jc w:val="both"/>
        <w:rPr>
          <w:rFonts w:ascii="Bookman Old Style" w:eastAsia="Bookman Old Style" w:hAnsi="Bookman Old Style" w:cs="Bookman Old Style"/>
        </w:rPr>
      </w:pPr>
      <w:r>
        <w:rPr>
          <w:rFonts w:ascii="Bookman Old Style" w:eastAsia="Bookman Old Style" w:hAnsi="Bookman Old Style" w:cs="Bookman Old Style"/>
        </w:rPr>
        <w:lastRenderedPageBreak/>
        <w:t>hasil pengelolaan kekayaan Daerah yang dipisahkan; dan</w:t>
      </w:r>
    </w:p>
    <w:p w:rsidR="00617315" w:rsidRDefault="00503532">
      <w:pPr>
        <w:numPr>
          <w:ilvl w:val="0"/>
          <w:numId w:val="18"/>
        </w:numPr>
        <w:pBdr>
          <w:top w:val="nil"/>
          <w:left w:val="nil"/>
          <w:bottom w:val="nil"/>
          <w:right w:val="nil"/>
          <w:between w:val="nil"/>
        </w:pBdr>
        <w:spacing w:line="360" w:lineRule="auto"/>
        <w:ind w:left="2790" w:hanging="450"/>
        <w:jc w:val="both"/>
        <w:rPr>
          <w:rFonts w:ascii="Bookman Old Style" w:eastAsia="Bookman Old Style" w:hAnsi="Bookman Old Style" w:cs="Bookman Old Style"/>
        </w:rPr>
      </w:pPr>
      <w:r>
        <w:rPr>
          <w:rFonts w:ascii="Bookman Old Style" w:eastAsia="Bookman Old Style" w:hAnsi="Bookman Old Style" w:cs="Bookman Old Style"/>
        </w:rPr>
        <w:t xml:space="preserve">lain-lain pendapatan asli Daerah yang sah; </w:t>
      </w:r>
    </w:p>
    <w:p w:rsidR="00617315" w:rsidRDefault="00617315">
      <w:pPr>
        <w:pBdr>
          <w:top w:val="nil"/>
          <w:left w:val="nil"/>
          <w:bottom w:val="nil"/>
          <w:right w:val="nil"/>
          <w:between w:val="nil"/>
        </w:pBdr>
        <w:spacing w:line="360" w:lineRule="auto"/>
        <w:jc w:val="both"/>
        <w:rPr>
          <w:rFonts w:ascii="Bookman Old Style" w:eastAsia="Bookman Old Style" w:hAnsi="Bookman Old Style" w:cs="Bookman Old Style"/>
        </w:rPr>
      </w:pPr>
    </w:p>
    <w:p w:rsidR="00617315" w:rsidRDefault="00503532">
      <w:pPr>
        <w:numPr>
          <w:ilvl w:val="0"/>
          <w:numId w:val="20"/>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Pajak Daerah sebagaimana dimaksud pada ayat (1) huruf a direncanakan sebesar Rp</w:t>
      </w:r>
      <w:r w:rsidR="00EE52ED">
        <w:rPr>
          <w:rFonts w:ascii="Bookman Old Style" w:eastAsia="Bookman Old Style" w:hAnsi="Bookman Old Style" w:cs="Bookman Old Style"/>
          <w:color w:val="000000"/>
          <w:lang w:val="en-US"/>
        </w:rPr>
        <w:t>205.700.930.000</w:t>
      </w:r>
      <w:r>
        <w:rPr>
          <w:rFonts w:ascii="Bookman Old Style" w:eastAsia="Bookman Old Style" w:hAnsi="Bookman Old Style" w:cs="Bookman Old Style"/>
          <w:color w:val="000000"/>
        </w:rPr>
        <w:t>,00 (</w:t>
      </w:r>
      <w:r w:rsidR="00EE52ED" w:rsidRPr="00EE52ED">
        <w:rPr>
          <w:rFonts w:ascii="Bookman Old Style" w:eastAsia="Bookman Old Style" w:hAnsi="Bookman Old Style" w:cs="Bookman Old Style"/>
          <w:color w:val="000000"/>
        </w:rPr>
        <w:t xml:space="preserve">dua ratus lima miliar tujuh ratus juta sembilan ratus tiga puluh ribu </w:t>
      </w:r>
      <w:r>
        <w:rPr>
          <w:rFonts w:ascii="Bookman Old Style" w:eastAsia="Bookman Old Style" w:hAnsi="Bookman Old Style" w:cs="Bookman Old Style"/>
          <w:color w:val="000000"/>
        </w:rPr>
        <w:t>rupiah).</w:t>
      </w:r>
    </w:p>
    <w:p w:rsidR="00617315" w:rsidRDefault="00503532">
      <w:pPr>
        <w:numPr>
          <w:ilvl w:val="0"/>
          <w:numId w:val="20"/>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bookmarkStart w:id="2" w:name="_1fob9te" w:colFirst="0" w:colLast="0"/>
      <w:bookmarkEnd w:id="2"/>
      <w:r>
        <w:rPr>
          <w:rFonts w:ascii="Bookman Old Style" w:eastAsia="Bookman Old Style" w:hAnsi="Bookman Old Style" w:cs="Bookman Old Style"/>
          <w:color w:val="000000"/>
        </w:rPr>
        <w:t>Retribusi Daerah sebagaimana dimaksud pada ayat (1)    huruf b direncanakan sebesar Rp</w:t>
      </w:r>
      <w:r w:rsidR="00EE52ED" w:rsidRPr="00EE52ED">
        <w:rPr>
          <w:rFonts w:ascii="Bookman Old Style" w:eastAsia="Bookman Old Style" w:hAnsi="Bookman Old Style" w:cs="Bookman Old Style"/>
          <w:color w:val="000000"/>
        </w:rPr>
        <w:t>8.141.660.800</w:t>
      </w:r>
      <w:r>
        <w:rPr>
          <w:rFonts w:ascii="Bookman Old Style" w:eastAsia="Bookman Old Style" w:hAnsi="Bookman Old Style" w:cs="Bookman Old Style"/>
          <w:color w:val="000000"/>
        </w:rPr>
        <w:t>,00 (</w:t>
      </w:r>
      <w:r w:rsidR="00EE52ED" w:rsidRPr="00EE52ED">
        <w:rPr>
          <w:rFonts w:ascii="Bookman Old Style" w:eastAsia="Bookman Old Style" w:hAnsi="Bookman Old Style" w:cs="Bookman Old Style"/>
          <w:color w:val="000000"/>
        </w:rPr>
        <w:t>delapan miliar seratus empat puluh satu juta enamratus enam puluh ribu delapan ratus</w:t>
      </w:r>
      <w:r w:rsidR="00EE52ED">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rupiah).</w:t>
      </w:r>
    </w:p>
    <w:p w:rsidR="00617315" w:rsidRDefault="00503532">
      <w:pPr>
        <w:numPr>
          <w:ilvl w:val="0"/>
          <w:numId w:val="20"/>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Hasil pengelolaan kekayaan Daerah yang dipisahkan sebagaimana dimaksud pada ayat (1) huruf c direncanakan sebesar Rp</w:t>
      </w:r>
      <w:r w:rsidR="00EE52ED" w:rsidRPr="00EE52ED">
        <w:rPr>
          <w:rFonts w:ascii="Bookman Old Style" w:eastAsia="Bookman Old Style" w:hAnsi="Bookman Old Style" w:cs="Bookman Old Style"/>
          <w:color w:val="000000"/>
        </w:rPr>
        <w:t>20.353.183.570</w:t>
      </w:r>
      <w:r>
        <w:rPr>
          <w:rFonts w:ascii="Bookman Old Style" w:eastAsia="Bookman Old Style" w:hAnsi="Bookman Old Style" w:cs="Bookman Old Style"/>
          <w:color w:val="000000"/>
        </w:rPr>
        <w:t>,00 (</w:t>
      </w:r>
      <w:r w:rsidR="00EE52ED" w:rsidRPr="00EE52ED">
        <w:rPr>
          <w:rFonts w:ascii="Bookman Old Style" w:eastAsia="Bookman Old Style" w:hAnsi="Bookman Old Style" w:cs="Bookman Old Style"/>
          <w:color w:val="000000"/>
        </w:rPr>
        <w:t>dua puluh  miliar tiga ratus lima puluh tiga juta seratus delapan puluh tiga ribu lima ratus tujuh puluh</w:t>
      </w:r>
      <w:r w:rsidR="00EE52ED">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rupiah).</w:t>
      </w:r>
    </w:p>
    <w:p w:rsidR="00617315" w:rsidRDefault="00503532">
      <w:pPr>
        <w:numPr>
          <w:ilvl w:val="0"/>
          <w:numId w:val="20"/>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Lain-lain pendapatan asli Daerah yang sah sebagaimana  dimaksud pada ayat (1) huruf d direncanakan sebesar                                Rp1</w:t>
      </w:r>
      <w:r w:rsidR="00EE52ED">
        <w:rPr>
          <w:rFonts w:ascii="Bookman Old Style" w:eastAsia="Bookman Old Style" w:hAnsi="Bookman Old Style" w:cs="Bookman Old Style"/>
          <w:color w:val="000000"/>
          <w:lang w:val="en-US"/>
        </w:rPr>
        <w:t>67.702.280.700</w:t>
      </w:r>
      <w:r>
        <w:rPr>
          <w:rFonts w:ascii="Bookman Old Style" w:eastAsia="Bookman Old Style" w:hAnsi="Bookman Old Style" w:cs="Bookman Old Style"/>
          <w:color w:val="000000"/>
        </w:rPr>
        <w:t>,00 (</w:t>
      </w:r>
      <w:r w:rsidR="00EE52ED" w:rsidRPr="00EE52ED">
        <w:rPr>
          <w:rFonts w:ascii="Bookman Old Style" w:eastAsia="Bookman Old Style" w:hAnsi="Bookman Old Style" w:cs="Bookman Old Style"/>
          <w:color w:val="000000"/>
        </w:rPr>
        <w:t>seratus enam puluh tujuh miliar tujuh ratus dua juta dua ratus delapan puluh  ribu tujuh ratus</w:t>
      </w:r>
      <w:r w:rsidR="00EE52ED">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rupiah).</w:t>
      </w:r>
    </w:p>
    <w:p w:rsidR="00617315" w:rsidRDefault="00617315">
      <w:pPr>
        <w:pBdr>
          <w:top w:val="nil"/>
          <w:left w:val="nil"/>
          <w:bottom w:val="nil"/>
          <w:right w:val="nil"/>
          <w:between w:val="nil"/>
        </w:pBdr>
        <w:spacing w:line="360" w:lineRule="auto"/>
        <w:jc w:val="both"/>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5</w:t>
      </w:r>
    </w:p>
    <w:p w:rsidR="00617315" w:rsidRDefault="00503532">
      <w:pPr>
        <w:numPr>
          <w:ilvl w:val="0"/>
          <w:numId w:val="26"/>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sebagaimana dimaksud dalam Pasal 3 huruf b direncanakan sebesar Rp</w:t>
      </w:r>
      <w:r w:rsidR="00EE52ED">
        <w:rPr>
          <w:rFonts w:ascii="Bookman Old Style" w:eastAsia="Bookman Old Style" w:hAnsi="Bookman Old Style" w:cs="Bookman Old Style"/>
          <w:color w:val="000000"/>
          <w:lang w:val="en-US"/>
        </w:rPr>
        <w:t>1.95</w:t>
      </w:r>
      <w:r w:rsidR="008A09B0">
        <w:rPr>
          <w:rFonts w:ascii="Bookman Old Style" w:eastAsia="Bookman Old Style" w:hAnsi="Bookman Old Style" w:cs="Bookman Old Style"/>
          <w:color w:val="000000"/>
        </w:rPr>
        <w:t>0.262.495.408</w:t>
      </w:r>
      <w:r>
        <w:rPr>
          <w:rFonts w:ascii="Bookman Old Style" w:eastAsia="Bookman Old Style" w:hAnsi="Bookman Old Style" w:cs="Bookman Old Style"/>
          <w:color w:val="000000"/>
        </w:rPr>
        <w:t>,00 (</w:t>
      </w:r>
      <w:r w:rsidR="008A09B0" w:rsidRPr="008A09B0">
        <w:rPr>
          <w:rFonts w:ascii="Bookman Old Style" w:eastAsia="Bookman Old Style" w:hAnsi="Bookman Old Style" w:cs="Bookman Old Style"/>
          <w:color w:val="000000"/>
        </w:rPr>
        <w:t>satu triliun sembilan</w:t>
      </w:r>
      <w:r w:rsidR="008A09B0">
        <w:rPr>
          <w:rFonts w:ascii="Bookman Old Style" w:eastAsia="Bookman Old Style" w:hAnsi="Bookman Old Style" w:cs="Bookman Old Style"/>
          <w:color w:val="000000"/>
        </w:rPr>
        <w:t xml:space="preserve"> </w:t>
      </w:r>
      <w:r w:rsidR="008A09B0" w:rsidRPr="008A09B0">
        <w:rPr>
          <w:rFonts w:ascii="Bookman Old Style" w:eastAsia="Bookman Old Style" w:hAnsi="Bookman Old Style" w:cs="Bookman Old Style"/>
          <w:color w:val="000000"/>
        </w:rPr>
        <w:t>ratus lima</w:t>
      </w:r>
      <w:r w:rsidR="008A09B0">
        <w:rPr>
          <w:rFonts w:ascii="Bookman Old Style" w:eastAsia="Bookman Old Style" w:hAnsi="Bookman Old Style" w:cs="Bookman Old Style"/>
          <w:color w:val="000000"/>
        </w:rPr>
        <w:t xml:space="preserve"> </w:t>
      </w:r>
      <w:r w:rsidR="008A09B0" w:rsidRPr="008A09B0">
        <w:rPr>
          <w:rFonts w:ascii="Bookman Old Style" w:eastAsia="Bookman Old Style" w:hAnsi="Bookman Old Style" w:cs="Bookman Old Style"/>
          <w:color w:val="000000"/>
        </w:rPr>
        <w:t>puluh miliar dua</w:t>
      </w:r>
      <w:r w:rsidR="008A09B0">
        <w:rPr>
          <w:rFonts w:ascii="Bookman Old Style" w:eastAsia="Bookman Old Style" w:hAnsi="Bookman Old Style" w:cs="Bookman Old Style"/>
          <w:color w:val="000000"/>
        </w:rPr>
        <w:t xml:space="preserve"> </w:t>
      </w:r>
      <w:r w:rsidR="008A09B0" w:rsidRPr="008A09B0">
        <w:rPr>
          <w:rFonts w:ascii="Bookman Old Style" w:eastAsia="Bookman Old Style" w:hAnsi="Bookman Old Style" w:cs="Bookman Old Style"/>
          <w:color w:val="000000"/>
        </w:rPr>
        <w:t>ratus enam</w:t>
      </w:r>
      <w:r w:rsidR="008A09B0">
        <w:rPr>
          <w:rFonts w:ascii="Bookman Old Style" w:eastAsia="Bookman Old Style" w:hAnsi="Bookman Old Style" w:cs="Bookman Old Style"/>
          <w:color w:val="000000"/>
        </w:rPr>
        <w:t xml:space="preserve"> </w:t>
      </w:r>
      <w:r w:rsidR="008A09B0" w:rsidRPr="008A09B0">
        <w:rPr>
          <w:rFonts w:ascii="Bookman Old Style" w:eastAsia="Bookman Old Style" w:hAnsi="Bookman Old Style" w:cs="Bookman Old Style"/>
          <w:color w:val="000000"/>
        </w:rPr>
        <w:t>puluh dua juta empat</w:t>
      </w:r>
      <w:r w:rsidR="008A09B0">
        <w:rPr>
          <w:rFonts w:ascii="Bookman Old Style" w:eastAsia="Bookman Old Style" w:hAnsi="Bookman Old Style" w:cs="Bookman Old Style"/>
          <w:color w:val="000000"/>
        </w:rPr>
        <w:t xml:space="preserve"> </w:t>
      </w:r>
      <w:r w:rsidR="008A09B0" w:rsidRPr="008A09B0">
        <w:rPr>
          <w:rFonts w:ascii="Bookman Old Style" w:eastAsia="Bookman Old Style" w:hAnsi="Bookman Old Style" w:cs="Bookman Old Style"/>
          <w:color w:val="000000"/>
        </w:rPr>
        <w:t>ratus sembilan</w:t>
      </w:r>
      <w:r w:rsidR="008A09B0">
        <w:rPr>
          <w:rFonts w:ascii="Bookman Old Style" w:eastAsia="Bookman Old Style" w:hAnsi="Bookman Old Style" w:cs="Bookman Old Style"/>
          <w:color w:val="000000"/>
        </w:rPr>
        <w:t xml:space="preserve"> </w:t>
      </w:r>
      <w:r w:rsidR="008A09B0" w:rsidRPr="008A09B0">
        <w:rPr>
          <w:rFonts w:ascii="Bookman Old Style" w:eastAsia="Bookman Old Style" w:hAnsi="Bookman Old Style" w:cs="Bookman Old Style"/>
          <w:color w:val="000000"/>
        </w:rPr>
        <w:t>puluh lima ribu empat</w:t>
      </w:r>
      <w:r w:rsidR="008A09B0">
        <w:rPr>
          <w:rFonts w:ascii="Bookman Old Style" w:eastAsia="Bookman Old Style" w:hAnsi="Bookman Old Style" w:cs="Bookman Old Style"/>
          <w:color w:val="000000"/>
        </w:rPr>
        <w:t xml:space="preserve"> </w:t>
      </w:r>
      <w:r w:rsidR="008A09B0" w:rsidRPr="008A09B0">
        <w:rPr>
          <w:rFonts w:ascii="Bookman Old Style" w:eastAsia="Bookman Old Style" w:hAnsi="Bookman Old Style" w:cs="Bookman Old Style"/>
          <w:color w:val="000000"/>
        </w:rPr>
        <w:t xml:space="preserve">ratus delapan </w:t>
      </w:r>
      <w:r>
        <w:rPr>
          <w:rFonts w:ascii="Bookman Old Style" w:eastAsia="Bookman Old Style" w:hAnsi="Bookman Old Style" w:cs="Bookman Old Style"/>
          <w:color w:val="000000"/>
        </w:rPr>
        <w:t xml:space="preserve">rupiah), yang terdiri atas: </w:t>
      </w:r>
    </w:p>
    <w:p w:rsidR="00617315" w:rsidRDefault="00503532">
      <w:pPr>
        <w:numPr>
          <w:ilvl w:val="0"/>
          <w:numId w:val="27"/>
        </w:numPr>
        <w:pBdr>
          <w:top w:val="nil"/>
          <w:left w:val="nil"/>
          <w:bottom w:val="nil"/>
          <w:right w:val="nil"/>
          <w:between w:val="nil"/>
        </w:pBdr>
        <w:spacing w:line="360" w:lineRule="auto"/>
        <w:ind w:left="261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pemerintah pusat; dan</w:t>
      </w:r>
    </w:p>
    <w:p w:rsidR="00617315" w:rsidRDefault="00503532">
      <w:pPr>
        <w:numPr>
          <w:ilvl w:val="0"/>
          <w:numId w:val="27"/>
        </w:numPr>
        <w:pBdr>
          <w:top w:val="nil"/>
          <w:left w:val="nil"/>
          <w:bottom w:val="nil"/>
          <w:right w:val="nil"/>
          <w:between w:val="nil"/>
        </w:pBdr>
        <w:spacing w:line="360" w:lineRule="auto"/>
        <w:ind w:left="261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antar daerah.</w:t>
      </w:r>
    </w:p>
    <w:p w:rsidR="00617315" w:rsidRDefault="00503532">
      <w:pPr>
        <w:numPr>
          <w:ilvl w:val="0"/>
          <w:numId w:val="25"/>
        </w:numPr>
        <w:pBdr>
          <w:top w:val="nil"/>
          <w:left w:val="nil"/>
          <w:bottom w:val="nil"/>
          <w:right w:val="nil"/>
          <w:between w:val="nil"/>
        </w:pBdr>
        <w:spacing w:line="360" w:lineRule="auto"/>
        <w:ind w:left="2268" w:hanging="425"/>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Pendapatan transfer pemerintah pusat sebagaimana dimaksud pada ayat (1) huruf a direncanakan sebesar Rp1.</w:t>
      </w:r>
      <w:r w:rsidR="00552147">
        <w:rPr>
          <w:rFonts w:ascii="Bookman Old Style" w:eastAsia="Bookman Old Style" w:hAnsi="Bookman Old Style" w:cs="Bookman Old Style"/>
          <w:color w:val="000000"/>
        </w:rPr>
        <w:t>798.715.925.818</w:t>
      </w:r>
      <w:r>
        <w:rPr>
          <w:rFonts w:ascii="Bookman Old Style" w:eastAsia="Bookman Old Style" w:hAnsi="Bookman Old Style" w:cs="Bookman Old Style"/>
          <w:color w:val="000000"/>
        </w:rPr>
        <w:t>,00 (</w:t>
      </w:r>
      <w:r w:rsidR="00552147" w:rsidRPr="00552147">
        <w:rPr>
          <w:rFonts w:ascii="Bookman Old Style" w:eastAsia="Bookman Old Style" w:hAnsi="Bookman Old Style" w:cs="Bookman Old Style"/>
          <w:color w:val="000000"/>
        </w:rPr>
        <w:t>satu triliun tujuh</w:t>
      </w:r>
      <w:r w:rsidR="00552147">
        <w:rPr>
          <w:rFonts w:ascii="Bookman Old Style" w:eastAsia="Bookman Old Style" w:hAnsi="Bookman Old Style" w:cs="Bookman Old Style"/>
          <w:color w:val="000000"/>
        </w:rPr>
        <w:t xml:space="preserve"> </w:t>
      </w:r>
      <w:r w:rsidR="00552147" w:rsidRPr="00552147">
        <w:rPr>
          <w:rFonts w:ascii="Bookman Old Style" w:eastAsia="Bookman Old Style" w:hAnsi="Bookman Old Style" w:cs="Bookman Old Style"/>
          <w:color w:val="000000"/>
        </w:rPr>
        <w:t>ratus sembilan</w:t>
      </w:r>
      <w:r w:rsidR="00552147">
        <w:rPr>
          <w:rFonts w:ascii="Bookman Old Style" w:eastAsia="Bookman Old Style" w:hAnsi="Bookman Old Style" w:cs="Bookman Old Style"/>
          <w:color w:val="000000"/>
        </w:rPr>
        <w:t xml:space="preserve"> </w:t>
      </w:r>
      <w:r w:rsidR="00552147" w:rsidRPr="00552147">
        <w:rPr>
          <w:rFonts w:ascii="Bookman Old Style" w:eastAsia="Bookman Old Style" w:hAnsi="Bookman Old Style" w:cs="Bookman Old Style"/>
          <w:color w:val="000000"/>
        </w:rPr>
        <w:t>puluh delapan miliar tujuh</w:t>
      </w:r>
      <w:r w:rsidR="00552147">
        <w:rPr>
          <w:rFonts w:ascii="Bookman Old Style" w:eastAsia="Bookman Old Style" w:hAnsi="Bookman Old Style" w:cs="Bookman Old Style"/>
          <w:color w:val="000000"/>
        </w:rPr>
        <w:t xml:space="preserve"> </w:t>
      </w:r>
      <w:r w:rsidR="00552147" w:rsidRPr="00552147">
        <w:rPr>
          <w:rFonts w:ascii="Bookman Old Style" w:eastAsia="Bookman Old Style" w:hAnsi="Bookman Old Style" w:cs="Bookman Old Style"/>
          <w:color w:val="000000"/>
        </w:rPr>
        <w:t>ratus lima</w:t>
      </w:r>
      <w:r w:rsidR="00552147">
        <w:rPr>
          <w:rFonts w:ascii="Bookman Old Style" w:eastAsia="Bookman Old Style" w:hAnsi="Bookman Old Style" w:cs="Bookman Old Style"/>
          <w:color w:val="000000"/>
        </w:rPr>
        <w:t xml:space="preserve"> </w:t>
      </w:r>
      <w:r w:rsidR="00552147" w:rsidRPr="00552147">
        <w:rPr>
          <w:rFonts w:ascii="Bookman Old Style" w:eastAsia="Bookman Old Style" w:hAnsi="Bookman Old Style" w:cs="Bookman Old Style"/>
          <w:color w:val="000000"/>
        </w:rPr>
        <w:t>belas juta sembilan</w:t>
      </w:r>
      <w:r w:rsidR="00552147">
        <w:rPr>
          <w:rFonts w:ascii="Bookman Old Style" w:eastAsia="Bookman Old Style" w:hAnsi="Bookman Old Style" w:cs="Bookman Old Style"/>
          <w:color w:val="000000"/>
        </w:rPr>
        <w:t xml:space="preserve"> </w:t>
      </w:r>
      <w:r w:rsidR="00552147" w:rsidRPr="00552147">
        <w:rPr>
          <w:rFonts w:ascii="Bookman Old Style" w:eastAsia="Bookman Old Style" w:hAnsi="Bookman Old Style" w:cs="Bookman Old Style"/>
          <w:color w:val="000000"/>
        </w:rPr>
        <w:t>ratus dua</w:t>
      </w:r>
      <w:r w:rsidR="00552147">
        <w:rPr>
          <w:rFonts w:ascii="Bookman Old Style" w:eastAsia="Bookman Old Style" w:hAnsi="Bookman Old Style" w:cs="Bookman Old Style"/>
          <w:color w:val="000000"/>
        </w:rPr>
        <w:t xml:space="preserve"> </w:t>
      </w:r>
      <w:r w:rsidR="00552147" w:rsidRPr="00552147">
        <w:rPr>
          <w:rFonts w:ascii="Bookman Old Style" w:eastAsia="Bookman Old Style" w:hAnsi="Bookman Old Style" w:cs="Bookman Old Style"/>
          <w:color w:val="000000"/>
        </w:rPr>
        <w:t>puluh lima ribu delapan</w:t>
      </w:r>
      <w:r w:rsidR="00552147">
        <w:rPr>
          <w:rFonts w:ascii="Bookman Old Style" w:eastAsia="Bookman Old Style" w:hAnsi="Bookman Old Style" w:cs="Bookman Old Style"/>
          <w:color w:val="000000"/>
        </w:rPr>
        <w:t xml:space="preserve"> </w:t>
      </w:r>
      <w:r w:rsidR="00552147" w:rsidRPr="00552147">
        <w:rPr>
          <w:rFonts w:ascii="Bookman Old Style" w:eastAsia="Bookman Old Style" w:hAnsi="Bookman Old Style" w:cs="Bookman Old Style"/>
          <w:color w:val="000000"/>
        </w:rPr>
        <w:t>ratus delapan</w:t>
      </w:r>
      <w:r w:rsidR="00552147">
        <w:rPr>
          <w:rFonts w:ascii="Bookman Old Style" w:eastAsia="Bookman Old Style" w:hAnsi="Bookman Old Style" w:cs="Bookman Old Style"/>
          <w:color w:val="000000"/>
        </w:rPr>
        <w:t xml:space="preserve"> </w:t>
      </w:r>
      <w:r w:rsidR="00552147" w:rsidRPr="00552147">
        <w:rPr>
          <w:rFonts w:ascii="Bookman Old Style" w:eastAsia="Bookman Old Style" w:hAnsi="Bookman Old Style" w:cs="Bookman Old Style"/>
          <w:color w:val="000000"/>
        </w:rPr>
        <w:t xml:space="preserve">belas </w:t>
      </w:r>
      <w:r>
        <w:rPr>
          <w:rFonts w:ascii="Bookman Old Style" w:eastAsia="Bookman Old Style" w:hAnsi="Bookman Old Style" w:cs="Bookman Old Style"/>
          <w:color w:val="000000"/>
        </w:rPr>
        <w:t xml:space="preserve"> rupiah).</w:t>
      </w:r>
    </w:p>
    <w:p w:rsidR="00617315" w:rsidRDefault="00503532" w:rsidP="007B26C1">
      <w:pPr>
        <w:numPr>
          <w:ilvl w:val="0"/>
          <w:numId w:val="25"/>
        </w:numPr>
        <w:pBdr>
          <w:top w:val="nil"/>
          <w:left w:val="nil"/>
          <w:bottom w:val="nil"/>
          <w:right w:val="nil"/>
          <w:between w:val="nil"/>
        </w:pBdr>
        <w:spacing w:line="360" w:lineRule="auto"/>
        <w:ind w:left="2250" w:hanging="45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Pendapatan transfer antar daerah sebagaimana dimaksud pada ayat (1) huruf b direncanakan sebesar Rp15</w:t>
      </w:r>
      <w:r w:rsidR="00EE52ED">
        <w:rPr>
          <w:rFonts w:ascii="Bookman Old Style" w:eastAsia="Bookman Old Style" w:hAnsi="Bookman Old Style" w:cs="Bookman Old Style"/>
          <w:color w:val="000000"/>
          <w:lang w:val="en-US"/>
        </w:rPr>
        <w:t>1.546.569.590</w:t>
      </w:r>
      <w:r>
        <w:rPr>
          <w:rFonts w:ascii="Bookman Old Style" w:eastAsia="Bookman Old Style" w:hAnsi="Bookman Old Style" w:cs="Bookman Old Style"/>
          <w:color w:val="000000"/>
        </w:rPr>
        <w:t>,00 (</w:t>
      </w:r>
      <w:r w:rsidR="00EE52ED" w:rsidRPr="00EE52ED">
        <w:rPr>
          <w:rFonts w:ascii="Bookman Old Style" w:eastAsia="Bookman Old Style" w:hAnsi="Bookman Old Style" w:cs="Bookman Old Style"/>
          <w:color w:val="000000"/>
        </w:rPr>
        <w:t>seratus lima puluh satu miliar lima ratus empat puluh enam juta lima ratus enam puluh sembilan ribu lima ratus sembilan puluh</w:t>
      </w:r>
      <w:r>
        <w:rPr>
          <w:rFonts w:ascii="Bookman Old Style" w:eastAsia="Bookman Old Style" w:hAnsi="Bookman Old Style" w:cs="Bookman Old Style"/>
          <w:color w:val="000000"/>
        </w:rPr>
        <w:t xml:space="preserve"> rupiah).</w:t>
      </w:r>
    </w:p>
    <w:p w:rsidR="007B26C1" w:rsidRPr="007B26C1" w:rsidRDefault="007B26C1" w:rsidP="007B26C1">
      <w:pPr>
        <w:pBdr>
          <w:top w:val="nil"/>
          <w:left w:val="nil"/>
          <w:bottom w:val="nil"/>
          <w:right w:val="nil"/>
          <w:between w:val="nil"/>
        </w:pBdr>
        <w:spacing w:line="360" w:lineRule="auto"/>
        <w:ind w:left="2250"/>
        <w:jc w:val="both"/>
        <w:rPr>
          <w:rFonts w:ascii="Bookman Old Style" w:eastAsia="Bookman Old Style" w:hAnsi="Bookman Old Style" w:cs="Bookman Old Style"/>
          <w:color w:val="000000"/>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6</w:t>
      </w:r>
    </w:p>
    <w:p w:rsidR="00617315" w:rsidRDefault="00503532" w:rsidP="00B3527E">
      <w:pPr>
        <w:pBdr>
          <w:top w:val="nil"/>
          <w:left w:val="nil"/>
          <w:bottom w:val="nil"/>
          <w:right w:val="nil"/>
          <w:between w:val="nil"/>
        </w:pBdr>
        <w:spacing w:line="360" w:lineRule="auto"/>
        <w:ind w:left="1701"/>
        <w:jc w:val="both"/>
        <w:rPr>
          <w:rFonts w:ascii="Bookman Old Style" w:eastAsia="Bookman Old Style" w:hAnsi="Bookman Old Style" w:cs="Bookman Old Style"/>
        </w:rPr>
      </w:pPr>
      <w:r>
        <w:rPr>
          <w:rFonts w:ascii="Bookman Old Style" w:eastAsia="Bookman Old Style" w:hAnsi="Bookman Old Style" w:cs="Bookman Old Style"/>
        </w:rPr>
        <w:t xml:space="preserve">Lain-lain Pendapatan Daerah yang sah sebagaimana dimaksud dalam Pasal 3 huruf c </w:t>
      </w:r>
      <w:r w:rsidR="00B3527E">
        <w:rPr>
          <w:rFonts w:ascii="Bookman Old Style" w:eastAsia="Bookman Old Style" w:hAnsi="Bookman Old Style" w:cs="Bookman Old Style"/>
        </w:rPr>
        <w:t xml:space="preserve">terdiri atas pendapatan hibah </w:t>
      </w:r>
      <w:r>
        <w:rPr>
          <w:rFonts w:ascii="Bookman Old Style" w:eastAsia="Bookman Old Style" w:hAnsi="Bookman Old Style" w:cs="Bookman Old Style"/>
        </w:rPr>
        <w:t>direncanakan sebesar Rp</w:t>
      </w:r>
      <w:r w:rsidR="00EE52ED">
        <w:rPr>
          <w:rFonts w:ascii="Bookman Old Style" w:eastAsia="Bookman Old Style" w:hAnsi="Bookman Old Style" w:cs="Bookman Old Style"/>
          <w:lang w:val="en-US"/>
        </w:rPr>
        <w:t>1.488.000.000</w:t>
      </w:r>
      <w:r>
        <w:rPr>
          <w:rFonts w:ascii="Bookman Old Style" w:eastAsia="Bookman Old Style" w:hAnsi="Bookman Old Style" w:cs="Bookman Old Style"/>
        </w:rPr>
        <w:t>,00 (</w:t>
      </w:r>
      <w:r w:rsidR="00EE52ED" w:rsidRPr="00EE52ED">
        <w:rPr>
          <w:rFonts w:ascii="Bookman Old Style" w:eastAsia="Bookman Old Style" w:hAnsi="Bookman Old Style" w:cs="Bookman Old Style"/>
        </w:rPr>
        <w:t>satu miliar empat ratus delapan puluh delapan juta</w:t>
      </w:r>
      <w:r w:rsidR="00EE52ED">
        <w:rPr>
          <w:rFonts w:ascii="Bookman Old Style" w:eastAsia="Bookman Old Style" w:hAnsi="Bookman Old Style" w:cs="Bookman Old Style"/>
          <w:lang w:val="en-US"/>
        </w:rPr>
        <w:t xml:space="preserve"> </w:t>
      </w:r>
      <w:r>
        <w:rPr>
          <w:rFonts w:ascii="Bookman Old Style" w:eastAsia="Bookman Old Style" w:hAnsi="Bookman Old Style" w:cs="Bookman Old Style"/>
        </w:rPr>
        <w:t>rupiah):</w:t>
      </w:r>
    </w:p>
    <w:p w:rsidR="00617315" w:rsidRDefault="00617315">
      <w:pPr>
        <w:pBdr>
          <w:top w:val="nil"/>
          <w:left w:val="nil"/>
          <w:bottom w:val="nil"/>
          <w:right w:val="nil"/>
          <w:between w:val="nil"/>
        </w:pBdr>
        <w:spacing w:line="360" w:lineRule="auto"/>
        <w:jc w:val="both"/>
        <w:rPr>
          <w:rFonts w:ascii="Bookman Old Style" w:eastAsia="Bookman Old Style" w:hAnsi="Bookman Old Style" w:cs="Bookman Old Style"/>
          <w:sz w:val="16"/>
          <w:szCs w:val="16"/>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7</w:t>
      </w:r>
    </w:p>
    <w:p w:rsidR="00617315" w:rsidRDefault="00503532">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Anggaran Belanja Daerah Tahun Anggaran 202</w:t>
      </w:r>
      <w:r w:rsidR="00C52132">
        <w:rPr>
          <w:rFonts w:ascii="Bookman Old Style" w:eastAsia="Bookman Old Style" w:hAnsi="Bookman Old Style" w:cs="Bookman Old Style"/>
        </w:rPr>
        <w:t>4</w:t>
      </w:r>
      <w:r>
        <w:rPr>
          <w:rFonts w:ascii="Bookman Old Style" w:eastAsia="Bookman Old Style" w:hAnsi="Bookman Old Style" w:cs="Bookman Old Style"/>
        </w:rPr>
        <w:t xml:space="preserve"> direncanakan sebesar Rp</w:t>
      </w:r>
      <w:r w:rsidR="00EE52ED">
        <w:rPr>
          <w:rFonts w:ascii="Bookman Old Style" w:eastAsia="Bookman Old Style" w:hAnsi="Bookman Old Style" w:cs="Bookman Old Style"/>
        </w:rPr>
        <w:t>2.</w:t>
      </w:r>
      <w:r w:rsidR="00BD4B8D">
        <w:rPr>
          <w:rFonts w:ascii="Bookman Old Style" w:eastAsia="Bookman Old Style" w:hAnsi="Bookman Old Style" w:cs="Bookman Old Style"/>
        </w:rPr>
        <w:t>388.635.550.478</w:t>
      </w:r>
      <w:r w:rsidR="00EE52ED">
        <w:rPr>
          <w:rFonts w:ascii="Bookman Old Style" w:eastAsia="Bookman Old Style" w:hAnsi="Bookman Old Style" w:cs="Bookman Old Style"/>
        </w:rPr>
        <w:t>,00 (</w:t>
      </w:r>
      <w:r w:rsidR="00C4649C" w:rsidRPr="00C4649C">
        <w:rPr>
          <w:rFonts w:ascii="Bookman Old Style" w:eastAsia="Bookman Old Style" w:hAnsi="Bookman Old Style" w:cs="Bookman Old Style"/>
        </w:rPr>
        <w:t>dua triliun tiga</w:t>
      </w:r>
      <w:r w:rsidR="00C4649C">
        <w:rPr>
          <w:rFonts w:ascii="Bookman Old Style" w:eastAsia="Bookman Old Style" w:hAnsi="Bookman Old Style" w:cs="Bookman Old Style"/>
        </w:rPr>
        <w:t xml:space="preserve"> </w:t>
      </w:r>
      <w:r w:rsidR="00C4649C" w:rsidRPr="00C4649C">
        <w:rPr>
          <w:rFonts w:ascii="Bookman Old Style" w:eastAsia="Bookman Old Style" w:hAnsi="Bookman Old Style" w:cs="Bookman Old Style"/>
        </w:rPr>
        <w:t>ratus delapan</w:t>
      </w:r>
      <w:r w:rsidR="00C4649C">
        <w:rPr>
          <w:rFonts w:ascii="Bookman Old Style" w:eastAsia="Bookman Old Style" w:hAnsi="Bookman Old Style" w:cs="Bookman Old Style"/>
        </w:rPr>
        <w:t xml:space="preserve"> </w:t>
      </w:r>
      <w:r w:rsidR="00C4649C" w:rsidRPr="00C4649C">
        <w:rPr>
          <w:rFonts w:ascii="Bookman Old Style" w:eastAsia="Bookman Old Style" w:hAnsi="Bookman Old Style" w:cs="Bookman Old Style"/>
        </w:rPr>
        <w:t>puluh delapan miliar enam</w:t>
      </w:r>
      <w:r w:rsidR="00C4649C">
        <w:rPr>
          <w:rFonts w:ascii="Bookman Old Style" w:eastAsia="Bookman Old Style" w:hAnsi="Bookman Old Style" w:cs="Bookman Old Style"/>
        </w:rPr>
        <w:t xml:space="preserve"> </w:t>
      </w:r>
      <w:r w:rsidR="00C4649C" w:rsidRPr="00C4649C">
        <w:rPr>
          <w:rFonts w:ascii="Bookman Old Style" w:eastAsia="Bookman Old Style" w:hAnsi="Bookman Old Style" w:cs="Bookman Old Style"/>
        </w:rPr>
        <w:t>ratus tiga</w:t>
      </w:r>
      <w:r w:rsidR="00C4649C">
        <w:rPr>
          <w:rFonts w:ascii="Bookman Old Style" w:eastAsia="Bookman Old Style" w:hAnsi="Bookman Old Style" w:cs="Bookman Old Style"/>
        </w:rPr>
        <w:t xml:space="preserve"> </w:t>
      </w:r>
      <w:r w:rsidR="00C4649C" w:rsidRPr="00C4649C">
        <w:rPr>
          <w:rFonts w:ascii="Bookman Old Style" w:eastAsia="Bookman Old Style" w:hAnsi="Bookman Old Style" w:cs="Bookman Old Style"/>
        </w:rPr>
        <w:t>puluh lima juta lima</w:t>
      </w:r>
      <w:r w:rsidR="00C4649C">
        <w:rPr>
          <w:rFonts w:ascii="Bookman Old Style" w:eastAsia="Bookman Old Style" w:hAnsi="Bookman Old Style" w:cs="Bookman Old Style"/>
        </w:rPr>
        <w:t xml:space="preserve"> </w:t>
      </w:r>
      <w:r w:rsidR="00C4649C" w:rsidRPr="00C4649C">
        <w:rPr>
          <w:rFonts w:ascii="Bookman Old Style" w:eastAsia="Bookman Old Style" w:hAnsi="Bookman Old Style" w:cs="Bookman Old Style"/>
        </w:rPr>
        <w:t>ratus lima</w:t>
      </w:r>
      <w:r w:rsidR="00C4649C">
        <w:rPr>
          <w:rFonts w:ascii="Bookman Old Style" w:eastAsia="Bookman Old Style" w:hAnsi="Bookman Old Style" w:cs="Bookman Old Style"/>
        </w:rPr>
        <w:t xml:space="preserve"> </w:t>
      </w:r>
      <w:r w:rsidR="00C4649C" w:rsidRPr="00C4649C">
        <w:rPr>
          <w:rFonts w:ascii="Bookman Old Style" w:eastAsia="Bookman Old Style" w:hAnsi="Bookman Old Style" w:cs="Bookman Old Style"/>
        </w:rPr>
        <w:t>puluh ribu empat</w:t>
      </w:r>
      <w:r w:rsidR="00C4649C">
        <w:rPr>
          <w:rFonts w:ascii="Bookman Old Style" w:eastAsia="Bookman Old Style" w:hAnsi="Bookman Old Style" w:cs="Bookman Old Style"/>
        </w:rPr>
        <w:t xml:space="preserve"> </w:t>
      </w:r>
      <w:r w:rsidR="00C4649C" w:rsidRPr="00C4649C">
        <w:rPr>
          <w:rFonts w:ascii="Bookman Old Style" w:eastAsia="Bookman Old Style" w:hAnsi="Bookman Old Style" w:cs="Bookman Old Style"/>
        </w:rPr>
        <w:t>ratus tujuh</w:t>
      </w:r>
      <w:r w:rsidR="00C4649C">
        <w:rPr>
          <w:rFonts w:ascii="Bookman Old Style" w:eastAsia="Bookman Old Style" w:hAnsi="Bookman Old Style" w:cs="Bookman Old Style"/>
        </w:rPr>
        <w:t xml:space="preserve"> </w:t>
      </w:r>
      <w:r w:rsidR="00C4649C" w:rsidRPr="00C4649C">
        <w:rPr>
          <w:rFonts w:ascii="Bookman Old Style" w:eastAsia="Bookman Old Style" w:hAnsi="Bookman Old Style" w:cs="Bookman Old Style"/>
        </w:rPr>
        <w:t xml:space="preserve">puluh delapan </w:t>
      </w:r>
      <w:r w:rsidR="00EE52ED">
        <w:rPr>
          <w:rFonts w:ascii="Bookman Old Style" w:eastAsia="Bookman Old Style" w:hAnsi="Bookman Old Style" w:cs="Bookman Old Style"/>
          <w:lang w:val="en-US"/>
        </w:rPr>
        <w:t>rupiah</w:t>
      </w:r>
      <w:r w:rsidR="00EE52ED">
        <w:rPr>
          <w:rFonts w:ascii="Bookman Old Style" w:eastAsia="Bookman Old Style" w:hAnsi="Bookman Old Style" w:cs="Bookman Old Style"/>
        </w:rPr>
        <w:t>)</w:t>
      </w:r>
      <w:r>
        <w:rPr>
          <w:rFonts w:ascii="Bookman Old Style" w:eastAsia="Bookman Old Style" w:hAnsi="Bookman Old Style" w:cs="Bookman Old Style"/>
        </w:rPr>
        <w:t xml:space="preserve">, yang terdiri atas: </w:t>
      </w:r>
    </w:p>
    <w:p w:rsidR="00617315" w:rsidRDefault="00503532">
      <w:pPr>
        <w:numPr>
          <w:ilvl w:val="0"/>
          <w:numId w:val="1"/>
        </w:numPr>
        <w:pBdr>
          <w:top w:val="nil"/>
          <w:left w:val="nil"/>
          <w:bottom w:val="nil"/>
          <w:right w:val="nil"/>
          <w:between w:val="nil"/>
        </w:pBdr>
        <w:spacing w:line="360" w:lineRule="auto"/>
        <w:ind w:left="2160"/>
        <w:jc w:val="both"/>
        <w:rPr>
          <w:rFonts w:ascii="Bookman Old Style" w:eastAsia="Bookman Old Style" w:hAnsi="Bookman Old Style" w:cs="Bookman Old Style"/>
        </w:rPr>
      </w:pPr>
      <w:r>
        <w:rPr>
          <w:rFonts w:ascii="Bookman Old Style" w:eastAsia="Bookman Old Style" w:hAnsi="Bookman Old Style" w:cs="Bookman Old Style"/>
        </w:rPr>
        <w:t>belanja operasi;</w:t>
      </w:r>
    </w:p>
    <w:p w:rsidR="00617315" w:rsidRDefault="00503532">
      <w:pPr>
        <w:numPr>
          <w:ilvl w:val="0"/>
          <w:numId w:val="1"/>
        </w:numPr>
        <w:pBdr>
          <w:top w:val="nil"/>
          <w:left w:val="nil"/>
          <w:bottom w:val="nil"/>
          <w:right w:val="nil"/>
          <w:between w:val="nil"/>
        </w:pBdr>
        <w:spacing w:line="360" w:lineRule="auto"/>
        <w:ind w:left="2160"/>
        <w:jc w:val="both"/>
        <w:rPr>
          <w:rFonts w:ascii="Bookman Old Style" w:eastAsia="Bookman Old Style" w:hAnsi="Bookman Old Style" w:cs="Bookman Old Style"/>
        </w:rPr>
      </w:pPr>
      <w:r>
        <w:rPr>
          <w:rFonts w:ascii="Bookman Old Style" w:eastAsia="Bookman Old Style" w:hAnsi="Bookman Old Style" w:cs="Bookman Old Style"/>
        </w:rPr>
        <w:t>belanja modal;</w:t>
      </w:r>
    </w:p>
    <w:p w:rsidR="00617315" w:rsidRDefault="00503532">
      <w:pPr>
        <w:numPr>
          <w:ilvl w:val="0"/>
          <w:numId w:val="1"/>
        </w:numPr>
        <w:pBdr>
          <w:top w:val="nil"/>
          <w:left w:val="nil"/>
          <w:bottom w:val="nil"/>
          <w:right w:val="nil"/>
          <w:between w:val="nil"/>
        </w:pBdr>
        <w:spacing w:line="360" w:lineRule="auto"/>
        <w:ind w:left="2160"/>
        <w:jc w:val="both"/>
        <w:rPr>
          <w:rFonts w:ascii="Bookman Old Style" w:eastAsia="Bookman Old Style" w:hAnsi="Bookman Old Style" w:cs="Bookman Old Style"/>
        </w:rPr>
      </w:pPr>
      <w:r>
        <w:rPr>
          <w:rFonts w:ascii="Bookman Old Style" w:eastAsia="Bookman Old Style" w:hAnsi="Bookman Old Style" w:cs="Bookman Old Style"/>
        </w:rPr>
        <w:t>belanja tidak terduga; dan</w:t>
      </w:r>
    </w:p>
    <w:p w:rsidR="00617315" w:rsidRDefault="00503532">
      <w:pPr>
        <w:numPr>
          <w:ilvl w:val="0"/>
          <w:numId w:val="1"/>
        </w:numPr>
        <w:pBdr>
          <w:top w:val="nil"/>
          <w:left w:val="nil"/>
          <w:bottom w:val="nil"/>
          <w:right w:val="nil"/>
          <w:between w:val="nil"/>
        </w:pBdr>
        <w:spacing w:line="360" w:lineRule="auto"/>
        <w:ind w:left="2160"/>
        <w:jc w:val="both"/>
        <w:rPr>
          <w:rFonts w:ascii="Bookman Old Style" w:eastAsia="Bookman Old Style" w:hAnsi="Bookman Old Style" w:cs="Bookman Old Style"/>
        </w:rPr>
      </w:pPr>
      <w:r>
        <w:rPr>
          <w:rFonts w:ascii="Bookman Old Style" w:eastAsia="Bookman Old Style" w:hAnsi="Bookman Old Style" w:cs="Bookman Old Style"/>
        </w:rPr>
        <w:t xml:space="preserve">belanja transfer. </w:t>
      </w:r>
    </w:p>
    <w:p w:rsidR="00617315" w:rsidRDefault="00617315">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8</w:t>
      </w:r>
    </w:p>
    <w:p w:rsidR="00617315" w:rsidRDefault="00503532">
      <w:pPr>
        <w:numPr>
          <w:ilvl w:val="0"/>
          <w:numId w:val="28"/>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Anggaran belanja operasi sebagaimana dimaksud dalam Pasal 7 huruf a direncanakan sebesar Rp1.</w:t>
      </w:r>
      <w:r w:rsidR="00E771AC">
        <w:rPr>
          <w:rFonts w:ascii="Bookman Old Style" w:eastAsia="Bookman Old Style" w:hAnsi="Bookman Old Style" w:cs="Bookman Old Style"/>
        </w:rPr>
        <w:t>725.010.330.229</w:t>
      </w:r>
      <w:r>
        <w:rPr>
          <w:rFonts w:ascii="Bookman Old Style" w:eastAsia="Bookman Old Style" w:hAnsi="Bookman Old Style" w:cs="Bookman Old Style"/>
        </w:rPr>
        <w:t>,00 (</w:t>
      </w:r>
      <w:r w:rsidR="00E771AC" w:rsidRPr="00E771AC">
        <w:rPr>
          <w:rFonts w:ascii="Bookman Old Style" w:eastAsia="Bookman Old Style" w:hAnsi="Bookman Old Style" w:cs="Bookman Old Style"/>
        </w:rPr>
        <w:t>satu triliun tujuh</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dua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lima miliar sepuluh juta tiga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tiga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ribu dua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dua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 xml:space="preserve">puluh sembilan </w:t>
      </w:r>
      <w:r>
        <w:rPr>
          <w:rFonts w:ascii="Bookman Old Style" w:eastAsia="Bookman Old Style" w:hAnsi="Bookman Old Style" w:cs="Bookman Old Style"/>
        </w:rPr>
        <w:t>rupiah), yang terdiri atas:</w:t>
      </w:r>
    </w:p>
    <w:p w:rsidR="00617315" w:rsidRDefault="00503532">
      <w:pPr>
        <w:numPr>
          <w:ilvl w:val="0"/>
          <w:numId w:val="19"/>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pegawai;</w:t>
      </w:r>
    </w:p>
    <w:p w:rsidR="00617315" w:rsidRPr="009967FA" w:rsidRDefault="00503532" w:rsidP="009967FA">
      <w:pPr>
        <w:numPr>
          <w:ilvl w:val="0"/>
          <w:numId w:val="19"/>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barang dan jasa;</w:t>
      </w:r>
    </w:p>
    <w:p w:rsidR="00617315" w:rsidRDefault="00503532">
      <w:pPr>
        <w:numPr>
          <w:ilvl w:val="0"/>
          <w:numId w:val="19"/>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hibah; dan</w:t>
      </w:r>
    </w:p>
    <w:p w:rsidR="00617315" w:rsidRDefault="00503532">
      <w:pPr>
        <w:numPr>
          <w:ilvl w:val="0"/>
          <w:numId w:val="19"/>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bantuan sosial.</w:t>
      </w:r>
    </w:p>
    <w:p w:rsidR="00617315" w:rsidRDefault="00503532">
      <w:pPr>
        <w:numPr>
          <w:ilvl w:val="0"/>
          <w:numId w:val="28"/>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Belanja pegawai sebagaimana dimaksud pada ayat (1)      huruf a direncanakan sebesar Rp</w:t>
      </w:r>
      <w:r w:rsidR="00EE52ED">
        <w:rPr>
          <w:rFonts w:ascii="Bookman Old Style" w:eastAsia="Bookman Old Style" w:hAnsi="Bookman Old Style" w:cs="Bookman Old Style"/>
          <w:lang w:val="en-US"/>
        </w:rPr>
        <w:t>1.</w:t>
      </w:r>
      <w:r w:rsidR="00E771AC">
        <w:rPr>
          <w:rFonts w:ascii="Bookman Old Style" w:eastAsia="Bookman Old Style" w:hAnsi="Bookman Old Style" w:cs="Bookman Old Style"/>
        </w:rPr>
        <w:t>046.843.748.427</w:t>
      </w:r>
      <w:r>
        <w:rPr>
          <w:rFonts w:ascii="Bookman Old Style" w:eastAsia="Bookman Old Style" w:hAnsi="Bookman Old Style" w:cs="Bookman Old Style"/>
        </w:rPr>
        <w:t xml:space="preserve">,00 </w:t>
      </w:r>
      <w:r w:rsidR="00E771AC">
        <w:rPr>
          <w:rFonts w:ascii="Bookman Old Style" w:eastAsia="Bookman Old Style" w:hAnsi="Bookman Old Style" w:cs="Bookman Old Style"/>
        </w:rPr>
        <w:t>(</w:t>
      </w:r>
      <w:r w:rsidR="00E771AC" w:rsidRPr="00E771AC">
        <w:rPr>
          <w:rFonts w:ascii="Bookman Old Style" w:eastAsia="Bookman Old Style" w:hAnsi="Bookman Old Style" w:cs="Bookman Old Style"/>
        </w:rPr>
        <w:t>satu triliun empat</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enam miliar delapan</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empat</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tiga juta tujuh</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empat</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delapan ribu empat</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dua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tujuh</w:t>
      </w:r>
      <w:r w:rsidR="00EE52ED">
        <w:rPr>
          <w:rFonts w:ascii="Bookman Old Style" w:eastAsia="Bookman Old Style" w:hAnsi="Bookman Old Style" w:cs="Bookman Old Style"/>
          <w:lang w:val="en-US"/>
        </w:rPr>
        <w:t xml:space="preserve"> </w:t>
      </w:r>
      <w:r>
        <w:rPr>
          <w:rFonts w:ascii="Bookman Old Style" w:eastAsia="Bookman Old Style" w:hAnsi="Bookman Old Style" w:cs="Bookman Old Style"/>
        </w:rPr>
        <w:t>rupiah).</w:t>
      </w:r>
    </w:p>
    <w:p w:rsidR="00617315" w:rsidRDefault="00503532">
      <w:pPr>
        <w:numPr>
          <w:ilvl w:val="0"/>
          <w:numId w:val="28"/>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lastRenderedPageBreak/>
        <w:t>Belanja barang dan jasa sebagaimana dimaksud pada        ayat (1) huruf b direncanakan sebesar                                                     Rp</w:t>
      </w:r>
      <w:r w:rsidR="00E771AC">
        <w:rPr>
          <w:rFonts w:ascii="Bookman Old Style" w:eastAsia="Bookman Old Style" w:hAnsi="Bookman Old Style" w:cs="Bookman Old Style"/>
        </w:rPr>
        <w:t>555.357.485.664</w:t>
      </w:r>
      <w:r>
        <w:rPr>
          <w:rFonts w:ascii="Bookman Old Style" w:eastAsia="Bookman Old Style" w:hAnsi="Bookman Old Style" w:cs="Bookman Old Style"/>
        </w:rPr>
        <w:t>,00 (</w:t>
      </w:r>
      <w:r w:rsidR="00E771AC" w:rsidRPr="00E771AC">
        <w:rPr>
          <w:rFonts w:ascii="Bookman Old Style" w:eastAsia="Bookman Old Style" w:hAnsi="Bookman Old Style" w:cs="Bookman Old Style"/>
        </w:rPr>
        <w:t>lima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lima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lima miliar tiga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lima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tujuh juta empat</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delapan</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lima ribu enam</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enam</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empat</w:t>
      </w:r>
      <w:r w:rsidR="00540E31" w:rsidRPr="00540E31">
        <w:rPr>
          <w:rFonts w:ascii="Bookman Old Style" w:eastAsia="Bookman Old Style" w:hAnsi="Bookman Old Style" w:cs="Bookman Old Style"/>
        </w:rPr>
        <w:t xml:space="preserve"> </w:t>
      </w:r>
      <w:r>
        <w:rPr>
          <w:rFonts w:ascii="Bookman Old Style" w:eastAsia="Bookman Old Style" w:hAnsi="Bookman Old Style" w:cs="Bookman Old Style"/>
        </w:rPr>
        <w:t>rupiah).</w:t>
      </w:r>
    </w:p>
    <w:p w:rsidR="00617315" w:rsidRDefault="00503532">
      <w:pPr>
        <w:numPr>
          <w:ilvl w:val="0"/>
          <w:numId w:val="28"/>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 xml:space="preserve">Belanja hibah sebagaimana dimaksud pada ayat (1) huruf </w:t>
      </w:r>
      <w:r w:rsidR="009967FA">
        <w:rPr>
          <w:rFonts w:ascii="Bookman Old Style" w:eastAsia="Bookman Old Style" w:hAnsi="Bookman Old Style" w:cs="Bookman Old Style"/>
        </w:rPr>
        <w:t>c</w:t>
      </w:r>
      <w:r>
        <w:rPr>
          <w:rFonts w:ascii="Bookman Old Style" w:eastAsia="Bookman Old Style" w:hAnsi="Bookman Old Style" w:cs="Bookman Old Style"/>
        </w:rPr>
        <w:t xml:space="preserve"> direncanakan sebesar Rp</w:t>
      </w:r>
      <w:r w:rsidR="00E771AC">
        <w:rPr>
          <w:rFonts w:ascii="Bookman Old Style" w:eastAsia="Bookman Old Style" w:hAnsi="Bookman Old Style" w:cs="Bookman Old Style"/>
        </w:rPr>
        <w:t>121.745.890.138</w:t>
      </w:r>
      <w:r>
        <w:rPr>
          <w:rFonts w:ascii="Bookman Old Style" w:eastAsia="Bookman Old Style" w:hAnsi="Bookman Old Style" w:cs="Bookman Old Style"/>
        </w:rPr>
        <w:t>,00 (</w:t>
      </w:r>
      <w:r w:rsidR="00E771AC" w:rsidRPr="00E771AC">
        <w:rPr>
          <w:rFonts w:ascii="Bookman Old Style" w:eastAsia="Bookman Old Style" w:hAnsi="Bookman Old Style" w:cs="Bookman Old Style"/>
        </w:rPr>
        <w:t>seratus dua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satu miliar tujuh</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empat</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lima juta delapan</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ratus sembilan</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ribu seratus tiga</w:t>
      </w:r>
      <w:r w:rsidR="00E771AC">
        <w:rPr>
          <w:rFonts w:ascii="Bookman Old Style" w:eastAsia="Bookman Old Style" w:hAnsi="Bookman Old Style" w:cs="Bookman Old Style"/>
        </w:rPr>
        <w:t xml:space="preserve"> </w:t>
      </w:r>
      <w:r w:rsidR="00E771AC" w:rsidRPr="00E771AC">
        <w:rPr>
          <w:rFonts w:ascii="Bookman Old Style" w:eastAsia="Bookman Old Style" w:hAnsi="Bookman Old Style" w:cs="Bookman Old Style"/>
        </w:rPr>
        <w:t>puluh delapan</w:t>
      </w:r>
      <w:r w:rsidR="00ED1A59" w:rsidRPr="00ED1A59">
        <w:rPr>
          <w:rFonts w:ascii="Bookman Old Style" w:eastAsia="Bookman Old Style" w:hAnsi="Bookman Old Style" w:cs="Bookman Old Style"/>
        </w:rPr>
        <w:t xml:space="preserve"> </w:t>
      </w:r>
      <w:r>
        <w:rPr>
          <w:rFonts w:ascii="Bookman Old Style" w:eastAsia="Bookman Old Style" w:hAnsi="Bookman Old Style" w:cs="Bookman Old Style"/>
        </w:rPr>
        <w:t>rupiah).</w:t>
      </w:r>
    </w:p>
    <w:p w:rsidR="00617315" w:rsidRDefault="00503532">
      <w:pPr>
        <w:numPr>
          <w:ilvl w:val="0"/>
          <w:numId w:val="28"/>
        </w:numPr>
        <w:pBdr>
          <w:top w:val="nil"/>
          <w:left w:val="nil"/>
          <w:bottom w:val="nil"/>
          <w:right w:val="nil"/>
          <w:between w:val="nil"/>
        </w:pBdr>
        <w:spacing w:line="360" w:lineRule="auto"/>
        <w:ind w:left="2250" w:hanging="549"/>
        <w:jc w:val="both"/>
        <w:rPr>
          <w:rFonts w:ascii="Bookman Old Style" w:eastAsia="Bookman Old Style" w:hAnsi="Bookman Old Style" w:cs="Bookman Old Style"/>
        </w:rPr>
      </w:pPr>
      <w:r>
        <w:rPr>
          <w:rFonts w:ascii="Bookman Old Style" w:eastAsia="Bookman Old Style" w:hAnsi="Bookman Old Style" w:cs="Bookman Old Style"/>
        </w:rPr>
        <w:t xml:space="preserve">Belanja bantuan sosial sebagaimana dimaksud pada ayat (1) huruf </w:t>
      </w:r>
      <w:r w:rsidR="009967FA">
        <w:rPr>
          <w:rFonts w:ascii="Bookman Old Style" w:eastAsia="Bookman Old Style" w:hAnsi="Bookman Old Style" w:cs="Bookman Old Style"/>
        </w:rPr>
        <w:t>d</w:t>
      </w:r>
      <w:r>
        <w:rPr>
          <w:rFonts w:ascii="Bookman Old Style" w:eastAsia="Bookman Old Style" w:hAnsi="Bookman Old Style" w:cs="Bookman Old Style"/>
        </w:rPr>
        <w:t xml:space="preserve"> direncanakan sebesar Rp</w:t>
      </w:r>
      <w:r w:rsidR="00EF160B">
        <w:rPr>
          <w:rFonts w:ascii="Bookman Old Style" w:eastAsia="Bookman Old Style" w:hAnsi="Bookman Old Style" w:cs="Bookman Old Style"/>
        </w:rPr>
        <w:t>1.063.206.000</w:t>
      </w:r>
      <w:r>
        <w:rPr>
          <w:rFonts w:ascii="Bookman Old Style" w:eastAsia="Bookman Old Style" w:hAnsi="Bookman Old Style" w:cs="Bookman Old Style"/>
        </w:rPr>
        <w:t>,00 (</w:t>
      </w:r>
      <w:r w:rsidR="00EF160B" w:rsidRPr="00EF160B">
        <w:rPr>
          <w:rFonts w:ascii="Bookman Old Style" w:eastAsia="Bookman Old Style" w:hAnsi="Bookman Old Style" w:cs="Bookman Old Style"/>
        </w:rPr>
        <w:t>satu miliar enam</w:t>
      </w:r>
      <w:r w:rsidR="00EF160B">
        <w:rPr>
          <w:rFonts w:ascii="Bookman Old Style" w:eastAsia="Bookman Old Style" w:hAnsi="Bookman Old Style" w:cs="Bookman Old Style"/>
        </w:rPr>
        <w:t xml:space="preserve"> </w:t>
      </w:r>
      <w:r w:rsidR="00EF160B" w:rsidRPr="00EF160B">
        <w:rPr>
          <w:rFonts w:ascii="Bookman Old Style" w:eastAsia="Bookman Old Style" w:hAnsi="Bookman Old Style" w:cs="Bookman Old Style"/>
        </w:rPr>
        <w:t>puluh tiga juta dua</w:t>
      </w:r>
      <w:r w:rsidR="00EF160B">
        <w:rPr>
          <w:rFonts w:ascii="Bookman Old Style" w:eastAsia="Bookman Old Style" w:hAnsi="Bookman Old Style" w:cs="Bookman Old Style"/>
        </w:rPr>
        <w:t xml:space="preserve"> </w:t>
      </w:r>
      <w:r w:rsidR="00EF160B" w:rsidRPr="00EF160B">
        <w:rPr>
          <w:rFonts w:ascii="Bookman Old Style" w:eastAsia="Bookman Old Style" w:hAnsi="Bookman Old Style" w:cs="Bookman Old Style"/>
        </w:rPr>
        <w:t>ratus enam ribu</w:t>
      </w:r>
      <w:r>
        <w:rPr>
          <w:rFonts w:ascii="Bookman Old Style" w:eastAsia="Bookman Old Style" w:hAnsi="Bookman Old Style" w:cs="Bookman Old Style"/>
        </w:rPr>
        <w:t xml:space="preserve"> rupiah). </w:t>
      </w:r>
    </w:p>
    <w:p w:rsidR="00617315" w:rsidRDefault="00617315">
      <w:pPr>
        <w:pBdr>
          <w:top w:val="nil"/>
          <w:left w:val="nil"/>
          <w:bottom w:val="nil"/>
          <w:right w:val="nil"/>
          <w:between w:val="nil"/>
        </w:pBdr>
        <w:spacing w:line="360" w:lineRule="auto"/>
        <w:ind w:left="4320"/>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9</w:t>
      </w:r>
    </w:p>
    <w:p w:rsidR="00617315" w:rsidRPr="009967FA" w:rsidRDefault="00503532" w:rsidP="009967FA">
      <w:pPr>
        <w:numPr>
          <w:ilvl w:val="0"/>
          <w:numId w:val="13"/>
        </w:numPr>
        <w:pBdr>
          <w:top w:val="nil"/>
          <w:left w:val="nil"/>
          <w:bottom w:val="nil"/>
          <w:right w:val="nil"/>
          <w:between w:val="nil"/>
        </w:pBdr>
        <w:spacing w:line="360" w:lineRule="auto"/>
        <w:ind w:left="2250" w:hanging="548"/>
        <w:jc w:val="both"/>
        <w:rPr>
          <w:rFonts w:ascii="Bookman Old Style" w:eastAsia="Bookman Old Style" w:hAnsi="Bookman Old Style" w:cs="Bookman Old Style"/>
        </w:rPr>
      </w:pPr>
      <w:r>
        <w:rPr>
          <w:rFonts w:ascii="Bookman Old Style" w:eastAsia="Bookman Old Style" w:hAnsi="Bookman Old Style" w:cs="Bookman Old Style"/>
        </w:rPr>
        <w:t xml:space="preserve">Anggaran belanja modal sebagaimana dimaksud dalam   Pasal 7 huruf b direncanakan sebesar </w:t>
      </w:r>
      <w:r w:rsidR="00ED1A59">
        <w:rPr>
          <w:rFonts w:ascii="Bookman Old Style" w:eastAsia="Bookman Old Style" w:hAnsi="Bookman Old Style" w:cs="Bookman Old Style"/>
          <w:lang w:val="en-US"/>
        </w:rPr>
        <w:t xml:space="preserve">                                                     </w:t>
      </w:r>
      <w:r>
        <w:rPr>
          <w:rFonts w:ascii="Bookman Old Style" w:eastAsia="Bookman Old Style" w:hAnsi="Bookman Old Style" w:cs="Bookman Old Style"/>
        </w:rPr>
        <w:t>Rp</w:t>
      </w:r>
      <w:r w:rsidR="007D0822">
        <w:rPr>
          <w:rFonts w:ascii="Bookman Old Style" w:eastAsia="Bookman Old Style" w:hAnsi="Bookman Old Style" w:cs="Bookman Old Style"/>
        </w:rPr>
        <w:t>291.132.832.069</w:t>
      </w:r>
      <w:r>
        <w:rPr>
          <w:rFonts w:ascii="Bookman Old Style" w:eastAsia="Bookman Old Style" w:hAnsi="Bookman Old Style" w:cs="Bookman Old Style"/>
        </w:rPr>
        <w:t>,00 (</w:t>
      </w:r>
      <w:r w:rsidR="007D0822" w:rsidRPr="007D0822">
        <w:rPr>
          <w:rFonts w:ascii="Bookman Old Style" w:eastAsia="Bookman Old Style" w:hAnsi="Bookman Old Style" w:cs="Bookman Old Style"/>
        </w:rPr>
        <w:t>dua</w:t>
      </w:r>
      <w:r w:rsidR="007D0822">
        <w:rPr>
          <w:rFonts w:ascii="Bookman Old Style" w:eastAsia="Bookman Old Style" w:hAnsi="Bookman Old Style" w:cs="Bookman Old Style"/>
        </w:rPr>
        <w:t xml:space="preserve"> </w:t>
      </w:r>
      <w:r w:rsidR="007D0822" w:rsidRPr="007D0822">
        <w:rPr>
          <w:rFonts w:ascii="Bookman Old Style" w:eastAsia="Bookman Old Style" w:hAnsi="Bookman Old Style" w:cs="Bookman Old Style"/>
        </w:rPr>
        <w:t>ratus sembilan</w:t>
      </w:r>
      <w:r w:rsidR="007D0822">
        <w:rPr>
          <w:rFonts w:ascii="Bookman Old Style" w:eastAsia="Bookman Old Style" w:hAnsi="Bookman Old Style" w:cs="Bookman Old Style"/>
        </w:rPr>
        <w:t xml:space="preserve"> </w:t>
      </w:r>
      <w:r w:rsidR="007D0822" w:rsidRPr="007D0822">
        <w:rPr>
          <w:rFonts w:ascii="Bookman Old Style" w:eastAsia="Bookman Old Style" w:hAnsi="Bookman Old Style" w:cs="Bookman Old Style"/>
        </w:rPr>
        <w:t>puluh satu miliar seratus tiga</w:t>
      </w:r>
      <w:r w:rsidR="00DB21F1">
        <w:rPr>
          <w:rFonts w:ascii="Bookman Old Style" w:eastAsia="Bookman Old Style" w:hAnsi="Bookman Old Style" w:cs="Bookman Old Style"/>
        </w:rPr>
        <w:t xml:space="preserve"> </w:t>
      </w:r>
      <w:r w:rsidR="007D0822" w:rsidRPr="007D0822">
        <w:rPr>
          <w:rFonts w:ascii="Bookman Old Style" w:eastAsia="Bookman Old Style" w:hAnsi="Bookman Old Style" w:cs="Bookman Old Style"/>
        </w:rPr>
        <w:t>puluh dua juta delapan</w:t>
      </w:r>
      <w:r w:rsidR="00DB21F1">
        <w:rPr>
          <w:rFonts w:ascii="Bookman Old Style" w:eastAsia="Bookman Old Style" w:hAnsi="Bookman Old Style" w:cs="Bookman Old Style"/>
        </w:rPr>
        <w:t xml:space="preserve"> </w:t>
      </w:r>
      <w:r w:rsidR="007D0822" w:rsidRPr="007D0822">
        <w:rPr>
          <w:rFonts w:ascii="Bookman Old Style" w:eastAsia="Bookman Old Style" w:hAnsi="Bookman Old Style" w:cs="Bookman Old Style"/>
        </w:rPr>
        <w:t>ratus tiga</w:t>
      </w:r>
      <w:r w:rsidR="00DB21F1">
        <w:rPr>
          <w:rFonts w:ascii="Bookman Old Style" w:eastAsia="Bookman Old Style" w:hAnsi="Bookman Old Style" w:cs="Bookman Old Style"/>
        </w:rPr>
        <w:t xml:space="preserve"> </w:t>
      </w:r>
      <w:r w:rsidR="007D0822" w:rsidRPr="007D0822">
        <w:rPr>
          <w:rFonts w:ascii="Bookman Old Style" w:eastAsia="Bookman Old Style" w:hAnsi="Bookman Old Style" w:cs="Bookman Old Style"/>
        </w:rPr>
        <w:t>puluh dua ribu enam</w:t>
      </w:r>
      <w:r w:rsidR="00DB21F1">
        <w:rPr>
          <w:rFonts w:ascii="Bookman Old Style" w:eastAsia="Bookman Old Style" w:hAnsi="Bookman Old Style" w:cs="Bookman Old Style"/>
        </w:rPr>
        <w:t xml:space="preserve"> </w:t>
      </w:r>
      <w:r w:rsidR="007D0822" w:rsidRPr="007D0822">
        <w:rPr>
          <w:rFonts w:ascii="Bookman Old Style" w:eastAsia="Bookman Old Style" w:hAnsi="Bookman Old Style" w:cs="Bookman Old Style"/>
        </w:rPr>
        <w:t>puluh sembilan</w:t>
      </w:r>
      <w:r w:rsidR="00ED1A59" w:rsidRPr="00ED1A59">
        <w:rPr>
          <w:rFonts w:ascii="Bookman Old Style" w:eastAsia="Bookman Old Style" w:hAnsi="Bookman Old Style" w:cs="Bookman Old Style"/>
        </w:rPr>
        <w:t xml:space="preserve"> </w:t>
      </w:r>
      <w:r>
        <w:rPr>
          <w:rFonts w:ascii="Bookman Old Style" w:eastAsia="Bookman Old Style" w:hAnsi="Bookman Old Style" w:cs="Bookman Old Style"/>
        </w:rPr>
        <w:t xml:space="preserve">rupiah), yang terdiri atas: </w:t>
      </w:r>
    </w:p>
    <w:p w:rsidR="00617315" w:rsidRDefault="00503532">
      <w:pPr>
        <w:numPr>
          <w:ilvl w:val="0"/>
          <w:numId w:val="2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peralatan dan mesin.</w:t>
      </w:r>
    </w:p>
    <w:p w:rsidR="00617315" w:rsidRDefault="00503532">
      <w:pPr>
        <w:numPr>
          <w:ilvl w:val="0"/>
          <w:numId w:val="2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gedung dan bangunan.</w:t>
      </w:r>
    </w:p>
    <w:p w:rsidR="00617315" w:rsidRDefault="00503532">
      <w:pPr>
        <w:numPr>
          <w:ilvl w:val="0"/>
          <w:numId w:val="2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jalan, jaringan, dan irigasi;</w:t>
      </w:r>
    </w:p>
    <w:p w:rsidR="00617315" w:rsidRDefault="00503532">
      <w:pPr>
        <w:numPr>
          <w:ilvl w:val="0"/>
          <w:numId w:val="2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aset tetap lainnya; dan</w:t>
      </w:r>
    </w:p>
    <w:p w:rsidR="00617315" w:rsidRDefault="00503532">
      <w:pPr>
        <w:numPr>
          <w:ilvl w:val="0"/>
          <w:numId w:val="23"/>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modal aset lainnya.</w:t>
      </w:r>
    </w:p>
    <w:p w:rsidR="00617315" w:rsidRDefault="00503532">
      <w:pPr>
        <w:numPr>
          <w:ilvl w:val="0"/>
          <w:numId w:val="16"/>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peralatan dan mesin sebagaimana dimaksud pada ayat (1) huruf </w:t>
      </w:r>
      <w:r w:rsidR="009967FA">
        <w:rPr>
          <w:rFonts w:ascii="Bookman Old Style" w:eastAsia="Bookman Old Style" w:hAnsi="Bookman Old Style" w:cs="Bookman Old Style"/>
          <w:color w:val="000000"/>
        </w:rPr>
        <w:t>a</w:t>
      </w:r>
      <w:r>
        <w:rPr>
          <w:rFonts w:ascii="Bookman Old Style" w:eastAsia="Bookman Old Style" w:hAnsi="Bookman Old Style" w:cs="Bookman Old Style"/>
          <w:color w:val="000000"/>
        </w:rPr>
        <w:t xml:space="preserve"> direncanakan sebesar                                  Rp</w:t>
      </w:r>
      <w:r w:rsidR="00DB21F1">
        <w:rPr>
          <w:rFonts w:ascii="Bookman Old Style" w:eastAsia="Bookman Old Style" w:hAnsi="Bookman Old Style" w:cs="Bookman Old Style"/>
          <w:color w:val="000000"/>
        </w:rPr>
        <w:t>46.264.185.369</w:t>
      </w:r>
      <w:r>
        <w:rPr>
          <w:rFonts w:ascii="Bookman Old Style" w:eastAsia="Bookman Old Style" w:hAnsi="Bookman Old Style" w:cs="Bookman Old Style"/>
          <w:color w:val="000000"/>
        </w:rPr>
        <w:t>,00 (</w:t>
      </w:r>
      <w:r w:rsidR="00DB21F1" w:rsidRPr="00DB21F1">
        <w:rPr>
          <w:rFonts w:ascii="Bookman Old Style" w:eastAsia="Bookman Old Style" w:hAnsi="Bookman Old Style" w:cs="Bookman Old Style"/>
          <w:color w:val="000000"/>
        </w:rPr>
        <w:t>empat</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puluh enam miliar dua</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ratus enam</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puluh empat juta seratus delapan</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puluh lima ribu tiga</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ratus enam</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puluh sembilan</w:t>
      </w:r>
      <w:r>
        <w:rPr>
          <w:rFonts w:ascii="Bookman Old Style" w:eastAsia="Bookman Old Style" w:hAnsi="Bookman Old Style" w:cs="Bookman Old Style"/>
          <w:color w:val="000000"/>
        </w:rPr>
        <w:t xml:space="preserve"> rupiah). </w:t>
      </w:r>
    </w:p>
    <w:p w:rsidR="00617315" w:rsidRDefault="00503532">
      <w:pPr>
        <w:numPr>
          <w:ilvl w:val="0"/>
          <w:numId w:val="16"/>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bookmarkStart w:id="3" w:name="_3znysh7" w:colFirst="0" w:colLast="0"/>
      <w:bookmarkEnd w:id="3"/>
      <w:r>
        <w:rPr>
          <w:rFonts w:ascii="Bookman Old Style" w:eastAsia="Bookman Old Style" w:hAnsi="Bookman Old Style" w:cs="Bookman Old Style"/>
          <w:color w:val="000000"/>
        </w:rPr>
        <w:t xml:space="preserve">Belanja modal gedung dan bangunan sebagaimana dimaksud pada ayat (1) huruf </w:t>
      </w:r>
      <w:r w:rsidR="009967FA">
        <w:rPr>
          <w:rFonts w:ascii="Bookman Old Style" w:eastAsia="Bookman Old Style" w:hAnsi="Bookman Old Style" w:cs="Bookman Old Style"/>
          <w:color w:val="000000"/>
        </w:rPr>
        <w:t>b</w:t>
      </w:r>
      <w:r>
        <w:rPr>
          <w:rFonts w:ascii="Bookman Old Style" w:eastAsia="Bookman Old Style" w:hAnsi="Bookman Old Style" w:cs="Bookman Old Style"/>
          <w:color w:val="000000"/>
        </w:rPr>
        <w:t xml:space="preserve"> direncanakan sebesar               Rp</w:t>
      </w:r>
      <w:r w:rsidR="00DB21F1">
        <w:rPr>
          <w:rFonts w:ascii="Bookman Old Style" w:eastAsia="Bookman Old Style" w:hAnsi="Bookman Old Style" w:cs="Bookman Old Style"/>
          <w:color w:val="000000"/>
        </w:rPr>
        <w:t>42.560.684.000</w:t>
      </w:r>
      <w:r>
        <w:rPr>
          <w:rFonts w:ascii="Bookman Old Style" w:eastAsia="Bookman Old Style" w:hAnsi="Bookman Old Style" w:cs="Bookman Old Style"/>
          <w:color w:val="000000"/>
        </w:rPr>
        <w:t>,00 (</w:t>
      </w:r>
      <w:r w:rsidR="00DB21F1" w:rsidRPr="00DB21F1">
        <w:rPr>
          <w:rFonts w:ascii="Bookman Old Style" w:eastAsia="Bookman Old Style" w:hAnsi="Bookman Old Style" w:cs="Bookman Old Style"/>
          <w:color w:val="000000"/>
        </w:rPr>
        <w:t>empat</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puluh dua miliar lima</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ratus enam</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puluh</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juta enam</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ratus delapan</w:t>
      </w:r>
      <w:r w:rsidR="00DB21F1">
        <w:rPr>
          <w:rFonts w:ascii="Bookman Old Style" w:eastAsia="Bookman Old Style" w:hAnsi="Bookman Old Style" w:cs="Bookman Old Style"/>
          <w:color w:val="000000"/>
        </w:rPr>
        <w:t xml:space="preserve"> </w:t>
      </w:r>
      <w:r w:rsidR="00DB21F1" w:rsidRPr="00DB21F1">
        <w:rPr>
          <w:rFonts w:ascii="Bookman Old Style" w:eastAsia="Bookman Old Style" w:hAnsi="Bookman Old Style" w:cs="Bookman Old Style"/>
          <w:color w:val="000000"/>
        </w:rPr>
        <w:t>puluh empat ribu</w:t>
      </w:r>
      <w:r w:rsidR="00ED1A59">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rupiah). </w:t>
      </w:r>
    </w:p>
    <w:p w:rsidR="00617315" w:rsidRDefault="00503532">
      <w:pPr>
        <w:numPr>
          <w:ilvl w:val="0"/>
          <w:numId w:val="16"/>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jalan, jaringan, dan irigasi sebagaimana dimaksud pada ayat (1) huruf </w:t>
      </w:r>
      <w:r w:rsidR="009967FA">
        <w:rPr>
          <w:rFonts w:ascii="Bookman Old Style" w:eastAsia="Bookman Old Style" w:hAnsi="Bookman Old Style" w:cs="Bookman Old Style"/>
          <w:color w:val="000000"/>
        </w:rPr>
        <w:t>c</w:t>
      </w:r>
      <w:r>
        <w:rPr>
          <w:rFonts w:ascii="Bookman Old Style" w:eastAsia="Bookman Old Style" w:hAnsi="Bookman Old Style" w:cs="Bookman Old Style"/>
          <w:color w:val="000000"/>
        </w:rPr>
        <w:t xml:space="preserve"> direncanakan sebesar                   Rp</w:t>
      </w:r>
      <w:r w:rsidR="003A31A5">
        <w:rPr>
          <w:rFonts w:ascii="Bookman Old Style" w:eastAsia="Bookman Old Style" w:hAnsi="Bookman Old Style" w:cs="Bookman Old Style"/>
          <w:color w:val="000000"/>
        </w:rPr>
        <w:t>178.313.936.000</w:t>
      </w:r>
      <w:r>
        <w:rPr>
          <w:rFonts w:ascii="Bookman Old Style" w:eastAsia="Bookman Old Style" w:hAnsi="Bookman Old Style" w:cs="Bookman Old Style"/>
          <w:color w:val="000000"/>
        </w:rPr>
        <w:t>,00 (</w:t>
      </w:r>
      <w:r w:rsidR="003A31A5" w:rsidRPr="003A31A5">
        <w:rPr>
          <w:rFonts w:ascii="Bookman Old Style" w:eastAsia="Bookman Old Style" w:hAnsi="Bookman Old Style" w:cs="Bookman Old Style"/>
          <w:color w:val="000000"/>
        </w:rPr>
        <w:t>seratus tujuh</w:t>
      </w:r>
      <w:r w:rsidR="003A31A5">
        <w:rPr>
          <w:rFonts w:ascii="Bookman Old Style" w:eastAsia="Bookman Old Style" w:hAnsi="Bookman Old Style" w:cs="Bookman Old Style"/>
          <w:color w:val="000000"/>
        </w:rPr>
        <w:t xml:space="preserve"> </w:t>
      </w:r>
      <w:r w:rsidR="003A31A5" w:rsidRPr="003A31A5">
        <w:rPr>
          <w:rFonts w:ascii="Bookman Old Style" w:eastAsia="Bookman Old Style" w:hAnsi="Bookman Old Style" w:cs="Bookman Old Style"/>
          <w:color w:val="000000"/>
        </w:rPr>
        <w:t xml:space="preserve">puluh delapan miliar </w:t>
      </w:r>
      <w:r w:rsidR="003A31A5" w:rsidRPr="003A31A5">
        <w:rPr>
          <w:rFonts w:ascii="Bookman Old Style" w:eastAsia="Bookman Old Style" w:hAnsi="Bookman Old Style" w:cs="Bookman Old Style"/>
          <w:color w:val="000000"/>
        </w:rPr>
        <w:lastRenderedPageBreak/>
        <w:t>tiga</w:t>
      </w:r>
      <w:r w:rsidR="003A31A5">
        <w:rPr>
          <w:rFonts w:ascii="Bookman Old Style" w:eastAsia="Bookman Old Style" w:hAnsi="Bookman Old Style" w:cs="Bookman Old Style"/>
          <w:color w:val="000000"/>
        </w:rPr>
        <w:t xml:space="preserve"> </w:t>
      </w:r>
      <w:r w:rsidR="003A31A5" w:rsidRPr="003A31A5">
        <w:rPr>
          <w:rFonts w:ascii="Bookman Old Style" w:eastAsia="Bookman Old Style" w:hAnsi="Bookman Old Style" w:cs="Bookman Old Style"/>
          <w:color w:val="000000"/>
        </w:rPr>
        <w:t>ratus tiga</w:t>
      </w:r>
      <w:r w:rsidR="003A31A5">
        <w:rPr>
          <w:rFonts w:ascii="Bookman Old Style" w:eastAsia="Bookman Old Style" w:hAnsi="Bookman Old Style" w:cs="Bookman Old Style"/>
          <w:color w:val="000000"/>
        </w:rPr>
        <w:t xml:space="preserve"> </w:t>
      </w:r>
      <w:r w:rsidR="003A31A5" w:rsidRPr="003A31A5">
        <w:rPr>
          <w:rFonts w:ascii="Bookman Old Style" w:eastAsia="Bookman Old Style" w:hAnsi="Bookman Old Style" w:cs="Bookman Old Style"/>
          <w:color w:val="000000"/>
        </w:rPr>
        <w:t>belas juta sembilan</w:t>
      </w:r>
      <w:r w:rsidR="003A31A5">
        <w:rPr>
          <w:rFonts w:ascii="Bookman Old Style" w:eastAsia="Bookman Old Style" w:hAnsi="Bookman Old Style" w:cs="Bookman Old Style"/>
          <w:color w:val="000000"/>
        </w:rPr>
        <w:t xml:space="preserve"> </w:t>
      </w:r>
      <w:r w:rsidR="003A31A5" w:rsidRPr="003A31A5">
        <w:rPr>
          <w:rFonts w:ascii="Bookman Old Style" w:eastAsia="Bookman Old Style" w:hAnsi="Bookman Old Style" w:cs="Bookman Old Style"/>
          <w:color w:val="000000"/>
        </w:rPr>
        <w:t>ratus tiga</w:t>
      </w:r>
      <w:r w:rsidR="003A31A5">
        <w:rPr>
          <w:rFonts w:ascii="Bookman Old Style" w:eastAsia="Bookman Old Style" w:hAnsi="Bookman Old Style" w:cs="Bookman Old Style"/>
          <w:color w:val="000000"/>
        </w:rPr>
        <w:t xml:space="preserve"> </w:t>
      </w:r>
      <w:r w:rsidR="003A31A5" w:rsidRPr="003A31A5">
        <w:rPr>
          <w:rFonts w:ascii="Bookman Old Style" w:eastAsia="Bookman Old Style" w:hAnsi="Bookman Old Style" w:cs="Bookman Old Style"/>
          <w:color w:val="000000"/>
        </w:rPr>
        <w:t xml:space="preserve">puluh enam ribu </w:t>
      </w:r>
      <w:r w:rsidR="00ED1A59">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rupiah).</w:t>
      </w:r>
    </w:p>
    <w:p w:rsidR="00617315" w:rsidRDefault="00503532">
      <w:pPr>
        <w:numPr>
          <w:ilvl w:val="0"/>
          <w:numId w:val="16"/>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aset tetap lainnya sebagaimana dimaksud pada ayat (1) huruf </w:t>
      </w:r>
      <w:r w:rsidR="009967FA">
        <w:rPr>
          <w:rFonts w:ascii="Bookman Old Style" w:eastAsia="Bookman Old Style" w:hAnsi="Bookman Old Style" w:cs="Bookman Old Style"/>
          <w:color w:val="000000"/>
        </w:rPr>
        <w:t>d</w:t>
      </w:r>
      <w:r>
        <w:rPr>
          <w:rFonts w:ascii="Bookman Old Style" w:eastAsia="Bookman Old Style" w:hAnsi="Bookman Old Style" w:cs="Bookman Old Style"/>
          <w:color w:val="000000"/>
        </w:rPr>
        <w:t xml:space="preserve"> direncanakan sebesar                                        Rp</w:t>
      </w:r>
      <w:r w:rsidR="0068648B">
        <w:rPr>
          <w:rFonts w:ascii="Bookman Old Style" w:eastAsia="Bookman Old Style" w:hAnsi="Bookman Old Style" w:cs="Bookman Old Style"/>
          <w:color w:val="000000"/>
        </w:rPr>
        <w:t>23.899.364.200</w:t>
      </w:r>
      <w:r>
        <w:rPr>
          <w:rFonts w:ascii="Bookman Old Style" w:eastAsia="Bookman Old Style" w:hAnsi="Bookman Old Style" w:cs="Bookman Old Style"/>
          <w:color w:val="000000"/>
        </w:rPr>
        <w:t>,00 (</w:t>
      </w:r>
      <w:r w:rsidR="0068648B" w:rsidRPr="0068648B">
        <w:rPr>
          <w:rFonts w:ascii="Bookman Old Style" w:eastAsia="Bookman Old Style" w:hAnsi="Bookman Old Style" w:cs="Bookman Old Style"/>
          <w:color w:val="000000"/>
        </w:rPr>
        <w:t>dua</w:t>
      </w:r>
      <w:r w:rsidR="0068648B">
        <w:rPr>
          <w:rFonts w:ascii="Bookman Old Style" w:eastAsia="Bookman Old Style" w:hAnsi="Bookman Old Style" w:cs="Bookman Old Style"/>
          <w:color w:val="000000"/>
        </w:rPr>
        <w:t xml:space="preserve"> </w:t>
      </w:r>
      <w:r w:rsidR="0068648B" w:rsidRPr="0068648B">
        <w:rPr>
          <w:rFonts w:ascii="Bookman Old Style" w:eastAsia="Bookman Old Style" w:hAnsi="Bookman Old Style" w:cs="Bookman Old Style"/>
          <w:color w:val="000000"/>
        </w:rPr>
        <w:t>puluh tiga miliar delapan</w:t>
      </w:r>
      <w:r w:rsidR="0068648B">
        <w:rPr>
          <w:rFonts w:ascii="Bookman Old Style" w:eastAsia="Bookman Old Style" w:hAnsi="Bookman Old Style" w:cs="Bookman Old Style"/>
          <w:color w:val="000000"/>
        </w:rPr>
        <w:t xml:space="preserve"> </w:t>
      </w:r>
      <w:r w:rsidR="0068648B" w:rsidRPr="0068648B">
        <w:rPr>
          <w:rFonts w:ascii="Bookman Old Style" w:eastAsia="Bookman Old Style" w:hAnsi="Bookman Old Style" w:cs="Bookman Old Style"/>
          <w:color w:val="000000"/>
        </w:rPr>
        <w:t>ratus sembilan</w:t>
      </w:r>
      <w:r w:rsidR="0068648B">
        <w:rPr>
          <w:rFonts w:ascii="Bookman Old Style" w:eastAsia="Bookman Old Style" w:hAnsi="Bookman Old Style" w:cs="Bookman Old Style"/>
          <w:color w:val="000000"/>
        </w:rPr>
        <w:t xml:space="preserve"> </w:t>
      </w:r>
      <w:r w:rsidR="0068648B" w:rsidRPr="0068648B">
        <w:rPr>
          <w:rFonts w:ascii="Bookman Old Style" w:eastAsia="Bookman Old Style" w:hAnsi="Bookman Old Style" w:cs="Bookman Old Style"/>
          <w:color w:val="000000"/>
        </w:rPr>
        <w:t>puluh sembilan juta tiga</w:t>
      </w:r>
      <w:r w:rsidR="0068648B">
        <w:rPr>
          <w:rFonts w:ascii="Bookman Old Style" w:eastAsia="Bookman Old Style" w:hAnsi="Bookman Old Style" w:cs="Bookman Old Style"/>
          <w:color w:val="000000"/>
        </w:rPr>
        <w:t xml:space="preserve"> </w:t>
      </w:r>
      <w:r w:rsidR="0068648B" w:rsidRPr="0068648B">
        <w:rPr>
          <w:rFonts w:ascii="Bookman Old Style" w:eastAsia="Bookman Old Style" w:hAnsi="Bookman Old Style" w:cs="Bookman Old Style"/>
          <w:color w:val="000000"/>
        </w:rPr>
        <w:t>ratus enam</w:t>
      </w:r>
      <w:r w:rsidR="0068648B">
        <w:rPr>
          <w:rFonts w:ascii="Bookman Old Style" w:eastAsia="Bookman Old Style" w:hAnsi="Bookman Old Style" w:cs="Bookman Old Style"/>
          <w:color w:val="000000"/>
        </w:rPr>
        <w:t xml:space="preserve"> </w:t>
      </w:r>
      <w:r w:rsidR="0068648B" w:rsidRPr="0068648B">
        <w:rPr>
          <w:rFonts w:ascii="Bookman Old Style" w:eastAsia="Bookman Old Style" w:hAnsi="Bookman Old Style" w:cs="Bookman Old Style"/>
          <w:color w:val="000000"/>
        </w:rPr>
        <w:t>puluh empat ribu dua</w:t>
      </w:r>
      <w:r w:rsidR="0068648B">
        <w:rPr>
          <w:rFonts w:ascii="Bookman Old Style" w:eastAsia="Bookman Old Style" w:hAnsi="Bookman Old Style" w:cs="Bookman Old Style"/>
          <w:color w:val="000000"/>
        </w:rPr>
        <w:t xml:space="preserve"> </w:t>
      </w:r>
      <w:r w:rsidR="0068648B" w:rsidRPr="0068648B">
        <w:rPr>
          <w:rFonts w:ascii="Bookman Old Style" w:eastAsia="Bookman Old Style" w:hAnsi="Bookman Old Style" w:cs="Bookman Old Style"/>
          <w:color w:val="000000"/>
        </w:rPr>
        <w:t>ratus</w:t>
      </w:r>
      <w:r>
        <w:rPr>
          <w:rFonts w:ascii="Bookman Old Style" w:eastAsia="Bookman Old Style" w:hAnsi="Bookman Old Style" w:cs="Bookman Old Style"/>
          <w:color w:val="000000"/>
        </w:rPr>
        <w:t xml:space="preserve"> rupiah). </w:t>
      </w:r>
    </w:p>
    <w:p w:rsidR="00617315" w:rsidRDefault="00503532">
      <w:pPr>
        <w:numPr>
          <w:ilvl w:val="0"/>
          <w:numId w:val="16"/>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Belanja modal aset lainnya sebagaimana dimaksud pada  ayat (1) huruf </w:t>
      </w:r>
      <w:r w:rsidR="009967FA">
        <w:rPr>
          <w:rFonts w:ascii="Bookman Old Style" w:eastAsia="Bookman Old Style" w:hAnsi="Bookman Old Style" w:cs="Bookman Old Style"/>
          <w:color w:val="000000"/>
        </w:rPr>
        <w:t>e</w:t>
      </w:r>
      <w:r>
        <w:rPr>
          <w:rFonts w:ascii="Bookman Old Style" w:eastAsia="Bookman Old Style" w:hAnsi="Bookman Old Style" w:cs="Bookman Old Style"/>
          <w:color w:val="000000"/>
        </w:rPr>
        <w:t xml:space="preserve"> direncanakan sebesar Rp</w:t>
      </w:r>
      <w:r w:rsidR="00ED1A59">
        <w:rPr>
          <w:rFonts w:ascii="Bookman Old Style" w:eastAsia="Bookman Old Style" w:hAnsi="Bookman Old Style" w:cs="Bookman Old Style"/>
          <w:color w:val="000000"/>
          <w:lang w:val="en-US"/>
        </w:rPr>
        <w:t>94.662.500</w:t>
      </w:r>
      <w:r>
        <w:rPr>
          <w:rFonts w:ascii="Bookman Old Style" w:eastAsia="Bookman Old Style" w:hAnsi="Bookman Old Style" w:cs="Bookman Old Style"/>
          <w:color w:val="000000"/>
        </w:rPr>
        <w:t>,00 (</w:t>
      </w:r>
      <w:r w:rsidR="00ED1A59" w:rsidRPr="00ED1A59">
        <w:rPr>
          <w:rFonts w:ascii="Bookman Old Style" w:eastAsia="Bookman Old Style" w:hAnsi="Bookman Old Style" w:cs="Bookman Old Style"/>
          <w:color w:val="000000"/>
        </w:rPr>
        <w:t>sembilan puluh empat juta enam ratus enam puluh dua ribu lima ratus</w:t>
      </w:r>
      <w:r w:rsidR="00ED1A59">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rupiah). </w:t>
      </w:r>
    </w:p>
    <w:p w:rsidR="00617315" w:rsidRDefault="00617315">
      <w:pPr>
        <w:pBdr>
          <w:top w:val="nil"/>
          <w:left w:val="nil"/>
          <w:bottom w:val="nil"/>
          <w:right w:val="nil"/>
          <w:between w:val="nil"/>
        </w:pBdr>
        <w:spacing w:line="360" w:lineRule="auto"/>
        <w:ind w:left="2127" w:hanging="425"/>
        <w:jc w:val="both"/>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10</w:t>
      </w:r>
    </w:p>
    <w:p w:rsidR="00617315" w:rsidRDefault="00503532">
      <w:pPr>
        <w:pBdr>
          <w:top w:val="nil"/>
          <w:left w:val="nil"/>
          <w:bottom w:val="nil"/>
          <w:right w:val="nil"/>
          <w:between w:val="nil"/>
        </w:pBdr>
        <w:spacing w:line="360" w:lineRule="auto"/>
        <w:ind w:left="1701"/>
        <w:jc w:val="both"/>
        <w:rPr>
          <w:rFonts w:ascii="Bookman Old Style" w:eastAsia="Bookman Old Style" w:hAnsi="Bookman Old Style" w:cs="Bookman Old Style"/>
        </w:rPr>
      </w:pPr>
      <w:r>
        <w:rPr>
          <w:rFonts w:ascii="Bookman Old Style" w:eastAsia="Bookman Old Style" w:hAnsi="Bookman Old Style" w:cs="Bookman Old Style"/>
        </w:rPr>
        <w:t>Anggaran belanja tidak terduga sebagaimana dimaksud dalam Pasal 7 huruf c direncanakan sebesar Rp</w:t>
      </w:r>
      <w:r w:rsidR="00FB2BDD">
        <w:rPr>
          <w:rFonts w:ascii="Bookman Old Style" w:eastAsia="Bookman Old Style" w:hAnsi="Bookman Old Style" w:cs="Bookman Old Style"/>
        </w:rPr>
        <w:t>15</w:t>
      </w:r>
      <w:r>
        <w:rPr>
          <w:rFonts w:ascii="Bookman Old Style" w:eastAsia="Bookman Old Style" w:hAnsi="Bookman Old Style" w:cs="Bookman Old Style"/>
        </w:rPr>
        <w:t>.</w:t>
      </w:r>
      <w:r w:rsidR="004D59B5">
        <w:rPr>
          <w:rFonts w:ascii="Bookman Old Style" w:eastAsia="Bookman Old Style" w:hAnsi="Bookman Old Style" w:cs="Bookman Old Style"/>
        </w:rPr>
        <w:t>3</w:t>
      </w:r>
      <w:r>
        <w:rPr>
          <w:rFonts w:ascii="Bookman Old Style" w:eastAsia="Bookman Old Style" w:hAnsi="Bookman Old Style" w:cs="Bookman Old Style"/>
        </w:rPr>
        <w:t>00.000.000,00 (</w:t>
      </w:r>
      <w:r w:rsidR="00FB2BDD">
        <w:rPr>
          <w:rFonts w:ascii="Bookman Old Style" w:eastAsia="Bookman Old Style" w:hAnsi="Bookman Old Style" w:cs="Bookman Old Style"/>
        </w:rPr>
        <w:t>lima belas</w:t>
      </w:r>
      <w:r w:rsidR="004D59B5" w:rsidRPr="004D59B5">
        <w:rPr>
          <w:rFonts w:ascii="Bookman Old Style" w:eastAsia="Bookman Old Style" w:hAnsi="Bookman Old Style" w:cs="Bookman Old Style"/>
          <w:lang w:val="en-US"/>
        </w:rPr>
        <w:t xml:space="preserve"> </w:t>
      </w:r>
      <w:proofErr w:type="spellStart"/>
      <w:r w:rsidR="004D59B5" w:rsidRPr="004D59B5">
        <w:rPr>
          <w:rFonts w:ascii="Bookman Old Style" w:eastAsia="Bookman Old Style" w:hAnsi="Bookman Old Style" w:cs="Bookman Old Style"/>
          <w:lang w:val="en-US"/>
        </w:rPr>
        <w:t>miliar</w:t>
      </w:r>
      <w:proofErr w:type="spellEnd"/>
      <w:r w:rsidR="004D59B5" w:rsidRPr="004D59B5">
        <w:rPr>
          <w:rFonts w:ascii="Bookman Old Style" w:eastAsia="Bookman Old Style" w:hAnsi="Bookman Old Style" w:cs="Bookman Old Style"/>
          <w:lang w:val="en-US"/>
        </w:rPr>
        <w:t xml:space="preserve"> </w:t>
      </w:r>
      <w:proofErr w:type="spellStart"/>
      <w:r w:rsidR="004D59B5" w:rsidRPr="004D59B5">
        <w:rPr>
          <w:rFonts w:ascii="Bookman Old Style" w:eastAsia="Bookman Old Style" w:hAnsi="Bookman Old Style" w:cs="Bookman Old Style"/>
          <w:lang w:val="en-US"/>
        </w:rPr>
        <w:t>tiga</w:t>
      </w:r>
      <w:proofErr w:type="spellEnd"/>
      <w:r w:rsidR="004D59B5">
        <w:rPr>
          <w:rFonts w:ascii="Bookman Old Style" w:eastAsia="Bookman Old Style" w:hAnsi="Bookman Old Style" w:cs="Bookman Old Style"/>
        </w:rPr>
        <w:t xml:space="preserve"> </w:t>
      </w:r>
      <w:r w:rsidR="004D59B5" w:rsidRPr="004D59B5">
        <w:rPr>
          <w:rFonts w:ascii="Bookman Old Style" w:eastAsia="Bookman Old Style" w:hAnsi="Bookman Old Style" w:cs="Bookman Old Style"/>
          <w:lang w:val="en-US"/>
        </w:rPr>
        <w:t xml:space="preserve">ratus </w:t>
      </w:r>
      <w:proofErr w:type="spellStart"/>
      <w:r w:rsidR="004D59B5" w:rsidRPr="004D59B5">
        <w:rPr>
          <w:rFonts w:ascii="Bookman Old Style" w:eastAsia="Bookman Old Style" w:hAnsi="Bookman Old Style" w:cs="Bookman Old Style"/>
          <w:lang w:val="en-US"/>
        </w:rPr>
        <w:t>juta</w:t>
      </w:r>
      <w:proofErr w:type="spellEnd"/>
      <w:r w:rsidR="004D59B5" w:rsidRPr="004D59B5">
        <w:rPr>
          <w:rFonts w:ascii="Bookman Old Style" w:eastAsia="Bookman Old Style" w:hAnsi="Bookman Old Style" w:cs="Bookman Old Style"/>
          <w:lang w:val="en-US"/>
        </w:rPr>
        <w:t xml:space="preserve"> </w:t>
      </w:r>
      <w:r>
        <w:rPr>
          <w:rFonts w:ascii="Bookman Old Style" w:eastAsia="Bookman Old Style" w:hAnsi="Bookman Old Style" w:cs="Bookman Old Style"/>
        </w:rPr>
        <w:t>rupiah).</w:t>
      </w:r>
    </w:p>
    <w:p w:rsidR="00617315" w:rsidRDefault="00617315">
      <w:pPr>
        <w:pBdr>
          <w:top w:val="nil"/>
          <w:left w:val="nil"/>
          <w:bottom w:val="nil"/>
          <w:right w:val="nil"/>
          <w:between w:val="nil"/>
        </w:pBdr>
        <w:spacing w:line="360" w:lineRule="auto"/>
        <w:ind w:left="4320"/>
        <w:jc w:val="both"/>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11</w:t>
      </w:r>
    </w:p>
    <w:p w:rsidR="00617315" w:rsidRDefault="00503532">
      <w:pPr>
        <w:numPr>
          <w:ilvl w:val="1"/>
          <w:numId w:val="2"/>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Anggaran belanja transfer sebagaimana dimaksud dalam Pasal 7 huruf d direncanakan sebesar                                                     Rp</w:t>
      </w:r>
      <w:r w:rsidR="00084C87">
        <w:rPr>
          <w:rFonts w:ascii="Bookman Old Style" w:eastAsia="Bookman Old Style" w:hAnsi="Bookman Old Style" w:cs="Bookman Old Style"/>
          <w:color w:val="000000"/>
        </w:rPr>
        <w:t>357.192.388.180</w:t>
      </w:r>
      <w:r>
        <w:rPr>
          <w:rFonts w:ascii="Bookman Old Style" w:eastAsia="Bookman Old Style" w:hAnsi="Bookman Old Style" w:cs="Bookman Old Style"/>
          <w:color w:val="000000"/>
        </w:rPr>
        <w:t>,00 (</w:t>
      </w:r>
      <w:r w:rsidR="00084C87" w:rsidRPr="00084C87">
        <w:rPr>
          <w:rFonts w:ascii="Bookman Old Style" w:eastAsia="Bookman Old Style" w:hAnsi="Bookman Old Style" w:cs="Bookman Old Style"/>
          <w:color w:val="000000"/>
        </w:rPr>
        <w:t>tiga</w:t>
      </w:r>
      <w:r w:rsidR="00084C87">
        <w:rPr>
          <w:rFonts w:ascii="Bookman Old Style" w:eastAsia="Bookman Old Style" w:hAnsi="Bookman Old Style" w:cs="Bookman Old Style"/>
          <w:color w:val="000000"/>
        </w:rPr>
        <w:t xml:space="preserve"> </w:t>
      </w:r>
      <w:r w:rsidR="00084C87" w:rsidRPr="00084C87">
        <w:rPr>
          <w:rFonts w:ascii="Bookman Old Style" w:eastAsia="Bookman Old Style" w:hAnsi="Bookman Old Style" w:cs="Bookman Old Style"/>
          <w:color w:val="000000"/>
        </w:rPr>
        <w:t>ratus lima</w:t>
      </w:r>
      <w:r w:rsidR="00084C87">
        <w:rPr>
          <w:rFonts w:ascii="Bookman Old Style" w:eastAsia="Bookman Old Style" w:hAnsi="Bookman Old Style" w:cs="Bookman Old Style"/>
          <w:color w:val="000000"/>
        </w:rPr>
        <w:t xml:space="preserve"> </w:t>
      </w:r>
      <w:r w:rsidR="00084C87" w:rsidRPr="00084C87">
        <w:rPr>
          <w:rFonts w:ascii="Bookman Old Style" w:eastAsia="Bookman Old Style" w:hAnsi="Bookman Old Style" w:cs="Bookman Old Style"/>
          <w:color w:val="000000"/>
        </w:rPr>
        <w:t>puluh tujuh miliar seratus sembilan</w:t>
      </w:r>
      <w:r w:rsidR="00084C87">
        <w:rPr>
          <w:rFonts w:ascii="Bookman Old Style" w:eastAsia="Bookman Old Style" w:hAnsi="Bookman Old Style" w:cs="Bookman Old Style"/>
          <w:color w:val="000000"/>
        </w:rPr>
        <w:t xml:space="preserve"> </w:t>
      </w:r>
      <w:r w:rsidR="00084C87" w:rsidRPr="00084C87">
        <w:rPr>
          <w:rFonts w:ascii="Bookman Old Style" w:eastAsia="Bookman Old Style" w:hAnsi="Bookman Old Style" w:cs="Bookman Old Style"/>
          <w:color w:val="000000"/>
        </w:rPr>
        <w:t>puluh dua juta tiga</w:t>
      </w:r>
      <w:r w:rsidR="00084C87">
        <w:rPr>
          <w:rFonts w:ascii="Bookman Old Style" w:eastAsia="Bookman Old Style" w:hAnsi="Bookman Old Style" w:cs="Bookman Old Style"/>
          <w:color w:val="000000"/>
        </w:rPr>
        <w:t xml:space="preserve"> </w:t>
      </w:r>
      <w:r w:rsidR="00084C87" w:rsidRPr="00084C87">
        <w:rPr>
          <w:rFonts w:ascii="Bookman Old Style" w:eastAsia="Bookman Old Style" w:hAnsi="Bookman Old Style" w:cs="Bookman Old Style"/>
          <w:color w:val="000000"/>
        </w:rPr>
        <w:t>ratus delapan</w:t>
      </w:r>
      <w:r w:rsidR="00084C87">
        <w:rPr>
          <w:rFonts w:ascii="Bookman Old Style" w:eastAsia="Bookman Old Style" w:hAnsi="Bookman Old Style" w:cs="Bookman Old Style"/>
          <w:color w:val="000000"/>
        </w:rPr>
        <w:t xml:space="preserve"> </w:t>
      </w:r>
      <w:r w:rsidR="00084C87" w:rsidRPr="00084C87">
        <w:rPr>
          <w:rFonts w:ascii="Bookman Old Style" w:eastAsia="Bookman Old Style" w:hAnsi="Bookman Old Style" w:cs="Bookman Old Style"/>
          <w:color w:val="000000"/>
        </w:rPr>
        <w:t>puluh delapan ribu seratus delapan</w:t>
      </w:r>
      <w:r w:rsidR="00084C87">
        <w:rPr>
          <w:rFonts w:ascii="Bookman Old Style" w:eastAsia="Bookman Old Style" w:hAnsi="Bookman Old Style" w:cs="Bookman Old Style"/>
          <w:color w:val="000000"/>
        </w:rPr>
        <w:t xml:space="preserve"> </w:t>
      </w:r>
      <w:r w:rsidR="00084C87" w:rsidRPr="00084C87">
        <w:rPr>
          <w:rFonts w:ascii="Bookman Old Style" w:eastAsia="Bookman Old Style" w:hAnsi="Bookman Old Style" w:cs="Bookman Old Style"/>
          <w:color w:val="000000"/>
        </w:rPr>
        <w:t>puluh</w:t>
      </w:r>
      <w:r w:rsidR="0014764D">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rupiah), yang terdiri atas: </w:t>
      </w:r>
    </w:p>
    <w:p w:rsidR="00617315" w:rsidRDefault="00503532">
      <w:pPr>
        <w:numPr>
          <w:ilvl w:val="0"/>
          <w:numId w:val="7"/>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belanja bagi hasil; dan</w:t>
      </w:r>
    </w:p>
    <w:p w:rsidR="00617315" w:rsidRDefault="00503532">
      <w:pPr>
        <w:numPr>
          <w:ilvl w:val="0"/>
          <w:numId w:val="7"/>
        </w:numPr>
        <w:pBdr>
          <w:top w:val="nil"/>
          <w:left w:val="nil"/>
          <w:bottom w:val="nil"/>
          <w:right w:val="nil"/>
          <w:between w:val="nil"/>
        </w:pBdr>
        <w:spacing w:line="360" w:lineRule="auto"/>
        <w:ind w:left="2610"/>
        <w:jc w:val="both"/>
        <w:rPr>
          <w:rFonts w:ascii="Bookman Old Style" w:eastAsia="Bookman Old Style" w:hAnsi="Bookman Old Style" w:cs="Bookman Old Style"/>
        </w:rPr>
      </w:pPr>
      <w:r>
        <w:rPr>
          <w:rFonts w:ascii="Bookman Old Style" w:eastAsia="Bookman Old Style" w:hAnsi="Bookman Old Style" w:cs="Bookman Old Style"/>
        </w:rPr>
        <w:t xml:space="preserve">belanja bantuan keuangan. </w:t>
      </w:r>
    </w:p>
    <w:p w:rsidR="00617315" w:rsidRDefault="00503532">
      <w:pPr>
        <w:numPr>
          <w:ilvl w:val="0"/>
          <w:numId w:val="2"/>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Belanja bagi hasil sebagaimana dimaksud pada ayat (1)     huruf a direncanakan sebesar Rp</w:t>
      </w:r>
      <w:r w:rsidR="0014764D">
        <w:rPr>
          <w:rFonts w:ascii="Bookman Old Style" w:eastAsia="Bookman Old Style" w:hAnsi="Bookman Old Style" w:cs="Bookman Old Style"/>
          <w:color w:val="000000"/>
          <w:lang w:val="en-US"/>
        </w:rPr>
        <w:t>21.424.915.480</w:t>
      </w:r>
      <w:r>
        <w:rPr>
          <w:rFonts w:ascii="Bookman Old Style" w:eastAsia="Bookman Old Style" w:hAnsi="Bookman Old Style" w:cs="Bookman Old Style"/>
          <w:color w:val="000000"/>
        </w:rPr>
        <w:t>,00 (</w:t>
      </w:r>
      <w:r w:rsidR="0014764D" w:rsidRPr="0014764D">
        <w:rPr>
          <w:rFonts w:ascii="Bookman Old Style" w:eastAsia="Bookman Old Style" w:hAnsi="Bookman Old Style" w:cs="Bookman Old Style"/>
          <w:color w:val="000000"/>
        </w:rPr>
        <w:t>dua puluh satu miliar empat ratus dua puluh empat juta sembilan ratus lima belas ribu empat ratus delapan puluh</w:t>
      </w:r>
      <w:r>
        <w:rPr>
          <w:rFonts w:ascii="Bookman Old Style" w:eastAsia="Bookman Old Style" w:hAnsi="Bookman Old Style" w:cs="Bookman Old Style"/>
          <w:color w:val="000000"/>
        </w:rPr>
        <w:t xml:space="preserve"> rupiah). </w:t>
      </w:r>
    </w:p>
    <w:p w:rsidR="00617315" w:rsidRDefault="00503532">
      <w:pPr>
        <w:numPr>
          <w:ilvl w:val="0"/>
          <w:numId w:val="2"/>
        </w:numPr>
        <w:pBdr>
          <w:top w:val="nil"/>
          <w:left w:val="nil"/>
          <w:bottom w:val="nil"/>
          <w:right w:val="nil"/>
          <w:between w:val="nil"/>
        </w:pBdr>
        <w:spacing w:line="360" w:lineRule="auto"/>
        <w:ind w:left="2250" w:hanging="54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Belanja bantuan keuangan sebagaimana dimaksud pada ayat (1) huruf b direncanakan sebesar                                                     Rp</w:t>
      </w:r>
      <w:r w:rsidR="00CF2EB6">
        <w:rPr>
          <w:rFonts w:ascii="Bookman Old Style" w:eastAsia="Bookman Old Style" w:hAnsi="Bookman Old Style" w:cs="Bookman Old Style"/>
          <w:color w:val="000000"/>
        </w:rPr>
        <w:t>335.767.472.700</w:t>
      </w:r>
      <w:r w:rsidR="0014764D">
        <w:rPr>
          <w:rFonts w:ascii="Bookman Old Style" w:eastAsia="Bookman Old Style" w:hAnsi="Bookman Old Style" w:cs="Bookman Old Style"/>
          <w:color w:val="000000"/>
          <w:lang w:val="en-US"/>
        </w:rPr>
        <w:t>,0</w:t>
      </w:r>
      <w:r>
        <w:rPr>
          <w:rFonts w:ascii="Bookman Old Style" w:eastAsia="Bookman Old Style" w:hAnsi="Bookman Old Style" w:cs="Bookman Old Style"/>
          <w:color w:val="000000"/>
        </w:rPr>
        <w:t>0 (</w:t>
      </w:r>
      <w:r w:rsidR="00CF2EB6" w:rsidRPr="00CF2EB6">
        <w:rPr>
          <w:rFonts w:ascii="Bookman Old Style" w:eastAsia="Bookman Old Style" w:hAnsi="Bookman Old Style" w:cs="Bookman Old Style"/>
          <w:color w:val="000000"/>
        </w:rPr>
        <w:t>tiga</w:t>
      </w:r>
      <w:r w:rsidR="00CF2EB6">
        <w:rPr>
          <w:rFonts w:ascii="Bookman Old Style" w:eastAsia="Bookman Old Style" w:hAnsi="Bookman Old Style" w:cs="Bookman Old Style"/>
          <w:color w:val="000000"/>
        </w:rPr>
        <w:t xml:space="preserve"> </w:t>
      </w:r>
      <w:r w:rsidR="00CF2EB6" w:rsidRPr="00CF2EB6">
        <w:rPr>
          <w:rFonts w:ascii="Bookman Old Style" w:eastAsia="Bookman Old Style" w:hAnsi="Bookman Old Style" w:cs="Bookman Old Style"/>
          <w:color w:val="000000"/>
        </w:rPr>
        <w:t>ratus tiga</w:t>
      </w:r>
      <w:r w:rsidR="00CF2EB6">
        <w:rPr>
          <w:rFonts w:ascii="Bookman Old Style" w:eastAsia="Bookman Old Style" w:hAnsi="Bookman Old Style" w:cs="Bookman Old Style"/>
          <w:color w:val="000000"/>
        </w:rPr>
        <w:t xml:space="preserve"> </w:t>
      </w:r>
      <w:r w:rsidR="00CF2EB6" w:rsidRPr="00CF2EB6">
        <w:rPr>
          <w:rFonts w:ascii="Bookman Old Style" w:eastAsia="Bookman Old Style" w:hAnsi="Bookman Old Style" w:cs="Bookman Old Style"/>
          <w:color w:val="000000"/>
        </w:rPr>
        <w:t>puluh lima miliar tujuh</w:t>
      </w:r>
      <w:r w:rsidR="00CF2EB6">
        <w:rPr>
          <w:rFonts w:ascii="Bookman Old Style" w:eastAsia="Bookman Old Style" w:hAnsi="Bookman Old Style" w:cs="Bookman Old Style"/>
          <w:color w:val="000000"/>
        </w:rPr>
        <w:t xml:space="preserve"> </w:t>
      </w:r>
      <w:r w:rsidR="00CF2EB6" w:rsidRPr="00CF2EB6">
        <w:rPr>
          <w:rFonts w:ascii="Bookman Old Style" w:eastAsia="Bookman Old Style" w:hAnsi="Bookman Old Style" w:cs="Bookman Old Style"/>
          <w:color w:val="000000"/>
        </w:rPr>
        <w:t>ratus enam</w:t>
      </w:r>
      <w:r w:rsidR="00CF2EB6">
        <w:rPr>
          <w:rFonts w:ascii="Bookman Old Style" w:eastAsia="Bookman Old Style" w:hAnsi="Bookman Old Style" w:cs="Bookman Old Style"/>
          <w:color w:val="000000"/>
        </w:rPr>
        <w:t xml:space="preserve"> </w:t>
      </w:r>
      <w:r w:rsidR="00CF2EB6" w:rsidRPr="00CF2EB6">
        <w:rPr>
          <w:rFonts w:ascii="Bookman Old Style" w:eastAsia="Bookman Old Style" w:hAnsi="Bookman Old Style" w:cs="Bookman Old Style"/>
          <w:color w:val="000000"/>
        </w:rPr>
        <w:t>puluh tujuh juta empat</w:t>
      </w:r>
      <w:r w:rsidR="00CF2EB6">
        <w:rPr>
          <w:rFonts w:ascii="Bookman Old Style" w:eastAsia="Bookman Old Style" w:hAnsi="Bookman Old Style" w:cs="Bookman Old Style"/>
          <w:color w:val="000000"/>
        </w:rPr>
        <w:t xml:space="preserve"> </w:t>
      </w:r>
      <w:r w:rsidR="00CF2EB6" w:rsidRPr="00CF2EB6">
        <w:rPr>
          <w:rFonts w:ascii="Bookman Old Style" w:eastAsia="Bookman Old Style" w:hAnsi="Bookman Old Style" w:cs="Bookman Old Style"/>
          <w:color w:val="000000"/>
        </w:rPr>
        <w:t>ratus tujuh</w:t>
      </w:r>
      <w:r w:rsidR="00CF2EB6">
        <w:rPr>
          <w:rFonts w:ascii="Bookman Old Style" w:eastAsia="Bookman Old Style" w:hAnsi="Bookman Old Style" w:cs="Bookman Old Style"/>
          <w:color w:val="000000"/>
        </w:rPr>
        <w:t xml:space="preserve"> </w:t>
      </w:r>
      <w:r w:rsidR="00CF2EB6" w:rsidRPr="00CF2EB6">
        <w:rPr>
          <w:rFonts w:ascii="Bookman Old Style" w:eastAsia="Bookman Old Style" w:hAnsi="Bookman Old Style" w:cs="Bookman Old Style"/>
          <w:color w:val="000000"/>
        </w:rPr>
        <w:t>puluh dua ribu tujuh</w:t>
      </w:r>
      <w:r w:rsidR="00CF2EB6">
        <w:rPr>
          <w:rFonts w:ascii="Bookman Old Style" w:eastAsia="Bookman Old Style" w:hAnsi="Bookman Old Style" w:cs="Bookman Old Style"/>
          <w:color w:val="000000"/>
        </w:rPr>
        <w:t xml:space="preserve"> </w:t>
      </w:r>
      <w:r w:rsidR="00CF2EB6" w:rsidRPr="00CF2EB6">
        <w:rPr>
          <w:rFonts w:ascii="Bookman Old Style" w:eastAsia="Bookman Old Style" w:hAnsi="Bookman Old Style" w:cs="Bookman Old Style"/>
          <w:color w:val="000000"/>
        </w:rPr>
        <w:t>ratus</w:t>
      </w:r>
      <w:r>
        <w:rPr>
          <w:rFonts w:ascii="Bookman Old Style" w:eastAsia="Bookman Old Style" w:hAnsi="Bookman Old Style" w:cs="Bookman Old Style"/>
          <w:color w:val="000000"/>
        </w:rPr>
        <w:t xml:space="preserve"> rupiah). </w:t>
      </w:r>
    </w:p>
    <w:p w:rsidR="00963B64" w:rsidRDefault="00963B64">
      <w:pPr>
        <w:pBdr>
          <w:top w:val="nil"/>
          <w:left w:val="nil"/>
          <w:bottom w:val="nil"/>
          <w:right w:val="nil"/>
          <w:between w:val="nil"/>
        </w:pBdr>
        <w:spacing w:line="360" w:lineRule="auto"/>
        <w:ind w:left="2127" w:hanging="425"/>
        <w:jc w:val="both"/>
        <w:rPr>
          <w:rFonts w:ascii="Bookman Old Style" w:eastAsia="Bookman Old Style" w:hAnsi="Bookman Old Style" w:cs="Bookman Old Style"/>
        </w:rPr>
      </w:pPr>
    </w:p>
    <w:p w:rsidR="00EF34FA" w:rsidRDefault="00EF34FA" w:rsidP="007B26C1">
      <w:pPr>
        <w:pBdr>
          <w:top w:val="nil"/>
          <w:left w:val="nil"/>
          <w:bottom w:val="nil"/>
          <w:right w:val="nil"/>
          <w:between w:val="nil"/>
        </w:pBdr>
        <w:spacing w:line="360" w:lineRule="auto"/>
        <w:jc w:val="both"/>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lastRenderedPageBreak/>
        <w:t>Pasal 12</w:t>
      </w:r>
    </w:p>
    <w:p w:rsidR="00617315" w:rsidRDefault="00503532">
      <w:pPr>
        <w:pBdr>
          <w:top w:val="nil"/>
          <w:left w:val="nil"/>
          <w:bottom w:val="nil"/>
          <w:right w:val="nil"/>
          <w:between w:val="nil"/>
        </w:pBdr>
        <w:spacing w:line="360" w:lineRule="auto"/>
        <w:ind w:left="1710"/>
        <w:jc w:val="both"/>
        <w:rPr>
          <w:rFonts w:ascii="Bookman Old Style" w:eastAsia="Bookman Old Style" w:hAnsi="Bookman Old Style" w:cs="Bookman Old Style"/>
        </w:rPr>
      </w:pPr>
      <w:r>
        <w:rPr>
          <w:rFonts w:ascii="Bookman Old Style" w:eastAsia="Bookman Old Style" w:hAnsi="Bookman Old Style" w:cs="Bookman Old Style"/>
        </w:rPr>
        <w:t>Anggaran Pembiayaan Daerah Tahun Anggaran 202</w:t>
      </w:r>
      <w:r w:rsidR="0014764D">
        <w:rPr>
          <w:rFonts w:ascii="Bookman Old Style" w:eastAsia="Bookman Old Style" w:hAnsi="Bookman Old Style" w:cs="Bookman Old Style"/>
          <w:lang w:val="en-US"/>
        </w:rPr>
        <w:t>4</w:t>
      </w:r>
      <w:r>
        <w:rPr>
          <w:rFonts w:ascii="Bookman Old Style" w:eastAsia="Bookman Old Style" w:hAnsi="Bookman Old Style" w:cs="Bookman Old Style"/>
        </w:rPr>
        <w:t xml:space="preserve"> direncanakan sebesar Rp</w:t>
      </w:r>
      <w:r w:rsidR="00240B20">
        <w:rPr>
          <w:rFonts w:ascii="Bookman Old Style" w:eastAsia="Bookman Old Style" w:hAnsi="Bookman Old Style" w:cs="Bookman Old Style"/>
          <w:lang w:val="en-US"/>
        </w:rPr>
        <w:t>55.000</w:t>
      </w:r>
      <w:r>
        <w:rPr>
          <w:rFonts w:ascii="Bookman Old Style" w:eastAsia="Bookman Old Style" w:hAnsi="Bookman Old Style" w:cs="Bookman Old Style"/>
        </w:rPr>
        <w:t>.000.000,00 (</w:t>
      </w:r>
      <w:r w:rsidR="00240B20" w:rsidRPr="00240B20">
        <w:rPr>
          <w:rFonts w:ascii="Bookman Old Style" w:eastAsia="Bookman Old Style" w:hAnsi="Bookman Old Style" w:cs="Bookman Old Style"/>
        </w:rPr>
        <w:t>lima puluh lima miliar</w:t>
      </w:r>
      <w:r w:rsidR="00240B20">
        <w:rPr>
          <w:rFonts w:ascii="Bookman Old Style" w:eastAsia="Bookman Old Style" w:hAnsi="Bookman Old Style" w:cs="Bookman Old Style"/>
          <w:lang w:val="en-US"/>
        </w:rPr>
        <w:t xml:space="preserve"> </w:t>
      </w:r>
      <w:r>
        <w:rPr>
          <w:rFonts w:ascii="Bookman Old Style" w:eastAsia="Bookman Old Style" w:hAnsi="Bookman Old Style" w:cs="Bookman Old Style"/>
        </w:rPr>
        <w:t xml:space="preserve">rupiah), yang terdiri atas: </w:t>
      </w:r>
    </w:p>
    <w:p w:rsidR="00617315" w:rsidRDefault="00503532">
      <w:pPr>
        <w:numPr>
          <w:ilvl w:val="0"/>
          <w:numId w:val="9"/>
        </w:numPr>
        <w:pBdr>
          <w:top w:val="nil"/>
          <w:left w:val="nil"/>
          <w:bottom w:val="nil"/>
          <w:right w:val="nil"/>
          <w:between w:val="nil"/>
        </w:pBdr>
        <w:spacing w:line="360" w:lineRule="auto"/>
        <w:ind w:left="1710" w:firstLine="0"/>
        <w:jc w:val="both"/>
        <w:rPr>
          <w:rFonts w:ascii="Bookman Old Style" w:eastAsia="Bookman Old Style" w:hAnsi="Bookman Old Style" w:cs="Bookman Old Style"/>
        </w:rPr>
      </w:pPr>
      <w:r>
        <w:rPr>
          <w:rFonts w:ascii="Bookman Old Style" w:eastAsia="Bookman Old Style" w:hAnsi="Bookman Old Style" w:cs="Bookman Old Style"/>
        </w:rPr>
        <w:t>penerimaan pembiayaan; dan</w:t>
      </w:r>
    </w:p>
    <w:p w:rsidR="00617315" w:rsidRDefault="00503532">
      <w:pPr>
        <w:numPr>
          <w:ilvl w:val="0"/>
          <w:numId w:val="9"/>
        </w:numPr>
        <w:pBdr>
          <w:top w:val="nil"/>
          <w:left w:val="nil"/>
          <w:bottom w:val="nil"/>
          <w:right w:val="nil"/>
          <w:between w:val="nil"/>
        </w:pBdr>
        <w:spacing w:line="360" w:lineRule="auto"/>
        <w:ind w:left="1710" w:firstLine="0"/>
        <w:jc w:val="both"/>
        <w:rPr>
          <w:rFonts w:ascii="Bookman Old Style" w:eastAsia="Bookman Old Style" w:hAnsi="Bookman Old Style" w:cs="Bookman Old Style"/>
        </w:rPr>
      </w:pPr>
      <w:r>
        <w:rPr>
          <w:rFonts w:ascii="Bookman Old Style" w:eastAsia="Bookman Old Style" w:hAnsi="Bookman Old Style" w:cs="Bookman Old Style"/>
        </w:rPr>
        <w:t xml:space="preserve">pengeluaran pembiayaan. </w:t>
      </w:r>
    </w:p>
    <w:p w:rsidR="00617315" w:rsidRDefault="00617315">
      <w:pPr>
        <w:pBdr>
          <w:top w:val="nil"/>
          <w:left w:val="nil"/>
          <w:bottom w:val="nil"/>
          <w:right w:val="nil"/>
          <w:between w:val="nil"/>
        </w:pBdr>
        <w:spacing w:line="360" w:lineRule="auto"/>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13</w:t>
      </w:r>
    </w:p>
    <w:p w:rsidR="00617315" w:rsidRDefault="00503532" w:rsidP="00B3527E">
      <w:pPr>
        <w:pBdr>
          <w:top w:val="nil"/>
          <w:left w:val="nil"/>
          <w:bottom w:val="nil"/>
          <w:right w:val="nil"/>
          <w:between w:val="nil"/>
        </w:pBdr>
        <w:spacing w:line="360" w:lineRule="auto"/>
        <w:ind w:left="1701"/>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Anggaran penerimaan pembiayaan sebagaimana dimaksud dalam Pasal 12 huruf a </w:t>
      </w:r>
      <w:r w:rsidR="00B3527E">
        <w:rPr>
          <w:rFonts w:ascii="Bookman Old Style" w:eastAsia="Bookman Old Style" w:hAnsi="Bookman Old Style" w:cs="Bookman Old Style"/>
          <w:color w:val="000000"/>
        </w:rPr>
        <w:t xml:space="preserve">terdiri atas </w:t>
      </w:r>
      <w:r w:rsidR="00B3527E">
        <w:rPr>
          <w:rFonts w:ascii="Bookman Old Style" w:eastAsia="Bookman Old Style" w:hAnsi="Bookman Old Style" w:cs="Bookman Old Style"/>
        </w:rPr>
        <w:t>sisa lebih perhitungan anggaran tahun anggaran sebelumnya</w:t>
      </w:r>
      <w:r w:rsidR="00B3527E">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 xml:space="preserve">direncanakan sebesar                                     </w:t>
      </w:r>
      <w:r w:rsidR="00240B20">
        <w:rPr>
          <w:rFonts w:ascii="Bookman Old Style" w:eastAsia="Bookman Old Style" w:hAnsi="Bookman Old Style" w:cs="Bookman Old Style"/>
        </w:rPr>
        <w:t>Rp</w:t>
      </w:r>
      <w:r w:rsidR="00240B20">
        <w:rPr>
          <w:rFonts w:ascii="Bookman Old Style" w:eastAsia="Bookman Old Style" w:hAnsi="Bookman Old Style" w:cs="Bookman Old Style"/>
          <w:lang w:val="en-US"/>
        </w:rPr>
        <w:t>55.000</w:t>
      </w:r>
      <w:r w:rsidR="00240B20">
        <w:rPr>
          <w:rFonts w:ascii="Bookman Old Style" w:eastAsia="Bookman Old Style" w:hAnsi="Bookman Old Style" w:cs="Bookman Old Style"/>
        </w:rPr>
        <w:t>.000.000,00 (</w:t>
      </w:r>
      <w:r w:rsidR="00240B20" w:rsidRPr="00240B20">
        <w:rPr>
          <w:rFonts w:ascii="Bookman Old Style" w:eastAsia="Bookman Old Style" w:hAnsi="Bookman Old Style" w:cs="Bookman Old Style"/>
        </w:rPr>
        <w:t>lima puluh lima miliar</w:t>
      </w:r>
      <w:r w:rsidR="00240B20">
        <w:rPr>
          <w:rFonts w:ascii="Bookman Old Style" w:eastAsia="Bookman Old Style" w:hAnsi="Bookman Old Style" w:cs="Bookman Old Style"/>
          <w:lang w:val="en-US"/>
        </w:rPr>
        <w:t xml:space="preserve"> </w:t>
      </w:r>
      <w:r w:rsidR="00240B20">
        <w:rPr>
          <w:rFonts w:ascii="Bookman Old Style" w:eastAsia="Bookman Old Style" w:hAnsi="Bookman Old Style" w:cs="Bookman Old Style"/>
        </w:rPr>
        <w:t>rupiah</w:t>
      </w:r>
      <w:r w:rsidR="00B3527E">
        <w:rPr>
          <w:rFonts w:ascii="Bookman Old Style" w:eastAsia="Bookman Old Style" w:hAnsi="Bookman Old Style" w:cs="Bookman Old Style"/>
        </w:rPr>
        <w:t>.</w:t>
      </w:r>
      <w:r>
        <w:rPr>
          <w:rFonts w:ascii="Bookman Old Style" w:eastAsia="Bookman Old Style" w:hAnsi="Bookman Old Style" w:cs="Bookman Old Style"/>
          <w:color w:val="000000"/>
        </w:rPr>
        <w:t xml:space="preserve"> </w:t>
      </w:r>
    </w:p>
    <w:p w:rsidR="00617315" w:rsidRDefault="00617315">
      <w:pPr>
        <w:pBdr>
          <w:top w:val="nil"/>
          <w:left w:val="nil"/>
          <w:bottom w:val="nil"/>
          <w:right w:val="nil"/>
          <w:between w:val="nil"/>
        </w:pBdr>
        <w:spacing w:line="360" w:lineRule="auto"/>
        <w:jc w:val="both"/>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14</w:t>
      </w:r>
    </w:p>
    <w:p w:rsidR="00617315" w:rsidRDefault="00503532" w:rsidP="00D66264">
      <w:pPr>
        <w:pBdr>
          <w:top w:val="nil"/>
          <w:left w:val="nil"/>
          <w:bottom w:val="nil"/>
          <w:right w:val="nil"/>
          <w:between w:val="nil"/>
        </w:pBdr>
        <w:spacing w:line="360" w:lineRule="auto"/>
        <w:ind w:left="1701"/>
        <w:jc w:val="both"/>
        <w:rPr>
          <w:rFonts w:ascii="Bookman Old Style" w:eastAsia="Bookman Old Style" w:hAnsi="Bookman Old Style" w:cs="Bookman Old Style"/>
        </w:rPr>
      </w:pPr>
      <w:r>
        <w:rPr>
          <w:rFonts w:ascii="Bookman Old Style" w:eastAsia="Bookman Old Style" w:hAnsi="Bookman Old Style" w:cs="Bookman Old Style"/>
        </w:rPr>
        <w:t xml:space="preserve">Anggaran pengeluaran pembiayaan sebagaimana dimaksud dalam Pasal 12 huruf b </w:t>
      </w:r>
      <w:r w:rsidR="00D66264">
        <w:rPr>
          <w:rFonts w:ascii="Bookman Old Style" w:eastAsia="Bookman Old Style" w:hAnsi="Bookman Old Style" w:cs="Bookman Old Style"/>
        </w:rPr>
        <w:t xml:space="preserve">terdiri atas penyertaan modal Daerah </w:t>
      </w:r>
      <w:r>
        <w:rPr>
          <w:rFonts w:ascii="Bookman Old Style" w:eastAsia="Bookman Old Style" w:hAnsi="Bookman Old Style" w:cs="Bookman Old Style"/>
        </w:rPr>
        <w:t>direncanakan sebesar</w:t>
      </w:r>
      <w:r w:rsidR="00D66264">
        <w:rPr>
          <w:rFonts w:ascii="Bookman Old Style" w:eastAsia="Bookman Old Style" w:hAnsi="Bookman Old Style" w:cs="Bookman Old Style"/>
        </w:rPr>
        <w:t xml:space="preserve"> </w:t>
      </w:r>
      <w:r>
        <w:rPr>
          <w:rFonts w:ascii="Bookman Old Style" w:eastAsia="Bookman Old Style" w:hAnsi="Bookman Old Style" w:cs="Bookman Old Style"/>
        </w:rPr>
        <w:t>Rp</w:t>
      </w:r>
      <w:r w:rsidR="00791FF1">
        <w:rPr>
          <w:rFonts w:ascii="Bookman Old Style" w:eastAsia="Bookman Old Style" w:hAnsi="Bookman Old Style" w:cs="Bookman Old Style"/>
        </w:rPr>
        <w:t>20</w:t>
      </w:r>
      <w:r w:rsidR="009C00B1">
        <w:rPr>
          <w:rFonts w:ascii="Bookman Old Style" w:eastAsia="Bookman Old Style" w:hAnsi="Bookman Old Style" w:cs="Bookman Old Style"/>
          <w:lang w:val="en-US"/>
        </w:rPr>
        <w:t>.0</w:t>
      </w:r>
      <w:r w:rsidR="00791FF1">
        <w:rPr>
          <w:rFonts w:ascii="Bookman Old Style" w:eastAsia="Bookman Old Style" w:hAnsi="Bookman Old Style" w:cs="Bookman Old Style"/>
        </w:rPr>
        <w:t>13</w:t>
      </w:r>
      <w:r w:rsidR="009C00B1">
        <w:rPr>
          <w:rFonts w:ascii="Bookman Old Style" w:eastAsia="Bookman Old Style" w:hAnsi="Bookman Old Style" w:cs="Bookman Old Style"/>
          <w:lang w:val="en-US"/>
        </w:rPr>
        <w:t>.</w:t>
      </w:r>
      <w:r>
        <w:rPr>
          <w:rFonts w:ascii="Bookman Old Style" w:eastAsia="Bookman Old Style" w:hAnsi="Bookman Old Style" w:cs="Bookman Old Style"/>
        </w:rPr>
        <w:t>000,00 (</w:t>
      </w:r>
      <w:r w:rsidR="00791FF1" w:rsidRPr="00791FF1">
        <w:rPr>
          <w:rFonts w:ascii="Bookman Old Style" w:eastAsia="Bookman Old Style" w:hAnsi="Bookman Old Style" w:cs="Bookman Old Style"/>
        </w:rPr>
        <w:t>dua</w:t>
      </w:r>
      <w:r w:rsidR="00791FF1">
        <w:rPr>
          <w:rFonts w:ascii="Bookman Old Style" w:eastAsia="Bookman Old Style" w:hAnsi="Bookman Old Style" w:cs="Bookman Old Style"/>
        </w:rPr>
        <w:t xml:space="preserve"> </w:t>
      </w:r>
      <w:r w:rsidR="00791FF1" w:rsidRPr="00791FF1">
        <w:rPr>
          <w:rFonts w:ascii="Bookman Old Style" w:eastAsia="Bookman Old Style" w:hAnsi="Bookman Old Style" w:cs="Bookman Old Style"/>
        </w:rPr>
        <w:t>puluh miliar tiga</w:t>
      </w:r>
      <w:r w:rsidR="00791FF1">
        <w:rPr>
          <w:rFonts w:ascii="Bookman Old Style" w:eastAsia="Bookman Old Style" w:hAnsi="Bookman Old Style" w:cs="Bookman Old Style"/>
        </w:rPr>
        <w:t xml:space="preserve"> </w:t>
      </w:r>
      <w:r w:rsidR="00791FF1" w:rsidRPr="00791FF1">
        <w:rPr>
          <w:rFonts w:ascii="Bookman Old Style" w:eastAsia="Bookman Old Style" w:hAnsi="Bookman Old Style" w:cs="Bookman Old Style"/>
        </w:rPr>
        <w:t>belas juta</w:t>
      </w:r>
      <w:r>
        <w:rPr>
          <w:rFonts w:ascii="Bookman Old Style" w:eastAsia="Bookman Old Style" w:hAnsi="Bookman Old Style" w:cs="Bookman Old Style"/>
        </w:rPr>
        <w:t xml:space="preserve"> rupiah)</w:t>
      </w:r>
      <w:r w:rsidR="009967FA">
        <w:rPr>
          <w:rFonts w:ascii="Bookman Old Style" w:eastAsia="Bookman Old Style" w:hAnsi="Bookman Old Style" w:cs="Bookman Old Style"/>
        </w:rPr>
        <w:t>.</w:t>
      </w:r>
    </w:p>
    <w:p w:rsidR="00617315" w:rsidRDefault="00617315">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15</w:t>
      </w:r>
    </w:p>
    <w:p w:rsidR="00617315" w:rsidRDefault="00503532">
      <w:pPr>
        <w:numPr>
          <w:ilvl w:val="0"/>
          <w:numId w:val="22"/>
        </w:numPr>
        <w:pBdr>
          <w:top w:val="nil"/>
          <w:left w:val="nil"/>
          <w:bottom w:val="nil"/>
          <w:right w:val="nil"/>
          <w:between w:val="nil"/>
        </w:pBdr>
        <w:tabs>
          <w:tab w:val="left" w:pos="243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Selisih antara anggaran Pendapatan Daerah dengan anggaran Belanja Daerah mengakibatkan terjadinya defisit sebesar Rp</w:t>
      </w:r>
      <w:r w:rsidR="002F3D6D">
        <w:rPr>
          <w:rFonts w:ascii="Bookman Old Style" w:eastAsia="Bookman Old Style" w:hAnsi="Bookman Old Style" w:cs="Bookman Old Style"/>
        </w:rPr>
        <w:t>34.987</w:t>
      </w:r>
      <w:r w:rsidR="009C00B1">
        <w:rPr>
          <w:rFonts w:ascii="Bookman Old Style" w:eastAsia="Bookman Old Style" w:hAnsi="Bookman Old Style" w:cs="Bookman Old Style"/>
          <w:lang w:val="en-US"/>
        </w:rPr>
        <w:t>.000</w:t>
      </w:r>
      <w:r>
        <w:rPr>
          <w:rFonts w:ascii="Bookman Old Style" w:eastAsia="Bookman Old Style" w:hAnsi="Bookman Old Style" w:cs="Bookman Old Style"/>
        </w:rPr>
        <w:t>.000,00 (</w:t>
      </w:r>
      <w:r w:rsidR="002F3D6D" w:rsidRPr="002F3D6D">
        <w:rPr>
          <w:rFonts w:ascii="Bookman Old Style" w:eastAsia="Bookman Old Style" w:hAnsi="Bookman Old Style" w:cs="Bookman Old Style"/>
        </w:rPr>
        <w:t>tiga</w:t>
      </w:r>
      <w:r w:rsidR="002F3D6D">
        <w:rPr>
          <w:rFonts w:ascii="Bookman Old Style" w:eastAsia="Bookman Old Style" w:hAnsi="Bookman Old Style" w:cs="Bookman Old Style"/>
        </w:rPr>
        <w:t xml:space="preserve"> </w:t>
      </w:r>
      <w:r w:rsidR="002F3D6D" w:rsidRPr="002F3D6D">
        <w:rPr>
          <w:rFonts w:ascii="Bookman Old Style" w:eastAsia="Bookman Old Style" w:hAnsi="Bookman Old Style" w:cs="Bookman Old Style"/>
        </w:rPr>
        <w:t>puluh empat</w:t>
      </w:r>
      <w:r w:rsidR="002F3D6D">
        <w:rPr>
          <w:rFonts w:ascii="Bookman Old Style" w:eastAsia="Bookman Old Style" w:hAnsi="Bookman Old Style" w:cs="Bookman Old Style"/>
        </w:rPr>
        <w:t xml:space="preserve"> </w:t>
      </w:r>
      <w:r w:rsidR="002F3D6D" w:rsidRPr="002F3D6D">
        <w:rPr>
          <w:rFonts w:ascii="Bookman Old Style" w:eastAsia="Bookman Old Style" w:hAnsi="Bookman Old Style" w:cs="Bookman Old Style"/>
        </w:rPr>
        <w:t>miliar sembilan</w:t>
      </w:r>
      <w:r w:rsidR="002F3D6D">
        <w:rPr>
          <w:rFonts w:ascii="Bookman Old Style" w:eastAsia="Bookman Old Style" w:hAnsi="Bookman Old Style" w:cs="Bookman Old Style"/>
        </w:rPr>
        <w:t xml:space="preserve"> </w:t>
      </w:r>
      <w:r w:rsidR="002F3D6D" w:rsidRPr="002F3D6D">
        <w:rPr>
          <w:rFonts w:ascii="Bookman Old Style" w:eastAsia="Bookman Old Style" w:hAnsi="Bookman Old Style" w:cs="Bookman Old Style"/>
        </w:rPr>
        <w:t>ratus delapan</w:t>
      </w:r>
      <w:r w:rsidR="002F3D6D">
        <w:rPr>
          <w:rFonts w:ascii="Bookman Old Style" w:eastAsia="Bookman Old Style" w:hAnsi="Bookman Old Style" w:cs="Bookman Old Style"/>
        </w:rPr>
        <w:t xml:space="preserve"> </w:t>
      </w:r>
      <w:r w:rsidR="002F3D6D" w:rsidRPr="002F3D6D">
        <w:rPr>
          <w:rFonts w:ascii="Bookman Old Style" w:eastAsia="Bookman Old Style" w:hAnsi="Bookman Old Style" w:cs="Bookman Old Style"/>
        </w:rPr>
        <w:t>puluh tujuh juta</w:t>
      </w:r>
      <w:r>
        <w:rPr>
          <w:rFonts w:ascii="Bookman Old Style" w:eastAsia="Bookman Old Style" w:hAnsi="Bookman Old Style" w:cs="Bookman Old Style"/>
        </w:rPr>
        <w:t xml:space="preserve"> rupiah).</w:t>
      </w:r>
    </w:p>
    <w:p w:rsidR="00617315" w:rsidRDefault="00503532">
      <w:pPr>
        <w:numPr>
          <w:ilvl w:val="0"/>
          <w:numId w:val="22"/>
        </w:numPr>
        <w:pBdr>
          <w:top w:val="nil"/>
          <w:left w:val="nil"/>
          <w:bottom w:val="nil"/>
          <w:right w:val="nil"/>
          <w:between w:val="nil"/>
        </w:pBdr>
        <w:tabs>
          <w:tab w:val="left" w:pos="2430"/>
        </w:tabs>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Pembiayaan netto yang merupakan selisih penerimaan   pembiayaan terhadap pengeluaran pembiayaan direncanakan sebesar </w:t>
      </w:r>
      <w:r w:rsidR="002F3D6D">
        <w:rPr>
          <w:rFonts w:ascii="Bookman Old Style" w:eastAsia="Bookman Old Style" w:hAnsi="Bookman Old Style" w:cs="Bookman Old Style"/>
        </w:rPr>
        <w:t>Rp34.987</w:t>
      </w:r>
      <w:r w:rsidR="002F3D6D">
        <w:rPr>
          <w:rFonts w:ascii="Bookman Old Style" w:eastAsia="Bookman Old Style" w:hAnsi="Bookman Old Style" w:cs="Bookman Old Style"/>
          <w:lang w:val="en-US"/>
        </w:rPr>
        <w:t>.000</w:t>
      </w:r>
      <w:r w:rsidR="002F3D6D">
        <w:rPr>
          <w:rFonts w:ascii="Bookman Old Style" w:eastAsia="Bookman Old Style" w:hAnsi="Bookman Old Style" w:cs="Bookman Old Style"/>
        </w:rPr>
        <w:t>.000,00 (</w:t>
      </w:r>
      <w:r w:rsidR="002F3D6D" w:rsidRPr="002F3D6D">
        <w:rPr>
          <w:rFonts w:ascii="Bookman Old Style" w:eastAsia="Bookman Old Style" w:hAnsi="Bookman Old Style" w:cs="Bookman Old Style"/>
        </w:rPr>
        <w:t>tiga</w:t>
      </w:r>
      <w:r w:rsidR="002F3D6D">
        <w:rPr>
          <w:rFonts w:ascii="Bookman Old Style" w:eastAsia="Bookman Old Style" w:hAnsi="Bookman Old Style" w:cs="Bookman Old Style"/>
        </w:rPr>
        <w:t xml:space="preserve"> </w:t>
      </w:r>
      <w:r w:rsidR="002F3D6D" w:rsidRPr="002F3D6D">
        <w:rPr>
          <w:rFonts w:ascii="Bookman Old Style" w:eastAsia="Bookman Old Style" w:hAnsi="Bookman Old Style" w:cs="Bookman Old Style"/>
        </w:rPr>
        <w:t>puluh empat</w:t>
      </w:r>
      <w:r w:rsidR="002F3D6D">
        <w:rPr>
          <w:rFonts w:ascii="Bookman Old Style" w:eastAsia="Bookman Old Style" w:hAnsi="Bookman Old Style" w:cs="Bookman Old Style"/>
        </w:rPr>
        <w:t xml:space="preserve"> </w:t>
      </w:r>
      <w:r w:rsidR="002F3D6D" w:rsidRPr="002F3D6D">
        <w:rPr>
          <w:rFonts w:ascii="Bookman Old Style" w:eastAsia="Bookman Old Style" w:hAnsi="Bookman Old Style" w:cs="Bookman Old Style"/>
        </w:rPr>
        <w:t>miliar sembilan</w:t>
      </w:r>
      <w:r w:rsidR="002F3D6D">
        <w:rPr>
          <w:rFonts w:ascii="Bookman Old Style" w:eastAsia="Bookman Old Style" w:hAnsi="Bookman Old Style" w:cs="Bookman Old Style"/>
        </w:rPr>
        <w:t xml:space="preserve"> </w:t>
      </w:r>
      <w:r w:rsidR="002F3D6D" w:rsidRPr="002F3D6D">
        <w:rPr>
          <w:rFonts w:ascii="Bookman Old Style" w:eastAsia="Bookman Old Style" w:hAnsi="Bookman Old Style" w:cs="Bookman Old Style"/>
        </w:rPr>
        <w:t>ratus delapan</w:t>
      </w:r>
      <w:r w:rsidR="002F3D6D">
        <w:rPr>
          <w:rFonts w:ascii="Bookman Old Style" w:eastAsia="Bookman Old Style" w:hAnsi="Bookman Old Style" w:cs="Bookman Old Style"/>
        </w:rPr>
        <w:t xml:space="preserve"> </w:t>
      </w:r>
      <w:r w:rsidR="002F3D6D" w:rsidRPr="002F3D6D">
        <w:rPr>
          <w:rFonts w:ascii="Bookman Old Style" w:eastAsia="Bookman Old Style" w:hAnsi="Bookman Old Style" w:cs="Bookman Old Style"/>
        </w:rPr>
        <w:t>puluh tujuh juta</w:t>
      </w:r>
      <w:r w:rsidR="002F3D6D">
        <w:rPr>
          <w:rFonts w:ascii="Bookman Old Style" w:eastAsia="Bookman Old Style" w:hAnsi="Bookman Old Style" w:cs="Bookman Old Style"/>
        </w:rPr>
        <w:t xml:space="preserve"> rupiah)</w:t>
      </w:r>
      <w:r w:rsidR="009C00B1">
        <w:rPr>
          <w:rFonts w:ascii="Bookman Old Style" w:eastAsia="Bookman Old Style" w:hAnsi="Bookman Old Style" w:cs="Bookman Old Style"/>
          <w:lang w:val="en-US"/>
        </w:rPr>
        <w:t>.</w:t>
      </w:r>
    </w:p>
    <w:p w:rsidR="00963B64" w:rsidRDefault="00963B64">
      <w:pPr>
        <w:pBdr>
          <w:top w:val="nil"/>
          <w:left w:val="nil"/>
          <w:bottom w:val="nil"/>
          <w:right w:val="nil"/>
          <w:between w:val="nil"/>
        </w:pBdr>
        <w:spacing w:line="360" w:lineRule="auto"/>
        <w:ind w:left="1710"/>
        <w:jc w:val="center"/>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710"/>
        <w:jc w:val="center"/>
        <w:rPr>
          <w:rFonts w:ascii="Bookman Old Style" w:eastAsia="Bookman Old Style" w:hAnsi="Bookman Old Style" w:cs="Bookman Old Style"/>
        </w:rPr>
      </w:pPr>
      <w:r>
        <w:rPr>
          <w:rFonts w:ascii="Bookman Old Style" w:eastAsia="Bookman Old Style" w:hAnsi="Bookman Old Style" w:cs="Bookman Old Style"/>
        </w:rPr>
        <w:t>Pasal 16</w:t>
      </w:r>
    </w:p>
    <w:p w:rsidR="00617315" w:rsidRDefault="00503532">
      <w:pPr>
        <w:numPr>
          <w:ilvl w:val="0"/>
          <w:numId w:val="14"/>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Dalam keadaan darurat termasuk keperluan mendesak, Pemerintah Daerah dapat melakukan pengeluaran yang belum tersedia anggarannya dan/atau pengeluaran melebihi pagu yang ditetapkan dalam Peraturan Daerah ini, yang selanjutnya dimasukan dalam perubahan APBD Tahun Anggaran 202</w:t>
      </w:r>
      <w:r w:rsidR="003B19D0">
        <w:rPr>
          <w:rFonts w:ascii="Bookman Old Style" w:eastAsia="Bookman Old Style" w:hAnsi="Bookman Old Style" w:cs="Bookman Old Style"/>
        </w:rPr>
        <w:t>4</w:t>
      </w:r>
      <w:r>
        <w:rPr>
          <w:rFonts w:ascii="Bookman Old Style" w:eastAsia="Bookman Old Style" w:hAnsi="Bookman Old Style" w:cs="Bookman Old Style"/>
        </w:rPr>
        <w:t xml:space="preserve">, dengan terlebih dahulu melakukan perubahan atas Peraturan Bupati tentang Penjabaran </w:t>
      </w:r>
      <w:r>
        <w:rPr>
          <w:rFonts w:ascii="Bookman Old Style" w:eastAsia="Bookman Old Style" w:hAnsi="Bookman Old Style" w:cs="Bookman Old Style"/>
        </w:rPr>
        <w:lastRenderedPageBreak/>
        <w:t>APBD, dan pemberitahuan kepada Pimpinan DPRD selanjutnya disampaikan dalam laporan realisasi anggaran.</w:t>
      </w:r>
    </w:p>
    <w:p w:rsidR="00617315" w:rsidRDefault="00503532">
      <w:pPr>
        <w:numPr>
          <w:ilvl w:val="0"/>
          <w:numId w:val="14"/>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 xml:space="preserve">Keadaan darurat sebagaimana dimaksud pada ayat (1) meliputi: </w:t>
      </w:r>
    </w:p>
    <w:p w:rsidR="00617315" w:rsidRDefault="00503532">
      <w:pPr>
        <w:numPr>
          <w:ilvl w:val="1"/>
          <w:numId w:val="21"/>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bencana alam, bencana non-alam, bencana sosial dan/atau kejadian luar biasa;</w:t>
      </w:r>
    </w:p>
    <w:p w:rsidR="00617315" w:rsidRDefault="00503532">
      <w:pPr>
        <w:numPr>
          <w:ilvl w:val="1"/>
          <w:numId w:val="21"/>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pelaksanaan operasi pencarian dan pertolongan; dan/atau </w:t>
      </w:r>
    </w:p>
    <w:p w:rsidR="00617315" w:rsidRPr="00963B64" w:rsidRDefault="00503532" w:rsidP="00963B64">
      <w:pPr>
        <w:numPr>
          <w:ilvl w:val="1"/>
          <w:numId w:val="21"/>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kerusakan sarana/prasarana yang dapat mengganggu kegiatan pelayanan publik. </w:t>
      </w:r>
    </w:p>
    <w:p w:rsidR="00617315" w:rsidRDefault="00503532">
      <w:pPr>
        <w:numPr>
          <w:ilvl w:val="0"/>
          <w:numId w:val="14"/>
        </w:numPr>
        <w:pBdr>
          <w:top w:val="nil"/>
          <w:left w:val="nil"/>
          <w:bottom w:val="nil"/>
          <w:right w:val="nil"/>
          <w:between w:val="nil"/>
        </w:pBdr>
        <w:spacing w:line="360" w:lineRule="auto"/>
        <w:ind w:left="2340" w:hanging="540"/>
        <w:jc w:val="both"/>
        <w:rPr>
          <w:rFonts w:ascii="Bookman Old Style" w:eastAsia="Bookman Old Style" w:hAnsi="Bookman Old Style" w:cs="Bookman Old Style"/>
        </w:rPr>
      </w:pPr>
      <w:r>
        <w:rPr>
          <w:rFonts w:ascii="Bookman Old Style" w:eastAsia="Bookman Old Style" w:hAnsi="Bookman Old Style" w:cs="Bookman Old Style"/>
        </w:rPr>
        <w:t>Keperluan mendesak sebagaimana dimaksud pada ayat (1) meliputi:</w:t>
      </w:r>
    </w:p>
    <w:p w:rsidR="00617315" w:rsidRDefault="00503532">
      <w:pPr>
        <w:numPr>
          <w:ilvl w:val="4"/>
          <w:numId w:val="21"/>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kebutuhan Daerah dalam rangka pelayanan dasar masyarakat yang anggarannya belum tersedia dalam tahun anggaran berjalan;</w:t>
      </w:r>
    </w:p>
    <w:p w:rsidR="00617315" w:rsidRDefault="00503532">
      <w:pPr>
        <w:numPr>
          <w:ilvl w:val="4"/>
          <w:numId w:val="21"/>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Belanja Daerah yang bersifat mengikat dan belanja yang bersifat wajib;</w:t>
      </w:r>
    </w:p>
    <w:p w:rsidR="00617315" w:rsidRDefault="00503532">
      <w:pPr>
        <w:numPr>
          <w:ilvl w:val="4"/>
          <w:numId w:val="21"/>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pengeluaran Daerah yang berada diluar kendali Pemerintah Daerah dan tidak dapat diprediksikan sebelumnya, serta amanat peraturan perundang-undangan; dan/atau</w:t>
      </w:r>
    </w:p>
    <w:p w:rsidR="00617315" w:rsidRDefault="00503532">
      <w:pPr>
        <w:numPr>
          <w:ilvl w:val="4"/>
          <w:numId w:val="21"/>
        </w:numPr>
        <w:pBdr>
          <w:top w:val="nil"/>
          <w:left w:val="nil"/>
          <w:bottom w:val="nil"/>
          <w:right w:val="nil"/>
          <w:between w:val="nil"/>
        </w:pBdr>
        <w:spacing w:line="360" w:lineRule="auto"/>
        <w:ind w:left="2700"/>
        <w:jc w:val="both"/>
        <w:rPr>
          <w:rFonts w:ascii="Bookman Old Style" w:eastAsia="Bookman Old Style" w:hAnsi="Bookman Old Style" w:cs="Bookman Old Style"/>
        </w:rPr>
      </w:pPr>
      <w:r>
        <w:rPr>
          <w:rFonts w:ascii="Bookman Old Style" w:eastAsia="Bookman Old Style" w:hAnsi="Bookman Old Style" w:cs="Bookman Old Style"/>
        </w:rPr>
        <w:t xml:space="preserve">pengeluaran Daerah lainnya yang apabila ditunda akan menimbulkan kerugian yang lebih besar bagi Pemerintah Daerah dan/atau masyarakat. </w:t>
      </w:r>
    </w:p>
    <w:p w:rsidR="00617315" w:rsidRDefault="00617315">
      <w:pPr>
        <w:pBdr>
          <w:top w:val="nil"/>
          <w:left w:val="nil"/>
          <w:bottom w:val="nil"/>
          <w:right w:val="nil"/>
          <w:between w:val="nil"/>
        </w:pBdr>
        <w:spacing w:line="360" w:lineRule="auto"/>
        <w:ind w:left="756"/>
        <w:jc w:val="both"/>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t>Pasal 17</w:t>
      </w:r>
    </w:p>
    <w:p w:rsidR="00617315" w:rsidRDefault="00503532">
      <w:pPr>
        <w:tabs>
          <w:tab w:val="left" w:pos="1800"/>
        </w:tabs>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Uraian lebih lanjut APBD sebagaimana dimaksud dalam Pasal 2 terdiri dari:</w:t>
      </w:r>
    </w:p>
    <w:tbl>
      <w:tblPr>
        <w:tblStyle w:val="a0"/>
        <w:tblW w:w="9498" w:type="dxa"/>
        <w:tblBorders>
          <w:top w:val="nil"/>
          <w:left w:val="nil"/>
          <w:bottom w:val="nil"/>
          <w:right w:val="nil"/>
          <w:insideH w:val="nil"/>
          <w:insideV w:val="nil"/>
        </w:tblBorders>
        <w:tblLayout w:type="fixed"/>
        <w:tblLook w:val="0400" w:firstRow="0" w:lastRow="0" w:firstColumn="0" w:lastColumn="0" w:noHBand="0" w:noVBand="1"/>
      </w:tblPr>
      <w:tblGrid>
        <w:gridCol w:w="3969"/>
        <w:gridCol w:w="425"/>
        <w:gridCol w:w="5104"/>
      </w:tblGrid>
      <w:tr w:rsidR="00617315">
        <w:tc>
          <w:tcPr>
            <w:tcW w:w="3969" w:type="dxa"/>
          </w:tcPr>
          <w:p w:rsidR="00617315" w:rsidRDefault="00503532">
            <w:pPr>
              <w:numPr>
                <w:ilvl w:val="0"/>
                <w:numId w:val="11"/>
              </w:numPr>
              <w:tabs>
                <w:tab w:val="left" w:pos="4410"/>
              </w:tabs>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I  </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II </w:t>
            </w: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jc w:val="both"/>
              <w:rPr>
                <w:rFonts w:ascii="Bookman Old Style" w:eastAsia="Bookman Old Style" w:hAnsi="Bookman Old Style" w:cs="Bookman Old Style"/>
              </w:rPr>
            </w:pPr>
          </w:p>
          <w:p w:rsidR="00617315" w:rsidRDefault="00503532">
            <w:pPr>
              <w:numPr>
                <w:ilvl w:val="0"/>
                <w:numId w:val="11"/>
              </w:numPr>
              <w:tabs>
                <w:tab w:val="left" w:pos="4140"/>
              </w:tabs>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III  </w:t>
            </w:r>
          </w:p>
          <w:p w:rsidR="00617315" w:rsidRDefault="00617315">
            <w:pPr>
              <w:tabs>
                <w:tab w:val="left" w:pos="4140"/>
              </w:tabs>
              <w:spacing w:line="360" w:lineRule="auto"/>
              <w:jc w:val="both"/>
              <w:rPr>
                <w:rFonts w:ascii="Bookman Old Style" w:eastAsia="Bookman Old Style" w:hAnsi="Bookman Old Style" w:cs="Bookman Old Style"/>
              </w:rPr>
            </w:pPr>
          </w:p>
          <w:p w:rsidR="00617315" w:rsidRDefault="00617315">
            <w:pPr>
              <w:tabs>
                <w:tab w:val="left" w:pos="4140"/>
              </w:tabs>
              <w:spacing w:line="360" w:lineRule="auto"/>
              <w:jc w:val="both"/>
              <w:rPr>
                <w:rFonts w:ascii="Bookman Old Style" w:eastAsia="Bookman Old Style" w:hAnsi="Bookman Old Style" w:cs="Bookman Old Style"/>
              </w:rPr>
            </w:pPr>
          </w:p>
          <w:p w:rsidR="00617315" w:rsidRDefault="00617315">
            <w:pPr>
              <w:tabs>
                <w:tab w:val="left" w:pos="4140"/>
              </w:tabs>
              <w:spacing w:line="360" w:lineRule="auto"/>
              <w:jc w:val="both"/>
              <w:rPr>
                <w:rFonts w:ascii="Bookman Old Style" w:eastAsia="Bookman Old Style" w:hAnsi="Bookman Old Style" w:cs="Bookman Old Style"/>
              </w:rPr>
            </w:pPr>
          </w:p>
          <w:p w:rsidR="00617315" w:rsidRDefault="00617315">
            <w:pPr>
              <w:tabs>
                <w:tab w:val="left" w:pos="4140"/>
              </w:tabs>
              <w:spacing w:line="360" w:lineRule="auto"/>
              <w:jc w:val="both"/>
              <w:rPr>
                <w:rFonts w:ascii="Bookman Old Style" w:eastAsia="Bookman Old Style" w:hAnsi="Bookman Old Style" w:cs="Bookman Old Style"/>
              </w:rPr>
            </w:pPr>
          </w:p>
          <w:p w:rsidR="00EF34FA" w:rsidRDefault="00EF34FA" w:rsidP="00EF34FA">
            <w:pPr>
              <w:spacing w:line="360" w:lineRule="auto"/>
              <w:ind w:left="2048"/>
              <w:jc w:val="both"/>
              <w:rPr>
                <w:rFonts w:ascii="Bookman Old Style" w:eastAsia="Bookman Old Style" w:hAnsi="Bookman Old Style" w:cs="Bookman Old Style"/>
              </w:rPr>
            </w:pPr>
          </w:p>
          <w:p w:rsidR="00617315" w:rsidRPr="00291DD2" w:rsidRDefault="00503532" w:rsidP="00291DD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IV     </w:t>
            </w: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jc w:val="both"/>
              <w:rPr>
                <w:rFonts w:ascii="Bookman Old Style" w:eastAsia="Bookman Old Style" w:hAnsi="Bookman Old Style" w:cs="Bookman Old Style"/>
              </w:rPr>
            </w:pPr>
          </w:p>
          <w:p w:rsidR="00617315" w:rsidRDefault="00503532">
            <w:pPr>
              <w:numPr>
                <w:ilvl w:val="0"/>
                <w:numId w:val="11"/>
              </w:numPr>
              <w:tabs>
                <w:tab w:val="left" w:pos="2127"/>
              </w:tabs>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V</w:t>
            </w:r>
          </w:p>
          <w:p w:rsidR="00617315" w:rsidRDefault="00617315">
            <w:pPr>
              <w:tabs>
                <w:tab w:val="left" w:pos="2127"/>
              </w:tabs>
              <w:spacing w:line="360" w:lineRule="auto"/>
              <w:jc w:val="both"/>
              <w:rPr>
                <w:rFonts w:ascii="Bookman Old Style" w:eastAsia="Bookman Old Style" w:hAnsi="Bookman Old Style" w:cs="Bookman Old Style"/>
              </w:rPr>
            </w:pPr>
          </w:p>
          <w:p w:rsidR="00617315" w:rsidRDefault="00617315">
            <w:pPr>
              <w:tabs>
                <w:tab w:val="left" w:pos="2127"/>
              </w:tabs>
              <w:spacing w:line="360" w:lineRule="auto"/>
              <w:jc w:val="both"/>
              <w:rPr>
                <w:rFonts w:ascii="Bookman Old Style" w:eastAsia="Bookman Old Style" w:hAnsi="Bookman Old Style" w:cs="Bookman Old Style"/>
              </w:rPr>
            </w:pPr>
          </w:p>
          <w:p w:rsidR="00617315" w:rsidRDefault="00617315">
            <w:pPr>
              <w:tabs>
                <w:tab w:val="left" w:pos="2127"/>
              </w:tabs>
              <w:spacing w:line="360" w:lineRule="auto"/>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VI </w:t>
            </w:r>
            <w:r>
              <w:rPr>
                <w:rFonts w:ascii="Bookman Old Style" w:eastAsia="Bookman Old Style" w:hAnsi="Bookman Old Style" w:cs="Bookman Old Style"/>
              </w:rPr>
              <w:tab/>
              <w:t xml:space="preserve">  </w:t>
            </w:r>
          </w:p>
          <w:p w:rsidR="00617315" w:rsidRDefault="00617315">
            <w:pPr>
              <w:spacing w:line="360" w:lineRule="auto"/>
              <w:ind w:left="2048"/>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VII</w:t>
            </w:r>
            <w:r>
              <w:rPr>
                <w:rFonts w:ascii="Bookman Old Style" w:eastAsia="Bookman Old Style" w:hAnsi="Bookman Old Style" w:cs="Bookman Old Style"/>
              </w:rPr>
              <w:tab/>
            </w:r>
          </w:p>
          <w:p w:rsidR="00617315" w:rsidRDefault="00617315">
            <w:pPr>
              <w:spacing w:line="360" w:lineRule="auto"/>
              <w:ind w:left="2048"/>
              <w:jc w:val="both"/>
              <w:rPr>
                <w:rFonts w:ascii="Bookman Old Style" w:eastAsia="Bookman Old Style" w:hAnsi="Bookman Old Style" w:cs="Bookman Old Style"/>
              </w:rPr>
            </w:pPr>
          </w:p>
          <w:p w:rsidR="00617315" w:rsidRDefault="00617315">
            <w:pPr>
              <w:spacing w:line="360" w:lineRule="auto"/>
              <w:ind w:left="2048"/>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VIII</w:t>
            </w: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jc w:val="both"/>
              <w:rPr>
                <w:rFonts w:ascii="Bookman Old Style" w:eastAsia="Bookman Old Style" w:hAnsi="Bookman Old Style" w:cs="Bookman Old Style"/>
              </w:rPr>
            </w:pPr>
          </w:p>
          <w:p w:rsidR="00617315" w:rsidRDefault="00617315">
            <w:pPr>
              <w:spacing w:line="360" w:lineRule="auto"/>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IX</w:t>
            </w:r>
          </w:p>
          <w:p w:rsidR="00CF53BE" w:rsidRDefault="00CF53BE" w:rsidP="00CF53BE">
            <w:pPr>
              <w:spacing w:line="360" w:lineRule="auto"/>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w:t>
            </w:r>
            <w:r>
              <w:rPr>
                <w:rFonts w:ascii="Bookman Old Style" w:eastAsia="Bookman Old Style" w:hAnsi="Bookman Old Style" w:cs="Bookman Old Style"/>
              </w:rPr>
              <w:tab/>
            </w:r>
          </w:p>
          <w:p w:rsidR="00617315" w:rsidRDefault="00617315" w:rsidP="00CF53BE">
            <w:pPr>
              <w:spacing w:line="360" w:lineRule="auto"/>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XI</w:t>
            </w: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XII</w:t>
            </w:r>
            <w:r>
              <w:rPr>
                <w:rFonts w:ascii="Bookman Old Style" w:eastAsia="Bookman Old Style" w:hAnsi="Bookman Old Style" w:cs="Bookman Old Style"/>
              </w:rPr>
              <w:tab/>
              <w:t xml:space="preserve"> </w:t>
            </w:r>
          </w:p>
          <w:p w:rsidR="00617315" w:rsidRDefault="00617315">
            <w:pPr>
              <w:spacing w:line="360" w:lineRule="auto"/>
              <w:ind w:left="2048"/>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XIII</w:t>
            </w:r>
          </w:p>
          <w:p w:rsidR="00617315" w:rsidRDefault="00617315">
            <w:pPr>
              <w:spacing w:line="360" w:lineRule="auto"/>
              <w:ind w:left="2048"/>
              <w:jc w:val="both"/>
              <w:rPr>
                <w:rFonts w:ascii="Bookman Old Style" w:eastAsia="Bookman Old Style" w:hAnsi="Bookman Old Style" w:cs="Bookman Old Style"/>
              </w:rPr>
            </w:pPr>
          </w:p>
          <w:p w:rsidR="00617315" w:rsidRDefault="00617315">
            <w:pPr>
              <w:spacing w:line="360" w:lineRule="auto"/>
              <w:ind w:left="2048"/>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XIV</w:t>
            </w:r>
          </w:p>
          <w:p w:rsidR="00617315" w:rsidRDefault="00617315">
            <w:pPr>
              <w:spacing w:line="360" w:lineRule="auto"/>
              <w:ind w:left="1688"/>
              <w:jc w:val="both"/>
              <w:rPr>
                <w:rFonts w:ascii="Bookman Old Style" w:eastAsia="Bookman Old Style" w:hAnsi="Bookman Old Style" w:cs="Bookman Old Style"/>
              </w:rPr>
            </w:pP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Lampiran XV</w:t>
            </w:r>
          </w:p>
          <w:p w:rsidR="00617315" w:rsidRDefault="00503532">
            <w:pPr>
              <w:numPr>
                <w:ilvl w:val="0"/>
                <w:numId w:val="11"/>
              </w:numPr>
              <w:spacing w:line="360" w:lineRule="auto"/>
              <w:ind w:left="2048"/>
              <w:jc w:val="both"/>
              <w:rPr>
                <w:rFonts w:ascii="Bookman Old Style" w:eastAsia="Bookman Old Style" w:hAnsi="Bookman Old Style" w:cs="Bookman Old Style"/>
              </w:rPr>
            </w:pPr>
            <w:r>
              <w:rPr>
                <w:rFonts w:ascii="Bookman Old Style" w:eastAsia="Bookman Old Style" w:hAnsi="Bookman Old Style" w:cs="Bookman Old Style"/>
              </w:rPr>
              <w:t xml:space="preserve">Lampiran XVI </w:t>
            </w:r>
          </w:p>
        </w:tc>
        <w:tc>
          <w:tcPr>
            <w:tcW w:w="425" w:type="dxa"/>
            <w:tcBorders>
              <w:right w:val="nil"/>
            </w:tcBorders>
          </w:tcPr>
          <w:p w:rsidR="00617315" w:rsidRDefault="00503532">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503532">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503532">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503532">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Pr="00EF34FA" w:rsidRDefault="00617315">
            <w:pPr>
              <w:tabs>
                <w:tab w:val="left" w:pos="4410"/>
              </w:tabs>
              <w:spacing w:line="360" w:lineRule="auto"/>
              <w:jc w:val="both"/>
              <w:rPr>
                <w:rFonts w:ascii="Bookman Old Style" w:eastAsia="Bookman Old Style" w:hAnsi="Bookman Old Style" w:cs="Bookman Old Style"/>
                <w:lang w:val="en-US"/>
              </w:rPr>
            </w:pPr>
          </w:p>
          <w:p w:rsidR="00617315"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p w:rsidR="00617315" w:rsidRDefault="00617315">
            <w:pPr>
              <w:tabs>
                <w:tab w:val="left" w:pos="4410"/>
              </w:tabs>
              <w:spacing w:line="360" w:lineRule="auto"/>
              <w:jc w:val="both"/>
              <w:rPr>
                <w:rFonts w:ascii="Bookman Old Style" w:eastAsia="Bookman Old Style" w:hAnsi="Bookman Old Style" w:cs="Bookman Old Style"/>
              </w:rPr>
            </w:pPr>
          </w:p>
          <w:p w:rsidR="00617315" w:rsidRDefault="00503532">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w:t>
            </w:r>
          </w:p>
          <w:p w:rsidR="00EF34FA" w:rsidRPr="00EF34FA" w:rsidRDefault="00EF34FA">
            <w:pPr>
              <w:tabs>
                <w:tab w:val="left" w:pos="4410"/>
              </w:tabs>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w:t>
            </w:r>
          </w:p>
        </w:tc>
        <w:tc>
          <w:tcPr>
            <w:tcW w:w="5104" w:type="dxa"/>
            <w:tcBorders>
              <w:top w:val="nil"/>
              <w:left w:val="nil"/>
              <w:bottom w:val="nil"/>
              <w:right w:val="nil"/>
            </w:tcBorders>
          </w:tcPr>
          <w:p w:rsidR="00617315" w:rsidRDefault="00503532">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lastRenderedPageBreak/>
              <w:t>ringkasan APBD yang diklasifikasi menurut kelompok dan jenis pendapatan, belanja, dan pembiayaan;</w:t>
            </w:r>
          </w:p>
          <w:p w:rsidR="00617315" w:rsidRDefault="00503532">
            <w:pPr>
              <w:tabs>
                <w:tab w:val="left" w:pos="441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ringkasan APBD yang diklasifikasi menurut urusan Pemerintahan Daerah dan organisasi;</w:t>
            </w:r>
          </w:p>
          <w:p w:rsidR="00617315" w:rsidRDefault="00503532">
            <w:pPr>
              <w:tabs>
                <w:tab w:val="left" w:pos="4140"/>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rincian APBD menurut urusan Pemerintahan Daerah, organisasi, program, kegiatan, sub kegiatan, akun, </w:t>
            </w:r>
            <w:r>
              <w:rPr>
                <w:rFonts w:ascii="Bookman Old Style" w:eastAsia="Bookman Old Style" w:hAnsi="Bookman Old Style" w:cs="Bookman Old Style"/>
              </w:rPr>
              <w:lastRenderedPageBreak/>
              <w:t>kelompok, jenis pendapatan, belanja, dan pembiayaan;</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rekapitulasi belanja dan kesesuaian menurut urusan Pemerintahan Daerah, organisasi, program beserta hasil, kegiatan beserta keluaran dan sub kegiatan beserta keluaran;</w:t>
            </w:r>
          </w:p>
          <w:p w:rsidR="00617315" w:rsidRDefault="00503532">
            <w:pPr>
              <w:tabs>
                <w:tab w:val="left" w:pos="2127"/>
              </w:tabs>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rekapitulasi Belanja Daerah untuk keselarasan dan keterpaduan urusan Pemerintah Daerah dan fungsi dalam kerangka pengelolaan keuangan negara;</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rekapitulasi belanja untuk pemenuhan standar pelayanan minimal; </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sinkronisasi program pada Rencana Pembangunan Jangka Menengah Daerah (RPJMD) dengan rancangan APBD;</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sinkronisasi program, kegiatan dan sub kegiatan pada rencana kerja Pemerintah Daerah dan prioritas dan plafon anggaran sementara dengan rancangan APBD;</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sinkronisasi program prioritas nasional dengan program prioritas Daerah;</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jumlah pegawai per golongan dan per jabatan;</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piutang Daerah;</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penyertaan modal Daerah dan investasi Daerah Lainnya;</w:t>
            </w:r>
          </w:p>
          <w:p w:rsidR="00617315" w:rsidRPr="00EF34FA" w:rsidRDefault="00503532">
            <w:pPr>
              <w:spacing w:line="360" w:lineRule="auto"/>
              <w:jc w:val="both"/>
              <w:rPr>
                <w:rFonts w:ascii="Bookman Old Style" w:eastAsia="Bookman Old Style" w:hAnsi="Bookman Old Style" w:cs="Bookman Old Style"/>
                <w:lang w:val="en-US"/>
              </w:rPr>
            </w:pPr>
            <w:r>
              <w:rPr>
                <w:rFonts w:ascii="Bookman Old Style" w:eastAsia="Bookman Old Style" w:hAnsi="Bookman Old Style" w:cs="Bookman Old Style"/>
              </w:rPr>
              <w:t>daftar perkiraan penambahan dan pengurangan aset tetap Daerah dan aset lain-lain</w:t>
            </w:r>
            <w:r w:rsidR="00EF34FA">
              <w:rPr>
                <w:rFonts w:ascii="Bookman Old Style" w:eastAsia="Bookman Old Style" w:hAnsi="Bookman Old Style" w:cs="Bookman Old Style"/>
                <w:lang w:val="en-US"/>
              </w:rPr>
              <w:t>;</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sub kegiatan tahun jamak (</w:t>
            </w:r>
            <w:r>
              <w:rPr>
                <w:rFonts w:ascii="Bookman Old Style" w:eastAsia="Bookman Old Style" w:hAnsi="Bookman Old Style" w:cs="Bookman Old Style"/>
                <w:i/>
              </w:rPr>
              <w:t>multiyears</w:t>
            </w:r>
            <w:r>
              <w:rPr>
                <w:rFonts w:ascii="Bookman Old Style" w:eastAsia="Bookman Old Style" w:hAnsi="Bookman Old Style" w:cs="Bookman Old Style"/>
              </w:rPr>
              <w:t>);</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dana cadangan; dan</w:t>
            </w:r>
          </w:p>
          <w:p w:rsidR="00617315" w:rsidRDefault="00503532">
            <w:p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daftar Pinjaman Daerah.</w:t>
            </w:r>
          </w:p>
          <w:p w:rsidR="00617315" w:rsidRDefault="00617315">
            <w:pPr>
              <w:spacing w:line="360" w:lineRule="auto"/>
              <w:jc w:val="both"/>
              <w:rPr>
                <w:rFonts w:ascii="Bookman Old Style" w:eastAsia="Bookman Old Style" w:hAnsi="Bookman Old Style" w:cs="Bookman Old Style"/>
              </w:rPr>
            </w:pPr>
          </w:p>
        </w:tc>
      </w:tr>
    </w:tbl>
    <w:p w:rsidR="00617315" w:rsidRDefault="00503532">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lastRenderedPageBreak/>
        <w:t>Pasal  18</w:t>
      </w:r>
    </w:p>
    <w:p w:rsidR="00617315" w:rsidRDefault="00503532" w:rsidP="007B26C1">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Bupati menetapkan Peraturan Bupati tentang Penjabaran APBD sebagai landasan operasional pelaksanaan APBD.</w:t>
      </w:r>
    </w:p>
    <w:p w:rsidR="00617315" w:rsidRDefault="00503532">
      <w:pPr>
        <w:pBdr>
          <w:top w:val="nil"/>
          <w:left w:val="nil"/>
          <w:bottom w:val="nil"/>
          <w:right w:val="nil"/>
          <w:between w:val="nil"/>
        </w:pBdr>
        <w:spacing w:line="360" w:lineRule="auto"/>
        <w:ind w:left="1800"/>
        <w:jc w:val="center"/>
        <w:rPr>
          <w:rFonts w:ascii="Bookman Old Style" w:eastAsia="Bookman Old Style" w:hAnsi="Bookman Old Style" w:cs="Bookman Old Style"/>
        </w:rPr>
      </w:pPr>
      <w:r>
        <w:rPr>
          <w:rFonts w:ascii="Bookman Old Style" w:eastAsia="Bookman Old Style" w:hAnsi="Bookman Old Style" w:cs="Bookman Old Style"/>
        </w:rPr>
        <w:lastRenderedPageBreak/>
        <w:t>Pasal 19</w:t>
      </w:r>
    </w:p>
    <w:p w:rsidR="00617315" w:rsidRDefault="00503532" w:rsidP="00EF34FA">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 xml:space="preserve">Peraturan Daerah ini mulai berlaku pada tanggal diundangkan. </w:t>
      </w:r>
    </w:p>
    <w:p w:rsidR="00617315" w:rsidRDefault="00503532">
      <w:pPr>
        <w:pBdr>
          <w:top w:val="nil"/>
          <w:left w:val="nil"/>
          <w:bottom w:val="nil"/>
          <w:right w:val="nil"/>
          <w:between w:val="nil"/>
        </w:pBdr>
        <w:spacing w:line="360" w:lineRule="auto"/>
        <w:ind w:left="1800"/>
        <w:jc w:val="both"/>
        <w:rPr>
          <w:rFonts w:ascii="Bookman Old Style" w:eastAsia="Bookman Old Style" w:hAnsi="Bookman Old Style" w:cs="Bookman Old Style"/>
        </w:rPr>
      </w:pPr>
      <w:r>
        <w:rPr>
          <w:rFonts w:ascii="Bookman Old Style" w:eastAsia="Bookman Old Style" w:hAnsi="Bookman Old Style" w:cs="Bookman Old Style"/>
        </w:rPr>
        <w:t>Agar setiap orang mengetahuinya, memerintahkan pengundangan Peraturan Daerah ini dengan penempatannya dalam Lembaran Daerah Kabupaten Karanganyar.</w:t>
      </w:r>
    </w:p>
    <w:p w:rsidR="00617315" w:rsidRDefault="00617315">
      <w:pPr>
        <w:pBdr>
          <w:top w:val="nil"/>
          <w:left w:val="nil"/>
          <w:bottom w:val="nil"/>
          <w:right w:val="nil"/>
          <w:between w:val="nil"/>
        </w:pBdr>
        <w:tabs>
          <w:tab w:val="center" w:pos="7470"/>
        </w:tabs>
        <w:spacing w:line="360" w:lineRule="auto"/>
        <w:ind w:left="4950"/>
        <w:jc w:val="both"/>
        <w:rPr>
          <w:rFonts w:ascii="Bookman Old Style" w:eastAsia="Bookman Old Style" w:hAnsi="Bookman Old Style" w:cs="Bookman Old Style"/>
        </w:rPr>
      </w:pPr>
    </w:p>
    <w:p w:rsidR="00617315" w:rsidRDefault="00503532">
      <w:pPr>
        <w:pBdr>
          <w:top w:val="nil"/>
          <w:left w:val="nil"/>
          <w:bottom w:val="nil"/>
          <w:right w:val="nil"/>
          <w:between w:val="nil"/>
        </w:pBdr>
        <w:tabs>
          <w:tab w:val="left" w:pos="5490"/>
          <w:tab w:val="center" w:pos="7470"/>
        </w:tabs>
        <w:spacing w:line="360" w:lineRule="auto"/>
        <w:ind w:left="5760" w:hanging="180"/>
        <w:jc w:val="both"/>
        <w:rPr>
          <w:rFonts w:ascii="Bookman Old Style" w:eastAsia="Bookman Old Style" w:hAnsi="Bookman Old Style" w:cs="Bookman Old Style"/>
        </w:rPr>
      </w:pPr>
      <w:r>
        <w:rPr>
          <w:rFonts w:ascii="Bookman Old Style" w:eastAsia="Bookman Old Style" w:hAnsi="Bookman Old Style" w:cs="Bookman Old Style"/>
        </w:rPr>
        <w:t>Ditetapkan di Karanganyar</w:t>
      </w:r>
    </w:p>
    <w:p w:rsidR="00617315" w:rsidRDefault="00503532">
      <w:pPr>
        <w:pBdr>
          <w:top w:val="nil"/>
          <w:left w:val="nil"/>
          <w:bottom w:val="nil"/>
          <w:right w:val="nil"/>
          <w:between w:val="nil"/>
        </w:pBdr>
        <w:tabs>
          <w:tab w:val="left" w:pos="5490"/>
          <w:tab w:val="center" w:pos="7470"/>
        </w:tabs>
        <w:spacing w:line="360" w:lineRule="auto"/>
        <w:ind w:left="5760" w:hanging="180"/>
        <w:jc w:val="both"/>
        <w:rPr>
          <w:rFonts w:ascii="Bookman Old Style" w:eastAsia="Bookman Old Style" w:hAnsi="Bookman Old Style" w:cs="Bookman Old Style"/>
        </w:rPr>
      </w:pPr>
      <w:r>
        <w:rPr>
          <w:rFonts w:ascii="Bookman Old Style" w:eastAsia="Bookman Old Style" w:hAnsi="Bookman Old Style" w:cs="Bookman Old Style"/>
        </w:rPr>
        <w:t>pada tanggal</w:t>
      </w:r>
    </w:p>
    <w:p w:rsidR="00617315" w:rsidRDefault="00503532">
      <w:pPr>
        <w:pBdr>
          <w:top w:val="nil"/>
          <w:left w:val="nil"/>
          <w:bottom w:val="nil"/>
          <w:right w:val="nil"/>
          <w:between w:val="nil"/>
        </w:pBdr>
        <w:tabs>
          <w:tab w:val="left" w:pos="5490"/>
        </w:tabs>
        <w:spacing w:line="360" w:lineRule="auto"/>
        <w:ind w:left="5760" w:hanging="180"/>
        <w:rPr>
          <w:rFonts w:ascii="Bookman Old Style" w:eastAsia="Bookman Old Style" w:hAnsi="Bookman Old Style" w:cs="Bookman Old Style"/>
        </w:rPr>
      </w:pPr>
      <w:r>
        <w:rPr>
          <w:rFonts w:ascii="Bookman Old Style" w:eastAsia="Bookman Old Style" w:hAnsi="Bookman Old Style" w:cs="Bookman Old Style"/>
        </w:rPr>
        <w:t>BUPATI KARANGANYAR,</w:t>
      </w:r>
    </w:p>
    <w:p w:rsidR="00617315" w:rsidRDefault="00617315">
      <w:pPr>
        <w:pBdr>
          <w:top w:val="nil"/>
          <w:left w:val="nil"/>
          <w:bottom w:val="nil"/>
          <w:right w:val="nil"/>
          <w:between w:val="nil"/>
        </w:pBdr>
        <w:tabs>
          <w:tab w:val="left" w:pos="5490"/>
        </w:tabs>
        <w:spacing w:line="360" w:lineRule="auto"/>
        <w:ind w:left="5760" w:hanging="180"/>
        <w:rPr>
          <w:rFonts w:ascii="Bookman Old Style" w:eastAsia="Bookman Old Style" w:hAnsi="Bookman Old Style" w:cs="Bookman Old Style"/>
        </w:rPr>
      </w:pPr>
    </w:p>
    <w:p w:rsidR="00617315" w:rsidRDefault="00617315">
      <w:pPr>
        <w:pBdr>
          <w:top w:val="nil"/>
          <w:left w:val="nil"/>
          <w:bottom w:val="nil"/>
          <w:right w:val="nil"/>
          <w:between w:val="nil"/>
        </w:pBdr>
        <w:tabs>
          <w:tab w:val="left" w:pos="5490"/>
        </w:tabs>
        <w:spacing w:line="360" w:lineRule="auto"/>
        <w:ind w:left="5760" w:hanging="180"/>
        <w:rPr>
          <w:rFonts w:ascii="Bookman Old Style" w:eastAsia="Bookman Old Style" w:hAnsi="Bookman Old Style" w:cs="Bookman Old Style"/>
        </w:rPr>
      </w:pPr>
    </w:p>
    <w:p w:rsidR="00617315" w:rsidRDefault="00503532">
      <w:pPr>
        <w:pBdr>
          <w:top w:val="nil"/>
          <w:left w:val="nil"/>
          <w:bottom w:val="nil"/>
          <w:right w:val="nil"/>
          <w:between w:val="nil"/>
        </w:pBdr>
        <w:spacing w:line="360" w:lineRule="auto"/>
        <w:ind w:left="5760" w:hanging="180"/>
        <w:rPr>
          <w:rFonts w:ascii="Bookman Old Style" w:eastAsia="Bookman Old Style" w:hAnsi="Bookman Old Style" w:cs="Bookman Old Style"/>
        </w:rPr>
      </w:pPr>
      <w:r>
        <w:rPr>
          <w:rFonts w:ascii="Bookman Old Style" w:eastAsia="Bookman Old Style" w:hAnsi="Bookman Old Style" w:cs="Bookman Old Style"/>
        </w:rPr>
        <w:t>JULIYATMONO</w:t>
      </w:r>
    </w:p>
    <w:p w:rsidR="00617315" w:rsidRDefault="00503532">
      <w:pPr>
        <w:pBdr>
          <w:top w:val="nil"/>
          <w:left w:val="nil"/>
          <w:bottom w:val="nil"/>
          <w:right w:val="nil"/>
          <w:between w:val="nil"/>
        </w:pBd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Diundangkan di Karanganyar </w:t>
      </w:r>
    </w:p>
    <w:p w:rsidR="00617315" w:rsidRDefault="00503532">
      <w:pPr>
        <w:pBdr>
          <w:top w:val="nil"/>
          <w:left w:val="nil"/>
          <w:bottom w:val="nil"/>
          <w:right w:val="nil"/>
          <w:between w:val="nil"/>
        </w:pBdr>
        <w:spacing w:line="360" w:lineRule="auto"/>
        <w:ind w:left="240" w:hanging="240"/>
        <w:jc w:val="both"/>
        <w:rPr>
          <w:rFonts w:ascii="Bookman Old Style" w:eastAsia="Bookman Old Style" w:hAnsi="Bookman Old Style" w:cs="Bookman Old Style"/>
        </w:rPr>
      </w:pPr>
      <w:r>
        <w:rPr>
          <w:rFonts w:ascii="Bookman Old Style" w:eastAsia="Bookman Old Style" w:hAnsi="Bookman Old Style" w:cs="Bookman Old Style"/>
        </w:rPr>
        <w:t xml:space="preserve">pada tanggal </w:t>
      </w:r>
    </w:p>
    <w:p w:rsidR="00617315" w:rsidRDefault="00503532">
      <w:pPr>
        <w:pBdr>
          <w:top w:val="nil"/>
          <w:left w:val="nil"/>
          <w:bottom w:val="nil"/>
          <w:right w:val="nil"/>
          <w:between w:val="nil"/>
        </w:pBdr>
        <w:spacing w:line="360" w:lineRule="auto"/>
        <w:ind w:left="240" w:hanging="240"/>
        <w:jc w:val="both"/>
        <w:rPr>
          <w:rFonts w:ascii="Bookman Old Style" w:eastAsia="Bookman Old Style" w:hAnsi="Bookman Old Style" w:cs="Bookman Old Style"/>
        </w:rPr>
      </w:pPr>
      <w:r>
        <w:rPr>
          <w:rFonts w:ascii="Bookman Old Style" w:eastAsia="Bookman Old Style" w:hAnsi="Bookman Old Style" w:cs="Bookman Old Style"/>
        </w:rPr>
        <w:t>SEKRETARIS DAERAH KABUPATEN KARANGANYAR,</w:t>
      </w:r>
    </w:p>
    <w:p w:rsidR="00617315" w:rsidRDefault="00617315">
      <w:pPr>
        <w:pBdr>
          <w:top w:val="nil"/>
          <w:left w:val="nil"/>
          <w:bottom w:val="nil"/>
          <w:right w:val="nil"/>
          <w:between w:val="nil"/>
        </w:pBdr>
        <w:spacing w:line="360" w:lineRule="auto"/>
        <w:ind w:left="240" w:hanging="240"/>
        <w:jc w:val="both"/>
        <w:rPr>
          <w:rFonts w:ascii="Bookman Old Style" w:eastAsia="Bookman Old Style" w:hAnsi="Bookman Old Style" w:cs="Bookman Old Style"/>
        </w:rPr>
      </w:pPr>
    </w:p>
    <w:p w:rsidR="00617315" w:rsidRDefault="00617315">
      <w:pPr>
        <w:pBdr>
          <w:top w:val="nil"/>
          <w:left w:val="nil"/>
          <w:bottom w:val="nil"/>
          <w:right w:val="nil"/>
          <w:between w:val="nil"/>
        </w:pBdr>
        <w:spacing w:line="360" w:lineRule="auto"/>
        <w:jc w:val="both"/>
        <w:rPr>
          <w:rFonts w:ascii="Bookman Old Style" w:eastAsia="Bookman Old Style" w:hAnsi="Bookman Old Style" w:cs="Bookman Old Style"/>
        </w:rPr>
      </w:pPr>
      <w:bookmarkStart w:id="4" w:name="_2et92p0" w:colFirst="0" w:colLast="0"/>
      <w:bookmarkEnd w:id="4"/>
    </w:p>
    <w:p w:rsidR="00617315" w:rsidRPr="00437DBC" w:rsidRDefault="00437DBC">
      <w:pPr>
        <w:pBdr>
          <w:top w:val="nil"/>
          <w:left w:val="nil"/>
          <w:bottom w:val="nil"/>
          <w:right w:val="nil"/>
          <w:between w:val="nil"/>
        </w:pBdr>
        <w:spacing w:line="360" w:lineRule="auto"/>
        <w:ind w:left="240" w:hanging="240"/>
        <w:jc w:val="both"/>
        <w:rPr>
          <w:rFonts w:ascii="Bookman Old Style" w:eastAsia="Bookman Old Style" w:hAnsi="Bookman Old Style" w:cs="Bookman Old Style"/>
          <w:lang w:val="en-US"/>
        </w:rPr>
      </w:pPr>
      <w:r>
        <w:rPr>
          <w:rFonts w:ascii="Bookman Old Style" w:eastAsia="Bookman Old Style" w:hAnsi="Bookman Old Style" w:cs="Bookman Old Style"/>
          <w:lang w:val="en-US"/>
        </w:rPr>
        <w:t>TIMOTIUS SURYADI</w:t>
      </w:r>
    </w:p>
    <w:p w:rsidR="00617315" w:rsidRDefault="00503532">
      <w:pPr>
        <w:pBdr>
          <w:top w:val="nil"/>
          <w:left w:val="nil"/>
          <w:bottom w:val="nil"/>
          <w:right w:val="nil"/>
          <w:between w:val="nil"/>
        </w:pBdr>
        <w:spacing w:line="360" w:lineRule="auto"/>
        <w:rPr>
          <w:rFonts w:ascii="Bookman Old Style" w:eastAsia="Bookman Old Style" w:hAnsi="Bookman Old Style" w:cs="Bookman Old Style"/>
        </w:rPr>
      </w:pPr>
      <w:r>
        <w:rPr>
          <w:rFonts w:ascii="Bookman Old Style" w:eastAsia="Bookman Old Style" w:hAnsi="Bookman Old Style" w:cs="Bookman Old Style"/>
        </w:rPr>
        <w:t>LEMBARAN DAERAH KABUPATEN KARANGANYAR TAHUN 202</w:t>
      </w:r>
      <w:r w:rsidR="005E32A8">
        <w:rPr>
          <w:rFonts w:ascii="Bookman Old Style" w:eastAsia="Bookman Old Style" w:hAnsi="Bookman Old Style" w:cs="Bookman Old Style"/>
        </w:rPr>
        <w:t>3</w:t>
      </w:r>
      <w:r>
        <w:rPr>
          <w:rFonts w:ascii="Bookman Old Style" w:eastAsia="Bookman Old Style" w:hAnsi="Bookman Old Style" w:cs="Bookman Old Style"/>
        </w:rPr>
        <w:t xml:space="preserve"> NOMOR </w:t>
      </w:r>
    </w:p>
    <w:p w:rsidR="00617315" w:rsidRDefault="00503532">
      <w:pPr>
        <w:pBdr>
          <w:top w:val="nil"/>
          <w:left w:val="nil"/>
          <w:bottom w:val="nil"/>
          <w:right w:val="nil"/>
          <w:between w:val="nil"/>
        </w:pBdr>
        <w:spacing w:line="360" w:lineRule="auto"/>
        <w:rPr>
          <w:rFonts w:ascii="Bookman Old Style" w:eastAsia="Bookman Old Style" w:hAnsi="Bookman Old Style" w:cs="Bookman Old Style"/>
        </w:rPr>
      </w:pPr>
      <w:r>
        <w:rPr>
          <w:rFonts w:ascii="Bookman Old Style" w:eastAsia="Bookman Old Style" w:hAnsi="Bookman Old Style" w:cs="Bookman Old Style"/>
        </w:rPr>
        <w:t>NOREG PERATURAN DAERAH KABUPATEN KARANGANYAR,</w:t>
      </w:r>
    </w:p>
    <w:p w:rsidR="00617315" w:rsidRDefault="00503532">
      <w:pPr>
        <w:pBdr>
          <w:top w:val="nil"/>
          <w:left w:val="nil"/>
          <w:bottom w:val="nil"/>
          <w:right w:val="nil"/>
          <w:between w:val="nil"/>
        </w:pBdr>
        <w:spacing w:line="360" w:lineRule="auto"/>
        <w:rPr>
          <w:rFonts w:ascii="Bookman Old Style" w:eastAsia="Bookman Old Style" w:hAnsi="Bookman Old Style" w:cs="Bookman Old Style"/>
        </w:rPr>
      </w:pPr>
      <w:r>
        <w:rPr>
          <w:rFonts w:ascii="Bookman Old Style" w:eastAsia="Bookman Old Style" w:hAnsi="Bookman Old Style" w:cs="Bookman Old Style"/>
        </w:rPr>
        <w:t xml:space="preserve">PROVINSI JAWA TENGAH : </w:t>
      </w:r>
    </w:p>
    <w:p w:rsidR="00617315" w:rsidRDefault="00617315">
      <w:pPr>
        <w:pBdr>
          <w:top w:val="nil"/>
          <w:left w:val="nil"/>
          <w:bottom w:val="nil"/>
          <w:right w:val="nil"/>
          <w:between w:val="nil"/>
        </w:pBdr>
        <w:spacing w:line="360" w:lineRule="auto"/>
        <w:rPr>
          <w:rFonts w:ascii="Bookman Old Style" w:eastAsia="Bookman Old Style" w:hAnsi="Bookman Old Style" w:cs="Bookman Old Style"/>
        </w:rPr>
      </w:pPr>
    </w:p>
    <w:p w:rsidR="00617315" w:rsidRDefault="00617315">
      <w:pPr>
        <w:pBdr>
          <w:top w:val="nil"/>
          <w:left w:val="nil"/>
          <w:bottom w:val="nil"/>
          <w:right w:val="nil"/>
          <w:between w:val="nil"/>
        </w:pBdr>
        <w:spacing w:line="276" w:lineRule="auto"/>
        <w:rPr>
          <w:rFonts w:ascii="Bookman Old Style" w:eastAsia="Bookman Old Style" w:hAnsi="Bookman Old Style" w:cs="Bookman Old Style"/>
        </w:rPr>
      </w:pPr>
      <w:bookmarkStart w:id="5" w:name="_tyjcwt" w:colFirst="0" w:colLast="0"/>
      <w:bookmarkEnd w:id="5"/>
    </w:p>
    <w:p w:rsidR="00617315" w:rsidRDefault="00617315">
      <w:pPr>
        <w:pBdr>
          <w:top w:val="nil"/>
          <w:left w:val="nil"/>
          <w:bottom w:val="nil"/>
          <w:right w:val="nil"/>
          <w:between w:val="nil"/>
        </w:pBdr>
        <w:spacing w:line="276" w:lineRule="auto"/>
        <w:ind w:left="4680"/>
        <w:rPr>
          <w:rFonts w:ascii="Bookman Old Style" w:eastAsia="Bookman Old Style" w:hAnsi="Bookman Old Style" w:cs="Bookman Old Style"/>
        </w:rPr>
      </w:pPr>
    </w:p>
    <w:p w:rsidR="00617315" w:rsidRDefault="00503532">
      <w:pPr>
        <w:rPr>
          <w:rFonts w:ascii="Bookman Old Style" w:eastAsia="Bookman Old Style" w:hAnsi="Bookman Old Style" w:cs="Bookman Old Style"/>
        </w:rPr>
      </w:pPr>
      <w:r>
        <w:br w:type="page"/>
      </w:r>
    </w:p>
    <w:p w:rsidR="00617315" w:rsidRDefault="00503532">
      <w:pPr>
        <w:pBdr>
          <w:top w:val="nil"/>
          <w:left w:val="nil"/>
          <w:bottom w:val="nil"/>
          <w:right w:val="nil"/>
          <w:between w:val="nil"/>
        </w:pBdr>
        <w:spacing w:line="360" w:lineRule="auto"/>
        <w:jc w:val="center"/>
        <w:rPr>
          <w:color w:val="000000"/>
        </w:rPr>
      </w:pPr>
      <w:r>
        <w:rPr>
          <w:rFonts w:ascii="Bookman Old Style" w:eastAsia="Bookman Old Style" w:hAnsi="Bookman Old Style" w:cs="Bookman Old Style"/>
          <w:color w:val="000000"/>
        </w:rPr>
        <w:lastRenderedPageBreak/>
        <w:t>PENJELASAN</w:t>
      </w:r>
    </w:p>
    <w:p w:rsidR="00617315" w:rsidRDefault="00503532">
      <w:pPr>
        <w:pBdr>
          <w:top w:val="nil"/>
          <w:left w:val="nil"/>
          <w:bottom w:val="nil"/>
          <w:right w:val="nil"/>
          <w:between w:val="nil"/>
        </w:pBdr>
        <w:spacing w:line="360" w:lineRule="auto"/>
        <w:jc w:val="center"/>
        <w:rPr>
          <w:color w:val="000000"/>
        </w:rPr>
      </w:pPr>
      <w:r>
        <w:rPr>
          <w:rFonts w:ascii="Bookman Old Style" w:eastAsia="Bookman Old Style" w:hAnsi="Bookman Old Style" w:cs="Bookman Old Style"/>
          <w:color w:val="000000"/>
        </w:rPr>
        <w:t>ATAS</w:t>
      </w:r>
    </w:p>
    <w:p w:rsidR="00617315" w:rsidRDefault="00503532">
      <w:pPr>
        <w:pBdr>
          <w:top w:val="nil"/>
          <w:left w:val="nil"/>
          <w:bottom w:val="nil"/>
          <w:right w:val="nil"/>
          <w:between w:val="nil"/>
        </w:pBdr>
        <w:spacing w:line="360" w:lineRule="auto"/>
        <w:jc w:val="center"/>
        <w:rPr>
          <w:color w:val="000000"/>
        </w:rPr>
      </w:pPr>
      <w:r>
        <w:rPr>
          <w:rFonts w:ascii="Bookman Old Style" w:eastAsia="Bookman Old Style" w:hAnsi="Bookman Old Style" w:cs="Bookman Old Style"/>
          <w:color w:val="000000"/>
        </w:rPr>
        <w:t>PERATURAN DAERAH KABUPATEN KARANGANYAR</w:t>
      </w:r>
    </w:p>
    <w:p w:rsidR="00617315" w:rsidRDefault="00503532">
      <w:pPr>
        <w:pBdr>
          <w:top w:val="nil"/>
          <w:left w:val="nil"/>
          <w:bottom w:val="nil"/>
          <w:right w:val="nil"/>
          <w:between w:val="nil"/>
        </w:pBdr>
        <w:spacing w:line="360" w:lineRule="auto"/>
        <w:jc w:val="center"/>
        <w:rPr>
          <w:color w:val="000000"/>
        </w:rPr>
      </w:pPr>
      <w:r>
        <w:rPr>
          <w:rFonts w:ascii="Bookman Old Style" w:eastAsia="Bookman Old Style" w:hAnsi="Bookman Old Style" w:cs="Bookman Old Style"/>
          <w:color w:val="000000"/>
        </w:rPr>
        <w:t>NOMOR           TAHUN 202</w:t>
      </w:r>
      <w:r w:rsidR="005E32A8">
        <w:rPr>
          <w:rFonts w:ascii="Bookman Old Style" w:eastAsia="Bookman Old Style" w:hAnsi="Bookman Old Style" w:cs="Bookman Old Style"/>
          <w:color w:val="000000"/>
        </w:rPr>
        <w:t>3</w:t>
      </w:r>
    </w:p>
    <w:p w:rsidR="00617315" w:rsidRDefault="00503532">
      <w:pPr>
        <w:pBdr>
          <w:top w:val="nil"/>
          <w:left w:val="nil"/>
          <w:bottom w:val="nil"/>
          <w:right w:val="nil"/>
          <w:between w:val="nil"/>
        </w:pBdr>
        <w:spacing w:line="360" w:lineRule="auto"/>
        <w:jc w:val="center"/>
        <w:rPr>
          <w:color w:val="000000"/>
        </w:rPr>
      </w:pPr>
      <w:r>
        <w:rPr>
          <w:rFonts w:ascii="Bookman Old Style" w:eastAsia="Bookman Old Style" w:hAnsi="Bookman Old Style" w:cs="Bookman Old Style"/>
          <w:color w:val="000000"/>
        </w:rPr>
        <w:t>TENTANG</w:t>
      </w:r>
    </w:p>
    <w:p w:rsidR="00617315" w:rsidRDefault="00503532">
      <w:pPr>
        <w:pBdr>
          <w:top w:val="nil"/>
          <w:left w:val="nil"/>
          <w:bottom w:val="nil"/>
          <w:right w:val="nil"/>
          <w:between w:val="nil"/>
        </w:pBdr>
        <w:spacing w:line="360" w:lineRule="auto"/>
        <w:jc w:val="center"/>
        <w:rPr>
          <w:color w:val="000000"/>
        </w:rPr>
      </w:pPr>
      <w:r>
        <w:rPr>
          <w:rFonts w:ascii="Bookman Old Style" w:eastAsia="Bookman Old Style" w:hAnsi="Bookman Old Style" w:cs="Bookman Old Style"/>
          <w:color w:val="000000"/>
        </w:rPr>
        <w:t>  ANGGARAN PENDAPATAN DAN BELANJA DAERAH </w:t>
      </w:r>
    </w:p>
    <w:p w:rsidR="00617315" w:rsidRDefault="00503532">
      <w:pPr>
        <w:pBdr>
          <w:top w:val="nil"/>
          <w:left w:val="nil"/>
          <w:bottom w:val="nil"/>
          <w:right w:val="nil"/>
          <w:between w:val="nil"/>
        </w:pBdr>
        <w:spacing w:line="360" w:lineRule="auto"/>
        <w:jc w:val="center"/>
        <w:rPr>
          <w:color w:val="000000"/>
        </w:rPr>
      </w:pPr>
      <w:r>
        <w:rPr>
          <w:rFonts w:ascii="Bookman Old Style" w:eastAsia="Bookman Old Style" w:hAnsi="Bookman Old Style" w:cs="Bookman Old Style"/>
          <w:color w:val="000000"/>
        </w:rPr>
        <w:t>TAHUN ANGGARAN 202</w:t>
      </w:r>
      <w:r w:rsidR="005E32A8">
        <w:rPr>
          <w:rFonts w:ascii="Bookman Old Style" w:eastAsia="Bookman Old Style" w:hAnsi="Bookman Old Style" w:cs="Bookman Old Style"/>
          <w:color w:val="000000"/>
        </w:rPr>
        <w:t>4</w:t>
      </w:r>
    </w:p>
    <w:p w:rsidR="00617315" w:rsidRDefault="00617315">
      <w:pPr>
        <w:spacing w:line="360" w:lineRule="auto"/>
      </w:pPr>
    </w:p>
    <w:p w:rsidR="00617315" w:rsidRPr="00341AC7" w:rsidRDefault="00503532" w:rsidP="00B65EE6">
      <w:pPr>
        <w:pStyle w:val="ListParagraph"/>
        <w:numPr>
          <w:ilvl w:val="0"/>
          <w:numId w:val="29"/>
        </w:numPr>
        <w:pBdr>
          <w:top w:val="nil"/>
          <w:left w:val="nil"/>
          <w:bottom w:val="nil"/>
          <w:right w:val="nil"/>
          <w:between w:val="nil"/>
        </w:pBdr>
        <w:spacing w:line="360" w:lineRule="auto"/>
        <w:ind w:left="450" w:hanging="540"/>
        <w:rPr>
          <w:rFonts w:ascii="Bookman Old Style" w:eastAsia="Bookman Old Style" w:hAnsi="Bookman Old Style" w:cs="Bookman Old Style"/>
          <w:color w:val="000000"/>
        </w:rPr>
      </w:pPr>
      <w:r w:rsidRPr="00341AC7">
        <w:rPr>
          <w:rFonts w:ascii="Bookman Old Style" w:eastAsia="Bookman Old Style" w:hAnsi="Bookman Old Style" w:cs="Bookman Old Style"/>
          <w:color w:val="000000"/>
        </w:rPr>
        <w:t>UMUM</w:t>
      </w:r>
    </w:p>
    <w:p w:rsidR="00617315" w:rsidRDefault="00503532">
      <w:pPr>
        <w:pBdr>
          <w:top w:val="nil"/>
          <w:left w:val="nil"/>
          <w:bottom w:val="nil"/>
          <w:right w:val="nil"/>
          <w:between w:val="nil"/>
        </w:pBdr>
        <w:spacing w:line="360" w:lineRule="auto"/>
        <w:ind w:left="426" w:firstLine="720"/>
        <w:jc w:val="both"/>
        <w:rPr>
          <w:color w:val="000000"/>
        </w:rPr>
      </w:pPr>
      <w:r>
        <w:rPr>
          <w:rFonts w:ascii="Bookman Old Style" w:eastAsia="Bookman Old Style" w:hAnsi="Bookman Old Style" w:cs="Bookman Old Style"/>
          <w:color w:val="000000"/>
        </w:rPr>
        <w:t>Anggaran Pendapatan dan Belanja Daerah Kabupaten Karanganyar Tahun Anggaran 202</w:t>
      </w:r>
      <w:r w:rsidR="005E32A8">
        <w:rPr>
          <w:rFonts w:ascii="Bookman Old Style" w:eastAsia="Bookman Old Style" w:hAnsi="Bookman Old Style" w:cs="Bookman Old Style"/>
          <w:color w:val="000000"/>
        </w:rPr>
        <w:t>4</w:t>
      </w:r>
      <w:r>
        <w:rPr>
          <w:rFonts w:ascii="Bookman Old Style" w:eastAsia="Bookman Old Style" w:hAnsi="Bookman Old Style" w:cs="Bookman Old Style"/>
          <w:color w:val="000000"/>
        </w:rPr>
        <w:t xml:space="preserve"> merupakan dasar bagi Pemerintah Daerah Kabupaten Karanganyar dalam melakukan penerimaan pendapatan dan pengeluaran Belanja Daerah yang berpedoman Kebijakan Umum APBD serta Prioritas dan Plafon Anggaran Sementara yang didasarkan pada Rencana Kerja Pemerintah Daerah Tahun 202</w:t>
      </w:r>
      <w:r w:rsidR="005E32A8">
        <w:rPr>
          <w:rFonts w:ascii="Bookman Old Style" w:eastAsia="Bookman Old Style" w:hAnsi="Bookman Old Style" w:cs="Bookman Old Style"/>
          <w:color w:val="000000"/>
        </w:rPr>
        <w:t>4</w:t>
      </w:r>
      <w:r>
        <w:rPr>
          <w:rFonts w:ascii="Bookman Old Style" w:eastAsia="Bookman Old Style" w:hAnsi="Bookman Old Style" w:cs="Bookman Old Style"/>
          <w:color w:val="000000"/>
        </w:rPr>
        <w:t>.</w:t>
      </w:r>
    </w:p>
    <w:p w:rsidR="00617315" w:rsidRDefault="005E32A8">
      <w:pPr>
        <w:pBdr>
          <w:top w:val="nil"/>
          <w:left w:val="nil"/>
          <w:bottom w:val="nil"/>
          <w:right w:val="nil"/>
          <w:between w:val="nil"/>
        </w:pBdr>
        <w:spacing w:line="360" w:lineRule="auto"/>
        <w:ind w:left="426" w:firstLine="720"/>
        <w:jc w:val="both"/>
        <w:rPr>
          <w:color w:val="000000"/>
        </w:rPr>
      </w:pPr>
      <w:r>
        <w:rPr>
          <w:rFonts w:ascii="Bookman Old Style" w:eastAsia="Bookman Old Style" w:hAnsi="Bookman Old Style" w:cs="Bookman Old Style"/>
          <w:color w:val="000000"/>
        </w:rPr>
        <w:t>U</w:t>
      </w:r>
      <w:r w:rsidR="00503532">
        <w:rPr>
          <w:rFonts w:ascii="Bookman Old Style" w:eastAsia="Bookman Old Style" w:hAnsi="Bookman Old Style" w:cs="Bookman Old Style"/>
          <w:color w:val="000000"/>
        </w:rPr>
        <w:t>ntuk melaksanakan Peraturan Menteri Dalam Negeri Republik Indonesia  Nomor 77 Tahun 2020 tentang Pedoman Teknis Pengelolaan Keuangan Daerah, maka Peraturan Daerah Kabupaten Karanganyar tentang Anggaran Pendapatan dan Belanja Daerah Tahun Anggaran 202</w:t>
      </w:r>
      <w:r>
        <w:rPr>
          <w:rFonts w:ascii="Bookman Old Style" w:eastAsia="Bookman Old Style" w:hAnsi="Bookman Old Style" w:cs="Bookman Old Style"/>
          <w:color w:val="000000"/>
        </w:rPr>
        <w:t>4</w:t>
      </w:r>
      <w:r w:rsidR="00503532">
        <w:rPr>
          <w:rFonts w:ascii="Bookman Old Style" w:eastAsia="Bookman Old Style" w:hAnsi="Bookman Old Style" w:cs="Bookman Old Style"/>
          <w:color w:val="000000"/>
        </w:rPr>
        <w:t xml:space="preserve"> perlu segera ditetapkan.</w:t>
      </w:r>
    </w:p>
    <w:p w:rsidR="00617315" w:rsidRDefault="00503532">
      <w:pPr>
        <w:pBdr>
          <w:top w:val="nil"/>
          <w:left w:val="nil"/>
          <w:bottom w:val="nil"/>
          <w:right w:val="nil"/>
          <w:between w:val="nil"/>
        </w:pBdr>
        <w:spacing w:line="360" w:lineRule="auto"/>
        <w:ind w:left="426" w:firstLine="720"/>
        <w:jc w:val="both"/>
        <w:rPr>
          <w:color w:val="000000"/>
        </w:rPr>
      </w:pPr>
      <w:r>
        <w:rPr>
          <w:rFonts w:ascii="Bookman Old Style" w:eastAsia="Bookman Old Style" w:hAnsi="Bookman Old Style" w:cs="Bookman Old Style"/>
          <w:color w:val="000000"/>
        </w:rPr>
        <w:t>Berdasarkan pertimbangan hal-hal tersebut diatas, maka perlu disusun Peraturan Daerah Kabupaten Karanganyar tentang Anggaran Pendapatan dan Belanja Daerah Tahun Anggaran 202</w:t>
      </w:r>
      <w:r w:rsidR="005E32A8">
        <w:rPr>
          <w:rFonts w:ascii="Bookman Old Style" w:eastAsia="Bookman Old Style" w:hAnsi="Bookman Old Style" w:cs="Bookman Old Style"/>
          <w:color w:val="000000"/>
        </w:rPr>
        <w:t>4</w:t>
      </w:r>
      <w:r>
        <w:rPr>
          <w:rFonts w:ascii="Bookman Old Style" w:eastAsia="Bookman Old Style" w:hAnsi="Bookman Old Style" w:cs="Bookman Old Style"/>
          <w:color w:val="000000"/>
        </w:rPr>
        <w:t>.</w:t>
      </w:r>
    </w:p>
    <w:p w:rsidR="00617315" w:rsidRDefault="00503532">
      <w:r>
        <w:br/>
      </w:r>
    </w:p>
    <w:p w:rsidR="00617315" w:rsidRDefault="00503532">
      <w:pPr>
        <w:numPr>
          <w:ilvl w:val="0"/>
          <w:numId w:val="5"/>
        </w:numPr>
        <w:pBdr>
          <w:top w:val="nil"/>
          <w:left w:val="nil"/>
          <w:bottom w:val="nil"/>
          <w:right w:val="nil"/>
          <w:between w:val="nil"/>
        </w:pBdr>
        <w:spacing w:line="360" w:lineRule="auto"/>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PASAL DEMI PASAL</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2</w:t>
      </w:r>
    </w:p>
    <w:p w:rsidR="00617315" w:rsidRDefault="00503532">
      <w:pPr>
        <w:pBdr>
          <w:top w:val="nil"/>
          <w:left w:val="nil"/>
          <w:bottom w:val="nil"/>
          <w:right w:val="nil"/>
          <w:between w:val="nil"/>
        </w:pBdr>
        <w:spacing w:line="360" w:lineRule="auto"/>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3</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4</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5</w:t>
      </w:r>
    </w:p>
    <w:p w:rsidR="00617315" w:rsidRPr="002F3D6D" w:rsidRDefault="00503532" w:rsidP="002F3D6D">
      <w:pPr>
        <w:pBdr>
          <w:top w:val="nil"/>
          <w:left w:val="nil"/>
          <w:bottom w:val="nil"/>
          <w:right w:val="nil"/>
          <w:between w:val="nil"/>
        </w:pBdr>
        <w:spacing w:line="360" w:lineRule="auto"/>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6</w:t>
      </w:r>
    </w:p>
    <w:p w:rsidR="00617315" w:rsidRDefault="00503532">
      <w:pPr>
        <w:pBdr>
          <w:top w:val="nil"/>
          <w:left w:val="nil"/>
          <w:bottom w:val="nil"/>
          <w:right w:val="nil"/>
          <w:between w:val="nil"/>
        </w:pBdr>
        <w:spacing w:line="360" w:lineRule="auto"/>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EF34FA" w:rsidRDefault="00EF34FA">
      <w:pPr>
        <w:pBdr>
          <w:top w:val="nil"/>
          <w:left w:val="nil"/>
          <w:bottom w:val="nil"/>
          <w:right w:val="nil"/>
          <w:between w:val="nil"/>
        </w:pBdr>
        <w:spacing w:line="360" w:lineRule="auto"/>
        <w:ind w:left="426"/>
        <w:rPr>
          <w:color w:val="000000"/>
        </w:rPr>
      </w:pP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lastRenderedPageBreak/>
        <w:t>Pasal 7</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8</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9</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10</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11</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12</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13</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14</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15</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16</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17</w:t>
      </w:r>
    </w:p>
    <w:p w:rsidR="00617315" w:rsidRDefault="00503532">
      <w:pPr>
        <w:pBdr>
          <w:top w:val="nil"/>
          <w:left w:val="nil"/>
          <w:bottom w:val="nil"/>
          <w:right w:val="nil"/>
          <w:between w:val="nil"/>
        </w:pBdr>
        <w:spacing w:line="360" w:lineRule="auto"/>
        <w:ind w:left="426"/>
        <w:rPr>
          <w:rFonts w:ascii="Bookman Old Style" w:eastAsia="Bookman Old Style" w:hAnsi="Bookman Old Style" w:cs="Bookman Old Style"/>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18</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Pasal 19</w:t>
      </w:r>
    </w:p>
    <w:p w:rsidR="00617315" w:rsidRDefault="00503532">
      <w:pPr>
        <w:pBdr>
          <w:top w:val="nil"/>
          <w:left w:val="nil"/>
          <w:bottom w:val="nil"/>
          <w:right w:val="nil"/>
          <w:between w:val="nil"/>
        </w:pBdr>
        <w:spacing w:line="360" w:lineRule="auto"/>
        <w:ind w:left="426"/>
        <w:rPr>
          <w:color w:val="000000"/>
        </w:rPr>
      </w:pPr>
      <w:r>
        <w:rPr>
          <w:rFonts w:ascii="Bookman Old Style" w:eastAsia="Bookman Old Style" w:hAnsi="Bookman Old Style" w:cs="Bookman Old Style"/>
          <w:color w:val="000000"/>
        </w:rPr>
        <w:tab/>
      </w:r>
      <w:r>
        <w:rPr>
          <w:rFonts w:ascii="Bookman Old Style" w:eastAsia="Bookman Old Style" w:hAnsi="Bookman Old Style" w:cs="Bookman Old Style"/>
          <w:color w:val="000000"/>
        </w:rPr>
        <w:tab/>
        <w:t>Cukup jelas.</w:t>
      </w:r>
    </w:p>
    <w:p w:rsidR="00617315" w:rsidRDefault="00617315">
      <w:pPr>
        <w:pBdr>
          <w:top w:val="nil"/>
          <w:left w:val="nil"/>
          <w:bottom w:val="nil"/>
          <w:right w:val="nil"/>
          <w:between w:val="nil"/>
        </w:pBdr>
        <w:spacing w:line="360" w:lineRule="auto"/>
        <w:ind w:left="426"/>
        <w:rPr>
          <w:color w:val="000000"/>
        </w:rPr>
      </w:pPr>
    </w:p>
    <w:p w:rsidR="00617315" w:rsidRDefault="00503532">
      <w:pPr>
        <w:pBdr>
          <w:top w:val="nil"/>
          <w:left w:val="nil"/>
          <w:bottom w:val="nil"/>
          <w:right w:val="nil"/>
          <w:between w:val="nil"/>
        </w:pBdr>
        <w:spacing w:line="360" w:lineRule="auto"/>
        <w:ind w:left="426"/>
        <w:rPr>
          <w:color w:val="000000"/>
        </w:rPr>
      </w:pPr>
      <w:r>
        <w:rPr>
          <w:color w:val="000000"/>
        </w:rPr>
        <w:t>TAMBAHAN LEMBARAN DAERAH KABUPATEN KARANGANYAR NOMOR</w:t>
      </w:r>
    </w:p>
    <w:p w:rsidR="00617315" w:rsidRDefault="00617315">
      <w:pPr>
        <w:spacing w:line="360" w:lineRule="auto"/>
        <w:rPr>
          <w:rFonts w:ascii="Bookman Old Style" w:eastAsia="Bookman Old Style" w:hAnsi="Bookman Old Style" w:cs="Bookman Old Style"/>
        </w:rPr>
      </w:pPr>
    </w:p>
    <w:p w:rsidR="00617315" w:rsidRDefault="00617315">
      <w:pPr>
        <w:spacing w:line="360" w:lineRule="auto"/>
        <w:rPr>
          <w:rFonts w:ascii="Bookman Old Style" w:eastAsia="Bookman Old Style" w:hAnsi="Bookman Old Style" w:cs="Bookman Old Style"/>
        </w:rPr>
      </w:pPr>
    </w:p>
    <w:p w:rsidR="00617315" w:rsidRDefault="00617315">
      <w:pPr>
        <w:spacing w:line="360" w:lineRule="auto"/>
        <w:rPr>
          <w:rFonts w:ascii="Bookman Old Style" w:eastAsia="Bookman Old Style" w:hAnsi="Bookman Old Style" w:cs="Bookman Old Style"/>
        </w:rPr>
      </w:pPr>
    </w:p>
    <w:sectPr w:rsidR="00617315">
      <w:headerReference w:type="default" r:id="rId8"/>
      <w:footerReference w:type="default" r:id="rId9"/>
      <w:pgSz w:w="12242" w:h="18722"/>
      <w:pgMar w:top="1418" w:right="1418"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5FED" w:rsidRDefault="00CF5FED">
      <w:r>
        <w:separator/>
      </w:r>
    </w:p>
  </w:endnote>
  <w:endnote w:type="continuationSeparator" w:id="0">
    <w:p w:rsidR="00CF5FED" w:rsidRDefault="00CF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315" w:rsidRDefault="00503532">
    <w:pPr>
      <w:pBdr>
        <w:top w:val="nil"/>
        <w:left w:val="nil"/>
        <w:bottom w:val="nil"/>
        <w:right w:val="nil"/>
        <w:between w:val="nil"/>
      </w:pBdr>
      <w:tabs>
        <w:tab w:val="center" w:pos="4680"/>
        <w:tab w:val="right" w:pos="9360"/>
      </w:tabs>
      <w:rPr>
        <w:color w:val="000000"/>
      </w:rPr>
    </w:pP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5FED" w:rsidRDefault="00CF5FED">
      <w:r>
        <w:separator/>
      </w:r>
    </w:p>
  </w:footnote>
  <w:footnote w:type="continuationSeparator" w:id="0">
    <w:p w:rsidR="00CF5FED" w:rsidRDefault="00CF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315" w:rsidRDefault="0061731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0726"/>
    <w:multiLevelType w:val="multilevel"/>
    <w:tmpl w:val="C7382140"/>
    <w:lvl w:ilvl="0">
      <w:start w:val="1"/>
      <w:numFmt w:val="decimal"/>
      <w:lvlText w:val="%1)"/>
      <w:lvlJc w:val="left"/>
      <w:pPr>
        <w:ind w:left="2847" w:hanging="360"/>
      </w:p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 w15:restartNumberingAfterBreak="0">
    <w:nsid w:val="04D46B44"/>
    <w:multiLevelType w:val="multilevel"/>
    <w:tmpl w:val="A3349C02"/>
    <w:lvl w:ilvl="0">
      <w:start w:val="1"/>
      <w:numFmt w:val="decimal"/>
      <w:lvlText w:val="(%1)"/>
      <w:lvlJc w:val="left"/>
      <w:pPr>
        <w:ind w:left="756" w:hanging="39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F35F8"/>
    <w:multiLevelType w:val="multilevel"/>
    <w:tmpl w:val="5FCEF5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C4305"/>
    <w:multiLevelType w:val="multilevel"/>
    <w:tmpl w:val="C40698A4"/>
    <w:lvl w:ilvl="0">
      <w:start w:val="2"/>
      <w:numFmt w:val="decimal"/>
      <w:lvlText w:val="(%1)"/>
      <w:lvlJc w:val="left"/>
      <w:pPr>
        <w:ind w:left="2460" w:hanging="6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117202B1"/>
    <w:multiLevelType w:val="multilevel"/>
    <w:tmpl w:val="C1D6EB3E"/>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8595428"/>
    <w:multiLevelType w:val="multilevel"/>
    <w:tmpl w:val="7C648AE6"/>
    <w:lvl w:ilvl="0">
      <w:start w:val="1"/>
      <w:numFmt w:val="lowerLetter"/>
      <w:lvlText w:val="%1."/>
      <w:lvlJc w:val="left"/>
      <w:pPr>
        <w:ind w:left="2850" w:hanging="360"/>
      </w:pPr>
    </w:lvl>
    <w:lvl w:ilvl="1">
      <w:start w:val="1"/>
      <w:numFmt w:val="lowerLetter"/>
      <w:lvlText w:val="%2."/>
      <w:lvlJc w:val="left"/>
      <w:pPr>
        <w:ind w:left="3570" w:hanging="360"/>
      </w:pPr>
    </w:lvl>
    <w:lvl w:ilvl="2">
      <w:start w:val="1"/>
      <w:numFmt w:val="lowerRoman"/>
      <w:lvlText w:val="%3."/>
      <w:lvlJc w:val="right"/>
      <w:pPr>
        <w:ind w:left="4290" w:hanging="180"/>
      </w:pPr>
    </w:lvl>
    <w:lvl w:ilvl="3">
      <w:start w:val="1"/>
      <w:numFmt w:val="decimal"/>
      <w:lvlText w:val="%4."/>
      <w:lvlJc w:val="left"/>
      <w:pPr>
        <w:ind w:left="5010" w:hanging="360"/>
      </w:pPr>
    </w:lvl>
    <w:lvl w:ilvl="4">
      <w:start w:val="1"/>
      <w:numFmt w:val="lowerLetter"/>
      <w:lvlText w:val="%5."/>
      <w:lvlJc w:val="left"/>
      <w:pPr>
        <w:ind w:left="5730" w:hanging="360"/>
      </w:pPr>
    </w:lvl>
    <w:lvl w:ilvl="5">
      <w:start w:val="1"/>
      <w:numFmt w:val="lowerRoman"/>
      <w:lvlText w:val="%6."/>
      <w:lvlJc w:val="right"/>
      <w:pPr>
        <w:ind w:left="6450" w:hanging="180"/>
      </w:pPr>
    </w:lvl>
    <w:lvl w:ilvl="6">
      <w:start w:val="1"/>
      <w:numFmt w:val="decimal"/>
      <w:lvlText w:val="%7."/>
      <w:lvlJc w:val="left"/>
      <w:pPr>
        <w:ind w:left="7170" w:hanging="360"/>
      </w:pPr>
    </w:lvl>
    <w:lvl w:ilvl="7">
      <w:start w:val="1"/>
      <w:numFmt w:val="lowerLetter"/>
      <w:lvlText w:val="%8."/>
      <w:lvlJc w:val="left"/>
      <w:pPr>
        <w:ind w:left="7890" w:hanging="360"/>
      </w:pPr>
    </w:lvl>
    <w:lvl w:ilvl="8">
      <w:start w:val="1"/>
      <w:numFmt w:val="lowerRoman"/>
      <w:lvlText w:val="%9."/>
      <w:lvlJc w:val="right"/>
      <w:pPr>
        <w:ind w:left="8610" w:hanging="180"/>
      </w:pPr>
    </w:lvl>
  </w:abstractNum>
  <w:abstractNum w:abstractNumId="6" w15:restartNumberingAfterBreak="0">
    <w:nsid w:val="1B523CF9"/>
    <w:multiLevelType w:val="multilevel"/>
    <w:tmpl w:val="AEE6341C"/>
    <w:lvl w:ilvl="0">
      <w:start w:val="1"/>
      <w:numFmt w:val="lowerLetter"/>
      <w:lvlText w:val="%1."/>
      <w:lvlJc w:val="left"/>
      <w:pPr>
        <w:ind w:left="2970" w:hanging="360"/>
      </w:pPr>
    </w:lvl>
    <w:lvl w:ilvl="1">
      <w:start w:val="1"/>
      <w:numFmt w:val="decimal"/>
      <w:lvlText w:val="(%2)"/>
      <w:lvlJc w:val="left"/>
      <w:pPr>
        <w:ind w:left="3810" w:hanging="480"/>
      </w:pPr>
    </w:lvl>
    <w:lvl w:ilvl="2">
      <w:start w:val="1"/>
      <w:numFmt w:val="lowerRoman"/>
      <w:lvlText w:val="%3."/>
      <w:lvlJc w:val="right"/>
      <w:pPr>
        <w:ind w:left="4410" w:hanging="180"/>
      </w:pPr>
    </w:lvl>
    <w:lvl w:ilvl="3">
      <w:start w:val="1"/>
      <w:numFmt w:val="decimal"/>
      <w:lvlText w:val="%4."/>
      <w:lvlJc w:val="left"/>
      <w:pPr>
        <w:ind w:left="5130" w:hanging="360"/>
      </w:pPr>
    </w:lvl>
    <w:lvl w:ilvl="4">
      <w:start w:val="1"/>
      <w:numFmt w:val="lowerLetter"/>
      <w:lvlText w:val="%5."/>
      <w:lvlJc w:val="left"/>
      <w:pPr>
        <w:ind w:left="5850" w:hanging="360"/>
      </w:pPr>
    </w:lvl>
    <w:lvl w:ilvl="5">
      <w:start w:val="1"/>
      <w:numFmt w:val="lowerRoman"/>
      <w:lvlText w:val="%6."/>
      <w:lvlJc w:val="right"/>
      <w:pPr>
        <w:ind w:left="6570" w:hanging="180"/>
      </w:pPr>
    </w:lvl>
    <w:lvl w:ilvl="6">
      <w:start w:val="1"/>
      <w:numFmt w:val="decimal"/>
      <w:lvlText w:val="%7."/>
      <w:lvlJc w:val="left"/>
      <w:pPr>
        <w:ind w:left="7290" w:hanging="360"/>
      </w:pPr>
    </w:lvl>
    <w:lvl w:ilvl="7">
      <w:start w:val="1"/>
      <w:numFmt w:val="lowerLetter"/>
      <w:lvlText w:val="%8."/>
      <w:lvlJc w:val="left"/>
      <w:pPr>
        <w:ind w:left="8010" w:hanging="360"/>
      </w:pPr>
    </w:lvl>
    <w:lvl w:ilvl="8">
      <w:start w:val="1"/>
      <w:numFmt w:val="lowerRoman"/>
      <w:lvlText w:val="%9."/>
      <w:lvlJc w:val="right"/>
      <w:pPr>
        <w:ind w:left="8730" w:hanging="180"/>
      </w:pPr>
    </w:lvl>
  </w:abstractNum>
  <w:abstractNum w:abstractNumId="7" w15:restartNumberingAfterBreak="0">
    <w:nsid w:val="1C5F2837"/>
    <w:multiLevelType w:val="multilevel"/>
    <w:tmpl w:val="EA3EDE4A"/>
    <w:lvl w:ilvl="0">
      <w:start w:val="1"/>
      <w:numFmt w:val="decimal"/>
      <w:lvlText w:val="(%1)"/>
      <w:lvlJc w:val="left"/>
      <w:pPr>
        <w:ind w:left="2122" w:hanging="42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8" w15:restartNumberingAfterBreak="0">
    <w:nsid w:val="1EBA020E"/>
    <w:multiLevelType w:val="multilevel"/>
    <w:tmpl w:val="11D69A5A"/>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9" w15:restartNumberingAfterBreak="0">
    <w:nsid w:val="21877B1E"/>
    <w:multiLevelType w:val="multilevel"/>
    <w:tmpl w:val="13F4DEC6"/>
    <w:lvl w:ilvl="0">
      <w:start w:val="1"/>
      <w:numFmt w:val="lowerLetter"/>
      <w:lvlText w:val="%1."/>
      <w:lvlJc w:val="left"/>
      <w:pPr>
        <w:ind w:left="2817" w:hanging="360"/>
      </w:pPr>
    </w:lvl>
    <w:lvl w:ilvl="1">
      <w:start w:val="1"/>
      <w:numFmt w:val="lowerLetter"/>
      <w:lvlText w:val="%2."/>
      <w:lvlJc w:val="left"/>
      <w:pPr>
        <w:ind w:left="3537" w:hanging="360"/>
      </w:pPr>
    </w:lvl>
    <w:lvl w:ilvl="2">
      <w:start w:val="1"/>
      <w:numFmt w:val="lowerRoman"/>
      <w:lvlText w:val="%3."/>
      <w:lvlJc w:val="right"/>
      <w:pPr>
        <w:ind w:left="4257" w:hanging="180"/>
      </w:pPr>
    </w:lvl>
    <w:lvl w:ilvl="3">
      <w:start w:val="1"/>
      <w:numFmt w:val="decimal"/>
      <w:lvlText w:val="%4."/>
      <w:lvlJc w:val="left"/>
      <w:pPr>
        <w:ind w:left="4977" w:hanging="360"/>
      </w:pPr>
    </w:lvl>
    <w:lvl w:ilvl="4">
      <w:start w:val="1"/>
      <w:numFmt w:val="lowerLetter"/>
      <w:lvlText w:val="%5."/>
      <w:lvlJc w:val="left"/>
      <w:pPr>
        <w:ind w:left="5697" w:hanging="360"/>
      </w:pPr>
    </w:lvl>
    <w:lvl w:ilvl="5">
      <w:start w:val="1"/>
      <w:numFmt w:val="lowerRoman"/>
      <w:lvlText w:val="%6."/>
      <w:lvlJc w:val="right"/>
      <w:pPr>
        <w:ind w:left="6417" w:hanging="180"/>
      </w:pPr>
    </w:lvl>
    <w:lvl w:ilvl="6">
      <w:start w:val="1"/>
      <w:numFmt w:val="decimal"/>
      <w:lvlText w:val="%7."/>
      <w:lvlJc w:val="left"/>
      <w:pPr>
        <w:ind w:left="7137" w:hanging="360"/>
      </w:pPr>
    </w:lvl>
    <w:lvl w:ilvl="7">
      <w:start w:val="1"/>
      <w:numFmt w:val="lowerLetter"/>
      <w:lvlText w:val="%8."/>
      <w:lvlJc w:val="left"/>
      <w:pPr>
        <w:ind w:left="7857" w:hanging="360"/>
      </w:pPr>
    </w:lvl>
    <w:lvl w:ilvl="8">
      <w:start w:val="1"/>
      <w:numFmt w:val="lowerRoman"/>
      <w:lvlText w:val="%9."/>
      <w:lvlJc w:val="right"/>
      <w:pPr>
        <w:ind w:left="8577" w:hanging="180"/>
      </w:pPr>
    </w:lvl>
  </w:abstractNum>
  <w:abstractNum w:abstractNumId="10" w15:restartNumberingAfterBreak="0">
    <w:nsid w:val="21D52295"/>
    <w:multiLevelType w:val="multilevel"/>
    <w:tmpl w:val="F14699E8"/>
    <w:lvl w:ilvl="0">
      <w:start w:val="1"/>
      <w:numFmt w:val="lowerLetter"/>
      <w:lvlText w:val="%1."/>
      <w:lvlJc w:val="left"/>
      <w:pPr>
        <w:ind w:left="2720" w:hanging="360"/>
      </w:pPr>
    </w:lvl>
    <w:lvl w:ilvl="1">
      <w:start w:val="1"/>
      <w:numFmt w:val="lowerLetter"/>
      <w:lvlText w:val="%2."/>
      <w:lvlJc w:val="left"/>
      <w:pPr>
        <w:ind w:left="3440" w:hanging="360"/>
      </w:pPr>
    </w:lvl>
    <w:lvl w:ilvl="2">
      <w:start w:val="1"/>
      <w:numFmt w:val="lowerRoman"/>
      <w:lvlText w:val="%3."/>
      <w:lvlJc w:val="right"/>
      <w:pPr>
        <w:ind w:left="4160" w:hanging="180"/>
      </w:pPr>
    </w:lvl>
    <w:lvl w:ilvl="3">
      <w:start w:val="1"/>
      <w:numFmt w:val="decimal"/>
      <w:lvlText w:val="%4."/>
      <w:lvlJc w:val="left"/>
      <w:pPr>
        <w:ind w:left="4880" w:hanging="360"/>
      </w:pPr>
    </w:lvl>
    <w:lvl w:ilvl="4">
      <w:start w:val="1"/>
      <w:numFmt w:val="lowerLetter"/>
      <w:lvlText w:val="%5."/>
      <w:lvlJc w:val="left"/>
      <w:pPr>
        <w:ind w:left="5600" w:hanging="360"/>
      </w:pPr>
    </w:lvl>
    <w:lvl w:ilvl="5">
      <w:start w:val="1"/>
      <w:numFmt w:val="lowerRoman"/>
      <w:lvlText w:val="%6."/>
      <w:lvlJc w:val="right"/>
      <w:pPr>
        <w:ind w:left="6320" w:hanging="180"/>
      </w:pPr>
    </w:lvl>
    <w:lvl w:ilvl="6">
      <w:start w:val="1"/>
      <w:numFmt w:val="decimal"/>
      <w:lvlText w:val="%7."/>
      <w:lvlJc w:val="left"/>
      <w:pPr>
        <w:ind w:left="7040" w:hanging="360"/>
      </w:pPr>
    </w:lvl>
    <w:lvl w:ilvl="7">
      <w:start w:val="1"/>
      <w:numFmt w:val="lowerLetter"/>
      <w:lvlText w:val="%8."/>
      <w:lvlJc w:val="left"/>
      <w:pPr>
        <w:ind w:left="7760" w:hanging="360"/>
      </w:pPr>
    </w:lvl>
    <w:lvl w:ilvl="8">
      <w:start w:val="1"/>
      <w:numFmt w:val="lowerRoman"/>
      <w:lvlText w:val="%9."/>
      <w:lvlJc w:val="right"/>
      <w:pPr>
        <w:ind w:left="8480" w:hanging="180"/>
      </w:pPr>
    </w:lvl>
  </w:abstractNum>
  <w:abstractNum w:abstractNumId="11" w15:restartNumberingAfterBreak="0">
    <w:nsid w:val="2DAC5C7B"/>
    <w:multiLevelType w:val="multilevel"/>
    <w:tmpl w:val="29FABCAE"/>
    <w:lvl w:ilvl="0">
      <w:start w:val="1"/>
      <w:numFmt w:val="lowerLetter"/>
      <w:lvlText w:val="%1."/>
      <w:lvlJc w:val="left"/>
      <w:pPr>
        <w:ind w:left="2781" w:hanging="360"/>
      </w:pPr>
    </w:lvl>
    <w:lvl w:ilvl="1">
      <w:start w:val="1"/>
      <w:numFmt w:val="lowerLetter"/>
      <w:lvlText w:val="%2."/>
      <w:lvlJc w:val="left"/>
      <w:pPr>
        <w:ind w:left="3501" w:hanging="360"/>
      </w:pPr>
    </w:lvl>
    <w:lvl w:ilvl="2">
      <w:start w:val="1"/>
      <w:numFmt w:val="lowerRoman"/>
      <w:lvlText w:val="%3."/>
      <w:lvlJc w:val="right"/>
      <w:pPr>
        <w:ind w:left="4221" w:hanging="180"/>
      </w:pPr>
    </w:lvl>
    <w:lvl w:ilvl="3">
      <w:start w:val="1"/>
      <w:numFmt w:val="decimal"/>
      <w:lvlText w:val="%4."/>
      <w:lvlJc w:val="left"/>
      <w:pPr>
        <w:ind w:left="4941" w:hanging="360"/>
      </w:pPr>
    </w:lvl>
    <w:lvl w:ilvl="4">
      <w:start w:val="1"/>
      <w:numFmt w:val="lowerLetter"/>
      <w:lvlText w:val="%5."/>
      <w:lvlJc w:val="left"/>
      <w:pPr>
        <w:ind w:left="5661" w:hanging="360"/>
      </w:pPr>
    </w:lvl>
    <w:lvl w:ilvl="5">
      <w:start w:val="1"/>
      <w:numFmt w:val="lowerRoman"/>
      <w:lvlText w:val="%6."/>
      <w:lvlJc w:val="right"/>
      <w:pPr>
        <w:ind w:left="6381" w:hanging="180"/>
      </w:pPr>
    </w:lvl>
    <w:lvl w:ilvl="6">
      <w:start w:val="1"/>
      <w:numFmt w:val="decimal"/>
      <w:lvlText w:val="%7."/>
      <w:lvlJc w:val="left"/>
      <w:pPr>
        <w:ind w:left="7101" w:hanging="360"/>
      </w:pPr>
    </w:lvl>
    <w:lvl w:ilvl="7">
      <w:start w:val="1"/>
      <w:numFmt w:val="lowerLetter"/>
      <w:lvlText w:val="%8."/>
      <w:lvlJc w:val="left"/>
      <w:pPr>
        <w:ind w:left="7821" w:hanging="360"/>
      </w:pPr>
    </w:lvl>
    <w:lvl w:ilvl="8">
      <w:start w:val="1"/>
      <w:numFmt w:val="lowerRoman"/>
      <w:lvlText w:val="%9."/>
      <w:lvlJc w:val="right"/>
      <w:pPr>
        <w:ind w:left="8541" w:hanging="180"/>
      </w:pPr>
    </w:lvl>
  </w:abstractNum>
  <w:abstractNum w:abstractNumId="12" w15:restartNumberingAfterBreak="0">
    <w:nsid w:val="2E5B184A"/>
    <w:multiLevelType w:val="multilevel"/>
    <w:tmpl w:val="297A7802"/>
    <w:lvl w:ilvl="0">
      <w:start w:val="1"/>
      <w:numFmt w:val="decimal"/>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3" w15:restartNumberingAfterBreak="0">
    <w:nsid w:val="2E8979F4"/>
    <w:multiLevelType w:val="multilevel"/>
    <w:tmpl w:val="9DC642A6"/>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4" w15:restartNumberingAfterBreak="0">
    <w:nsid w:val="3058636B"/>
    <w:multiLevelType w:val="multilevel"/>
    <w:tmpl w:val="A74823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316DB8"/>
    <w:multiLevelType w:val="multilevel"/>
    <w:tmpl w:val="1604E63C"/>
    <w:lvl w:ilvl="0">
      <w:start w:val="1"/>
      <w:numFmt w:val="decimal"/>
      <w:lvlText w:val="(%1)"/>
      <w:lvlJc w:val="left"/>
      <w:pPr>
        <w:ind w:left="2097" w:hanging="396"/>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6" w15:restartNumberingAfterBreak="0">
    <w:nsid w:val="42CC4CBF"/>
    <w:multiLevelType w:val="multilevel"/>
    <w:tmpl w:val="E0FEF608"/>
    <w:lvl w:ilvl="0">
      <w:start w:val="1"/>
      <w:numFmt w:val="decimal"/>
      <w:lvlText w:val="(%1)"/>
      <w:lvlJc w:val="left"/>
      <w:pPr>
        <w:ind w:left="2169" w:hanging="467"/>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7" w15:restartNumberingAfterBreak="0">
    <w:nsid w:val="42EC1409"/>
    <w:multiLevelType w:val="multilevel"/>
    <w:tmpl w:val="8D8CB02E"/>
    <w:lvl w:ilvl="0">
      <w:start w:val="1"/>
      <w:numFmt w:val="decimal"/>
      <w:lvlText w:val="%1."/>
      <w:lvlJc w:val="left"/>
      <w:pPr>
        <w:ind w:left="1720" w:hanging="360"/>
      </w:pPr>
      <w:rPr>
        <w:vertAlign w:val="baseline"/>
      </w:rPr>
    </w:lvl>
    <w:lvl w:ilvl="1">
      <w:start w:val="1"/>
      <w:numFmt w:val="lowerLetter"/>
      <w:lvlText w:val="%2."/>
      <w:lvlJc w:val="left"/>
      <w:pPr>
        <w:ind w:left="2440" w:hanging="360"/>
      </w:pPr>
      <w:rPr>
        <w:vertAlign w:val="baseline"/>
      </w:rPr>
    </w:lvl>
    <w:lvl w:ilvl="2">
      <w:start w:val="1"/>
      <w:numFmt w:val="lowerRoman"/>
      <w:lvlText w:val="%3."/>
      <w:lvlJc w:val="right"/>
      <w:pPr>
        <w:ind w:left="3160" w:hanging="180"/>
      </w:pPr>
      <w:rPr>
        <w:vertAlign w:val="baseline"/>
      </w:rPr>
    </w:lvl>
    <w:lvl w:ilvl="3">
      <w:start w:val="1"/>
      <w:numFmt w:val="decimal"/>
      <w:lvlText w:val="%4."/>
      <w:lvlJc w:val="left"/>
      <w:pPr>
        <w:ind w:left="3880" w:hanging="360"/>
      </w:pPr>
      <w:rPr>
        <w:vertAlign w:val="baseline"/>
      </w:rPr>
    </w:lvl>
    <w:lvl w:ilvl="4">
      <w:start w:val="1"/>
      <w:numFmt w:val="lowerLetter"/>
      <w:lvlText w:val="%5."/>
      <w:lvlJc w:val="left"/>
      <w:pPr>
        <w:ind w:left="4600" w:hanging="360"/>
      </w:pPr>
      <w:rPr>
        <w:vertAlign w:val="baseline"/>
      </w:rPr>
    </w:lvl>
    <w:lvl w:ilvl="5">
      <w:start w:val="1"/>
      <w:numFmt w:val="lowerRoman"/>
      <w:lvlText w:val="%6."/>
      <w:lvlJc w:val="right"/>
      <w:pPr>
        <w:ind w:left="5320" w:hanging="180"/>
      </w:pPr>
      <w:rPr>
        <w:vertAlign w:val="baseline"/>
      </w:rPr>
    </w:lvl>
    <w:lvl w:ilvl="6">
      <w:start w:val="1"/>
      <w:numFmt w:val="decimal"/>
      <w:lvlText w:val="%7."/>
      <w:lvlJc w:val="left"/>
      <w:pPr>
        <w:ind w:left="6040" w:hanging="360"/>
      </w:pPr>
      <w:rPr>
        <w:vertAlign w:val="baseline"/>
      </w:rPr>
    </w:lvl>
    <w:lvl w:ilvl="7">
      <w:start w:val="1"/>
      <w:numFmt w:val="lowerLetter"/>
      <w:lvlText w:val="%8."/>
      <w:lvlJc w:val="left"/>
      <w:pPr>
        <w:ind w:left="6760" w:hanging="360"/>
      </w:pPr>
      <w:rPr>
        <w:vertAlign w:val="baseline"/>
      </w:rPr>
    </w:lvl>
    <w:lvl w:ilvl="8">
      <w:start w:val="1"/>
      <w:numFmt w:val="lowerRoman"/>
      <w:lvlText w:val="%9."/>
      <w:lvlJc w:val="right"/>
      <w:pPr>
        <w:ind w:left="7480" w:hanging="180"/>
      </w:pPr>
      <w:rPr>
        <w:vertAlign w:val="baseline"/>
      </w:rPr>
    </w:lvl>
  </w:abstractNum>
  <w:abstractNum w:abstractNumId="18" w15:restartNumberingAfterBreak="0">
    <w:nsid w:val="474C64C7"/>
    <w:multiLevelType w:val="hybridMultilevel"/>
    <w:tmpl w:val="97F05298"/>
    <w:lvl w:ilvl="0" w:tplc="A7609626">
      <w:start w:val="1"/>
      <w:numFmt w:val="upperRoman"/>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52A96CBB"/>
    <w:multiLevelType w:val="multilevel"/>
    <w:tmpl w:val="0554DE74"/>
    <w:lvl w:ilvl="0">
      <w:start w:val="2"/>
      <w:numFmt w:val="decimal"/>
      <w:lvlText w:val="(%1)"/>
      <w:lvlJc w:val="left"/>
      <w:pPr>
        <w:ind w:left="242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645221"/>
    <w:multiLevelType w:val="multilevel"/>
    <w:tmpl w:val="E6AAA0C8"/>
    <w:lvl w:ilvl="0">
      <w:start w:val="1"/>
      <w:numFmt w:val="decimal"/>
      <w:lvlText w:val="(%1)"/>
      <w:lvlJc w:val="left"/>
      <w:pPr>
        <w:ind w:left="2157" w:hanging="456"/>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1" w15:restartNumberingAfterBreak="0">
    <w:nsid w:val="5F186D61"/>
    <w:multiLevelType w:val="multilevel"/>
    <w:tmpl w:val="EB301654"/>
    <w:lvl w:ilvl="0">
      <w:start w:val="1"/>
      <w:numFmt w:val="decimal"/>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2" w15:restartNumberingAfterBreak="0">
    <w:nsid w:val="60334AD0"/>
    <w:multiLevelType w:val="multilevel"/>
    <w:tmpl w:val="BA18A8BE"/>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15:restartNumberingAfterBreak="0">
    <w:nsid w:val="60783575"/>
    <w:multiLevelType w:val="multilevel"/>
    <w:tmpl w:val="2EDC0FB2"/>
    <w:lvl w:ilvl="0">
      <w:start w:val="1"/>
      <w:numFmt w:val="lowerLetter"/>
      <w:lvlText w:val="%1."/>
      <w:lvlJc w:val="left"/>
      <w:pPr>
        <w:ind w:left="2563" w:hanging="360"/>
      </w:pPr>
    </w:lvl>
    <w:lvl w:ilvl="1">
      <w:start w:val="1"/>
      <w:numFmt w:val="lowerLetter"/>
      <w:lvlText w:val="%2."/>
      <w:lvlJc w:val="left"/>
      <w:pPr>
        <w:ind w:left="3283" w:hanging="360"/>
      </w:pPr>
    </w:lvl>
    <w:lvl w:ilvl="2">
      <w:start w:val="1"/>
      <w:numFmt w:val="lowerRoman"/>
      <w:lvlText w:val="%3."/>
      <w:lvlJc w:val="right"/>
      <w:pPr>
        <w:ind w:left="4003" w:hanging="180"/>
      </w:pPr>
    </w:lvl>
    <w:lvl w:ilvl="3">
      <w:start w:val="1"/>
      <w:numFmt w:val="decimal"/>
      <w:lvlText w:val="%4."/>
      <w:lvlJc w:val="left"/>
      <w:pPr>
        <w:ind w:left="4723" w:hanging="360"/>
      </w:pPr>
    </w:lvl>
    <w:lvl w:ilvl="4">
      <w:start w:val="1"/>
      <w:numFmt w:val="lowerLetter"/>
      <w:lvlText w:val="%5."/>
      <w:lvlJc w:val="left"/>
      <w:pPr>
        <w:ind w:left="5443" w:hanging="360"/>
      </w:pPr>
    </w:lvl>
    <w:lvl w:ilvl="5">
      <w:start w:val="1"/>
      <w:numFmt w:val="lowerRoman"/>
      <w:lvlText w:val="%6."/>
      <w:lvlJc w:val="right"/>
      <w:pPr>
        <w:ind w:left="6163" w:hanging="180"/>
      </w:pPr>
    </w:lvl>
    <w:lvl w:ilvl="6">
      <w:start w:val="1"/>
      <w:numFmt w:val="decimal"/>
      <w:lvlText w:val="%7."/>
      <w:lvlJc w:val="left"/>
      <w:pPr>
        <w:ind w:left="6883" w:hanging="360"/>
      </w:pPr>
    </w:lvl>
    <w:lvl w:ilvl="7">
      <w:start w:val="1"/>
      <w:numFmt w:val="lowerLetter"/>
      <w:lvlText w:val="%8."/>
      <w:lvlJc w:val="left"/>
      <w:pPr>
        <w:ind w:left="7603" w:hanging="360"/>
      </w:pPr>
    </w:lvl>
    <w:lvl w:ilvl="8">
      <w:start w:val="1"/>
      <w:numFmt w:val="lowerRoman"/>
      <w:lvlText w:val="%9."/>
      <w:lvlJc w:val="right"/>
      <w:pPr>
        <w:ind w:left="8323" w:hanging="180"/>
      </w:pPr>
    </w:lvl>
  </w:abstractNum>
  <w:abstractNum w:abstractNumId="24" w15:restartNumberingAfterBreak="0">
    <w:nsid w:val="685437B9"/>
    <w:multiLevelType w:val="multilevel"/>
    <w:tmpl w:val="E1B204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0A5859"/>
    <w:multiLevelType w:val="multilevel"/>
    <w:tmpl w:val="09AA4386"/>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AC60DD9"/>
    <w:multiLevelType w:val="multilevel"/>
    <w:tmpl w:val="FEEE8C94"/>
    <w:lvl w:ilvl="0">
      <w:start w:val="1"/>
      <w:numFmt w:val="decimal"/>
      <w:lvlText w:val="(%1)"/>
      <w:lvlJc w:val="left"/>
      <w:pPr>
        <w:ind w:left="2460" w:hanging="6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76E916F4"/>
    <w:multiLevelType w:val="multilevel"/>
    <w:tmpl w:val="6978B520"/>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8" w15:restartNumberingAfterBreak="0">
    <w:nsid w:val="7ABF4DC3"/>
    <w:multiLevelType w:val="multilevel"/>
    <w:tmpl w:val="F5CC5DE8"/>
    <w:lvl w:ilvl="0">
      <w:start w:val="1"/>
      <w:numFmt w:val="decimal"/>
      <w:lvlText w:val="(%1)"/>
      <w:lvlJc w:val="left"/>
      <w:pPr>
        <w:ind w:left="2422" w:hanging="360"/>
      </w:pPr>
    </w:lvl>
    <w:lvl w:ilvl="1">
      <w:start w:val="1"/>
      <w:numFmt w:val="decimal"/>
      <w:lvlText w:val="(%2)"/>
      <w:lvlJc w:val="left"/>
      <w:pPr>
        <w:ind w:left="3142" w:hanging="360"/>
      </w:pPr>
    </w:lvl>
    <w:lvl w:ilvl="2">
      <w:start w:val="1"/>
      <w:numFmt w:val="lowerRoman"/>
      <w:lvlText w:val="%3."/>
      <w:lvlJc w:val="right"/>
      <w:pPr>
        <w:ind w:left="3862" w:hanging="180"/>
      </w:pPr>
    </w:lvl>
    <w:lvl w:ilvl="3">
      <w:start w:val="1"/>
      <w:numFmt w:val="decimal"/>
      <w:lvlText w:val="%4."/>
      <w:lvlJc w:val="left"/>
      <w:pPr>
        <w:ind w:left="4582" w:hanging="360"/>
      </w:pPr>
    </w:lvl>
    <w:lvl w:ilvl="4">
      <w:start w:val="1"/>
      <w:numFmt w:val="lowerLetter"/>
      <w:lvlText w:val="%5."/>
      <w:lvlJc w:val="left"/>
      <w:pPr>
        <w:ind w:left="5302" w:hanging="360"/>
      </w:pPr>
    </w:lvl>
    <w:lvl w:ilvl="5">
      <w:start w:val="1"/>
      <w:numFmt w:val="lowerRoman"/>
      <w:lvlText w:val="%6."/>
      <w:lvlJc w:val="right"/>
      <w:pPr>
        <w:ind w:left="6022" w:hanging="180"/>
      </w:pPr>
    </w:lvl>
    <w:lvl w:ilvl="6">
      <w:start w:val="1"/>
      <w:numFmt w:val="decimal"/>
      <w:lvlText w:val="%7."/>
      <w:lvlJc w:val="left"/>
      <w:pPr>
        <w:ind w:left="6742" w:hanging="360"/>
      </w:pPr>
    </w:lvl>
    <w:lvl w:ilvl="7">
      <w:start w:val="1"/>
      <w:numFmt w:val="lowerLetter"/>
      <w:lvlText w:val="%8."/>
      <w:lvlJc w:val="left"/>
      <w:pPr>
        <w:ind w:left="7462" w:hanging="360"/>
      </w:pPr>
    </w:lvl>
    <w:lvl w:ilvl="8">
      <w:start w:val="1"/>
      <w:numFmt w:val="lowerRoman"/>
      <w:lvlText w:val="%9."/>
      <w:lvlJc w:val="right"/>
      <w:pPr>
        <w:ind w:left="8182" w:hanging="180"/>
      </w:pPr>
    </w:lvl>
  </w:abstractNum>
  <w:num w:numId="1" w16cid:durableId="1184438303">
    <w:abstractNumId w:val="24"/>
  </w:num>
  <w:num w:numId="2" w16cid:durableId="24214049">
    <w:abstractNumId w:val="28"/>
  </w:num>
  <w:num w:numId="3" w16cid:durableId="1265840647">
    <w:abstractNumId w:val="4"/>
  </w:num>
  <w:num w:numId="4" w16cid:durableId="392584155">
    <w:abstractNumId w:val="9"/>
  </w:num>
  <w:num w:numId="5" w16cid:durableId="1701128905">
    <w:abstractNumId w:val="25"/>
  </w:num>
  <w:num w:numId="6" w16cid:durableId="1203594902">
    <w:abstractNumId w:val="22"/>
  </w:num>
  <w:num w:numId="7" w16cid:durableId="1168129764">
    <w:abstractNumId w:val="5"/>
  </w:num>
  <w:num w:numId="8" w16cid:durableId="1513185918">
    <w:abstractNumId w:val="0"/>
  </w:num>
  <w:num w:numId="9" w16cid:durableId="1912764545">
    <w:abstractNumId w:val="27"/>
  </w:num>
  <w:num w:numId="10" w16cid:durableId="1300838294">
    <w:abstractNumId w:val="8"/>
  </w:num>
  <w:num w:numId="11" w16cid:durableId="2001079896">
    <w:abstractNumId w:val="2"/>
  </w:num>
  <w:num w:numId="12" w16cid:durableId="618881736">
    <w:abstractNumId w:val="10"/>
  </w:num>
  <w:num w:numId="13" w16cid:durableId="1387292017">
    <w:abstractNumId w:val="21"/>
  </w:num>
  <w:num w:numId="14" w16cid:durableId="366419830">
    <w:abstractNumId w:val="1"/>
  </w:num>
  <w:num w:numId="15" w16cid:durableId="584923513">
    <w:abstractNumId w:val="20"/>
  </w:num>
  <w:num w:numId="16" w16cid:durableId="303898385">
    <w:abstractNumId w:val="19"/>
  </w:num>
  <w:num w:numId="17" w16cid:durableId="560947859">
    <w:abstractNumId w:val="23"/>
  </w:num>
  <w:num w:numId="18" w16cid:durableId="73205095">
    <w:abstractNumId w:val="14"/>
  </w:num>
  <w:num w:numId="19" w16cid:durableId="295183205">
    <w:abstractNumId w:val="11"/>
  </w:num>
  <w:num w:numId="20" w16cid:durableId="2120560964">
    <w:abstractNumId w:val="26"/>
  </w:num>
  <w:num w:numId="21" w16cid:durableId="686903670">
    <w:abstractNumId w:val="17"/>
  </w:num>
  <w:num w:numId="22" w16cid:durableId="925920650">
    <w:abstractNumId w:val="16"/>
  </w:num>
  <w:num w:numId="23" w16cid:durableId="812796027">
    <w:abstractNumId w:val="13"/>
  </w:num>
  <w:num w:numId="24" w16cid:durableId="702946863">
    <w:abstractNumId w:val="15"/>
  </w:num>
  <w:num w:numId="25" w16cid:durableId="2066174908">
    <w:abstractNumId w:val="3"/>
  </w:num>
  <w:num w:numId="26" w16cid:durableId="754323206">
    <w:abstractNumId w:val="7"/>
  </w:num>
  <w:num w:numId="27" w16cid:durableId="2002192200">
    <w:abstractNumId w:val="6"/>
  </w:num>
  <w:num w:numId="28" w16cid:durableId="1949700694">
    <w:abstractNumId w:val="12"/>
  </w:num>
  <w:num w:numId="29" w16cid:durableId="11227296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15"/>
    <w:rsid w:val="00005CBA"/>
    <w:rsid w:val="000601CB"/>
    <w:rsid w:val="00084C87"/>
    <w:rsid w:val="000F09F1"/>
    <w:rsid w:val="0014764D"/>
    <w:rsid w:val="00240B20"/>
    <w:rsid w:val="00245E99"/>
    <w:rsid w:val="002547FD"/>
    <w:rsid w:val="00291DD2"/>
    <w:rsid w:val="002C17B3"/>
    <w:rsid w:val="002C2640"/>
    <w:rsid w:val="002F3D6D"/>
    <w:rsid w:val="00341AC7"/>
    <w:rsid w:val="00352C07"/>
    <w:rsid w:val="003A31A5"/>
    <w:rsid w:val="003B19D0"/>
    <w:rsid w:val="00437DBC"/>
    <w:rsid w:val="00462F3F"/>
    <w:rsid w:val="004D59B5"/>
    <w:rsid w:val="00503532"/>
    <w:rsid w:val="00510DAB"/>
    <w:rsid w:val="00540E31"/>
    <w:rsid w:val="00552147"/>
    <w:rsid w:val="005E32A8"/>
    <w:rsid w:val="00617315"/>
    <w:rsid w:val="0068648B"/>
    <w:rsid w:val="00791FF1"/>
    <w:rsid w:val="00795531"/>
    <w:rsid w:val="007B26C1"/>
    <w:rsid w:val="007D0822"/>
    <w:rsid w:val="00814936"/>
    <w:rsid w:val="00834C0E"/>
    <w:rsid w:val="0084525A"/>
    <w:rsid w:val="008A09B0"/>
    <w:rsid w:val="00963B64"/>
    <w:rsid w:val="009967FA"/>
    <w:rsid w:val="009C00B1"/>
    <w:rsid w:val="009E77D5"/>
    <w:rsid w:val="00B03900"/>
    <w:rsid w:val="00B3527E"/>
    <w:rsid w:val="00B65EE6"/>
    <w:rsid w:val="00BD0913"/>
    <w:rsid w:val="00BD4B8D"/>
    <w:rsid w:val="00C17B96"/>
    <w:rsid w:val="00C275B2"/>
    <w:rsid w:val="00C4649C"/>
    <w:rsid w:val="00C52132"/>
    <w:rsid w:val="00CF2EB6"/>
    <w:rsid w:val="00CF53BE"/>
    <w:rsid w:val="00CF5FED"/>
    <w:rsid w:val="00D66264"/>
    <w:rsid w:val="00DB21F1"/>
    <w:rsid w:val="00E771AC"/>
    <w:rsid w:val="00ED1A59"/>
    <w:rsid w:val="00EE52ED"/>
    <w:rsid w:val="00EF160B"/>
    <w:rsid w:val="00EF34FA"/>
    <w:rsid w:val="00F021CA"/>
    <w:rsid w:val="00F73A6E"/>
    <w:rsid w:val="00F9249A"/>
    <w:rsid w:val="00FB2B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658F"/>
  <w15:docId w15:val="{4CEDA66E-F81B-4929-8317-D0BD8B3E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jc w:val="center"/>
      <w:outlineLvl w:val="0"/>
    </w:pPr>
    <w:rPr>
      <w:rFonts w:ascii="Arial" w:eastAsia="Arial" w:hAnsi="Arial" w:cs="Arial"/>
      <w:b/>
      <w:color w:val="000000"/>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nil"/>
        <w:right w:val="nil"/>
        <w:between w:val="nil"/>
      </w:pBdr>
      <w:jc w:val="center"/>
    </w:pPr>
    <w:rPr>
      <w:b/>
      <w:color w:val="000000"/>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341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7158D-D67F-4895-B233-90D56AF5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DPPKAD</dc:creator>
  <cp:lastModifiedBy>BKD 2023_11</cp:lastModifiedBy>
  <cp:revision>2</cp:revision>
  <cp:lastPrinted>2023-10-25T19:38:00Z</cp:lastPrinted>
  <dcterms:created xsi:type="dcterms:W3CDTF">2023-10-26T00:11:00Z</dcterms:created>
  <dcterms:modified xsi:type="dcterms:W3CDTF">2023-10-26T00:11:00Z</dcterms:modified>
</cp:coreProperties>
</file>