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2F6" w:rsidRPr="00044026" w:rsidRDefault="00C752F6" w:rsidP="00D62D0C">
      <w:pPr>
        <w:spacing w:after="0" w:line="240" w:lineRule="auto"/>
        <w:jc w:val="center"/>
        <w:rPr>
          <w:rFonts w:cstheme="minorHAnsi"/>
          <w:b/>
          <w:sz w:val="32"/>
          <w:szCs w:val="32"/>
        </w:rPr>
      </w:pPr>
    </w:p>
    <w:p w:rsidR="00FB00FE" w:rsidRPr="00044026" w:rsidRDefault="00FB00FE" w:rsidP="00D62D0C">
      <w:pPr>
        <w:spacing w:after="0" w:line="240" w:lineRule="auto"/>
        <w:jc w:val="center"/>
        <w:rPr>
          <w:rFonts w:cstheme="minorHAnsi"/>
          <w:b/>
          <w:sz w:val="32"/>
          <w:szCs w:val="32"/>
        </w:rPr>
      </w:pPr>
      <w:bookmarkStart w:id="0" w:name="_GoBack"/>
      <w:bookmarkEnd w:id="0"/>
    </w:p>
    <w:p w:rsidR="00590631" w:rsidRPr="00044026" w:rsidRDefault="00590631" w:rsidP="00D62D0C">
      <w:pPr>
        <w:spacing w:after="0" w:line="240" w:lineRule="auto"/>
        <w:jc w:val="center"/>
        <w:rPr>
          <w:rFonts w:cstheme="minorHAnsi"/>
          <w:b/>
          <w:sz w:val="16"/>
          <w:szCs w:val="16"/>
        </w:rPr>
      </w:pPr>
    </w:p>
    <w:p w:rsidR="003D3FE7" w:rsidRPr="00044026" w:rsidRDefault="003D3FE7" w:rsidP="00D62D0C">
      <w:pPr>
        <w:spacing w:after="0" w:line="240" w:lineRule="auto"/>
        <w:jc w:val="center"/>
        <w:rPr>
          <w:rFonts w:cstheme="minorHAnsi"/>
          <w:b/>
          <w:sz w:val="16"/>
          <w:szCs w:val="16"/>
        </w:rPr>
      </w:pPr>
    </w:p>
    <w:tbl>
      <w:tblPr>
        <w:tblStyle w:val="TableGrid"/>
        <w:tblW w:w="16144" w:type="dxa"/>
        <w:jc w:val="center"/>
        <w:tblLook w:val="04A0"/>
      </w:tblPr>
      <w:tblGrid>
        <w:gridCol w:w="1456"/>
        <w:gridCol w:w="4344"/>
        <w:gridCol w:w="2265"/>
        <w:gridCol w:w="8079"/>
      </w:tblGrid>
      <w:tr w:rsidR="00652C1B" w:rsidRPr="00044026" w:rsidTr="00FB00FE">
        <w:trPr>
          <w:jc w:val="center"/>
        </w:trPr>
        <w:tc>
          <w:tcPr>
            <w:tcW w:w="1456" w:type="dxa"/>
            <w:vMerge w:val="restart"/>
            <w:tcBorders>
              <w:top w:val="single" w:sz="4" w:space="0" w:color="auto"/>
              <w:left w:val="single" w:sz="4" w:space="0" w:color="auto"/>
              <w:right w:val="nil"/>
            </w:tcBorders>
            <w:vAlign w:val="center"/>
          </w:tcPr>
          <w:p w:rsidR="00652C1B" w:rsidRPr="00044026" w:rsidRDefault="00652C1B" w:rsidP="00BA1C34">
            <w:pPr>
              <w:jc w:val="center"/>
              <w:rPr>
                <w:rFonts w:cstheme="minorHAnsi"/>
                <w:sz w:val="16"/>
                <w:szCs w:val="16"/>
              </w:rPr>
            </w:pPr>
            <w:r w:rsidRPr="00044026">
              <w:rPr>
                <w:rFonts w:cstheme="minorHAnsi"/>
                <w:noProof/>
                <w:color w:val="000000"/>
                <w:sz w:val="16"/>
                <w:szCs w:val="16"/>
                <w:lang w:val="en-US" w:eastAsia="en-US"/>
              </w:rPr>
              <w:drawing>
                <wp:inline distT="0" distB="0" distL="0" distR="0">
                  <wp:extent cx="767759" cy="925732"/>
                  <wp:effectExtent l="19050" t="0" r="0"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770550" cy="929098"/>
                          </a:xfrm>
                          <a:prstGeom prst="rect">
                            <a:avLst/>
                          </a:prstGeom>
                          <a:noFill/>
                          <a:ln w="9525">
                            <a:noFill/>
                            <a:miter lim="800000"/>
                            <a:headEnd/>
                            <a:tailEnd/>
                          </a:ln>
                        </pic:spPr>
                      </pic:pic>
                    </a:graphicData>
                  </a:graphic>
                </wp:inline>
              </w:drawing>
            </w:r>
          </w:p>
        </w:tc>
        <w:tc>
          <w:tcPr>
            <w:tcW w:w="4344" w:type="dxa"/>
            <w:vMerge w:val="restart"/>
            <w:tcBorders>
              <w:top w:val="single" w:sz="4" w:space="0" w:color="auto"/>
              <w:left w:val="nil"/>
            </w:tcBorders>
            <w:vAlign w:val="center"/>
          </w:tcPr>
          <w:p w:rsidR="000E009B" w:rsidRPr="00044026" w:rsidRDefault="000E009B" w:rsidP="00BA1C34">
            <w:pPr>
              <w:jc w:val="center"/>
              <w:rPr>
                <w:rFonts w:cstheme="minorHAnsi"/>
                <w:b/>
                <w:sz w:val="24"/>
                <w:szCs w:val="16"/>
              </w:rPr>
            </w:pPr>
            <w:r w:rsidRPr="00044026">
              <w:rPr>
                <w:rFonts w:cstheme="minorHAnsi"/>
                <w:b/>
                <w:sz w:val="24"/>
                <w:szCs w:val="16"/>
              </w:rPr>
              <w:t xml:space="preserve">PEMERINTAH </w:t>
            </w:r>
          </w:p>
          <w:p w:rsidR="00652C1B" w:rsidRPr="00044026" w:rsidRDefault="00652C1B" w:rsidP="00BA1C34">
            <w:pPr>
              <w:jc w:val="center"/>
              <w:rPr>
                <w:rFonts w:cstheme="minorHAnsi"/>
                <w:sz w:val="16"/>
                <w:szCs w:val="16"/>
              </w:rPr>
            </w:pPr>
            <w:r w:rsidRPr="00044026">
              <w:rPr>
                <w:rFonts w:cstheme="minorHAnsi"/>
                <w:b/>
                <w:sz w:val="24"/>
                <w:szCs w:val="16"/>
              </w:rPr>
              <w:t>KABUPATEN KARANGANYAR</w:t>
            </w:r>
          </w:p>
        </w:tc>
        <w:tc>
          <w:tcPr>
            <w:tcW w:w="2265" w:type="dxa"/>
            <w:tcBorders>
              <w:top w:val="single" w:sz="4" w:space="0" w:color="auto"/>
            </w:tcBorders>
            <w:vAlign w:val="center"/>
          </w:tcPr>
          <w:p w:rsidR="00652C1B" w:rsidRPr="00044026" w:rsidRDefault="00652C1B" w:rsidP="00310762">
            <w:pPr>
              <w:spacing w:before="40" w:after="40"/>
              <w:rPr>
                <w:rFonts w:cstheme="minorHAnsi"/>
                <w:sz w:val="16"/>
                <w:szCs w:val="16"/>
              </w:rPr>
            </w:pPr>
            <w:r w:rsidRPr="00044026">
              <w:rPr>
                <w:rFonts w:cstheme="minorHAnsi"/>
                <w:sz w:val="16"/>
                <w:szCs w:val="16"/>
              </w:rPr>
              <w:t>Nomor SOP</w:t>
            </w:r>
          </w:p>
        </w:tc>
        <w:tc>
          <w:tcPr>
            <w:tcW w:w="8079" w:type="dxa"/>
            <w:tcBorders>
              <w:top w:val="single" w:sz="4" w:space="0" w:color="auto"/>
              <w:right w:val="single" w:sz="4" w:space="0" w:color="auto"/>
            </w:tcBorders>
            <w:vAlign w:val="center"/>
          </w:tcPr>
          <w:p w:rsidR="00652C1B" w:rsidRPr="00044026" w:rsidRDefault="00652C1B" w:rsidP="00310762">
            <w:pPr>
              <w:rPr>
                <w:rFonts w:cstheme="minorHAnsi"/>
                <w:sz w:val="16"/>
                <w:szCs w:val="16"/>
              </w:rPr>
            </w:pPr>
          </w:p>
        </w:tc>
      </w:tr>
      <w:tr w:rsidR="00652C1B" w:rsidRPr="00044026" w:rsidTr="00FB00FE">
        <w:trPr>
          <w:jc w:val="center"/>
        </w:trPr>
        <w:tc>
          <w:tcPr>
            <w:tcW w:w="1456" w:type="dxa"/>
            <w:vMerge/>
            <w:tcBorders>
              <w:left w:val="single" w:sz="4" w:space="0" w:color="auto"/>
              <w:right w:val="nil"/>
            </w:tcBorders>
          </w:tcPr>
          <w:p w:rsidR="00652C1B" w:rsidRPr="00044026" w:rsidRDefault="00652C1B" w:rsidP="00CB0107">
            <w:pPr>
              <w:jc w:val="center"/>
              <w:rPr>
                <w:rFonts w:cstheme="minorHAnsi"/>
                <w:sz w:val="16"/>
                <w:szCs w:val="16"/>
              </w:rPr>
            </w:pPr>
          </w:p>
        </w:tc>
        <w:tc>
          <w:tcPr>
            <w:tcW w:w="4344" w:type="dxa"/>
            <w:vMerge/>
            <w:tcBorders>
              <w:left w:val="nil"/>
            </w:tcBorders>
          </w:tcPr>
          <w:p w:rsidR="00652C1B" w:rsidRPr="00044026" w:rsidRDefault="00652C1B" w:rsidP="00CB0107">
            <w:pPr>
              <w:jc w:val="center"/>
              <w:rPr>
                <w:rFonts w:cstheme="minorHAnsi"/>
                <w:sz w:val="16"/>
                <w:szCs w:val="16"/>
              </w:rPr>
            </w:pPr>
          </w:p>
        </w:tc>
        <w:tc>
          <w:tcPr>
            <w:tcW w:w="2265" w:type="dxa"/>
            <w:vAlign w:val="center"/>
          </w:tcPr>
          <w:p w:rsidR="00652C1B" w:rsidRPr="00044026" w:rsidRDefault="00652C1B" w:rsidP="00310762">
            <w:pPr>
              <w:spacing w:before="40" w:after="40"/>
              <w:rPr>
                <w:rFonts w:cstheme="minorHAnsi"/>
                <w:sz w:val="16"/>
                <w:szCs w:val="16"/>
              </w:rPr>
            </w:pPr>
            <w:r w:rsidRPr="00044026">
              <w:rPr>
                <w:rFonts w:cstheme="minorHAnsi"/>
                <w:sz w:val="16"/>
                <w:szCs w:val="16"/>
              </w:rPr>
              <w:t xml:space="preserve">Tanggal </w:t>
            </w:r>
            <w:r w:rsidR="00DB2973" w:rsidRPr="00044026">
              <w:rPr>
                <w:rFonts w:cstheme="minorHAnsi"/>
                <w:sz w:val="16"/>
                <w:szCs w:val="16"/>
              </w:rPr>
              <w:t>pembuatan</w:t>
            </w:r>
          </w:p>
        </w:tc>
        <w:tc>
          <w:tcPr>
            <w:tcW w:w="8079" w:type="dxa"/>
            <w:tcBorders>
              <w:right w:val="single" w:sz="4" w:space="0" w:color="auto"/>
            </w:tcBorders>
            <w:vAlign w:val="center"/>
          </w:tcPr>
          <w:p w:rsidR="00652C1B" w:rsidRPr="00044026" w:rsidRDefault="00652C1B" w:rsidP="00310762">
            <w:pPr>
              <w:rPr>
                <w:rFonts w:cstheme="minorHAnsi"/>
                <w:sz w:val="16"/>
                <w:szCs w:val="16"/>
              </w:rPr>
            </w:pPr>
          </w:p>
        </w:tc>
      </w:tr>
      <w:tr w:rsidR="00652C1B" w:rsidRPr="00044026" w:rsidTr="00FB00FE">
        <w:trPr>
          <w:jc w:val="center"/>
        </w:trPr>
        <w:tc>
          <w:tcPr>
            <w:tcW w:w="1456" w:type="dxa"/>
            <w:vMerge/>
            <w:tcBorders>
              <w:left w:val="single" w:sz="4" w:space="0" w:color="auto"/>
              <w:right w:val="nil"/>
            </w:tcBorders>
          </w:tcPr>
          <w:p w:rsidR="00652C1B" w:rsidRPr="00044026" w:rsidRDefault="00652C1B" w:rsidP="00CB0107">
            <w:pPr>
              <w:jc w:val="center"/>
              <w:rPr>
                <w:rFonts w:cstheme="minorHAnsi"/>
                <w:sz w:val="16"/>
                <w:szCs w:val="16"/>
              </w:rPr>
            </w:pPr>
          </w:p>
        </w:tc>
        <w:tc>
          <w:tcPr>
            <w:tcW w:w="4344" w:type="dxa"/>
            <w:vMerge/>
            <w:tcBorders>
              <w:left w:val="nil"/>
            </w:tcBorders>
          </w:tcPr>
          <w:p w:rsidR="00652C1B" w:rsidRPr="00044026" w:rsidRDefault="00652C1B" w:rsidP="00CB0107">
            <w:pPr>
              <w:jc w:val="center"/>
              <w:rPr>
                <w:rFonts w:cstheme="minorHAnsi"/>
                <w:sz w:val="16"/>
                <w:szCs w:val="16"/>
              </w:rPr>
            </w:pPr>
          </w:p>
        </w:tc>
        <w:tc>
          <w:tcPr>
            <w:tcW w:w="2265" w:type="dxa"/>
            <w:vAlign w:val="center"/>
          </w:tcPr>
          <w:p w:rsidR="00652C1B" w:rsidRPr="00044026" w:rsidRDefault="00652C1B" w:rsidP="00310762">
            <w:pPr>
              <w:spacing w:before="40" w:after="40"/>
              <w:rPr>
                <w:rFonts w:cstheme="minorHAnsi"/>
                <w:sz w:val="16"/>
                <w:szCs w:val="16"/>
              </w:rPr>
            </w:pPr>
            <w:r w:rsidRPr="00044026">
              <w:rPr>
                <w:rFonts w:cstheme="minorHAnsi"/>
                <w:sz w:val="16"/>
                <w:szCs w:val="16"/>
              </w:rPr>
              <w:t xml:space="preserve">Tanggal </w:t>
            </w:r>
            <w:r w:rsidR="00DB2973" w:rsidRPr="00044026">
              <w:rPr>
                <w:rFonts w:cstheme="minorHAnsi"/>
                <w:sz w:val="16"/>
                <w:szCs w:val="16"/>
              </w:rPr>
              <w:t xml:space="preserve">revisi </w:t>
            </w:r>
          </w:p>
        </w:tc>
        <w:tc>
          <w:tcPr>
            <w:tcW w:w="8079" w:type="dxa"/>
            <w:tcBorders>
              <w:right w:val="single" w:sz="4" w:space="0" w:color="auto"/>
            </w:tcBorders>
            <w:vAlign w:val="center"/>
          </w:tcPr>
          <w:p w:rsidR="00652C1B" w:rsidRPr="00044026" w:rsidRDefault="00652C1B" w:rsidP="00310762">
            <w:pPr>
              <w:rPr>
                <w:rFonts w:cstheme="minorHAnsi"/>
                <w:sz w:val="16"/>
                <w:szCs w:val="16"/>
              </w:rPr>
            </w:pPr>
          </w:p>
        </w:tc>
      </w:tr>
      <w:tr w:rsidR="00652C1B" w:rsidRPr="00044026" w:rsidTr="00FB00FE">
        <w:trPr>
          <w:jc w:val="center"/>
        </w:trPr>
        <w:tc>
          <w:tcPr>
            <w:tcW w:w="1456" w:type="dxa"/>
            <w:vMerge/>
            <w:tcBorders>
              <w:left w:val="single" w:sz="4" w:space="0" w:color="auto"/>
              <w:right w:val="nil"/>
            </w:tcBorders>
          </w:tcPr>
          <w:p w:rsidR="00652C1B" w:rsidRPr="00044026" w:rsidRDefault="00652C1B" w:rsidP="00CB0107">
            <w:pPr>
              <w:jc w:val="center"/>
              <w:rPr>
                <w:rFonts w:cstheme="minorHAnsi"/>
                <w:sz w:val="16"/>
                <w:szCs w:val="16"/>
              </w:rPr>
            </w:pPr>
          </w:p>
        </w:tc>
        <w:tc>
          <w:tcPr>
            <w:tcW w:w="4344" w:type="dxa"/>
            <w:vMerge/>
            <w:tcBorders>
              <w:left w:val="nil"/>
            </w:tcBorders>
          </w:tcPr>
          <w:p w:rsidR="00652C1B" w:rsidRPr="00044026" w:rsidRDefault="00652C1B" w:rsidP="00CB0107">
            <w:pPr>
              <w:jc w:val="center"/>
              <w:rPr>
                <w:rFonts w:cstheme="minorHAnsi"/>
                <w:sz w:val="16"/>
                <w:szCs w:val="16"/>
              </w:rPr>
            </w:pPr>
          </w:p>
        </w:tc>
        <w:tc>
          <w:tcPr>
            <w:tcW w:w="2265" w:type="dxa"/>
            <w:vAlign w:val="center"/>
          </w:tcPr>
          <w:p w:rsidR="00652C1B" w:rsidRPr="00044026" w:rsidRDefault="00652C1B" w:rsidP="00310762">
            <w:pPr>
              <w:spacing w:before="40" w:after="40"/>
              <w:rPr>
                <w:rFonts w:cstheme="minorHAnsi"/>
                <w:sz w:val="16"/>
                <w:szCs w:val="16"/>
              </w:rPr>
            </w:pPr>
            <w:r w:rsidRPr="00044026">
              <w:rPr>
                <w:rFonts w:cstheme="minorHAnsi"/>
                <w:sz w:val="16"/>
                <w:szCs w:val="16"/>
              </w:rPr>
              <w:t xml:space="preserve">Tanggal </w:t>
            </w:r>
            <w:r w:rsidR="00DB2973" w:rsidRPr="00044026">
              <w:rPr>
                <w:rFonts w:cstheme="minorHAnsi"/>
                <w:sz w:val="16"/>
                <w:szCs w:val="16"/>
              </w:rPr>
              <w:t xml:space="preserve">pengesahan </w:t>
            </w:r>
          </w:p>
        </w:tc>
        <w:tc>
          <w:tcPr>
            <w:tcW w:w="8079" w:type="dxa"/>
            <w:tcBorders>
              <w:right w:val="single" w:sz="4" w:space="0" w:color="auto"/>
            </w:tcBorders>
            <w:vAlign w:val="center"/>
          </w:tcPr>
          <w:p w:rsidR="00652C1B" w:rsidRPr="00044026" w:rsidRDefault="00652C1B" w:rsidP="00310762">
            <w:pPr>
              <w:rPr>
                <w:rFonts w:cstheme="minorHAnsi"/>
                <w:sz w:val="16"/>
                <w:szCs w:val="16"/>
              </w:rPr>
            </w:pPr>
          </w:p>
        </w:tc>
      </w:tr>
      <w:tr w:rsidR="00652C1B" w:rsidRPr="00044026" w:rsidTr="00FB00FE">
        <w:trPr>
          <w:jc w:val="center"/>
        </w:trPr>
        <w:tc>
          <w:tcPr>
            <w:tcW w:w="1456" w:type="dxa"/>
            <w:vMerge/>
            <w:tcBorders>
              <w:left w:val="single" w:sz="4" w:space="0" w:color="auto"/>
              <w:right w:val="nil"/>
            </w:tcBorders>
          </w:tcPr>
          <w:p w:rsidR="00652C1B" w:rsidRPr="00044026" w:rsidRDefault="00652C1B" w:rsidP="00CB0107">
            <w:pPr>
              <w:jc w:val="center"/>
              <w:rPr>
                <w:rFonts w:cstheme="minorHAnsi"/>
                <w:sz w:val="16"/>
                <w:szCs w:val="16"/>
              </w:rPr>
            </w:pPr>
          </w:p>
        </w:tc>
        <w:tc>
          <w:tcPr>
            <w:tcW w:w="4344" w:type="dxa"/>
            <w:vMerge/>
            <w:tcBorders>
              <w:left w:val="nil"/>
            </w:tcBorders>
          </w:tcPr>
          <w:p w:rsidR="00652C1B" w:rsidRPr="00044026" w:rsidRDefault="00652C1B" w:rsidP="00CB0107">
            <w:pPr>
              <w:jc w:val="center"/>
              <w:rPr>
                <w:rFonts w:cstheme="minorHAnsi"/>
                <w:sz w:val="16"/>
                <w:szCs w:val="16"/>
              </w:rPr>
            </w:pPr>
          </w:p>
        </w:tc>
        <w:tc>
          <w:tcPr>
            <w:tcW w:w="2265" w:type="dxa"/>
            <w:vAlign w:val="center"/>
          </w:tcPr>
          <w:p w:rsidR="00652C1B" w:rsidRPr="00044026" w:rsidRDefault="00652C1B" w:rsidP="00310762">
            <w:pPr>
              <w:spacing w:before="40" w:after="40"/>
              <w:rPr>
                <w:rFonts w:cstheme="minorHAnsi"/>
                <w:sz w:val="16"/>
                <w:szCs w:val="16"/>
              </w:rPr>
            </w:pPr>
            <w:r w:rsidRPr="00044026">
              <w:rPr>
                <w:rFonts w:cstheme="minorHAnsi"/>
                <w:sz w:val="16"/>
                <w:szCs w:val="16"/>
              </w:rPr>
              <w:t xml:space="preserve">Disahkan oleh </w:t>
            </w:r>
          </w:p>
        </w:tc>
        <w:tc>
          <w:tcPr>
            <w:tcW w:w="8079" w:type="dxa"/>
            <w:tcBorders>
              <w:right w:val="single" w:sz="4" w:space="0" w:color="auto"/>
            </w:tcBorders>
            <w:vAlign w:val="center"/>
          </w:tcPr>
          <w:p w:rsidR="00B27E28" w:rsidRPr="00CC3A06" w:rsidRDefault="0076382B" w:rsidP="0076382B">
            <w:pPr>
              <w:ind w:left="42"/>
              <w:rPr>
                <w:rFonts w:cstheme="minorHAnsi"/>
                <w:sz w:val="16"/>
                <w:szCs w:val="16"/>
                <w:lang w:val="en-US"/>
              </w:rPr>
            </w:pPr>
            <w:r w:rsidRPr="00CC3A06">
              <w:rPr>
                <w:rFonts w:cstheme="minorHAnsi"/>
                <w:sz w:val="16"/>
                <w:szCs w:val="16"/>
              </w:rPr>
              <w:t xml:space="preserve">SEKRETARIS DINAS </w:t>
            </w:r>
            <w:r w:rsidR="00B27E28" w:rsidRPr="00CC3A06">
              <w:rPr>
                <w:rFonts w:cstheme="minorHAnsi"/>
                <w:sz w:val="16"/>
                <w:szCs w:val="16"/>
              </w:rPr>
              <w:t>LINGKUNGAN HIDUP</w:t>
            </w:r>
            <w:r w:rsidR="00B27E28" w:rsidRPr="00CC3A06">
              <w:rPr>
                <w:rFonts w:cstheme="minorHAnsi"/>
                <w:sz w:val="16"/>
                <w:szCs w:val="16"/>
                <w:lang w:val="en-US"/>
              </w:rPr>
              <w:t xml:space="preserve"> </w:t>
            </w:r>
            <w:r w:rsidRPr="00CC3A06">
              <w:rPr>
                <w:rFonts w:cstheme="minorHAnsi"/>
                <w:sz w:val="16"/>
                <w:szCs w:val="16"/>
              </w:rPr>
              <w:t xml:space="preserve">KABUPATEN KARANGANYAR </w:t>
            </w:r>
          </w:p>
          <w:p w:rsidR="0076382B" w:rsidRPr="00CC3A06" w:rsidRDefault="0076382B" w:rsidP="0076382B">
            <w:pPr>
              <w:ind w:left="42"/>
              <w:rPr>
                <w:rFonts w:cstheme="minorHAnsi"/>
                <w:sz w:val="16"/>
                <w:szCs w:val="16"/>
                <w:lang w:val="en-US"/>
              </w:rPr>
            </w:pPr>
            <w:r w:rsidRPr="00CC3A06">
              <w:rPr>
                <w:rFonts w:cstheme="minorHAnsi"/>
                <w:sz w:val="16"/>
                <w:szCs w:val="16"/>
              </w:rPr>
              <w:t>SELAKU PEJABAT PENGELOLA INFORMASI DAN DOKUMENTASI</w:t>
            </w:r>
            <w:r w:rsidR="00B27E28" w:rsidRPr="00CC3A06">
              <w:rPr>
                <w:rFonts w:cstheme="minorHAnsi"/>
                <w:sz w:val="16"/>
                <w:szCs w:val="16"/>
                <w:lang w:val="en-US"/>
              </w:rPr>
              <w:t xml:space="preserve"> PEMBANTU</w:t>
            </w:r>
          </w:p>
          <w:p w:rsidR="0076382B" w:rsidRPr="00CC3A06" w:rsidRDefault="0076382B" w:rsidP="0076382B">
            <w:pPr>
              <w:ind w:left="42"/>
              <w:rPr>
                <w:rFonts w:cstheme="minorHAnsi"/>
                <w:sz w:val="16"/>
                <w:szCs w:val="16"/>
              </w:rPr>
            </w:pPr>
            <w:r w:rsidRPr="00CC3A06">
              <w:rPr>
                <w:rFonts w:cstheme="minorHAnsi"/>
                <w:sz w:val="16"/>
                <w:szCs w:val="16"/>
              </w:rPr>
              <w:t>KABUPATEN KARANGANYAR</w:t>
            </w:r>
          </w:p>
          <w:p w:rsidR="0076382B" w:rsidRPr="00CC3A06" w:rsidRDefault="0076382B" w:rsidP="0076382B">
            <w:pPr>
              <w:ind w:left="42"/>
              <w:rPr>
                <w:rFonts w:cstheme="minorHAnsi"/>
                <w:sz w:val="16"/>
                <w:szCs w:val="16"/>
              </w:rPr>
            </w:pPr>
          </w:p>
          <w:p w:rsidR="0076382B" w:rsidRPr="00CC3A06" w:rsidRDefault="0076382B" w:rsidP="0076382B">
            <w:pPr>
              <w:ind w:left="42"/>
              <w:rPr>
                <w:rFonts w:cstheme="minorHAnsi"/>
                <w:sz w:val="16"/>
                <w:szCs w:val="16"/>
              </w:rPr>
            </w:pPr>
          </w:p>
          <w:p w:rsidR="0076382B" w:rsidRPr="00CC3A06" w:rsidRDefault="00B27E28" w:rsidP="0076382B">
            <w:pPr>
              <w:ind w:left="42"/>
              <w:rPr>
                <w:rFonts w:cstheme="minorHAnsi"/>
                <w:sz w:val="16"/>
                <w:szCs w:val="16"/>
                <w:lang w:val="en-US"/>
              </w:rPr>
            </w:pPr>
            <w:r w:rsidRPr="00CC3A06">
              <w:rPr>
                <w:rFonts w:cstheme="minorHAnsi"/>
                <w:sz w:val="16"/>
                <w:szCs w:val="16"/>
                <w:lang w:val="en-US"/>
              </w:rPr>
              <w:t xml:space="preserve">AMBANG WIBOWO, </w:t>
            </w:r>
            <w:proofErr w:type="spellStart"/>
            <w:r w:rsidRPr="00CC3A06">
              <w:rPr>
                <w:rFonts w:cstheme="minorHAnsi"/>
                <w:sz w:val="16"/>
                <w:szCs w:val="16"/>
                <w:lang w:val="en-US"/>
              </w:rPr>
              <w:t>S.Sos</w:t>
            </w:r>
            <w:proofErr w:type="spellEnd"/>
          </w:p>
          <w:p w:rsidR="0076382B" w:rsidRPr="00CC3A06" w:rsidRDefault="0076382B" w:rsidP="0076382B">
            <w:pPr>
              <w:ind w:left="42"/>
              <w:rPr>
                <w:rFonts w:cstheme="minorHAnsi"/>
                <w:sz w:val="16"/>
                <w:szCs w:val="16"/>
              </w:rPr>
            </w:pPr>
          </w:p>
        </w:tc>
      </w:tr>
      <w:tr w:rsidR="00652C1B" w:rsidRPr="00044026" w:rsidTr="00FB00FE">
        <w:trPr>
          <w:jc w:val="center"/>
        </w:trPr>
        <w:tc>
          <w:tcPr>
            <w:tcW w:w="1456" w:type="dxa"/>
            <w:vMerge/>
            <w:tcBorders>
              <w:left w:val="single" w:sz="4" w:space="0" w:color="auto"/>
              <w:bottom w:val="single" w:sz="4" w:space="0" w:color="auto"/>
              <w:right w:val="nil"/>
            </w:tcBorders>
          </w:tcPr>
          <w:p w:rsidR="00652C1B" w:rsidRPr="00044026" w:rsidRDefault="00652C1B" w:rsidP="00CB0107">
            <w:pPr>
              <w:jc w:val="center"/>
              <w:rPr>
                <w:rFonts w:cstheme="minorHAnsi"/>
                <w:sz w:val="16"/>
                <w:szCs w:val="16"/>
              </w:rPr>
            </w:pPr>
          </w:p>
        </w:tc>
        <w:tc>
          <w:tcPr>
            <w:tcW w:w="4344" w:type="dxa"/>
            <w:vMerge/>
            <w:tcBorders>
              <w:left w:val="nil"/>
              <w:bottom w:val="single" w:sz="4" w:space="0" w:color="auto"/>
            </w:tcBorders>
          </w:tcPr>
          <w:p w:rsidR="00652C1B" w:rsidRPr="00044026" w:rsidRDefault="00652C1B" w:rsidP="00CB0107">
            <w:pPr>
              <w:jc w:val="center"/>
              <w:rPr>
                <w:rFonts w:cstheme="minorHAnsi"/>
                <w:sz w:val="16"/>
                <w:szCs w:val="16"/>
              </w:rPr>
            </w:pPr>
          </w:p>
        </w:tc>
        <w:tc>
          <w:tcPr>
            <w:tcW w:w="2265" w:type="dxa"/>
            <w:tcBorders>
              <w:bottom w:val="single" w:sz="4" w:space="0" w:color="auto"/>
            </w:tcBorders>
            <w:vAlign w:val="center"/>
          </w:tcPr>
          <w:p w:rsidR="00652C1B" w:rsidRPr="00044026" w:rsidRDefault="00652C1B" w:rsidP="00310762">
            <w:pPr>
              <w:spacing w:before="40" w:after="40"/>
              <w:rPr>
                <w:rFonts w:cstheme="minorHAnsi"/>
                <w:sz w:val="16"/>
                <w:szCs w:val="16"/>
              </w:rPr>
            </w:pPr>
            <w:r w:rsidRPr="00044026">
              <w:rPr>
                <w:rFonts w:cstheme="minorHAnsi"/>
                <w:sz w:val="16"/>
                <w:szCs w:val="16"/>
              </w:rPr>
              <w:t>Nama SOP</w:t>
            </w:r>
          </w:p>
        </w:tc>
        <w:tc>
          <w:tcPr>
            <w:tcW w:w="8079" w:type="dxa"/>
            <w:tcBorders>
              <w:bottom w:val="single" w:sz="4" w:space="0" w:color="auto"/>
              <w:right w:val="single" w:sz="4" w:space="0" w:color="auto"/>
            </w:tcBorders>
            <w:vAlign w:val="center"/>
          </w:tcPr>
          <w:p w:rsidR="00652C1B" w:rsidRPr="00044026" w:rsidRDefault="00280E45" w:rsidP="003A40DC">
            <w:pPr>
              <w:rPr>
                <w:rFonts w:cstheme="minorHAnsi"/>
                <w:b/>
                <w:sz w:val="16"/>
                <w:szCs w:val="16"/>
              </w:rPr>
            </w:pPr>
            <w:r w:rsidRPr="00044026">
              <w:rPr>
                <w:rFonts w:cstheme="minorHAnsi"/>
                <w:b/>
                <w:sz w:val="16"/>
                <w:szCs w:val="16"/>
              </w:rPr>
              <w:t xml:space="preserve">SOP </w:t>
            </w:r>
            <w:r w:rsidR="003A40DC" w:rsidRPr="00044026">
              <w:rPr>
                <w:rFonts w:cstheme="minorHAnsi"/>
                <w:b/>
                <w:sz w:val="16"/>
                <w:szCs w:val="16"/>
              </w:rPr>
              <w:t xml:space="preserve">FASILITASI SENGKETA </w:t>
            </w:r>
            <w:r w:rsidR="008C71F1" w:rsidRPr="00044026">
              <w:rPr>
                <w:rFonts w:cstheme="minorHAnsi"/>
                <w:b/>
                <w:sz w:val="16"/>
                <w:szCs w:val="16"/>
              </w:rPr>
              <w:t xml:space="preserve"> INFORMASI PUBLIK</w:t>
            </w:r>
          </w:p>
        </w:tc>
      </w:tr>
      <w:tr w:rsidR="001503E7" w:rsidRPr="00044026" w:rsidTr="00FB00FE">
        <w:trPr>
          <w:trHeight w:val="75"/>
          <w:jc w:val="center"/>
        </w:trPr>
        <w:tc>
          <w:tcPr>
            <w:tcW w:w="5800" w:type="dxa"/>
            <w:gridSpan w:val="2"/>
            <w:tcBorders>
              <w:top w:val="single" w:sz="4" w:space="0" w:color="auto"/>
              <w:left w:val="nil"/>
              <w:bottom w:val="single" w:sz="4" w:space="0" w:color="auto"/>
              <w:right w:val="nil"/>
            </w:tcBorders>
          </w:tcPr>
          <w:p w:rsidR="001503E7" w:rsidRPr="00044026" w:rsidRDefault="001503E7" w:rsidP="00CB0107">
            <w:pPr>
              <w:jc w:val="center"/>
              <w:rPr>
                <w:rFonts w:cstheme="minorHAnsi"/>
                <w:sz w:val="16"/>
                <w:szCs w:val="16"/>
              </w:rPr>
            </w:pPr>
            <w:r w:rsidRPr="00044026">
              <w:rPr>
                <w:rFonts w:cstheme="minorHAnsi"/>
                <w:sz w:val="16"/>
                <w:szCs w:val="16"/>
              </w:rPr>
              <w:tab/>
            </w:r>
          </w:p>
        </w:tc>
        <w:tc>
          <w:tcPr>
            <w:tcW w:w="10344" w:type="dxa"/>
            <w:gridSpan w:val="2"/>
            <w:tcBorders>
              <w:top w:val="single" w:sz="4" w:space="0" w:color="auto"/>
              <w:left w:val="nil"/>
              <w:bottom w:val="single" w:sz="4" w:space="0" w:color="auto"/>
              <w:right w:val="nil"/>
            </w:tcBorders>
          </w:tcPr>
          <w:p w:rsidR="001503E7" w:rsidRPr="00044026" w:rsidRDefault="001503E7" w:rsidP="00CB0107">
            <w:pPr>
              <w:jc w:val="center"/>
              <w:rPr>
                <w:rFonts w:cstheme="minorHAnsi"/>
                <w:sz w:val="16"/>
                <w:szCs w:val="16"/>
              </w:rPr>
            </w:pPr>
          </w:p>
        </w:tc>
      </w:tr>
      <w:tr w:rsidR="00652C1B" w:rsidRPr="00044026" w:rsidTr="00FB00FE">
        <w:trPr>
          <w:jc w:val="center"/>
        </w:trPr>
        <w:tc>
          <w:tcPr>
            <w:tcW w:w="5800" w:type="dxa"/>
            <w:gridSpan w:val="2"/>
            <w:tcBorders>
              <w:top w:val="single" w:sz="4" w:space="0" w:color="auto"/>
              <w:left w:val="single" w:sz="4" w:space="0" w:color="auto"/>
              <w:bottom w:val="single" w:sz="4" w:space="0" w:color="auto"/>
            </w:tcBorders>
          </w:tcPr>
          <w:p w:rsidR="00652C1B" w:rsidRPr="00044026" w:rsidRDefault="00652C1B" w:rsidP="00310762">
            <w:pPr>
              <w:spacing w:before="40" w:after="40"/>
              <w:rPr>
                <w:rFonts w:cstheme="minorHAnsi"/>
                <w:sz w:val="16"/>
                <w:szCs w:val="16"/>
              </w:rPr>
            </w:pPr>
            <w:r w:rsidRPr="00044026">
              <w:rPr>
                <w:rFonts w:cstheme="minorHAnsi"/>
                <w:sz w:val="16"/>
                <w:szCs w:val="16"/>
              </w:rPr>
              <w:t xml:space="preserve">Dasar Hukum </w:t>
            </w:r>
          </w:p>
        </w:tc>
        <w:tc>
          <w:tcPr>
            <w:tcW w:w="10344" w:type="dxa"/>
            <w:gridSpan w:val="2"/>
            <w:tcBorders>
              <w:top w:val="single" w:sz="4" w:space="0" w:color="auto"/>
              <w:bottom w:val="single" w:sz="4" w:space="0" w:color="auto"/>
              <w:right w:val="single" w:sz="4" w:space="0" w:color="auto"/>
            </w:tcBorders>
          </w:tcPr>
          <w:p w:rsidR="00652C1B" w:rsidRPr="00044026" w:rsidRDefault="00652C1B" w:rsidP="00310762">
            <w:pPr>
              <w:spacing w:before="40" w:after="40"/>
              <w:rPr>
                <w:rFonts w:cstheme="minorHAnsi"/>
                <w:sz w:val="16"/>
                <w:szCs w:val="16"/>
              </w:rPr>
            </w:pPr>
            <w:r w:rsidRPr="00044026">
              <w:rPr>
                <w:rFonts w:cstheme="minorHAnsi"/>
                <w:sz w:val="16"/>
                <w:szCs w:val="16"/>
              </w:rPr>
              <w:t xml:space="preserve">Kualifikasi Pelaksana </w:t>
            </w:r>
          </w:p>
        </w:tc>
      </w:tr>
      <w:tr w:rsidR="00652C1B" w:rsidRPr="00044026" w:rsidTr="00FB00FE">
        <w:trPr>
          <w:jc w:val="center"/>
        </w:trPr>
        <w:tc>
          <w:tcPr>
            <w:tcW w:w="5800" w:type="dxa"/>
            <w:gridSpan w:val="2"/>
            <w:tcBorders>
              <w:top w:val="single" w:sz="4" w:space="0" w:color="auto"/>
            </w:tcBorders>
          </w:tcPr>
          <w:p w:rsidR="00280E45" w:rsidRPr="00CC3A06" w:rsidRDefault="00280E45" w:rsidP="00CB6B9A">
            <w:pPr>
              <w:widowControl w:val="0"/>
              <w:autoSpaceDE w:val="0"/>
              <w:autoSpaceDN w:val="0"/>
              <w:adjustRightInd w:val="0"/>
              <w:rPr>
                <w:rFonts w:cstheme="minorHAnsi"/>
                <w:sz w:val="20"/>
                <w:szCs w:val="20"/>
              </w:rPr>
            </w:pPr>
            <w:r w:rsidRPr="00CC3A06">
              <w:rPr>
                <w:rFonts w:cstheme="minorHAnsi"/>
                <w:sz w:val="20"/>
                <w:szCs w:val="20"/>
              </w:rPr>
              <w:t>1.</w:t>
            </w:r>
            <w:r w:rsidRPr="00CC3A06">
              <w:rPr>
                <w:rFonts w:cstheme="minorHAnsi"/>
                <w:spacing w:val="-6"/>
                <w:sz w:val="20"/>
                <w:szCs w:val="20"/>
              </w:rPr>
              <w:t xml:space="preserve"> </w:t>
            </w:r>
            <w:r w:rsidRPr="00CC3A06">
              <w:rPr>
                <w:rFonts w:cstheme="minorHAnsi"/>
                <w:spacing w:val="1"/>
                <w:sz w:val="20"/>
                <w:szCs w:val="20"/>
              </w:rPr>
              <w:t>U</w:t>
            </w:r>
            <w:r w:rsidRPr="00CC3A06">
              <w:rPr>
                <w:rFonts w:cstheme="minorHAnsi"/>
                <w:sz w:val="20"/>
                <w:szCs w:val="20"/>
              </w:rPr>
              <w:t>U</w:t>
            </w:r>
            <w:r w:rsidRPr="00CC3A06">
              <w:rPr>
                <w:rFonts w:cstheme="minorHAnsi"/>
                <w:spacing w:val="1"/>
                <w:sz w:val="20"/>
                <w:szCs w:val="20"/>
              </w:rPr>
              <w:t xml:space="preserve"> 1</w:t>
            </w:r>
            <w:r w:rsidRPr="00CC3A06">
              <w:rPr>
                <w:rFonts w:cstheme="minorHAnsi"/>
                <w:sz w:val="20"/>
                <w:szCs w:val="20"/>
              </w:rPr>
              <w:t>4</w:t>
            </w:r>
            <w:r w:rsidRPr="00CC3A06">
              <w:rPr>
                <w:rFonts w:cstheme="minorHAnsi"/>
                <w:spacing w:val="1"/>
                <w:sz w:val="20"/>
                <w:szCs w:val="20"/>
              </w:rPr>
              <w:t xml:space="preserve"> T</w:t>
            </w:r>
            <w:r w:rsidRPr="00CC3A06">
              <w:rPr>
                <w:rFonts w:cstheme="minorHAnsi"/>
                <w:sz w:val="20"/>
                <w:szCs w:val="20"/>
              </w:rPr>
              <w:t>a</w:t>
            </w:r>
            <w:r w:rsidRPr="00CC3A06">
              <w:rPr>
                <w:rFonts w:cstheme="minorHAnsi"/>
                <w:spacing w:val="2"/>
                <w:sz w:val="20"/>
                <w:szCs w:val="20"/>
              </w:rPr>
              <w:t>h</w:t>
            </w:r>
            <w:r w:rsidRPr="00CC3A06">
              <w:rPr>
                <w:rFonts w:cstheme="minorHAnsi"/>
                <w:sz w:val="20"/>
                <w:szCs w:val="20"/>
              </w:rPr>
              <w:t>un</w:t>
            </w:r>
            <w:r w:rsidRPr="00CC3A06">
              <w:rPr>
                <w:rFonts w:cstheme="minorHAnsi"/>
                <w:spacing w:val="-18"/>
                <w:sz w:val="20"/>
                <w:szCs w:val="20"/>
              </w:rPr>
              <w:t xml:space="preserve"> </w:t>
            </w:r>
            <w:r w:rsidRPr="00CC3A06">
              <w:rPr>
                <w:rFonts w:cstheme="minorHAnsi"/>
                <w:spacing w:val="1"/>
                <w:sz w:val="20"/>
                <w:szCs w:val="20"/>
              </w:rPr>
              <w:t>2008 tentang Keterbukaan Informasi Publik</w:t>
            </w:r>
            <w:r w:rsidRPr="00CC3A06">
              <w:rPr>
                <w:rFonts w:cstheme="minorHAnsi"/>
                <w:sz w:val="20"/>
                <w:szCs w:val="20"/>
              </w:rPr>
              <w:t>;</w:t>
            </w:r>
          </w:p>
          <w:p w:rsidR="00280E45" w:rsidRPr="00CC3A06" w:rsidRDefault="00280E45" w:rsidP="00CB6B9A">
            <w:pPr>
              <w:widowControl w:val="0"/>
              <w:autoSpaceDE w:val="0"/>
              <w:autoSpaceDN w:val="0"/>
              <w:adjustRightInd w:val="0"/>
              <w:rPr>
                <w:rFonts w:cstheme="minorHAnsi"/>
                <w:spacing w:val="13"/>
                <w:sz w:val="20"/>
                <w:szCs w:val="20"/>
              </w:rPr>
            </w:pPr>
            <w:r w:rsidRPr="00CC3A06">
              <w:rPr>
                <w:rFonts w:cstheme="minorHAnsi"/>
                <w:sz w:val="20"/>
                <w:szCs w:val="20"/>
              </w:rPr>
              <w:t>2.</w:t>
            </w:r>
            <w:r w:rsidRPr="00CC3A06">
              <w:rPr>
                <w:rFonts w:cstheme="minorHAnsi"/>
                <w:spacing w:val="13"/>
                <w:sz w:val="20"/>
                <w:szCs w:val="20"/>
              </w:rPr>
              <w:t xml:space="preserve"> PP No.61 Tahun 2010 tentang Pelaksanaan KIP;</w:t>
            </w:r>
          </w:p>
          <w:p w:rsidR="00280E45" w:rsidRPr="00CC3A06" w:rsidRDefault="00280E45" w:rsidP="00CB6B9A">
            <w:pPr>
              <w:widowControl w:val="0"/>
              <w:autoSpaceDE w:val="0"/>
              <w:autoSpaceDN w:val="0"/>
              <w:adjustRightInd w:val="0"/>
              <w:rPr>
                <w:rFonts w:cstheme="minorHAnsi"/>
                <w:sz w:val="20"/>
                <w:szCs w:val="20"/>
              </w:rPr>
            </w:pPr>
            <w:r w:rsidRPr="00CC3A06">
              <w:rPr>
                <w:rFonts w:cstheme="minorHAnsi"/>
                <w:sz w:val="20"/>
                <w:szCs w:val="20"/>
              </w:rPr>
              <w:t>3.</w:t>
            </w:r>
            <w:r w:rsidRPr="00CC3A06">
              <w:rPr>
                <w:rFonts w:cstheme="minorHAnsi"/>
                <w:spacing w:val="13"/>
                <w:sz w:val="20"/>
                <w:szCs w:val="20"/>
              </w:rPr>
              <w:t xml:space="preserve"> </w:t>
            </w:r>
            <w:r w:rsidRPr="00CC3A06">
              <w:rPr>
                <w:rFonts w:cstheme="minorHAnsi"/>
                <w:sz w:val="20"/>
                <w:szCs w:val="20"/>
              </w:rPr>
              <w:t>Perki Nomor 1 Tahun 2010 tentang Standar Layanan Informasi;</w:t>
            </w:r>
          </w:p>
          <w:p w:rsidR="00280E45" w:rsidRPr="00CC3A06" w:rsidRDefault="00280E45" w:rsidP="00CB6B9A">
            <w:pPr>
              <w:widowControl w:val="0"/>
              <w:autoSpaceDE w:val="0"/>
              <w:autoSpaceDN w:val="0"/>
              <w:adjustRightInd w:val="0"/>
              <w:rPr>
                <w:rFonts w:cstheme="minorHAnsi"/>
                <w:spacing w:val="13"/>
                <w:sz w:val="20"/>
                <w:szCs w:val="20"/>
              </w:rPr>
            </w:pPr>
            <w:r w:rsidRPr="00CC3A06">
              <w:rPr>
                <w:rFonts w:cstheme="minorHAnsi"/>
                <w:sz w:val="20"/>
                <w:szCs w:val="20"/>
              </w:rPr>
              <w:t>4. Perki No 2 Tahun 2010 tentang</w:t>
            </w:r>
            <w:r w:rsidRPr="00CC3A06">
              <w:rPr>
                <w:rFonts w:cstheme="minorHAnsi"/>
                <w:spacing w:val="13"/>
                <w:sz w:val="20"/>
                <w:szCs w:val="20"/>
              </w:rPr>
              <w:t xml:space="preserve"> Penyelesaian Sengketa Informasi;</w:t>
            </w:r>
          </w:p>
          <w:p w:rsidR="00CB6B9A" w:rsidRPr="00CC3A06" w:rsidRDefault="00280E45" w:rsidP="00CB6B9A">
            <w:pPr>
              <w:widowControl w:val="0"/>
              <w:autoSpaceDE w:val="0"/>
              <w:autoSpaceDN w:val="0"/>
              <w:adjustRightInd w:val="0"/>
              <w:spacing w:before="37"/>
              <w:ind w:left="-1"/>
              <w:rPr>
                <w:rFonts w:cstheme="minorHAnsi"/>
                <w:sz w:val="20"/>
                <w:szCs w:val="20"/>
              </w:rPr>
            </w:pPr>
            <w:r w:rsidRPr="00CC3A06">
              <w:rPr>
                <w:rFonts w:cstheme="minorHAnsi"/>
                <w:sz w:val="20"/>
                <w:szCs w:val="20"/>
              </w:rPr>
              <w:t>5.</w:t>
            </w:r>
            <w:r w:rsidRPr="00CC3A06">
              <w:rPr>
                <w:rFonts w:cstheme="minorHAnsi"/>
                <w:spacing w:val="13"/>
                <w:sz w:val="20"/>
                <w:szCs w:val="20"/>
              </w:rPr>
              <w:t xml:space="preserve"> </w:t>
            </w:r>
            <w:r w:rsidR="00CB6B9A" w:rsidRPr="00CC3A06">
              <w:rPr>
                <w:rFonts w:cstheme="minorHAnsi"/>
                <w:sz w:val="20"/>
                <w:szCs w:val="20"/>
              </w:rPr>
              <w:t>Peraturan Bupati Karanganyar Nomor 24 Tahun 2017 tentang Pengelolaan dan Pelayanan Informasi dan Dokumentasi</w:t>
            </w:r>
          </w:p>
          <w:p w:rsidR="00310762" w:rsidRPr="00CC3A06" w:rsidRDefault="00310762" w:rsidP="00280E45">
            <w:pPr>
              <w:pStyle w:val="ListParagraph"/>
              <w:ind w:left="360"/>
              <w:jc w:val="both"/>
              <w:rPr>
                <w:rFonts w:cstheme="minorHAnsi"/>
                <w:sz w:val="20"/>
                <w:szCs w:val="20"/>
              </w:rPr>
            </w:pPr>
          </w:p>
        </w:tc>
        <w:tc>
          <w:tcPr>
            <w:tcW w:w="10344" w:type="dxa"/>
            <w:gridSpan w:val="2"/>
            <w:tcBorders>
              <w:top w:val="single" w:sz="4" w:space="0" w:color="auto"/>
            </w:tcBorders>
          </w:tcPr>
          <w:p w:rsidR="00F2781B" w:rsidRPr="00CC3A06" w:rsidRDefault="00F2781B" w:rsidP="004B357D">
            <w:pPr>
              <w:pStyle w:val="ListParagraph"/>
              <w:numPr>
                <w:ilvl w:val="0"/>
                <w:numId w:val="2"/>
              </w:numPr>
              <w:ind w:left="360"/>
              <w:jc w:val="both"/>
              <w:rPr>
                <w:rFonts w:cstheme="minorHAnsi"/>
                <w:sz w:val="20"/>
                <w:szCs w:val="20"/>
              </w:rPr>
            </w:pPr>
            <w:r w:rsidRPr="00CC3A06">
              <w:rPr>
                <w:rFonts w:cstheme="minorHAnsi"/>
                <w:sz w:val="20"/>
                <w:szCs w:val="20"/>
              </w:rPr>
              <w:t>Tim Pertimbangan/Atasan PPID</w:t>
            </w:r>
          </w:p>
          <w:p w:rsidR="00F2781B" w:rsidRPr="00CC3A06" w:rsidRDefault="00F2781B" w:rsidP="004B357D">
            <w:pPr>
              <w:pStyle w:val="ListParagraph"/>
              <w:numPr>
                <w:ilvl w:val="0"/>
                <w:numId w:val="2"/>
              </w:numPr>
              <w:ind w:left="360"/>
              <w:jc w:val="both"/>
              <w:rPr>
                <w:rFonts w:cstheme="minorHAnsi"/>
                <w:sz w:val="20"/>
                <w:szCs w:val="20"/>
              </w:rPr>
            </w:pPr>
            <w:r w:rsidRPr="00CC3A06">
              <w:rPr>
                <w:rFonts w:cstheme="minorHAnsi"/>
                <w:sz w:val="20"/>
                <w:szCs w:val="20"/>
              </w:rPr>
              <w:t xml:space="preserve"> PPID Utama</w:t>
            </w:r>
          </w:p>
          <w:p w:rsidR="000F3CA1" w:rsidRPr="00CC3A06" w:rsidRDefault="00F2781B" w:rsidP="000F3CA1">
            <w:pPr>
              <w:pStyle w:val="ListParagraph"/>
              <w:numPr>
                <w:ilvl w:val="0"/>
                <w:numId w:val="2"/>
              </w:numPr>
              <w:ind w:left="360"/>
              <w:jc w:val="both"/>
              <w:rPr>
                <w:rFonts w:cstheme="minorHAnsi"/>
                <w:sz w:val="20"/>
                <w:szCs w:val="20"/>
              </w:rPr>
            </w:pPr>
            <w:r w:rsidRPr="00CC3A06">
              <w:rPr>
                <w:rFonts w:cstheme="minorHAnsi"/>
                <w:sz w:val="20"/>
                <w:szCs w:val="20"/>
              </w:rPr>
              <w:t xml:space="preserve"> PPID Pembantu di Lingkungan Pemerintah </w:t>
            </w:r>
            <w:r w:rsidR="000F3CA1" w:rsidRPr="00CC3A06">
              <w:rPr>
                <w:rFonts w:cstheme="minorHAnsi"/>
                <w:sz w:val="20"/>
                <w:szCs w:val="20"/>
              </w:rPr>
              <w:t>Kab Karanganyar</w:t>
            </w:r>
          </w:p>
          <w:p w:rsidR="00CB6B9A" w:rsidRPr="00CC3A06" w:rsidRDefault="00F2781B" w:rsidP="004B357D">
            <w:pPr>
              <w:pStyle w:val="ListParagraph"/>
              <w:numPr>
                <w:ilvl w:val="0"/>
                <w:numId w:val="2"/>
              </w:numPr>
              <w:ind w:left="360"/>
              <w:jc w:val="both"/>
              <w:rPr>
                <w:rFonts w:cstheme="minorHAnsi"/>
                <w:sz w:val="20"/>
                <w:szCs w:val="20"/>
              </w:rPr>
            </w:pPr>
            <w:r w:rsidRPr="00CC3A06">
              <w:rPr>
                <w:rFonts w:cstheme="minorHAnsi"/>
                <w:sz w:val="20"/>
                <w:szCs w:val="20"/>
              </w:rPr>
              <w:t xml:space="preserve">Tenaga Ahli yang memiliki kapasitas dan pengalaman dalam hal informasi yang dikecualikan/rahasia </w:t>
            </w:r>
          </w:p>
        </w:tc>
      </w:tr>
      <w:tr w:rsidR="00652C1B" w:rsidRPr="00044026" w:rsidTr="00FB00FE">
        <w:trPr>
          <w:jc w:val="center"/>
        </w:trPr>
        <w:tc>
          <w:tcPr>
            <w:tcW w:w="5800" w:type="dxa"/>
            <w:gridSpan w:val="2"/>
          </w:tcPr>
          <w:p w:rsidR="00652C1B" w:rsidRPr="00044026" w:rsidRDefault="00652C1B" w:rsidP="00310762">
            <w:pPr>
              <w:spacing w:before="40" w:after="40"/>
              <w:jc w:val="both"/>
              <w:rPr>
                <w:rFonts w:cstheme="minorHAnsi"/>
                <w:sz w:val="16"/>
                <w:szCs w:val="16"/>
              </w:rPr>
            </w:pPr>
            <w:r w:rsidRPr="00044026">
              <w:rPr>
                <w:rFonts w:cstheme="minorHAnsi"/>
                <w:sz w:val="16"/>
                <w:szCs w:val="16"/>
              </w:rPr>
              <w:t>Keterkaitan</w:t>
            </w:r>
          </w:p>
        </w:tc>
        <w:tc>
          <w:tcPr>
            <w:tcW w:w="10344" w:type="dxa"/>
            <w:gridSpan w:val="2"/>
          </w:tcPr>
          <w:p w:rsidR="00652C1B" w:rsidRPr="00044026" w:rsidRDefault="00652C1B" w:rsidP="00310762">
            <w:pPr>
              <w:spacing w:before="40" w:after="40"/>
              <w:jc w:val="both"/>
              <w:rPr>
                <w:rFonts w:cstheme="minorHAnsi"/>
                <w:sz w:val="16"/>
                <w:szCs w:val="16"/>
              </w:rPr>
            </w:pPr>
            <w:r w:rsidRPr="00044026">
              <w:rPr>
                <w:rFonts w:cstheme="minorHAnsi"/>
                <w:sz w:val="16"/>
                <w:szCs w:val="16"/>
              </w:rPr>
              <w:t>Peralatan / Perlengkapan</w:t>
            </w:r>
          </w:p>
        </w:tc>
      </w:tr>
      <w:tr w:rsidR="00652C1B" w:rsidRPr="00044026" w:rsidTr="00FB00FE">
        <w:trPr>
          <w:jc w:val="center"/>
        </w:trPr>
        <w:tc>
          <w:tcPr>
            <w:tcW w:w="5800" w:type="dxa"/>
            <w:gridSpan w:val="2"/>
          </w:tcPr>
          <w:p w:rsidR="00F2781B" w:rsidRPr="00CC3A06" w:rsidRDefault="00F2781B" w:rsidP="00EF4081">
            <w:pPr>
              <w:pStyle w:val="ListParagraph"/>
              <w:numPr>
                <w:ilvl w:val="0"/>
                <w:numId w:val="4"/>
              </w:numPr>
              <w:jc w:val="both"/>
              <w:rPr>
                <w:rFonts w:cstheme="minorHAnsi"/>
                <w:sz w:val="20"/>
                <w:szCs w:val="20"/>
              </w:rPr>
            </w:pPr>
            <w:r w:rsidRPr="00CC3A06">
              <w:rPr>
                <w:rFonts w:cstheme="minorHAnsi"/>
                <w:sz w:val="20"/>
                <w:szCs w:val="20"/>
              </w:rPr>
              <w:t xml:space="preserve">SOP Penyusunan Daftar Informasi dan Dokumentasi Publik (DIDP) </w:t>
            </w:r>
          </w:p>
          <w:p w:rsidR="00F2781B" w:rsidRPr="00CC3A06" w:rsidRDefault="00F2781B" w:rsidP="00EF4081">
            <w:pPr>
              <w:pStyle w:val="ListParagraph"/>
              <w:numPr>
                <w:ilvl w:val="0"/>
                <w:numId w:val="4"/>
              </w:numPr>
              <w:jc w:val="both"/>
              <w:rPr>
                <w:rFonts w:cstheme="minorHAnsi"/>
                <w:sz w:val="20"/>
                <w:szCs w:val="20"/>
              </w:rPr>
            </w:pPr>
            <w:r w:rsidRPr="00CC3A06">
              <w:rPr>
                <w:rFonts w:cstheme="minorHAnsi"/>
                <w:sz w:val="20"/>
                <w:szCs w:val="20"/>
              </w:rPr>
              <w:t xml:space="preserve">SOP Pelayanan Informasi Publik </w:t>
            </w:r>
          </w:p>
          <w:p w:rsidR="00630D1E" w:rsidRPr="00CC3A06" w:rsidRDefault="00F2781B" w:rsidP="00EF4081">
            <w:pPr>
              <w:pStyle w:val="ListParagraph"/>
              <w:numPr>
                <w:ilvl w:val="0"/>
                <w:numId w:val="4"/>
              </w:numPr>
              <w:jc w:val="both"/>
              <w:rPr>
                <w:rFonts w:cstheme="minorHAnsi"/>
                <w:sz w:val="20"/>
                <w:szCs w:val="20"/>
              </w:rPr>
            </w:pPr>
            <w:r w:rsidRPr="00CC3A06">
              <w:rPr>
                <w:rFonts w:cstheme="minorHAnsi"/>
                <w:sz w:val="20"/>
                <w:szCs w:val="20"/>
              </w:rPr>
              <w:t>SOP Penanganan Keberatan Layanan Informasi Publik</w:t>
            </w:r>
          </w:p>
        </w:tc>
        <w:tc>
          <w:tcPr>
            <w:tcW w:w="10344" w:type="dxa"/>
            <w:gridSpan w:val="2"/>
          </w:tcPr>
          <w:p w:rsidR="00310762" w:rsidRPr="00CC3A06" w:rsidRDefault="00D94E8E" w:rsidP="00630D1E">
            <w:pPr>
              <w:pStyle w:val="ListParagraph"/>
              <w:numPr>
                <w:ilvl w:val="0"/>
                <w:numId w:val="27"/>
              </w:numPr>
              <w:jc w:val="both"/>
              <w:rPr>
                <w:rFonts w:cstheme="minorHAnsi"/>
                <w:sz w:val="20"/>
                <w:szCs w:val="20"/>
              </w:rPr>
            </w:pPr>
            <w:r w:rsidRPr="00CC3A06">
              <w:rPr>
                <w:rFonts w:cstheme="minorHAnsi"/>
                <w:sz w:val="20"/>
                <w:szCs w:val="20"/>
              </w:rPr>
              <w:t>Surat menyurat</w:t>
            </w:r>
          </w:p>
          <w:p w:rsidR="00D94E8E" w:rsidRPr="00CC3A06" w:rsidRDefault="00D94E8E" w:rsidP="00630D1E">
            <w:pPr>
              <w:pStyle w:val="ListParagraph"/>
              <w:numPr>
                <w:ilvl w:val="0"/>
                <w:numId w:val="27"/>
              </w:numPr>
              <w:ind w:left="748"/>
              <w:jc w:val="both"/>
              <w:rPr>
                <w:rFonts w:cstheme="minorHAnsi"/>
                <w:sz w:val="20"/>
                <w:szCs w:val="20"/>
              </w:rPr>
            </w:pPr>
            <w:r w:rsidRPr="00CC3A06">
              <w:rPr>
                <w:rFonts w:cstheme="minorHAnsi"/>
                <w:sz w:val="20"/>
                <w:szCs w:val="20"/>
              </w:rPr>
              <w:t>Media Komunikasi (telepon, website, media sosial,fax, sms,  surat, tatap muka)</w:t>
            </w:r>
          </w:p>
          <w:p w:rsidR="00D94E8E" w:rsidRPr="00CC3A06" w:rsidRDefault="00D94E8E" w:rsidP="00630D1E">
            <w:pPr>
              <w:pStyle w:val="ListParagraph"/>
              <w:numPr>
                <w:ilvl w:val="0"/>
                <w:numId w:val="27"/>
              </w:numPr>
              <w:ind w:left="748"/>
              <w:jc w:val="both"/>
              <w:rPr>
                <w:rFonts w:cstheme="minorHAnsi"/>
                <w:sz w:val="20"/>
                <w:szCs w:val="20"/>
              </w:rPr>
            </w:pPr>
            <w:r w:rsidRPr="00CC3A06">
              <w:rPr>
                <w:rFonts w:cstheme="minorHAnsi"/>
                <w:sz w:val="20"/>
                <w:szCs w:val="20"/>
              </w:rPr>
              <w:t>Komputer dengan jaringan internet</w:t>
            </w:r>
          </w:p>
          <w:p w:rsidR="00D94E8E" w:rsidRPr="00CC3A06" w:rsidRDefault="00D94E8E" w:rsidP="00630D1E">
            <w:pPr>
              <w:pStyle w:val="ListParagraph"/>
              <w:numPr>
                <w:ilvl w:val="0"/>
                <w:numId w:val="27"/>
              </w:numPr>
              <w:ind w:left="748"/>
              <w:jc w:val="both"/>
              <w:rPr>
                <w:rFonts w:cstheme="minorHAnsi"/>
                <w:sz w:val="20"/>
                <w:szCs w:val="20"/>
              </w:rPr>
            </w:pPr>
            <w:r w:rsidRPr="00CC3A06">
              <w:rPr>
                <w:rFonts w:cstheme="minorHAnsi"/>
                <w:sz w:val="20"/>
                <w:szCs w:val="20"/>
              </w:rPr>
              <w:t>Alat Tulis Kantor</w:t>
            </w:r>
          </w:p>
          <w:p w:rsidR="00F2781B" w:rsidRPr="00CC3A06" w:rsidRDefault="00F2781B" w:rsidP="00F2781B">
            <w:pPr>
              <w:pStyle w:val="ListParagraph"/>
              <w:numPr>
                <w:ilvl w:val="0"/>
                <w:numId w:val="27"/>
              </w:numPr>
              <w:ind w:left="748"/>
              <w:jc w:val="both"/>
              <w:rPr>
                <w:rFonts w:cstheme="minorHAnsi"/>
                <w:sz w:val="20"/>
                <w:szCs w:val="20"/>
              </w:rPr>
            </w:pPr>
            <w:r w:rsidRPr="00CC3A06">
              <w:rPr>
                <w:rFonts w:cstheme="minorHAnsi"/>
                <w:sz w:val="20"/>
                <w:szCs w:val="20"/>
              </w:rPr>
              <w:t>SK Tim Fasilitasi</w:t>
            </w:r>
          </w:p>
        </w:tc>
      </w:tr>
      <w:tr w:rsidR="008435A9" w:rsidRPr="00044026" w:rsidTr="00FB00FE">
        <w:trPr>
          <w:trHeight w:val="1446"/>
          <w:jc w:val="center"/>
        </w:trPr>
        <w:tc>
          <w:tcPr>
            <w:tcW w:w="5800" w:type="dxa"/>
            <w:gridSpan w:val="2"/>
          </w:tcPr>
          <w:p w:rsidR="008435A9" w:rsidRPr="00CC3A06" w:rsidRDefault="008435A9" w:rsidP="0090029C">
            <w:pPr>
              <w:jc w:val="both"/>
              <w:rPr>
                <w:rFonts w:cstheme="minorHAnsi"/>
                <w:sz w:val="20"/>
                <w:szCs w:val="20"/>
              </w:rPr>
            </w:pPr>
            <w:r w:rsidRPr="00CC3A06">
              <w:rPr>
                <w:rFonts w:cstheme="minorHAnsi"/>
                <w:sz w:val="20"/>
                <w:szCs w:val="20"/>
              </w:rPr>
              <w:t>Peringatan :</w:t>
            </w:r>
          </w:p>
          <w:p w:rsidR="008435A9" w:rsidRPr="00CC3A06" w:rsidRDefault="00477B3D" w:rsidP="00CB24F4">
            <w:pPr>
              <w:jc w:val="both"/>
              <w:rPr>
                <w:rFonts w:cstheme="minorHAnsi"/>
                <w:sz w:val="20"/>
                <w:szCs w:val="20"/>
              </w:rPr>
            </w:pPr>
            <w:r w:rsidRPr="00CC3A06">
              <w:rPr>
                <w:rFonts w:cstheme="minorHAnsi"/>
                <w:sz w:val="20"/>
                <w:szCs w:val="20"/>
              </w:rPr>
              <w:t xml:space="preserve">Apabila </w:t>
            </w:r>
            <w:r w:rsidR="00CB24F4" w:rsidRPr="00CC3A06">
              <w:rPr>
                <w:rFonts w:cstheme="minorHAnsi"/>
                <w:sz w:val="20"/>
                <w:szCs w:val="20"/>
              </w:rPr>
              <w:t>prosedur ini tidak dilaksanakan maka akan menghambat kelancaran tugas PPID dalam pelayanan informasi</w:t>
            </w:r>
          </w:p>
          <w:p w:rsidR="00310762" w:rsidRPr="00CC3A06" w:rsidRDefault="00310762" w:rsidP="00310762">
            <w:pPr>
              <w:pStyle w:val="ListParagraph"/>
              <w:ind w:left="360"/>
              <w:jc w:val="both"/>
              <w:rPr>
                <w:rFonts w:cstheme="minorHAnsi"/>
                <w:sz w:val="20"/>
                <w:szCs w:val="20"/>
              </w:rPr>
            </w:pPr>
          </w:p>
        </w:tc>
        <w:tc>
          <w:tcPr>
            <w:tcW w:w="10344" w:type="dxa"/>
            <w:gridSpan w:val="2"/>
          </w:tcPr>
          <w:p w:rsidR="008435A9" w:rsidRPr="00CC3A06" w:rsidRDefault="008435A9" w:rsidP="0090029C">
            <w:pPr>
              <w:jc w:val="both"/>
              <w:rPr>
                <w:rFonts w:cstheme="minorHAnsi"/>
                <w:sz w:val="20"/>
                <w:szCs w:val="20"/>
              </w:rPr>
            </w:pPr>
            <w:r w:rsidRPr="00CC3A06">
              <w:rPr>
                <w:rFonts w:cstheme="minorHAnsi"/>
                <w:sz w:val="20"/>
                <w:szCs w:val="20"/>
              </w:rPr>
              <w:t>Pencatatan dan Pendataan :</w:t>
            </w:r>
          </w:p>
          <w:p w:rsidR="00A06E1F" w:rsidRPr="00CC3A06" w:rsidRDefault="00A06E1F" w:rsidP="0090029C">
            <w:pPr>
              <w:pStyle w:val="ListParagraph"/>
              <w:numPr>
                <w:ilvl w:val="0"/>
                <w:numId w:val="24"/>
              </w:numPr>
              <w:ind w:left="360"/>
              <w:jc w:val="both"/>
              <w:rPr>
                <w:rFonts w:cstheme="minorHAnsi"/>
                <w:sz w:val="20"/>
                <w:szCs w:val="20"/>
              </w:rPr>
            </w:pPr>
            <w:r w:rsidRPr="00CC3A06">
              <w:rPr>
                <w:rFonts w:cstheme="minorHAnsi"/>
                <w:sz w:val="20"/>
                <w:szCs w:val="20"/>
              </w:rPr>
              <w:t xml:space="preserve">Tanda terima </w:t>
            </w:r>
          </w:p>
          <w:p w:rsidR="00A06E1F" w:rsidRPr="00CC3A06" w:rsidRDefault="00A06E1F" w:rsidP="0090029C">
            <w:pPr>
              <w:pStyle w:val="ListParagraph"/>
              <w:numPr>
                <w:ilvl w:val="0"/>
                <w:numId w:val="24"/>
              </w:numPr>
              <w:ind w:left="360"/>
              <w:jc w:val="both"/>
              <w:rPr>
                <w:rFonts w:cstheme="minorHAnsi"/>
                <w:sz w:val="20"/>
                <w:szCs w:val="20"/>
              </w:rPr>
            </w:pPr>
            <w:r w:rsidRPr="00CC3A06">
              <w:rPr>
                <w:rFonts w:cstheme="minorHAnsi"/>
                <w:sz w:val="20"/>
                <w:szCs w:val="20"/>
              </w:rPr>
              <w:t xml:space="preserve">Surat koordinasi ke PPID Pembantu terkait </w:t>
            </w:r>
          </w:p>
          <w:p w:rsidR="008435A9" w:rsidRPr="00CC3A06" w:rsidRDefault="00A06E1F" w:rsidP="0090029C">
            <w:pPr>
              <w:pStyle w:val="ListParagraph"/>
              <w:numPr>
                <w:ilvl w:val="0"/>
                <w:numId w:val="24"/>
              </w:numPr>
              <w:ind w:left="360"/>
              <w:jc w:val="both"/>
              <w:rPr>
                <w:rFonts w:cstheme="minorHAnsi"/>
                <w:sz w:val="20"/>
                <w:szCs w:val="20"/>
              </w:rPr>
            </w:pPr>
            <w:r w:rsidRPr="00CC3A06">
              <w:rPr>
                <w:rFonts w:cstheme="minorHAnsi"/>
                <w:sz w:val="20"/>
                <w:szCs w:val="20"/>
              </w:rPr>
              <w:t>Menghadiri dan memfasilitasi sengketa informasi di Komisi Informasi</w:t>
            </w:r>
          </w:p>
        </w:tc>
      </w:tr>
    </w:tbl>
    <w:p w:rsidR="00310762" w:rsidRDefault="00310762" w:rsidP="009C4F6E">
      <w:pPr>
        <w:rPr>
          <w:rFonts w:cstheme="minorHAnsi"/>
          <w:sz w:val="16"/>
          <w:szCs w:val="16"/>
        </w:rPr>
      </w:pPr>
    </w:p>
    <w:p w:rsidR="00044026" w:rsidRPr="00044026" w:rsidRDefault="00044026" w:rsidP="009C4F6E">
      <w:pPr>
        <w:rPr>
          <w:rFonts w:cstheme="minorHAnsi"/>
          <w:sz w:val="16"/>
          <w:szCs w:val="16"/>
        </w:rPr>
      </w:pPr>
    </w:p>
    <w:tbl>
      <w:tblPr>
        <w:tblStyle w:val="TableGrid"/>
        <w:tblW w:w="0" w:type="auto"/>
        <w:tblLook w:val="04A0"/>
      </w:tblPr>
      <w:tblGrid>
        <w:gridCol w:w="786"/>
        <w:gridCol w:w="2553"/>
        <w:gridCol w:w="1190"/>
        <w:gridCol w:w="1108"/>
        <w:gridCol w:w="1217"/>
        <w:gridCol w:w="1197"/>
        <w:gridCol w:w="1273"/>
        <w:gridCol w:w="1885"/>
        <w:gridCol w:w="1378"/>
        <w:gridCol w:w="1635"/>
        <w:gridCol w:w="1762"/>
      </w:tblGrid>
      <w:tr w:rsidR="00290936" w:rsidRPr="00044026" w:rsidTr="00290936">
        <w:trPr>
          <w:trHeight w:val="286"/>
        </w:trPr>
        <w:tc>
          <w:tcPr>
            <w:tcW w:w="786" w:type="dxa"/>
            <w:vMerge w:val="restart"/>
            <w:vAlign w:val="center"/>
          </w:tcPr>
          <w:p w:rsidR="00290936" w:rsidRPr="00044026" w:rsidRDefault="00290936" w:rsidP="006F7199">
            <w:pPr>
              <w:jc w:val="center"/>
              <w:rPr>
                <w:rFonts w:cstheme="minorHAnsi"/>
                <w:b/>
                <w:sz w:val="16"/>
                <w:szCs w:val="16"/>
              </w:rPr>
            </w:pPr>
            <w:r w:rsidRPr="00044026">
              <w:rPr>
                <w:rFonts w:cstheme="minorHAnsi"/>
                <w:b/>
                <w:sz w:val="16"/>
                <w:szCs w:val="16"/>
              </w:rPr>
              <w:t xml:space="preserve"> </w:t>
            </w:r>
          </w:p>
        </w:tc>
        <w:tc>
          <w:tcPr>
            <w:tcW w:w="2553" w:type="dxa"/>
            <w:vMerge w:val="restart"/>
            <w:vAlign w:val="center"/>
          </w:tcPr>
          <w:p w:rsidR="00290936" w:rsidRPr="00044026" w:rsidRDefault="00290936" w:rsidP="006F7199">
            <w:pPr>
              <w:jc w:val="center"/>
              <w:rPr>
                <w:rFonts w:cstheme="minorHAnsi"/>
                <w:b/>
                <w:sz w:val="16"/>
                <w:szCs w:val="16"/>
              </w:rPr>
            </w:pPr>
            <w:r w:rsidRPr="00044026">
              <w:rPr>
                <w:rFonts w:cstheme="minorHAnsi"/>
                <w:b/>
                <w:sz w:val="16"/>
                <w:szCs w:val="16"/>
              </w:rPr>
              <w:t>Uraian Prosedur</w:t>
            </w:r>
          </w:p>
        </w:tc>
        <w:tc>
          <w:tcPr>
            <w:tcW w:w="1190" w:type="dxa"/>
          </w:tcPr>
          <w:p w:rsidR="00290936" w:rsidRPr="00044026" w:rsidRDefault="00290936" w:rsidP="00CB0107">
            <w:pPr>
              <w:jc w:val="center"/>
              <w:rPr>
                <w:rFonts w:cstheme="minorHAnsi"/>
                <w:b/>
                <w:sz w:val="16"/>
                <w:szCs w:val="16"/>
              </w:rPr>
            </w:pPr>
          </w:p>
        </w:tc>
        <w:tc>
          <w:tcPr>
            <w:tcW w:w="4795" w:type="dxa"/>
            <w:gridSpan w:val="4"/>
          </w:tcPr>
          <w:p w:rsidR="00290936" w:rsidRPr="00044026" w:rsidRDefault="00290936" w:rsidP="00CB0107">
            <w:pPr>
              <w:jc w:val="center"/>
              <w:rPr>
                <w:rFonts w:cstheme="minorHAnsi"/>
                <w:b/>
                <w:sz w:val="16"/>
                <w:szCs w:val="16"/>
              </w:rPr>
            </w:pPr>
            <w:r w:rsidRPr="00044026">
              <w:rPr>
                <w:rFonts w:cstheme="minorHAnsi"/>
                <w:b/>
                <w:sz w:val="16"/>
                <w:szCs w:val="16"/>
              </w:rPr>
              <w:t>PELAKSANA</w:t>
            </w:r>
          </w:p>
        </w:tc>
        <w:tc>
          <w:tcPr>
            <w:tcW w:w="4898" w:type="dxa"/>
            <w:gridSpan w:val="3"/>
          </w:tcPr>
          <w:p w:rsidR="00290936" w:rsidRPr="00044026" w:rsidRDefault="00290936" w:rsidP="00CB0107">
            <w:pPr>
              <w:jc w:val="center"/>
              <w:rPr>
                <w:rFonts w:cstheme="minorHAnsi"/>
                <w:b/>
                <w:sz w:val="16"/>
                <w:szCs w:val="16"/>
              </w:rPr>
            </w:pPr>
            <w:r w:rsidRPr="00044026">
              <w:rPr>
                <w:rFonts w:cstheme="minorHAnsi"/>
                <w:b/>
                <w:sz w:val="16"/>
                <w:szCs w:val="16"/>
              </w:rPr>
              <w:t>MUTU BAKU</w:t>
            </w:r>
          </w:p>
        </w:tc>
        <w:tc>
          <w:tcPr>
            <w:tcW w:w="1762" w:type="dxa"/>
          </w:tcPr>
          <w:p w:rsidR="00290936" w:rsidRPr="00044026" w:rsidRDefault="00290936" w:rsidP="00CB0107">
            <w:pPr>
              <w:jc w:val="center"/>
              <w:rPr>
                <w:rFonts w:cstheme="minorHAnsi"/>
                <w:b/>
                <w:sz w:val="16"/>
                <w:szCs w:val="16"/>
              </w:rPr>
            </w:pPr>
            <w:r w:rsidRPr="00044026">
              <w:rPr>
                <w:rFonts w:cstheme="minorHAnsi"/>
                <w:b/>
                <w:sz w:val="16"/>
                <w:szCs w:val="16"/>
              </w:rPr>
              <w:t>KET</w:t>
            </w:r>
          </w:p>
        </w:tc>
      </w:tr>
      <w:tr w:rsidR="00290936" w:rsidRPr="00044026" w:rsidTr="00290936">
        <w:tc>
          <w:tcPr>
            <w:tcW w:w="786" w:type="dxa"/>
            <w:vMerge/>
          </w:tcPr>
          <w:p w:rsidR="00290936" w:rsidRPr="00044026" w:rsidRDefault="00290936" w:rsidP="00CB0107">
            <w:pPr>
              <w:jc w:val="center"/>
              <w:rPr>
                <w:rFonts w:cstheme="minorHAnsi"/>
                <w:b/>
                <w:sz w:val="16"/>
                <w:szCs w:val="16"/>
              </w:rPr>
            </w:pPr>
          </w:p>
        </w:tc>
        <w:tc>
          <w:tcPr>
            <w:tcW w:w="2553" w:type="dxa"/>
            <w:vMerge/>
          </w:tcPr>
          <w:p w:rsidR="00290936" w:rsidRPr="00044026" w:rsidRDefault="00290936" w:rsidP="00CB0107">
            <w:pPr>
              <w:jc w:val="center"/>
              <w:rPr>
                <w:rFonts w:cstheme="minorHAnsi"/>
                <w:b/>
                <w:sz w:val="16"/>
                <w:szCs w:val="16"/>
              </w:rPr>
            </w:pPr>
          </w:p>
        </w:tc>
        <w:tc>
          <w:tcPr>
            <w:tcW w:w="1190" w:type="dxa"/>
          </w:tcPr>
          <w:p w:rsidR="00290936" w:rsidRPr="00044026" w:rsidRDefault="00290936" w:rsidP="008F14D1">
            <w:pPr>
              <w:jc w:val="center"/>
              <w:rPr>
                <w:rFonts w:cstheme="minorHAnsi"/>
                <w:b/>
                <w:sz w:val="16"/>
                <w:szCs w:val="16"/>
              </w:rPr>
            </w:pPr>
            <w:r w:rsidRPr="00044026">
              <w:rPr>
                <w:rFonts w:cstheme="minorHAnsi"/>
                <w:b/>
                <w:sz w:val="16"/>
                <w:szCs w:val="16"/>
              </w:rPr>
              <w:t xml:space="preserve">Pemohon Informasi  </w:t>
            </w:r>
          </w:p>
        </w:tc>
        <w:tc>
          <w:tcPr>
            <w:tcW w:w="1108" w:type="dxa"/>
          </w:tcPr>
          <w:p w:rsidR="00290936" w:rsidRPr="00044026" w:rsidRDefault="00290936" w:rsidP="00BC404F">
            <w:pPr>
              <w:jc w:val="center"/>
              <w:rPr>
                <w:rFonts w:cstheme="minorHAnsi"/>
                <w:b/>
                <w:sz w:val="16"/>
                <w:szCs w:val="16"/>
              </w:rPr>
            </w:pPr>
            <w:r w:rsidRPr="00044026">
              <w:rPr>
                <w:rFonts w:cstheme="minorHAnsi"/>
                <w:b/>
                <w:sz w:val="16"/>
                <w:szCs w:val="16"/>
              </w:rPr>
              <w:t>PPID Utama</w:t>
            </w:r>
          </w:p>
        </w:tc>
        <w:tc>
          <w:tcPr>
            <w:tcW w:w="1217" w:type="dxa"/>
          </w:tcPr>
          <w:p w:rsidR="00290936" w:rsidRPr="00044026" w:rsidRDefault="00290936" w:rsidP="00CB0107">
            <w:pPr>
              <w:jc w:val="center"/>
              <w:rPr>
                <w:rFonts w:cstheme="minorHAnsi"/>
                <w:b/>
                <w:sz w:val="16"/>
                <w:szCs w:val="16"/>
              </w:rPr>
            </w:pPr>
            <w:r w:rsidRPr="00044026">
              <w:rPr>
                <w:rFonts w:cstheme="minorHAnsi"/>
                <w:b/>
                <w:sz w:val="16"/>
                <w:szCs w:val="16"/>
              </w:rPr>
              <w:t>PPID Pembantu</w:t>
            </w:r>
          </w:p>
        </w:tc>
        <w:tc>
          <w:tcPr>
            <w:tcW w:w="1197" w:type="dxa"/>
          </w:tcPr>
          <w:p w:rsidR="00290936" w:rsidRPr="00044026" w:rsidRDefault="00290936" w:rsidP="00CB0107">
            <w:pPr>
              <w:jc w:val="center"/>
              <w:rPr>
                <w:rFonts w:cstheme="minorHAnsi"/>
                <w:b/>
                <w:sz w:val="16"/>
                <w:szCs w:val="16"/>
              </w:rPr>
            </w:pPr>
            <w:r w:rsidRPr="00044026">
              <w:rPr>
                <w:rFonts w:cstheme="minorHAnsi"/>
                <w:b/>
                <w:sz w:val="16"/>
                <w:szCs w:val="16"/>
              </w:rPr>
              <w:t>Atasan PPID dan Tim FSI</w:t>
            </w:r>
          </w:p>
        </w:tc>
        <w:tc>
          <w:tcPr>
            <w:tcW w:w="1273" w:type="dxa"/>
          </w:tcPr>
          <w:p w:rsidR="00290936" w:rsidRPr="00044026" w:rsidRDefault="00290936" w:rsidP="00CB0107">
            <w:pPr>
              <w:jc w:val="center"/>
              <w:rPr>
                <w:rFonts w:cstheme="minorHAnsi"/>
                <w:b/>
                <w:sz w:val="16"/>
                <w:szCs w:val="16"/>
              </w:rPr>
            </w:pPr>
            <w:r w:rsidRPr="00044026">
              <w:rPr>
                <w:rFonts w:cstheme="minorHAnsi"/>
                <w:b/>
                <w:sz w:val="16"/>
                <w:szCs w:val="16"/>
              </w:rPr>
              <w:t>Komisi Informasi Jateng</w:t>
            </w:r>
          </w:p>
        </w:tc>
        <w:tc>
          <w:tcPr>
            <w:tcW w:w="1885" w:type="dxa"/>
          </w:tcPr>
          <w:p w:rsidR="00290936" w:rsidRPr="00044026" w:rsidRDefault="00290936" w:rsidP="00CB0107">
            <w:pPr>
              <w:jc w:val="center"/>
              <w:rPr>
                <w:rFonts w:cstheme="minorHAnsi"/>
                <w:b/>
                <w:sz w:val="16"/>
                <w:szCs w:val="16"/>
              </w:rPr>
            </w:pPr>
            <w:r w:rsidRPr="00044026">
              <w:rPr>
                <w:rFonts w:cstheme="minorHAnsi"/>
                <w:b/>
                <w:sz w:val="16"/>
                <w:szCs w:val="16"/>
              </w:rPr>
              <w:t>Persyaratan/ Kelengkapan</w:t>
            </w:r>
          </w:p>
        </w:tc>
        <w:tc>
          <w:tcPr>
            <w:tcW w:w="1378" w:type="dxa"/>
          </w:tcPr>
          <w:p w:rsidR="00290936" w:rsidRPr="00044026" w:rsidRDefault="00290936" w:rsidP="00CB0107">
            <w:pPr>
              <w:jc w:val="center"/>
              <w:rPr>
                <w:rFonts w:cstheme="minorHAnsi"/>
                <w:b/>
                <w:sz w:val="16"/>
                <w:szCs w:val="16"/>
              </w:rPr>
            </w:pPr>
            <w:r w:rsidRPr="00044026">
              <w:rPr>
                <w:rFonts w:cstheme="minorHAnsi"/>
                <w:b/>
              </w:rPr>
              <w:t>Waktu</w:t>
            </w:r>
          </w:p>
        </w:tc>
        <w:tc>
          <w:tcPr>
            <w:tcW w:w="1635" w:type="dxa"/>
          </w:tcPr>
          <w:p w:rsidR="00290936" w:rsidRPr="00044026" w:rsidRDefault="00290936" w:rsidP="00CB0107">
            <w:pPr>
              <w:jc w:val="center"/>
              <w:rPr>
                <w:rFonts w:cstheme="minorHAnsi"/>
                <w:b/>
                <w:sz w:val="16"/>
                <w:szCs w:val="16"/>
              </w:rPr>
            </w:pPr>
            <w:r w:rsidRPr="00044026">
              <w:rPr>
                <w:rFonts w:cstheme="minorHAnsi"/>
                <w:b/>
              </w:rPr>
              <w:t>Output</w:t>
            </w:r>
          </w:p>
        </w:tc>
        <w:tc>
          <w:tcPr>
            <w:tcW w:w="1762" w:type="dxa"/>
          </w:tcPr>
          <w:p w:rsidR="00290936" w:rsidRPr="00044026" w:rsidRDefault="00290936" w:rsidP="00CB0107">
            <w:pPr>
              <w:jc w:val="center"/>
              <w:rPr>
                <w:rFonts w:cstheme="minorHAnsi"/>
                <w:b/>
                <w:sz w:val="16"/>
                <w:szCs w:val="16"/>
              </w:rPr>
            </w:pPr>
          </w:p>
        </w:tc>
      </w:tr>
      <w:tr w:rsidR="00290936" w:rsidRPr="00044026" w:rsidTr="00290936">
        <w:tc>
          <w:tcPr>
            <w:tcW w:w="786" w:type="dxa"/>
          </w:tcPr>
          <w:p w:rsidR="00290936" w:rsidRPr="00044026" w:rsidRDefault="00290936" w:rsidP="00CB0107">
            <w:pPr>
              <w:jc w:val="center"/>
              <w:rPr>
                <w:rFonts w:cstheme="minorHAnsi"/>
                <w:sz w:val="16"/>
                <w:szCs w:val="16"/>
              </w:rPr>
            </w:pPr>
            <w:r w:rsidRPr="00044026">
              <w:rPr>
                <w:rFonts w:cstheme="minorHAnsi"/>
                <w:sz w:val="16"/>
                <w:szCs w:val="16"/>
              </w:rPr>
              <w:t>1</w:t>
            </w:r>
          </w:p>
        </w:tc>
        <w:tc>
          <w:tcPr>
            <w:tcW w:w="2553" w:type="dxa"/>
          </w:tcPr>
          <w:p w:rsidR="00290936" w:rsidRPr="00044026" w:rsidRDefault="00290936" w:rsidP="006D5C9E">
            <w:pPr>
              <w:rPr>
                <w:rFonts w:cstheme="minorHAnsi"/>
                <w:sz w:val="16"/>
                <w:szCs w:val="16"/>
              </w:rPr>
            </w:pPr>
            <w:r w:rsidRPr="00044026">
              <w:rPr>
                <w:rFonts w:cstheme="minorHAnsi"/>
              </w:rPr>
              <w:t>Pemohon Informasi dapat mengajukan sengketa informasi ke Komisi Informasi setelah masa keberatan 30 (tiga puluh) hari kerja.</w:t>
            </w:r>
          </w:p>
        </w:tc>
        <w:tc>
          <w:tcPr>
            <w:tcW w:w="1190" w:type="dxa"/>
          </w:tcPr>
          <w:p w:rsidR="00290936" w:rsidRPr="00044026" w:rsidRDefault="00290936" w:rsidP="006D5C9E">
            <w:pPr>
              <w:rPr>
                <w:rFonts w:cstheme="minorHAnsi"/>
                <w:sz w:val="16"/>
                <w:szCs w:val="16"/>
              </w:rPr>
            </w:pPr>
            <w:r w:rsidRPr="00562014">
              <w:rPr>
                <w:rFonts w:cstheme="minorHAnsi"/>
                <w:noProof/>
                <w:sz w:val="16"/>
                <w:szCs w:val="16"/>
              </w:rPr>
              <w:pict>
                <v:line id="Straight Connector 10" o:spid="_x0000_s1057"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9pt,34.25pt" to="259.4pt,34.25pt" strokecolor="black [3213]"/>
              </w:pict>
            </w:r>
            <w:r w:rsidRPr="00562014">
              <w:rPr>
                <w:rFonts w:cstheme="minorHAnsi"/>
                <w:noProof/>
                <w:sz w:val="16"/>
                <w:szCs w:val="16"/>
              </w:rPr>
              <w:pict>
                <v:roundrect id="Rounded Rectangle 2" o:spid="_x0000_s1054" style="position:absolute;margin-left:6.3pt;margin-top:21.15pt;width:41.25pt;height:27pt;z-index:2517094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" fillcolor="#7f7f7f [1612]" stroked="f" strokeweight="2pt"/>
              </w:pict>
            </w:r>
          </w:p>
        </w:tc>
        <w:tc>
          <w:tcPr>
            <w:tcW w:w="1108" w:type="dxa"/>
          </w:tcPr>
          <w:p w:rsidR="00290936" w:rsidRPr="00044026" w:rsidRDefault="00290936" w:rsidP="006D5C9E">
            <w:pPr>
              <w:rPr>
                <w:rFonts w:cstheme="minorHAnsi"/>
                <w:sz w:val="16"/>
                <w:szCs w:val="16"/>
              </w:rPr>
            </w:pPr>
          </w:p>
        </w:tc>
        <w:tc>
          <w:tcPr>
            <w:tcW w:w="1217" w:type="dxa"/>
          </w:tcPr>
          <w:p w:rsidR="00290936" w:rsidRPr="00044026" w:rsidRDefault="00290936" w:rsidP="006D5C9E">
            <w:pPr>
              <w:rPr>
                <w:rFonts w:cstheme="minorHAnsi"/>
                <w:sz w:val="16"/>
                <w:szCs w:val="16"/>
              </w:rPr>
            </w:pPr>
          </w:p>
        </w:tc>
        <w:tc>
          <w:tcPr>
            <w:tcW w:w="1197" w:type="dxa"/>
          </w:tcPr>
          <w:p w:rsidR="00290936" w:rsidRPr="00044026" w:rsidRDefault="00290936" w:rsidP="006D5C9E">
            <w:pPr>
              <w:rPr>
                <w:rFonts w:cstheme="minorHAnsi"/>
                <w:sz w:val="16"/>
                <w:szCs w:val="16"/>
              </w:rPr>
            </w:pPr>
          </w:p>
        </w:tc>
        <w:tc>
          <w:tcPr>
            <w:tcW w:w="1273" w:type="dxa"/>
          </w:tcPr>
          <w:p w:rsidR="00290936" w:rsidRPr="00044026" w:rsidRDefault="00290936" w:rsidP="006D5C9E">
            <w:pPr>
              <w:rPr>
                <w:rFonts w:cstheme="minorHAnsi"/>
                <w:sz w:val="16"/>
                <w:szCs w:val="16"/>
              </w:rPr>
            </w:pPr>
            <w:r>
              <w:rPr>
                <w:rFonts w:cstheme="minorHAnsi"/>
                <w:noProof/>
                <w:sz w:val="16"/>
                <w:szCs w:val="16"/>
                <w:lang w:val="en-US" w:eastAsia="en-US"/>
              </w:rPr>
              <w:pict>
                <v:shapetype id="_x0000_t32" coordsize="21600,21600" o:spt="32" o:oned="t" path="m,l21600,21600e" filled="f">
                  <v:path arrowok="t" fillok="f" o:connecttype="none"/>
                  <o:lock v:ext="edit" shapetype="t"/>
                </v:shapetype>
                <v:shape id="_x0000_s1073" type="#_x0000_t32" style="position:absolute;margin-left:23.8pt;margin-top:34.25pt;width:0;height:216.2pt;z-index:251728896;mso-position-horizontal-relative:text;mso-position-vertical-relative:text" o:connectortype="straight">
                  <v:stroke endarrow="block"/>
                </v:shape>
              </w:pict>
            </w:r>
          </w:p>
        </w:tc>
        <w:tc>
          <w:tcPr>
            <w:tcW w:w="1885" w:type="dxa"/>
          </w:tcPr>
          <w:p w:rsidR="00290936" w:rsidRPr="00044026" w:rsidRDefault="00290936" w:rsidP="006D5C9E">
            <w:pPr>
              <w:rPr>
                <w:rFonts w:cstheme="minorHAnsi"/>
                <w:sz w:val="16"/>
                <w:szCs w:val="16"/>
              </w:rPr>
            </w:pPr>
            <w:r w:rsidRPr="00044026">
              <w:rPr>
                <w:rFonts w:cstheme="minorHAnsi"/>
              </w:rPr>
              <w:t>(1) Formulir Pengajuan Keberatan Informasi Publik yang tersedia di meja pelayanan PPID atau ditampilkan di website dan dapat diunduh, (2) Fotocopy atau scan identitas diri (NIK) dari Permohonan Informasi yang mengajukan keberatan</w:t>
            </w:r>
          </w:p>
        </w:tc>
        <w:tc>
          <w:tcPr>
            <w:tcW w:w="1378" w:type="dxa"/>
          </w:tcPr>
          <w:p w:rsidR="00290936" w:rsidRPr="00044026" w:rsidRDefault="00290936" w:rsidP="006D5C9E">
            <w:pPr>
              <w:rPr>
                <w:rFonts w:cstheme="minorHAnsi"/>
                <w:sz w:val="16"/>
                <w:szCs w:val="16"/>
              </w:rPr>
            </w:pPr>
            <w:r w:rsidRPr="00044026">
              <w:rPr>
                <w:rFonts w:cstheme="minorHAnsi"/>
              </w:rPr>
              <w:t>Pada hari dan jam kerja, maksimal 10 (sepuluh) hari kerja, sejak permohonan informasi teregestrasi</w:t>
            </w:r>
          </w:p>
        </w:tc>
        <w:tc>
          <w:tcPr>
            <w:tcW w:w="1635" w:type="dxa"/>
          </w:tcPr>
          <w:p w:rsidR="00290936" w:rsidRPr="00044026" w:rsidRDefault="00290936" w:rsidP="006D5C9E">
            <w:pPr>
              <w:rPr>
                <w:rFonts w:cstheme="minorHAnsi"/>
                <w:sz w:val="16"/>
                <w:szCs w:val="16"/>
              </w:rPr>
            </w:pPr>
            <w:r w:rsidRPr="00044026">
              <w:rPr>
                <w:rFonts w:cstheme="minorHAnsi"/>
              </w:rPr>
              <w:t>Berkas permohonan informasi yang telah diisi lengkap dan dilampiri fotocopy/scan identitas diri (NIK)</w:t>
            </w:r>
          </w:p>
        </w:tc>
        <w:tc>
          <w:tcPr>
            <w:tcW w:w="1762" w:type="dxa"/>
          </w:tcPr>
          <w:p w:rsidR="00290936" w:rsidRPr="00044026" w:rsidRDefault="00290936" w:rsidP="006D5C9E">
            <w:pPr>
              <w:rPr>
                <w:rFonts w:cstheme="minorHAnsi"/>
                <w:sz w:val="16"/>
                <w:szCs w:val="16"/>
              </w:rPr>
            </w:pPr>
            <w:r w:rsidRPr="00044026">
              <w:rPr>
                <w:rFonts w:cstheme="minorHAnsi"/>
              </w:rPr>
              <w:t xml:space="preserve">Perpanjangan pemenuhan permohonan informasi selama 7 </w:t>
            </w:r>
            <w:r>
              <w:rPr>
                <w:rFonts w:cstheme="minorHAnsi"/>
              </w:rPr>
              <w:t>(tujuh) hari sejak pemberitahua</w:t>
            </w:r>
            <w:r w:rsidRPr="00044026">
              <w:rPr>
                <w:rFonts w:cstheme="minorHAnsi"/>
              </w:rPr>
              <w:t>n tertulis diberikan dan tidak dapat diperpanjang lagi.</w:t>
            </w:r>
          </w:p>
        </w:tc>
      </w:tr>
      <w:tr w:rsidR="00290936" w:rsidRPr="00044026" w:rsidTr="00290936">
        <w:tc>
          <w:tcPr>
            <w:tcW w:w="786" w:type="dxa"/>
          </w:tcPr>
          <w:p w:rsidR="00290936" w:rsidRPr="00044026" w:rsidRDefault="00290936" w:rsidP="00CB0107">
            <w:pPr>
              <w:jc w:val="center"/>
              <w:rPr>
                <w:rFonts w:cstheme="minorHAnsi"/>
                <w:sz w:val="16"/>
                <w:szCs w:val="16"/>
              </w:rPr>
            </w:pPr>
            <w:r w:rsidRPr="00044026">
              <w:rPr>
                <w:rFonts w:cstheme="minorHAnsi"/>
                <w:sz w:val="16"/>
                <w:szCs w:val="16"/>
              </w:rPr>
              <w:t>2</w:t>
            </w:r>
          </w:p>
        </w:tc>
        <w:tc>
          <w:tcPr>
            <w:tcW w:w="2553" w:type="dxa"/>
          </w:tcPr>
          <w:p w:rsidR="00290936" w:rsidRPr="00044026" w:rsidRDefault="00290936" w:rsidP="006D5C9E">
            <w:pPr>
              <w:rPr>
                <w:rFonts w:cstheme="minorHAnsi"/>
                <w:sz w:val="16"/>
                <w:szCs w:val="16"/>
              </w:rPr>
            </w:pPr>
            <w:r w:rsidRPr="00044026">
              <w:rPr>
                <w:rFonts w:cstheme="minorHAnsi"/>
              </w:rPr>
              <w:t>Komisi Informasi menyampaikan surat panggilan sidang kepada Atasan PPID/PPID/PPID Pembantu. Atasan PPID menugaskan/ mengkuasakan Biro Hukum/ Tim fasilitasi sengketa informasi untuk penyelesaian sengketa informasi, yang dibentuk oleh PPID Utama</w:t>
            </w:r>
          </w:p>
        </w:tc>
        <w:tc>
          <w:tcPr>
            <w:tcW w:w="1190" w:type="dxa"/>
          </w:tcPr>
          <w:p w:rsidR="00290936" w:rsidRPr="00044026" w:rsidRDefault="00290936" w:rsidP="006D5C9E">
            <w:pPr>
              <w:rPr>
                <w:rFonts w:cstheme="minorHAnsi"/>
                <w:sz w:val="16"/>
                <w:szCs w:val="16"/>
              </w:rPr>
            </w:pPr>
          </w:p>
        </w:tc>
        <w:tc>
          <w:tcPr>
            <w:tcW w:w="1108" w:type="dxa"/>
          </w:tcPr>
          <w:p w:rsidR="00290936" w:rsidRPr="00044026" w:rsidRDefault="00290936" w:rsidP="006D5C9E">
            <w:pPr>
              <w:rPr>
                <w:rFonts w:cstheme="minorHAnsi"/>
                <w:sz w:val="16"/>
                <w:szCs w:val="16"/>
              </w:rPr>
            </w:pPr>
            <w:r>
              <w:rPr>
                <w:rFonts w:cstheme="minorHAnsi"/>
                <w:noProof/>
                <w:sz w:val="16"/>
                <w:szCs w:val="16"/>
                <w:lang w:val="en-US" w:eastAsia="en-US"/>
              </w:rPr>
              <w:pict>
                <v:shape id="_x0000_s1074" type="#_x0000_t32" style="position:absolute;margin-left:37.9pt;margin-top:34.45pt;width:17.5pt;height:0;flip:x;z-index:251729920;mso-position-horizontal-relative:text;mso-position-vertical-relative:text" o:connectortype="straight">
                  <v:stroke endarrow="block"/>
                </v:shape>
              </w:pict>
            </w:r>
            <w:r w:rsidRPr="00562014">
              <w:rPr>
                <w:rFonts w:cstheme="minorHAnsi"/>
                <w:noProof/>
                <w:sz w:val="16"/>
                <w:szCs w:val="16"/>
              </w:rPr>
              <w:pict>
                <v:rect id="Rectangle 15" o:spid="_x0000_s1060" style="position:absolute;margin-left:.15pt;margin-top:21.7pt;width:37.75pt;height:25.5pt;z-index:25171558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" fillcolor="#bfbfbf [2412]" strokecolor="#bfbfbf [2412]" strokeweight="2pt"/>
              </w:pict>
            </w:r>
            <w:r w:rsidRPr="00044026">
              <w:rPr>
                <w:rFonts w:cstheme="minorHAnsi"/>
                <w:noProof/>
                <w:sz w:val="16"/>
                <w:szCs w:val="16"/>
              </w:rPr>
              <w:t xml:space="preserve"> </w:t>
            </w:r>
          </w:p>
        </w:tc>
        <w:tc>
          <w:tcPr>
            <w:tcW w:w="1217" w:type="dxa"/>
          </w:tcPr>
          <w:p w:rsidR="00290936" w:rsidRPr="00044026" w:rsidRDefault="00290936" w:rsidP="006D5C9E">
            <w:pPr>
              <w:rPr>
                <w:rFonts w:cstheme="minorHAnsi"/>
                <w:noProof/>
                <w:sz w:val="16"/>
                <w:szCs w:val="16"/>
              </w:rPr>
            </w:pPr>
            <w:r w:rsidRPr="00562014">
              <w:rPr>
                <w:rFonts w:cstheme="minorHAnsi"/>
                <w:noProof/>
                <w:sz w:val="16"/>
                <w:szCs w:val="16"/>
              </w:rPr>
              <w:pict>
                <v:rect id="Rectangle 3" o:spid="_x0000_s1053" style="position:absolute;margin-left:0;margin-top:21.7pt;width:42pt;height:2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" fillcolor="#bfbfbf [2412]" strokecolor="#bfbfbf [2412]" strokeweight="2pt"/>
              </w:pict>
            </w:r>
            <w:r w:rsidRPr="00562014">
              <w:rPr>
                <w:rFonts w:cstheme="minorHAnsi"/>
                <w:noProof/>
                <w:sz w:val="16"/>
                <w:szCs w:val="16"/>
              </w:rPr>
              <w:pict>
                <v:shape id="Straight Arrow Connector 13" o:spid="_x0000_s1059" type="#_x0000_t32" style="position:absolute;margin-left:42pt;margin-top:33.7pt;width:24pt;height:.75pt;flip:x 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" strokecolor="#0d0d0d [3069]">
                  <v:stroke endarrow="open"/>
                </v:shape>
              </w:pict>
            </w:r>
          </w:p>
        </w:tc>
        <w:tc>
          <w:tcPr>
            <w:tcW w:w="1197" w:type="dxa"/>
          </w:tcPr>
          <w:p w:rsidR="00290936" w:rsidRPr="00044026" w:rsidRDefault="00290936" w:rsidP="006D5C9E">
            <w:pPr>
              <w:rPr>
                <w:rFonts w:cstheme="minorHAnsi"/>
                <w:sz w:val="16"/>
                <w:szCs w:val="16"/>
              </w:rPr>
            </w:pPr>
            <w:r w:rsidRPr="00562014">
              <w:rPr>
                <w:rFonts w:cstheme="minorHAnsi"/>
                <w:noProof/>
                <w:sz w:val="16"/>
                <w:szCs w:val="16"/>
              </w:rPr>
              <w:pict>
                <v:shape id="Straight Arrow Connector 16" o:spid="_x0000_s1061" type="#_x0000_t32" style="position:absolute;margin-left:26.65pt;margin-top:46.95pt;width:0;height:12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strokecolor="black [3213]">
                  <v:stroke endarrow="open"/>
                </v:shape>
              </w:pict>
            </w:r>
            <w:r w:rsidRPr="00562014">
              <w:rPr>
                <w:rFonts w:cstheme="minorHAnsi"/>
                <w:noProof/>
                <w:sz w:val="16"/>
                <w:szCs w:val="16"/>
              </w:rPr>
              <w:pict>
                <v:shape id="Straight Arrow Connector 12" o:spid="_x0000_s1058" type="#_x0000_t32" style="position:absolute;margin-left:46.8pt;margin-top:32.95pt;width:24pt;height:.75pt;flip:x y;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" strokecolor="#0d0d0d [3069]">
                  <v:stroke endarrow="open"/>
                </v:shape>
              </w:pict>
            </w:r>
            <w:r w:rsidRPr="00562014">
              <w:rPr>
                <w:rFonts w:cstheme="minorHAnsi"/>
                <w:noProof/>
                <w:sz w:val="16"/>
                <w:szCs w:val="16"/>
              </w:rPr>
              <w:pict>
                <v:rect id="Rectangle 7" o:spid="_x0000_s1055" style="position:absolute;margin-left:4.8pt;margin-top:20.95pt;width:42pt;height:25.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" fillcolor="#bfbfbf [2412]" strokecolor="#bfbfbf [2412]" strokeweight="2pt"/>
              </w:pict>
            </w:r>
          </w:p>
        </w:tc>
        <w:tc>
          <w:tcPr>
            <w:tcW w:w="1273" w:type="dxa"/>
          </w:tcPr>
          <w:p w:rsidR="00290936" w:rsidRPr="00044026" w:rsidRDefault="00290936" w:rsidP="006D5C9E">
            <w:pPr>
              <w:rPr>
                <w:rFonts w:cstheme="minorHAnsi"/>
                <w:sz w:val="16"/>
                <w:szCs w:val="16"/>
              </w:rPr>
            </w:pPr>
            <w:r w:rsidRPr="00562014">
              <w:rPr>
                <w:rFonts w:cstheme="minorHAnsi"/>
                <w:noProof/>
                <w:sz w:val="16"/>
                <w:szCs w:val="16"/>
              </w:rPr>
              <w:pict>
                <v:rect id="Rectangle 8" o:spid="_x0000_s1056" style="position:absolute;margin-left:10.95pt;margin-top:21.7pt;width:36pt;height:25.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" fillcolor="#bfbfbf [2412]" strokecolor="#bfbfbf [2412]" strokeweight="2pt"/>
              </w:pict>
            </w:r>
          </w:p>
        </w:tc>
        <w:tc>
          <w:tcPr>
            <w:tcW w:w="1885" w:type="dxa"/>
          </w:tcPr>
          <w:p w:rsidR="00290936" w:rsidRPr="00044026" w:rsidRDefault="00290936" w:rsidP="006D5C9E">
            <w:pPr>
              <w:rPr>
                <w:rFonts w:cstheme="minorHAnsi"/>
                <w:sz w:val="16"/>
                <w:szCs w:val="16"/>
              </w:rPr>
            </w:pPr>
            <w:r w:rsidRPr="00044026">
              <w:rPr>
                <w:rFonts w:cstheme="minorHAnsi"/>
              </w:rPr>
              <w:t>Surat panggilan penyelesaian sengketa informasi</w:t>
            </w:r>
          </w:p>
        </w:tc>
        <w:tc>
          <w:tcPr>
            <w:tcW w:w="1378" w:type="dxa"/>
          </w:tcPr>
          <w:p w:rsidR="00290936" w:rsidRPr="00044026" w:rsidRDefault="00290936" w:rsidP="006D5C9E">
            <w:pPr>
              <w:rPr>
                <w:rFonts w:cstheme="minorHAnsi"/>
                <w:sz w:val="16"/>
                <w:szCs w:val="16"/>
              </w:rPr>
            </w:pPr>
            <w:r w:rsidRPr="00044026">
              <w:rPr>
                <w:rFonts w:cstheme="minorHAnsi"/>
              </w:rPr>
              <w:t>Minimal 3 (tiga) hari kerja sebelum sengketa dimulai</w:t>
            </w:r>
          </w:p>
        </w:tc>
        <w:tc>
          <w:tcPr>
            <w:tcW w:w="1635" w:type="dxa"/>
          </w:tcPr>
          <w:p w:rsidR="00290936" w:rsidRPr="00044026" w:rsidRDefault="00290936" w:rsidP="006D5C9E">
            <w:pPr>
              <w:rPr>
                <w:rFonts w:cstheme="minorHAnsi"/>
                <w:sz w:val="16"/>
                <w:szCs w:val="16"/>
              </w:rPr>
            </w:pPr>
            <w:r w:rsidRPr="00044026">
              <w:rPr>
                <w:rFonts w:cstheme="minorHAnsi"/>
              </w:rPr>
              <w:t>Tanggapan tertulis dari atasan PPID perihal informasi yang disengket akan</w:t>
            </w:r>
          </w:p>
        </w:tc>
        <w:tc>
          <w:tcPr>
            <w:tcW w:w="1762" w:type="dxa"/>
          </w:tcPr>
          <w:p w:rsidR="00290936" w:rsidRPr="00044026" w:rsidRDefault="00290936" w:rsidP="006D5C9E">
            <w:pPr>
              <w:rPr>
                <w:rFonts w:cstheme="minorHAnsi"/>
                <w:sz w:val="16"/>
                <w:szCs w:val="16"/>
              </w:rPr>
            </w:pPr>
          </w:p>
        </w:tc>
      </w:tr>
      <w:tr w:rsidR="00290936" w:rsidRPr="00044026" w:rsidTr="00290936">
        <w:tc>
          <w:tcPr>
            <w:tcW w:w="786" w:type="dxa"/>
          </w:tcPr>
          <w:p w:rsidR="00290936" w:rsidRPr="00044026" w:rsidRDefault="00290936" w:rsidP="00CB0107">
            <w:pPr>
              <w:jc w:val="center"/>
              <w:rPr>
                <w:rFonts w:cstheme="minorHAnsi"/>
                <w:sz w:val="16"/>
                <w:szCs w:val="16"/>
              </w:rPr>
            </w:pPr>
            <w:r w:rsidRPr="00044026">
              <w:rPr>
                <w:rFonts w:cstheme="minorHAnsi"/>
                <w:sz w:val="16"/>
                <w:szCs w:val="16"/>
              </w:rPr>
              <w:t>3</w:t>
            </w:r>
          </w:p>
        </w:tc>
        <w:tc>
          <w:tcPr>
            <w:tcW w:w="2553" w:type="dxa"/>
          </w:tcPr>
          <w:p w:rsidR="00290936" w:rsidRPr="00044026" w:rsidRDefault="00290936" w:rsidP="006D5C9E">
            <w:pPr>
              <w:rPr>
                <w:rFonts w:cstheme="minorHAnsi"/>
                <w:sz w:val="16"/>
                <w:szCs w:val="16"/>
              </w:rPr>
            </w:pPr>
            <w:r w:rsidRPr="00044026">
              <w:rPr>
                <w:rFonts w:cstheme="minorHAnsi"/>
              </w:rPr>
              <w:t xml:space="preserve">Kepala Biro Hukum/Tim Fasilitasi Sengketa Informasi (FSI) menghadiri/ </w:t>
            </w:r>
            <w:r w:rsidRPr="00562014">
              <w:rPr>
                <w:rFonts w:cstheme="minorHAnsi"/>
                <w:noProof/>
                <w:sz w:val="16"/>
                <w:szCs w:val="16"/>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0" o:spid="_x0000_s1064" type="#_x0000_t15" style="position:absolute;margin-left:317.65pt;margin-top:-3.35pt;width:21.05pt;height:39.75pt;rotation:90;z-index:25171968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" adj="10800" fillcolor="#a5a5a5 [2092]" stroked="f" strokeweight="2pt"/>
              </w:pict>
            </w:r>
            <w:r w:rsidRPr="00044026">
              <w:rPr>
                <w:rFonts w:cstheme="minorHAnsi"/>
              </w:rPr>
              <w:t>memfasilitasi sidang sengketa informasi.</w:t>
            </w:r>
          </w:p>
        </w:tc>
        <w:tc>
          <w:tcPr>
            <w:tcW w:w="1190" w:type="dxa"/>
          </w:tcPr>
          <w:p w:rsidR="00290936" w:rsidRPr="00044026" w:rsidRDefault="00290936" w:rsidP="006D5C9E">
            <w:pPr>
              <w:rPr>
                <w:rFonts w:cstheme="minorHAnsi"/>
                <w:sz w:val="16"/>
                <w:szCs w:val="16"/>
              </w:rPr>
            </w:pPr>
          </w:p>
        </w:tc>
        <w:tc>
          <w:tcPr>
            <w:tcW w:w="1108" w:type="dxa"/>
          </w:tcPr>
          <w:p w:rsidR="00290936" w:rsidRPr="00044026" w:rsidRDefault="00290936" w:rsidP="006D5C9E">
            <w:pPr>
              <w:rPr>
                <w:rFonts w:cstheme="minorHAnsi"/>
                <w:sz w:val="16"/>
                <w:szCs w:val="16"/>
              </w:rPr>
            </w:pPr>
          </w:p>
        </w:tc>
        <w:tc>
          <w:tcPr>
            <w:tcW w:w="1217" w:type="dxa"/>
          </w:tcPr>
          <w:p w:rsidR="00290936" w:rsidRPr="00044026" w:rsidRDefault="00290936" w:rsidP="006D5C9E">
            <w:pPr>
              <w:rPr>
                <w:rFonts w:cstheme="minorHAnsi"/>
                <w:sz w:val="16"/>
                <w:szCs w:val="16"/>
              </w:rPr>
            </w:pPr>
          </w:p>
        </w:tc>
        <w:tc>
          <w:tcPr>
            <w:tcW w:w="1197" w:type="dxa"/>
          </w:tcPr>
          <w:p w:rsidR="00290936" w:rsidRPr="00044026" w:rsidRDefault="00290936" w:rsidP="006D5C9E">
            <w:pPr>
              <w:rPr>
                <w:rFonts w:cstheme="minorHAnsi"/>
                <w:sz w:val="16"/>
                <w:szCs w:val="16"/>
              </w:rPr>
            </w:pPr>
            <w:r w:rsidRPr="00562014">
              <w:rPr>
                <w:rFonts w:cstheme="minorHAnsi"/>
                <w:noProof/>
                <w:sz w:val="16"/>
                <w:szCs w:val="16"/>
              </w:rPr>
              <w:pict>
                <v:rect id="Rectangle 17" o:spid="_x0000_s1062" style="position:absolute;margin-left:4.8pt;margin-top:7.05pt;width:42.1pt;height:19.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" fillcolor="#bfbfbf [2412]" strokecolor="#bfbfbf [2412]" strokeweight="2pt"/>
              </w:pict>
            </w:r>
          </w:p>
          <w:p w:rsidR="00290936" w:rsidRPr="00044026" w:rsidRDefault="00290936" w:rsidP="006D5C9E">
            <w:pPr>
              <w:rPr>
                <w:rFonts w:cstheme="minorHAnsi"/>
                <w:sz w:val="16"/>
                <w:szCs w:val="16"/>
              </w:rPr>
            </w:pPr>
          </w:p>
          <w:p w:rsidR="00290936" w:rsidRPr="00044026" w:rsidRDefault="00290936" w:rsidP="006D5C9E">
            <w:pPr>
              <w:rPr>
                <w:rFonts w:cstheme="minorHAnsi"/>
                <w:sz w:val="16"/>
                <w:szCs w:val="16"/>
              </w:rPr>
            </w:pPr>
            <w:r w:rsidRPr="00562014">
              <w:rPr>
                <w:rFonts w:cstheme="minorHAnsi"/>
                <w:noProof/>
                <w:sz w:val="16"/>
                <w:szCs w:val="16"/>
              </w:rPr>
              <w:pict>
                <v:shape id="Pentagon 19" o:spid="_x0000_s1063" type="#_x0000_t15" style="position:absolute;margin-left:15.35pt;margin-top:10.7pt;width:19.4pt;height:39.75pt;rotation:90;z-index:251718656;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" adj="10800" fillcolor="#a5a5a5 [2092]" stroked="f" strokeweight="2pt"/>
              </w:pict>
            </w:r>
            <w:r>
              <w:rPr>
                <w:rFonts w:cstheme="minorHAnsi"/>
                <w:noProof/>
                <w:sz w:val="16"/>
                <w:szCs w:val="16"/>
                <w:lang w:val="en-US" w:eastAsia="en-US"/>
              </w:rPr>
              <w:pict>
                <v:shape id="_x0000_s1075" type="#_x0000_t32" style="position:absolute;margin-left:26.65pt;margin-top:7.1pt;width:0;height:13.8pt;z-index:251730944" o:connectortype="straight">
                  <v:stroke endarrow="block"/>
                </v:shape>
              </w:pict>
            </w:r>
          </w:p>
        </w:tc>
        <w:tc>
          <w:tcPr>
            <w:tcW w:w="1273" w:type="dxa"/>
          </w:tcPr>
          <w:p w:rsidR="00290936" w:rsidRPr="00044026" w:rsidRDefault="00290936" w:rsidP="006D5C9E">
            <w:pPr>
              <w:rPr>
                <w:rFonts w:cstheme="minorHAnsi"/>
                <w:sz w:val="16"/>
                <w:szCs w:val="16"/>
              </w:rPr>
            </w:pPr>
          </w:p>
        </w:tc>
        <w:tc>
          <w:tcPr>
            <w:tcW w:w="1885" w:type="dxa"/>
          </w:tcPr>
          <w:p w:rsidR="00290936" w:rsidRPr="00044026" w:rsidRDefault="00290936" w:rsidP="006D5C9E">
            <w:pPr>
              <w:rPr>
                <w:rFonts w:cstheme="minorHAnsi"/>
                <w:sz w:val="16"/>
                <w:szCs w:val="16"/>
              </w:rPr>
            </w:pPr>
            <w:r w:rsidRPr="00044026">
              <w:rPr>
                <w:rFonts w:cstheme="minorHAnsi"/>
              </w:rPr>
              <w:t xml:space="preserve">Surat Kuasa / SK Tim Fasilitasi Berkas Dokumen yang diminta jika </w:t>
            </w:r>
            <w:r w:rsidRPr="00562014">
              <w:rPr>
                <w:rFonts w:cstheme="minorHAnsi"/>
                <w:noProof/>
              </w:rPr>
              <w:pict>
                <v:line id="Straight Connector 22" o:spid="_x0000_s1066" style="position:absolute;z-index:251721728;visibility:visible;mso-wrap-style:square;mso-wrap-distance-left:9pt;mso-wrap-distance-top:0;mso-wrap-distance-right:9pt;mso-wrap-distance-bottom:0;mso-position-horizontal:absolute;mso-position-horizontal-relative:text;mso-position-vertical:absolute;mso-position-vertical-relative:text;mso-height-relative:margin" from="-99.85pt,27.05pt" to="-99.85pt,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" strokecolor="#0d0d0d [3069]"/>
              </w:pict>
            </w:r>
            <w:r w:rsidRPr="00044026">
              <w:rPr>
                <w:rFonts w:cstheme="minorHAnsi"/>
              </w:rPr>
              <w:t>terbuka</w:t>
            </w:r>
          </w:p>
        </w:tc>
        <w:tc>
          <w:tcPr>
            <w:tcW w:w="1378" w:type="dxa"/>
          </w:tcPr>
          <w:p w:rsidR="00290936" w:rsidRPr="00044026" w:rsidRDefault="00290936" w:rsidP="006D5C9E">
            <w:pPr>
              <w:rPr>
                <w:rFonts w:cstheme="minorHAnsi"/>
                <w:sz w:val="16"/>
                <w:szCs w:val="16"/>
              </w:rPr>
            </w:pPr>
            <w:r w:rsidRPr="00044026">
              <w:rPr>
                <w:rFonts w:cstheme="minorHAnsi"/>
              </w:rPr>
              <w:t>paling lambat 14 hari kerja setelah diterimanya tanggapan tertulis dari Atasan PPID</w:t>
            </w:r>
          </w:p>
        </w:tc>
        <w:tc>
          <w:tcPr>
            <w:tcW w:w="1635" w:type="dxa"/>
          </w:tcPr>
          <w:p w:rsidR="00290936" w:rsidRPr="00044026" w:rsidRDefault="00290936" w:rsidP="006D5C9E">
            <w:pPr>
              <w:rPr>
                <w:rFonts w:cstheme="minorHAnsi"/>
                <w:sz w:val="16"/>
                <w:szCs w:val="16"/>
              </w:rPr>
            </w:pPr>
            <w:r w:rsidRPr="00044026">
              <w:rPr>
                <w:rFonts w:cstheme="minorHAnsi"/>
              </w:rPr>
              <w:t>Dokumen Informasi Hasil Sidang</w:t>
            </w:r>
          </w:p>
        </w:tc>
        <w:tc>
          <w:tcPr>
            <w:tcW w:w="1762" w:type="dxa"/>
          </w:tcPr>
          <w:p w:rsidR="00290936" w:rsidRPr="00044026" w:rsidRDefault="00290936" w:rsidP="006D5C9E">
            <w:pPr>
              <w:rPr>
                <w:rFonts w:cstheme="minorHAnsi"/>
                <w:sz w:val="16"/>
                <w:szCs w:val="16"/>
              </w:rPr>
            </w:pPr>
          </w:p>
        </w:tc>
      </w:tr>
      <w:tr w:rsidR="00290936" w:rsidRPr="00044026" w:rsidTr="00290936">
        <w:tc>
          <w:tcPr>
            <w:tcW w:w="786" w:type="dxa"/>
          </w:tcPr>
          <w:p w:rsidR="00290936" w:rsidRPr="00044026" w:rsidRDefault="00290936" w:rsidP="00CB0107">
            <w:pPr>
              <w:jc w:val="center"/>
              <w:rPr>
                <w:rFonts w:cstheme="minorHAnsi"/>
                <w:sz w:val="16"/>
                <w:szCs w:val="16"/>
              </w:rPr>
            </w:pPr>
            <w:r w:rsidRPr="00044026">
              <w:rPr>
                <w:rFonts w:cstheme="minorHAnsi"/>
                <w:sz w:val="16"/>
                <w:szCs w:val="16"/>
              </w:rPr>
              <w:t>4</w:t>
            </w:r>
          </w:p>
        </w:tc>
        <w:tc>
          <w:tcPr>
            <w:tcW w:w="2553" w:type="dxa"/>
          </w:tcPr>
          <w:p w:rsidR="00290936" w:rsidRPr="00044026" w:rsidRDefault="00290936" w:rsidP="006D5C9E">
            <w:pPr>
              <w:rPr>
                <w:rFonts w:cstheme="minorHAnsi"/>
                <w:sz w:val="16"/>
                <w:szCs w:val="16"/>
              </w:rPr>
            </w:pPr>
            <w:r w:rsidRPr="00044026">
              <w:rPr>
                <w:rFonts w:cstheme="minorHAnsi"/>
              </w:rPr>
              <w:t>PPID Utama/PPID Pembantu berkoordinasi dengan unit kerjanya untuk mempersiapkan penyelesaian sengketa informasi</w:t>
            </w:r>
          </w:p>
        </w:tc>
        <w:tc>
          <w:tcPr>
            <w:tcW w:w="1190" w:type="dxa"/>
          </w:tcPr>
          <w:p w:rsidR="00290936" w:rsidRPr="00044026" w:rsidRDefault="00290936" w:rsidP="006D5C9E">
            <w:pPr>
              <w:rPr>
                <w:rFonts w:cstheme="minorHAnsi"/>
                <w:sz w:val="16"/>
                <w:szCs w:val="16"/>
              </w:rPr>
            </w:pPr>
          </w:p>
        </w:tc>
        <w:tc>
          <w:tcPr>
            <w:tcW w:w="1108" w:type="dxa"/>
          </w:tcPr>
          <w:p w:rsidR="00290936" w:rsidRPr="00044026" w:rsidRDefault="00290936" w:rsidP="006D5C9E">
            <w:pPr>
              <w:rPr>
                <w:rFonts w:cstheme="minorHAnsi"/>
                <w:sz w:val="16"/>
                <w:szCs w:val="16"/>
              </w:rPr>
            </w:pPr>
          </w:p>
        </w:tc>
        <w:tc>
          <w:tcPr>
            <w:tcW w:w="1217" w:type="dxa"/>
          </w:tcPr>
          <w:p w:rsidR="00290936" w:rsidRPr="00044026" w:rsidRDefault="00290936" w:rsidP="006D5C9E">
            <w:pPr>
              <w:rPr>
                <w:rFonts w:cstheme="minorHAnsi"/>
                <w:sz w:val="16"/>
                <w:szCs w:val="16"/>
              </w:rPr>
            </w:pPr>
            <w:r w:rsidRPr="00562014">
              <w:rPr>
                <w:rFonts w:cstheme="minorHAnsi"/>
                <w:noProof/>
              </w:rPr>
              <w:pict>
                <v:line id="Straight Connector 25" o:spid="_x0000_s1069" style="position:absolute;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5pt,43.35pt" to="20.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" strokecolor="#0d0d0d [3069]"/>
              </w:pict>
            </w:r>
            <w:r w:rsidRPr="00562014">
              <w:rPr>
                <w:rFonts w:cstheme="minorHAnsi"/>
                <w:noProof/>
                <w:sz w:val="16"/>
                <w:szCs w:val="16"/>
              </w:rPr>
              <w:pict>
                <v:shape id="Straight Arrow Connector 23" o:spid="_x0000_s1067" type="#_x0000_t32" style="position:absolute;margin-left:41.75pt;margin-top:31.35pt;width:42.75pt;height:.75pt;flip:x y;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" strokecolor="black [3213]">
                  <v:stroke endarrow="open"/>
                </v:shape>
              </w:pict>
            </w:r>
            <w:r w:rsidRPr="00562014">
              <w:rPr>
                <w:rFonts w:cstheme="minorHAnsi"/>
                <w:noProof/>
                <w:sz w:val="16"/>
                <w:szCs w:val="16"/>
              </w:rPr>
              <w:pict>
                <v:rect id="Rectangle 21" o:spid="_x0000_s1065" style="position:absolute;margin-left:-.35pt;margin-top:17pt;width:42pt;height:25.5pt;z-index:251720704;visibility:visible;mso-wrap-style:square;mso-wrap-distance-left:9pt;mso-wrap-distance-top:0;mso-wrap-distance-right:9pt;mso-wrap-distance-bottom:0;mso-position-horizontal:absolute;mso-position-horizontal-relative:text;mso-position-vertical:absolute;mso-position-vertical-relative:text;v-text-anchor:middle" fillcolor="#a5a5a5 [2092]" strokecolor="#bfbfbf [2412]" strokeweight="2pt"/>
              </w:pict>
            </w:r>
          </w:p>
        </w:tc>
        <w:tc>
          <w:tcPr>
            <w:tcW w:w="1197" w:type="dxa"/>
          </w:tcPr>
          <w:p w:rsidR="00290936" w:rsidRPr="00044026" w:rsidRDefault="00290936" w:rsidP="006D5C9E">
            <w:pPr>
              <w:rPr>
                <w:rFonts w:cstheme="minorHAnsi"/>
                <w:sz w:val="16"/>
                <w:szCs w:val="16"/>
              </w:rPr>
            </w:pPr>
          </w:p>
        </w:tc>
        <w:tc>
          <w:tcPr>
            <w:tcW w:w="1273" w:type="dxa"/>
          </w:tcPr>
          <w:p w:rsidR="00290936" w:rsidRPr="00044026" w:rsidRDefault="00290936" w:rsidP="006D5C9E">
            <w:pPr>
              <w:rPr>
                <w:rFonts w:cstheme="minorHAnsi"/>
                <w:sz w:val="16"/>
                <w:szCs w:val="16"/>
              </w:rPr>
            </w:pPr>
          </w:p>
        </w:tc>
        <w:tc>
          <w:tcPr>
            <w:tcW w:w="1885" w:type="dxa"/>
          </w:tcPr>
          <w:p w:rsidR="00290936" w:rsidRPr="00044026" w:rsidRDefault="00290936" w:rsidP="006D5C9E">
            <w:pPr>
              <w:rPr>
                <w:rFonts w:cstheme="minorHAnsi"/>
                <w:sz w:val="16"/>
                <w:szCs w:val="16"/>
              </w:rPr>
            </w:pPr>
            <w:r w:rsidRPr="00044026">
              <w:rPr>
                <w:rFonts w:cstheme="minorHAnsi"/>
              </w:rPr>
              <w:t>Surat Koordinasi</w:t>
            </w:r>
          </w:p>
        </w:tc>
        <w:tc>
          <w:tcPr>
            <w:tcW w:w="1378" w:type="dxa"/>
          </w:tcPr>
          <w:p w:rsidR="00290936" w:rsidRPr="00044026" w:rsidRDefault="00290936" w:rsidP="006D5C9E">
            <w:pPr>
              <w:rPr>
                <w:rFonts w:cstheme="minorHAnsi"/>
                <w:sz w:val="16"/>
                <w:szCs w:val="16"/>
              </w:rPr>
            </w:pPr>
            <w:r w:rsidRPr="00044026">
              <w:rPr>
                <w:rFonts w:cstheme="minorHAnsi"/>
              </w:rPr>
              <w:t>1 (satu) hari kerja</w:t>
            </w:r>
          </w:p>
        </w:tc>
        <w:tc>
          <w:tcPr>
            <w:tcW w:w="1635" w:type="dxa"/>
          </w:tcPr>
          <w:p w:rsidR="00290936" w:rsidRPr="00044026" w:rsidRDefault="00290936" w:rsidP="006D5C9E">
            <w:pPr>
              <w:rPr>
                <w:rFonts w:cstheme="minorHAnsi"/>
                <w:sz w:val="16"/>
                <w:szCs w:val="16"/>
              </w:rPr>
            </w:pPr>
            <w:r w:rsidRPr="00044026">
              <w:rPr>
                <w:rFonts w:cstheme="minorHAnsi"/>
              </w:rPr>
              <w:t>Surat Koordinasi</w:t>
            </w:r>
          </w:p>
        </w:tc>
        <w:tc>
          <w:tcPr>
            <w:tcW w:w="1762" w:type="dxa"/>
          </w:tcPr>
          <w:p w:rsidR="00290936" w:rsidRPr="00044026" w:rsidRDefault="00290936" w:rsidP="006D5C9E">
            <w:pPr>
              <w:rPr>
                <w:rFonts w:cstheme="minorHAnsi"/>
                <w:sz w:val="16"/>
                <w:szCs w:val="16"/>
              </w:rPr>
            </w:pPr>
          </w:p>
        </w:tc>
      </w:tr>
      <w:tr w:rsidR="00290936" w:rsidRPr="00044026" w:rsidTr="00290936">
        <w:tc>
          <w:tcPr>
            <w:tcW w:w="786" w:type="dxa"/>
          </w:tcPr>
          <w:p w:rsidR="00290936" w:rsidRPr="00044026" w:rsidRDefault="00290936" w:rsidP="00CB0107">
            <w:pPr>
              <w:jc w:val="center"/>
              <w:rPr>
                <w:rFonts w:cstheme="minorHAnsi"/>
                <w:sz w:val="16"/>
                <w:szCs w:val="16"/>
              </w:rPr>
            </w:pPr>
            <w:r w:rsidRPr="00044026">
              <w:rPr>
                <w:rFonts w:cstheme="minorHAnsi"/>
                <w:sz w:val="16"/>
                <w:szCs w:val="16"/>
              </w:rPr>
              <w:t>5</w:t>
            </w:r>
          </w:p>
        </w:tc>
        <w:tc>
          <w:tcPr>
            <w:tcW w:w="2553" w:type="dxa"/>
          </w:tcPr>
          <w:p w:rsidR="00290936" w:rsidRPr="00044026" w:rsidRDefault="00290936" w:rsidP="006D5C9E">
            <w:pPr>
              <w:rPr>
                <w:rFonts w:cstheme="minorHAnsi"/>
                <w:sz w:val="16"/>
                <w:szCs w:val="16"/>
              </w:rPr>
            </w:pPr>
            <w:r w:rsidRPr="00044026">
              <w:rPr>
                <w:rFonts w:cstheme="minorHAnsi"/>
              </w:rPr>
              <w:t>Tim fasilitasi sengketa informasi mendampingi/menghadiri proses penanganan sengketa informasi di Komisi Informasi Jateng</w:t>
            </w:r>
          </w:p>
        </w:tc>
        <w:tc>
          <w:tcPr>
            <w:tcW w:w="1190" w:type="dxa"/>
          </w:tcPr>
          <w:p w:rsidR="00290936" w:rsidRPr="00044026" w:rsidRDefault="00290936" w:rsidP="006D5C9E">
            <w:pPr>
              <w:rPr>
                <w:rFonts w:cstheme="minorHAnsi"/>
                <w:sz w:val="16"/>
                <w:szCs w:val="16"/>
              </w:rPr>
            </w:pPr>
          </w:p>
        </w:tc>
        <w:tc>
          <w:tcPr>
            <w:tcW w:w="1108" w:type="dxa"/>
          </w:tcPr>
          <w:p w:rsidR="00290936" w:rsidRPr="00044026" w:rsidRDefault="00290936" w:rsidP="006D5C9E">
            <w:pPr>
              <w:rPr>
                <w:rFonts w:cstheme="minorHAnsi"/>
                <w:sz w:val="16"/>
                <w:szCs w:val="16"/>
              </w:rPr>
            </w:pPr>
          </w:p>
        </w:tc>
        <w:tc>
          <w:tcPr>
            <w:tcW w:w="1217" w:type="dxa"/>
          </w:tcPr>
          <w:p w:rsidR="00290936" w:rsidRPr="00044026" w:rsidRDefault="00290936" w:rsidP="006D5C9E">
            <w:pPr>
              <w:rPr>
                <w:rFonts w:cstheme="minorHAnsi"/>
                <w:sz w:val="16"/>
                <w:szCs w:val="16"/>
              </w:rPr>
            </w:pPr>
            <w:r w:rsidRPr="00562014">
              <w:rPr>
                <w:rFonts w:cstheme="minorHAnsi"/>
                <w:noProof/>
                <w:sz w:val="16"/>
                <w:szCs w:val="16"/>
              </w:rPr>
              <w:pict>
                <v:shape id="Straight Arrow Connector 26" o:spid="_x0000_s1070" type="#_x0000_t32" style="position:absolute;margin-left:20.75pt;margin-top:53.75pt;width:30.75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" strokecolor="#0d0d0d [3069]">
                  <v:stroke endarrow="open"/>
                </v:shape>
              </w:pict>
            </w:r>
          </w:p>
        </w:tc>
        <w:tc>
          <w:tcPr>
            <w:tcW w:w="1197" w:type="dxa"/>
          </w:tcPr>
          <w:p w:rsidR="00290936" w:rsidRPr="00044026" w:rsidRDefault="00290936" w:rsidP="006D5C9E">
            <w:pPr>
              <w:rPr>
                <w:rFonts w:cstheme="minorHAnsi"/>
                <w:sz w:val="16"/>
                <w:szCs w:val="16"/>
              </w:rPr>
            </w:pPr>
            <w:r w:rsidRPr="00562014">
              <w:rPr>
                <w:rFonts w:cstheme="minorHAnsi"/>
                <w:noProof/>
                <w:sz w:val="16"/>
                <w:szCs w:val="16"/>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 o:spid="_x0000_s1072" type="#_x0000_t34" style="position:absolute;margin-left:19.15pt;margin-top:71.75pt;width:74.6pt;height:65.6pt;rotation:90;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" strokecolor="black [3213]">
                  <v:stroke endarrow="open"/>
                </v:shape>
              </w:pict>
            </w:r>
            <w:r w:rsidRPr="00562014">
              <w:rPr>
                <w:rFonts w:cstheme="minorHAnsi"/>
                <w:noProof/>
                <w:sz w:val="16"/>
                <w:szCs w:val="16"/>
              </w:rPr>
              <w:pict>
                <v:rect id="Rectangle 24" o:spid="_x0000_s1068" style="position:absolute;margin-left:-2.7pt;margin-top:41.65pt;width:42pt;height:25.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" fillcolor="#bfbfbf [2412]" strokecolor="#bfbfbf [2412]" strokeweight="2pt"/>
              </w:pict>
            </w:r>
          </w:p>
        </w:tc>
        <w:tc>
          <w:tcPr>
            <w:tcW w:w="1273" w:type="dxa"/>
          </w:tcPr>
          <w:p w:rsidR="00290936" w:rsidRPr="00044026" w:rsidRDefault="00290936" w:rsidP="006D5C9E">
            <w:pPr>
              <w:rPr>
                <w:rFonts w:cstheme="minorHAnsi"/>
                <w:sz w:val="16"/>
                <w:szCs w:val="16"/>
              </w:rPr>
            </w:pPr>
          </w:p>
        </w:tc>
        <w:tc>
          <w:tcPr>
            <w:tcW w:w="1885" w:type="dxa"/>
          </w:tcPr>
          <w:p w:rsidR="00290936" w:rsidRPr="00044026" w:rsidRDefault="00290936" w:rsidP="006D5C9E">
            <w:pPr>
              <w:rPr>
                <w:rFonts w:cstheme="minorHAnsi"/>
                <w:sz w:val="16"/>
                <w:szCs w:val="16"/>
              </w:rPr>
            </w:pPr>
            <w:r w:rsidRPr="00044026">
              <w:rPr>
                <w:rFonts w:cstheme="minorHAnsi"/>
              </w:rPr>
              <w:t>Surat Kuasa Dokumen Informasi Indentitas diri (NIK)</w:t>
            </w:r>
          </w:p>
        </w:tc>
        <w:tc>
          <w:tcPr>
            <w:tcW w:w="1378" w:type="dxa"/>
          </w:tcPr>
          <w:p w:rsidR="00290936" w:rsidRPr="00044026" w:rsidRDefault="00290936" w:rsidP="006D5C9E">
            <w:pPr>
              <w:rPr>
                <w:rFonts w:cstheme="minorHAnsi"/>
                <w:sz w:val="16"/>
                <w:szCs w:val="16"/>
              </w:rPr>
            </w:pPr>
            <w:r w:rsidRPr="00044026">
              <w:rPr>
                <w:rFonts w:cstheme="minorHAnsi"/>
              </w:rPr>
              <w:t>Minimal 1 – 2 jam kerja persidang kasus, Jangka waktu sidang 100 hari kerja</w:t>
            </w:r>
          </w:p>
        </w:tc>
        <w:tc>
          <w:tcPr>
            <w:tcW w:w="1635" w:type="dxa"/>
          </w:tcPr>
          <w:p w:rsidR="00290936" w:rsidRPr="00044026" w:rsidRDefault="00290936" w:rsidP="006D5C9E">
            <w:pPr>
              <w:rPr>
                <w:rFonts w:cstheme="minorHAnsi"/>
                <w:sz w:val="16"/>
                <w:szCs w:val="16"/>
              </w:rPr>
            </w:pPr>
            <w:r w:rsidRPr="00044026">
              <w:rPr>
                <w:rFonts w:cstheme="minorHAnsi"/>
              </w:rPr>
              <w:t>Hasil Sidang Hasil Mediasi</w:t>
            </w:r>
          </w:p>
        </w:tc>
        <w:tc>
          <w:tcPr>
            <w:tcW w:w="1762" w:type="dxa"/>
          </w:tcPr>
          <w:p w:rsidR="00290936" w:rsidRPr="00044026" w:rsidRDefault="00290936" w:rsidP="006D5C9E">
            <w:pPr>
              <w:rPr>
                <w:rFonts w:cstheme="minorHAnsi"/>
                <w:sz w:val="16"/>
                <w:szCs w:val="16"/>
              </w:rPr>
            </w:pPr>
          </w:p>
        </w:tc>
      </w:tr>
      <w:tr w:rsidR="00290936" w:rsidRPr="00044026" w:rsidTr="00290936">
        <w:tc>
          <w:tcPr>
            <w:tcW w:w="786" w:type="dxa"/>
          </w:tcPr>
          <w:p w:rsidR="00290936" w:rsidRPr="00044026" w:rsidRDefault="00290936" w:rsidP="00CB0107">
            <w:pPr>
              <w:jc w:val="center"/>
              <w:rPr>
                <w:rFonts w:cstheme="minorHAnsi"/>
                <w:sz w:val="16"/>
                <w:szCs w:val="16"/>
              </w:rPr>
            </w:pPr>
            <w:r w:rsidRPr="00044026">
              <w:rPr>
                <w:rFonts w:cstheme="minorHAnsi"/>
                <w:sz w:val="16"/>
                <w:szCs w:val="16"/>
              </w:rPr>
              <w:t>6</w:t>
            </w:r>
          </w:p>
        </w:tc>
        <w:tc>
          <w:tcPr>
            <w:tcW w:w="2553" w:type="dxa"/>
          </w:tcPr>
          <w:p w:rsidR="00290936" w:rsidRPr="00044026" w:rsidRDefault="00290936" w:rsidP="006D5C9E">
            <w:pPr>
              <w:rPr>
                <w:rFonts w:cstheme="minorHAnsi"/>
                <w:sz w:val="16"/>
                <w:szCs w:val="16"/>
              </w:rPr>
            </w:pPr>
            <w:r w:rsidRPr="00044026">
              <w:rPr>
                <w:rFonts w:cstheme="minorHAnsi"/>
              </w:rPr>
              <w:t>Tim fasilitasi sengketa informasi melaporkan proses penanganan sengketa informasi kepada Atasan PPID</w:t>
            </w:r>
          </w:p>
        </w:tc>
        <w:tc>
          <w:tcPr>
            <w:tcW w:w="1190" w:type="dxa"/>
          </w:tcPr>
          <w:p w:rsidR="00290936" w:rsidRPr="00044026" w:rsidRDefault="00290936" w:rsidP="006D5C9E">
            <w:pPr>
              <w:rPr>
                <w:rFonts w:cstheme="minorHAnsi"/>
                <w:sz w:val="16"/>
                <w:szCs w:val="16"/>
              </w:rPr>
            </w:pPr>
          </w:p>
        </w:tc>
        <w:tc>
          <w:tcPr>
            <w:tcW w:w="1108" w:type="dxa"/>
          </w:tcPr>
          <w:p w:rsidR="00290936" w:rsidRPr="00044026" w:rsidRDefault="00290936" w:rsidP="006D5C9E">
            <w:pPr>
              <w:rPr>
                <w:rFonts w:cstheme="minorHAnsi"/>
                <w:sz w:val="16"/>
                <w:szCs w:val="16"/>
              </w:rPr>
            </w:pPr>
          </w:p>
        </w:tc>
        <w:tc>
          <w:tcPr>
            <w:tcW w:w="1217" w:type="dxa"/>
          </w:tcPr>
          <w:p w:rsidR="00290936" w:rsidRPr="00044026" w:rsidRDefault="00290936" w:rsidP="006D5C9E">
            <w:pPr>
              <w:rPr>
                <w:rFonts w:cstheme="minorHAnsi"/>
                <w:sz w:val="16"/>
                <w:szCs w:val="16"/>
              </w:rPr>
            </w:pPr>
          </w:p>
        </w:tc>
        <w:tc>
          <w:tcPr>
            <w:tcW w:w="1197" w:type="dxa"/>
          </w:tcPr>
          <w:p w:rsidR="00290936" w:rsidRPr="00044026" w:rsidRDefault="00290936" w:rsidP="006D5C9E">
            <w:pPr>
              <w:rPr>
                <w:rFonts w:cstheme="minorHAnsi"/>
                <w:sz w:val="16"/>
                <w:szCs w:val="16"/>
              </w:rPr>
            </w:pPr>
          </w:p>
        </w:tc>
        <w:tc>
          <w:tcPr>
            <w:tcW w:w="1273" w:type="dxa"/>
          </w:tcPr>
          <w:p w:rsidR="00290936" w:rsidRPr="00044026" w:rsidRDefault="00290936" w:rsidP="006D5C9E">
            <w:pPr>
              <w:rPr>
                <w:rFonts w:cstheme="minorHAnsi"/>
                <w:sz w:val="16"/>
                <w:szCs w:val="16"/>
              </w:rPr>
            </w:pPr>
            <w:r w:rsidRPr="00562014">
              <w:rPr>
                <w:rFonts w:cstheme="minorHAnsi"/>
                <w:noProof/>
                <w:sz w:val="16"/>
                <w:szCs w:val="16"/>
              </w:rPr>
              <w:pict>
                <v:roundrect id="Rounded Rectangle 27" o:spid="_x0000_s1071" style="position:absolute;margin-left:8.8pt;margin-top:34.35pt;width:47.25pt;height:21.75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" fillcolor="#7f7f7f [1612]" stroked="f" strokeweight="2pt"/>
              </w:pict>
            </w:r>
          </w:p>
        </w:tc>
        <w:tc>
          <w:tcPr>
            <w:tcW w:w="1885" w:type="dxa"/>
          </w:tcPr>
          <w:p w:rsidR="00290936" w:rsidRPr="00044026" w:rsidRDefault="00290936" w:rsidP="006D5C9E">
            <w:pPr>
              <w:rPr>
                <w:rFonts w:cstheme="minorHAnsi"/>
                <w:sz w:val="16"/>
                <w:szCs w:val="16"/>
              </w:rPr>
            </w:pPr>
            <w:r w:rsidRPr="00044026">
              <w:rPr>
                <w:rFonts w:cstheme="minorHAnsi"/>
              </w:rPr>
              <w:t>Laporan Sidang Keputusan Sidang Hasil Mediasi</w:t>
            </w:r>
          </w:p>
        </w:tc>
        <w:tc>
          <w:tcPr>
            <w:tcW w:w="1378" w:type="dxa"/>
          </w:tcPr>
          <w:p w:rsidR="00290936" w:rsidRPr="00044026" w:rsidRDefault="00290936" w:rsidP="006D5C9E">
            <w:pPr>
              <w:rPr>
                <w:rFonts w:cstheme="minorHAnsi"/>
                <w:sz w:val="16"/>
                <w:szCs w:val="16"/>
              </w:rPr>
            </w:pPr>
            <w:r w:rsidRPr="00044026">
              <w:rPr>
                <w:rFonts w:cstheme="minorHAnsi"/>
              </w:rPr>
              <w:t>1 – 2 jam kerja (persidang), Jangka waktu sidang 100 hari kerja</w:t>
            </w:r>
          </w:p>
        </w:tc>
        <w:tc>
          <w:tcPr>
            <w:tcW w:w="1635" w:type="dxa"/>
          </w:tcPr>
          <w:p w:rsidR="00290936" w:rsidRPr="00044026" w:rsidRDefault="00290936" w:rsidP="006D5C9E">
            <w:pPr>
              <w:rPr>
                <w:rFonts w:cstheme="minorHAnsi"/>
                <w:sz w:val="16"/>
                <w:szCs w:val="16"/>
              </w:rPr>
            </w:pPr>
            <w:r w:rsidRPr="00044026">
              <w:rPr>
                <w:rFonts w:cstheme="minorHAnsi"/>
              </w:rPr>
              <w:t>Keputusan Sidang Sengketa Informasi</w:t>
            </w:r>
          </w:p>
        </w:tc>
        <w:tc>
          <w:tcPr>
            <w:tcW w:w="1762" w:type="dxa"/>
          </w:tcPr>
          <w:p w:rsidR="00290936" w:rsidRPr="00044026" w:rsidRDefault="00290936" w:rsidP="006D5C9E">
            <w:pPr>
              <w:rPr>
                <w:rFonts w:cstheme="minorHAnsi"/>
                <w:sz w:val="16"/>
                <w:szCs w:val="16"/>
              </w:rPr>
            </w:pPr>
          </w:p>
        </w:tc>
      </w:tr>
    </w:tbl>
    <w:p w:rsidR="00590631" w:rsidRPr="00044026" w:rsidRDefault="00590631" w:rsidP="00FB00FE">
      <w:pPr>
        <w:rPr>
          <w:rFonts w:cstheme="minorHAnsi"/>
          <w:sz w:val="16"/>
          <w:szCs w:val="16"/>
        </w:rPr>
      </w:pPr>
    </w:p>
    <w:p w:rsidR="00076EC9" w:rsidRPr="000437DB" w:rsidRDefault="00076EC9" w:rsidP="000437DB">
      <w:pPr>
        <w:spacing w:after="0" w:line="240" w:lineRule="auto"/>
        <w:ind w:left="10348"/>
        <w:rPr>
          <w:rFonts w:cstheme="minorHAnsi"/>
          <w:sz w:val="20"/>
          <w:szCs w:val="20"/>
        </w:rPr>
      </w:pPr>
      <w:r w:rsidRPr="000437DB">
        <w:rPr>
          <w:rFonts w:cstheme="minorHAnsi"/>
          <w:sz w:val="20"/>
          <w:szCs w:val="20"/>
        </w:rPr>
        <w:t xml:space="preserve">SEKRETARIS DINAS </w:t>
      </w:r>
      <w:r w:rsidR="00B27E28" w:rsidRPr="000437DB">
        <w:rPr>
          <w:rFonts w:cstheme="minorHAnsi"/>
          <w:sz w:val="20"/>
          <w:szCs w:val="20"/>
        </w:rPr>
        <w:t>LINGKUNGAN HIDUP</w:t>
      </w:r>
    </w:p>
    <w:p w:rsidR="00076EC9" w:rsidRPr="000437DB" w:rsidRDefault="00076EC9" w:rsidP="000437DB">
      <w:pPr>
        <w:spacing w:after="0" w:line="240" w:lineRule="auto"/>
        <w:ind w:left="10348"/>
        <w:rPr>
          <w:rFonts w:cstheme="minorHAnsi"/>
          <w:sz w:val="20"/>
          <w:szCs w:val="20"/>
        </w:rPr>
      </w:pPr>
      <w:r w:rsidRPr="000437DB">
        <w:rPr>
          <w:rFonts w:cstheme="minorHAnsi"/>
          <w:sz w:val="20"/>
          <w:szCs w:val="20"/>
        </w:rPr>
        <w:t>KABUPATEN KARANGANYAR</w:t>
      </w:r>
    </w:p>
    <w:p w:rsidR="00076EC9" w:rsidRPr="000437DB" w:rsidRDefault="00076EC9" w:rsidP="000437DB">
      <w:pPr>
        <w:spacing w:after="0" w:line="240" w:lineRule="auto"/>
        <w:ind w:left="10348"/>
        <w:rPr>
          <w:rFonts w:cstheme="minorHAnsi"/>
          <w:sz w:val="20"/>
          <w:szCs w:val="20"/>
        </w:rPr>
      </w:pPr>
      <w:r w:rsidRPr="000437DB">
        <w:rPr>
          <w:rFonts w:cstheme="minorHAnsi"/>
          <w:sz w:val="20"/>
          <w:szCs w:val="20"/>
        </w:rPr>
        <w:t>SELAKU</w:t>
      </w:r>
    </w:p>
    <w:p w:rsidR="00076EC9" w:rsidRPr="000437DB" w:rsidRDefault="00076EC9" w:rsidP="000437DB">
      <w:pPr>
        <w:spacing w:after="0" w:line="240" w:lineRule="auto"/>
        <w:ind w:left="10348"/>
        <w:rPr>
          <w:rFonts w:cstheme="minorHAnsi"/>
          <w:sz w:val="20"/>
          <w:szCs w:val="20"/>
          <w:lang w:val="en-US"/>
        </w:rPr>
      </w:pPr>
      <w:r w:rsidRPr="000437DB">
        <w:rPr>
          <w:rFonts w:cstheme="minorHAnsi"/>
          <w:sz w:val="20"/>
          <w:szCs w:val="20"/>
        </w:rPr>
        <w:t>PEJABAT PENGELOLA INFORMASI DAN DOKUMENTASI</w:t>
      </w:r>
      <w:r w:rsidR="000437DB" w:rsidRPr="000437DB">
        <w:rPr>
          <w:rFonts w:cstheme="minorHAnsi"/>
          <w:sz w:val="20"/>
          <w:szCs w:val="20"/>
          <w:lang w:val="en-US"/>
        </w:rPr>
        <w:t xml:space="preserve"> PEMBANTU</w:t>
      </w:r>
    </w:p>
    <w:p w:rsidR="00076EC9" w:rsidRPr="000437DB" w:rsidRDefault="00076EC9" w:rsidP="000437DB">
      <w:pPr>
        <w:spacing w:after="0" w:line="240" w:lineRule="auto"/>
        <w:ind w:left="10348"/>
        <w:rPr>
          <w:rFonts w:cstheme="minorHAnsi"/>
          <w:sz w:val="20"/>
          <w:szCs w:val="20"/>
        </w:rPr>
      </w:pPr>
      <w:r w:rsidRPr="000437DB">
        <w:rPr>
          <w:rFonts w:cstheme="minorHAnsi"/>
          <w:sz w:val="20"/>
          <w:szCs w:val="20"/>
        </w:rPr>
        <w:t>KABUPATEN KARANGANYAR</w:t>
      </w:r>
    </w:p>
    <w:p w:rsidR="00076EC9" w:rsidRPr="000437DB" w:rsidRDefault="00076EC9" w:rsidP="000437DB">
      <w:pPr>
        <w:ind w:left="10348"/>
        <w:rPr>
          <w:rFonts w:cstheme="minorHAnsi"/>
          <w:sz w:val="20"/>
          <w:szCs w:val="20"/>
        </w:rPr>
      </w:pPr>
    </w:p>
    <w:p w:rsidR="000437DB" w:rsidRPr="000437DB" w:rsidRDefault="000437DB" w:rsidP="000437DB">
      <w:pPr>
        <w:ind w:left="9628" w:firstLine="720"/>
        <w:rPr>
          <w:rFonts w:cstheme="minorHAnsi"/>
          <w:b/>
          <w:sz w:val="20"/>
          <w:szCs w:val="20"/>
          <w:lang w:val="en-US"/>
        </w:rPr>
      </w:pPr>
      <w:r w:rsidRPr="000437DB">
        <w:rPr>
          <w:rFonts w:cstheme="minorHAnsi"/>
          <w:b/>
          <w:sz w:val="20"/>
          <w:szCs w:val="20"/>
          <w:lang w:val="en-US"/>
        </w:rPr>
        <w:t xml:space="preserve">AMBANG WIBOWO, </w:t>
      </w:r>
      <w:proofErr w:type="spellStart"/>
      <w:r w:rsidRPr="000437DB">
        <w:rPr>
          <w:rFonts w:cstheme="minorHAnsi"/>
          <w:b/>
          <w:sz w:val="20"/>
          <w:szCs w:val="20"/>
          <w:lang w:val="en-US"/>
        </w:rPr>
        <w:t>S.Sos</w:t>
      </w:r>
      <w:proofErr w:type="spellEnd"/>
    </w:p>
    <w:sectPr w:rsidR="000437DB" w:rsidRPr="000437DB" w:rsidSect="00FB00FE">
      <w:footerReference w:type="default" r:id="rId8"/>
      <w:pgSz w:w="18711" w:h="12242" w:orient="landscape"/>
      <w:pgMar w:top="964" w:right="1418" w:bottom="96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2F7" w:rsidRDefault="00A342F7" w:rsidP="00FB00FE">
      <w:pPr>
        <w:spacing w:after="0" w:line="240" w:lineRule="auto"/>
      </w:pPr>
      <w:r>
        <w:separator/>
      </w:r>
    </w:p>
  </w:endnote>
  <w:endnote w:type="continuationSeparator" w:id="0">
    <w:p w:rsidR="00A342F7" w:rsidRDefault="00A342F7" w:rsidP="00FB0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86916"/>
      <w:docPartObj>
        <w:docPartGallery w:val="Page Numbers (Bottom of Page)"/>
        <w:docPartUnique/>
      </w:docPartObj>
    </w:sdtPr>
    <w:sdtContent>
      <w:p w:rsidR="00FB00FE" w:rsidRDefault="00562014">
        <w:pPr>
          <w:pStyle w:val="Footer"/>
          <w:jc w:val="right"/>
        </w:pPr>
        <w:r>
          <w:fldChar w:fldCharType="begin"/>
        </w:r>
        <w:r w:rsidR="00DB1E9E">
          <w:instrText xml:space="preserve"> PAGE   \* MERGEFORMAT </w:instrText>
        </w:r>
        <w:r>
          <w:fldChar w:fldCharType="separate"/>
        </w:r>
        <w:r w:rsidR="00290936">
          <w:rPr>
            <w:noProof/>
          </w:rPr>
          <w:t>3</w:t>
        </w:r>
        <w:r>
          <w:rPr>
            <w:noProof/>
          </w:rPr>
          <w:fldChar w:fldCharType="end"/>
        </w:r>
      </w:p>
    </w:sdtContent>
  </w:sdt>
  <w:p w:rsidR="00FB00FE" w:rsidRDefault="00FB0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2F7" w:rsidRDefault="00A342F7" w:rsidP="00FB00FE">
      <w:pPr>
        <w:spacing w:after="0" w:line="240" w:lineRule="auto"/>
      </w:pPr>
      <w:r>
        <w:separator/>
      </w:r>
    </w:p>
  </w:footnote>
  <w:footnote w:type="continuationSeparator" w:id="0">
    <w:p w:rsidR="00A342F7" w:rsidRDefault="00A342F7" w:rsidP="00FB00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7C49"/>
    <w:multiLevelType w:val="hybridMultilevel"/>
    <w:tmpl w:val="40C63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A3CC5"/>
    <w:multiLevelType w:val="hybridMultilevel"/>
    <w:tmpl w:val="598CC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94136"/>
    <w:multiLevelType w:val="hybridMultilevel"/>
    <w:tmpl w:val="422014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1A12DA"/>
    <w:multiLevelType w:val="hybridMultilevel"/>
    <w:tmpl w:val="9266C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EE68B1"/>
    <w:multiLevelType w:val="hybridMultilevel"/>
    <w:tmpl w:val="1F6E22A6"/>
    <w:lvl w:ilvl="0" w:tplc="4F468192">
      <w:numFmt w:val="bullet"/>
      <w:lvlText w:val="-"/>
      <w:lvlJc w:val="left"/>
      <w:pPr>
        <w:ind w:left="720" w:hanging="360"/>
      </w:pPr>
      <w:rPr>
        <w:rFonts w:ascii="Bookman Old Style" w:eastAsiaTheme="minorHAnsi"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6E1A6F"/>
    <w:multiLevelType w:val="hybridMultilevel"/>
    <w:tmpl w:val="FC607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46BEA"/>
    <w:multiLevelType w:val="hybridMultilevel"/>
    <w:tmpl w:val="DBAC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571A3C"/>
    <w:multiLevelType w:val="hybridMultilevel"/>
    <w:tmpl w:val="4580D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280480"/>
    <w:multiLevelType w:val="hybridMultilevel"/>
    <w:tmpl w:val="636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3350BF"/>
    <w:multiLevelType w:val="hybridMultilevel"/>
    <w:tmpl w:val="CCBA7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894A63"/>
    <w:multiLevelType w:val="hybridMultilevel"/>
    <w:tmpl w:val="636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65BB8"/>
    <w:multiLevelType w:val="hybridMultilevel"/>
    <w:tmpl w:val="28E68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FB00F4"/>
    <w:multiLevelType w:val="hybridMultilevel"/>
    <w:tmpl w:val="78220EA6"/>
    <w:lvl w:ilvl="0" w:tplc="0421000F">
      <w:start w:val="1"/>
      <w:numFmt w:val="decimal"/>
      <w:lvlText w:val="%1."/>
      <w:lvlJc w:val="left"/>
      <w:pPr>
        <w:ind w:left="854" w:hanging="360"/>
      </w:pPr>
    </w:lvl>
    <w:lvl w:ilvl="1" w:tplc="04210019" w:tentative="1">
      <w:start w:val="1"/>
      <w:numFmt w:val="lowerLetter"/>
      <w:lvlText w:val="%2."/>
      <w:lvlJc w:val="left"/>
      <w:pPr>
        <w:ind w:left="1574" w:hanging="360"/>
      </w:pPr>
    </w:lvl>
    <w:lvl w:ilvl="2" w:tplc="0421001B" w:tentative="1">
      <w:start w:val="1"/>
      <w:numFmt w:val="lowerRoman"/>
      <w:lvlText w:val="%3."/>
      <w:lvlJc w:val="right"/>
      <w:pPr>
        <w:ind w:left="2294" w:hanging="180"/>
      </w:pPr>
    </w:lvl>
    <w:lvl w:ilvl="3" w:tplc="0421000F" w:tentative="1">
      <w:start w:val="1"/>
      <w:numFmt w:val="decimal"/>
      <w:lvlText w:val="%4."/>
      <w:lvlJc w:val="left"/>
      <w:pPr>
        <w:ind w:left="3014" w:hanging="360"/>
      </w:pPr>
    </w:lvl>
    <w:lvl w:ilvl="4" w:tplc="04210019" w:tentative="1">
      <w:start w:val="1"/>
      <w:numFmt w:val="lowerLetter"/>
      <w:lvlText w:val="%5."/>
      <w:lvlJc w:val="left"/>
      <w:pPr>
        <w:ind w:left="3734" w:hanging="360"/>
      </w:pPr>
    </w:lvl>
    <w:lvl w:ilvl="5" w:tplc="0421001B" w:tentative="1">
      <w:start w:val="1"/>
      <w:numFmt w:val="lowerRoman"/>
      <w:lvlText w:val="%6."/>
      <w:lvlJc w:val="right"/>
      <w:pPr>
        <w:ind w:left="4454" w:hanging="180"/>
      </w:pPr>
    </w:lvl>
    <w:lvl w:ilvl="6" w:tplc="0421000F" w:tentative="1">
      <w:start w:val="1"/>
      <w:numFmt w:val="decimal"/>
      <w:lvlText w:val="%7."/>
      <w:lvlJc w:val="left"/>
      <w:pPr>
        <w:ind w:left="5174" w:hanging="360"/>
      </w:pPr>
    </w:lvl>
    <w:lvl w:ilvl="7" w:tplc="04210019" w:tentative="1">
      <w:start w:val="1"/>
      <w:numFmt w:val="lowerLetter"/>
      <w:lvlText w:val="%8."/>
      <w:lvlJc w:val="left"/>
      <w:pPr>
        <w:ind w:left="5894" w:hanging="360"/>
      </w:pPr>
    </w:lvl>
    <w:lvl w:ilvl="8" w:tplc="0421001B" w:tentative="1">
      <w:start w:val="1"/>
      <w:numFmt w:val="lowerRoman"/>
      <w:lvlText w:val="%9."/>
      <w:lvlJc w:val="right"/>
      <w:pPr>
        <w:ind w:left="6614" w:hanging="180"/>
      </w:pPr>
    </w:lvl>
  </w:abstractNum>
  <w:abstractNum w:abstractNumId="13">
    <w:nsid w:val="3870559D"/>
    <w:multiLevelType w:val="hybridMultilevel"/>
    <w:tmpl w:val="3AA653B4"/>
    <w:lvl w:ilvl="0" w:tplc="0421000F">
      <w:start w:val="1"/>
      <w:numFmt w:val="decimal"/>
      <w:lvlText w:val="%1."/>
      <w:lvlJc w:val="left"/>
      <w:pPr>
        <w:ind w:left="854" w:hanging="360"/>
      </w:pPr>
    </w:lvl>
    <w:lvl w:ilvl="1" w:tplc="04210019" w:tentative="1">
      <w:start w:val="1"/>
      <w:numFmt w:val="lowerLetter"/>
      <w:lvlText w:val="%2."/>
      <w:lvlJc w:val="left"/>
      <w:pPr>
        <w:ind w:left="1574" w:hanging="360"/>
      </w:pPr>
    </w:lvl>
    <w:lvl w:ilvl="2" w:tplc="0421001B" w:tentative="1">
      <w:start w:val="1"/>
      <w:numFmt w:val="lowerRoman"/>
      <w:lvlText w:val="%3."/>
      <w:lvlJc w:val="right"/>
      <w:pPr>
        <w:ind w:left="2294" w:hanging="180"/>
      </w:pPr>
    </w:lvl>
    <w:lvl w:ilvl="3" w:tplc="0421000F" w:tentative="1">
      <w:start w:val="1"/>
      <w:numFmt w:val="decimal"/>
      <w:lvlText w:val="%4."/>
      <w:lvlJc w:val="left"/>
      <w:pPr>
        <w:ind w:left="3014" w:hanging="360"/>
      </w:pPr>
    </w:lvl>
    <w:lvl w:ilvl="4" w:tplc="04210019" w:tentative="1">
      <w:start w:val="1"/>
      <w:numFmt w:val="lowerLetter"/>
      <w:lvlText w:val="%5."/>
      <w:lvlJc w:val="left"/>
      <w:pPr>
        <w:ind w:left="3734" w:hanging="360"/>
      </w:pPr>
    </w:lvl>
    <w:lvl w:ilvl="5" w:tplc="0421001B" w:tentative="1">
      <w:start w:val="1"/>
      <w:numFmt w:val="lowerRoman"/>
      <w:lvlText w:val="%6."/>
      <w:lvlJc w:val="right"/>
      <w:pPr>
        <w:ind w:left="4454" w:hanging="180"/>
      </w:pPr>
    </w:lvl>
    <w:lvl w:ilvl="6" w:tplc="0421000F" w:tentative="1">
      <w:start w:val="1"/>
      <w:numFmt w:val="decimal"/>
      <w:lvlText w:val="%7."/>
      <w:lvlJc w:val="left"/>
      <w:pPr>
        <w:ind w:left="5174" w:hanging="360"/>
      </w:pPr>
    </w:lvl>
    <w:lvl w:ilvl="7" w:tplc="04210019" w:tentative="1">
      <w:start w:val="1"/>
      <w:numFmt w:val="lowerLetter"/>
      <w:lvlText w:val="%8."/>
      <w:lvlJc w:val="left"/>
      <w:pPr>
        <w:ind w:left="5894" w:hanging="360"/>
      </w:pPr>
    </w:lvl>
    <w:lvl w:ilvl="8" w:tplc="0421001B" w:tentative="1">
      <w:start w:val="1"/>
      <w:numFmt w:val="lowerRoman"/>
      <w:lvlText w:val="%9."/>
      <w:lvlJc w:val="right"/>
      <w:pPr>
        <w:ind w:left="6614" w:hanging="180"/>
      </w:pPr>
    </w:lvl>
  </w:abstractNum>
  <w:abstractNum w:abstractNumId="14">
    <w:nsid w:val="38DA3831"/>
    <w:multiLevelType w:val="hybridMultilevel"/>
    <w:tmpl w:val="D19243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F2B08BD"/>
    <w:multiLevelType w:val="hybridMultilevel"/>
    <w:tmpl w:val="BAAAAF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44132AD"/>
    <w:multiLevelType w:val="hybridMultilevel"/>
    <w:tmpl w:val="636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625D95"/>
    <w:multiLevelType w:val="hybridMultilevel"/>
    <w:tmpl w:val="F15841D2"/>
    <w:lvl w:ilvl="0" w:tplc="0421000F">
      <w:start w:val="1"/>
      <w:numFmt w:val="decimal"/>
      <w:lvlText w:val="%1."/>
      <w:lvlJc w:val="left"/>
      <w:pPr>
        <w:ind w:left="854" w:hanging="360"/>
      </w:pPr>
    </w:lvl>
    <w:lvl w:ilvl="1" w:tplc="04210019" w:tentative="1">
      <w:start w:val="1"/>
      <w:numFmt w:val="lowerLetter"/>
      <w:lvlText w:val="%2."/>
      <w:lvlJc w:val="left"/>
      <w:pPr>
        <w:ind w:left="1574" w:hanging="360"/>
      </w:pPr>
    </w:lvl>
    <w:lvl w:ilvl="2" w:tplc="0421001B" w:tentative="1">
      <w:start w:val="1"/>
      <w:numFmt w:val="lowerRoman"/>
      <w:lvlText w:val="%3."/>
      <w:lvlJc w:val="right"/>
      <w:pPr>
        <w:ind w:left="2294" w:hanging="180"/>
      </w:pPr>
    </w:lvl>
    <w:lvl w:ilvl="3" w:tplc="0421000F" w:tentative="1">
      <w:start w:val="1"/>
      <w:numFmt w:val="decimal"/>
      <w:lvlText w:val="%4."/>
      <w:lvlJc w:val="left"/>
      <w:pPr>
        <w:ind w:left="3014" w:hanging="360"/>
      </w:pPr>
    </w:lvl>
    <w:lvl w:ilvl="4" w:tplc="04210019" w:tentative="1">
      <w:start w:val="1"/>
      <w:numFmt w:val="lowerLetter"/>
      <w:lvlText w:val="%5."/>
      <w:lvlJc w:val="left"/>
      <w:pPr>
        <w:ind w:left="3734" w:hanging="360"/>
      </w:pPr>
    </w:lvl>
    <w:lvl w:ilvl="5" w:tplc="0421001B" w:tentative="1">
      <w:start w:val="1"/>
      <w:numFmt w:val="lowerRoman"/>
      <w:lvlText w:val="%6."/>
      <w:lvlJc w:val="right"/>
      <w:pPr>
        <w:ind w:left="4454" w:hanging="180"/>
      </w:pPr>
    </w:lvl>
    <w:lvl w:ilvl="6" w:tplc="0421000F" w:tentative="1">
      <w:start w:val="1"/>
      <w:numFmt w:val="decimal"/>
      <w:lvlText w:val="%7."/>
      <w:lvlJc w:val="left"/>
      <w:pPr>
        <w:ind w:left="5174" w:hanging="360"/>
      </w:pPr>
    </w:lvl>
    <w:lvl w:ilvl="7" w:tplc="04210019" w:tentative="1">
      <w:start w:val="1"/>
      <w:numFmt w:val="lowerLetter"/>
      <w:lvlText w:val="%8."/>
      <w:lvlJc w:val="left"/>
      <w:pPr>
        <w:ind w:left="5894" w:hanging="360"/>
      </w:pPr>
    </w:lvl>
    <w:lvl w:ilvl="8" w:tplc="0421001B" w:tentative="1">
      <w:start w:val="1"/>
      <w:numFmt w:val="lowerRoman"/>
      <w:lvlText w:val="%9."/>
      <w:lvlJc w:val="right"/>
      <w:pPr>
        <w:ind w:left="6614" w:hanging="180"/>
      </w:pPr>
    </w:lvl>
  </w:abstractNum>
  <w:abstractNum w:abstractNumId="18">
    <w:nsid w:val="4A5C01D8"/>
    <w:multiLevelType w:val="hybridMultilevel"/>
    <w:tmpl w:val="636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257395"/>
    <w:multiLevelType w:val="hybridMultilevel"/>
    <w:tmpl w:val="A3EA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9C0316"/>
    <w:multiLevelType w:val="hybridMultilevel"/>
    <w:tmpl w:val="2EAAA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F67737"/>
    <w:multiLevelType w:val="hybridMultilevel"/>
    <w:tmpl w:val="636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F0248"/>
    <w:multiLevelType w:val="hybridMultilevel"/>
    <w:tmpl w:val="CFA68EFC"/>
    <w:lvl w:ilvl="0" w:tplc="449A566C">
      <w:start w:val="1"/>
      <w:numFmt w:val="decimal"/>
      <w:lvlText w:val="%1."/>
      <w:lvlJc w:val="left"/>
      <w:pPr>
        <w:ind w:left="494" w:hanging="360"/>
      </w:pPr>
      <w:rPr>
        <w:rFonts w:hint="default"/>
      </w:rPr>
    </w:lvl>
    <w:lvl w:ilvl="1" w:tplc="04090019" w:tentative="1">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23">
    <w:nsid w:val="5FAC2723"/>
    <w:multiLevelType w:val="hybridMultilevel"/>
    <w:tmpl w:val="636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554573"/>
    <w:multiLevelType w:val="hybridMultilevel"/>
    <w:tmpl w:val="68DC532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186227"/>
    <w:multiLevelType w:val="hybridMultilevel"/>
    <w:tmpl w:val="65F28DD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69164332"/>
    <w:multiLevelType w:val="hybridMultilevel"/>
    <w:tmpl w:val="636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7E1375"/>
    <w:multiLevelType w:val="hybridMultilevel"/>
    <w:tmpl w:val="B832C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75224E"/>
    <w:multiLevelType w:val="hybridMultilevel"/>
    <w:tmpl w:val="14CC4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F7A30"/>
    <w:multiLevelType w:val="hybridMultilevel"/>
    <w:tmpl w:val="A4EA2E5C"/>
    <w:lvl w:ilvl="0" w:tplc="406E42A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2A1E16"/>
    <w:multiLevelType w:val="hybridMultilevel"/>
    <w:tmpl w:val="636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D757B3"/>
    <w:multiLevelType w:val="hybridMultilevel"/>
    <w:tmpl w:val="636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3C6A0C"/>
    <w:multiLevelType w:val="hybridMultilevel"/>
    <w:tmpl w:val="6366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9"/>
  </w:num>
  <w:num w:numId="4">
    <w:abstractNumId w:val="24"/>
  </w:num>
  <w:num w:numId="5">
    <w:abstractNumId w:val="1"/>
  </w:num>
  <w:num w:numId="6">
    <w:abstractNumId w:val="16"/>
  </w:num>
  <w:num w:numId="7">
    <w:abstractNumId w:val="6"/>
  </w:num>
  <w:num w:numId="8">
    <w:abstractNumId w:val="8"/>
  </w:num>
  <w:num w:numId="9">
    <w:abstractNumId w:val="23"/>
  </w:num>
  <w:num w:numId="10">
    <w:abstractNumId w:val="26"/>
  </w:num>
  <w:num w:numId="11">
    <w:abstractNumId w:val="10"/>
  </w:num>
  <w:num w:numId="12">
    <w:abstractNumId w:val="31"/>
  </w:num>
  <w:num w:numId="13">
    <w:abstractNumId w:val="20"/>
  </w:num>
  <w:num w:numId="14">
    <w:abstractNumId w:val="28"/>
  </w:num>
  <w:num w:numId="15">
    <w:abstractNumId w:val="0"/>
  </w:num>
  <w:num w:numId="16">
    <w:abstractNumId w:val="32"/>
  </w:num>
  <w:num w:numId="17">
    <w:abstractNumId w:val="7"/>
  </w:num>
  <w:num w:numId="18">
    <w:abstractNumId w:val="18"/>
  </w:num>
  <w:num w:numId="19">
    <w:abstractNumId w:val="30"/>
  </w:num>
  <w:num w:numId="20">
    <w:abstractNumId w:val="27"/>
  </w:num>
  <w:num w:numId="21">
    <w:abstractNumId w:val="11"/>
  </w:num>
  <w:num w:numId="22">
    <w:abstractNumId w:val="22"/>
  </w:num>
  <w:num w:numId="23">
    <w:abstractNumId w:val="21"/>
  </w:num>
  <w:num w:numId="24">
    <w:abstractNumId w:val="3"/>
  </w:num>
  <w:num w:numId="25">
    <w:abstractNumId w:val="4"/>
  </w:num>
  <w:num w:numId="26">
    <w:abstractNumId w:val="29"/>
  </w:num>
  <w:num w:numId="27">
    <w:abstractNumId w:val="2"/>
  </w:num>
  <w:num w:numId="28">
    <w:abstractNumId w:val="25"/>
  </w:num>
  <w:num w:numId="29">
    <w:abstractNumId w:val="14"/>
  </w:num>
  <w:num w:numId="30">
    <w:abstractNumId w:val="15"/>
  </w:num>
  <w:num w:numId="31">
    <w:abstractNumId w:val="17"/>
  </w:num>
  <w:num w:numId="32">
    <w:abstractNumId w:val="12"/>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CB0107"/>
    <w:rsid w:val="00017717"/>
    <w:rsid w:val="000437DB"/>
    <w:rsid w:val="00044026"/>
    <w:rsid w:val="0004454E"/>
    <w:rsid w:val="00044929"/>
    <w:rsid w:val="00046EF7"/>
    <w:rsid w:val="00051001"/>
    <w:rsid w:val="00060DC2"/>
    <w:rsid w:val="00061524"/>
    <w:rsid w:val="00076EC9"/>
    <w:rsid w:val="00094DCD"/>
    <w:rsid w:val="000E009B"/>
    <w:rsid w:val="000F3CA1"/>
    <w:rsid w:val="00111F5D"/>
    <w:rsid w:val="001145C2"/>
    <w:rsid w:val="00115001"/>
    <w:rsid w:val="00133A0F"/>
    <w:rsid w:val="0013595E"/>
    <w:rsid w:val="00136378"/>
    <w:rsid w:val="00140076"/>
    <w:rsid w:val="001468DC"/>
    <w:rsid w:val="001503E7"/>
    <w:rsid w:val="00177856"/>
    <w:rsid w:val="001A0885"/>
    <w:rsid w:val="001A3D97"/>
    <w:rsid w:val="001C089E"/>
    <w:rsid w:val="001C2955"/>
    <w:rsid w:val="001C7BEA"/>
    <w:rsid w:val="001D3BBE"/>
    <w:rsid w:val="001E4C89"/>
    <w:rsid w:val="002409F8"/>
    <w:rsid w:val="00257B41"/>
    <w:rsid w:val="0026503F"/>
    <w:rsid w:val="00280E45"/>
    <w:rsid w:val="00290936"/>
    <w:rsid w:val="0029670E"/>
    <w:rsid w:val="002C46D9"/>
    <w:rsid w:val="002E7A90"/>
    <w:rsid w:val="00310762"/>
    <w:rsid w:val="00320E86"/>
    <w:rsid w:val="00323E42"/>
    <w:rsid w:val="00332F1B"/>
    <w:rsid w:val="003368C4"/>
    <w:rsid w:val="00353FEE"/>
    <w:rsid w:val="00363F12"/>
    <w:rsid w:val="00364BAA"/>
    <w:rsid w:val="003908A1"/>
    <w:rsid w:val="003925C2"/>
    <w:rsid w:val="003976C4"/>
    <w:rsid w:val="003A3581"/>
    <w:rsid w:val="003A40DC"/>
    <w:rsid w:val="003A55C1"/>
    <w:rsid w:val="003B60D6"/>
    <w:rsid w:val="003D3FE7"/>
    <w:rsid w:val="003D53EA"/>
    <w:rsid w:val="003E6ACC"/>
    <w:rsid w:val="003F4B21"/>
    <w:rsid w:val="00427238"/>
    <w:rsid w:val="0043381C"/>
    <w:rsid w:val="00440622"/>
    <w:rsid w:val="00450EEC"/>
    <w:rsid w:val="00462625"/>
    <w:rsid w:val="00463094"/>
    <w:rsid w:val="00477B3D"/>
    <w:rsid w:val="004817BA"/>
    <w:rsid w:val="00482495"/>
    <w:rsid w:val="00491C43"/>
    <w:rsid w:val="004A6EB0"/>
    <w:rsid w:val="004B357D"/>
    <w:rsid w:val="004C1989"/>
    <w:rsid w:val="004C40C4"/>
    <w:rsid w:val="004C49D2"/>
    <w:rsid w:val="004D6374"/>
    <w:rsid w:val="004E1DF8"/>
    <w:rsid w:val="00514FE6"/>
    <w:rsid w:val="005229B5"/>
    <w:rsid w:val="005321B4"/>
    <w:rsid w:val="00535EC2"/>
    <w:rsid w:val="00541D86"/>
    <w:rsid w:val="005433F4"/>
    <w:rsid w:val="005435C4"/>
    <w:rsid w:val="00553A63"/>
    <w:rsid w:val="00562014"/>
    <w:rsid w:val="0056724D"/>
    <w:rsid w:val="0058206F"/>
    <w:rsid w:val="00584D7F"/>
    <w:rsid w:val="00590631"/>
    <w:rsid w:val="005B0486"/>
    <w:rsid w:val="005B310F"/>
    <w:rsid w:val="005B4B62"/>
    <w:rsid w:val="005F5347"/>
    <w:rsid w:val="00611694"/>
    <w:rsid w:val="006119F4"/>
    <w:rsid w:val="00630D1E"/>
    <w:rsid w:val="00652C1B"/>
    <w:rsid w:val="00682D32"/>
    <w:rsid w:val="00684649"/>
    <w:rsid w:val="00694097"/>
    <w:rsid w:val="006959E1"/>
    <w:rsid w:val="006A0E3E"/>
    <w:rsid w:val="006A7B7F"/>
    <w:rsid w:val="006A7CA5"/>
    <w:rsid w:val="006C3F6C"/>
    <w:rsid w:val="006D5C9E"/>
    <w:rsid w:val="006E12C2"/>
    <w:rsid w:val="006F7199"/>
    <w:rsid w:val="00713294"/>
    <w:rsid w:val="00734E07"/>
    <w:rsid w:val="007430BD"/>
    <w:rsid w:val="007626E8"/>
    <w:rsid w:val="00763779"/>
    <w:rsid w:val="0076382B"/>
    <w:rsid w:val="0076525B"/>
    <w:rsid w:val="00766B5C"/>
    <w:rsid w:val="00766D59"/>
    <w:rsid w:val="00771EB9"/>
    <w:rsid w:val="007815CA"/>
    <w:rsid w:val="00781A2D"/>
    <w:rsid w:val="00781BB6"/>
    <w:rsid w:val="00795F83"/>
    <w:rsid w:val="007C3F09"/>
    <w:rsid w:val="007C6E58"/>
    <w:rsid w:val="00840DCB"/>
    <w:rsid w:val="008435A9"/>
    <w:rsid w:val="00847975"/>
    <w:rsid w:val="00853AA8"/>
    <w:rsid w:val="00864798"/>
    <w:rsid w:val="00864ED7"/>
    <w:rsid w:val="00884532"/>
    <w:rsid w:val="00885776"/>
    <w:rsid w:val="00892E06"/>
    <w:rsid w:val="0089326E"/>
    <w:rsid w:val="008932B5"/>
    <w:rsid w:val="0089557D"/>
    <w:rsid w:val="008A06CA"/>
    <w:rsid w:val="008A66D4"/>
    <w:rsid w:val="008A777B"/>
    <w:rsid w:val="008C13A3"/>
    <w:rsid w:val="008C27F1"/>
    <w:rsid w:val="008C71F1"/>
    <w:rsid w:val="008E5A79"/>
    <w:rsid w:val="008F14D1"/>
    <w:rsid w:val="008F3B31"/>
    <w:rsid w:val="0090029C"/>
    <w:rsid w:val="00902154"/>
    <w:rsid w:val="009031A5"/>
    <w:rsid w:val="00933D08"/>
    <w:rsid w:val="00940B8E"/>
    <w:rsid w:val="00943BE6"/>
    <w:rsid w:val="00972163"/>
    <w:rsid w:val="00986FCF"/>
    <w:rsid w:val="009A0EB4"/>
    <w:rsid w:val="009B22C8"/>
    <w:rsid w:val="009C153A"/>
    <w:rsid w:val="009C4F6E"/>
    <w:rsid w:val="009E2F1D"/>
    <w:rsid w:val="009E396B"/>
    <w:rsid w:val="009E7340"/>
    <w:rsid w:val="00A06E1F"/>
    <w:rsid w:val="00A108A5"/>
    <w:rsid w:val="00A32014"/>
    <w:rsid w:val="00A342F7"/>
    <w:rsid w:val="00A447B0"/>
    <w:rsid w:val="00A45F2A"/>
    <w:rsid w:val="00A545A0"/>
    <w:rsid w:val="00A63CA0"/>
    <w:rsid w:val="00A65110"/>
    <w:rsid w:val="00A77D36"/>
    <w:rsid w:val="00A80772"/>
    <w:rsid w:val="00A82A7B"/>
    <w:rsid w:val="00A83E8D"/>
    <w:rsid w:val="00A857CC"/>
    <w:rsid w:val="00A94F9F"/>
    <w:rsid w:val="00AB4356"/>
    <w:rsid w:val="00AD581B"/>
    <w:rsid w:val="00AF4E53"/>
    <w:rsid w:val="00B042BA"/>
    <w:rsid w:val="00B04EF2"/>
    <w:rsid w:val="00B21259"/>
    <w:rsid w:val="00B21DAD"/>
    <w:rsid w:val="00B25055"/>
    <w:rsid w:val="00B27E28"/>
    <w:rsid w:val="00B413CA"/>
    <w:rsid w:val="00B57D0B"/>
    <w:rsid w:val="00B62F20"/>
    <w:rsid w:val="00B766B6"/>
    <w:rsid w:val="00B81F08"/>
    <w:rsid w:val="00B95515"/>
    <w:rsid w:val="00BA1C34"/>
    <w:rsid w:val="00BB2D0F"/>
    <w:rsid w:val="00BD1EE2"/>
    <w:rsid w:val="00BF64D4"/>
    <w:rsid w:val="00C13AC0"/>
    <w:rsid w:val="00C23ED2"/>
    <w:rsid w:val="00C32C46"/>
    <w:rsid w:val="00C33A18"/>
    <w:rsid w:val="00C43413"/>
    <w:rsid w:val="00C752F6"/>
    <w:rsid w:val="00C82932"/>
    <w:rsid w:val="00C96330"/>
    <w:rsid w:val="00CB0107"/>
    <w:rsid w:val="00CB1663"/>
    <w:rsid w:val="00CB24F4"/>
    <w:rsid w:val="00CB6B9A"/>
    <w:rsid w:val="00CC3A06"/>
    <w:rsid w:val="00CF7DE7"/>
    <w:rsid w:val="00D16592"/>
    <w:rsid w:val="00D36F0A"/>
    <w:rsid w:val="00D45146"/>
    <w:rsid w:val="00D4562D"/>
    <w:rsid w:val="00D52E5A"/>
    <w:rsid w:val="00D570AE"/>
    <w:rsid w:val="00D62D0C"/>
    <w:rsid w:val="00D84C16"/>
    <w:rsid w:val="00D922CA"/>
    <w:rsid w:val="00D94E8E"/>
    <w:rsid w:val="00D960B4"/>
    <w:rsid w:val="00D9739C"/>
    <w:rsid w:val="00DB1E9E"/>
    <w:rsid w:val="00DB2973"/>
    <w:rsid w:val="00DC2F30"/>
    <w:rsid w:val="00DC5223"/>
    <w:rsid w:val="00DD53EB"/>
    <w:rsid w:val="00E07B40"/>
    <w:rsid w:val="00E17F64"/>
    <w:rsid w:val="00E246F4"/>
    <w:rsid w:val="00E522E4"/>
    <w:rsid w:val="00E56CC7"/>
    <w:rsid w:val="00EA6CB7"/>
    <w:rsid w:val="00EB3010"/>
    <w:rsid w:val="00ED4EB9"/>
    <w:rsid w:val="00EE1CA6"/>
    <w:rsid w:val="00EE5554"/>
    <w:rsid w:val="00EF2C26"/>
    <w:rsid w:val="00EF4081"/>
    <w:rsid w:val="00F15509"/>
    <w:rsid w:val="00F2781B"/>
    <w:rsid w:val="00F543A9"/>
    <w:rsid w:val="00F63754"/>
    <w:rsid w:val="00F72C71"/>
    <w:rsid w:val="00F73747"/>
    <w:rsid w:val="00F76910"/>
    <w:rsid w:val="00F84390"/>
    <w:rsid w:val="00F950CA"/>
    <w:rsid w:val="00FA3395"/>
    <w:rsid w:val="00FB00FE"/>
    <w:rsid w:val="00FB32BA"/>
    <w:rsid w:val="00FC4B9C"/>
    <w:rsid w:val="00FE3638"/>
    <w:rsid w:val="00FE3F60"/>
    <w:rsid w:val="00FF74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colormenu v:ext="edit" fillcolor="none [2092]" strokecolor="none [3213]"/>
    </o:shapedefaults>
    <o:shapelayout v:ext="edit">
      <o:idmap v:ext="edit" data="1"/>
      <o:rules v:ext="edit">
        <o:r id="V:Rule1" type="connector" idref="#Straight Arrow Connector 11"/>
        <o:r id="V:Rule2" type="connector" idref="#Straight Arrow Connector 14"/>
        <o:r id="V:Rule3" type="connector" idref="#_x0000_s1043"/>
        <o:r id="V:Rule4" type="connector" idref="#_x0000_s1042"/>
        <o:r id="V:Rule5" type="connector" idref="#_x0000_s1041"/>
        <o:r id="V:Rule6" type="connector" idref="#Straight Arrow Connector 18"/>
        <o:r id="V:Rule7" type="connector" idref="#_x0000_s1032"/>
        <o:r id="V:Rule8" type="connector" idref="#_x0000_s1030"/>
        <o:r id="V:Rule9" type="connector" idref="#_x0000_s1029"/>
        <o:r id="V:Rule11" type="connector" idref="#_x0000_s1049"/>
        <o:r id="V:Rule13" type="connector" idref="#_x0000_s1050"/>
        <o:r id="V:Rule15" type="connector" idref="#_x0000_s1051"/>
        <o:r id="V:Rule17" type="connector" idref="#_x0000_s1052"/>
        <o:r id="V:Rule18" type="connector" idref="#Straight Arrow Connector 13"/>
        <o:r id="V:Rule19" type="connector" idref="#Straight Arrow Connector 16"/>
        <o:r id="V:Rule20" type="connector" idref="#Straight Arrow Connector 12"/>
        <o:r id="V:Rule21" type="connector" idref="#Straight Arrow Connector 23"/>
        <o:r id="V:Rule22" type="connector" idref="#Straight Arrow Connector 26"/>
        <o:r id="V:Rule23" type="connector" idref="#Elbow Connector 29"/>
        <o:r id="V:Rule24" type="connector" idref="#_x0000_s1073"/>
        <o:r id="V:Rule25" type="connector" idref="#_x0000_s1074"/>
        <o:r id="V:Rule26" type="connector" idref="#_x0000_s107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1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0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107"/>
    <w:rPr>
      <w:rFonts w:ascii="Tahoma" w:hAnsi="Tahoma" w:cs="Tahoma"/>
      <w:sz w:val="16"/>
      <w:szCs w:val="16"/>
    </w:rPr>
  </w:style>
  <w:style w:type="paragraph" w:styleId="ListParagraph">
    <w:name w:val="List Paragraph"/>
    <w:basedOn w:val="Normal"/>
    <w:uiPriority w:val="34"/>
    <w:qFormat/>
    <w:rsid w:val="00652C1B"/>
    <w:pPr>
      <w:ind w:left="720"/>
      <w:contextualSpacing/>
    </w:pPr>
  </w:style>
  <w:style w:type="paragraph" w:styleId="Header">
    <w:name w:val="header"/>
    <w:basedOn w:val="Normal"/>
    <w:link w:val="HeaderChar"/>
    <w:uiPriority w:val="99"/>
    <w:unhideWhenUsed/>
    <w:rsid w:val="00FB0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0FE"/>
  </w:style>
  <w:style w:type="paragraph" w:styleId="Footer">
    <w:name w:val="footer"/>
    <w:basedOn w:val="Normal"/>
    <w:link w:val="FooterChar"/>
    <w:uiPriority w:val="99"/>
    <w:unhideWhenUsed/>
    <w:rsid w:val="00FB0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01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0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107"/>
    <w:rPr>
      <w:rFonts w:ascii="Tahoma" w:hAnsi="Tahoma" w:cs="Tahoma"/>
      <w:sz w:val="16"/>
      <w:szCs w:val="16"/>
    </w:rPr>
  </w:style>
  <w:style w:type="paragraph" w:styleId="ListParagraph">
    <w:name w:val="List Paragraph"/>
    <w:basedOn w:val="Normal"/>
    <w:uiPriority w:val="34"/>
    <w:qFormat/>
    <w:rsid w:val="00652C1B"/>
    <w:pPr>
      <w:ind w:left="720"/>
      <w:contextualSpacing/>
    </w:pPr>
  </w:style>
  <w:style w:type="paragraph" w:styleId="Header">
    <w:name w:val="header"/>
    <w:basedOn w:val="Normal"/>
    <w:link w:val="HeaderChar"/>
    <w:uiPriority w:val="99"/>
    <w:unhideWhenUsed/>
    <w:rsid w:val="00FB0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0FE"/>
  </w:style>
  <w:style w:type="paragraph" w:styleId="Footer">
    <w:name w:val="footer"/>
    <w:basedOn w:val="Normal"/>
    <w:link w:val="FooterChar"/>
    <w:uiPriority w:val="99"/>
    <w:unhideWhenUsed/>
    <w:rsid w:val="00FB0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0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i3</dc:creator>
  <cp:lastModifiedBy>Admin</cp:lastModifiedBy>
  <cp:revision>4</cp:revision>
  <cp:lastPrinted>2018-10-05T05:22:00Z</cp:lastPrinted>
  <dcterms:created xsi:type="dcterms:W3CDTF">2018-10-29T14:34:00Z</dcterms:created>
  <dcterms:modified xsi:type="dcterms:W3CDTF">2018-10-29T15:06:00Z</dcterms:modified>
</cp:coreProperties>
</file>