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2A" w:rsidRDefault="00A81AAD" w:rsidP="00A81AAD">
      <w:pPr>
        <w:jc w:val="center"/>
        <w:rPr>
          <w:rFonts w:ascii="Arial" w:hAnsi="Arial"/>
          <w:sz w:val="24"/>
          <w:szCs w:val="24"/>
        </w:rPr>
      </w:pPr>
      <w:r w:rsidRPr="00A81AAD">
        <w:rPr>
          <w:rFonts w:ascii="Arial" w:hAnsi="Arial"/>
          <w:sz w:val="24"/>
          <w:szCs w:val="24"/>
        </w:rPr>
        <w:t>Matrik Evaluasi Peraturan Daerah Kabupaten Karanganyar Nomor 9 Tahun 2015 tentang Perusahaan Umum Daerah Aneka Usaha</w:t>
      </w:r>
    </w:p>
    <w:p w:rsidR="00A81AAD" w:rsidRPr="00A81AAD" w:rsidRDefault="00A81AAD" w:rsidP="00A81AAD">
      <w:pPr>
        <w:jc w:val="center"/>
        <w:rPr>
          <w:rFonts w:ascii="Arial" w:hAnsi="Arial"/>
          <w:sz w:val="24"/>
          <w:szCs w:val="24"/>
        </w:rPr>
      </w:pPr>
    </w:p>
    <w:tbl>
      <w:tblPr>
        <w:tblStyle w:val="TableGrid"/>
        <w:tblW w:w="16466" w:type="dxa"/>
        <w:tblLayout w:type="fixed"/>
        <w:tblLook w:val="04A0" w:firstRow="1" w:lastRow="0" w:firstColumn="1" w:lastColumn="0" w:noHBand="0" w:noVBand="1"/>
      </w:tblPr>
      <w:tblGrid>
        <w:gridCol w:w="6028"/>
        <w:gridCol w:w="15"/>
        <w:gridCol w:w="17"/>
        <w:gridCol w:w="5295"/>
        <w:gridCol w:w="43"/>
        <w:gridCol w:w="31"/>
        <w:gridCol w:w="15"/>
        <w:gridCol w:w="5022"/>
      </w:tblGrid>
      <w:tr w:rsidR="00A81AAD" w:rsidRPr="00011C77" w:rsidTr="00F33E7C">
        <w:trPr>
          <w:trHeight w:val="462"/>
        </w:trPr>
        <w:tc>
          <w:tcPr>
            <w:tcW w:w="16466" w:type="dxa"/>
            <w:gridSpan w:val="8"/>
          </w:tcPr>
          <w:p w:rsidR="00A81AAD" w:rsidRPr="008123ED" w:rsidRDefault="00011C77" w:rsidP="00E4442F">
            <w:pPr>
              <w:pStyle w:val="ListParagraph"/>
              <w:numPr>
                <w:ilvl w:val="0"/>
                <w:numId w:val="54"/>
              </w:numPr>
              <w:ind w:left="426" w:hanging="426"/>
              <w:rPr>
                <w:rFonts w:ascii="Arial" w:hAnsi="Arial"/>
                <w:b/>
                <w:sz w:val="24"/>
                <w:szCs w:val="24"/>
              </w:rPr>
            </w:pPr>
            <w:r w:rsidRPr="008123ED">
              <w:rPr>
                <w:rFonts w:ascii="Arial" w:hAnsi="Arial"/>
                <w:b/>
                <w:sz w:val="24"/>
                <w:szCs w:val="24"/>
              </w:rPr>
              <w:t xml:space="preserve">Terdapat Perbedaan </w:t>
            </w:r>
            <w:r w:rsidR="003109DB" w:rsidRPr="008123ED">
              <w:rPr>
                <w:rFonts w:ascii="Arial" w:hAnsi="Arial"/>
                <w:b/>
                <w:sz w:val="24"/>
                <w:szCs w:val="24"/>
              </w:rPr>
              <w:t xml:space="preserve">Pengaturan </w:t>
            </w:r>
            <w:r w:rsidRPr="008123ED">
              <w:rPr>
                <w:rFonts w:ascii="Arial" w:hAnsi="Arial"/>
                <w:b/>
                <w:sz w:val="24"/>
                <w:szCs w:val="24"/>
              </w:rPr>
              <w:t>Organ Pengurus BUMD</w:t>
            </w:r>
          </w:p>
        </w:tc>
      </w:tr>
      <w:tr w:rsidR="00C30811" w:rsidRPr="00011C77" w:rsidTr="004B49C4">
        <w:trPr>
          <w:trHeight w:val="462"/>
        </w:trPr>
        <w:tc>
          <w:tcPr>
            <w:tcW w:w="6060" w:type="dxa"/>
            <w:gridSpan w:val="3"/>
          </w:tcPr>
          <w:p w:rsidR="00011C77" w:rsidRPr="00011C77" w:rsidRDefault="00011C77" w:rsidP="00F33E7C">
            <w:pPr>
              <w:rPr>
                <w:rFonts w:ascii="Arial" w:hAnsi="Arial"/>
                <w:sz w:val="24"/>
                <w:szCs w:val="24"/>
              </w:rPr>
            </w:pPr>
            <w:r w:rsidRPr="00011C77">
              <w:rPr>
                <w:rFonts w:ascii="Arial" w:hAnsi="Arial"/>
                <w:sz w:val="24"/>
                <w:szCs w:val="24"/>
              </w:rPr>
              <w:t>Perda No. 9 Tahun 2015</w:t>
            </w:r>
          </w:p>
        </w:tc>
        <w:tc>
          <w:tcPr>
            <w:tcW w:w="5384" w:type="dxa"/>
            <w:gridSpan w:val="4"/>
          </w:tcPr>
          <w:p w:rsidR="00011C77" w:rsidRPr="00011C77" w:rsidRDefault="00011C77" w:rsidP="00F33E7C">
            <w:pPr>
              <w:rPr>
                <w:rFonts w:ascii="Arial" w:hAnsi="Arial"/>
                <w:sz w:val="24"/>
                <w:szCs w:val="24"/>
              </w:rPr>
            </w:pPr>
            <w:r w:rsidRPr="00011C77">
              <w:rPr>
                <w:rFonts w:ascii="Arial" w:hAnsi="Arial"/>
                <w:sz w:val="24"/>
                <w:szCs w:val="24"/>
              </w:rPr>
              <w:t>PP No. 54 Tahun 2017</w:t>
            </w:r>
            <w:r w:rsidR="0000463E">
              <w:rPr>
                <w:rFonts w:ascii="Arial" w:hAnsi="Arial"/>
                <w:sz w:val="24"/>
                <w:szCs w:val="24"/>
              </w:rPr>
              <w:t>, Permendagri No.37 Tahun 2018,</w:t>
            </w:r>
          </w:p>
        </w:tc>
        <w:tc>
          <w:tcPr>
            <w:tcW w:w="5022" w:type="dxa"/>
          </w:tcPr>
          <w:p w:rsidR="00011C77" w:rsidRPr="00011C77" w:rsidRDefault="00011C77" w:rsidP="00F33E7C">
            <w:pPr>
              <w:jc w:val="center"/>
              <w:rPr>
                <w:rFonts w:ascii="Arial" w:hAnsi="Arial"/>
                <w:sz w:val="24"/>
                <w:szCs w:val="24"/>
              </w:rPr>
            </w:pPr>
            <w:r w:rsidRPr="00011C77">
              <w:rPr>
                <w:rFonts w:ascii="Arial" w:hAnsi="Arial"/>
                <w:sz w:val="24"/>
                <w:szCs w:val="24"/>
              </w:rPr>
              <w:t>Keterangan</w:t>
            </w:r>
            <w:r w:rsidR="00091C0B">
              <w:rPr>
                <w:rFonts w:ascii="Arial" w:hAnsi="Arial"/>
                <w:sz w:val="24"/>
                <w:szCs w:val="24"/>
              </w:rPr>
              <w:t>/ saran</w:t>
            </w:r>
          </w:p>
        </w:tc>
      </w:tr>
      <w:tr w:rsidR="00C30811" w:rsidRPr="00011C77" w:rsidTr="004B49C4">
        <w:trPr>
          <w:trHeight w:val="3282"/>
        </w:trPr>
        <w:tc>
          <w:tcPr>
            <w:tcW w:w="6060" w:type="dxa"/>
            <w:gridSpan w:val="3"/>
          </w:tcPr>
          <w:p w:rsidR="00011C77" w:rsidRDefault="00011C77" w:rsidP="00F33E7C">
            <w:pPr>
              <w:jc w:val="center"/>
              <w:rPr>
                <w:rFonts w:ascii="Arial" w:hAnsi="Arial"/>
                <w:sz w:val="24"/>
                <w:szCs w:val="24"/>
              </w:rPr>
            </w:pPr>
            <w:r>
              <w:rPr>
                <w:rFonts w:ascii="Arial" w:hAnsi="Arial"/>
                <w:sz w:val="24"/>
                <w:szCs w:val="24"/>
              </w:rPr>
              <w:t>Pasal 6</w:t>
            </w:r>
          </w:p>
          <w:p w:rsidR="00011C77" w:rsidRDefault="00011C77" w:rsidP="00F33E7C">
            <w:pPr>
              <w:jc w:val="both"/>
              <w:rPr>
                <w:rFonts w:ascii="Arial" w:hAnsi="Arial"/>
                <w:sz w:val="24"/>
                <w:szCs w:val="24"/>
              </w:rPr>
            </w:pPr>
            <w:r>
              <w:rPr>
                <w:rFonts w:ascii="Arial" w:hAnsi="Arial"/>
                <w:sz w:val="24"/>
                <w:szCs w:val="24"/>
              </w:rPr>
              <w:t>Pengurus Perusahaan Umum Daerah Aneka Usaha terdiri dari:</w:t>
            </w:r>
          </w:p>
          <w:p w:rsidR="00011C77" w:rsidRPr="00011C77" w:rsidRDefault="00011C77" w:rsidP="00F33E7C">
            <w:pPr>
              <w:pStyle w:val="ListParagraph"/>
              <w:numPr>
                <w:ilvl w:val="0"/>
                <w:numId w:val="1"/>
              </w:numPr>
              <w:ind w:left="284" w:hanging="284"/>
              <w:jc w:val="both"/>
              <w:rPr>
                <w:rFonts w:ascii="Arial" w:hAnsi="Arial"/>
                <w:sz w:val="24"/>
                <w:szCs w:val="24"/>
              </w:rPr>
            </w:pPr>
            <w:r w:rsidRPr="00011C77">
              <w:rPr>
                <w:rFonts w:ascii="Arial" w:hAnsi="Arial"/>
                <w:sz w:val="24"/>
                <w:szCs w:val="24"/>
              </w:rPr>
              <w:t>Direksi</w:t>
            </w:r>
          </w:p>
          <w:p w:rsidR="00011C77" w:rsidRPr="00011C77" w:rsidRDefault="00011C77" w:rsidP="00F33E7C">
            <w:pPr>
              <w:pStyle w:val="ListParagraph"/>
              <w:numPr>
                <w:ilvl w:val="0"/>
                <w:numId w:val="1"/>
              </w:numPr>
              <w:ind w:left="284" w:hanging="284"/>
              <w:jc w:val="both"/>
              <w:rPr>
                <w:rFonts w:ascii="Arial" w:hAnsi="Arial"/>
                <w:sz w:val="24"/>
                <w:szCs w:val="24"/>
              </w:rPr>
            </w:pPr>
            <w:r>
              <w:rPr>
                <w:rFonts w:ascii="Arial" w:hAnsi="Arial"/>
                <w:sz w:val="24"/>
                <w:szCs w:val="24"/>
              </w:rPr>
              <w:t>Badan</w:t>
            </w:r>
            <w:r w:rsidRPr="00011C77">
              <w:rPr>
                <w:rFonts w:ascii="Arial" w:hAnsi="Arial"/>
                <w:sz w:val="24"/>
                <w:szCs w:val="24"/>
              </w:rPr>
              <w:t xml:space="preserve"> Pengawas</w:t>
            </w:r>
          </w:p>
        </w:tc>
        <w:tc>
          <w:tcPr>
            <w:tcW w:w="5384" w:type="dxa"/>
            <w:gridSpan w:val="4"/>
          </w:tcPr>
          <w:p w:rsidR="003D6C7C" w:rsidRDefault="00011C77" w:rsidP="00F33E7C">
            <w:pPr>
              <w:jc w:val="center"/>
              <w:rPr>
                <w:rFonts w:ascii="Arial" w:hAnsi="Arial"/>
                <w:sz w:val="24"/>
                <w:szCs w:val="24"/>
              </w:rPr>
            </w:pPr>
            <w:r w:rsidRPr="00011C77">
              <w:rPr>
                <w:rFonts w:ascii="Arial" w:hAnsi="Arial"/>
                <w:sz w:val="24"/>
                <w:szCs w:val="24"/>
              </w:rPr>
              <w:t>Pasal 29</w:t>
            </w:r>
            <w:r w:rsidR="003D5453" w:rsidRPr="003D5453">
              <w:rPr>
                <w:rFonts w:ascii="Arial" w:hAnsi="Arial"/>
                <w:sz w:val="24"/>
                <w:szCs w:val="24"/>
              </w:rPr>
              <w:t xml:space="preserve"> PP No. 54 Tahun 2017</w:t>
            </w:r>
          </w:p>
          <w:p w:rsidR="003D6C7C" w:rsidRDefault="00011C77" w:rsidP="00F33E7C">
            <w:pPr>
              <w:pStyle w:val="ListParagraph"/>
              <w:numPr>
                <w:ilvl w:val="0"/>
                <w:numId w:val="2"/>
              </w:numPr>
              <w:ind w:left="340" w:hanging="340"/>
              <w:jc w:val="both"/>
              <w:rPr>
                <w:rFonts w:ascii="Arial" w:hAnsi="Arial"/>
                <w:sz w:val="24"/>
                <w:szCs w:val="24"/>
              </w:rPr>
            </w:pPr>
            <w:r w:rsidRPr="003D6C7C">
              <w:rPr>
                <w:rFonts w:ascii="Arial" w:hAnsi="Arial"/>
                <w:sz w:val="24"/>
                <w:szCs w:val="24"/>
              </w:rPr>
              <w:t xml:space="preserve">Pengurusan BUMD dilakukan oleh organ BUMD. </w:t>
            </w:r>
          </w:p>
          <w:p w:rsidR="003D6C7C" w:rsidRPr="003D6C7C" w:rsidRDefault="00011C77" w:rsidP="00F33E7C">
            <w:pPr>
              <w:pStyle w:val="ListParagraph"/>
              <w:numPr>
                <w:ilvl w:val="0"/>
                <w:numId w:val="2"/>
              </w:numPr>
              <w:ind w:left="340" w:hanging="340"/>
              <w:jc w:val="both"/>
              <w:rPr>
                <w:rFonts w:ascii="Arial" w:hAnsi="Arial"/>
                <w:sz w:val="24"/>
                <w:szCs w:val="24"/>
              </w:rPr>
            </w:pPr>
            <w:r w:rsidRPr="003D6C7C">
              <w:rPr>
                <w:rFonts w:ascii="Arial" w:hAnsi="Arial"/>
                <w:sz w:val="24"/>
                <w:szCs w:val="24"/>
              </w:rPr>
              <w:t xml:space="preserve">Organ BUMD sebagaimana dimaksud ayat (1) pada perusahaan umum Daerah terdiri atas: </w:t>
            </w:r>
          </w:p>
          <w:p w:rsidR="003D6C7C" w:rsidRPr="003D6C7C" w:rsidRDefault="00011C77" w:rsidP="00F33E7C">
            <w:pPr>
              <w:pStyle w:val="ListParagraph"/>
              <w:numPr>
                <w:ilvl w:val="0"/>
                <w:numId w:val="3"/>
              </w:numPr>
              <w:rPr>
                <w:rFonts w:ascii="Arial" w:hAnsi="Arial"/>
                <w:b/>
                <w:sz w:val="24"/>
                <w:szCs w:val="24"/>
              </w:rPr>
            </w:pPr>
            <w:r w:rsidRPr="003D6C7C">
              <w:rPr>
                <w:rFonts w:ascii="Arial" w:hAnsi="Arial"/>
                <w:b/>
                <w:sz w:val="24"/>
                <w:szCs w:val="24"/>
              </w:rPr>
              <w:t xml:space="preserve">KPM; </w:t>
            </w:r>
          </w:p>
          <w:p w:rsidR="003D6C7C" w:rsidRPr="003D6C7C" w:rsidRDefault="00011C77" w:rsidP="00F33E7C">
            <w:pPr>
              <w:pStyle w:val="ListParagraph"/>
              <w:numPr>
                <w:ilvl w:val="0"/>
                <w:numId w:val="3"/>
              </w:numPr>
              <w:rPr>
                <w:rFonts w:ascii="Arial" w:hAnsi="Arial"/>
                <w:sz w:val="24"/>
                <w:szCs w:val="24"/>
              </w:rPr>
            </w:pPr>
            <w:r w:rsidRPr="003D6C7C">
              <w:rPr>
                <w:rFonts w:ascii="Arial" w:hAnsi="Arial"/>
                <w:sz w:val="24"/>
                <w:szCs w:val="24"/>
              </w:rPr>
              <w:t xml:space="preserve">Dewan Pengawas; dan </w:t>
            </w:r>
          </w:p>
          <w:p w:rsidR="00011C77" w:rsidRPr="003D6C7C" w:rsidRDefault="00011C77" w:rsidP="00F33E7C">
            <w:pPr>
              <w:pStyle w:val="ListParagraph"/>
              <w:numPr>
                <w:ilvl w:val="0"/>
                <w:numId w:val="3"/>
              </w:numPr>
              <w:rPr>
                <w:rFonts w:ascii="Arial" w:hAnsi="Arial"/>
                <w:sz w:val="24"/>
                <w:szCs w:val="24"/>
              </w:rPr>
            </w:pPr>
            <w:r w:rsidRPr="003D6C7C">
              <w:rPr>
                <w:rFonts w:ascii="Arial" w:hAnsi="Arial"/>
                <w:sz w:val="24"/>
                <w:szCs w:val="24"/>
              </w:rPr>
              <w:t>Direksi.</w:t>
            </w:r>
          </w:p>
        </w:tc>
        <w:tc>
          <w:tcPr>
            <w:tcW w:w="5022" w:type="dxa"/>
          </w:tcPr>
          <w:p w:rsidR="00011C77" w:rsidRDefault="00EE4D2E" w:rsidP="00F33E7C">
            <w:pPr>
              <w:jc w:val="both"/>
              <w:rPr>
                <w:rFonts w:ascii="Arial" w:hAnsi="Arial"/>
                <w:sz w:val="24"/>
                <w:szCs w:val="24"/>
              </w:rPr>
            </w:pPr>
            <w:r>
              <w:rPr>
                <w:rFonts w:ascii="Arial" w:hAnsi="Arial"/>
                <w:sz w:val="24"/>
                <w:szCs w:val="24"/>
              </w:rPr>
              <w:t xml:space="preserve">Dalam Ketentuan PP 54 Tahun 2017, </w:t>
            </w:r>
            <w:r w:rsidR="003D6C7C">
              <w:rPr>
                <w:rFonts w:ascii="Arial" w:hAnsi="Arial"/>
                <w:sz w:val="24"/>
                <w:szCs w:val="24"/>
              </w:rPr>
              <w:t>KPM sebagai salah satu struktur organ pengurus BUMD yang berbentuk Perusahaan Umum Daerah</w:t>
            </w:r>
          </w:p>
          <w:p w:rsidR="003D6C7C" w:rsidRDefault="003D6C7C" w:rsidP="00F33E7C">
            <w:pPr>
              <w:rPr>
                <w:rFonts w:ascii="Arial" w:hAnsi="Arial"/>
                <w:sz w:val="24"/>
                <w:szCs w:val="24"/>
              </w:rPr>
            </w:pPr>
            <w:r>
              <w:rPr>
                <w:rFonts w:ascii="Arial" w:hAnsi="Arial"/>
                <w:sz w:val="24"/>
                <w:szCs w:val="24"/>
              </w:rPr>
              <w:t>KPM  menurut Pasal 1 angka 14 PP 54 Tahun 2017 :</w:t>
            </w:r>
          </w:p>
          <w:p w:rsidR="003D6C7C" w:rsidRDefault="003D6C7C" w:rsidP="00F33E7C">
            <w:pPr>
              <w:jc w:val="both"/>
              <w:rPr>
                <w:rFonts w:ascii="Arial" w:hAnsi="Arial"/>
                <w:sz w:val="24"/>
                <w:szCs w:val="24"/>
              </w:rPr>
            </w:pPr>
            <w:r>
              <w:rPr>
                <w:rFonts w:ascii="Arial" w:hAnsi="Arial"/>
                <w:sz w:val="24"/>
                <w:szCs w:val="24"/>
              </w:rPr>
              <w:t>“</w:t>
            </w:r>
            <w:r w:rsidRPr="003D6C7C">
              <w:rPr>
                <w:rFonts w:ascii="Arial" w:hAnsi="Arial"/>
                <w:sz w:val="24"/>
                <w:szCs w:val="24"/>
              </w:rPr>
              <w:t>Kepala Daerah Yang Mewakili Pemerintah Daerah Dalam Kepemilikan Kekayaan Daerah Yang Dipisahkan Pada Perusahaan Umum Daerah yang selanjutnya disingkat KPM adalah organ perusahaan umum Daerah yang memegang kekuasaan tertinggi dalam perusahaan umum Daerah dan memegang segala kewenangan yang tidak diserahkan kepada Direksi atau Dewan Pengawas</w:t>
            </w:r>
            <w:r>
              <w:rPr>
                <w:rFonts w:ascii="Arial" w:hAnsi="Arial"/>
                <w:sz w:val="24"/>
                <w:szCs w:val="24"/>
              </w:rPr>
              <w:t>”</w:t>
            </w:r>
          </w:p>
          <w:p w:rsidR="00CB1D5A" w:rsidRDefault="00CB1D5A" w:rsidP="00F33E7C">
            <w:pPr>
              <w:jc w:val="both"/>
              <w:rPr>
                <w:rFonts w:ascii="Arial" w:hAnsi="Arial"/>
                <w:sz w:val="24"/>
                <w:szCs w:val="24"/>
              </w:rPr>
            </w:pPr>
          </w:p>
          <w:p w:rsidR="00CB1D5A" w:rsidRDefault="00CB1D5A" w:rsidP="00F33E7C">
            <w:pPr>
              <w:jc w:val="both"/>
              <w:rPr>
                <w:rFonts w:ascii="Arial" w:hAnsi="Arial"/>
                <w:sz w:val="24"/>
                <w:szCs w:val="24"/>
              </w:rPr>
            </w:pPr>
            <w:r>
              <w:rPr>
                <w:rFonts w:ascii="Arial" w:hAnsi="Arial"/>
                <w:sz w:val="24"/>
                <w:szCs w:val="24"/>
              </w:rPr>
              <w:t>Berdasarkan ketentuan PP tersebut, Kepala Daerah (Bupati) mempunyai 2 kapasitas/ peran yang berbeda, yaitu Kepala Daerah sebagai penyelenggara Pemerintahan Daerah dan Kepala Daerah sebagai wakil Pemerintah Daerah dalam kepemilikan kekayaan yang dipisahkan dalam Perumda (KPM)</w:t>
            </w:r>
          </w:p>
          <w:p w:rsidR="00C777B8" w:rsidRDefault="00C777B8" w:rsidP="00F33E7C">
            <w:pPr>
              <w:jc w:val="both"/>
              <w:rPr>
                <w:rFonts w:ascii="Arial" w:hAnsi="Arial"/>
                <w:sz w:val="24"/>
                <w:szCs w:val="24"/>
              </w:rPr>
            </w:pPr>
          </w:p>
          <w:p w:rsidR="00B418B3" w:rsidRPr="00011C77" w:rsidRDefault="00B418B3" w:rsidP="00F33E7C">
            <w:pPr>
              <w:jc w:val="both"/>
              <w:rPr>
                <w:rFonts w:ascii="Arial" w:hAnsi="Arial"/>
                <w:sz w:val="24"/>
                <w:szCs w:val="24"/>
              </w:rPr>
            </w:pPr>
          </w:p>
        </w:tc>
      </w:tr>
      <w:tr w:rsidR="00A81AAD" w:rsidRPr="00011C77" w:rsidTr="00EE5937">
        <w:trPr>
          <w:trHeight w:val="380"/>
        </w:trPr>
        <w:tc>
          <w:tcPr>
            <w:tcW w:w="16466" w:type="dxa"/>
            <w:gridSpan w:val="8"/>
          </w:tcPr>
          <w:p w:rsidR="00A81AAD" w:rsidRPr="008123ED" w:rsidRDefault="001248E2" w:rsidP="004C304D">
            <w:pPr>
              <w:pStyle w:val="ListParagraph"/>
              <w:numPr>
                <w:ilvl w:val="0"/>
                <w:numId w:val="54"/>
              </w:numPr>
              <w:ind w:left="426"/>
              <w:rPr>
                <w:rFonts w:ascii="Arial" w:hAnsi="Arial"/>
                <w:b/>
                <w:sz w:val="24"/>
                <w:szCs w:val="24"/>
              </w:rPr>
            </w:pPr>
            <w:r w:rsidRPr="008123ED">
              <w:rPr>
                <w:rFonts w:ascii="Arial" w:hAnsi="Arial"/>
                <w:b/>
                <w:sz w:val="24"/>
                <w:szCs w:val="24"/>
              </w:rPr>
              <w:lastRenderedPageBreak/>
              <w:t xml:space="preserve">Terdapat </w:t>
            </w:r>
            <w:r w:rsidR="00083D3F" w:rsidRPr="008123ED">
              <w:rPr>
                <w:rFonts w:ascii="Arial" w:hAnsi="Arial"/>
                <w:b/>
                <w:sz w:val="24"/>
                <w:szCs w:val="24"/>
              </w:rPr>
              <w:t>Perbedaan</w:t>
            </w:r>
            <w:r w:rsidR="003109DB" w:rsidRPr="008123ED">
              <w:rPr>
                <w:rFonts w:ascii="Arial" w:hAnsi="Arial"/>
                <w:b/>
                <w:sz w:val="24"/>
                <w:szCs w:val="24"/>
              </w:rPr>
              <w:t xml:space="preserve"> Pengaturan </w:t>
            </w:r>
            <w:r w:rsidR="00083D3F" w:rsidRPr="008123ED">
              <w:rPr>
                <w:rFonts w:ascii="Arial" w:hAnsi="Arial"/>
                <w:b/>
                <w:sz w:val="24"/>
                <w:szCs w:val="24"/>
              </w:rPr>
              <w:t xml:space="preserve"> Modal BUMD</w:t>
            </w:r>
          </w:p>
        </w:tc>
      </w:tr>
      <w:tr w:rsidR="00C30811" w:rsidRPr="00011C77" w:rsidTr="004B49C4">
        <w:trPr>
          <w:trHeight w:val="462"/>
        </w:trPr>
        <w:tc>
          <w:tcPr>
            <w:tcW w:w="6060" w:type="dxa"/>
            <w:gridSpan w:val="3"/>
          </w:tcPr>
          <w:p w:rsidR="00EE4D2E" w:rsidRPr="00EE4D2E" w:rsidRDefault="00EE4D2E" w:rsidP="00F33E7C">
            <w:pPr>
              <w:jc w:val="center"/>
              <w:rPr>
                <w:rFonts w:ascii="Arial" w:hAnsi="Arial"/>
                <w:b/>
                <w:bCs/>
                <w:sz w:val="24"/>
                <w:szCs w:val="24"/>
              </w:rPr>
            </w:pPr>
            <w:r w:rsidRPr="00EE4D2E">
              <w:rPr>
                <w:rFonts w:ascii="Arial" w:hAnsi="Arial"/>
                <w:bCs/>
                <w:sz w:val="24"/>
                <w:szCs w:val="24"/>
              </w:rPr>
              <w:t>Pasal 5</w:t>
            </w:r>
          </w:p>
          <w:p w:rsidR="00EE4D2E" w:rsidRPr="00EE4D2E" w:rsidRDefault="00EE4D2E" w:rsidP="00E4442F">
            <w:pPr>
              <w:numPr>
                <w:ilvl w:val="0"/>
                <w:numId w:val="7"/>
              </w:numPr>
              <w:ind w:left="426" w:hanging="426"/>
              <w:jc w:val="both"/>
              <w:rPr>
                <w:rFonts w:ascii="Arial" w:hAnsi="Arial"/>
                <w:sz w:val="24"/>
                <w:szCs w:val="24"/>
              </w:rPr>
            </w:pPr>
            <w:r w:rsidRPr="00EE4D2E">
              <w:rPr>
                <w:rFonts w:ascii="Arial" w:hAnsi="Arial"/>
                <w:sz w:val="24"/>
                <w:szCs w:val="24"/>
              </w:rPr>
              <w:t>Modal dasar</w:t>
            </w:r>
            <w:r w:rsidR="00C03B12">
              <w:rPr>
                <w:rFonts w:ascii="Arial" w:hAnsi="Arial"/>
                <w:sz w:val="24"/>
                <w:szCs w:val="24"/>
              </w:rPr>
              <w:t xml:space="preserve"> </w:t>
            </w:r>
            <w:r w:rsidRPr="00EE4D2E">
              <w:rPr>
                <w:rFonts w:ascii="Arial" w:hAnsi="Arial"/>
                <w:sz w:val="24"/>
                <w:szCs w:val="24"/>
              </w:rPr>
              <w:t xml:space="preserve">Perusahaan </w:t>
            </w:r>
            <w:r w:rsidRPr="00EE4D2E">
              <w:rPr>
                <w:rFonts w:ascii="Arial" w:hAnsi="Arial"/>
                <w:sz w:val="24"/>
                <w:szCs w:val="24"/>
                <w:lang w:val="id-ID"/>
              </w:rPr>
              <w:t xml:space="preserve">Umum </w:t>
            </w:r>
            <w:r w:rsidRPr="00EE4D2E">
              <w:rPr>
                <w:rFonts w:ascii="Arial" w:hAnsi="Arial"/>
                <w:sz w:val="24"/>
                <w:szCs w:val="24"/>
              </w:rPr>
              <w:t>Daerah Aneka Usaha ditetapkan sebesar Rp.</w:t>
            </w:r>
            <w:r w:rsidRPr="00EE4D2E">
              <w:rPr>
                <w:rFonts w:ascii="Arial" w:hAnsi="Arial"/>
                <w:sz w:val="24"/>
                <w:szCs w:val="24"/>
                <w:lang w:val="id-ID"/>
              </w:rPr>
              <w:t>1</w:t>
            </w:r>
            <w:r w:rsidRPr="00EE4D2E">
              <w:rPr>
                <w:rFonts w:ascii="Arial" w:hAnsi="Arial"/>
                <w:sz w:val="24"/>
                <w:szCs w:val="24"/>
              </w:rPr>
              <w:t>5.000.000.000</w:t>
            </w:r>
            <w:proofErr w:type="gramStart"/>
            <w:r w:rsidRPr="00EE4D2E">
              <w:rPr>
                <w:rFonts w:ascii="Arial" w:hAnsi="Arial"/>
                <w:sz w:val="24"/>
                <w:szCs w:val="24"/>
              </w:rPr>
              <w:t>,-</w:t>
            </w:r>
            <w:proofErr w:type="gramEnd"/>
            <w:r w:rsidRPr="00EE4D2E">
              <w:rPr>
                <w:rFonts w:ascii="Arial" w:hAnsi="Arial"/>
                <w:sz w:val="24"/>
                <w:szCs w:val="24"/>
              </w:rPr>
              <w:t xml:space="preserve"> (lima </w:t>
            </w:r>
            <w:r w:rsidRPr="00EE4D2E">
              <w:rPr>
                <w:rFonts w:ascii="Arial" w:hAnsi="Arial"/>
                <w:sz w:val="24"/>
                <w:szCs w:val="24"/>
                <w:lang w:val="id-ID"/>
              </w:rPr>
              <w:t xml:space="preserve">belas </w:t>
            </w:r>
            <w:r w:rsidRPr="00EE4D2E">
              <w:rPr>
                <w:rFonts w:ascii="Arial" w:hAnsi="Arial"/>
                <w:sz w:val="24"/>
                <w:szCs w:val="24"/>
              </w:rPr>
              <w:t>milyar rupiah)</w:t>
            </w:r>
            <w:r w:rsidRPr="00EE4D2E">
              <w:rPr>
                <w:rFonts w:ascii="Arial" w:hAnsi="Arial"/>
                <w:sz w:val="24"/>
                <w:szCs w:val="24"/>
                <w:lang w:val="id-ID"/>
              </w:rPr>
              <w:t>.</w:t>
            </w:r>
          </w:p>
          <w:p w:rsidR="00EE4D2E" w:rsidRPr="00B472F2" w:rsidRDefault="00EE4D2E" w:rsidP="00E4442F">
            <w:pPr>
              <w:numPr>
                <w:ilvl w:val="0"/>
                <w:numId w:val="7"/>
              </w:numPr>
              <w:ind w:left="426" w:hanging="426"/>
              <w:jc w:val="both"/>
              <w:rPr>
                <w:rFonts w:ascii="Arial" w:hAnsi="Arial"/>
                <w:sz w:val="24"/>
                <w:szCs w:val="24"/>
              </w:rPr>
            </w:pPr>
            <w:r w:rsidRPr="00EE4D2E">
              <w:rPr>
                <w:rFonts w:ascii="Arial" w:hAnsi="Arial"/>
                <w:sz w:val="24"/>
                <w:szCs w:val="24"/>
                <w:lang w:val="id-ID"/>
              </w:rPr>
              <w:t>Modal awal</w:t>
            </w:r>
            <w:r w:rsidR="00F86372">
              <w:rPr>
                <w:rFonts w:ascii="Arial" w:hAnsi="Arial"/>
                <w:sz w:val="24"/>
                <w:szCs w:val="24"/>
              </w:rPr>
              <w:t xml:space="preserve"> </w:t>
            </w:r>
            <w:r w:rsidRPr="00EE4D2E">
              <w:rPr>
                <w:rFonts w:ascii="Arial" w:hAnsi="Arial"/>
                <w:sz w:val="24"/>
                <w:szCs w:val="24"/>
                <w:lang w:val="id-ID"/>
              </w:rPr>
              <w:t xml:space="preserve">Perusahaan Umum Daerah Aneka Usaha sebesar Rp.5.728.546.869,- (lima milyar tujuh ratus dua puluh delapan juta lima ratus empat puluh enam ribu delapan ratus enam puluh sembilan rupiah), </w:t>
            </w:r>
            <w:r w:rsidRPr="00EE4D2E">
              <w:rPr>
                <w:rFonts w:ascii="Arial" w:hAnsi="Arial"/>
                <w:i/>
                <w:sz w:val="24"/>
                <w:szCs w:val="24"/>
                <w:lang w:val="id-ID"/>
              </w:rPr>
              <w:t>ekuivalen</w:t>
            </w:r>
            <w:r w:rsidRPr="00EE4D2E">
              <w:rPr>
                <w:rFonts w:ascii="Arial" w:hAnsi="Arial"/>
                <w:sz w:val="24"/>
                <w:szCs w:val="24"/>
                <w:lang w:val="id-ID"/>
              </w:rPr>
              <w:t xml:space="preserve"> dengan kekayaan daerah yang dipisahkan berupa tanah, bangunan, dan peralatan sebagaimana tersebut pada Lampiran yang tidak terpisahkan dengan Peraturan Daerah ini.</w:t>
            </w:r>
          </w:p>
          <w:p w:rsidR="00EE4D2E" w:rsidRPr="00EE4D2E" w:rsidRDefault="00EE4D2E" w:rsidP="00E4442F">
            <w:pPr>
              <w:numPr>
                <w:ilvl w:val="0"/>
                <w:numId w:val="7"/>
              </w:numPr>
              <w:ind w:left="426" w:hanging="426"/>
              <w:jc w:val="both"/>
              <w:rPr>
                <w:rFonts w:ascii="Arial" w:hAnsi="Arial"/>
                <w:sz w:val="24"/>
                <w:szCs w:val="24"/>
              </w:rPr>
            </w:pPr>
            <w:r w:rsidRPr="00EE4D2E">
              <w:rPr>
                <w:rFonts w:ascii="Arial" w:hAnsi="Arial"/>
                <w:sz w:val="24"/>
                <w:szCs w:val="24"/>
              </w:rPr>
              <w:t xml:space="preserve">Modal </w:t>
            </w:r>
            <w:r w:rsidRPr="00EE4D2E">
              <w:rPr>
                <w:rFonts w:ascii="Arial" w:hAnsi="Arial"/>
                <w:sz w:val="24"/>
                <w:szCs w:val="24"/>
                <w:lang w:val="id-ID"/>
              </w:rPr>
              <w:t xml:space="preserve">awal sebagaimana dimaksud pada ayat (2) adalah modal </w:t>
            </w:r>
            <w:r w:rsidRPr="00EE4D2E">
              <w:rPr>
                <w:rFonts w:ascii="Arial" w:hAnsi="Arial"/>
                <w:sz w:val="24"/>
                <w:szCs w:val="24"/>
              </w:rPr>
              <w:t xml:space="preserve">disetor </w:t>
            </w:r>
            <w:r w:rsidRPr="00EE4D2E">
              <w:rPr>
                <w:rFonts w:ascii="Arial" w:hAnsi="Arial"/>
                <w:sz w:val="24"/>
                <w:szCs w:val="24"/>
                <w:lang w:val="id-ID"/>
              </w:rPr>
              <w:t xml:space="preserve">yang </w:t>
            </w:r>
            <w:r w:rsidRPr="00EE4D2E">
              <w:rPr>
                <w:rFonts w:ascii="Arial" w:hAnsi="Arial"/>
                <w:sz w:val="24"/>
                <w:szCs w:val="24"/>
              </w:rPr>
              <w:t xml:space="preserve">merupakan bagian kepemilikan Pemerintah </w:t>
            </w:r>
            <w:r w:rsidRPr="00EE4D2E">
              <w:rPr>
                <w:rFonts w:ascii="Arial" w:hAnsi="Arial"/>
                <w:sz w:val="24"/>
                <w:szCs w:val="24"/>
                <w:lang w:val="id-ID"/>
              </w:rPr>
              <w:t>Daerah</w:t>
            </w:r>
            <w:r w:rsidRPr="00EE4D2E">
              <w:rPr>
                <w:rFonts w:ascii="Arial" w:hAnsi="Arial"/>
                <w:sz w:val="24"/>
                <w:szCs w:val="24"/>
              </w:rPr>
              <w:t xml:space="preserve"> baik untuk sebagian atau seluruhnya merupakan kekayaan daerah yang dipisahkan.</w:t>
            </w:r>
          </w:p>
          <w:p w:rsidR="00EE4D2E" w:rsidRPr="00EE4D2E" w:rsidRDefault="00EE4D2E" w:rsidP="00E4442F">
            <w:pPr>
              <w:numPr>
                <w:ilvl w:val="0"/>
                <w:numId w:val="7"/>
              </w:numPr>
              <w:ind w:left="426" w:hanging="426"/>
              <w:jc w:val="both"/>
              <w:rPr>
                <w:rFonts w:ascii="Arial" w:hAnsi="Arial"/>
                <w:sz w:val="24"/>
                <w:szCs w:val="24"/>
              </w:rPr>
            </w:pPr>
            <w:r w:rsidRPr="00EE4D2E">
              <w:rPr>
                <w:rFonts w:ascii="Arial" w:hAnsi="Arial"/>
                <w:sz w:val="24"/>
                <w:szCs w:val="24"/>
                <w:lang w:val="id-ID"/>
              </w:rPr>
              <w:t>Penambahan modal Perusahaan Umum Daerah Aneka Usaha dapat diperoleh dari :</w:t>
            </w:r>
          </w:p>
          <w:p w:rsidR="00EE4D2E" w:rsidRPr="003C3434" w:rsidRDefault="00EE4D2E" w:rsidP="00E4442F">
            <w:pPr>
              <w:numPr>
                <w:ilvl w:val="0"/>
                <w:numId w:val="8"/>
              </w:numPr>
              <w:ind w:left="851" w:hanging="426"/>
              <w:jc w:val="both"/>
              <w:rPr>
                <w:rFonts w:ascii="Arial" w:hAnsi="Arial"/>
                <w:sz w:val="24"/>
                <w:szCs w:val="24"/>
              </w:rPr>
            </w:pPr>
            <w:r w:rsidRPr="003C3434">
              <w:rPr>
                <w:rFonts w:ascii="Arial" w:hAnsi="Arial"/>
                <w:sz w:val="24"/>
                <w:szCs w:val="24"/>
                <w:lang w:val="id-ID"/>
              </w:rPr>
              <w:t>Cadangan umum yang diperoleh dari bagian laba usaha;</w:t>
            </w:r>
          </w:p>
          <w:p w:rsidR="00EE4D2E" w:rsidRPr="003C3434" w:rsidRDefault="00EE4D2E" w:rsidP="00E4442F">
            <w:pPr>
              <w:numPr>
                <w:ilvl w:val="0"/>
                <w:numId w:val="8"/>
              </w:numPr>
              <w:ind w:left="851" w:hanging="426"/>
              <w:jc w:val="both"/>
              <w:rPr>
                <w:rFonts w:ascii="Arial" w:hAnsi="Arial"/>
                <w:sz w:val="24"/>
                <w:szCs w:val="24"/>
              </w:rPr>
            </w:pPr>
            <w:r w:rsidRPr="003C3434">
              <w:rPr>
                <w:rFonts w:ascii="Arial" w:hAnsi="Arial"/>
                <w:sz w:val="24"/>
                <w:szCs w:val="24"/>
                <w:lang w:val="id-ID"/>
              </w:rPr>
              <w:t>Penyertaan modal Pemerintah Daerah;</w:t>
            </w:r>
          </w:p>
          <w:p w:rsidR="00EE4D2E" w:rsidRPr="003C3434" w:rsidRDefault="00EE4D2E" w:rsidP="00E4442F">
            <w:pPr>
              <w:numPr>
                <w:ilvl w:val="0"/>
                <w:numId w:val="8"/>
              </w:numPr>
              <w:ind w:left="851" w:hanging="426"/>
              <w:jc w:val="both"/>
              <w:rPr>
                <w:rFonts w:ascii="Arial" w:hAnsi="Arial"/>
                <w:sz w:val="24"/>
                <w:szCs w:val="24"/>
              </w:rPr>
            </w:pPr>
            <w:r w:rsidRPr="003C3434">
              <w:rPr>
                <w:rFonts w:ascii="Arial" w:hAnsi="Arial"/>
                <w:sz w:val="24"/>
                <w:szCs w:val="24"/>
                <w:lang w:val="id-ID"/>
              </w:rPr>
              <w:t>Sumber lain yang sah sesuai dengan Peraturan Perundang-undangan yang berlaku.</w:t>
            </w:r>
          </w:p>
          <w:p w:rsidR="00EE4D2E" w:rsidRPr="00EE4D2E" w:rsidRDefault="00EE4D2E" w:rsidP="00E4442F">
            <w:pPr>
              <w:numPr>
                <w:ilvl w:val="0"/>
                <w:numId w:val="7"/>
              </w:numPr>
              <w:ind w:left="426" w:hanging="426"/>
              <w:jc w:val="both"/>
              <w:rPr>
                <w:rFonts w:ascii="Arial" w:hAnsi="Arial"/>
                <w:sz w:val="24"/>
                <w:szCs w:val="24"/>
              </w:rPr>
            </w:pPr>
            <w:r w:rsidRPr="00EE4D2E">
              <w:rPr>
                <w:rFonts w:ascii="Arial" w:hAnsi="Arial"/>
                <w:sz w:val="24"/>
                <w:szCs w:val="24"/>
                <w:lang w:val="id-ID"/>
              </w:rPr>
              <w:t>Ketentuan lain mengenai Modal Perusahaan Umum Daerah Aneka Usaha diatur dan ditetapkan oleh Bupati.</w:t>
            </w:r>
          </w:p>
          <w:p w:rsidR="00493CC5" w:rsidRPr="00011C77" w:rsidRDefault="00493CC5" w:rsidP="00F33E7C">
            <w:pPr>
              <w:rPr>
                <w:rFonts w:ascii="Arial" w:hAnsi="Arial"/>
                <w:sz w:val="24"/>
                <w:szCs w:val="24"/>
              </w:rPr>
            </w:pPr>
          </w:p>
        </w:tc>
        <w:tc>
          <w:tcPr>
            <w:tcW w:w="5384" w:type="dxa"/>
            <w:gridSpan w:val="4"/>
          </w:tcPr>
          <w:p w:rsidR="001E4CD3" w:rsidRDefault="001E4CD3" w:rsidP="00F33E7C">
            <w:pPr>
              <w:jc w:val="center"/>
              <w:rPr>
                <w:rFonts w:ascii="Arial" w:hAnsi="Arial"/>
                <w:sz w:val="24"/>
                <w:szCs w:val="24"/>
              </w:rPr>
            </w:pPr>
            <w:r w:rsidRPr="001E4CD3">
              <w:rPr>
                <w:rFonts w:ascii="Arial" w:hAnsi="Arial"/>
                <w:sz w:val="24"/>
                <w:szCs w:val="24"/>
              </w:rPr>
              <w:t>Pasal 19</w:t>
            </w:r>
            <w:r w:rsidR="003D5453" w:rsidRPr="003D5453">
              <w:rPr>
                <w:rFonts w:ascii="Arial" w:hAnsi="Arial"/>
                <w:sz w:val="24"/>
                <w:szCs w:val="24"/>
              </w:rPr>
              <w:t xml:space="preserve"> PP No. 54 Tahun 2017</w:t>
            </w:r>
          </w:p>
          <w:p w:rsidR="001E4CD3" w:rsidRDefault="001E4CD3" w:rsidP="00E4442F">
            <w:pPr>
              <w:pStyle w:val="ListParagraph"/>
              <w:numPr>
                <w:ilvl w:val="0"/>
                <w:numId w:val="4"/>
              </w:numPr>
              <w:ind w:left="365" w:hanging="365"/>
              <w:jc w:val="both"/>
              <w:rPr>
                <w:rFonts w:ascii="Arial" w:hAnsi="Arial"/>
                <w:sz w:val="24"/>
                <w:szCs w:val="24"/>
              </w:rPr>
            </w:pPr>
            <w:r w:rsidRPr="001E4CD3">
              <w:rPr>
                <w:rFonts w:ascii="Arial" w:hAnsi="Arial"/>
                <w:sz w:val="24"/>
                <w:szCs w:val="24"/>
              </w:rPr>
              <w:t xml:space="preserve">Sumber modal BUMD terdiri atas: </w:t>
            </w:r>
          </w:p>
          <w:p w:rsidR="001E4CD3" w:rsidRDefault="001E4CD3" w:rsidP="00F33E7C">
            <w:pPr>
              <w:pStyle w:val="ListParagraph"/>
              <w:ind w:left="365"/>
              <w:jc w:val="both"/>
              <w:rPr>
                <w:rFonts w:ascii="Arial" w:hAnsi="Arial"/>
                <w:sz w:val="24"/>
                <w:szCs w:val="24"/>
              </w:rPr>
            </w:pPr>
            <w:r w:rsidRPr="001E4CD3">
              <w:rPr>
                <w:rFonts w:ascii="Arial" w:hAnsi="Arial"/>
                <w:sz w:val="24"/>
                <w:szCs w:val="24"/>
              </w:rPr>
              <w:t xml:space="preserve">a. penyertaan modal Daerah; </w:t>
            </w:r>
          </w:p>
          <w:p w:rsidR="001E4CD3" w:rsidRDefault="001E4CD3" w:rsidP="00F33E7C">
            <w:pPr>
              <w:pStyle w:val="ListParagraph"/>
              <w:ind w:left="365"/>
              <w:jc w:val="both"/>
              <w:rPr>
                <w:rFonts w:ascii="Arial" w:hAnsi="Arial"/>
                <w:sz w:val="24"/>
                <w:szCs w:val="24"/>
              </w:rPr>
            </w:pPr>
            <w:r w:rsidRPr="001E4CD3">
              <w:rPr>
                <w:rFonts w:ascii="Arial" w:hAnsi="Arial"/>
                <w:sz w:val="24"/>
                <w:szCs w:val="24"/>
              </w:rPr>
              <w:t xml:space="preserve">b. pinjaman, </w:t>
            </w:r>
          </w:p>
          <w:p w:rsidR="001E4CD3" w:rsidRDefault="001E4CD3" w:rsidP="00F33E7C">
            <w:pPr>
              <w:pStyle w:val="ListParagraph"/>
              <w:ind w:left="365"/>
              <w:jc w:val="both"/>
              <w:rPr>
                <w:rFonts w:ascii="Arial" w:hAnsi="Arial"/>
                <w:sz w:val="24"/>
                <w:szCs w:val="24"/>
              </w:rPr>
            </w:pPr>
            <w:r w:rsidRPr="001E4CD3">
              <w:rPr>
                <w:rFonts w:ascii="Arial" w:hAnsi="Arial"/>
                <w:sz w:val="24"/>
                <w:szCs w:val="24"/>
              </w:rPr>
              <w:t xml:space="preserve">c. hibah; dan </w:t>
            </w:r>
          </w:p>
          <w:p w:rsidR="001E4CD3" w:rsidRPr="001E4CD3" w:rsidRDefault="001E4CD3" w:rsidP="00F33E7C">
            <w:pPr>
              <w:pStyle w:val="ListParagraph"/>
              <w:ind w:left="365"/>
              <w:jc w:val="both"/>
              <w:rPr>
                <w:rFonts w:ascii="Arial" w:hAnsi="Arial"/>
                <w:sz w:val="24"/>
                <w:szCs w:val="24"/>
              </w:rPr>
            </w:pPr>
            <w:proofErr w:type="gramStart"/>
            <w:r w:rsidRPr="001E4CD3">
              <w:rPr>
                <w:rFonts w:ascii="Arial" w:hAnsi="Arial"/>
                <w:sz w:val="24"/>
                <w:szCs w:val="24"/>
              </w:rPr>
              <w:t>d</w:t>
            </w:r>
            <w:proofErr w:type="gramEnd"/>
            <w:r w:rsidRPr="001E4CD3">
              <w:rPr>
                <w:rFonts w:ascii="Arial" w:hAnsi="Arial"/>
                <w:sz w:val="24"/>
                <w:szCs w:val="24"/>
              </w:rPr>
              <w:t xml:space="preserve">. sumber modal lainnya. </w:t>
            </w:r>
          </w:p>
          <w:p w:rsidR="001E4CD3" w:rsidRDefault="001E4CD3" w:rsidP="00E4442F">
            <w:pPr>
              <w:pStyle w:val="ListParagraph"/>
              <w:numPr>
                <w:ilvl w:val="0"/>
                <w:numId w:val="4"/>
              </w:numPr>
              <w:ind w:left="365" w:hanging="365"/>
              <w:jc w:val="both"/>
              <w:rPr>
                <w:rFonts w:ascii="Arial" w:hAnsi="Arial"/>
                <w:sz w:val="24"/>
                <w:szCs w:val="24"/>
              </w:rPr>
            </w:pPr>
            <w:r w:rsidRPr="001E4CD3">
              <w:rPr>
                <w:rFonts w:ascii="Arial" w:hAnsi="Arial"/>
                <w:sz w:val="24"/>
                <w:szCs w:val="24"/>
              </w:rPr>
              <w:t xml:space="preserve">Penyertaan modal Daerah sebagaimana dimaksud pada ayat (1) huruf a dapat bersumber dari: </w:t>
            </w:r>
          </w:p>
          <w:p w:rsidR="001E4CD3" w:rsidRDefault="001E4CD3" w:rsidP="00F33E7C">
            <w:pPr>
              <w:pStyle w:val="ListParagraph"/>
              <w:ind w:left="365"/>
              <w:jc w:val="both"/>
              <w:rPr>
                <w:rFonts w:ascii="Arial" w:hAnsi="Arial"/>
                <w:sz w:val="24"/>
                <w:szCs w:val="24"/>
              </w:rPr>
            </w:pPr>
            <w:r w:rsidRPr="001E4CD3">
              <w:rPr>
                <w:rFonts w:ascii="Arial" w:hAnsi="Arial"/>
                <w:sz w:val="24"/>
                <w:szCs w:val="24"/>
              </w:rPr>
              <w:t xml:space="preserve">a. APBD; dan/atau </w:t>
            </w:r>
          </w:p>
          <w:p w:rsidR="001E4CD3" w:rsidRPr="001E4CD3" w:rsidRDefault="001E4CD3" w:rsidP="00F33E7C">
            <w:pPr>
              <w:pStyle w:val="ListParagraph"/>
              <w:ind w:left="365"/>
              <w:jc w:val="both"/>
              <w:rPr>
                <w:rFonts w:ascii="Arial" w:hAnsi="Arial"/>
                <w:sz w:val="24"/>
                <w:szCs w:val="24"/>
              </w:rPr>
            </w:pPr>
            <w:proofErr w:type="gramStart"/>
            <w:r w:rsidRPr="001E4CD3">
              <w:rPr>
                <w:rFonts w:ascii="Arial" w:hAnsi="Arial"/>
                <w:sz w:val="24"/>
                <w:szCs w:val="24"/>
              </w:rPr>
              <w:t>b</w:t>
            </w:r>
            <w:proofErr w:type="gramEnd"/>
            <w:r w:rsidRPr="001E4CD3">
              <w:rPr>
                <w:rFonts w:ascii="Arial" w:hAnsi="Arial"/>
                <w:sz w:val="24"/>
                <w:szCs w:val="24"/>
              </w:rPr>
              <w:t xml:space="preserve">. konversi dari pinjaman. </w:t>
            </w:r>
          </w:p>
          <w:p w:rsidR="001E4CD3" w:rsidRDefault="001E4CD3" w:rsidP="00E4442F">
            <w:pPr>
              <w:pStyle w:val="ListParagraph"/>
              <w:numPr>
                <w:ilvl w:val="0"/>
                <w:numId w:val="4"/>
              </w:numPr>
              <w:ind w:left="365" w:hanging="365"/>
              <w:jc w:val="both"/>
              <w:rPr>
                <w:rFonts w:ascii="Arial" w:hAnsi="Arial"/>
                <w:sz w:val="24"/>
                <w:szCs w:val="24"/>
              </w:rPr>
            </w:pPr>
            <w:r w:rsidRPr="001E4CD3">
              <w:rPr>
                <w:rFonts w:ascii="Arial" w:hAnsi="Arial"/>
                <w:sz w:val="24"/>
                <w:szCs w:val="24"/>
              </w:rPr>
              <w:t xml:space="preserve">Pinjaman sebagaimana dimaksud pada ayat (1) huruf b dapat bersumber dari: </w:t>
            </w:r>
          </w:p>
          <w:p w:rsidR="001E4CD3" w:rsidRDefault="001E4CD3" w:rsidP="00E4442F">
            <w:pPr>
              <w:pStyle w:val="ListParagraph"/>
              <w:numPr>
                <w:ilvl w:val="1"/>
                <w:numId w:val="5"/>
              </w:numPr>
              <w:ind w:left="648" w:hanging="283"/>
              <w:jc w:val="both"/>
              <w:rPr>
                <w:rFonts w:ascii="Arial" w:hAnsi="Arial"/>
                <w:sz w:val="24"/>
                <w:szCs w:val="24"/>
              </w:rPr>
            </w:pPr>
            <w:r w:rsidRPr="001E4CD3">
              <w:rPr>
                <w:rFonts w:ascii="Arial" w:hAnsi="Arial"/>
                <w:sz w:val="24"/>
                <w:szCs w:val="24"/>
              </w:rPr>
              <w:t xml:space="preserve">Daerah; </w:t>
            </w:r>
          </w:p>
          <w:p w:rsidR="001E4CD3" w:rsidRDefault="001E4CD3" w:rsidP="00E4442F">
            <w:pPr>
              <w:pStyle w:val="ListParagraph"/>
              <w:numPr>
                <w:ilvl w:val="1"/>
                <w:numId w:val="5"/>
              </w:numPr>
              <w:ind w:left="648" w:hanging="283"/>
              <w:jc w:val="both"/>
              <w:rPr>
                <w:rFonts w:ascii="Arial" w:hAnsi="Arial"/>
                <w:sz w:val="24"/>
                <w:szCs w:val="24"/>
              </w:rPr>
            </w:pPr>
            <w:r w:rsidRPr="001E4CD3">
              <w:rPr>
                <w:rFonts w:ascii="Arial" w:hAnsi="Arial"/>
                <w:sz w:val="24"/>
                <w:szCs w:val="24"/>
              </w:rPr>
              <w:t xml:space="preserve">BUMD lainnya; dan/atau </w:t>
            </w:r>
          </w:p>
          <w:p w:rsidR="001E4CD3" w:rsidRPr="001E4CD3" w:rsidRDefault="001E4CD3" w:rsidP="00E4442F">
            <w:pPr>
              <w:pStyle w:val="ListParagraph"/>
              <w:numPr>
                <w:ilvl w:val="1"/>
                <w:numId w:val="5"/>
              </w:numPr>
              <w:ind w:left="648" w:hanging="283"/>
              <w:jc w:val="both"/>
              <w:rPr>
                <w:rFonts w:ascii="Arial" w:hAnsi="Arial"/>
                <w:sz w:val="24"/>
                <w:szCs w:val="24"/>
              </w:rPr>
            </w:pPr>
            <w:proofErr w:type="gramStart"/>
            <w:r w:rsidRPr="001E4CD3">
              <w:rPr>
                <w:rFonts w:ascii="Arial" w:hAnsi="Arial"/>
                <w:sz w:val="24"/>
                <w:szCs w:val="24"/>
              </w:rPr>
              <w:t>sumber</w:t>
            </w:r>
            <w:proofErr w:type="gramEnd"/>
            <w:r w:rsidRPr="001E4CD3">
              <w:rPr>
                <w:rFonts w:ascii="Arial" w:hAnsi="Arial"/>
                <w:sz w:val="24"/>
                <w:szCs w:val="24"/>
              </w:rPr>
              <w:t xml:space="preserve"> lainnya sesuai dengan ketentuan peraturan perundang-undangan. </w:t>
            </w:r>
          </w:p>
          <w:p w:rsidR="001E4CD3" w:rsidRDefault="001E4CD3" w:rsidP="00E4442F">
            <w:pPr>
              <w:pStyle w:val="ListParagraph"/>
              <w:numPr>
                <w:ilvl w:val="0"/>
                <w:numId w:val="4"/>
              </w:numPr>
              <w:ind w:left="365" w:hanging="365"/>
              <w:jc w:val="both"/>
              <w:rPr>
                <w:rFonts w:ascii="Arial" w:hAnsi="Arial"/>
                <w:sz w:val="24"/>
                <w:szCs w:val="24"/>
              </w:rPr>
            </w:pPr>
            <w:r w:rsidRPr="001E4CD3">
              <w:rPr>
                <w:rFonts w:ascii="Arial" w:hAnsi="Arial"/>
                <w:sz w:val="24"/>
                <w:szCs w:val="24"/>
              </w:rPr>
              <w:t>Hibah sebagaimana dimaksud pada ayat (1) huruf c dapat bersumber dari:</w:t>
            </w:r>
          </w:p>
          <w:p w:rsidR="001E4CD3" w:rsidRPr="001E4CD3" w:rsidRDefault="001E4CD3" w:rsidP="00E4442F">
            <w:pPr>
              <w:pStyle w:val="ListParagraph"/>
              <w:numPr>
                <w:ilvl w:val="0"/>
                <w:numId w:val="6"/>
              </w:numPr>
              <w:jc w:val="both"/>
              <w:rPr>
                <w:rFonts w:ascii="Arial" w:hAnsi="Arial"/>
                <w:sz w:val="24"/>
                <w:szCs w:val="24"/>
              </w:rPr>
            </w:pPr>
            <w:r w:rsidRPr="001E4CD3">
              <w:rPr>
                <w:rFonts w:ascii="Arial" w:hAnsi="Arial"/>
                <w:sz w:val="24"/>
                <w:szCs w:val="24"/>
              </w:rPr>
              <w:t xml:space="preserve">Pemerintah Pusat; </w:t>
            </w:r>
          </w:p>
          <w:p w:rsidR="001E4CD3" w:rsidRPr="001E4CD3" w:rsidRDefault="001E4CD3" w:rsidP="00E4442F">
            <w:pPr>
              <w:pStyle w:val="ListParagraph"/>
              <w:numPr>
                <w:ilvl w:val="0"/>
                <w:numId w:val="6"/>
              </w:numPr>
              <w:jc w:val="both"/>
              <w:rPr>
                <w:rFonts w:ascii="Arial" w:hAnsi="Arial"/>
                <w:sz w:val="24"/>
                <w:szCs w:val="24"/>
              </w:rPr>
            </w:pPr>
            <w:r w:rsidRPr="001E4CD3">
              <w:rPr>
                <w:rFonts w:ascii="Arial" w:hAnsi="Arial"/>
                <w:sz w:val="24"/>
                <w:szCs w:val="24"/>
              </w:rPr>
              <w:t xml:space="preserve">Daerah; </w:t>
            </w:r>
          </w:p>
          <w:p w:rsidR="001E4CD3" w:rsidRPr="001E4CD3" w:rsidRDefault="001E4CD3" w:rsidP="00E4442F">
            <w:pPr>
              <w:pStyle w:val="ListParagraph"/>
              <w:numPr>
                <w:ilvl w:val="0"/>
                <w:numId w:val="6"/>
              </w:numPr>
              <w:jc w:val="both"/>
              <w:rPr>
                <w:rFonts w:ascii="Arial" w:hAnsi="Arial"/>
                <w:sz w:val="24"/>
                <w:szCs w:val="24"/>
              </w:rPr>
            </w:pPr>
            <w:r w:rsidRPr="001E4CD3">
              <w:rPr>
                <w:rFonts w:ascii="Arial" w:hAnsi="Arial"/>
                <w:sz w:val="24"/>
                <w:szCs w:val="24"/>
              </w:rPr>
              <w:t xml:space="preserve">BUMD lainnya; dan/atau </w:t>
            </w:r>
          </w:p>
          <w:p w:rsidR="001E4CD3" w:rsidRPr="001E4CD3" w:rsidRDefault="001E4CD3" w:rsidP="00E4442F">
            <w:pPr>
              <w:pStyle w:val="ListParagraph"/>
              <w:numPr>
                <w:ilvl w:val="0"/>
                <w:numId w:val="6"/>
              </w:numPr>
              <w:jc w:val="both"/>
              <w:rPr>
                <w:rFonts w:ascii="Arial" w:hAnsi="Arial"/>
                <w:sz w:val="24"/>
                <w:szCs w:val="24"/>
              </w:rPr>
            </w:pPr>
            <w:proofErr w:type="gramStart"/>
            <w:r w:rsidRPr="001E4CD3">
              <w:rPr>
                <w:rFonts w:ascii="Arial" w:hAnsi="Arial"/>
                <w:sz w:val="24"/>
                <w:szCs w:val="24"/>
              </w:rPr>
              <w:t>sumber</w:t>
            </w:r>
            <w:proofErr w:type="gramEnd"/>
            <w:r w:rsidRPr="001E4CD3">
              <w:rPr>
                <w:rFonts w:ascii="Arial" w:hAnsi="Arial"/>
                <w:sz w:val="24"/>
                <w:szCs w:val="24"/>
              </w:rPr>
              <w:t xml:space="preserve"> lainnya sesuai dengan ketentuan peraturan perundang-undangan. </w:t>
            </w:r>
          </w:p>
          <w:p w:rsidR="001E4CD3" w:rsidRDefault="001E4CD3" w:rsidP="00E4442F">
            <w:pPr>
              <w:pStyle w:val="ListParagraph"/>
              <w:numPr>
                <w:ilvl w:val="0"/>
                <w:numId w:val="4"/>
              </w:numPr>
              <w:ind w:left="365" w:hanging="365"/>
              <w:jc w:val="both"/>
              <w:rPr>
                <w:rFonts w:ascii="Arial" w:hAnsi="Arial"/>
                <w:sz w:val="24"/>
                <w:szCs w:val="24"/>
              </w:rPr>
            </w:pPr>
            <w:r w:rsidRPr="001E4CD3">
              <w:rPr>
                <w:rFonts w:ascii="Arial" w:hAnsi="Arial"/>
                <w:sz w:val="24"/>
                <w:szCs w:val="24"/>
              </w:rPr>
              <w:t xml:space="preserve">Sumber modal lainnya sebagaimana dimaksud pada ayat (1) huruf d meliputi: </w:t>
            </w:r>
          </w:p>
          <w:p w:rsidR="001E4CD3" w:rsidRDefault="001E4CD3" w:rsidP="00F33E7C">
            <w:pPr>
              <w:pStyle w:val="ListParagraph"/>
              <w:ind w:left="365"/>
              <w:jc w:val="both"/>
              <w:rPr>
                <w:rFonts w:ascii="Arial" w:hAnsi="Arial"/>
                <w:sz w:val="24"/>
                <w:szCs w:val="24"/>
              </w:rPr>
            </w:pPr>
            <w:r w:rsidRPr="001E4CD3">
              <w:rPr>
                <w:rFonts w:ascii="Arial" w:hAnsi="Arial"/>
                <w:sz w:val="24"/>
                <w:szCs w:val="24"/>
              </w:rPr>
              <w:t xml:space="preserve">a. kapitalisasi cadangan; </w:t>
            </w:r>
          </w:p>
          <w:p w:rsidR="001E4CD3" w:rsidRDefault="001E4CD3" w:rsidP="00F33E7C">
            <w:pPr>
              <w:pStyle w:val="ListParagraph"/>
              <w:ind w:left="365"/>
              <w:jc w:val="both"/>
              <w:rPr>
                <w:rFonts w:ascii="Arial" w:hAnsi="Arial"/>
                <w:sz w:val="24"/>
                <w:szCs w:val="24"/>
              </w:rPr>
            </w:pPr>
            <w:r w:rsidRPr="001E4CD3">
              <w:rPr>
                <w:rFonts w:ascii="Arial" w:hAnsi="Arial"/>
                <w:sz w:val="24"/>
                <w:szCs w:val="24"/>
              </w:rPr>
              <w:t xml:space="preserve">b. keuntungan revaluasi aset; dan </w:t>
            </w:r>
          </w:p>
          <w:p w:rsidR="001E4CD3" w:rsidRDefault="001E4CD3" w:rsidP="00F33E7C">
            <w:pPr>
              <w:pStyle w:val="ListParagraph"/>
              <w:ind w:left="365"/>
              <w:jc w:val="both"/>
              <w:rPr>
                <w:rFonts w:ascii="Arial" w:hAnsi="Arial"/>
                <w:sz w:val="24"/>
                <w:szCs w:val="24"/>
              </w:rPr>
            </w:pPr>
            <w:proofErr w:type="gramStart"/>
            <w:r w:rsidRPr="001E4CD3">
              <w:rPr>
                <w:rFonts w:ascii="Arial" w:hAnsi="Arial"/>
                <w:sz w:val="24"/>
                <w:szCs w:val="24"/>
              </w:rPr>
              <w:t>c</w:t>
            </w:r>
            <w:proofErr w:type="gramEnd"/>
            <w:r w:rsidRPr="001E4CD3">
              <w:rPr>
                <w:rFonts w:ascii="Arial" w:hAnsi="Arial"/>
                <w:sz w:val="24"/>
                <w:szCs w:val="24"/>
              </w:rPr>
              <w:t>. agio saham.</w:t>
            </w:r>
          </w:p>
          <w:p w:rsidR="00651A03" w:rsidRDefault="00651A03" w:rsidP="00F33E7C">
            <w:pPr>
              <w:pStyle w:val="ListParagraph"/>
              <w:ind w:left="365"/>
              <w:jc w:val="both"/>
              <w:rPr>
                <w:rFonts w:ascii="Arial" w:hAnsi="Arial"/>
                <w:sz w:val="24"/>
                <w:szCs w:val="24"/>
              </w:rPr>
            </w:pPr>
          </w:p>
          <w:p w:rsidR="00651A03" w:rsidRDefault="00651A03" w:rsidP="00F33E7C">
            <w:pPr>
              <w:pStyle w:val="ListParagraph"/>
              <w:ind w:left="365"/>
              <w:jc w:val="both"/>
              <w:rPr>
                <w:rFonts w:ascii="Arial" w:hAnsi="Arial"/>
                <w:sz w:val="24"/>
                <w:szCs w:val="24"/>
              </w:rPr>
            </w:pPr>
          </w:p>
          <w:p w:rsidR="00651A03" w:rsidRDefault="00651A03" w:rsidP="00F33E7C">
            <w:pPr>
              <w:pStyle w:val="ListParagraph"/>
              <w:ind w:left="365"/>
              <w:jc w:val="both"/>
              <w:rPr>
                <w:rFonts w:ascii="Arial" w:hAnsi="Arial"/>
                <w:sz w:val="24"/>
                <w:szCs w:val="24"/>
              </w:rPr>
            </w:pPr>
          </w:p>
          <w:p w:rsidR="00651A03" w:rsidRDefault="00651A03" w:rsidP="00F33E7C">
            <w:pPr>
              <w:pStyle w:val="ListParagraph"/>
              <w:ind w:left="365"/>
              <w:jc w:val="both"/>
              <w:rPr>
                <w:rFonts w:ascii="Arial" w:hAnsi="Arial"/>
                <w:sz w:val="24"/>
                <w:szCs w:val="24"/>
              </w:rPr>
            </w:pPr>
          </w:p>
          <w:p w:rsidR="00651A03" w:rsidRDefault="00651A03" w:rsidP="00F33E7C">
            <w:pPr>
              <w:pStyle w:val="ListParagraph"/>
              <w:ind w:left="365"/>
              <w:jc w:val="both"/>
              <w:rPr>
                <w:rFonts w:ascii="Arial" w:hAnsi="Arial"/>
                <w:sz w:val="24"/>
                <w:szCs w:val="24"/>
              </w:rPr>
            </w:pPr>
          </w:p>
          <w:p w:rsidR="00651A03" w:rsidRDefault="00651A03" w:rsidP="00F33E7C">
            <w:pPr>
              <w:pStyle w:val="ListParagraph"/>
              <w:ind w:left="365"/>
              <w:jc w:val="both"/>
              <w:rPr>
                <w:rFonts w:ascii="Arial" w:hAnsi="Arial"/>
                <w:sz w:val="24"/>
                <w:szCs w:val="24"/>
              </w:rPr>
            </w:pPr>
          </w:p>
          <w:p w:rsidR="00651A03" w:rsidRPr="004C304D" w:rsidRDefault="00651A03" w:rsidP="004C304D">
            <w:pPr>
              <w:pStyle w:val="ListParagraph"/>
              <w:ind w:left="0"/>
              <w:jc w:val="center"/>
              <w:rPr>
                <w:rFonts w:ascii="Arial" w:hAnsi="Arial"/>
                <w:bCs/>
                <w:sz w:val="24"/>
                <w:szCs w:val="24"/>
              </w:rPr>
            </w:pPr>
            <w:r w:rsidRPr="004C304D">
              <w:rPr>
                <w:rFonts w:ascii="Arial" w:hAnsi="Arial"/>
                <w:bCs/>
                <w:sz w:val="24"/>
                <w:szCs w:val="24"/>
              </w:rPr>
              <w:t>Pasal 21</w:t>
            </w:r>
          </w:p>
          <w:p w:rsidR="00651A03" w:rsidRPr="00651A03" w:rsidRDefault="00651A03" w:rsidP="004C304D">
            <w:pPr>
              <w:pStyle w:val="ListParagraph"/>
              <w:numPr>
                <w:ilvl w:val="0"/>
                <w:numId w:val="76"/>
              </w:numPr>
              <w:ind w:left="461" w:hanging="425"/>
              <w:jc w:val="both"/>
              <w:rPr>
                <w:rFonts w:ascii="Arial" w:hAnsi="Arial"/>
                <w:sz w:val="24"/>
                <w:szCs w:val="24"/>
              </w:rPr>
            </w:pPr>
            <w:r w:rsidRPr="00651A03">
              <w:rPr>
                <w:rFonts w:ascii="Arial" w:hAnsi="Arial"/>
                <w:sz w:val="24"/>
                <w:szCs w:val="24"/>
              </w:rPr>
              <w:t>Penyertaan modal Daerah dilakukan untuk:</w:t>
            </w:r>
          </w:p>
          <w:p w:rsidR="00651A03" w:rsidRPr="00651A03" w:rsidRDefault="00651A03" w:rsidP="004C304D">
            <w:pPr>
              <w:pStyle w:val="ListParagraph"/>
              <w:numPr>
                <w:ilvl w:val="1"/>
                <w:numId w:val="77"/>
              </w:numPr>
              <w:ind w:left="744" w:hanging="283"/>
              <w:jc w:val="both"/>
              <w:rPr>
                <w:rFonts w:ascii="Arial" w:hAnsi="Arial"/>
                <w:sz w:val="24"/>
                <w:szCs w:val="24"/>
              </w:rPr>
            </w:pPr>
            <w:r w:rsidRPr="00651A03">
              <w:rPr>
                <w:rFonts w:ascii="Arial" w:hAnsi="Arial"/>
                <w:sz w:val="24"/>
                <w:szCs w:val="24"/>
              </w:rPr>
              <w:t>pendirian BUMD;</w:t>
            </w:r>
          </w:p>
          <w:p w:rsidR="00651A03" w:rsidRPr="00651A03" w:rsidRDefault="00651A03" w:rsidP="004C304D">
            <w:pPr>
              <w:pStyle w:val="ListParagraph"/>
              <w:numPr>
                <w:ilvl w:val="1"/>
                <w:numId w:val="77"/>
              </w:numPr>
              <w:ind w:left="744" w:hanging="283"/>
              <w:jc w:val="both"/>
              <w:rPr>
                <w:rFonts w:ascii="Arial" w:hAnsi="Arial"/>
                <w:sz w:val="24"/>
                <w:szCs w:val="24"/>
              </w:rPr>
            </w:pPr>
            <w:r w:rsidRPr="00651A03">
              <w:rPr>
                <w:rFonts w:ascii="Arial" w:hAnsi="Arial"/>
                <w:sz w:val="24"/>
                <w:szCs w:val="24"/>
              </w:rPr>
              <w:t>penambahan modal BUMD; dan</w:t>
            </w:r>
          </w:p>
          <w:p w:rsidR="00651A03" w:rsidRPr="00651A03" w:rsidRDefault="00651A03" w:rsidP="004C304D">
            <w:pPr>
              <w:pStyle w:val="ListParagraph"/>
              <w:numPr>
                <w:ilvl w:val="1"/>
                <w:numId w:val="77"/>
              </w:numPr>
              <w:ind w:left="744" w:hanging="283"/>
              <w:jc w:val="both"/>
              <w:rPr>
                <w:rFonts w:ascii="Arial" w:hAnsi="Arial"/>
                <w:sz w:val="24"/>
                <w:szCs w:val="24"/>
              </w:rPr>
            </w:pPr>
            <w:proofErr w:type="gramStart"/>
            <w:r w:rsidRPr="00651A03">
              <w:rPr>
                <w:rFonts w:ascii="Arial" w:hAnsi="Arial"/>
                <w:sz w:val="24"/>
                <w:szCs w:val="24"/>
              </w:rPr>
              <w:t>pembelian</w:t>
            </w:r>
            <w:proofErr w:type="gramEnd"/>
            <w:r w:rsidRPr="00651A03">
              <w:rPr>
                <w:rFonts w:ascii="Arial" w:hAnsi="Arial"/>
                <w:sz w:val="24"/>
                <w:szCs w:val="24"/>
              </w:rPr>
              <w:t xml:space="preserve"> saham pada perusahaan perseroan Daerah lain.</w:t>
            </w:r>
          </w:p>
          <w:p w:rsidR="004C304D" w:rsidRDefault="00651A03" w:rsidP="004C304D">
            <w:pPr>
              <w:pStyle w:val="ListParagraph"/>
              <w:numPr>
                <w:ilvl w:val="0"/>
                <w:numId w:val="76"/>
              </w:numPr>
              <w:ind w:left="461" w:hanging="425"/>
              <w:jc w:val="both"/>
              <w:rPr>
                <w:rFonts w:ascii="Arial" w:hAnsi="Arial"/>
                <w:sz w:val="24"/>
                <w:szCs w:val="24"/>
              </w:rPr>
            </w:pPr>
            <w:r w:rsidRPr="00651A03">
              <w:rPr>
                <w:rFonts w:ascii="Arial" w:hAnsi="Arial"/>
                <w:sz w:val="24"/>
                <w:szCs w:val="24"/>
              </w:rPr>
              <w:t>Penyertaan modal Daerah dapat berupa uang dan barang milik Daerah.</w:t>
            </w:r>
          </w:p>
          <w:p w:rsidR="004C304D" w:rsidRDefault="00651A03" w:rsidP="004C304D">
            <w:pPr>
              <w:pStyle w:val="ListParagraph"/>
              <w:numPr>
                <w:ilvl w:val="0"/>
                <w:numId w:val="76"/>
              </w:numPr>
              <w:ind w:left="461" w:hanging="425"/>
              <w:jc w:val="both"/>
              <w:rPr>
                <w:rFonts w:ascii="Arial" w:hAnsi="Arial"/>
                <w:sz w:val="24"/>
                <w:szCs w:val="24"/>
              </w:rPr>
            </w:pPr>
            <w:r w:rsidRPr="004C304D">
              <w:rPr>
                <w:rFonts w:ascii="Arial" w:hAnsi="Arial"/>
                <w:sz w:val="24"/>
                <w:szCs w:val="24"/>
              </w:rPr>
              <w:t>Barang milik Daerah dinilai sesuai nilai riil pada saat barang milik Da</w:t>
            </w:r>
            <w:r w:rsidR="004C304D">
              <w:rPr>
                <w:rFonts w:ascii="Arial" w:hAnsi="Arial"/>
                <w:sz w:val="24"/>
                <w:szCs w:val="24"/>
              </w:rPr>
              <w:t xml:space="preserve">erah dijadikan penyertaan modal </w:t>
            </w:r>
            <w:r w:rsidRPr="004C304D">
              <w:rPr>
                <w:rFonts w:ascii="Arial" w:hAnsi="Arial"/>
                <w:sz w:val="24"/>
                <w:szCs w:val="24"/>
              </w:rPr>
              <w:t>Daerah.</w:t>
            </w:r>
          </w:p>
          <w:p w:rsidR="004C304D" w:rsidRDefault="00651A03" w:rsidP="004C304D">
            <w:pPr>
              <w:pStyle w:val="ListParagraph"/>
              <w:numPr>
                <w:ilvl w:val="0"/>
                <w:numId w:val="76"/>
              </w:numPr>
              <w:ind w:left="461" w:hanging="425"/>
              <w:jc w:val="both"/>
              <w:rPr>
                <w:rFonts w:ascii="Arial" w:hAnsi="Arial"/>
                <w:sz w:val="24"/>
                <w:szCs w:val="24"/>
              </w:rPr>
            </w:pPr>
            <w:r w:rsidRPr="004C304D">
              <w:rPr>
                <w:rFonts w:ascii="Arial" w:hAnsi="Arial"/>
                <w:sz w:val="24"/>
                <w:szCs w:val="24"/>
              </w:rPr>
              <w:t>Nilai riil sebagaimana dimaksud pada ayat (3) diperoleh dengan melakukan penafsiran harga barang milik Daerah sesuai dengan ketentuan peraturan perundang-undangan.</w:t>
            </w:r>
          </w:p>
          <w:p w:rsidR="00651A03" w:rsidRDefault="00651A03" w:rsidP="004C304D">
            <w:pPr>
              <w:pStyle w:val="ListParagraph"/>
              <w:numPr>
                <w:ilvl w:val="0"/>
                <w:numId w:val="76"/>
              </w:numPr>
              <w:ind w:left="461" w:hanging="425"/>
              <w:jc w:val="both"/>
              <w:rPr>
                <w:rFonts w:ascii="Arial" w:hAnsi="Arial"/>
                <w:sz w:val="24"/>
                <w:szCs w:val="24"/>
              </w:rPr>
            </w:pPr>
            <w:r w:rsidRPr="004C304D">
              <w:rPr>
                <w:rFonts w:ascii="Arial" w:hAnsi="Arial"/>
                <w:sz w:val="24"/>
                <w:szCs w:val="24"/>
              </w:rPr>
              <w:t>Penyertaan modal Daerah sebagaimana dimaksud pada ayat (1) ditetapkan dengan Perda.</w:t>
            </w:r>
          </w:p>
          <w:p w:rsidR="002C733B" w:rsidRDefault="002C733B" w:rsidP="002C733B">
            <w:pPr>
              <w:jc w:val="both"/>
              <w:rPr>
                <w:rFonts w:ascii="Arial" w:hAnsi="Arial"/>
                <w:sz w:val="24"/>
                <w:szCs w:val="24"/>
              </w:rPr>
            </w:pPr>
          </w:p>
          <w:p w:rsidR="002C733B" w:rsidRPr="002C733B" w:rsidRDefault="002C733B" w:rsidP="002C733B">
            <w:pPr>
              <w:jc w:val="center"/>
              <w:rPr>
                <w:rFonts w:ascii="Arial" w:hAnsi="Arial"/>
                <w:bCs/>
                <w:sz w:val="24"/>
                <w:szCs w:val="24"/>
              </w:rPr>
            </w:pPr>
            <w:r w:rsidRPr="002C733B">
              <w:rPr>
                <w:rFonts w:ascii="Arial" w:hAnsi="Arial"/>
                <w:bCs/>
                <w:sz w:val="24"/>
                <w:szCs w:val="24"/>
              </w:rPr>
              <w:t>Pasal 22</w:t>
            </w:r>
          </w:p>
          <w:p w:rsidR="002C733B" w:rsidRPr="002C733B" w:rsidRDefault="002C733B" w:rsidP="002C733B">
            <w:pPr>
              <w:pStyle w:val="ListParagraph"/>
              <w:numPr>
                <w:ilvl w:val="3"/>
                <w:numId w:val="79"/>
              </w:numPr>
              <w:ind w:left="461" w:hanging="425"/>
              <w:jc w:val="both"/>
              <w:rPr>
                <w:rFonts w:ascii="Arial" w:hAnsi="Arial"/>
                <w:sz w:val="24"/>
                <w:szCs w:val="24"/>
              </w:rPr>
            </w:pPr>
            <w:r w:rsidRPr="002C733B">
              <w:rPr>
                <w:rFonts w:ascii="Arial" w:hAnsi="Arial"/>
                <w:sz w:val="24"/>
                <w:szCs w:val="24"/>
              </w:rPr>
              <w:t>Penyertaan modal Daerah dalam rangka pendirian BUMD ditujukan untuk memenuhi modal dasar dan modal disetor.</w:t>
            </w:r>
          </w:p>
          <w:p w:rsidR="002C733B" w:rsidRPr="002C733B" w:rsidRDefault="002C733B" w:rsidP="002C733B">
            <w:pPr>
              <w:pStyle w:val="ListParagraph"/>
              <w:numPr>
                <w:ilvl w:val="3"/>
                <w:numId w:val="79"/>
              </w:numPr>
              <w:ind w:left="461" w:hanging="425"/>
              <w:jc w:val="both"/>
              <w:rPr>
                <w:rFonts w:ascii="Arial" w:hAnsi="Arial"/>
                <w:sz w:val="24"/>
                <w:szCs w:val="24"/>
              </w:rPr>
            </w:pPr>
            <w:r w:rsidRPr="002C733B">
              <w:rPr>
                <w:rFonts w:ascii="Arial" w:hAnsi="Arial"/>
                <w:sz w:val="24"/>
                <w:szCs w:val="24"/>
              </w:rPr>
              <w:t>Penyertaan modal Daerah untuk memenuhi modal dasar sebagaimana dimaksud pada ayat (1) dilaksanakan sesuai dengan ketentuan peraturan perundang-undangan yang mengatur mengenai pengelolaan keuangan daerah.</w:t>
            </w:r>
          </w:p>
          <w:p w:rsidR="002C733B" w:rsidRPr="002C733B" w:rsidRDefault="002C733B" w:rsidP="002C733B">
            <w:pPr>
              <w:pStyle w:val="ListParagraph"/>
              <w:numPr>
                <w:ilvl w:val="3"/>
                <w:numId w:val="79"/>
              </w:numPr>
              <w:ind w:left="461" w:hanging="425"/>
              <w:jc w:val="both"/>
              <w:rPr>
                <w:rFonts w:ascii="Arial" w:hAnsi="Arial"/>
                <w:sz w:val="24"/>
                <w:szCs w:val="24"/>
              </w:rPr>
            </w:pPr>
            <w:r w:rsidRPr="002C733B">
              <w:rPr>
                <w:rFonts w:ascii="Arial" w:hAnsi="Arial"/>
                <w:sz w:val="24"/>
                <w:szCs w:val="24"/>
              </w:rPr>
              <w:t xml:space="preserve">Modal disetor sebagaimana dimaksud pada </w:t>
            </w:r>
            <w:r w:rsidRPr="002C733B">
              <w:rPr>
                <w:rFonts w:ascii="Arial" w:hAnsi="Arial"/>
                <w:sz w:val="24"/>
                <w:szCs w:val="24"/>
              </w:rPr>
              <w:lastRenderedPageBreak/>
              <w:t>ayat (1) pada perusahaan umum Daerah dipenuhi paling lambat 2 tahun sejak berdiri.</w:t>
            </w:r>
          </w:p>
          <w:p w:rsidR="002C733B" w:rsidRPr="002C733B" w:rsidRDefault="002C733B" w:rsidP="002C733B">
            <w:pPr>
              <w:pStyle w:val="ListParagraph"/>
              <w:numPr>
                <w:ilvl w:val="3"/>
                <w:numId w:val="79"/>
              </w:numPr>
              <w:ind w:left="461" w:hanging="425"/>
              <w:jc w:val="both"/>
              <w:rPr>
                <w:rFonts w:ascii="Arial" w:hAnsi="Arial"/>
                <w:sz w:val="24"/>
                <w:szCs w:val="24"/>
              </w:rPr>
            </w:pPr>
            <w:r w:rsidRPr="002C733B">
              <w:rPr>
                <w:rFonts w:ascii="Arial" w:hAnsi="Arial"/>
                <w:sz w:val="24"/>
                <w:szCs w:val="24"/>
              </w:rPr>
              <w:t>Penyertaan modal Daerah dalam rangka pendirian perusahaan perseroan Daerah dilaksanakan sesuai dengan ketentuan peraturan perundang-undangan yang mengatur mengenai perseroan terbatas.</w:t>
            </w:r>
          </w:p>
          <w:p w:rsidR="00651A03" w:rsidRPr="001E4CD3" w:rsidRDefault="00651A03" w:rsidP="00F33E7C">
            <w:pPr>
              <w:pStyle w:val="ListParagraph"/>
              <w:ind w:left="365"/>
              <w:jc w:val="both"/>
              <w:rPr>
                <w:rFonts w:ascii="Arial" w:hAnsi="Arial"/>
                <w:sz w:val="24"/>
                <w:szCs w:val="24"/>
              </w:rPr>
            </w:pPr>
          </w:p>
        </w:tc>
        <w:tc>
          <w:tcPr>
            <w:tcW w:w="5022" w:type="dxa"/>
          </w:tcPr>
          <w:p w:rsidR="00EE4D2E" w:rsidRPr="004C304D" w:rsidRDefault="00EE4D2E" w:rsidP="004C304D">
            <w:pPr>
              <w:pStyle w:val="ListParagraph"/>
              <w:numPr>
                <w:ilvl w:val="2"/>
                <w:numId w:val="77"/>
              </w:numPr>
              <w:ind w:left="463"/>
              <w:jc w:val="both"/>
              <w:rPr>
                <w:rFonts w:ascii="Arial" w:hAnsi="Arial"/>
                <w:sz w:val="24"/>
                <w:szCs w:val="24"/>
              </w:rPr>
            </w:pPr>
            <w:r w:rsidRPr="004C304D">
              <w:rPr>
                <w:rFonts w:ascii="Arial" w:hAnsi="Arial"/>
                <w:sz w:val="24"/>
                <w:szCs w:val="24"/>
              </w:rPr>
              <w:lastRenderedPageBreak/>
              <w:t>Pada Perda No. 9 Tahun 2015</w:t>
            </w:r>
            <w:r w:rsidR="003C3434" w:rsidRPr="004C304D">
              <w:rPr>
                <w:rFonts w:ascii="Arial" w:hAnsi="Arial"/>
                <w:sz w:val="24"/>
                <w:szCs w:val="24"/>
              </w:rPr>
              <w:t xml:space="preserve">, ketentuan mengenai sumber modal BUMD </w:t>
            </w:r>
            <w:r w:rsidRPr="004C304D">
              <w:rPr>
                <w:rFonts w:ascii="Arial" w:hAnsi="Arial"/>
                <w:sz w:val="24"/>
                <w:szCs w:val="24"/>
              </w:rPr>
              <w:t>tidak dirumuskan secara eksplisit</w:t>
            </w:r>
            <w:r w:rsidR="005E44BE" w:rsidRPr="004C304D">
              <w:rPr>
                <w:rFonts w:ascii="Arial" w:hAnsi="Arial"/>
                <w:sz w:val="24"/>
                <w:szCs w:val="24"/>
              </w:rPr>
              <w:t xml:space="preserve"> dalam rumusan pasal</w:t>
            </w:r>
            <w:r w:rsidRPr="004C304D">
              <w:rPr>
                <w:rFonts w:ascii="Arial" w:hAnsi="Arial"/>
                <w:sz w:val="24"/>
                <w:szCs w:val="24"/>
              </w:rPr>
              <w:t xml:space="preserve">, namun tersirat pada bunyi Pasal 5 ayat (4) yaitu : </w:t>
            </w:r>
          </w:p>
          <w:p w:rsidR="00EE4D2E" w:rsidRPr="00EE4D2E" w:rsidRDefault="00EE4D2E" w:rsidP="004C304D">
            <w:pPr>
              <w:pStyle w:val="ListParagraph"/>
              <w:numPr>
                <w:ilvl w:val="0"/>
                <w:numId w:val="9"/>
              </w:numPr>
              <w:ind w:left="747" w:hanging="284"/>
              <w:rPr>
                <w:rFonts w:ascii="Arial" w:hAnsi="Arial"/>
                <w:sz w:val="24"/>
                <w:szCs w:val="24"/>
              </w:rPr>
            </w:pPr>
            <w:r w:rsidRPr="00EE4D2E">
              <w:rPr>
                <w:rFonts w:ascii="Arial" w:hAnsi="Arial"/>
                <w:sz w:val="24"/>
                <w:szCs w:val="24"/>
              </w:rPr>
              <w:t>Cadangan umum yang diperoleh dari bagian laba usaha;</w:t>
            </w:r>
          </w:p>
          <w:p w:rsidR="00EE4D2E" w:rsidRPr="00EE4D2E" w:rsidRDefault="00EE4D2E" w:rsidP="004C304D">
            <w:pPr>
              <w:pStyle w:val="ListParagraph"/>
              <w:numPr>
                <w:ilvl w:val="0"/>
                <w:numId w:val="9"/>
              </w:numPr>
              <w:ind w:left="747" w:hanging="284"/>
              <w:rPr>
                <w:rFonts w:ascii="Arial" w:hAnsi="Arial"/>
                <w:sz w:val="24"/>
                <w:szCs w:val="24"/>
              </w:rPr>
            </w:pPr>
            <w:r w:rsidRPr="00EE4D2E">
              <w:rPr>
                <w:rFonts w:ascii="Arial" w:hAnsi="Arial"/>
                <w:sz w:val="24"/>
                <w:szCs w:val="24"/>
              </w:rPr>
              <w:t>Penyertaan modal Pemerintah Daerah;</w:t>
            </w:r>
          </w:p>
          <w:p w:rsidR="001E4CD3" w:rsidRDefault="00EE4D2E" w:rsidP="004C304D">
            <w:pPr>
              <w:pStyle w:val="ListParagraph"/>
              <w:numPr>
                <w:ilvl w:val="0"/>
                <w:numId w:val="9"/>
              </w:numPr>
              <w:ind w:left="747" w:hanging="284"/>
              <w:rPr>
                <w:rFonts w:ascii="Arial" w:hAnsi="Arial"/>
                <w:sz w:val="24"/>
                <w:szCs w:val="24"/>
              </w:rPr>
            </w:pPr>
            <w:r w:rsidRPr="00EE4D2E">
              <w:rPr>
                <w:rFonts w:ascii="Arial" w:hAnsi="Arial"/>
                <w:sz w:val="24"/>
                <w:szCs w:val="24"/>
              </w:rPr>
              <w:t xml:space="preserve">Sumber </w:t>
            </w:r>
            <w:proofErr w:type="gramStart"/>
            <w:r w:rsidRPr="00EE4D2E">
              <w:rPr>
                <w:rFonts w:ascii="Arial" w:hAnsi="Arial"/>
                <w:sz w:val="24"/>
                <w:szCs w:val="24"/>
              </w:rPr>
              <w:t>lain</w:t>
            </w:r>
            <w:proofErr w:type="gramEnd"/>
            <w:r w:rsidRPr="00EE4D2E">
              <w:rPr>
                <w:rFonts w:ascii="Arial" w:hAnsi="Arial"/>
                <w:sz w:val="24"/>
                <w:szCs w:val="24"/>
              </w:rPr>
              <w:t xml:space="preserve"> yang sah sesuai dengan Peraturan Perundang-undangan yang berlaku.</w:t>
            </w:r>
          </w:p>
          <w:p w:rsidR="00EE4D2E" w:rsidRDefault="004C304D" w:rsidP="004C304D">
            <w:pPr>
              <w:ind w:left="463"/>
              <w:jc w:val="both"/>
              <w:rPr>
                <w:rFonts w:ascii="Arial" w:hAnsi="Arial"/>
                <w:sz w:val="24"/>
                <w:szCs w:val="24"/>
              </w:rPr>
            </w:pPr>
            <w:r>
              <w:rPr>
                <w:rFonts w:ascii="Arial" w:hAnsi="Arial"/>
                <w:sz w:val="24"/>
                <w:szCs w:val="24"/>
              </w:rPr>
              <w:t>sedangkan</w:t>
            </w:r>
            <w:r w:rsidR="00EE4D2E">
              <w:rPr>
                <w:rFonts w:ascii="Arial" w:hAnsi="Arial"/>
                <w:sz w:val="24"/>
                <w:szCs w:val="24"/>
              </w:rPr>
              <w:t xml:space="preserve"> PP</w:t>
            </w:r>
            <w:r w:rsidR="003C3434">
              <w:rPr>
                <w:rFonts w:ascii="Arial" w:hAnsi="Arial"/>
                <w:sz w:val="24"/>
                <w:szCs w:val="24"/>
              </w:rPr>
              <w:t xml:space="preserve"> 54 Tahun 2017 mengatur</w:t>
            </w:r>
            <w:r w:rsidR="00EE4D2E">
              <w:rPr>
                <w:rFonts w:ascii="Arial" w:hAnsi="Arial"/>
                <w:sz w:val="24"/>
                <w:szCs w:val="24"/>
              </w:rPr>
              <w:t xml:space="preserve"> secara tegas</w:t>
            </w:r>
            <w:r w:rsidR="00354064">
              <w:rPr>
                <w:rFonts w:ascii="Arial" w:hAnsi="Arial"/>
                <w:sz w:val="24"/>
                <w:szCs w:val="24"/>
              </w:rPr>
              <w:t xml:space="preserve">, jelas dan rinci </w:t>
            </w:r>
            <w:r w:rsidR="00EE4D2E">
              <w:rPr>
                <w:rFonts w:ascii="Arial" w:hAnsi="Arial"/>
                <w:sz w:val="24"/>
                <w:szCs w:val="24"/>
              </w:rPr>
              <w:t xml:space="preserve"> sumber modal BUMD :</w:t>
            </w:r>
          </w:p>
          <w:p w:rsidR="00EE4D2E" w:rsidRPr="00EE4D2E" w:rsidRDefault="00EE4D2E" w:rsidP="004C304D">
            <w:pPr>
              <w:pStyle w:val="ListParagraph"/>
              <w:numPr>
                <w:ilvl w:val="0"/>
                <w:numId w:val="10"/>
              </w:numPr>
              <w:ind w:left="747" w:hanging="284"/>
              <w:rPr>
                <w:rFonts w:ascii="Arial" w:hAnsi="Arial"/>
                <w:sz w:val="24"/>
                <w:szCs w:val="24"/>
              </w:rPr>
            </w:pPr>
            <w:r w:rsidRPr="00EE4D2E">
              <w:rPr>
                <w:rFonts w:ascii="Arial" w:hAnsi="Arial"/>
                <w:sz w:val="24"/>
                <w:szCs w:val="24"/>
              </w:rPr>
              <w:t xml:space="preserve">penyertaan modal Daerah; </w:t>
            </w:r>
          </w:p>
          <w:p w:rsidR="00EE4D2E" w:rsidRDefault="00EE4D2E" w:rsidP="004C304D">
            <w:pPr>
              <w:pStyle w:val="ListParagraph"/>
              <w:numPr>
                <w:ilvl w:val="1"/>
                <w:numId w:val="11"/>
              </w:numPr>
              <w:ind w:left="1172" w:hanging="425"/>
              <w:jc w:val="both"/>
              <w:rPr>
                <w:rFonts w:ascii="Arial" w:hAnsi="Arial"/>
                <w:sz w:val="24"/>
                <w:szCs w:val="24"/>
              </w:rPr>
            </w:pPr>
            <w:r w:rsidRPr="001E4CD3">
              <w:rPr>
                <w:rFonts w:ascii="Arial" w:hAnsi="Arial"/>
                <w:sz w:val="24"/>
                <w:szCs w:val="24"/>
              </w:rPr>
              <w:t xml:space="preserve">APBD; dan/atau </w:t>
            </w:r>
          </w:p>
          <w:p w:rsidR="00EE4D2E" w:rsidRPr="00EE4D2E" w:rsidRDefault="00EE4D2E" w:rsidP="004C304D">
            <w:pPr>
              <w:pStyle w:val="ListParagraph"/>
              <w:numPr>
                <w:ilvl w:val="1"/>
                <w:numId w:val="11"/>
              </w:numPr>
              <w:ind w:left="1172" w:hanging="425"/>
              <w:jc w:val="both"/>
              <w:rPr>
                <w:rFonts w:ascii="Arial" w:hAnsi="Arial"/>
                <w:sz w:val="24"/>
                <w:szCs w:val="24"/>
              </w:rPr>
            </w:pPr>
            <w:proofErr w:type="gramStart"/>
            <w:r w:rsidRPr="001E4CD3">
              <w:rPr>
                <w:rFonts w:ascii="Arial" w:hAnsi="Arial"/>
                <w:sz w:val="24"/>
                <w:szCs w:val="24"/>
              </w:rPr>
              <w:t>konversi</w:t>
            </w:r>
            <w:proofErr w:type="gramEnd"/>
            <w:r w:rsidRPr="001E4CD3">
              <w:rPr>
                <w:rFonts w:ascii="Arial" w:hAnsi="Arial"/>
                <w:sz w:val="24"/>
                <w:szCs w:val="24"/>
              </w:rPr>
              <w:t xml:space="preserve"> dari pinjaman. </w:t>
            </w:r>
          </w:p>
          <w:p w:rsidR="00EE4D2E" w:rsidRPr="003C3434" w:rsidRDefault="00EE4D2E" w:rsidP="004C304D">
            <w:pPr>
              <w:pStyle w:val="ListParagraph"/>
              <w:numPr>
                <w:ilvl w:val="0"/>
                <w:numId w:val="10"/>
              </w:numPr>
              <w:ind w:left="747" w:hanging="284"/>
              <w:rPr>
                <w:rFonts w:ascii="Arial" w:hAnsi="Arial"/>
                <w:sz w:val="24"/>
                <w:szCs w:val="24"/>
              </w:rPr>
            </w:pPr>
            <w:r w:rsidRPr="003C3434">
              <w:rPr>
                <w:rFonts w:ascii="Arial" w:hAnsi="Arial"/>
                <w:sz w:val="24"/>
                <w:szCs w:val="24"/>
              </w:rPr>
              <w:t xml:space="preserve">pinjaman, </w:t>
            </w:r>
          </w:p>
          <w:p w:rsidR="003C3434" w:rsidRDefault="003C3434" w:rsidP="004C304D">
            <w:pPr>
              <w:pStyle w:val="ListParagraph"/>
              <w:numPr>
                <w:ilvl w:val="1"/>
                <w:numId w:val="12"/>
              </w:numPr>
              <w:ind w:left="1172" w:hanging="424"/>
              <w:jc w:val="both"/>
              <w:rPr>
                <w:rFonts w:ascii="Arial" w:hAnsi="Arial"/>
                <w:sz w:val="24"/>
                <w:szCs w:val="24"/>
              </w:rPr>
            </w:pPr>
            <w:r w:rsidRPr="001E4CD3">
              <w:rPr>
                <w:rFonts w:ascii="Arial" w:hAnsi="Arial"/>
                <w:sz w:val="24"/>
                <w:szCs w:val="24"/>
              </w:rPr>
              <w:t xml:space="preserve">Daerah; </w:t>
            </w:r>
          </w:p>
          <w:p w:rsidR="003C3434" w:rsidRDefault="003C3434" w:rsidP="004C304D">
            <w:pPr>
              <w:pStyle w:val="ListParagraph"/>
              <w:numPr>
                <w:ilvl w:val="1"/>
                <w:numId w:val="12"/>
              </w:numPr>
              <w:ind w:left="1172" w:hanging="424"/>
              <w:jc w:val="both"/>
              <w:rPr>
                <w:rFonts w:ascii="Arial" w:hAnsi="Arial"/>
                <w:sz w:val="24"/>
                <w:szCs w:val="24"/>
              </w:rPr>
            </w:pPr>
            <w:r w:rsidRPr="001E4CD3">
              <w:rPr>
                <w:rFonts w:ascii="Arial" w:hAnsi="Arial"/>
                <w:sz w:val="24"/>
                <w:szCs w:val="24"/>
              </w:rPr>
              <w:t xml:space="preserve">BUMD lainnya; dan/atau </w:t>
            </w:r>
          </w:p>
          <w:p w:rsidR="003C3434" w:rsidRPr="003C3434" w:rsidRDefault="003C3434" w:rsidP="004C304D">
            <w:pPr>
              <w:pStyle w:val="ListParagraph"/>
              <w:numPr>
                <w:ilvl w:val="1"/>
                <w:numId w:val="12"/>
              </w:numPr>
              <w:ind w:left="1172" w:hanging="424"/>
              <w:jc w:val="both"/>
              <w:rPr>
                <w:rFonts w:ascii="Arial" w:hAnsi="Arial"/>
                <w:sz w:val="24"/>
                <w:szCs w:val="24"/>
              </w:rPr>
            </w:pPr>
            <w:proofErr w:type="gramStart"/>
            <w:r w:rsidRPr="001E4CD3">
              <w:rPr>
                <w:rFonts w:ascii="Arial" w:hAnsi="Arial"/>
                <w:sz w:val="24"/>
                <w:szCs w:val="24"/>
              </w:rPr>
              <w:t>sumber</w:t>
            </w:r>
            <w:proofErr w:type="gramEnd"/>
            <w:r w:rsidRPr="001E4CD3">
              <w:rPr>
                <w:rFonts w:ascii="Arial" w:hAnsi="Arial"/>
                <w:sz w:val="24"/>
                <w:szCs w:val="24"/>
              </w:rPr>
              <w:t xml:space="preserve"> lainnya sesuai dengan ketentuan peraturan perundang-undangan. </w:t>
            </w:r>
          </w:p>
          <w:p w:rsidR="00EE4D2E" w:rsidRDefault="004C304D" w:rsidP="004C304D">
            <w:pPr>
              <w:ind w:left="463"/>
              <w:rPr>
                <w:rFonts w:ascii="Arial" w:hAnsi="Arial"/>
                <w:sz w:val="24"/>
                <w:szCs w:val="24"/>
              </w:rPr>
            </w:pPr>
            <w:r>
              <w:rPr>
                <w:rFonts w:ascii="Arial" w:hAnsi="Arial"/>
                <w:sz w:val="24"/>
                <w:szCs w:val="24"/>
              </w:rPr>
              <w:t xml:space="preserve">c.  </w:t>
            </w:r>
            <w:r w:rsidR="003C3434">
              <w:rPr>
                <w:rFonts w:ascii="Arial" w:hAnsi="Arial"/>
                <w:sz w:val="24"/>
                <w:szCs w:val="24"/>
              </w:rPr>
              <w:t xml:space="preserve">hibah; </w:t>
            </w:r>
          </w:p>
          <w:p w:rsidR="003C3434" w:rsidRPr="003C3434" w:rsidRDefault="003C3434" w:rsidP="004C304D">
            <w:pPr>
              <w:pStyle w:val="ListParagraph"/>
              <w:numPr>
                <w:ilvl w:val="1"/>
                <w:numId w:val="13"/>
              </w:numPr>
              <w:ind w:left="1172" w:hanging="425"/>
              <w:rPr>
                <w:rFonts w:ascii="Arial" w:hAnsi="Arial"/>
                <w:sz w:val="24"/>
                <w:szCs w:val="24"/>
              </w:rPr>
            </w:pPr>
            <w:r w:rsidRPr="003C3434">
              <w:rPr>
                <w:rFonts w:ascii="Arial" w:hAnsi="Arial"/>
                <w:sz w:val="24"/>
                <w:szCs w:val="24"/>
              </w:rPr>
              <w:t xml:space="preserve">Pemerintah Pusat; </w:t>
            </w:r>
          </w:p>
          <w:p w:rsidR="003C3434" w:rsidRPr="003C3434" w:rsidRDefault="003C3434" w:rsidP="004C304D">
            <w:pPr>
              <w:pStyle w:val="ListParagraph"/>
              <w:numPr>
                <w:ilvl w:val="1"/>
                <w:numId w:val="13"/>
              </w:numPr>
              <w:ind w:left="1172" w:hanging="425"/>
              <w:rPr>
                <w:rFonts w:ascii="Arial" w:hAnsi="Arial"/>
                <w:sz w:val="24"/>
                <w:szCs w:val="24"/>
              </w:rPr>
            </w:pPr>
            <w:r w:rsidRPr="003C3434">
              <w:rPr>
                <w:rFonts w:ascii="Arial" w:hAnsi="Arial"/>
                <w:sz w:val="24"/>
                <w:szCs w:val="24"/>
              </w:rPr>
              <w:t xml:space="preserve">Daerah; </w:t>
            </w:r>
          </w:p>
          <w:p w:rsidR="003C3434" w:rsidRPr="003C3434" w:rsidRDefault="003C3434" w:rsidP="004C304D">
            <w:pPr>
              <w:pStyle w:val="ListParagraph"/>
              <w:numPr>
                <w:ilvl w:val="1"/>
                <w:numId w:val="13"/>
              </w:numPr>
              <w:ind w:left="1172" w:hanging="425"/>
              <w:rPr>
                <w:rFonts w:ascii="Arial" w:hAnsi="Arial"/>
                <w:sz w:val="24"/>
                <w:szCs w:val="24"/>
              </w:rPr>
            </w:pPr>
            <w:r w:rsidRPr="003C3434">
              <w:rPr>
                <w:rFonts w:ascii="Arial" w:hAnsi="Arial"/>
                <w:sz w:val="24"/>
                <w:szCs w:val="24"/>
              </w:rPr>
              <w:t xml:space="preserve">BUMD lainnya; dan/atau </w:t>
            </w:r>
          </w:p>
          <w:p w:rsidR="003C3434" w:rsidRPr="003C3434" w:rsidRDefault="003C3434" w:rsidP="004C304D">
            <w:pPr>
              <w:pStyle w:val="ListParagraph"/>
              <w:numPr>
                <w:ilvl w:val="1"/>
                <w:numId w:val="13"/>
              </w:numPr>
              <w:ind w:left="1172" w:hanging="425"/>
              <w:rPr>
                <w:rFonts w:ascii="Arial" w:hAnsi="Arial"/>
                <w:sz w:val="24"/>
                <w:szCs w:val="24"/>
              </w:rPr>
            </w:pPr>
            <w:proofErr w:type="gramStart"/>
            <w:r w:rsidRPr="003C3434">
              <w:rPr>
                <w:rFonts w:ascii="Arial" w:hAnsi="Arial"/>
                <w:sz w:val="24"/>
                <w:szCs w:val="24"/>
              </w:rPr>
              <w:t>sumber</w:t>
            </w:r>
            <w:proofErr w:type="gramEnd"/>
            <w:r w:rsidRPr="003C3434">
              <w:rPr>
                <w:rFonts w:ascii="Arial" w:hAnsi="Arial"/>
                <w:sz w:val="24"/>
                <w:szCs w:val="24"/>
              </w:rPr>
              <w:t xml:space="preserve"> lainnya sesuai dengan ketentuan peraturan perundang-undangan.</w:t>
            </w:r>
          </w:p>
          <w:p w:rsidR="00EE4D2E" w:rsidRPr="00EE4D2E" w:rsidRDefault="00EE4D2E" w:rsidP="004C304D">
            <w:pPr>
              <w:ind w:left="463"/>
              <w:rPr>
                <w:rFonts w:ascii="Arial" w:hAnsi="Arial"/>
                <w:sz w:val="24"/>
                <w:szCs w:val="24"/>
              </w:rPr>
            </w:pPr>
            <w:proofErr w:type="gramStart"/>
            <w:r w:rsidRPr="00EE4D2E">
              <w:rPr>
                <w:rFonts w:ascii="Arial" w:hAnsi="Arial"/>
                <w:sz w:val="24"/>
                <w:szCs w:val="24"/>
              </w:rPr>
              <w:t>d</w:t>
            </w:r>
            <w:proofErr w:type="gramEnd"/>
            <w:r w:rsidRPr="00EE4D2E">
              <w:rPr>
                <w:rFonts w:ascii="Arial" w:hAnsi="Arial"/>
                <w:sz w:val="24"/>
                <w:szCs w:val="24"/>
              </w:rPr>
              <w:t xml:space="preserve">. sumber modal lainnya. </w:t>
            </w:r>
          </w:p>
          <w:p w:rsidR="003C3434" w:rsidRPr="003C3434" w:rsidRDefault="003C3434" w:rsidP="004C304D">
            <w:pPr>
              <w:pStyle w:val="ListParagraph"/>
              <w:numPr>
                <w:ilvl w:val="0"/>
                <w:numId w:val="14"/>
              </w:numPr>
              <w:ind w:left="1172"/>
              <w:rPr>
                <w:rFonts w:ascii="Arial" w:hAnsi="Arial"/>
                <w:sz w:val="24"/>
                <w:szCs w:val="24"/>
              </w:rPr>
            </w:pPr>
            <w:r w:rsidRPr="003C3434">
              <w:rPr>
                <w:rFonts w:ascii="Arial" w:hAnsi="Arial"/>
                <w:sz w:val="24"/>
                <w:szCs w:val="24"/>
              </w:rPr>
              <w:lastRenderedPageBreak/>
              <w:t xml:space="preserve">kapitalisasi cadangan; </w:t>
            </w:r>
          </w:p>
          <w:p w:rsidR="003C3434" w:rsidRPr="003C3434" w:rsidRDefault="003C3434" w:rsidP="004C304D">
            <w:pPr>
              <w:pStyle w:val="ListParagraph"/>
              <w:numPr>
                <w:ilvl w:val="0"/>
                <w:numId w:val="14"/>
              </w:numPr>
              <w:ind w:left="1172"/>
              <w:rPr>
                <w:rFonts w:ascii="Arial" w:hAnsi="Arial"/>
                <w:sz w:val="24"/>
                <w:szCs w:val="24"/>
              </w:rPr>
            </w:pPr>
            <w:r w:rsidRPr="003C3434">
              <w:rPr>
                <w:rFonts w:ascii="Arial" w:hAnsi="Arial"/>
                <w:sz w:val="24"/>
                <w:szCs w:val="24"/>
              </w:rPr>
              <w:t xml:space="preserve">keuntungan revaluasi aset; dan </w:t>
            </w:r>
          </w:p>
          <w:p w:rsidR="00A72606" w:rsidRDefault="003C3434" w:rsidP="004C304D">
            <w:pPr>
              <w:pStyle w:val="ListParagraph"/>
              <w:numPr>
                <w:ilvl w:val="0"/>
                <w:numId w:val="14"/>
              </w:numPr>
              <w:ind w:left="1172"/>
              <w:rPr>
                <w:rFonts w:ascii="Arial" w:hAnsi="Arial"/>
                <w:sz w:val="24"/>
                <w:szCs w:val="24"/>
              </w:rPr>
            </w:pPr>
            <w:proofErr w:type="gramStart"/>
            <w:r w:rsidRPr="003C3434">
              <w:rPr>
                <w:rFonts w:ascii="Arial" w:hAnsi="Arial"/>
                <w:sz w:val="24"/>
                <w:szCs w:val="24"/>
              </w:rPr>
              <w:t>agio</w:t>
            </w:r>
            <w:proofErr w:type="gramEnd"/>
            <w:r w:rsidRPr="003C3434">
              <w:rPr>
                <w:rFonts w:ascii="Arial" w:hAnsi="Arial"/>
                <w:sz w:val="24"/>
                <w:szCs w:val="24"/>
              </w:rPr>
              <w:t xml:space="preserve"> saham.</w:t>
            </w:r>
          </w:p>
          <w:p w:rsidR="004C304D" w:rsidRDefault="004C304D" w:rsidP="004C304D">
            <w:pPr>
              <w:rPr>
                <w:rFonts w:ascii="Arial" w:hAnsi="Arial"/>
                <w:sz w:val="24"/>
                <w:szCs w:val="24"/>
              </w:rPr>
            </w:pPr>
          </w:p>
          <w:p w:rsidR="002C733B" w:rsidRDefault="00D81EF0" w:rsidP="00920934">
            <w:pPr>
              <w:pStyle w:val="ListParagraph"/>
              <w:numPr>
                <w:ilvl w:val="0"/>
                <w:numId w:val="55"/>
              </w:numPr>
              <w:ind w:left="463"/>
              <w:jc w:val="both"/>
              <w:rPr>
                <w:rFonts w:ascii="Arial" w:hAnsi="Arial"/>
                <w:sz w:val="24"/>
                <w:szCs w:val="24"/>
              </w:rPr>
            </w:pPr>
            <w:r>
              <w:rPr>
                <w:rFonts w:ascii="Arial" w:hAnsi="Arial"/>
                <w:sz w:val="24"/>
                <w:szCs w:val="24"/>
              </w:rPr>
              <w:t>Pada ketentuan PP, Penyertaan Modal Pemerintah Daerah pada saat pendirian BUMD</w:t>
            </w:r>
            <w:r w:rsidR="00920934">
              <w:rPr>
                <w:rFonts w:ascii="Arial" w:hAnsi="Arial"/>
                <w:sz w:val="24"/>
                <w:szCs w:val="24"/>
              </w:rPr>
              <w:t xml:space="preserve"> baik berupa Modal Dasar dan Modal Disetor , selain berbentuk uang dapat  juga dapat berbentuk barang. Barang tersebut harus dinilai sesuai nilai riil pada saat barang tersebut dijadikan Penyertaan Modal Daerah.</w:t>
            </w:r>
          </w:p>
          <w:p w:rsidR="00920934" w:rsidRPr="002C733B" w:rsidRDefault="00920934" w:rsidP="00920934">
            <w:pPr>
              <w:pStyle w:val="ListParagraph"/>
              <w:ind w:left="463"/>
              <w:jc w:val="both"/>
              <w:rPr>
                <w:rFonts w:ascii="Arial" w:hAnsi="Arial"/>
                <w:sz w:val="24"/>
                <w:szCs w:val="24"/>
              </w:rPr>
            </w:pPr>
            <w:bookmarkStart w:id="0" w:name="_GoBack"/>
            <w:bookmarkEnd w:id="0"/>
          </w:p>
        </w:tc>
      </w:tr>
      <w:tr w:rsidR="005E44BE" w:rsidTr="00F33E7C">
        <w:tblPrEx>
          <w:tblLook w:val="0000" w:firstRow="0" w:lastRow="0" w:firstColumn="0" w:lastColumn="0" w:noHBand="0" w:noVBand="0"/>
        </w:tblPrEx>
        <w:trPr>
          <w:trHeight w:val="525"/>
        </w:trPr>
        <w:tc>
          <w:tcPr>
            <w:tcW w:w="16466" w:type="dxa"/>
            <w:gridSpan w:val="8"/>
          </w:tcPr>
          <w:p w:rsidR="005E44BE" w:rsidRPr="005E7A40" w:rsidRDefault="005E44BE" w:rsidP="00E4442F">
            <w:pPr>
              <w:pStyle w:val="ListParagraph"/>
              <w:numPr>
                <w:ilvl w:val="0"/>
                <w:numId w:val="55"/>
              </w:numPr>
              <w:ind w:left="426"/>
              <w:rPr>
                <w:rFonts w:ascii="Arial" w:hAnsi="Arial"/>
                <w:b/>
                <w:sz w:val="24"/>
                <w:szCs w:val="24"/>
              </w:rPr>
            </w:pPr>
            <w:r w:rsidRPr="005E7A40">
              <w:rPr>
                <w:rFonts w:ascii="Arial" w:hAnsi="Arial"/>
                <w:b/>
                <w:sz w:val="24"/>
                <w:szCs w:val="24"/>
              </w:rPr>
              <w:lastRenderedPageBreak/>
              <w:t xml:space="preserve">Terdapat </w:t>
            </w:r>
            <w:r w:rsidR="008123ED" w:rsidRPr="005E7A40">
              <w:rPr>
                <w:rFonts w:ascii="Arial" w:hAnsi="Arial"/>
                <w:b/>
                <w:sz w:val="24"/>
                <w:szCs w:val="24"/>
              </w:rPr>
              <w:t xml:space="preserve">perbedaan </w:t>
            </w:r>
            <w:r w:rsidRPr="005E7A40">
              <w:rPr>
                <w:rFonts w:ascii="Arial" w:hAnsi="Arial"/>
                <w:b/>
                <w:sz w:val="24"/>
                <w:szCs w:val="24"/>
              </w:rPr>
              <w:t>pengaturan mengenai</w:t>
            </w:r>
            <w:r w:rsidR="00C603BF" w:rsidRPr="00C603BF">
              <w:rPr>
                <w:rFonts w:ascii="Arial" w:hAnsi="Arial"/>
                <w:b/>
                <w:sz w:val="24"/>
                <w:szCs w:val="24"/>
              </w:rPr>
              <w:t xml:space="preserve"> pengangkatan, persyaratan, masa jabatan, tugas dan wewenang, penghasilan, dan pemberhentian</w:t>
            </w:r>
            <w:r w:rsidRPr="005E7A40">
              <w:rPr>
                <w:rFonts w:ascii="Arial" w:hAnsi="Arial"/>
                <w:b/>
                <w:sz w:val="24"/>
                <w:szCs w:val="24"/>
              </w:rPr>
              <w:t xml:space="preserve"> Dewan Pengawas</w:t>
            </w:r>
          </w:p>
        </w:tc>
      </w:tr>
      <w:tr w:rsidR="0000463E" w:rsidTr="004B49C4">
        <w:tblPrEx>
          <w:tblLook w:val="0000" w:firstRow="0" w:lastRow="0" w:firstColumn="0" w:lastColumn="0" w:noHBand="0" w:noVBand="0"/>
        </w:tblPrEx>
        <w:trPr>
          <w:trHeight w:val="525"/>
        </w:trPr>
        <w:tc>
          <w:tcPr>
            <w:tcW w:w="6060" w:type="dxa"/>
            <w:gridSpan w:val="3"/>
          </w:tcPr>
          <w:p w:rsidR="0000463E" w:rsidRDefault="0000463E" w:rsidP="00F33E7C">
            <w:pPr>
              <w:jc w:val="center"/>
              <w:rPr>
                <w:rFonts w:ascii="Arial" w:hAnsi="Arial"/>
                <w:b/>
                <w:bCs/>
                <w:sz w:val="24"/>
                <w:szCs w:val="24"/>
              </w:rPr>
            </w:pPr>
            <w:r w:rsidRPr="0000463E">
              <w:rPr>
                <w:rFonts w:ascii="Arial" w:hAnsi="Arial"/>
                <w:bCs/>
                <w:sz w:val="24"/>
                <w:szCs w:val="24"/>
              </w:rPr>
              <w:t>Pasal 2</w:t>
            </w:r>
            <w:r w:rsidRPr="0000463E">
              <w:rPr>
                <w:rFonts w:ascii="Arial" w:hAnsi="Arial"/>
                <w:bCs/>
                <w:sz w:val="24"/>
                <w:szCs w:val="24"/>
                <w:lang w:val="id-ID"/>
              </w:rPr>
              <w:t>1</w:t>
            </w:r>
            <w:r w:rsidRPr="0000463E">
              <w:rPr>
                <w:rFonts w:ascii="Arial" w:hAnsi="Arial"/>
                <w:bCs/>
                <w:sz w:val="24"/>
                <w:szCs w:val="24"/>
              </w:rPr>
              <w:t>ayat (1)</w:t>
            </w:r>
          </w:p>
          <w:p w:rsidR="0000463E" w:rsidRPr="004A7361" w:rsidRDefault="0000463E" w:rsidP="00F33E7C">
            <w:pPr>
              <w:jc w:val="both"/>
              <w:rPr>
                <w:rFonts w:ascii="Arial" w:hAnsi="Arial"/>
                <w:b/>
                <w:bCs/>
                <w:sz w:val="24"/>
                <w:szCs w:val="24"/>
                <w:lang w:val="id-ID"/>
              </w:rPr>
            </w:pPr>
            <w:r w:rsidRPr="004A7361">
              <w:rPr>
                <w:rFonts w:ascii="Arial" w:hAnsi="Arial"/>
                <w:b/>
                <w:bCs/>
                <w:sz w:val="24"/>
                <w:szCs w:val="24"/>
              </w:rPr>
              <w:t>Anggota Dewan Pengawas diangkat oleh Bupati</w:t>
            </w:r>
            <w:r w:rsidRPr="004A7361">
              <w:rPr>
                <w:rFonts w:ascii="Arial" w:hAnsi="Arial"/>
                <w:b/>
                <w:bCs/>
                <w:sz w:val="24"/>
                <w:szCs w:val="24"/>
                <w:lang w:val="id-ID"/>
              </w:rPr>
              <w:t>.</w:t>
            </w:r>
          </w:p>
          <w:p w:rsidR="0000463E" w:rsidRPr="008F060F" w:rsidRDefault="0000463E" w:rsidP="00F33E7C">
            <w:pPr>
              <w:jc w:val="center"/>
              <w:rPr>
                <w:rFonts w:ascii="Arial" w:hAnsi="Arial"/>
                <w:bCs/>
                <w:sz w:val="24"/>
                <w:szCs w:val="24"/>
              </w:rPr>
            </w:pPr>
          </w:p>
        </w:tc>
        <w:tc>
          <w:tcPr>
            <w:tcW w:w="5384" w:type="dxa"/>
            <w:gridSpan w:val="4"/>
          </w:tcPr>
          <w:p w:rsidR="0000463E" w:rsidRDefault="0000463E" w:rsidP="00F33E7C">
            <w:pPr>
              <w:jc w:val="center"/>
              <w:rPr>
                <w:rFonts w:ascii="Arial" w:hAnsi="Arial"/>
                <w:sz w:val="24"/>
                <w:szCs w:val="24"/>
              </w:rPr>
            </w:pPr>
            <w:r w:rsidRPr="0000463E">
              <w:rPr>
                <w:rFonts w:ascii="Arial" w:hAnsi="Arial"/>
                <w:sz w:val="24"/>
                <w:szCs w:val="24"/>
              </w:rPr>
              <w:t xml:space="preserve">Pasal 3 </w:t>
            </w:r>
            <w:r w:rsidR="004A7361">
              <w:rPr>
                <w:rFonts w:ascii="Arial" w:hAnsi="Arial"/>
                <w:sz w:val="24"/>
                <w:szCs w:val="24"/>
              </w:rPr>
              <w:t>Permendagri No. 37 Tahun 2018</w:t>
            </w:r>
          </w:p>
          <w:p w:rsidR="0000463E" w:rsidRPr="008F060F" w:rsidRDefault="0000463E" w:rsidP="00F33E7C">
            <w:pPr>
              <w:jc w:val="both"/>
              <w:rPr>
                <w:rFonts w:ascii="Arial" w:hAnsi="Arial"/>
                <w:sz w:val="24"/>
                <w:szCs w:val="24"/>
              </w:rPr>
            </w:pPr>
            <w:r w:rsidRPr="004A7361">
              <w:rPr>
                <w:rFonts w:ascii="Arial" w:hAnsi="Arial"/>
                <w:b/>
                <w:sz w:val="24"/>
                <w:szCs w:val="24"/>
              </w:rPr>
              <w:t>Anggota Dewan Pengawas diangkat oleh KPM</w:t>
            </w:r>
            <w:r w:rsidRPr="0000463E">
              <w:rPr>
                <w:rFonts w:ascii="Arial" w:hAnsi="Arial"/>
                <w:sz w:val="24"/>
                <w:szCs w:val="24"/>
              </w:rPr>
              <w:t xml:space="preserve"> dan anggota Komisaris diangkat oleh RUPS.</w:t>
            </w:r>
          </w:p>
        </w:tc>
        <w:tc>
          <w:tcPr>
            <w:tcW w:w="5022" w:type="dxa"/>
          </w:tcPr>
          <w:p w:rsidR="005553AE" w:rsidRDefault="005553AE" w:rsidP="00F33E7C">
            <w:pPr>
              <w:jc w:val="both"/>
              <w:rPr>
                <w:rFonts w:ascii="Arial" w:hAnsi="Arial"/>
                <w:sz w:val="24"/>
                <w:szCs w:val="24"/>
              </w:rPr>
            </w:pPr>
            <w:r>
              <w:rPr>
                <w:rFonts w:ascii="Arial" w:hAnsi="Arial"/>
                <w:sz w:val="24"/>
                <w:szCs w:val="24"/>
              </w:rPr>
              <w:t>Permendagri Nomor 3 Tahun 2018 tentang</w:t>
            </w:r>
            <w:r w:rsidRPr="005553AE">
              <w:rPr>
                <w:rFonts w:ascii="Arial" w:hAnsi="Arial"/>
                <w:sz w:val="24"/>
                <w:szCs w:val="24"/>
              </w:rPr>
              <w:t>Pengangkatan dan Pemberhentian Anggota Dewan Pengawas atau Anggota Komisaris dan Anggota Direksi Badan Usaha Milik Daerah</w:t>
            </w:r>
            <w:r>
              <w:rPr>
                <w:rFonts w:ascii="Arial" w:hAnsi="Arial"/>
                <w:sz w:val="24"/>
                <w:szCs w:val="24"/>
              </w:rPr>
              <w:t xml:space="preserve">  merupakan amanat dari  ketentuan </w:t>
            </w:r>
            <w:r w:rsidRPr="005553AE">
              <w:rPr>
                <w:rFonts w:ascii="Arial" w:hAnsi="Arial"/>
                <w:sz w:val="24"/>
                <w:szCs w:val="24"/>
              </w:rPr>
              <w:t>Pasal 39 dan Pasal 58 Peraturan Pemerintah Nomor 54 Tahun 2017 tentang Badan Usaha Milik Daerah</w:t>
            </w:r>
          </w:p>
          <w:p w:rsidR="005553AE" w:rsidRDefault="005553AE" w:rsidP="00F33E7C">
            <w:pPr>
              <w:jc w:val="both"/>
              <w:rPr>
                <w:rFonts w:ascii="Arial" w:hAnsi="Arial"/>
                <w:sz w:val="24"/>
                <w:szCs w:val="24"/>
              </w:rPr>
            </w:pPr>
          </w:p>
          <w:p w:rsidR="0000463E" w:rsidRDefault="004A7361" w:rsidP="00F33E7C">
            <w:pPr>
              <w:jc w:val="both"/>
              <w:rPr>
                <w:rFonts w:ascii="Arial" w:hAnsi="Arial"/>
                <w:sz w:val="24"/>
                <w:szCs w:val="24"/>
              </w:rPr>
            </w:pPr>
            <w:r>
              <w:rPr>
                <w:rFonts w:ascii="Arial" w:hAnsi="Arial"/>
                <w:sz w:val="24"/>
                <w:szCs w:val="24"/>
              </w:rPr>
              <w:t>Perlu dibedakan kapasitas Bupati sebagai Penyelenggara Pemerintah Daerah dan Bupati sebagai KPM</w:t>
            </w:r>
            <w:r w:rsidR="00A80FB7">
              <w:rPr>
                <w:rFonts w:ascii="Arial" w:hAnsi="Arial"/>
                <w:sz w:val="24"/>
                <w:szCs w:val="24"/>
              </w:rPr>
              <w:t xml:space="preserve"> (Organ BUMD)</w:t>
            </w:r>
          </w:p>
        </w:tc>
      </w:tr>
      <w:tr w:rsidR="0000463E" w:rsidTr="004B49C4">
        <w:tblPrEx>
          <w:tblLook w:val="0000" w:firstRow="0" w:lastRow="0" w:firstColumn="0" w:lastColumn="0" w:noHBand="0" w:noVBand="0"/>
        </w:tblPrEx>
        <w:trPr>
          <w:trHeight w:val="525"/>
        </w:trPr>
        <w:tc>
          <w:tcPr>
            <w:tcW w:w="6060" w:type="dxa"/>
            <w:gridSpan w:val="3"/>
          </w:tcPr>
          <w:p w:rsidR="008F060F" w:rsidRPr="008F060F" w:rsidRDefault="008F060F" w:rsidP="00F33E7C">
            <w:pPr>
              <w:jc w:val="center"/>
              <w:rPr>
                <w:rFonts w:ascii="Arial" w:hAnsi="Arial"/>
                <w:b/>
                <w:bCs/>
                <w:sz w:val="24"/>
                <w:szCs w:val="24"/>
              </w:rPr>
            </w:pPr>
            <w:r w:rsidRPr="008F060F">
              <w:rPr>
                <w:rFonts w:ascii="Arial" w:hAnsi="Arial"/>
                <w:bCs/>
                <w:sz w:val="24"/>
                <w:szCs w:val="24"/>
              </w:rPr>
              <w:t>Pasal 2</w:t>
            </w:r>
            <w:r w:rsidRPr="008F060F">
              <w:rPr>
                <w:rFonts w:ascii="Arial" w:hAnsi="Arial"/>
                <w:bCs/>
                <w:sz w:val="24"/>
                <w:szCs w:val="24"/>
                <w:lang w:val="id-ID"/>
              </w:rPr>
              <w:t>1</w:t>
            </w:r>
            <w:r>
              <w:rPr>
                <w:rFonts w:ascii="Arial" w:hAnsi="Arial"/>
                <w:bCs/>
                <w:sz w:val="24"/>
                <w:szCs w:val="24"/>
              </w:rPr>
              <w:t xml:space="preserve"> ayat (2)</w:t>
            </w:r>
          </w:p>
          <w:p w:rsidR="008F060F" w:rsidRPr="008F060F" w:rsidRDefault="008F060F" w:rsidP="00F33E7C">
            <w:pPr>
              <w:jc w:val="both"/>
              <w:rPr>
                <w:rFonts w:ascii="Arial" w:hAnsi="Arial"/>
                <w:sz w:val="24"/>
                <w:szCs w:val="24"/>
              </w:rPr>
            </w:pPr>
            <w:r w:rsidRPr="008F060F">
              <w:rPr>
                <w:rFonts w:ascii="Arial" w:hAnsi="Arial"/>
                <w:sz w:val="24"/>
                <w:szCs w:val="24"/>
                <w:lang w:val="id-ID"/>
              </w:rPr>
              <w:t>Anggota Dewan  Pengawas sebagaimana dimaksud pada ayat (1) berasal dari kalangan profesional.</w:t>
            </w:r>
          </w:p>
          <w:p w:rsidR="008F060F" w:rsidRPr="005E44BE" w:rsidRDefault="008F060F" w:rsidP="00F33E7C">
            <w:pPr>
              <w:jc w:val="both"/>
              <w:rPr>
                <w:rFonts w:ascii="Arial" w:hAnsi="Arial"/>
                <w:sz w:val="24"/>
                <w:szCs w:val="24"/>
              </w:rPr>
            </w:pPr>
          </w:p>
        </w:tc>
        <w:tc>
          <w:tcPr>
            <w:tcW w:w="5384" w:type="dxa"/>
            <w:gridSpan w:val="4"/>
          </w:tcPr>
          <w:p w:rsidR="008F060F" w:rsidRDefault="008F060F" w:rsidP="00F33E7C">
            <w:pPr>
              <w:jc w:val="center"/>
              <w:rPr>
                <w:rFonts w:ascii="Arial" w:hAnsi="Arial"/>
                <w:sz w:val="24"/>
                <w:szCs w:val="24"/>
              </w:rPr>
            </w:pPr>
            <w:r w:rsidRPr="008F060F">
              <w:rPr>
                <w:rFonts w:ascii="Arial" w:hAnsi="Arial"/>
                <w:sz w:val="24"/>
                <w:szCs w:val="24"/>
              </w:rPr>
              <w:t>Pasal 36</w:t>
            </w:r>
            <w:r w:rsidR="003D5453" w:rsidRPr="003D5453">
              <w:rPr>
                <w:rFonts w:ascii="Arial" w:hAnsi="Arial"/>
                <w:sz w:val="24"/>
                <w:szCs w:val="24"/>
              </w:rPr>
              <w:t xml:space="preserve"> PP No. 54 Tahun 2017</w:t>
            </w:r>
          </w:p>
          <w:p w:rsidR="008F060F" w:rsidRDefault="008F060F" w:rsidP="00E4442F">
            <w:pPr>
              <w:pStyle w:val="ListParagraph"/>
              <w:numPr>
                <w:ilvl w:val="0"/>
                <w:numId w:val="16"/>
              </w:numPr>
              <w:ind w:left="365"/>
              <w:jc w:val="both"/>
              <w:rPr>
                <w:rFonts w:ascii="Arial" w:hAnsi="Arial"/>
                <w:sz w:val="24"/>
                <w:szCs w:val="24"/>
              </w:rPr>
            </w:pPr>
            <w:r w:rsidRPr="008F060F">
              <w:rPr>
                <w:rFonts w:ascii="Arial" w:hAnsi="Arial"/>
                <w:sz w:val="24"/>
                <w:szCs w:val="24"/>
              </w:rPr>
              <w:t xml:space="preserve">Anggota Dewan Pengawas dan anggota Komisaris dapat terdiri dari unsur independen dan unsur lainnya sesuai dengan ketentuan peraturan perundang-undangan. </w:t>
            </w:r>
          </w:p>
          <w:p w:rsidR="008F060F" w:rsidRPr="008F060F" w:rsidRDefault="008F060F" w:rsidP="00E4442F">
            <w:pPr>
              <w:pStyle w:val="ListParagraph"/>
              <w:numPr>
                <w:ilvl w:val="0"/>
                <w:numId w:val="16"/>
              </w:numPr>
              <w:ind w:left="365"/>
              <w:jc w:val="both"/>
              <w:rPr>
                <w:rFonts w:ascii="Arial" w:hAnsi="Arial"/>
                <w:sz w:val="24"/>
                <w:szCs w:val="24"/>
              </w:rPr>
            </w:pPr>
            <w:r w:rsidRPr="008F060F">
              <w:rPr>
                <w:rFonts w:ascii="Arial" w:hAnsi="Arial"/>
                <w:sz w:val="24"/>
                <w:szCs w:val="24"/>
              </w:rPr>
              <w:t>Unsur lainnya sebagaimana dimaksud pada ayat (1) dapat terdiri atas pejabat Pemerintah Pusat dan pejabat Pemerintah Daerah yang tidak bertugas melaksanakan pelayanan publik.</w:t>
            </w:r>
          </w:p>
        </w:tc>
        <w:tc>
          <w:tcPr>
            <w:tcW w:w="5022" w:type="dxa"/>
          </w:tcPr>
          <w:p w:rsidR="008F060F" w:rsidRDefault="008F060F" w:rsidP="00F33E7C">
            <w:pPr>
              <w:jc w:val="both"/>
              <w:rPr>
                <w:rFonts w:ascii="Arial" w:hAnsi="Arial"/>
                <w:sz w:val="24"/>
                <w:szCs w:val="24"/>
              </w:rPr>
            </w:pPr>
            <w:r>
              <w:rPr>
                <w:rFonts w:ascii="Arial" w:hAnsi="Arial"/>
                <w:sz w:val="24"/>
                <w:szCs w:val="24"/>
              </w:rPr>
              <w:t xml:space="preserve">Dalam penjelasan Pasal 36 PP 54 Tahun 2017 yang dimaksud dengan “unsur independen” adalah </w:t>
            </w:r>
            <w:r w:rsidRPr="008F060F">
              <w:rPr>
                <w:rFonts w:ascii="Arial" w:hAnsi="Arial"/>
                <w:sz w:val="24"/>
                <w:szCs w:val="24"/>
              </w:rPr>
              <w:t>anggota Dewan Pengawas atau anggota Komisaris yang tidak ada hubungan keluarga atau hubungan bisnis dengan Direksi maupun pemegang saham.</w:t>
            </w:r>
          </w:p>
          <w:p w:rsidR="008F060F" w:rsidRDefault="008F060F" w:rsidP="00F33E7C">
            <w:pPr>
              <w:jc w:val="both"/>
              <w:rPr>
                <w:rFonts w:ascii="Arial" w:hAnsi="Arial"/>
                <w:sz w:val="24"/>
                <w:szCs w:val="24"/>
              </w:rPr>
            </w:pPr>
          </w:p>
          <w:p w:rsidR="009C02FD" w:rsidRPr="005E44BE" w:rsidRDefault="008F060F" w:rsidP="00F33E7C">
            <w:pPr>
              <w:jc w:val="both"/>
              <w:rPr>
                <w:rFonts w:ascii="Arial" w:hAnsi="Arial"/>
                <w:sz w:val="24"/>
                <w:szCs w:val="24"/>
              </w:rPr>
            </w:pPr>
            <w:r>
              <w:rPr>
                <w:rFonts w:ascii="Arial" w:hAnsi="Arial"/>
                <w:sz w:val="24"/>
                <w:szCs w:val="24"/>
              </w:rPr>
              <w:t xml:space="preserve">Sedangkan pada penjelasan ayat 2 </w:t>
            </w:r>
            <w:r w:rsidRPr="008F060F">
              <w:rPr>
                <w:rFonts w:ascii="Arial" w:hAnsi="Arial"/>
                <w:sz w:val="24"/>
                <w:szCs w:val="24"/>
              </w:rPr>
              <w:t xml:space="preserve">Pejabat Pemerintah Pusat dan pejabat Pemerintah Daerah diprioritaskan dalam rangka </w:t>
            </w:r>
            <w:r w:rsidRPr="008F060F">
              <w:rPr>
                <w:rFonts w:ascii="Arial" w:hAnsi="Arial"/>
                <w:sz w:val="24"/>
                <w:szCs w:val="24"/>
              </w:rPr>
              <w:lastRenderedPageBreak/>
              <w:t>evaluasi, pembinaan dan pengawasan BUMD.</w:t>
            </w:r>
          </w:p>
        </w:tc>
      </w:tr>
      <w:tr w:rsidR="0000463E" w:rsidTr="004B49C4">
        <w:tblPrEx>
          <w:tblLook w:val="0000" w:firstRow="0" w:lastRow="0" w:firstColumn="0" w:lastColumn="0" w:noHBand="0" w:noVBand="0"/>
        </w:tblPrEx>
        <w:trPr>
          <w:trHeight w:val="525"/>
        </w:trPr>
        <w:tc>
          <w:tcPr>
            <w:tcW w:w="6060" w:type="dxa"/>
            <w:gridSpan w:val="3"/>
          </w:tcPr>
          <w:p w:rsidR="00AF59EB" w:rsidRDefault="00AF59EB" w:rsidP="00F33E7C">
            <w:pPr>
              <w:jc w:val="center"/>
              <w:rPr>
                <w:rFonts w:ascii="Arial" w:hAnsi="Arial"/>
                <w:sz w:val="24"/>
                <w:szCs w:val="24"/>
              </w:rPr>
            </w:pPr>
            <w:r>
              <w:rPr>
                <w:rFonts w:ascii="Arial" w:hAnsi="Arial"/>
                <w:sz w:val="24"/>
                <w:szCs w:val="24"/>
              </w:rPr>
              <w:lastRenderedPageBreak/>
              <w:t>Pasal 21 ayat (3)</w:t>
            </w:r>
          </w:p>
          <w:p w:rsidR="00AF59EB" w:rsidRPr="00AF59EB" w:rsidRDefault="00AF59EB" w:rsidP="00F33E7C">
            <w:pPr>
              <w:jc w:val="both"/>
              <w:rPr>
                <w:rFonts w:ascii="Arial" w:hAnsi="Arial"/>
                <w:sz w:val="24"/>
                <w:szCs w:val="24"/>
              </w:rPr>
            </w:pPr>
            <w:r w:rsidRPr="00AF59EB">
              <w:rPr>
                <w:rFonts w:ascii="Arial" w:hAnsi="Arial"/>
                <w:sz w:val="24"/>
                <w:szCs w:val="24"/>
              </w:rPr>
              <w:t>Untuk dapat diangkat sebagai Anggota Dewan Pengawas, harus memenuhi  persyaratan sebagai berikut :</w:t>
            </w:r>
          </w:p>
          <w:p w:rsidR="00AF59EB" w:rsidRPr="00AF59EB" w:rsidRDefault="00AF59EB" w:rsidP="00E4442F">
            <w:pPr>
              <w:numPr>
                <w:ilvl w:val="0"/>
                <w:numId w:val="15"/>
              </w:numPr>
              <w:ind w:left="284" w:hanging="284"/>
              <w:jc w:val="both"/>
              <w:rPr>
                <w:rFonts w:ascii="Arial" w:hAnsi="Arial"/>
                <w:sz w:val="24"/>
                <w:szCs w:val="24"/>
              </w:rPr>
            </w:pPr>
            <w:r w:rsidRPr="00AF59EB">
              <w:rPr>
                <w:rFonts w:ascii="Arial" w:hAnsi="Arial"/>
                <w:sz w:val="24"/>
                <w:szCs w:val="24"/>
                <w:lang w:val="id-ID"/>
              </w:rPr>
              <w:t>mempunyai pengalaman dibidang keahliannya</w:t>
            </w:r>
            <w:r w:rsidRPr="00AF59EB">
              <w:rPr>
                <w:rFonts w:ascii="Arial" w:hAnsi="Arial"/>
                <w:sz w:val="24"/>
                <w:szCs w:val="24"/>
              </w:rPr>
              <w:t>;</w:t>
            </w:r>
          </w:p>
          <w:p w:rsidR="00AF59EB" w:rsidRPr="00AF59EB" w:rsidRDefault="00AF59EB" w:rsidP="00E4442F">
            <w:pPr>
              <w:numPr>
                <w:ilvl w:val="0"/>
                <w:numId w:val="15"/>
              </w:numPr>
              <w:ind w:left="284" w:hanging="284"/>
              <w:jc w:val="both"/>
              <w:rPr>
                <w:rFonts w:ascii="Arial" w:hAnsi="Arial"/>
                <w:sz w:val="24"/>
                <w:szCs w:val="24"/>
              </w:rPr>
            </w:pPr>
            <w:r w:rsidRPr="00AF59EB">
              <w:rPr>
                <w:rFonts w:ascii="Arial" w:hAnsi="Arial"/>
                <w:sz w:val="24"/>
                <w:szCs w:val="24"/>
              </w:rPr>
              <w:t>menyediakan waktu yang cukup;</w:t>
            </w:r>
          </w:p>
          <w:p w:rsidR="00AF59EB" w:rsidRPr="00AF59EB" w:rsidRDefault="00AF59EB" w:rsidP="00E4442F">
            <w:pPr>
              <w:numPr>
                <w:ilvl w:val="0"/>
                <w:numId w:val="15"/>
              </w:numPr>
              <w:ind w:left="284" w:hanging="284"/>
              <w:jc w:val="both"/>
              <w:rPr>
                <w:rFonts w:ascii="Arial" w:hAnsi="Arial"/>
                <w:sz w:val="24"/>
                <w:szCs w:val="24"/>
              </w:rPr>
            </w:pPr>
            <w:r w:rsidRPr="00AF59EB">
              <w:rPr>
                <w:rFonts w:ascii="Arial" w:hAnsi="Arial"/>
                <w:sz w:val="24"/>
                <w:szCs w:val="24"/>
              </w:rPr>
              <w:t>tidak terikat hubungan keluarga dengan Bupati atau dengan Anggota Dewan Pengawas yang lain atau dengan Direktur sampai derajat ketiga baik menurut garis lurus maupun ke samping termasuk menantu dan ipar;</w:t>
            </w:r>
          </w:p>
          <w:p w:rsidR="00AF59EB" w:rsidRPr="00AF59EB" w:rsidRDefault="00AF59EB" w:rsidP="00E4442F">
            <w:pPr>
              <w:numPr>
                <w:ilvl w:val="0"/>
                <w:numId w:val="15"/>
              </w:numPr>
              <w:ind w:left="284" w:hanging="284"/>
              <w:jc w:val="both"/>
              <w:rPr>
                <w:rFonts w:ascii="Arial" w:hAnsi="Arial"/>
                <w:sz w:val="24"/>
                <w:szCs w:val="24"/>
              </w:rPr>
            </w:pPr>
            <w:r w:rsidRPr="00AF59EB">
              <w:rPr>
                <w:rFonts w:ascii="Arial" w:hAnsi="Arial"/>
                <w:sz w:val="24"/>
                <w:szCs w:val="24"/>
              </w:rPr>
              <w:t xml:space="preserve">pendidikan minimal </w:t>
            </w:r>
            <w:r w:rsidRPr="00AF59EB">
              <w:rPr>
                <w:rFonts w:ascii="Arial" w:hAnsi="Arial"/>
                <w:sz w:val="24"/>
                <w:szCs w:val="24"/>
                <w:lang w:val="id-ID"/>
              </w:rPr>
              <w:t>Sarjana (S1);</w:t>
            </w:r>
          </w:p>
          <w:p w:rsidR="00AF59EB" w:rsidRPr="00AF59EB" w:rsidRDefault="00AF59EB" w:rsidP="00E4442F">
            <w:pPr>
              <w:numPr>
                <w:ilvl w:val="0"/>
                <w:numId w:val="15"/>
              </w:numPr>
              <w:ind w:left="284" w:hanging="284"/>
              <w:jc w:val="both"/>
              <w:rPr>
                <w:rFonts w:ascii="Arial" w:hAnsi="Arial"/>
                <w:sz w:val="24"/>
                <w:szCs w:val="24"/>
              </w:rPr>
            </w:pPr>
            <w:r w:rsidRPr="00AF59EB">
              <w:rPr>
                <w:rFonts w:ascii="Arial" w:hAnsi="Arial"/>
                <w:sz w:val="24"/>
                <w:szCs w:val="24"/>
                <w:lang w:val="id-ID"/>
              </w:rPr>
              <w:t>dilarang merangkap jabatan sebagai Dewan Pengawas pada Badan Usaha Milik Daerah lainnya;</w:t>
            </w:r>
          </w:p>
          <w:p w:rsidR="00AF59EB" w:rsidRPr="00AF59EB" w:rsidRDefault="00AF59EB" w:rsidP="00E4442F">
            <w:pPr>
              <w:numPr>
                <w:ilvl w:val="0"/>
                <w:numId w:val="15"/>
              </w:numPr>
              <w:ind w:left="284" w:hanging="284"/>
              <w:jc w:val="both"/>
              <w:rPr>
                <w:rFonts w:ascii="Arial" w:hAnsi="Arial"/>
                <w:sz w:val="24"/>
                <w:szCs w:val="24"/>
              </w:rPr>
            </w:pPr>
            <w:proofErr w:type="gramStart"/>
            <w:r w:rsidRPr="00AF59EB">
              <w:rPr>
                <w:rFonts w:ascii="Arial" w:hAnsi="Arial"/>
                <w:sz w:val="24"/>
                <w:szCs w:val="24"/>
              </w:rPr>
              <w:t>tidak</w:t>
            </w:r>
            <w:proofErr w:type="gramEnd"/>
            <w:r w:rsidRPr="00AF59EB">
              <w:rPr>
                <w:rFonts w:ascii="Arial" w:hAnsi="Arial"/>
                <w:sz w:val="24"/>
                <w:szCs w:val="24"/>
              </w:rPr>
              <w:t xml:space="preserve"> menjadi anggota dan</w:t>
            </w:r>
            <w:r w:rsidRPr="00AF59EB">
              <w:rPr>
                <w:rFonts w:ascii="Arial" w:hAnsi="Arial"/>
                <w:sz w:val="24"/>
                <w:szCs w:val="24"/>
                <w:lang w:val="id-ID"/>
              </w:rPr>
              <w:t>/</w:t>
            </w:r>
            <w:r w:rsidRPr="00AF59EB">
              <w:rPr>
                <w:rFonts w:ascii="Arial" w:hAnsi="Arial"/>
                <w:sz w:val="24"/>
                <w:szCs w:val="24"/>
              </w:rPr>
              <w:t>atau pengurus partai politik.</w:t>
            </w:r>
          </w:p>
          <w:p w:rsidR="008F060F" w:rsidRPr="005E44BE" w:rsidRDefault="008F060F" w:rsidP="00F33E7C">
            <w:pPr>
              <w:rPr>
                <w:rFonts w:ascii="Arial" w:hAnsi="Arial"/>
                <w:sz w:val="24"/>
                <w:szCs w:val="24"/>
              </w:rPr>
            </w:pPr>
          </w:p>
        </w:tc>
        <w:tc>
          <w:tcPr>
            <w:tcW w:w="5384" w:type="dxa"/>
            <w:gridSpan w:val="4"/>
          </w:tcPr>
          <w:p w:rsidR="00366CA3" w:rsidRDefault="00366CA3" w:rsidP="00F33E7C">
            <w:pPr>
              <w:jc w:val="center"/>
              <w:rPr>
                <w:rFonts w:ascii="Arial" w:hAnsi="Arial"/>
                <w:sz w:val="24"/>
                <w:szCs w:val="24"/>
              </w:rPr>
            </w:pPr>
            <w:r w:rsidRPr="00366CA3">
              <w:rPr>
                <w:rFonts w:ascii="Arial" w:hAnsi="Arial"/>
                <w:sz w:val="24"/>
                <w:szCs w:val="24"/>
              </w:rPr>
              <w:t>Pasal 38</w:t>
            </w:r>
            <w:r w:rsidR="003D5453" w:rsidRPr="003D5453">
              <w:rPr>
                <w:rFonts w:ascii="Arial" w:hAnsi="Arial"/>
                <w:sz w:val="24"/>
                <w:szCs w:val="24"/>
              </w:rPr>
              <w:t xml:space="preserve"> PP No. 54 Tahun 2017</w:t>
            </w:r>
          </w:p>
          <w:p w:rsidR="00366CA3" w:rsidRDefault="00366CA3" w:rsidP="00F33E7C">
            <w:pPr>
              <w:jc w:val="both"/>
              <w:rPr>
                <w:rFonts w:ascii="Arial" w:hAnsi="Arial"/>
                <w:sz w:val="24"/>
                <w:szCs w:val="24"/>
              </w:rPr>
            </w:pPr>
            <w:r w:rsidRPr="00366CA3">
              <w:rPr>
                <w:rFonts w:ascii="Arial" w:hAnsi="Arial"/>
                <w:sz w:val="24"/>
                <w:szCs w:val="24"/>
              </w:rPr>
              <w:t xml:space="preserve">Untuk dapat diangkat sebagai anggota Dewan Pengawas atau anggota Komisaris yang bersangkutan harus memenuhi syarat sebagai berikut: </w:t>
            </w:r>
          </w:p>
          <w:p w:rsidR="00366CA3" w:rsidRPr="0055238C" w:rsidRDefault="00366CA3" w:rsidP="00E4442F">
            <w:pPr>
              <w:pStyle w:val="ListParagraph"/>
              <w:numPr>
                <w:ilvl w:val="1"/>
                <w:numId w:val="17"/>
              </w:numPr>
              <w:ind w:left="365" w:hanging="365"/>
              <w:jc w:val="both"/>
              <w:rPr>
                <w:rFonts w:ascii="Arial" w:hAnsi="Arial"/>
                <w:sz w:val="24"/>
                <w:szCs w:val="24"/>
              </w:rPr>
            </w:pPr>
            <w:r w:rsidRPr="0055238C">
              <w:rPr>
                <w:rFonts w:ascii="Arial" w:hAnsi="Arial"/>
                <w:sz w:val="24"/>
                <w:szCs w:val="24"/>
              </w:rPr>
              <w:t xml:space="preserve">sehat jasmani dan rohani; </w:t>
            </w:r>
          </w:p>
          <w:p w:rsidR="0055238C" w:rsidRPr="0055238C" w:rsidRDefault="00366CA3" w:rsidP="00E4442F">
            <w:pPr>
              <w:pStyle w:val="ListParagraph"/>
              <w:numPr>
                <w:ilvl w:val="1"/>
                <w:numId w:val="17"/>
              </w:numPr>
              <w:ind w:left="365" w:hanging="365"/>
              <w:jc w:val="both"/>
              <w:rPr>
                <w:rFonts w:ascii="Arial" w:hAnsi="Arial"/>
                <w:sz w:val="24"/>
                <w:szCs w:val="24"/>
              </w:rPr>
            </w:pPr>
            <w:r w:rsidRPr="0055238C">
              <w:rPr>
                <w:rFonts w:ascii="Arial" w:hAnsi="Arial"/>
                <w:sz w:val="24"/>
                <w:szCs w:val="24"/>
              </w:rPr>
              <w:t xml:space="preserve">memiliki keahlian, integritas, kepemimpinan, pengalaman, jujur, perilaku yang baik, dan dedikasi yang tinggi untuk memajukan dan mengembangkan perusahaan; </w:t>
            </w:r>
          </w:p>
          <w:p w:rsidR="0055238C" w:rsidRPr="0055238C" w:rsidRDefault="00366CA3" w:rsidP="00E4442F">
            <w:pPr>
              <w:pStyle w:val="ListParagraph"/>
              <w:numPr>
                <w:ilvl w:val="1"/>
                <w:numId w:val="17"/>
              </w:numPr>
              <w:ind w:left="365" w:hanging="365"/>
              <w:jc w:val="both"/>
              <w:rPr>
                <w:rFonts w:ascii="Arial" w:hAnsi="Arial"/>
                <w:sz w:val="24"/>
                <w:szCs w:val="24"/>
              </w:rPr>
            </w:pPr>
            <w:r w:rsidRPr="0055238C">
              <w:rPr>
                <w:rFonts w:ascii="Arial" w:hAnsi="Arial"/>
                <w:sz w:val="24"/>
                <w:szCs w:val="24"/>
              </w:rPr>
              <w:t xml:space="preserve">memahami penyelenggaraan pemerintahan Daerah; </w:t>
            </w:r>
          </w:p>
          <w:p w:rsidR="0055238C" w:rsidRPr="0055238C" w:rsidRDefault="00366CA3" w:rsidP="00E4442F">
            <w:pPr>
              <w:pStyle w:val="ListParagraph"/>
              <w:numPr>
                <w:ilvl w:val="1"/>
                <w:numId w:val="17"/>
              </w:numPr>
              <w:ind w:left="365" w:hanging="365"/>
              <w:jc w:val="both"/>
              <w:rPr>
                <w:rFonts w:ascii="Arial" w:hAnsi="Arial"/>
                <w:sz w:val="24"/>
                <w:szCs w:val="24"/>
              </w:rPr>
            </w:pPr>
            <w:r w:rsidRPr="0055238C">
              <w:rPr>
                <w:rFonts w:ascii="Arial" w:hAnsi="Arial"/>
                <w:sz w:val="24"/>
                <w:szCs w:val="24"/>
              </w:rPr>
              <w:t xml:space="preserve">memahami manajemen perusahaan yang berkaitan dengan salah satu fungsi manajemen; </w:t>
            </w:r>
          </w:p>
          <w:p w:rsidR="0055238C" w:rsidRPr="0055238C" w:rsidRDefault="00366CA3" w:rsidP="00E4442F">
            <w:pPr>
              <w:pStyle w:val="ListParagraph"/>
              <w:numPr>
                <w:ilvl w:val="1"/>
                <w:numId w:val="17"/>
              </w:numPr>
              <w:ind w:left="365" w:hanging="365"/>
              <w:jc w:val="both"/>
              <w:rPr>
                <w:rFonts w:ascii="Arial" w:hAnsi="Arial"/>
                <w:sz w:val="24"/>
                <w:szCs w:val="24"/>
              </w:rPr>
            </w:pPr>
            <w:r w:rsidRPr="0055238C">
              <w:rPr>
                <w:rFonts w:ascii="Arial" w:hAnsi="Arial"/>
                <w:sz w:val="24"/>
                <w:szCs w:val="24"/>
              </w:rPr>
              <w:t xml:space="preserve">menyediakan waktu yang cukup untuk melaksanakan tugasnya; </w:t>
            </w:r>
          </w:p>
          <w:p w:rsidR="0055238C" w:rsidRPr="0055238C" w:rsidRDefault="00366CA3" w:rsidP="00E4442F">
            <w:pPr>
              <w:pStyle w:val="ListParagraph"/>
              <w:numPr>
                <w:ilvl w:val="1"/>
                <w:numId w:val="17"/>
              </w:numPr>
              <w:ind w:left="365" w:hanging="365"/>
              <w:jc w:val="both"/>
              <w:rPr>
                <w:rFonts w:ascii="Arial" w:hAnsi="Arial"/>
                <w:sz w:val="24"/>
                <w:szCs w:val="24"/>
              </w:rPr>
            </w:pPr>
            <w:r w:rsidRPr="0055238C">
              <w:rPr>
                <w:rFonts w:ascii="Arial" w:hAnsi="Arial"/>
                <w:sz w:val="24"/>
                <w:szCs w:val="24"/>
              </w:rPr>
              <w:t xml:space="preserve">berijazah paling rendah Strata 1 (S-1); </w:t>
            </w:r>
          </w:p>
          <w:p w:rsidR="0055238C" w:rsidRPr="0055238C" w:rsidRDefault="00366CA3" w:rsidP="00E4442F">
            <w:pPr>
              <w:pStyle w:val="ListParagraph"/>
              <w:numPr>
                <w:ilvl w:val="1"/>
                <w:numId w:val="17"/>
              </w:numPr>
              <w:ind w:left="365" w:hanging="365"/>
              <w:jc w:val="both"/>
              <w:rPr>
                <w:rFonts w:ascii="Arial" w:hAnsi="Arial"/>
                <w:sz w:val="24"/>
                <w:szCs w:val="24"/>
              </w:rPr>
            </w:pPr>
            <w:r w:rsidRPr="0055238C">
              <w:rPr>
                <w:rFonts w:ascii="Arial" w:hAnsi="Arial"/>
                <w:sz w:val="24"/>
                <w:szCs w:val="24"/>
              </w:rPr>
              <w:t>berusia paling tinggi 60 (enam puluh) tahun pada saat mendaftar pertama kali;</w:t>
            </w:r>
          </w:p>
          <w:p w:rsidR="0055238C" w:rsidRPr="0055238C" w:rsidRDefault="00366CA3" w:rsidP="00E4442F">
            <w:pPr>
              <w:pStyle w:val="ListParagraph"/>
              <w:numPr>
                <w:ilvl w:val="1"/>
                <w:numId w:val="17"/>
              </w:numPr>
              <w:ind w:left="365" w:hanging="365"/>
              <w:jc w:val="both"/>
              <w:rPr>
                <w:rFonts w:ascii="Arial" w:hAnsi="Arial"/>
                <w:sz w:val="24"/>
                <w:szCs w:val="24"/>
              </w:rPr>
            </w:pPr>
            <w:r w:rsidRPr="0055238C">
              <w:rPr>
                <w:rFonts w:ascii="Arial" w:hAnsi="Arial"/>
                <w:sz w:val="24"/>
                <w:szCs w:val="24"/>
              </w:rPr>
              <w:t xml:space="preserve">tidak pernah dinyatakan pailit; </w:t>
            </w:r>
          </w:p>
          <w:p w:rsidR="0055238C" w:rsidRPr="0055238C" w:rsidRDefault="00366CA3" w:rsidP="00E4442F">
            <w:pPr>
              <w:pStyle w:val="ListParagraph"/>
              <w:numPr>
                <w:ilvl w:val="1"/>
                <w:numId w:val="17"/>
              </w:numPr>
              <w:ind w:left="365" w:hanging="365"/>
              <w:jc w:val="both"/>
              <w:rPr>
                <w:rFonts w:ascii="Arial" w:hAnsi="Arial"/>
                <w:sz w:val="24"/>
                <w:szCs w:val="24"/>
              </w:rPr>
            </w:pPr>
            <w:r w:rsidRPr="0055238C">
              <w:rPr>
                <w:rFonts w:ascii="Arial" w:hAnsi="Arial"/>
                <w:sz w:val="24"/>
                <w:szCs w:val="24"/>
              </w:rPr>
              <w:t xml:space="preserve">tidak pernah menjadi anggota Direksi, Dewan Pengawas, atau Komisaris yang dinyatakan bersalah menyebabkan badan usaha yang dipimpin dinyatakan pailit; </w:t>
            </w:r>
          </w:p>
          <w:p w:rsidR="0055238C" w:rsidRDefault="00366CA3" w:rsidP="00E4442F">
            <w:pPr>
              <w:pStyle w:val="ListParagraph"/>
              <w:numPr>
                <w:ilvl w:val="1"/>
                <w:numId w:val="17"/>
              </w:numPr>
              <w:ind w:left="365" w:hanging="365"/>
              <w:jc w:val="both"/>
              <w:rPr>
                <w:rFonts w:ascii="Arial" w:hAnsi="Arial"/>
                <w:sz w:val="24"/>
                <w:szCs w:val="24"/>
              </w:rPr>
            </w:pPr>
            <w:r w:rsidRPr="0055238C">
              <w:rPr>
                <w:rFonts w:ascii="Arial" w:hAnsi="Arial"/>
                <w:sz w:val="24"/>
                <w:szCs w:val="24"/>
              </w:rPr>
              <w:t xml:space="preserve">tidak sedang menjalani sanksi pidana; dan </w:t>
            </w:r>
          </w:p>
          <w:p w:rsidR="008F060F" w:rsidRPr="0055238C" w:rsidRDefault="00366CA3" w:rsidP="00E4442F">
            <w:pPr>
              <w:pStyle w:val="ListParagraph"/>
              <w:numPr>
                <w:ilvl w:val="1"/>
                <w:numId w:val="17"/>
              </w:numPr>
              <w:ind w:left="365" w:hanging="365"/>
              <w:jc w:val="both"/>
              <w:rPr>
                <w:rFonts w:ascii="Arial" w:hAnsi="Arial"/>
                <w:sz w:val="24"/>
                <w:szCs w:val="24"/>
              </w:rPr>
            </w:pPr>
            <w:proofErr w:type="gramStart"/>
            <w:r w:rsidRPr="0055238C">
              <w:rPr>
                <w:rFonts w:ascii="Arial" w:hAnsi="Arial"/>
                <w:sz w:val="24"/>
                <w:szCs w:val="24"/>
              </w:rPr>
              <w:t>tidak</w:t>
            </w:r>
            <w:proofErr w:type="gramEnd"/>
            <w:r w:rsidRPr="0055238C">
              <w:rPr>
                <w:rFonts w:ascii="Arial" w:hAnsi="Arial"/>
                <w:sz w:val="24"/>
                <w:szCs w:val="24"/>
              </w:rPr>
              <w:t xml:space="preserve"> sedang menjadi pengurus partai politik, calon kepala daerah atau calon wakil kepala daerah, dan/atau calon anggota legislatif.</w:t>
            </w:r>
          </w:p>
        </w:tc>
        <w:tc>
          <w:tcPr>
            <w:tcW w:w="5022" w:type="dxa"/>
          </w:tcPr>
          <w:p w:rsidR="008F060F" w:rsidRDefault="00C777B8" w:rsidP="00F33E7C">
            <w:pPr>
              <w:rPr>
                <w:rFonts w:ascii="Arial" w:hAnsi="Arial"/>
                <w:sz w:val="24"/>
                <w:szCs w:val="24"/>
              </w:rPr>
            </w:pPr>
            <w:r>
              <w:rPr>
                <w:rFonts w:ascii="Arial" w:hAnsi="Arial"/>
                <w:sz w:val="24"/>
                <w:szCs w:val="24"/>
              </w:rPr>
              <w:t>Saran:</w:t>
            </w:r>
          </w:p>
          <w:p w:rsidR="00C777B8" w:rsidRPr="005E44BE" w:rsidRDefault="00C777B8" w:rsidP="00F33E7C">
            <w:pPr>
              <w:jc w:val="both"/>
              <w:rPr>
                <w:rFonts w:ascii="Arial" w:hAnsi="Arial"/>
                <w:sz w:val="24"/>
                <w:szCs w:val="24"/>
              </w:rPr>
            </w:pPr>
            <w:r>
              <w:rPr>
                <w:rFonts w:ascii="Arial" w:hAnsi="Arial"/>
                <w:sz w:val="24"/>
                <w:szCs w:val="24"/>
              </w:rPr>
              <w:t>Ketentuan Pasal 21 ayat (3) untuk disesuaikan dengan ketentuan Pasal 38 PP 54 Tahun 2017</w:t>
            </w:r>
          </w:p>
        </w:tc>
      </w:tr>
      <w:tr w:rsidR="008575B6" w:rsidTr="004B49C4">
        <w:tblPrEx>
          <w:tblLook w:val="0000" w:firstRow="0" w:lastRow="0" w:firstColumn="0" w:lastColumn="0" w:noHBand="0" w:noVBand="0"/>
        </w:tblPrEx>
        <w:trPr>
          <w:trHeight w:val="525"/>
        </w:trPr>
        <w:tc>
          <w:tcPr>
            <w:tcW w:w="6060" w:type="dxa"/>
            <w:gridSpan w:val="3"/>
          </w:tcPr>
          <w:p w:rsidR="00C777B8" w:rsidRDefault="00B472F2" w:rsidP="00F33E7C">
            <w:pPr>
              <w:ind w:left="426"/>
              <w:jc w:val="center"/>
              <w:rPr>
                <w:rFonts w:ascii="Arial" w:hAnsi="Arial"/>
                <w:sz w:val="24"/>
                <w:szCs w:val="24"/>
              </w:rPr>
            </w:pPr>
            <w:r>
              <w:rPr>
                <w:rFonts w:ascii="Arial" w:hAnsi="Arial"/>
                <w:sz w:val="24"/>
                <w:szCs w:val="24"/>
              </w:rPr>
              <w:t xml:space="preserve">Pasal 21 ayat </w:t>
            </w:r>
            <w:r w:rsidR="00C777B8">
              <w:rPr>
                <w:rFonts w:ascii="Arial" w:hAnsi="Arial"/>
                <w:sz w:val="24"/>
                <w:szCs w:val="24"/>
              </w:rPr>
              <w:t xml:space="preserve"> (5)</w:t>
            </w:r>
          </w:p>
          <w:p w:rsidR="00091C0B" w:rsidRPr="00091C0B" w:rsidRDefault="00091C0B" w:rsidP="00F33E7C">
            <w:pPr>
              <w:jc w:val="both"/>
              <w:rPr>
                <w:rFonts w:ascii="Arial" w:hAnsi="Arial"/>
                <w:sz w:val="24"/>
                <w:szCs w:val="24"/>
              </w:rPr>
            </w:pPr>
            <w:r w:rsidRPr="00091C0B">
              <w:rPr>
                <w:rFonts w:ascii="Arial" w:hAnsi="Arial"/>
                <w:sz w:val="24"/>
                <w:szCs w:val="24"/>
              </w:rPr>
              <w:t xml:space="preserve">Pengangkatan Anggota Dewan Pengawas </w:t>
            </w:r>
            <w:r w:rsidRPr="00091C0B">
              <w:rPr>
                <w:rFonts w:ascii="Arial" w:hAnsi="Arial"/>
                <w:sz w:val="24"/>
                <w:szCs w:val="24"/>
              </w:rPr>
              <w:lastRenderedPageBreak/>
              <w:t xml:space="preserve">sebagaimana dimaksud pada ayat (1) </w:t>
            </w:r>
            <w:r w:rsidRPr="00D47889">
              <w:rPr>
                <w:rFonts w:ascii="Arial" w:hAnsi="Arial"/>
                <w:b/>
                <w:sz w:val="24"/>
                <w:szCs w:val="24"/>
              </w:rPr>
              <w:t>ditetapkan dengan Keputusan Bupati</w:t>
            </w:r>
            <w:r w:rsidRPr="00091C0B">
              <w:rPr>
                <w:rFonts w:ascii="Arial" w:hAnsi="Arial"/>
                <w:sz w:val="24"/>
                <w:szCs w:val="24"/>
              </w:rPr>
              <w:t>.</w:t>
            </w:r>
          </w:p>
          <w:p w:rsidR="00091C0B" w:rsidRDefault="00091C0B" w:rsidP="00F33E7C">
            <w:pPr>
              <w:jc w:val="center"/>
              <w:rPr>
                <w:rFonts w:ascii="Arial" w:hAnsi="Arial"/>
                <w:sz w:val="24"/>
                <w:szCs w:val="24"/>
              </w:rPr>
            </w:pPr>
          </w:p>
        </w:tc>
        <w:tc>
          <w:tcPr>
            <w:tcW w:w="5384" w:type="dxa"/>
            <w:gridSpan w:val="4"/>
          </w:tcPr>
          <w:p w:rsidR="00B472F2" w:rsidRPr="00B472F2" w:rsidRDefault="00B472F2" w:rsidP="00F33E7C">
            <w:pPr>
              <w:pStyle w:val="ListParagraph"/>
              <w:ind w:left="0"/>
              <w:jc w:val="both"/>
              <w:rPr>
                <w:rFonts w:ascii="Arial" w:hAnsi="Arial"/>
                <w:sz w:val="24"/>
                <w:szCs w:val="24"/>
              </w:rPr>
            </w:pPr>
            <w:r w:rsidRPr="00B472F2">
              <w:rPr>
                <w:rFonts w:ascii="Arial" w:hAnsi="Arial"/>
                <w:sz w:val="24"/>
                <w:szCs w:val="24"/>
              </w:rPr>
              <w:lastRenderedPageBreak/>
              <w:t>Pasal 3 Permendagri No. 37 Tahun 2018</w:t>
            </w:r>
          </w:p>
          <w:p w:rsidR="00091C0B" w:rsidRDefault="00B472F2" w:rsidP="00F33E7C">
            <w:pPr>
              <w:pStyle w:val="ListParagraph"/>
              <w:ind w:left="0"/>
              <w:jc w:val="both"/>
              <w:rPr>
                <w:rFonts w:ascii="Arial" w:hAnsi="Arial"/>
                <w:sz w:val="24"/>
                <w:szCs w:val="24"/>
              </w:rPr>
            </w:pPr>
            <w:r w:rsidRPr="00B472F2">
              <w:rPr>
                <w:rFonts w:ascii="Arial" w:hAnsi="Arial"/>
                <w:b/>
                <w:sz w:val="24"/>
                <w:szCs w:val="24"/>
              </w:rPr>
              <w:t xml:space="preserve">Anggota Dewan Pengawas diangkat oleh </w:t>
            </w:r>
            <w:r w:rsidRPr="00B472F2">
              <w:rPr>
                <w:rFonts w:ascii="Arial" w:hAnsi="Arial"/>
                <w:b/>
                <w:sz w:val="24"/>
                <w:szCs w:val="24"/>
              </w:rPr>
              <w:lastRenderedPageBreak/>
              <w:t>KPM</w:t>
            </w:r>
            <w:r w:rsidRPr="00B472F2">
              <w:rPr>
                <w:rFonts w:ascii="Arial" w:hAnsi="Arial"/>
                <w:sz w:val="24"/>
                <w:szCs w:val="24"/>
              </w:rPr>
              <w:t xml:space="preserve"> dan anggota Komisaris diangkat oleh RUPS.</w:t>
            </w:r>
          </w:p>
          <w:p w:rsidR="00D47889" w:rsidRDefault="00D47889" w:rsidP="00F33E7C">
            <w:pPr>
              <w:pStyle w:val="ListParagraph"/>
              <w:ind w:left="0"/>
              <w:jc w:val="both"/>
              <w:rPr>
                <w:rFonts w:ascii="Arial" w:hAnsi="Arial"/>
                <w:sz w:val="24"/>
                <w:szCs w:val="24"/>
              </w:rPr>
            </w:pPr>
            <w:r w:rsidRPr="00D47889">
              <w:rPr>
                <w:rFonts w:ascii="Arial" w:hAnsi="Arial"/>
                <w:sz w:val="24"/>
                <w:szCs w:val="24"/>
              </w:rPr>
              <w:t>Pasal 25 Permendagri No. 37 Tahun 2018</w:t>
            </w:r>
          </w:p>
          <w:p w:rsidR="00D47889" w:rsidRDefault="00D47889" w:rsidP="00F33E7C">
            <w:pPr>
              <w:pStyle w:val="ListParagraph"/>
              <w:ind w:left="0"/>
              <w:jc w:val="both"/>
              <w:rPr>
                <w:rFonts w:ascii="Arial" w:hAnsi="Arial"/>
                <w:sz w:val="24"/>
                <w:szCs w:val="24"/>
              </w:rPr>
            </w:pPr>
            <w:r w:rsidRPr="00D47889">
              <w:rPr>
                <w:rFonts w:ascii="Arial" w:hAnsi="Arial"/>
                <w:sz w:val="24"/>
                <w:szCs w:val="24"/>
              </w:rPr>
              <w:t xml:space="preserve">Pengangkatan Calon Anggota Dewan Pengawas atau Anggota Komisaris terpilih dilakukan dengan: </w:t>
            </w:r>
          </w:p>
          <w:p w:rsidR="00D47889" w:rsidRDefault="00D47889" w:rsidP="00F33E7C">
            <w:pPr>
              <w:pStyle w:val="ListParagraph"/>
              <w:ind w:left="0"/>
              <w:jc w:val="both"/>
              <w:rPr>
                <w:rFonts w:ascii="Arial" w:hAnsi="Arial"/>
                <w:sz w:val="24"/>
                <w:szCs w:val="24"/>
              </w:rPr>
            </w:pPr>
            <w:r w:rsidRPr="00D47889">
              <w:rPr>
                <w:rFonts w:ascii="Arial" w:hAnsi="Arial"/>
                <w:sz w:val="24"/>
                <w:szCs w:val="24"/>
              </w:rPr>
              <w:t xml:space="preserve">a. </w:t>
            </w:r>
            <w:r w:rsidRPr="00D47889">
              <w:rPr>
                <w:rFonts w:ascii="Arial" w:hAnsi="Arial"/>
                <w:b/>
                <w:sz w:val="24"/>
                <w:szCs w:val="24"/>
              </w:rPr>
              <w:t>keputusan KPM bagi Perumda;</w:t>
            </w:r>
          </w:p>
          <w:p w:rsidR="00D47889" w:rsidRPr="00091C0B" w:rsidRDefault="00D47889" w:rsidP="00F33E7C">
            <w:pPr>
              <w:pStyle w:val="ListParagraph"/>
              <w:ind w:left="0"/>
              <w:jc w:val="both"/>
              <w:rPr>
                <w:rFonts w:ascii="Arial" w:hAnsi="Arial"/>
                <w:sz w:val="24"/>
                <w:szCs w:val="24"/>
              </w:rPr>
            </w:pPr>
            <w:proofErr w:type="gramStart"/>
            <w:r>
              <w:rPr>
                <w:rFonts w:ascii="Arial" w:hAnsi="Arial"/>
                <w:sz w:val="24"/>
                <w:szCs w:val="24"/>
              </w:rPr>
              <w:t>b</w:t>
            </w:r>
            <w:proofErr w:type="gramEnd"/>
            <w:r>
              <w:rPr>
                <w:rFonts w:ascii="Arial" w:hAnsi="Arial"/>
                <w:sz w:val="24"/>
                <w:szCs w:val="24"/>
              </w:rPr>
              <w:t>……</w:t>
            </w:r>
          </w:p>
        </w:tc>
        <w:tc>
          <w:tcPr>
            <w:tcW w:w="5022" w:type="dxa"/>
          </w:tcPr>
          <w:p w:rsidR="005A1919" w:rsidRPr="00ED0821" w:rsidRDefault="00803DCD" w:rsidP="00F33E7C">
            <w:pPr>
              <w:jc w:val="both"/>
              <w:rPr>
                <w:rFonts w:ascii="Arial" w:hAnsi="Arial"/>
                <w:sz w:val="24"/>
                <w:szCs w:val="24"/>
              </w:rPr>
            </w:pPr>
            <w:r w:rsidRPr="00ED0821">
              <w:rPr>
                <w:rFonts w:ascii="Arial" w:hAnsi="Arial"/>
                <w:sz w:val="24"/>
                <w:szCs w:val="24"/>
              </w:rPr>
              <w:lastRenderedPageBreak/>
              <w:t>Pada ketentua</w:t>
            </w:r>
            <w:r w:rsidR="00ED0821" w:rsidRPr="00ED0821">
              <w:rPr>
                <w:rFonts w:ascii="Arial" w:hAnsi="Arial"/>
                <w:sz w:val="24"/>
                <w:szCs w:val="24"/>
              </w:rPr>
              <w:t xml:space="preserve">n Pasal </w:t>
            </w:r>
            <w:r w:rsidR="00ED0821">
              <w:rPr>
                <w:rFonts w:ascii="Arial" w:hAnsi="Arial"/>
                <w:sz w:val="24"/>
                <w:szCs w:val="24"/>
              </w:rPr>
              <w:t>21</w:t>
            </w:r>
            <w:r w:rsidR="00ED0821" w:rsidRPr="00ED0821">
              <w:rPr>
                <w:rFonts w:ascii="Arial" w:hAnsi="Arial"/>
                <w:sz w:val="24"/>
                <w:szCs w:val="24"/>
              </w:rPr>
              <w:t xml:space="preserve"> ayat (</w:t>
            </w:r>
            <w:r w:rsidR="00ED0821">
              <w:rPr>
                <w:rFonts w:ascii="Arial" w:hAnsi="Arial"/>
                <w:sz w:val="24"/>
                <w:szCs w:val="24"/>
              </w:rPr>
              <w:t>5</w:t>
            </w:r>
            <w:r w:rsidR="00ED0821" w:rsidRPr="00ED0821">
              <w:rPr>
                <w:rFonts w:ascii="Arial" w:hAnsi="Arial"/>
                <w:sz w:val="24"/>
                <w:szCs w:val="24"/>
              </w:rPr>
              <w:t>) Perda, kapas</w:t>
            </w:r>
            <w:r w:rsidRPr="00ED0821">
              <w:rPr>
                <w:rFonts w:ascii="Arial" w:hAnsi="Arial"/>
                <w:sz w:val="24"/>
                <w:szCs w:val="24"/>
              </w:rPr>
              <w:t xml:space="preserve">itas Bupati belum dibedakan antara </w:t>
            </w:r>
            <w:r w:rsidRPr="00ED0821">
              <w:rPr>
                <w:rFonts w:ascii="Arial" w:hAnsi="Arial"/>
                <w:sz w:val="24"/>
                <w:szCs w:val="24"/>
              </w:rPr>
              <w:lastRenderedPageBreak/>
              <w:t xml:space="preserve">Bupati sebagai penyelenggara Pemerintahan Daerah/ Bupati sebagai Organ BUMD, sedangkan pada ketentuan Pasal </w:t>
            </w:r>
            <w:r w:rsidR="00ED0821">
              <w:rPr>
                <w:rFonts w:ascii="Arial" w:hAnsi="Arial"/>
                <w:sz w:val="24"/>
                <w:szCs w:val="24"/>
              </w:rPr>
              <w:t>3 Permendagri No. 37 Tahun 2018</w:t>
            </w:r>
            <w:r w:rsidR="00744AF9" w:rsidRPr="00ED0821">
              <w:rPr>
                <w:rFonts w:ascii="Arial" w:hAnsi="Arial"/>
                <w:sz w:val="24"/>
                <w:szCs w:val="24"/>
              </w:rPr>
              <w:t>, p</w:t>
            </w:r>
            <w:r w:rsidRPr="00ED0821">
              <w:rPr>
                <w:rFonts w:ascii="Arial" w:hAnsi="Arial"/>
                <w:sz w:val="24"/>
                <w:szCs w:val="24"/>
              </w:rPr>
              <w:t xml:space="preserve">engangkatan  </w:t>
            </w:r>
            <w:r w:rsidR="00ED0821">
              <w:rPr>
                <w:rFonts w:ascii="Arial" w:hAnsi="Arial"/>
                <w:sz w:val="24"/>
                <w:szCs w:val="24"/>
              </w:rPr>
              <w:t xml:space="preserve">Dewan Pengawas </w:t>
            </w:r>
            <w:r w:rsidRPr="00ED0821">
              <w:rPr>
                <w:rFonts w:ascii="Arial" w:hAnsi="Arial"/>
                <w:sz w:val="24"/>
                <w:szCs w:val="24"/>
              </w:rPr>
              <w:t>dilakukan oleh KPM (Bupati sebagai Organ Pengurus BUMD)</w:t>
            </w:r>
          </w:p>
          <w:p w:rsidR="00C777B8" w:rsidRPr="00B472F2" w:rsidRDefault="00C777B8" w:rsidP="00F33E7C">
            <w:pPr>
              <w:jc w:val="both"/>
              <w:rPr>
                <w:rFonts w:ascii="Arial" w:hAnsi="Arial"/>
                <w:sz w:val="24"/>
                <w:szCs w:val="24"/>
              </w:rPr>
            </w:pPr>
          </w:p>
        </w:tc>
      </w:tr>
      <w:tr w:rsidR="008123ED" w:rsidTr="004B49C4">
        <w:tblPrEx>
          <w:tblLook w:val="0000" w:firstRow="0" w:lastRow="0" w:firstColumn="0" w:lastColumn="0" w:noHBand="0" w:noVBand="0"/>
        </w:tblPrEx>
        <w:trPr>
          <w:trHeight w:val="525"/>
        </w:trPr>
        <w:tc>
          <w:tcPr>
            <w:tcW w:w="6060" w:type="dxa"/>
            <w:gridSpan w:val="3"/>
          </w:tcPr>
          <w:p w:rsidR="002C1A06" w:rsidRPr="002C1A06" w:rsidRDefault="002C1A06" w:rsidP="00F33E7C">
            <w:pPr>
              <w:jc w:val="center"/>
              <w:rPr>
                <w:rFonts w:ascii="Arial" w:hAnsi="Arial"/>
                <w:b/>
                <w:bCs/>
                <w:sz w:val="24"/>
                <w:szCs w:val="24"/>
              </w:rPr>
            </w:pPr>
            <w:r w:rsidRPr="002C1A06">
              <w:rPr>
                <w:rFonts w:ascii="Arial" w:hAnsi="Arial"/>
                <w:bCs/>
                <w:sz w:val="24"/>
                <w:szCs w:val="24"/>
              </w:rPr>
              <w:lastRenderedPageBreak/>
              <w:t>Pasal 2</w:t>
            </w:r>
            <w:r w:rsidRPr="002C1A06">
              <w:rPr>
                <w:rFonts w:ascii="Arial" w:hAnsi="Arial"/>
                <w:bCs/>
                <w:sz w:val="24"/>
                <w:szCs w:val="24"/>
                <w:lang w:val="id-ID"/>
              </w:rPr>
              <w:t>2</w:t>
            </w:r>
            <w:r>
              <w:rPr>
                <w:rFonts w:ascii="Arial" w:hAnsi="Arial"/>
                <w:bCs/>
                <w:sz w:val="24"/>
                <w:szCs w:val="24"/>
              </w:rPr>
              <w:t xml:space="preserve"> ayat (1)</w:t>
            </w:r>
          </w:p>
          <w:p w:rsidR="002C1A06" w:rsidRPr="002C1A06" w:rsidRDefault="002C1A06" w:rsidP="00F33E7C">
            <w:pPr>
              <w:tabs>
                <w:tab w:val="left" w:pos="2625"/>
              </w:tabs>
              <w:jc w:val="both"/>
              <w:rPr>
                <w:rFonts w:ascii="Arial" w:hAnsi="Arial"/>
                <w:sz w:val="24"/>
                <w:szCs w:val="24"/>
              </w:rPr>
            </w:pPr>
            <w:r w:rsidRPr="002C1A06">
              <w:rPr>
                <w:rFonts w:ascii="Arial" w:hAnsi="Arial"/>
                <w:sz w:val="24"/>
                <w:szCs w:val="24"/>
              </w:rPr>
              <w:t xml:space="preserve">Jumlah Anggota Dewan Pengawas maksimal 3 (tiga) orang, seorang diantaranya dipilih menjadi Ketua merangkap Anggota dan </w:t>
            </w:r>
            <w:r w:rsidRPr="002C1A06">
              <w:rPr>
                <w:rFonts w:ascii="Arial" w:hAnsi="Arial"/>
                <w:sz w:val="24"/>
                <w:szCs w:val="24"/>
                <w:lang w:val="id-ID"/>
              </w:rPr>
              <w:t>2 (</w:t>
            </w:r>
            <w:r w:rsidRPr="002C1A06">
              <w:rPr>
                <w:rFonts w:ascii="Arial" w:hAnsi="Arial"/>
                <w:sz w:val="24"/>
                <w:szCs w:val="24"/>
              </w:rPr>
              <w:t>dua</w:t>
            </w:r>
            <w:r w:rsidRPr="002C1A06">
              <w:rPr>
                <w:rFonts w:ascii="Arial" w:hAnsi="Arial"/>
                <w:sz w:val="24"/>
                <w:szCs w:val="24"/>
                <w:lang w:val="id-ID"/>
              </w:rPr>
              <w:t>)</w:t>
            </w:r>
            <w:r w:rsidRPr="002C1A06">
              <w:rPr>
                <w:rFonts w:ascii="Arial" w:hAnsi="Arial"/>
                <w:sz w:val="24"/>
                <w:szCs w:val="24"/>
              </w:rPr>
              <w:t xml:space="preserve"> </w:t>
            </w:r>
            <w:proofErr w:type="gramStart"/>
            <w:r w:rsidRPr="002C1A06">
              <w:rPr>
                <w:rFonts w:ascii="Arial" w:hAnsi="Arial"/>
                <w:sz w:val="24"/>
                <w:szCs w:val="24"/>
              </w:rPr>
              <w:t>orangmenjadi  anggota</w:t>
            </w:r>
            <w:proofErr w:type="gramEnd"/>
            <w:r w:rsidRPr="002C1A06">
              <w:rPr>
                <w:rFonts w:ascii="Arial" w:hAnsi="Arial"/>
                <w:sz w:val="24"/>
                <w:szCs w:val="24"/>
              </w:rPr>
              <w:t>.</w:t>
            </w:r>
          </w:p>
          <w:p w:rsidR="00E83E5E" w:rsidRDefault="00E83E5E" w:rsidP="00F33E7C">
            <w:pPr>
              <w:ind w:left="426"/>
              <w:jc w:val="both"/>
              <w:rPr>
                <w:rFonts w:ascii="Arial" w:hAnsi="Arial"/>
                <w:sz w:val="24"/>
                <w:szCs w:val="24"/>
              </w:rPr>
            </w:pPr>
          </w:p>
        </w:tc>
        <w:tc>
          <w:tcPr>
            <w:tcW w:w="5384" w:type="dxa"/>
            <w:gridSpan w:val="4"/>
          </w:tcPr>
          <w:p w:rsidR="002C1A06" w:rsidRDefault="002C1A06" w:rsidP="00F33E7C">
            <w:pPr>
              <w:jc w:val="center"/>
              <w:rPr>
                <w:rFonts w:ascii="Arial" w:hAnsi="Arial"/>
                <w:sz w:val="24"/>
                <w:szCs w:val="24"/>
              </w:rPr>
            </w:pPr>
            <w:r w:rsidRPr="002C1A06">
              <w:rPr>
                <w:rFonts w:ascii="Arial" w:hAnsi="Arial"/>
                <w:sz w:val="24"/>
                <w:szCs w:val="24"/>
              </w:rPr>
              <w:t xml:space="preserve">Pasal 41 </w:t>
            </w:r>
            <w:r>
              <w:rPr>
                <w:rFonts w:ascii="Arial" w:hAnsi="Arial"/>
                <w:sz w:val="24"/>
                <w:szCs w:val="24"/>
              </w:rPr>
              <w:t xml:space="preserve">ayat </w:t>
            </w:r>
            <w:r w:rsidRPr="002C1A06">
              <w:rPr>
                <w:rFonts w:ascii="Arial" w:hAnsi="Arial"/>
                <w:sz w:val="24"/>
                <w:szCs w:val="24"/>
              </w:rPr>
              <w:t xml:space="preserve">(2) </w:t>
            </w:r>
            <w:r w:rsidR="003D5453" w:rsidRPr="003D5453">
              <w:rPr>
                <w:rFonts w:ascii="Arial" w:hAnsi="Arial"/>
                <w:sz w:val="24"/>
                <w:szCs w:val="24"/>
              </w:rPr>
              <w:t>PP No. 54 Tahun 2017</w:t>
            </w:r>
          </w:p>
          <w:p w:rsidR="00E83E5E" w:rsidRPr="00091C0B" w:rsidRDefault="002C1A06" w:rsidP="00F33E7C">
            <w:pPr>
              <w:jc w:val="both"/>
              <w:rPr>
                <w:rFonts w:ascii="Arial" w:hAnsi="Arial"/>
                <w:sz w:val="24"/>
                <w:szCs w:val="24"/>
              </w:rPr>
            </w:pPr>
            <w:r w:rsidRPr="002C1A06">
              <w:rPr>
                <w:rFonts w:ascii="Arial" w:hAnsi="Arial"/>
                <w:sz w:val="24"/>
                <w:szCs w:val="24"/>
              </w:rPr>
              <w:t>Jumlah anggota Dewan Pengawas dan anggota Komisaris paling banyak sama dengan jumlah Direksi.</w:t>
            </w:r>
          </w:p>
        </w:tc>
        <w:tc>
          <w:tcPr>
            <w:tcW w:w="5022" w:type="dxa"/>
          </w:tcPr>
          <w:p w:rsidR="00E83E5E" w:rsidRDefault="00E83E5E" w:rsidP="00F33E7C">
            <w:pPr>
              <w:jc w:val="both"/>
              <w:rPr>
                <w:rFonts w:ascii="Arial" w:hAnsi="Arial"/>
                <w:sz w:val="24"/>
                <w:szCs w:val="24"/>
              </w:rPr>
            </w:pPr>
          </w:p>
        </w:tc>
      </w:tr>
      <w:tr w:rsidR="008123ED" w:rsidTr="004B49C4">
        <w:tblPrEx>
          <w:tblLook w:val="0000" w:firstRow="0" w:lastRow="0" w:firstColumn="0" w:lastColumn="0" w:noHBand="0" w:noVBand="0"/>
        </w:tblPrEx>
        <w:trPr>
          <w:trHeight w:val="525"/>
        </w:trPr>
        <w:tc>
          <w:tcPr>
            <w:tcW w:w="6060" w:type="dxa"/>
            <w:gridSpan w:val="3"/>
          </w:tcPr>
          <w:p w:rsidR="006A4A5D" w:rsidRDefault="006A4A5D" w:rsidP="00F33E7C">
            <w:pPr>
              <w:jc w:val="center"/>
              <w:rPr>
                <w:rFonts w:ascii="Arial" w:hAnsi="Arial"/>
                <w:sz w:val="24"/>
                <w:szCs w:val="24"/>
              </w:rPr>
            </w:pPr>
            <w:r>
              <w:rPr>
                <w:rFonts w:ascii="Arial" w:hAnsi="Arial"/>
                <w:sz w:val="24"/>
                <w:szCs w:val="24"/>
              </w:rPr>
              <w:t>Pasal 23 ayat (1)</w:t>
            </w:r>
          </w:p>
          <w:p w:rsidR="006A4A5D" w:rsidRPr="006A4A5D" w:rsidRDefault="006A4A5D" w:rsidP="00F33E7C">
            <w:pPr>
              <w:jc w:val="both"/>
              <w:rPr>
                <w:rFonts w:ascii="Arial" w:hAnsi="Arial"/>
                <w:sz w:val="24"/>
                <w:szCs w:val="24"/>
              </w:rPr>
            </w:pPr>
            <w:r w:rsidRPr="006A4A5D">
              <w:rPr>
                <w:rFonts w:ascii="Arial" w:hAnsi="Arial"/>
                <w:sz w:val="24"/>
                <w:szCs w:val="24"/>
              </w:rPr>
              <w:t>Masa jabatan Anggota Dewan Pengawas paling lama 3 (tiga) tahun dan dapat diangkat kembali untuk 1 (satu) kali masa jabatan.</w:t>
            </w:r>
          </w:p>
          <w:p w:rsidR="00E83E5E" w:rsidRDefault="00E83E5E" w:rsidP="00F33E7C">
            <w:pPr>
              <w:ind w:left="426"/>
              <w:jc w:val="both"/>
              <w:rPr>
                <w:rFonts w:ascii="Arial" w:hAnsi="Arial"/>
                <w:sz w:val="24"/>
                <w:szCs w:val="24"/>
              </w:rPr>
            </w:pPr>
          </w:p>
        </w:tc>
        <w:tc>
          <w:tcPr>
            <w:tcW w:w="5384" w:type="dxa"/>
            <w:gridSpan w:val="4"/>
          </w:tcPr>
          <w:p w:rsidR="006A4A5D" w:rsidRDefault="006A4A5D" w:rsidP="00F33E7C">
            <w:pPr>
              <w:jc w:val="center"/>
              <w:rPr>
                <w:rFonts w:ascii="Arial" w:hAnsi="Arial"/>
                <w:sz w:val="24"/>
                <w:szCs w:val="24"/>
              </w:rPr>
            </w:pPr>
            <w:r w:rsidRPr="006A4A5D">
              <w:rPr>
                <w:rFonts w:ascii="Arial" w:hAnsi="Arial"/>
                <w:sz w:val="24"/>
                <w:szCs w:val="24"/>
              </w:rPr>
              <w:t xml:space="preserve">Pasal 42 </w:t>
            </w:r>
            <w:r w:rsidR="003D5453" w:rsidRPr="003D5453">
              <w:rPr>
                <w:rFonts w:ascii="Arial" w:hAnsi="Arial"/>
                <w:sz w:val="24"/>
                <w:szCs w:val="24"/>
              </w:rPr>
              <w:t>PP No. 54 Tahun 2017</w:t>
            </w:r>
          </w:p>
          <w:p w:rsidR="00E83E5E" w:rsidRPr="00091C0B" w:rsidRDefault="006A4A5D" w:rsidP="00F33E7C">
            <w:pPr>
              <w:jc w:val="both"/>
              <w:rPr>
                <w:rFonts w:ascii="Arial" w:hAnsi="Arial"/>
                <w:sz w:val="24"/>
                <w:szCs w:val="24"/>
              </w:rPr>
            </w:pPr>
            <w:r w:rsidRPr="006A4A5D">
              <w:rPr>
                <w:rFonts w:ascii="Arial" w:hAnsi="Arial"/>
                <w:sz w:val="24"/>
                <w:szCs w:val="24"/>
              </w:rPr>
              <w:t>Anggota Dewan Pengawas dan anggota Komisaris diangkat untuk masa jabatan paling lama 4 (empat) tahun dan dapat diangkat kembali untuk 1 (satu) kali masa jabatan.</w:t>
            </w:r>
          </w:p>
        </w:tc>
        <w:tc>
          <w:tcPr>
            <w:tcW w:w="5022" w:type="dxa"/>
          </w:tcPr>
          <w:p w:rsidR="00E83E5E" w:rsidRDefault="006A4A5D" w:rsidP="00F33E7C">
            <w:pPr>
              <w:jc w:val="both"/>
              <w:rPr>
                <w:rFonts w:ascii="Arial" w:hAnsi="Arial"/>
                <w:sz w:val="24"/>
                <w:szCs w:val="24"/>
              </w:rPr>
            </w:pPr>
            <w:r>
              <w:rPr>
                <w:rFonts w:ascii="Arial" w:hAnsi="Arial"/>
                <w:sz w:val="24"/>
                <w:szCs w:val="24"/>
              </w:rPr>
              <w:t xml:space="preserve">Ketentuan Pasal  23 ayat (1) Perda sebenarnya tidak bertentangan dengan ketentuan Pasal 42 PP 54 Tahun 2017, tetapi bisa menjadi pertimbangan apabila </w:t>
            </w:r>
            <w:r w:rsidR="001C2613">
              <w:rPr>
                <w:rFonts w:ascii="Arial" w:hAnsi="Arial"/>
                <w:sz w:val="24"/>
                <w:szCs w:val="24"/>
              </w:rPr>
              <w:t xml:space="preserve">ketentuan masa jabatan Dewan Pengawas </w:t>
            </w:r>
            <w:r>
              <w:rPr>
                <w:rFonts w:ascii="Arial" w:hAnsi="Arial"/>
                <w:sz w:val="24"/>
                <w:szCs w:val="24"/>
              </w:rPr>
              <w:t>disamakan dengan ketentuan PP</w:t>
            </w:r>
          </w:p>
        </w:tc>
      </w:tr>
      <w:tr w:rsidR="00C216DF" w:rsidTr="004B49C4">
        <w:tblPrEx>
          <w:tblLook w:val="0000" w:firstRow="0" w:lastRow="0" w:firstColumn="0" w:lastColumn="0" w:noHBand="0" w:noVBand="0"/>
        </w:tblPrEx>
        <w:trPr>
          <w:trHeight w:val="525"/>
        </w:trPr>
        <w:tc>
          <w:tcPr>
            <w:tcW w:w="6060" w:type="dxa"/>
            <w:gridSpan w:val="3"/>
          </w:tcPr>
          <w:p w:rsidR="0080102C" w:rsidRPr="0080102C" w:rsidRDefault="0080102C" w:rsidP="00F33E7C">
            <w:pPr>
              <w:jc w:val="center"/>
              <w:rPr>
                <w:rFonts w:ascii="Arial" w:hAnsi="Arial"/>
                <w:b/>
                <w:bCs/>
                <w:sz w:val="24"/>
                <w:szCs w:val="24"/>
                <w:lang w:val="id-ID"/>
              </w:rPr>
            </w:pPr>
            <w:r w:rsidRPr="0080102C">
              <w:rPr>
                <w:rFonts w:ascii="Arial" w:hAnsi="Arial"/>
                <w:bCs/>
                <w:sz w:val="24"/>
                <w:szCs w:val="24"/>
              </w:rPr>
              <w:t>Pasal 2</w:t>
            </w:r>
            <w:r w:rsidRPr="0080102C">
              <w:rPr>
                <w:rFonts w:ascii="Arial" w:hAnsi="Arial"/>
                <w:bCs/>
                <w:sz w:val="24"/>
                <w:szCs w:val="24"/>
                <w:lang w:val="id-ID"/>
              </w:rPr>
              <w:t>4</w:t>
            </w:r>
          </w:p>
          <w:p w:rsidR="0080102C" w:rsidRPr="0080102C" w:rsidRDefault="0080102C" w:rsidP="00F33E7C">
            <w:pPr>
              <w:jc w:val="both"/>
              <w:rPr>
                <w:rFonts w:ascii="Arial" w:hAnsi="Arial"/>
                <w:sz w:val="24"/>
                <w:szCs w:val="24"/>
              </w:rPr>
            </w:pPr>
            <w:r w:rsidRPr="0080102C">
              <w:rPr>
                <w:rFonts w:ascii="Arial" w:hAnsi="Arial"/>
                <w:sz w:val="24"/>
                <w:szCs w:val="24"/>
              </w:rPr>
              <w:t>Dewan Pengawas mempunyai tugas</w:t>
            </w:r>
            <w:r w:rsidRPr="0080102C">
              <w:rPr>
                <w:rFonts w:ascii="Arial" w:hAnsi="Arial"/>
                <w:sz w:val="24"/>
                <w:szCs w:val="24"/>
                <w:lang w:val="id-ID"/>
              </w:rPr>
              <w:t xml:space="preserve">, sebagai berikut </w:t>
            </w:r>
            <w:r w:rsidRPr="0080102C">
              <w:rPr>
                <w:rFonts w:ascii="Arial" w:hAnsi="Arial"/>
                <w:sz w:val="24"/>
                <w:szCs w:val="24"/>
              </w:rPr>
              <w:t>:</w:t>
            </w:r>
          </w:p>
          <w:p w:rsidR="0080102C" w:rsidRPr="0080102C" w:rsidRDefault="0080102C" w:rsidP="00E4442F">
            <w:pPr>
              <w:numPr>
                <w:ilvl w:val="0"/>
                <w:numId w:val="24"/>
              </w:numPr>
              <w:ind w:left="284" w:hanging="284"/>
              <w:jc w:val="both"/>
              <w:rPr>
                <w:rFonts w:ascii="Arial" w:hAnsi="Arial"/>
                <w:sz w:val="24"/>
                <w:szCs w:val="24"/>
              </w:rPr>
            </w:pPr>
            <w:r w:rsidRPr="0080102C">
              <w:rPr>
                <w:rFonts w:ascii="Arial" w:hAnsi="Arial"/>
                <w:sz w:val="24"/>
                <w:szCs w:val="24"/>
              </w:rPr>
              <w:t>mengawasi kegiatan Direktur;</w:t>
            </w:r>
          </w:p>
          <w:p w:rsidR="0080102C" w:rsidRPr="0080102C" w:rsidRDefault="0080102C" w:rsidP="00E4442F">
            <w:pPr>
              <w:numPr>
                <w:ilvl w:val="0"/>
                <w:numId w:val="24"/>
              </w:numPr>
              <w:ind w:left="284" w:hanging="284"/>
              <w:jc w:val="both"/>
              <w:rPr>
                <w:rFonts w:ascii="Arial" w:hAnsi="Arial"/>
                <w:sz w:val="24"/>
                <w:szCs w:val="24"/>
              </w:rPr>
            </w:pPr>
            <w:r w:rsidRPr="0080102C">
              <w:rPr>
                <w:rFonts w:ascii="Arial" w:hAnsi="Arial"/>
                <w:sz w:val="24"/>
                <w:szCs w:val="24"/>
              </w:rPr>
              <w:t>memberikan pendapat dan saran kepada Bupati terhadap pengangkatan dan pemberhentian Direktur;</w:t>
            </w:r>
          </w:p>
          <w:p w:rsidR="0080102C" w:rsidRPr="0080102C" w:rsidRDefault="0080102C" w:rsidP="00E4442F">
            <w:pPr>
              <w:numPr>
                <w:ilvl w:val="0"/>
                <w:numId w:val="24"/>
              </w:numPr>
              <w:ind w:left="284" w:hanging="284"/>
              <w:jc w:val="both"/>
              <w:rPr>
                <w:rFonts w:ascii="Arial" w:hAnsi="Arial"/>
                <w:sz w:val="24"/>
                <w:szCs w:val="24"/>
              </w:rPr>
            </w:pPr>
            <w:r w:rsidRPr="0080102C">
              <w:rPr>
                <w:rFonts w:ascii="Arial" w:hAnsi="Arial"/>
                <w:sz w:val="24"/>
                <w:szCs w:val="24"/>
              </w:rPr>
              <w:t>memberikan pendapat  dan saran kepada Bupati terhadap program kerja yang diajukan oleh Direktur;</w:t>
            </w:r>
          </w:p>
          <w:p w:rsidR="0080102C" w:rsidRPr="0080102C" w:rsidRDefault="0080102C" w:rsidP="00E4442F">
            <w:pPr>
              <w:numPr>
                <w:ilvl w:val="0"/>
                <w:numId w:val="24"/>
              </w:numPr>
              <w:ind w:left="284" w:hanging="284"/>
              <w:jc w:val="both"/>
              <w:rPr>
                <w:rFonts w:ascii="Arial" w:hAnsi="Arial"/>
                <w:sz w:val="24"/>
                <w:szCs w:val="24"/>
              </w:rPr>
            </w:pPr>
            <w:r w:rsidRPr="0080102C">
              <w:rPr>
                <w:rFonts w:ascii="Arial" w:hAnsi="Arial"/>
                <w:sz w:val="24"/>
                <w:szCs w:val="24"/>
              </w:rPr>
              <w:t>memberikan pendapat dan saran kepada Bupati  terhadap rencana pinjaman dan ikatan hukum dengan pihak lain;</w:t>
            </w:r>
          </w:p>
          <w:p w:rsidR="0080102C" w:rsidRPr="0080102C" w:rsidRDefault="0080102C" w:rsidP="00E4442F">
            <w:pPr>
              <w:numPr>
                <w:ilvl w:val="0"/>
                <w:numId w:val="24"/>
              </w:numPr>
              <w:ind w:left="284" w:hanging="284"/>
              <w:jc w:val="both"/>
              <w:rPr>
                <w:rFonts w:ascii="Arial" w:hAnsi="Arial"/>
                <w:sz w:val="24"/>
                <w:szCs w:val="24"/>
              </w:rPr>
            </w:pPr>
            <w:r w:rsidRPr="0080102C">
              <w:rPr>
                <w:rFonts w:ascii="Arial" w:hAnsi="Arial"/>
                <w:sz w:val="24"/>
                <w:szCs w:val="24"/>
              </w:rPr>
              <w:t xml:space="preserve">memberikan pendapat dan saran kepada Bupati terhadap laporan Neraca dan Perhitungan </w:t>
            </w:r>
            <w:r w:rsidRPr="0080102C">
              <w:rPr>
                <w:rFonts w:ascii="Arial" w:hAnsi="Arial"/>
                <w:sz w:val="24"/>
                <w:szCs w:val="24"/>
              </w:rPr>
              <w:lastRenderedPageBreak/>
              <w:t>Laba/rugi;</w:t>
            </w:r>
          </w:p>
          <w:p w:rsidR="0080102C" w:rsidRPr="0080102C" w:rsidRDefault="0080102C" w:rsidP="00E4442F">
            <w:pPr>
              <w:numPr>
                <w:ilvl w:val="0"/>
                <w:numId w:val="24"/>
              </w:numPr>
              <w:ind w:left="284" w:hanging="284"/>
              <w:jc w:val="both"/>
              <w:rPr>
                <w:rFonts w:ascii="Arial" w:hAnsi="Arial"/>
                <w:sz w:val="24"/>
                <w:szCs w:val="24"/>
              </w:rPr>
            </w:pPr>
            <w:r w:rsidRPr="0080102C">
              <w:rPr>
                <w:rFonts w:ascii="Arial" w:hAnsi="Arial"/>
                <w:sz w:val="24"/>
                <w:szCs w:val="24"/>
              </w:rPr>
              <w:t>menyampaikan laporan secara tertulis per semester tentang perkembangan Perusahaan Umum Daerah Aneka Usaha kepada Bupati</w:t>
            </w:r>
            <w:r w:rsidRPr="0080102C">
              <w:rPr>
                <w:rFonts w:ascii="Arial" w:hAnsi="Arial"/>
                <w:sz w:val="24"/>
                <w:szCs w:val="24"/>
                <w:lang w:val="id-ID"/>
              </w:rPr>
              <w:t>;</w:t>
            </w:r>
          </w:p>
          <w:p w:rsidR="0080102C" w:rsidRPr="0080102C" w:rsidRDefault="0080102C" w:rsidP="00E4442F">
            <w:pPr>
              <w:numPr>
                <w:ilvl w:val="0"/>
                <w:numId w:val="24"/>
              </w:numPr>
              <w:ind w:left="284" w:hanging="284"/>
              <w:jc w:val="both"/>
              <w:rPr>
                <w:rFonts w:ascii="Arial" w:hAnsi="Arial"/>
                <w:sz w:val="24"/>
                <w:szCs w:val="24"/>
              </w:rPr>
            </w:pPr>
            <w:r w:rsidRPr="0080102C">
              <w:rPr>
                <w:rFonts w:ascii="Arial" w:hAnsi="Arial"/>
                <w:sz w:val="24"/>
                <w:szCs w:val="24"/>
                <w:lang w:val="id-ID"/>
              </w:rPr>
              <w:t>m</w:t>
            </w:r>
            <w:r w:rsidRPr="0080102C">
              <w:rPr>
                <w:rFonts w:ascii="Arial" w:hAnsi="Arial"/>
                <w:sz w:val="24"/>
                <w:szCs w:val="24"/>
              </w:rPr>
              <w:t>enetapkan kebijakan umum, melaksanakan pengawasan, pengendalian dan pembinaan terhadap Perusahaan Umum Daerah Aneka Usaha.</w:t>
            </w:r>
          </w:p>
          <w:p w:rsidR="0080102C" w:rsidRPr="0080102C" w:rsidRDefault="0080102C" w:rsidP="00F33E7C">
            <w:pPr>
              <w:jc w:val="both"/>
              <w:rPr>
                <w:rFonts w:ascii="Arial" w:hAnsi="Arial"/>
                <w:bCs/>
                <w:sz w:val="24"/>
                <w:szCs w:val="24"/>
                <w:lang w:val="id-ID"/>
              </w:rPr>
            </w:pPr>
          </w:p>
          <w:p w:rsidR="0080102C" w:rsidRPr="0080102C" w:rsidRDefault="0080102C" w:rsidP="00F33E7C">
            <w:pPr>
              <w:jc w:val="center"/>
              <w:rPr>
                <w:rFonts w:ascii="Arial" w:hAnsi="Arial"/>
                <w:sz w:val="24"/>
                <w:szCs w:val="24"/>
                <w:lang w:val="id-ID"/>
              </w:rPr>
            </w:pPr>
            <w:r w:rsidRPr="0080102C">
              <w:rPr>
                <w:rFonts w:ascii="Arial" w:hAnsi="Arial"/>
                <w:bCs/>
                <w:sz w:val="24"/>
                <w:szCs w:val="24"/>
              </w:rPr>
              <w:t>Pasal 2</w:t>
            </w:r>
            <w:r w:rsidRPr="0080102C">
              <w:rPr>
                <w:rFonts w:ascii="Arial" w:hAnsi="Arial"/>
                <w:bCs/>
                <w:sz w:val="24"/>
                <w:szCs w:val="24"/>
                <w:lang w:val="id-ID"/>
              </w:rPr>
              <w:t>5</w:t>
            </w:r>
          </w:p>
          <w:p w:rsidR="0080102C" w:rsidRPr="0080102C" w:rsidRDefault="0080102C" w:rsidP="00F33E7C">
            <w:pPr>
              <w:jc w:val="both"/>
              <w:rPr>
                <w:rFonts w:ascii="Arial" w:hAnsi="Arial"/>
                <w:sz w:val="24"/>
                <w:szCs w:val="24"/>
              </w:rPr>
            </w:pPr>
            <w:r w:rsidRPr="0080102C">
              <w:rPr>
                <w:rFonts w:ascii="Arial" w:hAnsi="Arial"/>
                <w:sz w:val="24"/>
                <w:szCs w:val="24"/>
              </w:rPr>
              <w:t>Dewan Pengawas mempunyai wewenang</w:t>
            </w:r>
            <w:r w:rsidRPr="0080102C">
              <w:rPr>
                <w:rFonts w:ascii="Arial" w:hAnsi="Arial"/>
                <w:sz w:val="24"/>
                <w:szCs w:val="24"/>
                <w:lang w:val="id-ID"/>
              </w:rPr>
              <w:t>,</w:t>
            </w:r>
            <w:r w:rsidRPr="0080102C">
              <w:rPr>
                <w:rFonts w:ascii="Arial" w:hAnsi="Arial"/>
                <w:sz w:val="24"/>
                <w:szCs w:val="24"/>
              </w:rPr>
              <w:t xml:space="preserve"> sebagai berikut:</w:t>
            </w:r>
          </w:p>
          <w:p w:rsidR="0080102C" w:rsidRPr="0080102C" w:rsidRDefault="0080102C" w:rsidP="00E4442F">
            <w:pPr>
              <w:numPr>
                <w:ilvl w:val="0"/>
                <w:numId w:val="25"/>
              </w:numPr>
              <w:ind w:left="284" w:hanging="284"/>
              <w:jc w:val="both"/>
              <w:rPr>
                <w:rFonts w:ascii="Arial" w:hAnsi="Arial"/>
                <w:sz w:val="24"/>
                <w:szCs w:val="24"/>
              </w:rPr>
            </w:pPr>
            <w:r w:rsidRPr="0080102C">
              <w:rPr>
                <w:rFonts w:ascii="Arial" w:hAnsi="Arial"/>
                <w:sz w:val="24"/>
                <w:szCs w:val="24"/>
              </w:rPr>
              <w:t>membahas Rencana Kerja dan program kerja Perusahaan sebelum mendapatkan pengesahan Bupati</w:t>
            </w:r>
            <w:r w:rsidRPr="0080102C">
              <w:rPr>
                <w:rFonts w:ascii="Arial" w:hAnsi="Arial"/>
                <w:sz w:val="24"/>
                <w:szCs w:val="24"/>
                <w:lang w:val="id-ID"/>
              </w:rPr>
              <w:t>;</w:t>
            </w:r>
          </w:p>
          <w:p w:rsidR="0080102C" w:rsidRPr="0080102C" w:rsidRDefault="0080102C" w:rsidP="00E4442F">
            <w:pPr>
              <w:numPr>
                <w:ilvl w:val="0"/>
                <w:numId w:val="25"/>
              </w:numPr>
              <w:ind w:left="284" w:hanging="284"/>
              <w:jc w:val="both"/>
              <w:rPr>
                <w:rFonts w:ascii="Arial" w:hAnsi="Arial"/>
                <w:sz w:val="24"/>
                <w:szCs w:val="24"/>
              </w:rPr>
            </w:pPr>
            <w:r w:rsidRPr="0080102C">
              <w:rPr>
                <w:rFonts w:ascii="Arial" w:hAnsi="Arial"/>
                <w:sz w:val="24"/>
                <w:szCs w:val="24"/>
                <w:lang w:val="id-ID"/>
              </w:rPr>
              <w:t>m</w:t>
            </w:r>
            <w:r w:rsidRPr="0080102C">
              <w:rPr>
                <w:rFonts w:ascii="Arial" w:hAnsi="Arial"/>
                <w:sz w:val="24"/>
                <w:szCs w:val="24"/>
              </w:rPr>
              <w:t>enilai kinerja Direktur dalam pengelolaan Perusahaan Umum Daerah Aneka Usaha;</w:t>
            </w:r>
          </w:p>
          <w:p w:rsidR="0080102C" w:rsidRPr="0080102C" w:rsidRDefault="0080102C" w:rsidP="00E4442F">
            <w:pPr>
              <w:numPr>
                <w:ilvl w:val="0"/>
                <w:numId w:val="25"/>
              </w:numPr>
              <w:ind w:left="284" w:hanging="284"/>
              <w:jc w:val="both"/>
              <w:rPr>
                <w:rFonts w:ascii="Arial" w:hAnsi="Arial"/>
                <w:sz w:val="24"/>
                <w:szCs w:val="24"/>
              </w:rPr>
            </w:pPr>
            <w:r w:rsidRPr="0080102C">
              <w:rPr>
                <w:rFonts w:ascii="Arial" w:hAnsi="Arial"/>
                <w:sz w:val="24"/>
                <w:szCs w:val="24"/>
                <w:lang w:val="id-ID"/>
              </w:rPr>
              <w:t>m</w:t>
            </w:r>
            <w:r w:rsidRPr="0080102C">
              <w:rPr>
                <w:rFonts w:ascii="Arial" w:hAnsi="Arial"/>
                <w:sz w:val="24"/>
                <w:szCs w:val="24"/>
              </w:rPr>
              <w:t>eminta keterangan kepada Direktur mengenai hal-hal yang berhubungan dengan pengelolaan Perusahaan   Umum Daerah Aneka Usaha;</w:t>
            </w:r>
          </w:p>
          <w:p w:rsidR="0080102C" w:rsidRPr="0080102C" w:rsidRDefault="0080102C" w:rsidP="00E4442F">
            <w:pPr>
              <w:numPr>
                <w:ilvl w:val="0"/>
                <w:numId w:val="25"/>
              </w:numPr>
              <w:ind w:left="284" w:hanging="284"/>
              <w:jc w:val="both"/>
              <w:rPr>
                <w:rFonts w:ascii="Arial" w:hAnsi="Arial"/>
                <w:sz w:val="24"/>
                <w:szCs w:val="24"/>
              </w:rPr>
            </w:pPr>
            <w:r w:rsidRPr="0080102C">
              <w:rPr>
                <w:rFonts w:ascii="Arial" w:hAnsi="Arial"/>
                <w:sz w:val="24"/>
                <w:szCs w:val="24"/>
                <w:lang w:val="id-ID"/>
              </w:rPr>
              <w:t>m</w:t>
            </w:r>
            <w:r w:rsidRPr="0080102C">
              <w:rPr>
                <w:rFonts w:ascii="Arial" w:hAnsi="Arial"/>
                <w:sz w:val="24"/>
                <w:szCs w:val="24"/>
              </w:rPr>
              <w:t>engusulkan pemberhentian sementara Direktur kepada Bupati</w:t>
            </w:r>
            <w:r w:rsidRPr="0080102C">
              <w:rPr>
                <w:rFonts w:ascii="Arial" w:hAnsi="Arial"/>
                <w:sz w:val="24"/>
                <w:szCs w:val="24"/>
                <w:lang w:val="id-ID"/>
              </w:rPr>
              <w:t>;</w:t>
            </w:r>
          </w:p>
          <w:p w:rsidR="0080102C" w:rsidRPr="0080102C" w:rsidRDefault="0080102C" w:rsidP="00E4442F">
            <w:pPr>
              <w:numPr>
                <w:ilvl w:val="0"/>
                <w:numId w:val="25"/>
              </w:numPr>
              <w:ind w:left="284" w:hanging="284"/>
              <w:jc w:val="both"/>
              <w:rPr>
                <w:rFonts w:ascii="Arial" w:hAnsi="Arial"/>
                <w:sz w:val="24"/>
                <w:szCs w:val="24"/>
              </w:rPr>
            </w:pPr>
            <w:r w:rsidRPr="0080102C">
              <w:rPr>
                <w:rFonts w:ascii="Arial" w:hAnsi="Arial"/>
                <w:sz w:val="24"/>
                <w:szCs w:val="24"/>
                <w:lang w:val="id-ID"/>
              </w:rPr>
              <w:t>m</w:t>
            </w:r>
            <w:r w:rsidRPr="0080102C">
              <w:rPr>
                <w:rFonts w:ascii="Arial" w:hAnsi="Arial"/>
                <w:sz w:val="24"/>
                <w:szCs w:val="24"/>
              </w:rPr>
              <w:t xml:space="preserve">emberikan penilaian laporan  pertanggungjawaban tahunan Direktur atas pelaksanaan rencana kerja   dan program kerja. </w:t>
            </w:r>
          </w:p>
          <w:p w:rsidR="0080102C" w:rsidRPr="0080102C" w:rsidRDefault="0080102C" w:rsidP="00F33E7C">
            <w:pPr>
              <w:jc w:val="both"/>
              <w:rPr>
                <w:rFonts w:ascii="Arial" w:hAnsi="Arial"/>
                <w:bCs/>
                <w:sz w:val="24"/>
                <w:szCs w:val="24"/>
                <w:lang w:val="id-ID"/>
              </w:rPr>
            </w:pPr>
          </w:p>
          <w:p w:rsidR="0080102C" w:rsidRPr="0080102C" w:rsidRDefault="0080102C" w:rsidP="00F33E7C">
            <w:pPr>
              <w:jc w:val="center"/>
              <w:rPr>
                <w:rFonts w:ascii="Arial" w:hAnsi="Arial"/>
                <w:sz w:val="24"/>
                <w:szCs w:val="24"/>
                <w:lang w:val="id-ID"/>
              </w:rPr>
            </w:pPr>
            <w:r w:rsidRPr="0080102C">
              <w:rPr>
                <w:rFonts w:ascii="Arial" w:hAnsi="Arial"/>
                <w:bCs/>
                <w:sz w:val="24"/>
                <w:szCs w:val="24"/>
              </w:rPr>
              <w:t>Pasal 2</w:t>
            </w:r>
            <w:r w:rsidRPr="0080102C">
              <w:rPr>
                <w:rFonts w:ascii="Arial" w:hAnsi="Arial"/>
                <w:bCs/>
                <w:sz w:val="24"/>
                <w:szCs w:val="24"/>
                <w:lang w:val="id-ID"/>
              </w:rPr>
              <w:t>6</w:t>
            </w:r>
          </w:p>
          <w:p w:rsidR="0080102C" w:rsidRPr="0080102C" w:rsidRDefault="0080102C" w:rsidP="00E4442F">
            <w:pPr>
              <w:numPr>
                <w:ilvl w:val="0"/>
                <w:numId w:val="23"/>
              </w:numPr>
              <w:ind w:left="426" w:hanging="426"/>
              <w:jc w:val="both"/>
              <w:rPr>
                <w:rFonts w:ascii="Arial" w:hAnsi="Arial"/>
                <w:sz w:val="24"/>
                <w:szCs w:val="24"/>
              </w:rPr>
            </w:pPr>
            <w:r w:rsidRPr="0080102C">
              <w:rPr>
                <w:rFonts w:ascii="Arial" w:hAnsi="Arial"/>
                <w:sz w:val="24"/>
                <w:szCs w:val="24"/>
              </w:rPr>
              <w:t>Dewan Pengawasmengadakan rapat sekurang-kurangnya 3 (tiga) bulan sekali.</w:t>
            </w:r>
          </w:p>
          <w:p w:rsidR="0080102C" w:rsidRPr="0080102C" w:rsidRDefault="0080102C" w:rsidP="00E4442F">
            <w:pPr>
              <w:numPr>
                <w:ilvl w:val="0"/>
                <w:numId w:val="23"/>
              </w:numPr>
              <w:ind w:left="426" w:hanging="426"/>
              <w:jc w:val="both"/>
              <w:rPr>
                <w:rFonts w:ascii="Arial" w:hAnsi="Arial"/>
                <w:sz w:val="24"/>
                <w:szCs w:val="24"/>
              </w:rPr>
            </w:pPr>
            <w:r w:rsidRPr="0080102C">
              <w:rPr>
                <w:rFonts w:ascii="Arial" w:hAnsi="Arial"/>
                <w:sz w:val="24"/>
                <w:szCs w:val="24"/>
              </w:rPr>
              <w:t>Keputusan Rapat Dewan Pengawas diambil atas dasar kesepakatan anggota.</w:t>
            </w:r>
          </w:p>
          <w:p w:rsidR="0080102C" w:rsidRPr="0080102C" w:rsidRDefault="0080102C" w:rsidP="00E4442F">
            <w:pPr>
              <w:numPr>
                <w:ilvl w:val="0"/>
                <w:numId w:val="23"/>
              </w:numPr>
              <w:ind w:left="426" w:hanging="426"/>
              <w:jc w:val="both"/>
              <w:rPr>
                <w:rFonts w:ascii="Arial" w:hAnsi="Arial"/>
                <w:sz w:val="24"/>
                <w:szCs w:val="24"/>
              </w:rPr>
            </w:pPr>
            <w:r w:rsidRPr="0080102C">
              <w:rPr>
                <w:rFonts w:ascii="Arial" w:hAnsi="Arial"/>
                <w:sz w:val="24"/>
                <w:szCs w:val="24"/>
              </w:rPr>
              <w:t>Untuk setiap rapat dibuat Notulen Rapat.</w:t>
            </w:r>
          </w:p>
          <w:p w:rsidR="00C216DF" w:rsidRDefault="00C216DF" w:rsidP="00F33E7C">
            <w:pPr>
              <w:jc w:val="center"/>
              <w:rPr>
                <w:rFonts w:ascii="Arial" w:hAnsi="Arial"/>
                <w:sz w:val="24"/>
                <w:szCs w:val="24"/>
              </w:rPr>
            </w:pPr>
          </w:p>
        </w:tc>
        <w:tc>
          <w:tcPr>
            <w:tcW w:w="5384" w:type="dxa"/>
            <w:gridSpan w:val="4"/>
          </w:tcPr>
          <w:p w:rsidR="00C216DF" w:rsidRDefault="00C216DF" w:rsidP="00F33E7C">
            <w:pPr>
              <w:jc w:val="center"/>
              <w:rPr>
                <w:rFonts w:ascii="Arial" w:hAnsi="Arial"/>
                <w:sz w:val="24"/>
                <w:szCs w:val="24"/>
              </w:rPr>
            </w:pPr>
            <w:r w:rsidRPr="00C216DF">
              <w:rPr>
                <w:rFonts w:ascii="Arial" w:hAnsi="Arial"/>
                <w:sz w:val="24"/>
                <w:szCs w:val="24"/>
              </w:rPr>
              <w:lastRenderedPageBreak/>
              <w:t xml:space="preserve">Pasal 43 </w:t>
            </w:r>
            <w:r w:rsidR="00112B81">
              <w:rPr>
                <w:rFonts w:ascii="Arial" w:hAnsi="Arial"/>
                <w:sz w:val="24"/>
                <w:szCs w:val="24"/>
              </w:rPr>
              <w:t xml:space="preserve"> ayat  (1), (3) dan (6)</w:t>
            </w:r>
            <w:r w:rsidR="003D5453" w:rsidRPr="003D5453">
              <w:rPr>
                <w:rFonts w:ascii="Arial" w:hAnsi="Arial"/>
                <w:sz w:val="24"/>
                <w:szCs w:val="24"/>
              </w:rPr>
              <w:t xml:space="preserve"> PP No. 54 Tahun 2017</w:t>
            </w:r>
          </w:p>
          <w:p w:rsidR="00C216DF" w:rsidRPr="00C216DF" w:rsidRDefault="00C216DF" w:rsidP="00E4442F">
            <w:pPr>
              <w:pStyle w:val="ListParagraph"/>
              <w:numPr>
                <w:ilvl w:val="0"/>
                <w:numId w:val="19"/>
              </w:numPr>
              <w:ind w:left="365" w:hanging="365"/>
              <w:rPr>
                <w:rFonts w:ascii="Arial" w:hAnsi="Arial"/>
                <w:sz w:val="24"/>
                <w:szCs w:val="24"/>
              </w:rPr>
            </w:pPr>
            <w:r w:rsidRPr="00C216DF">
              <w:rPr>
                <w:rFonts w:ascii="Arial" w:hAnsi="Arial"/>
                <w:sz w:val="24"/>
                <w:szCs w:val="24"/>
              </w:rPr>
              <w:t xml:space="preserve">Dewan Pengawas bertugas: </w:t>
            </w:r>
          </w:p>
          <w:p w:rsidR="00C216DF" w:rsidRPr="00C216DF" w:rsidRDefault="00C216DF" w:rsidP="00E4442F">
            <w:pPr>
              <w:pStyle w:val="ListParagraph"/>
              <w:numPr>
                <w:ilvl w:val="1"/>
                <w:numId w:val="20"/>
              </w:numPr>
              <w:ind w:left="648" w:hanging="283"/>
              <w:jc w:val="both"/>
              <w:rPr>
                <w:rFonts w:ascii="Arial" w:hAnsi="Arial"/>
                <w:sz w:val="24"/>
                <w:szCs w:val="24"/>
              </w:rPr>
            </w:pPr>
            <w:r w:rsidRPr="00C216DF">
              <w:rPr>
                <w:rFonts w:ascii="Arial" w:hAnsi="Arial"/>
                <w:sz w:val="24"/>
                <w:szCs w:val="24"/>
              </w:rPr>
              <w:t xml:space="preserve">melakukan pengawasan terhadap perusahaan umum Daerah; dan </w:t>
            </w:r>
          </w:p>
          <w:p w:rsidR="00C216DF" w:rsidRDefault="00C216DF" w:rsidP="00E4442F">
            <w:pPr>
              <w:pStyle w:val="ListParagraph"/>
              <w:numPr>
                <w:ilvl w:val="1"/>
                <w:numId w:val="20"/>
              </w:numPr>
              <w:ind w:left="648" w:hanging="283"/>
              <w:jc w:val="both"/>
              <w:rPr>
                <w:rFonts w:ascii="Arial" w:hAnsi="Arial"/>
                <w:sz w:val="24"/>
                <w:szCs w:val="24"/>
              </w:rPr>
            </w:pPr>
            <w:proofErr w:type="gramStart"/>
            <w:r w:rsidRPr="00C216DF">
              <w:rPr>
                <w:rFonts w:ascii="Arial" w:hAnsi="Arial"/>
                <w:sz w:val="24"/>
                <w:szCs w:val="24"/>
              </w:rPr>
              <w:t>mengawasi</w:t>
            </w:r>
            <w:proofErr w:type="gramEnd"/>
            <w:r w:rsidRPr="00C216DF">
              <w:rPr>
                <w:rFonts w:ascii="Arial" w:hAnsi="Arial"/>
                <w:sz w:val="24"/>
                <w:szCs w:val="24"/>
              </w:rPr>
              <w:t xml:space="preserve"> dan memberi nasihat kepada Direksi dalam menjalankan pengurusan perusahaan umum Daerah. </w:t>
            </w:r>
          </w:p>
          <w:p w:rsidR="00C216DF" w:rsidRPr="00C216DF" w:rsidRDefault="00C216DF" w:rsidP="00E4442F">
            <w:pPr>
              <w:pStyle w:val="ListParagraph"/>
              <w:numPr>
                <w:ilvl w:val="0"/>
                <w:numId w:val="21"/>
              </w:numPr>
              <w:ind w:left="365" w:hanging="365"/>
              <w:jc w:val="both"/>
              <w:rPr>
                <w:rFonts w:ascii="Arial" w:hAnsi="Arial"/>
                <w:sz w:val="24"/>
                <w:szCs w:val="24"/>
              </w:rPr>
            </w:pPr>
            <w:r w:rsidRPr="00C216DF">
              <w:rPr>
                <w:rFonts w:ascii="Arial" w:hAnsi="Arial"/>
                <w:sz w:val="24"/>
                <w:szCs w:val="24"/>
              </w:rPr>
              <w:t xml:space="preserve">Dewan Pengawas wajib: </w:t>
            </w:r>
          </w:p>
          <w:p w:rsidR="00C216DF" w:rsidRPr="00C216DF" w:rsidRDefault="00C216DF" w:rsidP="00E4442F">
            <w:pPr>
              <w:pStyle w:val="ListParagraph"/>
              <w:numPr>
                <w:ilvl w:val="1"/>
                <w:numId w:val="22"/>
              </w:numPr>
              <w:ind w:left="648" w:hanging="283"/>
              <w:jc w:val="both"/>
              <w:rPr>
                <w:rFonts w:ascii="Arial" w:hAnsi="Arial"/>
                <w:sz w:val="24"/>
                <w:szCs w:val="24"/>
              </w:rPr>
            </w:pPr>
            <w:r w:rsidRPr="00C216DF">
              <w:rPr>
                <w:rFonts w:ascii="Arial" w:hAnsi="Arial"/>
                <w:sz w:val="24"/>
                <w:szCs w:val="24"/>
              </w:rPr>
              <w:t xml:space="preserve">melaporkan hasil pengawasan kepada KPM; dan </w:t>
            </w:r>
          </w:p>
          <w:p w:rsidR="00C216DF" w:rsidRPr="00C216DF" w:rsidRDefault="00C216DF" w:rsidP="00E4442F">
            <w:pPr>
              <w:pStyle w:val="ListParagraph"/>
              <w:numPr>
                <w:ilvl w:val="1"/>
                <w:numId w:val="22"/>
              </w:numPr>
              <w:ind w:left="648" w:hanging="283"/>
              <w:jc w:val="both"/>
              <w:rPr>
                <w:rFonts w:ascii="Arial" w:hAnsi="Arial"/>
                <w:sz w:val="24"/>
                <w:szCs w:val="24"/>
              </w:rPr>
            </w:pPr>
            <w:proofErr w:type="gramStart"/>
            <w:r w:rsidRPr="00C216DF">
              <w:rPr>
                <w:rFonts w:ascii="Arial" w:hAnsi="Arial"/>
                <w:sz w:val="24"/>
                <w:szCs w:val="24"/>
              </w:rPr>
              <w:t>membuat</w:t>
            </w:r>
            <w:proofErr w:type="gramEnd"/>
            <w:r w:rsidRPr="00C216DF">
              <w:rPr>
                <w:rFonts w:ascii="Arial" w:hAnsi="Arial"/>
                <w:sz w:val="24"/>
                <w:szCs w:val="24"/>
              </w:rPr>
              <w:t xml:space="preserve"> dan memelihara risalah rapat. </w:t>
            </w:r>
          </w:p>
          <w:p w:rsidR="00C216DF" w:rsidRPr="00C216DF" w:rsidRDefault="00C216DF" w:rsidP="00E4442F">
            <w:pPr>
              <w:pStyle w:val="ListParagraph"/>
              <w:numPr>
                <w:ilvl w:val="0"/>
                <w:numId w:val="18"/>
              </w:numPr>
              <w:ind w:left="402" w:hanging="402"/>
              <w:jc w:val="both"/>
              <w:rPr>
                <w:rFonts w:ascii="Arial" w:hAnsi="Arial"/>
                <w:sz w:val="24"/>
                <w:szCs w:val="24"/>
              </w:rPr>
            </w:pPr>
            <w:r w:rsidRPr="00C216DF">
              <w:rPr>
                <w:rFonts w:ascii="Arial" w:hAnsi="Arial"/>
                <w:sz w:val="24"/>
                <w:szCs w:val="24"/>
              </w:rPr>
              <w:t xml:space="preserve">Ketentuan lebih lanjut mengenai </w:t>
            </w:r>
            <w:r w:rsidRPr="00C216DF">
              <w:rPr>
                <w:rFonts w:ascii="Arial" w:hAnsi="Arial"/>
                <w:sz w:val="24"/>
                <w:szCs w:val="24"/>
              </w:rPr>
              <w:lastRenderedPageBreak/>
              <w:t>pengawasan sebagaimana dimaksud pada ayat (1) sampai dengan ayat (4) diatur dalam Peraturan Menteri.</w:t>
            </w:r>
          </w:p>
        </w:tc>
        <w:tc>
          <w:tcPr>
            <w:tcW w:w="5022" w:type="dxa"/>
          </w:tcPr>
          <w:p w:rsidR="00C216DF" w:rsidRDefault="00037B95" w:rsidP="00F33E7C">
            <w:pPr>
              <w:jc w:val="both"/>
              <w:rPr>
                <w:rFonts w:ascii="Arial" w:hAnsi="Arial"/>
                <w:sz w:val="24"/>
                <w:szCs w:val="24"/>
              </w:rPr>
            </w:pPr>
            <w:r w:rsidRPr="00037B95">
              <w:rPr>
                <w:rFonts w:ascii="Arial" w:hAnsi="Arial"/>
                <w:sz w:val="24"/>
                <w:szCs w:val="24"/>
              </w:rPr>
              <w:lastRenderedPageBreak/>
              <w:t xml:space="preserve">Sampai saat ini Peraturan menteri yang mengatur </w:t>
            </w:r>
            <w:proofErr w:type="gramStart"/>
            <w:r w:rsidR="0080102C">
              <w:rPr>
                <w:rFonts w:ascii="Arial" w:hAnsi="Arial"/>
                <w:sz w:val="24"/>
                <w:szCs w:val="24"/>
              </w:rPr>
              <w:t xml:space="preserve">Pengawasan </w:t>
            </w:r>
            <w:r w:rsidRPr="00037B95">
              <w:rPr>
                <w:rFonts w:ascii="Arial" w:hAnsi="Arial"/>
                <w:sz w:val="24"/>
                <w:szCs w:val="24"/>
              </w:rPr>
              <w:t xml:space="preserve"> sebagaimana</w:t>
            </w:r>
            <w:proofErr w:type="gramEnd"/>
            <w:r w:rsidRPr="00037B95">
              <w:rPr>
                <w:rFonts w:ascii="Arial" w:hAnsi="Arial"/>
                <w:sz w:val="24"/>
                <w:szCs w:val="24"/>
              </w:rPr>
              <w:t xml:space="preserve"> diamanatkan Pasal </w:t>
            </w:r>
            <w:r w:rsidR="0080102C">
              <w:rPr>
                <w:rFonts w:ascii="Arial" w:hAnsi="Arial"/>
                <w:sz w:val="24"/>
                <w:szCs w:val="24"/>
              </w:rPr>
              <w:t>43</w:t>
            </w:r>
            <w:r w:rsidRPr="00037B95">
              <w:rPr>
                <w:rFonts w:ascii="Arial" w:hAnsi="Arial"/>
                <w:sz w:val="24"/>
                <w:szCs w:val="24"/>
              </w:rPr>
              <w:t xml:space="preserve"> ayat (</w:t>
            </w:r>
            <w:r w:rsidR="0080102C">
              <w:rPr>
                <w:rFonts w:ascii="Arial" w:hAnsi="Arial"/>
                <w:sz w:val="24"/>
                <w:szCs w:val="24"/>
              </w:rPr>
              <w:t>6</w:t>
            </w:r>
            <w:r w:rsidRPr="00037B95">
              <w:rPr>
                <w:rFonts w:ascii="Arial" w:hAnsi="Arial"/>
                <w:sz w:val="24"/>
                <w:szCs w:val="24"/>
              </w:rPr>
              <w:t>) PP 54 Tahun 2017 belum ditetapkan.</w:t>
            </w:r>
          </w:p>
        </w:tc>
      </w:tr>
      <w:tr w:rsidR="00B6551B" w:rsidTr="004B49C4">
        <w:tblPrEx>
          <w:tblLook w:val="0000" w:firstRow="0" w:lastRow="0" w:firstColumn="0" w:lastColumn="0" w:noHBand="0" w:noVBand="0"/>
        </w:tblPrEx>
        <w:trPr>
          <w:trHeight w:val="525"/>
        </w:trPr>
        <w:tc>
          <w:tcPr>
            <w:tcW w:w="6060" w:type="dxa"/>
            <w:gridSpan w:val="3"/>
          </w:tcPr>
          <w:p w:rsidR="00C30811" w:rsidRPr="00C30811" w:rsidRDefault="00C30811" w:rsidP="00F33E7C">
            <w:pPr>
              <w:jc w:val="center"/>
              <w:rPr>
                <w:rFonts w:ascii="Arial" w:hAnsi="Arial"/>
                <w:b/>
                <w:bCs/>
                <w:sz w:val="24"/>
                <w:szCs w:val="24"/>
                <w:lang w:val="id-ID"/>
              </w:rPr>
            </w:pPr>
            <w:r w:rsidRPr="00C30811">
              <w:rPr>
                <w:rFonts w:ascii="Arial" w:hAnsi="Arial"/>
                <w:bCs/>
                <w:sz w:val="24"/>
                <w:szCs w:val="24"/>
              </w:rPr>
              <w:lastRenderedPageBreak/>
              <w:t>Pasal 3</w:t>
            </w:r>
            <w:r w:rsidRPr="00C30811">
              <w:rPr>
                <w:rFonts w:ascii="Arial" w:hAnsi="Arial"/>
                <w:bCs/>
                <w:sz w:val="24"/>
                <w:szCs w:val="24"/>
                <w:lang w:val="id-ID"/>
              </w:rPr>
              <w:t>0</w:t>
            </w:r>
          </w:p>
          <w:p w:rsidR="00E602DA" w:rsidRDefault="00C30811" w:rsidP="00E4442F">
            <w:pPr>
              <w:pStyle w:val="ListParagraph"/>
              <w:numPr>
                <w:ilvl w:val="0"/>
                <w:numId w:val="29"/>
              </w:numPr>
              <w:ind w:left="426" w:hanging="426"/>
              <w:jc w:val="both"/>
              <w:rPr>
                <w:rFonts w:ascii="Arial" w:hAnsi="Arial"/>
                <w:bCs/>
                <w:sz w:val="24"/>
                <w:szCs w:val="24"/>
              </w:rPr>
            </w:pPr>
            <w:r w:rsidRPr="00E602DA">
              <w:rPr>
                <w:rFonts w:ascii="Arial" w:hAnsi="Arial"/>
                <w:bCs/>
                <w:sz w:val="24"/>
                <w:szCs w:val="24"/>
              </w:rPr>
              <w:t>Anggota Dewan Pengawas berhenti</w:t>
            </w:r>
            <w:r w:rsidRPr="00E602DA">
              <w:rPr>
                <w:rFonts w:ascii="Arial" w:hAnsi="Arial"/>
                <w:bCs/>
                <w:sz w:val="24"/>
                <w:szCs w:val="24"/>
                <w:lang w:val="id-ID"/>
              </w:rPr>
              <w:t>,</w:t>
            </w:r>
            <w:r w:rsidRPr="00E602DA">
              <w:rPr>
                <w:rFonts w:ascii="Arial" w:hAnsi="Arial"/>
                <w:bCs/>
                <w:sz w:val="24"/>
                <w:szCs w:val="24"/>
              </w:rPr>
              <w:t xml:space="preserve"> karena :</w:t>
            </w:r>
          </w:p>
          <w:p w:rsidR="00E602DA" w:rsidRDefault="00C30811" w:rsidP="00E4442F">
            <w:pPr>
              <w:pStyle w:val="ListParagraph"/>
              <w:numPr>
                <w:ilvl w:val="0"/>
                <w:numId w:val="30"/>
              </w:numPr>
              <w:ind w:left="709" w:hanging="283"/>
              <w:jc w:val="both"/>
              <w:rPr>
                <w:rFonts w:ascii="Arial" w:hAnsi="Arial"/>
                <w:bCs/>
                <w:sz w:val="24"/>
                <w:szCs w:val="24"/>
              </w:rPr>
            </w:pPr>
            <w:r w:rsidRPr="00E602DA">
              <w:rPr>
                <w:rFonts w:ascii="Arial" w:hAnsi="Arial"/>
                <w:bCs/>
                <w:sz w:val="24"/>
                <w:szCs w:val="24"/>
              </w:rPr>
              <w:t>masa jabatan berakhir;</w:t>
            </w:r>
          </w:p>
          <w:p w:rsidR="00E602DA" w:rsidRDefault="00C30811" w:rsidP="00E4442F">
            <w:pPr>
              <w:pStyle w:val="ListParagraph"/>
              <w:numPr>
                <w:ilvl w:val="0"/>
                <w:numId w:val="30"/>
              </w:numPr>
              <w:ind w:left="709" w:hanging="283"/>
              <w:jc w:val="both"/>
              <w:rPr>
                <w:rFonts w:ascii="Arial" w:hAnsi="Arial"/>
                <w:bCs/>
                <w:sz w:val="24"/>
                <w:szCs w:val="24"/>
              </w:rPr>
            </w:pPr>
            <w:r w:rsidRPr="00E602DA">
              <w:rPr>
                <w:rFonts w:ascii="Arial" w:hAnsi="Arial"/>
                <w:bCs/>
                <w:sz w:val="24"/>
                <w:szCs w:val="24"/>
              </w:rPr>
              <w:t>meninggal dunia;</w:t>
            </w:r>
          </w:p>
          <w:p w:rsidR="00C30811" w:rsidRPr="00E602DA" w:rsidRDefault="00C30811" w:rsidP="00E4442F">
            <w:pPr>
              <w:pStyle w:val="ListParagraph"/>
              <w:numPr>
                <w:ilvl w:val="0"/>
                <w:numId w:val="29"/>
              </w:numPr>
              <w:ind w:left="426" w:hanging="426"/>
              <w:jc w:val="both"/>
              <w:rPr>
                <w:rFonts w:ascii="Arial" w:hAnsi="Arial"/>
                <w:bCs/>
                <w:sz w:val="24"/>
                <w:szCs w:val="24"/>
              </w:rPr>
            </w:pPr>
            <w:r w:rsidRPr="00E602DA">
              <w:rPr>
                <w:rFonts w:ascii="Arial" w:hAnsi="Arial"/>
                <w:bCs/>
                <w:sz w:val="24"/>
                <w:szCs w:val="24"/>
              </w:rPr>
              <w:t xml:space="preserve">Anggota Dewan Pengawas diberhentikan </w:t>
            </w:r>
            <w:r w:rsidRPr="00E602DA">
              <w:rPr>
                <w:rFonts w:ascii="Arial" w:hAnsi="Arial"/>
                <w:bCs/>
                <w:sz w:val="24"/>
                <w:szCs w:val="24"/>
                <w:lang w:val="id-ID"/>
              </w:rPr>
              <w:t xml:space="preserve">dengan hormat, </w:t>
            </w:r>
            <w:r w:rsidRPr="00E602DA">
              <w:rPr>
                <w:rFonts w:ascii="Arial" w:hAnsi="Arial"/>
                <w:bCs/>
                <w:sz w:val="24"/>
                <w:szCs w:val="24"/>
              </w:rPr>
              <w:t>karena :</w:t>
            </w:r>
          </w:p>
          <w:p w:rsidR="00C30811" w:rsidRPr="00C30811" w:rsidRDefault="00C30811" w:rsidP="00E4442F">
            <w:pPr>
              <w:numPr>
                <w:ilvl w:val="0"/>
                <w:numId w:val="26"/>
              </w:numPr>
              <w:ind w:left="709" w:hanging="283"/>
              <w:jc w:val="both"/>
              <w:rPr>
                <w:rFonts w:ascii="Arial" w:hAnsi="Arial"/>
                <w:bCs/>
                <w:sz w:val="24"/>
                <w:szCs w:val="24"/>
              </w:rPr>
            </w:pPr>
            <w:r w:rsidRPr="00C30811">
              <w:rPr>
                <w:rFonts w:ascii="Arial" w:hAnsi="Arial"/>
                <w:bCs/>
                <w:sz w:val="24"/>
                <w:szCs w:val="24"/>
              </w:rPr>
              <w:t>permintaan sendiri;</w:t>
            </w:r>
          </w:p>
          <w:p w:rsidR="00C30811" w:rsidRPr="00C30811" w:rsidRDefault="00C30811" w:rsidP="00E4442F">
            <w:pPr>
              <w:numPr>
                <w:ilvl w:val="0"/>
                <w:numId w:val="26"/>
              </w:numPr>
              <w:ind w:left="709" w:hanging="283"/>
              <w:jc w:val="both"/>
              <w:rPr>
                <w:rFonts w:ascii="Arial" w:hAnsi="Arial"/>
                <w:bCs/>
                <w:sz w:val="24"/>
                <w:szCs w:val="24"/>
              </w:rPr>
            </w:pPr>
            <w:r w:rsidRPr="00C30811">
              <w:rPr>
                <w:rFonts w:ascii="Arial" w:hAnsi="Arial"/>
                <w:bCs/>
                <w:sz w:val="24"/>
                <w:szCs w:val="24"/>
              </w:rPr>
              <w:t>sakit dan tidak dapat melaksanakan tugasnya;</w:t>
            </w:r>
          </w:p>
          <w:p w:rsidR="00C30811" w:rsidRPr="00C30811" w:rsidRDefault="00C30811" w:rsidP="00E4442F">
            <w:pPr>
              <w:numPr>
                <w:ilvl w:val="0"/>
                <w:numId w:val="26"/>
              </w:numPr>
              <w:ind w:left="709" w:hanging="283"/>
              <w:jc w:val="both"/>
              <w:rPr>
                <w:rFonts w:ascii="Arial" w:hAnsi="Arial"/>
                <w:bCs/>
                <w:sz w:val="24"/>
                <w:szCs w:val="24"/>
              </w:rPr>
            </w:pPr>
            <w:r w:rsidRPr="00C30811">
              <w:rPr>
                <w:rFonts w:ascii="Arial" w:hAnsi="Arial"/>
                <w:bCs/>
                <w:sz w:val="24"/>
                <w:szCs w:val="24"/>
              </w:rPr>
              <w:t>melakukan tindakan yang merugikan Perusahaan   Umum Daerah Aneka Usaha;</w:t>
            </w:r>
          </w:p>
          <w:p w:rsidR="00C30811" w:rsidRPr="00C30811" w:rsidRDefault="00C30811" w:rsidP="00E4442F">
            <w:pPr>
              <w:numPr>
                <w:ilvl w:val="0"/>
                <w:numId w:val="26"/>
              </w:numPr>
              <w:ind w:left="709" w:hanging="283"/>
              <w:jc w:val="both"/>
              <w:rPr>
                <w:rFonts w:ascii="Arial" w:hAnsi="Arial"/>
                <w:bCs/>
                <w:sz w:val="24"/>
                <w:szCs w:val="24"/>
              </w:rPr>
            </w:pPr>
            <w:r w:rsidRPr="00C30811">
              <w:rPr>
                <w:rFonts w:ascii="Arial" w:hAnsi="Arial"/>
                <w:bCs/>
                <w:sz w:val="24"/>
                <w:szCs w:val="24"/>
              </w:rPr>
              <w:t>melakukan tindakan atau mempunyai sikap yang bertentangan dengan kepentingan Daerah dan Negara atau Pemilik</w:t>
            </w:r>
            <w:r w:rsidRPr="00C30811">
              <w:rPr>
                <w:rFonts w:ascii="Arial" w:hAnsi="Arial"/>
                <w:bCs/>
                <w:sz w:val="24"/>
                <w:szCs w:val="24"/>
                <w:lang w:val="id-ID"/>
              </w:rPr>
              <w:t>;</w:t>
            </w:r>
          </w:p>
          <w:p w:rsidR="00C30811" w:rsidRPr="00C30811" w:rsidRDefault="00C30811" w:rsidP="00E4442F">
            <w:pPr>
              <w:numPr>
                <w:ilvl w:val="0"/>
                <w:numId w:val="26"/>
              </w:numPr>
              <w:ind w:left="709" w:hanging="283"/>
              <w:jc w:val="both"/>
              <w:rPr>
                <w:rFonts w:ascii="Arial" w:hAnsi="Arial"/>
                <w:bCs/>
                <w:sz w:val="24"/>
                <w:szCs w:val="24"/>
              </w:rPr>
            </w:pPr>
            <w:r w:rsidRPr="00C30811">
              <w:rPr>
                <w:rFonts w:ascii="Arial" w:hAnsi="Arial"/>
                <w:bCs/>
                <w:sz w:val="24"/>
                <w:szCs w:val="24"/>
                <w:lang w:val="id-ID"/>
              </w:rPr>
              <w:t>t</w:t>
            </w:r>
            <w:r w:rsidRPr="00C30811">
              <w:rPr>
                <w:rFonts w:ascii="Arial" w:hAnsi="Arial"/>
                <w:bCs/>
                <w:sz w:val="24"/>
                <w:szCs w:val="24"/>
              </w:rPr>
              <w:t>idak memenuhi syarat sebagai anggota Dewan Pengawas sesuai ketentuan</w:t>
            </w:r>
            <w:r w:rsidRPr="00C30811">
              <w:rPr>
                <w:rFonts w:ascii="Arial" w:hAnsi="Arial"/>
                <w:bCs/>
                <w:sz w:val="24"/>
                <w:szCs w:val="24"/>
                <w:lang w:val="id-ID"/>
              </w:rPr>
              <w:t xml:space="preserve">Peraturan  </w:t>
            </w:r>
            <w:r w:rsidRPr="00C30811">
              <w:rPr>
                <w:rFonts w:ascii="Arial" w:hAnsi="Arial"/>
                <w:bCs/>
                <w:sz w:val="24"/>
                <w:szCs w:val="24"/>
              </w:rPr>
              <w:t>Perundang-undangan yang berlaku</w:t>
            </w:r>
            <w:r w:rsidRPr="00C30811">
              <w:rPr>
                <w:rFonts w:ascii="Arial" w:hAnsi="Arial"/>
                <w:bCs/>
                <w:sz w:val="24"/>
                <w:szCs w:val="24"/>
                <w:lang w:val="id-ID"/>
              </w:rPr>
              <w:t>;</w:t>
            </w:r>
          </w:p>
          <w:p w:rsidR="00C30811" w:rsidRPr="00C30811" w:rsidRDefault="00C30811" w:rsidP="00E4442F">
            <w:pPr>
              <w:numPr>
                <w:ilvl w:val="0"/>
                <w:numId w:val="26"/>
              </w:numPr>
              <w:ind w:left="709" w:hanging="283"/>
              <w:jc w:val="both"/>
              <w:rPr>
                <w:rFonts w:ascii="Arial" w:hAnsi="Arial"/>
                <w:bCs/>
                <w:sz w:val="24"/>
                <w:szCs w:val="24"/>
              </w:rPr>
            </w:pPr>
            <w:r w:rsidRPr="00C30811">
              <w:rPr>
                <w:rFonts w:ascii="Arial" w:hAnsi="Arial"/>
                <w:bCs/>
                <w:sz w:val="24"/>
                <w:szCs w:val="24"/>
                <w:lang w:val="id-ID"/>
              </w:rPr>
              <w:t>a</w:t>
            </w:r>
            <w:r w:rsidRPr="00C30811">
              <w:rPr>
                <w:rFonts w:ascii="Arial" w:hAnsi="Arial"/>
                <w:bCs/>
                <w:sz w:val="24"/>
                <w:szCs w:val="24"/>
              </w:rPr>
              <w:t>lih tugas/jabatan/reorganisasi</w:t>
            </w:r>
            <w:r w:rsidRPr="00C30811">
              <w:rPr>
                <w:rFonts w:ascii="Arial" w:hAnsi="Arial"/>
                <w:bCs/>
                <w:sz w:val="24"/>
                <w:szCs w:val="24"/>
                <w:lang w:val="id-ID"/>
              </w:rPr>
              <w:t>;</w:t>
            </w:r>
          </w:p>
          <w:p w:rsidR="00C30811" w:rsidRPr="00C30811" w:rsidRDefault="00C30811" w:rsidP="00E4442F">
            <w:pPr>
              <w:numPr>
                <w:ilvl w:val="0"/>
                <w:numId w:val="26"/>
              </w:numPr>
              <w:ind w:left="709" w:hanging="283"/>
              <w:jc w:val="both"/>
              <w:rPr>
                <w:rFonts w:ascii="Arial" w:hAnsi="Arial"/>
                <w:bCs/>
                <w:sz w:val="24"/>
                <w:szCs w:val="24"/>
              </w:rPr>
            </w:pPr>
            <w:r w:rsidRPr="00C30811">
              <w:rPr>
                <w:rFonts w:ascii="Arial" w:hAnsi="Arial"/>
                <w:bCs/>
                <w:sz w:val="24"/>
                <w:szCs w:val="24"/>
                <w:lang w:val="id-ID"/>
              </w:rPr>
              <w:t xml:space="preserve">mencapai batas usia </w:t>
            </w:r>
            <w:r w:rsidRPr="00C30811">
              <w:rPr>
                <w:rFonts w:ascii="Arial" w:hAnsi="Arial"/>
                <w:bCs/>
                <w:sz w:val="24"/>
                <w:szCs w:val="24"/>
              </w:rPr>
              <w:t>60 (enam puluh) tahun</w:t>
            </w:r>
            <w:r w:rsidRPr="00C30811">
              <w:rPr>
                <w:rFonts w:ascii="Arial" w:hAnsi="Arial"/>
                <w:bCs/>
                <w:sz w:val="24"/>
                <w:szCs w:val="24"/>
                <w:lang w:val="id-ID"/>
              </w:rPr>
              <w:t>.</w:t>
            </w:r>
          </w:p>
          <w:p w:rsidR="00790D9A" w:rsidRPr="00790D9A" w:rsidRDefault="00C30811" w:rsidP="00E4442F">
            <w:pPr>
              <w:pStyle w:val="ListParagraph"/>
              <w:numPr>
                <w:ilvl w:val="0"/>
                <w:numId w:val="29"/>
              </w:numPr>
              <w:ind w:left="426" w:hanging="426"/>
              <w:jc w:val="both"/>
              <w:rPr>
                <w:rFonts w:ascii="Arial" w:hAnsi="Arial"/>
                <w:bCs/>
                <w:sz w:val="24"/>
                <w:szCs w:val="24"/>
                <w:lang w:val="id-ID"/>
              </w:rPr>
            </w:pPr>
            <w:r w:rsidRPr="00790D9A">
              <w:rPr>
                <w:rFonts w:ascii="Arial" w:hAnsi="Arial"/>
                <w:bCs/>
                <w:sz w:val="24"/>
                <w:szCs w:val="24"/>
              </w:rPr>
              <w:t xml:space="preserve">Anggota Dewan Pengawas diberhentikan </w:t>
            </w:r>
            <w:r w:rsidRPr="00790D9A">
              <w:rPr>
                <w:rFonts w:ascii="Arial" w:hAnsi="Arial"/>
                <w:bCs/>
                <w:sz w:val="24"/>
                <w:szCs w:val="24"/>
                <w:lang w:val="id-ID"/>
              </w:rPr>
              <w:t xml:space="preserve">dengan </w:t>
            </w:r>
            <w:proofErr w:type="gramStart"/>
            <w:r w:rsidRPr="00790D9A">
              <w:rPr>
                <w:rFonts w:ascii="Arial" w:hAnsi="Arial"/>
                <w:bCs/>
                <w:sz w:val="24"/>
                <w:szCs w:val="24"/>
                <w:lang w:val="id-ID"/>
              </w:rPr>
              <w:t>tidak  hormat</w:t>
            </w:r>
            <w:proofErr w:type="gramEnd"/>
            <w:r w:rsidRPr="00790D9A">
              <w:rPr>
                <w:rFonts w:ascii="Arial" w:hAnsi="Arial"/>
                <w:bCs/>
                <w:sz w:val="24"/>
                <w:szCs w:val="24"/>
                <w:lang w:val="id-ID"/>
              </w:rPr>
              <w:t xml:space="preserve">, </w:t>
            </w:r>
            <w:r w:rsidRPr="00790D9A">
              <w:rPr>
                <w:rFonts w:ascii="Arial" w:hAnsi="Arial"/>
                <w:bCs/>
                <w:sz w:val="24"/>
                <w:szCs w:val="24"/>
              </w:rPr>
              <w:t xml:space="preserve">karena </w:t>
            </w:r>
            <w:r w:rsidRPr="00790D9A">
              <w:rPr>
                <w:rFonts w:ascii="Arial" w:hAnsi="Arial"/>
                <w:bCs/>
                <w:sz w:val="24"/>
                <w:szCs w:val="24"/>
                <w:lang w:val="id-ID"/>
              </w:rPr>
              <w:t>m</w:t>
            </w:r>
            <w:r w:rsidRPr="00790D9A">
              <w:rPr>
                <w:rFonts w:ascii="Arial" w:hAnsi="Arial"/>
                <w:bCs/>
                <w:sz w:val="24"/>
                <w:szCs w:val="24"/>
              </w:rPr>
              <w:t>elakukan tindak pidana berdasarkan putusan pengadilan yang berkekuatan hukum tetap.</w:t>
            </w:r>
          </w:p>
          <w:p w:rsidR="00C30811" w:rsidRPr="00790D9A" w:rsidRDefault="00C30811" w:rsidP="00E4442F">
            <w:pPr>
              <w:pStyle w:val="ListParagraph"/>
              <w:numPr>
                <w:ilvl w:val="0"/>
                <w:numId w:val="29"/>
              </w:numPr>
              <w:ind w:left="426" w:hanging="426"/>
              <w:jc w:val="both"/>
              <w:rPr>
                <w:rFonts w:ascii="Arial" w:hAnsi="Arial"/>
                <w:bCs/>
                <w:sz w:val="24"/>
                <w:szCs w:val="24"/>
                <w:lang w:val="id-ID"/>
              </w:rPr>
            </w:pPr>
            <w:r w:rsidRPr="00790D9A">
              <w:rPr>
                <w:rFonts w:ascii="Arial" w:hAnsi="Arial"/>
                <w:bCs/>
                <w:sz w:val="24"/>
                <w:szCs w:val="24"/>
              </w:rPr>
              <w:t xml:space="preserve">Pemberhentian Dewan Pengawas </w:t>
            </w:r>
            <w:r w:rsidRPr="00790D9A">
              <w:rPr>
                <w:rFonts w:ascii="Arial" w:hAnsi="Arial"/>
                <w:bCs/>
                <w:sz w:val="24"/>
                <w:szCs w:val="24"/>
                <w:lang w:val="id-ID"/>
              </w:rPr>
              <w:t xml:space="preserve">sebagaimana dimaksud pada ayat (2) dan ayat (3) </w:t>
            </w:r>
            <w:proofErr w:type="gramStart"/>
            <w:r w:rsidRPr="00790D9A">
              <w:rPr>
                <w:rFonts w:ascii="Arial" w:hAnsi="Arial"/>
                <w:bCs/>
                <w:sz w:val="24"/>
                <w:szCs w:val="24"/>
              </w:rPr>
              <w:t>ditetapkandengan  Keputusan</w:t>
            </w:r>
            <w:proofErr w:type="gramEnd"/>
            <w:r w:rsidRPr="00790D9A">
              <w:rPr>
                <w:rFonts w:ascii="Arial" w:hAnsi="Arial"/>
                <w:bCs/>
                <w:sz w:val="24"/>
                <w:szCs w:val="24"/>
              </w:rPr>
              <w:t xml:space="preserve"> Bupati.</w:t>
            </w:r>
          </w:p>
          <w:p w:rsidR="00C30811" w:rsidRPr="00C30811" w:rsidRDefault="00C30811" w:rsidP="00F33E7C">
            <w:pPr>
              <w:jc w:val="both"/>
              <w:rPr>
                <w:rFonts w:ascii="Arial" w:hAnsi="Arial"/>
                <w:b/>
                <w:bCs/>
                <w:sz w:val="24"/>
                <w:szCs w:val="24"/>
              </w:rPr>
            </w:pPr>
          </w:p>
          <w:p w:rsidR="00C30811" w:rsidRPr="00C30811" w:rsidRDefault="00C30811" w:rsidP="00F33E7C">
            <w:pPr>
              <w:jc w:val="center"/>
              <w:rPr>
                <w:rFonts w:ascii="Arial" w:hAnsi="Arial"/>
                <w:b/>
                <w:bCs/>
                <w:sz w:val="24"/>
                <w:szCs w:val="24"/>
                <w:lang w:val="id-ID"/>
              </w:rPr>
            </w:pPr>
            <w:r w:rsidRPr="00C30811">
              <w:rPr>
                <w:rFonts w:ascii="Arial" w:hAnsi="Arial"/>
                <w:bCs/>
                <w:sz w:val="24"/>
                <w:szCs w:val="24"/>
              </w:rPr>
              <w:t>Pasal 3</w:t>
            </w:r>
            <w:r w:rsidRPr="00C30811">
              <w:rPr>
                <w:rFonts w:ascii="Arial" w:hAnsi="Arial"/>
                <w:bCs/>
                <w:sz w:val="24"/>
                <w:szCs w:val="24"/>
                <w:lang w:val="id-ID"/>
              </w:rPr>
              <w:t>1</w:t>
            </w:r>
          </w:p>
          <w:p w:rsidR="00C30811" w:rsidRPr="00C30811" w:rsidRDefault="00C30811" w:rsidP="00E4442F">
            <w:pPr>
              <w:numPr>
                <w:ilvl w:val="0"/>
                <w:numId w:val="27"/>
              </w:numPr>
              <w:ind w:left="426" w:hanging="426"/>
              <w:jc w:val="both"/>
              <w:rPr>
                <w:rFonts w:ascii="Arial" w:hAnsi="Arial"/>
                <w:bCs/>
                <w:sz w:val="24"/>
                <w:szCs w:val="24"/>
              </w:rPr>
            </w:pPr>
            <w:r w:rsidRPr="00C30811">
              <w:rPr>
                <w:rFonts w:ascii="Arial" w:hAnsi="Arial"/>
                <w:bCs/>
                <w:sz w:val="24"/>
                <w:szCs w:val="24"/>
              </w:rPr>
              <w:t xml:space="preserve">Anggota Dewan Pengawas yang diduga melakukan perbuatan sebagaimana dimaksud dalam Pasal </w:t>
            </w:r>
            <w:r w:rsidRPr="00C30811">
              <w:rPr>
                <w:rFonts w:ascii="Arial" w:hAnsi="Arial"/>
                <w:bCs/>
                <w:sz w:val="24"/>
                <w:szCs w:val="24"/>
                <w:lang w:val="id-ID"/>
              </w:rPr>
              <w:t>30</w:t>
            </w:r>
            <w:r w:rsidRPr="00C30811">
              <w:rPr>
                <w:rFonts w:ascii="Arial" w:hAnsi="Arial"/>
                <w:bCs/>
                <w:sz w:val="24"/>
                <w:szCs w:val="24"/>
              </w:rPr>
              <w:t xml:space="preserve"> ayat (2) huruf c, huruf d</w:t>
            </w:r>
            <w:r w:rsidRPr="00C30811">
              <w:rPr>
                <w:rFonts w:ascii="Arial" w:hAnsi="Arial"/>
                <w:bCs/>
                <w:sz w:val="24"/>
                <w:szCs w:val="24"/>
                <w:lang w:val="id-ID"/>
              </w:rPr>
              <w:t>,</w:t>
            </w:r>
            <w:r w:rsidRPr="00C30811">
              <w:rPr>
                <w:rFonts w:ascii="Arial" w:hAnsi="Arial"/>
                <w:bCs/>
                <w:sz w:val="24"/>
                <w:szCs w:val="24"/>
              </w:rPr>
              <w:t xml:space="preserve"> dan huruf e diberhentikan sementara oleh Bupati</w:t>
            </w:r>
            <w:r w:rsidRPr="00C30811">
              <w:rPr>
                <w:rFonts w:ascii="Arial" w:hAnsi="Arial"/>
                <w:bCs/>
                <w:sz w:val="24"/>
                <w:szCs w:val="24"/>
                <w:lang w:val="id-ID"/>
              </w:rPr>
              <w:t>.</w:t>
            </w:r>
          </w:p>
          <w:p w:rsidR="00C30811" w:rsidRPr="00C30811" w:rsidRDefault="00C30811" w:rsidP="00E4442F">
            <w:pPr>
              <w:numPr>
                <w:ilvl w:val="0"/>
                <w:numId w:val="27"/>
              </w:numPr>
              <w:ind w:left="426" w:hanging="426"/>
              <w:jc w:val="both"/>
              <w:rPr>
                <w:rFonts w:ascii="Arial" w:hAnsi="Arial"/>
                <w:bCs/>
                <w:sz w:val="24"/>
                <w:szCs w:val="24"/>
              </w:rPr>
            </w:pPr>
            <w:r w:rsidRPr="00C30811">
              <w:rPr>
                <w:rFonts w:ascii="Arial" w:hAnsi="Arial"/>
                <w:bCs/>
                <w:sz w:val="24"/>
                <w:szCs w:val="24"/>
                <w:lang w:val="id-ID"/>
              </w:rPr>
              <w:t xml:space="preserve">Anggota Dewan Pengawas sebagaimana dimaksud pada ayat (1) </w:t>
            </w:r>
            <w:r w:rsidRPr="00C30811">
              <w:rPr>
                <w:rFonts w:ascii="Arial" w:hAnsi="Arial"/>
                <w:bCs/>
                <w:sz w:val="24"/>
                <w:szCs w:val="24"/>
              </w:rPr>
              <w:t xml:space="preserve">diberikan </w:t>
            </w:r>
            <w:r w:rsidRPr="00C30811">
              <w:rPr>
                <w:rFonts w:ascii="Arial" w:hAnsi="Arial"/>
                <w:bCs/>
                <w:sz w:val="24"/>
                <w:szCs w:val="24"/>
                <w:lang w:val="id-ID"/>
              </w:rPr>
              <w:t>honorarium</w:t>
            </w:r>
            <w:r w:rsidRPr="00C30811">
              <w:rPr>
                <w:rFonts w:ascii="Arial" w:hAnsi="Arial"/>
                <w:bCs/>
                <w:sz w:val="24"/>
                <w:szCs w:val="24"/>
              </w:rPr>
              <w:t xml:space="preserve"> </w:t>
            </w:r>
            <w:r w:rsidRPr="00C30811">
              <w:rPr>
                <w:rFonts w:ascii="Arial" w:hAnsi="Arial"/>
                <w:bCs/>
                <w:sz w:val="24"/>
                <w:szCs w:val="24"/>
              </w:rPr>
              <w:lastRenderedPageBreak/>
              <w:t>sebesar 50% (lima puluh persen) terhitung mulai bulan berikutnya</w:t>
            </w:r>
            <w:r w:rsidRPr="00C30811">
              <w:rPr>
                <w:rFonts w:ascii="Arial" w:hAnsi="Arial"/>
                <w:bCs/>
                <w:sz w:val="24"/>
                <w:szCs w:val="24"/>
                <w:lang w:val="id-ID"/>
              </w:rPr>
              <w:t xml:space="preserve"> dan tidak mendapatkan jasa produksi pada tahun anggaran bersangkutan</w:t>
            </w:r>
            <w:r w:rsidRPr="00C30811">
              <w:rPr>
                <w:rFonts w:ascii="Arial" w:hAnsi="Arial"/>
                <w:bCs/>
                <w:sz w:val="24"/>
                <w:szCs w:val="24"/>
              </w:rPr>
              <w:t>.</w:t>
            </w:r>
          </w:p>
          <w:p w:rsidR="00C30811" w:rsidRPr="00C30811" w:rsidRDefault="00C30811" w:rsidP="00E4442F">
            <w:pPr>
              <w:numPr>
                <w:ilvl w:val="0"/>
                <w:numId w:val="27"/>
              </w:numPr>
              <w:ind w:left="426" w:hanging="426"/>
              <w:jc w:val="both"/>
              <w:rPr>
                <w:rFonts w:ascii="Arial" w:hAnsi="Arial"/>
                <w:bCs/>
                <w:sz w:val="24"/>
                <w:szCs w:val="24"/>
              </w:rPr>
            </w:pPr>
            <w:r w:rsidRPr="00C30811">
              <w:rPr>
                <w:rFonts w:ascii="Arial" w:hAnsi="Arial"/>
                <w:bCs/>
                <w:sz w:val="24"/>
                <w:szCs w:val="24"/>
              </w:rPr>
              <w:t>Pemberhentian sementara sebagaimana dimaksud pada ayat (1) ditetapkan dengan Keputusan Bupati.</w:t>
            </w:r>
          </w:p>
          <w:p w:rsidR="00C30811" w:rsidRPr="00C30811" w:rsidRDefault="00C30811" w:rsidP="00F33E7C">
            <w:pPr>
              <w:jc w:val="both"/>
              <w:rPr>
                <w:rFonts w:ascii="Arial" w:hAnsi="Arial"/>
                <w:b/>
                <w:bCs/>
                <w:sz w:val="24"/>
                <w:szCs w:val="24"/>
                <w:lang w:val="id-ID"/>
              </w:rPr>
            </w:pPr>
          </w:p>
          <w:p w:rsidR="00C30811" w:rsidRPr="00C30811" w:rsidRDefault="00C30811" w:rsidP="00F33E7C">
            <w:pPr>
              <w:jc w:val="center"/>
              <w:rPr>
                <w:rFonts w:ascii="Arial" w:hAnsi="Arial"/>
                <w:b/>
                <w:bCs/>
                <w:sz w:val="24"/>
                <w:szCs w:val="24"/>
                <w:lang w:val="id-ID"/>
              </w:rPr>
            </w:pPr>
            <w:r w:rsidRPr="00C30811">
              <w:rPr>
                <w:rFonts w:ascii="Arial" w:hAnsi="Arial"/>
                <w:bCs/>
                <w:sz w:val="24"/>
                <w:szCs w:val="24"/>
              </w:rPr>
              <w:t>Pasal 3</w:t>
            </w:r>
            <w:r w:rsidRPr="00C30811">
              <w:rPr>
                <w:rFonts w:ascii="Arial" w:hAnsi="Arial"/>
                <w:bCs/>
                <w:sz w:val="24"/>
                <w:szCs w:val="24"/>
                <w:lang w:val="id-ID"/>
              </w:rPr>
              <w:t>2</w:t>
            </w:r>
          </w:p>
          <w:p w:rsidR="00C30811" w:rsidRPr="00C30811" w:rsidRDefault="00C30811" w:rsidP="00E4442F">
            <w:pPr>
              <w:numPr>
                <w:ilvl w:val="0"/>
                <w:numId w:val="28"/>
              </w:numPr>
              <w:ind w:left="426"/>
              <w:jc w:val="both"/>
              <w:rPr>
                <w:rFonts w:ascii="Arial" w:hAnsi="Arial"/>
                <w:bCs/>
                <w:sz w:val="24"/>
                <w:szCs w:val="24"/>
              </w:rPr>
            </w:pPr>
            <w:r w:rsidRPr="00C30811">
              <w:rPr>
                <w:rFonts w:ascii="Arial" w:hAnsi="Arial"/>
                <w:bCs/>
                <w:sz w:val="24"/>
                <w:szCs w:val="24"/>
              </w:rPr>
              <w:t>Paling lambat 1 (satu) bulan sejak pemberhentian sementara sebagaimana dimaksud dalam Pasal 3</w:t>
            </w:r>
            <w:r w:rsidRPr="00C30811">
              <w:rPr>
                <w:rFonts w:ascii="Arial" w:hAnsi="Arial"/>
                <w:bCs/>
                <w:sz w:val="24"/>
                <w:szCs w:val="24"/>
                <w:lang w:val="id-ID"/>
              </w:rPr>
              <w:t>1 ayat (2)</w:t>
            </w:r>
            <w:r w:rsidRPr="00C30811">
              <w:rPr>
                <w:rFonts w:ascii="Arial" w:hAnsi="Arial"/>
                <w:bCs/>
                <w:sz w:val="24"/>
                <w:szCs w:val="24"/>
              </w:rPr>
              <w:t>, Bupati melaksanakan rapat yang dihadiri oleh anggota Dewan Pengawas untuk menetapkan yang bersangkutan diberhentikan atau direhabilitasi.</w:t>
            </w:r>
          </w:p>
          <w:p w:rsidR="00C30811" w:rsidRPr="00C30811" w:rsidRDefault="00C30811" w:rsidP="00E4442F">
            <w:pPr>
              <w:numPr>
                <w:ilvl w:val="0"/>
                <w:numId w:val="28"/>
              </w:numPr>
              <w:ind w:left="426"/>
              <w:jc w:val="both"/>
              <w:rPr>
                <w:rFonts w:ascii="Arial" w:hAnsi="Arial"/>
                <w:bCs/>
                <w:sz w:val="24"/>
                <w:szCs w:val="24"/>
              </w:rPr>
            </w:pPr>
            <w:r w:rsidRPr="00C30811">
              <w:rPr>
                <w:rFonts w:ascii="Arial" w:hAnsi="Arial"/>
                <w:bCs/>
                <w:sz w:val="24"/>
                <w:szCs w:val="24"/>
              </w:rPr>
              <w:t>Apabila dalam waktu 1 (satu) bulan Bupati belum melakukan rapat sebagaimana dimaksud pada ayat (1) pemberhentian sementara batal demi hukum.</w:t>
            </w:r>
          </w:p>
          <w:p w:rsidR="00C30811" w:rsidRPr="00C30811" w:rsidRDefault="00C30811" w:rsidP="00E4442F">
            <w:pPr>
              <w:numPr>
                <w:ilvl w:val="0"/>
                <w:numId w:val="28"/>
              </w:numPr>
              <w:ind w:left="426"/>
              <w:jc w:val="both"/>
              <w:rPr>
                <w:rFonts w:ascii="Arial" w:hAnsi="Arial"/>
                <w:bCs/>
                <w:sz w:val="24"/>
                <w:szCs w:val="24"/>
              </w:rPr>
            </w:pPr>
            <w:r w:rsidRPr="00C30811">
              <w:rPr>
                <w:rFonts w:ascii="Arial" w:hAnsi="Arial"/>
                <w:bCs/>
                <w:sz w:val="24"/>
                <w:szCs w:val="24"/>
              </w:rPr>
              <w:t>Apabila dalamrapat sebagaimana dimaksud pada ayat (1) Dewan Pengawas tidak hadir tanpa alasan yang sah</w:t>
            </w:r>
            <w:proofErr w:type="gramStart"/>
            <w:r w:rsidRPr="00C30811">
              <w:rPr>
                <w:rFonts w:ascii="Arial" w:hAnsi="Arial"/>
                <w:bCs/>
                <w:sz w:val="24"/>
                <w:szCs w:val="24"/>
              </w:rPr>
              <w:t>,yang</w:t>
            </w:r>
            <w:proofErr w:type="gramEnd"/>
            <w:r w:rsidRPr="00C30811">
              <w:rPr>
                <w:rFonts w:ascii="Arial" w:hAnsi="Arial"/>
                <w:bCs/>
                <w:sz w:val="24"/>
                <w:szCs w:val="24"/>
              </w:rPr>
              <w:t xml:space="preserve"> bersangkutan dianggap menerima hasil rapat.</w:t>
            </w:r>
          </w:p>
          <w:p w:rsidR="00B6551B" w:rsidRPr="0080102C" w:rsidRDefault="00B6551B" w:rsidP="00F33E7C">
            <w:pPr>
              <w:jc w:val="center"/>
              <w:rPr>
                <w:rFonts w:ascii="Arial" w:hAnsi="Arial"/>
                <w:bCs/>
                <w:sz w:val="24"/>
                <w:szCs w:val="24"/>
              </w:rPr>
            </w:pPr>
          </w:p>
        </w:tc>
        <w:tc>
          <w:tcPr>
            <w:tcW w:w="5384" w:type="dxa"/>
            <w:gridSpan w:val="4"/>
          </w:tcPr>
          <w:p w:rsidR="00E602DA" w:rsidRPr="00E602DA" w:rsidRDefault="00E602DA" w:rsidP="00F33E7C">
            <w:pPr>
              <w:jc w:val="center"/>
              <w:rPr>
                <w:rFonts w:ascii="Arial" w:hAnsi="Arial"/>
                <w:sz w:val="24"/>
                <w:szCs w:val="24"/>
              </w:rPr>
            </w:pPr>
            <w:r w:rsidRPr="00E602DA">
              <w:rPr>
                <w:rFonts w:ascii="Arial" w:hAnsi="Arial"/>
                <w:sz w:val="24"/>
                <w:szCs w:val="24"/>
              </w:rPr>
              <w:lastRenderedPageBreak/>
              <w:t>Pasal 44 PP No. 54 Tahun 2017</w:t>
            </w:r>
          </w:p>
          <w:p w:rsidR="00E602DA" w:rsidRDefault="00E602DA" w:rsidP="00F33E7C">
            <w:pPr>
              <w:jc w:val="center"/>
              <w:rPr>
                <w:rFonts w:ascii="Arial" w:hAnsi="Arial"/>
                <w:sz w:val="24"/>
                <w:szCs w:val="24"/>
              </w:rPr>
            </w:pPr>
            <w:r>
              <w:rPr>
                <w:rFonts w:ascii="Arial" w:hAnsi="Arial"/>
                <w:sz w:val="24"/>
                <w:szCs w:val="24"/>
              </w:rPr>
              <w:t xml:space="preserve">Jo. </w:t>
            </w:r>
            <w:r w:rsidRPr="00E602DA">
              <w:rPr>
                <w:rFonts w:ascii="Arial" w:hAnsi="Arial"/>
                <w:sz w:val="24"/>
                <w:szCs w:val="24"/>
              </w:rPr>
              <w:t>Pasal 28 Permendagri No. 37 Tahun 2018</w:t>
            </w:r>
          </w:p>
          <w:p w:rsidR="00B56161" w:rsidRDefault="00E602DA" w:rsidP="00F33E7C">
            <w:pPr>
              <w:jc w:val="both"/>
              <w:rPr>
                <w:rFonts w:ascii="Arial" w:hAnsi="Arial"/>
                <w:sz w:val="24"/>
                <w:szCs w:val="24"/>
              </w:rPr>
            </w:pPr>
            <w:r w:rsidRPr="00E602DA">
              <w:rPr>
                <w:rFonts w:ascii="Arial" w:hAnsi="Arial"/>
                <w:sz w:val="24"/>
                <w:szCs w:val="24"/>
              </w:rPr>
              <w:t xml:space="preserve">Jabatan anggota Dewan Pengawas atau anggota Komisaris berakhir apabila: </w:t>
            </w:r>
          </w:p>
          <w:p w:rsidR="00B56161" w:rsidRPr="00B56161" w:rsidRDefault="00E602DA" w:rsidP="00E4442F">
            <w:pPr>
              <w:pStyle w:val="ListParagraph"/>
              <w:numPr>
                <w:ilvl w:val="1"/>
                <w:numId w:val="31"/>
              </w:numPr>
              <w:ind w:left="350" w:hanging="350"/>
              <w:jc w:val="both"/>
              <w:rPr>
                <w:rFonts w:ascii="Arial" w:hAnsi="Arial"/>
                <w:sz w:val="24"/>
                <w:szCs w:val="24"/>
              </w:rPr>
            </w:pPr>
            <w:r w:rsidRPr="00B56161">
              <w:rPr>
                <w:rFonts w:ascii="Arial" w:hAnsi="Arial"/>
                <w:sz w:val="24"/>
                <w:szCs w:val="24"/>
              </w:rPr>
              <w:t xml:space="preserve">meninggal dunia; </w:t>
            </w:r>
          </w:p>
          <w:p w:rsidR="00B56161" w:rsidRPr="00B56161" w:rsidRDefault="00E602DA" w:rsidP="00E4442F">
            <w:pPr>
              <w:pStyle w:val="ListParagraph"/>
              <w:numPr>
                <w:ilvl w:val="1"/>
                <w:numId w:val="31"/>
              </w:numPr>
              <w:ind w:left="350" w:hanging="350"/>
              <w:jc w:val="both"/>
              <w:rPr>
                <w:rFonts w:ascii="Arial" w:hAnsi="Arial"/>
                <w:sz w:val="24"/>
                <w:szCs w:val="24"/>
              </w:rPr>
            </w:pPr>
            <w:r w:rsidRPr="00B56161">
              <w:rPr>
                <w:rFonts w:ascii="Arial" w:hAnsi="Arial"/>
                <w:sz w:val="24"/>
                <w:szCs w:val="24"/>
              </w:rPr>
              <w:t xml:space="preserve">masa jabatannya berakhir; dan/atau </w:t>
            </w:r>
          </w:p>
          <w:p w:rsidR="00E602DA" w:rsidRPr="00B56161" w:rsidRDefault="00E602DA" w:rsidP="00E4442F">
            <w:pPr>
              <w:pStyle w:val="ListParagraph"/>
              <w:numPr>
                <w:ilvl w:val="1"/>
                <w:numId w:val="31"/>
              </w:numPr>
              <w:ind w:left="350" w:hanging="350"/>
              <w:jc w:val="both"/>
              <w:rPr>
                <w:rFonts w:ascii="Arial" w:hAnsi="Arial"/>
                <w:sz w:val="24"/>
                <w:szCs w:val="24"/>
              </w:rPr>
            </w:pPr>
            <w:proofErr w:type="gramStart"/>
            <w:r w:rsidRPr="00B56161">
              <w:rPr>
                <w:rFonts w:ascii="Arial" w:hAnsi="Arial"/>
                <w:sz w:val="24"/>
                <w:szCs w:val="24"/>
              </w:rPr>
              <w:t>diberhentikan</w:t>
            </w:r>
            <w:proofErr w:type="gramEnd"/>
            <w:r w:rsidRPr="00B56161">
              <w:rPr>
                <w:rFonts w:ascii="Arial" w:hAnsi="Arial"/>
                <w:sz w:val="24"/>
                <w:szCs w:val="24"/>
              </w:rPr>
              <w:t xml:space="preserve"> sewaktu-waktu.</w:t>
            </w:r>
          </w:p>
          <w:p w:rsidR="00E602DA" w:rsidRDefault="00E602DA" w:rsidP="00F33E7C">
            <w:pPr>
              <w:jc w:val="center"/>
              <w:rPr>
                <w:rFonts w:ascii="Arial" w:hAnsi="Arial"/>
                <w:sz w:val="24"/>
                <w:szCs w:val="24"/>
              </w:rPr>
            </w:pPr>
          </w:p>
          <w:p w:rsidR="00FC732F" w:rsidRDefault="00B6551B" w:rsidP="00F33E7C">
            <w:pPr>
              <w:jc w:val="center"/>
              <w:rPr>
                <w:rFonts w:ascii="Arial" w:hAnsi="Arial"/>
                <w:sz w:val="24"/>
                <w:szCs w:val="24"/>
              </w:rPr>
            </w:pPr>
            <w:r w:rsidRPr="00B6551B">
              <w:rPr>
                <w:rFonts w:ascii="Arial" w:hAnsi="Arial"/>
                <w:sz w:val="24"/>
                <w:szCs w:val="24"/>
              </w:rPr>
              <w:t xml:space="preserve">Pasal 30 </w:t>
            </w:r>
            <w:r w:rsidR="00EE5937" w:rsidRPr="00EE5937">
              <w:rPr>
                <w:rFonts w:ascii="Arial" w:hAnsi="Arial"/>
                <w:sz w:val="24"/>
                <w:szCs w:val="24"/>
              </w:rPr>
              <w:t>PP No. 54 Tahun 2017</w:t>
            </w:r>
          </w:p>
          <w:p w:rsidR="00FC732F" w:rsidRPr="00FC732F" w:rsidRDefault="00B6551B" w:rsidP="00E4442F">
            <w:pPr>
              <w:pStyle w:val="ListParagraph"/>
              <w:numPr>
                <w:ilvl w:val="0"/>
                <w:numId w:val="32"/>
              </w:numPr>
              <w:ind w:left="459" w:hanging="425"/>
              <w:jc w:val="both"/>
              <w:rPr>
                <w:rFonts w:ascii="Arial" w:hAnsi="Arial"/>
                <w:sz w:val="24"/>
                <w:szCs w:val="24"/>
              </w:rPr>
            </w:pPr>
            <w:r w:rsidRPr="00FC732F">
              <w:rPr>
                <w:rFonts w:ascii="Arial" w:hAnsi="Arial"/>
                <w:sz w:val="24"/>
                <w:szCs w:val="24"/>
              </w:rPr>
              <w:t xml:space="preserve">Dalam hal jabatan anggota Dewan Pengawas atau anggota Komisaris berakhir karena diberhentikan sewaktu-waktu sebagaimana dimaksud dalam Pasal 28 huruf c, pemberhentian dimaksud wajib disertai alasan pemberhentian. </w:t>
            </w:r>
          </w:p>
          <w:p w:rsidR="00B6551B" w:rsidRPr="00FC732F" w:rsidRDefault="00B6551B" w:rsidP="00E4442F">
            <w:pPr>
              <w:pStyle w:val="ListParagraph"/>
              <w:numPr>
                <w:ilvl w:val="0"/>
                <w:numId w:val="32"/>
              </w:numPr>
              <w:ind w:left="459" w:hanging="425"/>
              <w:jc w:val="both"/>
              <w:rPr>
                <w:rFonts w:ascii="Arial" w:hAnsi="Arial"/>
                <w:sz w:val="24"/>
                <w:szCs w:val="24"/>
              </w:rPr>
            </w:pPr>
            <w:r w:rsidRPr="00FC732F">
              <w:rPr>
                <w:rFonts w:ascii="Arial" w:hAnsi="Arial"/>
                <w:sz w:val="24"/>
                <w:szCs w:val="24"/>
              </w:rPr>
              <w:t xml:space="preserve">Pemberhentian anggota Dewan Pengawas atau anggota Komisaris sebagaimana dimaksud pada ayat (1) dilakukan apabila berdasarkan data dan informasi yang dapat dibuktikan secara sah, anggota Dewan Pengawas atau anggota Komisaris yang bersangkutan: a. tidak dapat melaksanakan tugas; b. tidak melaksanakan ketentuan peraturan perundangundangan dan/atau ketentuan anggaran dasar; c. terlibat dalam tindakan kecurangan yang mengakibatkan kerugian pada BUMD, negara, dan/atau Daerah; d. dinyatakan bersalah dengan putusan pengadilan yang telah mempunyai kekuatan hukum tetap; e. mengundurkan diri; f. tidak lagi memenuhi persyaratan sebagai anggota Dewan Pengawas atau anggota Komisaris sesuai dengan </w:t>
            </w:r>
            <w:r w:rsidRPr="00FC732F">
              <w:rPr>
                <w:rFonts w:ascii="Arial" w:hAnsi="Arial"/>
                <w:sz w:val="24"/>
                <w:szCs w:val="24"/>
              </w:rPr>
              <w:lastRenderedPageBreak/>
              <w:t>ketentuan peraturan perundang-undangan; dan/atau g. tidak terpilih lagi dalam hal adanya perubahan kebijakan Pemerintah Daerah seperti restrukturisasi, likuidasi, akuisisi, dan pembubaran BUMD.</w:t>
            </w:r>
          </w:p>
        </w:tc>
        <w:tc>
          <w:tcPr>
            <w:tcW w:w="5022" w:type="dxa"/>
          </w:tcPr>
          <w:p w:rsidR="00B6551B" w:rsidRDefault="00851906" w:rsidP="00F33E7C">
            <w:pPr>
              <w:jc w:val="both"/>
              <w:rPr>
                <w:rFonts w:ascii="Arial" w:hAnsi="Arial"/>
                <w:sz w:val="24"/>
                <w:szCs w:val="24"/>
              </w:rPr>
            </w:pPr>
            <w:r>
              <w:rPr>
                <w:rFonts w:ascii="Arial" w:hAnsi="Arial"/>
                <w:sz w:val="24"/>
                <w:szCs w:val="24"/>
              </w:rPr>
              <w:lastRenderedPageBreak/>
              <w:t xml:space="preserve">PP No. 54 Tahun 2017 jo. Permendagri No.37 Tahun 2018 tidak dikenal mekanisme Pemberhentian Dengan Hormat dan Pemberhentian Dengan Tidak Hormat sebagaimana diatur dalam </w:t>
            </w:r>
            <w:r w:rsidR="002D6CD0">
              <w:rPr>
                <w:rFonts w:ascii="Arial" w:hAnsi="Arial"/>
                <w:sz w:val="24"/>
                <w:szCs w:val="24"/>
              </w:rPr>
              <w:t xml:space="preserve">Pasal 30 ayat (2) dan ayat (3) </w:t>
            </w:r>
            <w:r>
              <w:rPr>
                <w:rFonts w:ascii="Arial" w:hAnsi="Arial"/>
                <w:sz w:val="24"/>
                <w:szCs w:val="24"/>
              </w:rPr>
              <w:t>Perda</w:t>
            </w:r>
            <w:r w:rsidR="00150980">
              <w:rPr>
                <w:rFonts w:ascii="Arial" w:hAnsi="Arial"/>
                <w:sz w:val="24"/>
                <w:szCs w:val="24"/>
              </w:rPr>
              <w:t xml:space="preserve"> No. 9 Tahun 2015</w:t>
            </w:r>
          </w:p>
          <w:p w:rsidR="004B0C7A" w:rsidRDefault="004B0C7A" w:rsidP="00F33E7C">
            <w:pPr>
              <w:jc w:val="both"/>
              <w:rPr>
                <w:rFonts w:ascii="Arial" w:hAnsi="Arial"/>
                <w:sz w:val="24"/>
                <w:szCs w:val="24"/>
              </w:rPr>
            </w:pPr>
          </w:p>
          <w:p w:rsidR="004B0C7A" w:rsidRPr="00037B95" w:rsidRDefault="004B0C7A" w:rsidP="00F33E7C">
            <w:pPr>
              <w:jc w:val="both"/>
              <w:rPr>
                <w:rFonts w:ascii="Arial" w:hAnsi="Arial"/>
                <w:sz w:val="24"/>
                <w:szCs w:val="24"/>
              </w:rPr>
            </w:pPr>
            <w:r>
              <w:rPr>
                <w:rFonts w:ascii="Arial" w:hAnsi="Arial"/>
                <w:sz w:val="24"/>
                <w:szCs w:val="24"/>
              </w:rPr>
              <w:t>Pada PP No. 54 Tahun 2017 tidak dikenal pemberhentian atas permintaan sendiri.</w:t>
            </w:r>
          </w:p>
        </w:tc>
      </w:tr>
      <w:tr w:rsidR="00ED2640" w:rsidTr="004B49C4">
        <w:tblPrEx>
          <w:tblLook w:val="0000" w:firstRow="0" w:lastRow="0" w:firstColumn="0" w:lastColumn="0" w:noHBand="0" w:noVBand="0"/>
        </w:tblPrEx>
        <w:trPr>
          <w:trHeight w:val="525"/>
        </w:trPr>
        <w:tc>
          <w:tcPr>
            <w:tcW w:w="6060" w:type="dxa"/>
            <w:gridSpan w:val="3"/>
          </w:tcPr>
          <w:p w:rsidR="000D696E" w:rsidRPr="000D696E" w:rsidRDefault="000D696E" w:rsidP="00F33E7C">
            <w:pPr>
              <w:jc w:val="center"/>
              <w:rPr>
                <w:rFonts w:ascii="Arial" w:hAnsi="Arial"/>
                <w:bCs/>
                <w:sz w:val="24"/>
                <w:szCs w:val="24"/>
                <w:lang w:val="id-ID"/>
              </w:rPr>
            </w:pPr>
            <w:r w:rsidRPr="000D696E">
              <w:rPr>
                <w:rFonts w:ascii="Arial" w:hAnsi="Arial"/>
                <w:bCs/>
                <w:sz w:val="24"/>
                <w:szCs w:val="24"/>
              </w:rPr>
              <w:lastRenderedPageBreak/>
              <w:t>Pasal 2</w:t>
            </w:r>
            <w:r w:rsidRPr="000D696E">
              <w:rPr>
                <w:rFonts w:ascii="Arial" w:hAnsi="Arial"/>
                <w:bCs/>
                <w:sz w:val="24"/>
                <w:szCs w:val="24"/>
                <w:lang w:val="id-ID"/>
              </w:rPr>
              <w:t>7</w:t>
            </w:r>
          </w:p>
          <w:p w:rsidR="000D696E" w:rsidRPr="000D696E" w:rsidRDefault="000D696E" w:rsidP="00F33E7C">
            <w:pPr>
              <w:jc w:val="both"/>
              <w:rPr>
                <w:rFonts w:ascii="Arial" w:hAnsi="Arial"/>
                <w:bCs/>
                <w:sz w:val="24"/>
                <w:szCs w:val="24"/>
              </w:rPr>
            </w:pPr>
            <w:r w:rsidRPr="000D696E">
              <w:rPr>
                <w:rFonts w:ascii="Arial" w:hAnsi="Arial"/>
                <w:bCs/>
                <w:sz w:val="24"/>
                <w:szCs w:val="24"/>
              </w:rPr>
              <w:t>Penghasilan Dewan Pengawas</w:t>
            </w:r>
            <w:r w:rsidRPr="000D696E">
              <w:rPr>
                <w:rFonts w:ascii="Arial" w:hAnsi="Arial"/>
                <w:bCs/>
                <w:sz w:val="24"/>
                <w:szCs w:val="24"/>
                <w:lang w:val="id-ID"/>
              </w:rPr>
              <w:t>,</w:t>
            </w:r>
            <w:r w:rsidRPr="000D696E">
              <w:rPr>
                <w:rFonts w:ascii="Arial" w:hAnsi="Arial"/>
                <w:bCs/>
                <w:sz w:val="24"/>
                <w:szCs w:val="24"/>
              </w:rPr>
              <w:t xml:space="preserve"> terdiri dari : </w:t>
            </w:r>
          </w:p>
          <w:p w:rsidR="000D696E" w:rsidRPr="000D696E" w:rsidRDefault="000D696E" w:rsidP="00E4442F">
            <w:pPr>
              <w:pStyle w:val="ListParagraph"/>
              <w:numPr>
                <w:ilvl w:val="0"/>
                <w:numId w:val="35"/>
              </w:numPr>
              <w:ind w:left="284" w:hanging="284"/>
              <w:jc w:val="both"/>
              <w:rPr>
                <w:rFonts w:ascii="Arial" w:hAnsi="Arial"/>
                <w:bCs/>
                <w:sz w:val="24"/>
                <w:szCs w:val="24"/>
              </w:rPr>
            </w:pPr>
            <w:r w:rsidRPr="000D696E">
              <w:rPr>
                <w:rFonts w:ascii="Arial" w:hAnsi="Arial"/>
                <w:bCs/>
                <w:sz w:val="24"/>
                <w:szCs w:val="24"/>
              </w:rPr>
              <w:t>honorarium;</w:t>
            </w:r>
          </w:p>
          <w:p w:rsidR="000D696E" w:rsidRPr="000D696E" w:rsidRDefault="000D696E" w:rsidP="00E4442F">
            <w:pPr>
              <w:pStyle w:val="ListParagraph"/>
              <w:numPr>
                <w:ilvl w:val="0"/>
                <w:numId w:val="35"/>
              </w:numPr>
              <w:ind w:left="284" w:hanging="284"/>
              <w:jc w:val="both"/>
              <w:rPr>
                <w:rFonts w:ascii="Arial" w:hAnsi="Arial"/>
                <w:bCs/>
                <w:sz w:val="24"/>
                <w:szCs w:val="24"/>
              </w:rPr>
            </w:pPr>
            <w:proofErr w:type="gramStart"/>
            <w:r w:rsidRPr="000D696E">
              <w:rPr>
                <w:rFonts w:ascii="Arial" w:hAnsi="Arial"/>
                <w:bCs/>
                <w:sz w:val="24"/>
                <w:szCs w:val="24"/>
              </w:rPr>
              <w:t>jasa</w:t>
            </w:r>
            <w:proofErr w:type="gramEnd"/>
            <w:r w:rsidRPr="000D696E">
              <w:rPr>
                <w:rFonts w:ascii="Arial" w:hAnsi="Arial"/>
                <w:bCs/>
                <w:sz w:val="24"/>
                <w:szCs w:val="24"/>
              </w:rPr>
              <w:t xml:space="preserve"> produksi.</w:t>
            </w:r>
          </w:p>
          <w:p w:rsidR="000D696E" w:rsidRPr="000D696E" w:rsidRDefault="000D696E" w:rsidP="00F33E7C">
            <w:pPr>
              <w:rPr>
                <w:rFonts w:ascii="Arial" w:hAnsi="Arial"/>
                <w:bCs/>
                <w:sz w:val="24"/>
                <w:szCs w:val="24"/>
              </w:rPr>
            </w:pPr>
          </w:p>
          <w:p w:rsidR="000D696E" w:rsidRPr="000D696E" w:rsidRDefault="000D696E" w:rsidP="00F33E7C">
            <w:pPr>
              <w:jc w:val="center"/>
              <w:rPr>
                <w:rFonts w:ascii="Arial" w:hAnsi="Arial"/>
                <w:bCs/>
                <w:sz w:val="24"/>
                <w:szCs w:val="24"/>
                <w:lang w:val="id-ID"/>
              </w:rPr>
            </w:pPr>
            <w:r w:rsidRPr="000D696E">
              <w:rPr>
                <w:rFonts w:ascii="Arial" w:hAnsi="Arial"/>
                <w:bCs/>
                <w:sz w:val="24"/>
                <w:szCs w:val="24"/>
              </w:rPr>
              <w:t xml:space="preserve">Pasal </w:t>
            </w:r>
            <w:r w:rsidRPr="000D696E">
              <w:rPr>
                <w:rFonts w:ascii="Arial" w:hAnsi="Arial"/>
                <w:bCs/>
                <w:sz w:val="24"/>
                <w:szCs w:val="24"/>
                <w:lang w:val="id-ID"/>
              </w:rPr>
              <w:t>28</w:t>
            </w:r>
          </w:p>
          <w:p w:rsidR="000D696E" w:rsidRPr="000D696E" w:rsidRDefault="000D696E" w:rsidP="00E4442F">
            <w:pPr>
              <w:pStyle w:val="ListParagraph"/>
              <w:numPr>
                <w:ilvl w:val="0"/>
                <w:numId w:val="36"/>
              </w:numPr>
              <w:ind w:left="426" w:hanging="426"/>
              <w:jc w:val="both"/>
              <w:rPr>
                <w:rFonts w:ascii="Arial" w:hAnsi="Arial"/>
                <w:bCs/>
                <w:sz w:val="24"/>
                <w:szCs w:val="24"/>
              </w:rPr>
            </w:pPr>
            <w:proofErr w:type="gramStart"/>
            <w:r w:rsidRPr="000D696E">
              <w:rPr>
                <w:rFonts w:ascii="Arial" w:hAnsi="Arial"/>
                <w:bCs/>
                <w:sz w:val="24"/>
                <w:szCs w:val="24"/>
              </w:rPr>
              <w:t>Ketua  Dewan</w:t>
            </w:r>
            <w:proofErr w:type="gramEnd"/>
            <w:r w:rsidRPr="000D696E">
              <w:rPr>
                <w:rFonts w:ascii="Arial" w:hAnsi="Arial"/>
                <w:bCs/>
                <w:sz w:val="24"/>
                <w:szCs w:val="24"/>
              </w:rPr>
              <w:t xml:space="preserve">  Pengawas menerimahonorarium maksimal sebesar 40% (empat puluh persen) dari Penghasilan  Direktur</w:t>
            </w:r>
            <w:r w:rsidRPr="000D696E">
              <w:rPr>
                <w:rFonts w:ascii="Arial" w:hAnsi="Arial"/>
                <w:bCs/>
                <w:sz w:val="24"/>
                <w:szCs w:val="24"/>
                <w:lang w:val="id-ID"/>
              </w:rPr>
              <w:t>.</w:t>
            </w:r>
          </w:p>
          <w:p w:rsidR="000D696E" w:rsidRPr="000D696E" w:rsidRDefault="000D696E" w:rsidP="00E4442F">
            <w:pPr>
              <w:pStyle w:val="ListParagraph"/>
              <w:numPr>
                <w:ilvl w:val="0"/>
                <w:numId w:val="36"/>
              </w:numPr>
              <w:ind w:left="426" w:hanging="426"/>
              <w:jc w:val="both"/>
              <w:rPr>
                <w:rFonts w:ascii="Arial" w:hAnsi="Arial"/>
                <w:bCs/>
                <w:sz w:val="24"/>
                <w:szCs w:val="24"/>
              </w:rPr>
            </w:pPr>
            <w:r w:rsidRPr="000D696E">
              <w:rPr>
                <w:rFonts w:ascii="Arial" w:hAnsi="Arial"/>
                <w:bCs/>
                <w:sz w:val="24"/>
                <w:szCs w:val="24"/>
              </w:rPr>
              <w:t xml:space="preserve">Anggota Dewan Pengawas menerima honorarium </w:t>
            </w:r>
            <w:r w:rsidRPr="000D696E">
              <w:rPr>
                <w:rFonts w:ascii="Arial" w:hAnsi="Arial"/>
                <w:bCs/>
                <w:sz w:val="24"/>
                <w:szCs w:val="24"/>
              </w:rPr>
              <w:lastRenderedPageBreak/>
              <w:t xml:space="preserve">maksimal sebesar 30% (tiga puluh persen) dari </w:t>
            </w:r>
            <w:proofErr w:type="gramStart"/>
            <w:r w:rsidRPr="000D696E">
              <w:rPr>
                <w:rFonts w:ascii="Arial" w:hAnsi="Arial"/>
                <w:bCs/>
                <w:sz w:val="24"/>
                <w:szCs w:val="24"/>
              </w:rPr>
              <w:t>Penghasilan  Direktur</w:t>
            </w:r>
            <w:proofErr w:type="gramEnd"/>
            <w:r w:rsidRPr="000D696E">
              <w:rPr>
                <w:rFonts w:ascii="Arial" w:hAnsi="Arial"/>
                <w:bCs/>
                <w:sz w:val="24"/>
                <w:szCs w:val="24"/>
              </w:rPr>
              <w:t>.</w:t>
            </w:r>
          </w:p>
          <w:p w:rsidR="000D696E" w:rsidRPr="000D696E" w:rsidRDefault="000D696E" w:rsidP="00F33E7C">
            <w:pPr>
              <w:jc w:val="center"/>
              <w:rPr>
                <w:rFonts w:ascii="Arial" w:hAnsi="Arial"/>
                <w:b/>
                <w:bCs/>
                <w:sz w:val="24"/>
                <w:szCs w:val="24"/>
              </w:rPr>
            </w:pPr>
          </w:p>
          <w:p w:rsidR="000D696E" w:rsidRPr="000D696E" w:rsidRDefault="000D696E" w:rsidP="00F33E7C">
            <w:pPr>
              <w:jc w:val="center"/>
              <w:rPr>
                <w:rFonts w:ascii="Arial" w:hAnsi="Arial"/>
                <w:bCs/>
                <w:sz w:val="24"/>
                <w:szCs w:val="24"/>
                <w:lang w:val="id-ID"/>
              </w:rPr>
            </w:pPr>
            <w:r w:rsidRPr="000D696E">
              <w:rPr>
                <w:rFonts w:ascii="Arial" w:hAnsi="Arial"/>
                <w:bCs/>
                <w:sz w:val="24"/>
                <w:szCs w:val="24"/>
              </w:rPr>
              <w:t xml:space="preserve">Pasal </w:t>
            </w:r>
            <w:r w:rsidRPr="000D696E">
              <w:rPr>
                <w:rFonts w:ascii="Arial" w:hAnsi="Arial"/>
                <w:bCs/>
                <w:sz w:val="24"/>
                <w:szCs w:val="24"/>
                <w:lang w:val="id-ID"/>
              </w:rPr>
              <w:t>29</w:t>
            </w:r>
          </w:p>
          <w:p w:rsidR="000D696E" w:rsidRPr="000D696E" w:rsidRDefault="000D696E" w:rsidP="00E4442F">
            <w:pPr>
              <w:pStyle w:val="ListParagraph"/>
              <w:numPr>
                <w:ilvl w:val="0"/>
                <w:numId w:val="37"/>
              </w:numPr>
              <w:ind w:left="426" w:hanging="426"/>
              <w:jc w:val="both"/>
              <w:rPr>
                <w:rFonts w:ascii="Arial" w:hAnsi="Arial"/>
                <w:bCs/>
                <w:sz w:val="24"/>
                <w:szCs w:val="24"/>
              </w:rPr>
            </w:pPr>
            <w:r w:rsidRPr="000D696E">
              <w:rPr>
                <w:rFonts w:ascii="Arial" w:hAnsi="Arial"/>
                <w:bCs/>
                <w:sz w:val="24"/>
                <w:szCs w:val="24"/>
              </w:rPr>
              <w:t>Pada setiap akhir masa jabatan Dewan Pengawas mendapat jasa pengabdian secara kolektif dari laba s</w:t>
            </w:r>
            <w:r w:rsidRPr="000D696E">
              <w:rPr>
                <w:rFonts w:ascii="Arial" w:hAnsi="Arial"/>
                <w:bCs/>
                <w:sz w:val="24"/>
                <w:szCs w:val="24"/>
                <w:lang w:val="id-ID"/>
              </w:rPr>
              <w:t>etelah</w:t>
            </w:r>
            <w:r w:rsidRPr="000D696E">
              <w:rPr>
                <w:rFonts w:ascii="Arial" w:hAnsi="Arial"/>
                <w:bCs/>
                <w:sz w:val="24"/>
                <w:szCs w:val="24"/>
              </w:rPr>
              <w:t xml:space="preserve"> pajak pada tahun buku sebelum akhir masa jabatannya maksimal sebesar 40% (empat puluh persen) dengan perbandingan  untuk Dewan Pengawas yang berjumlah 2 (dua) orang adalah Ketua mendapat 60% (enampuluh persen) dan Anggota mendapat 40% (empat puluh persen), sedang untuk Dewan Pengawas yang berjumlah 3 (tiga) orang adalah Ketua mendapat 40% (empat puluh persen),  anggota masing-masing 30% (tiga puluh persen).</w:t>
            </w:r>
          </w:p>
          <w:p w:rsidR="000D696E" w:rsidRPr="000D696E" w:rsidRDefault="000D696E" w:rsidP="00E4442F">
            <w:pPr>
              <w:pStyle w:val="ListParagraph"/>
              <w:numPr>
                <w:ilvl w:val="0"/>
                <w:numId w:val="37"/>
              </w:numPr>
              <w:ind w:left="426" w:hanging="426"/>
              <w:jc w:val="both"/>
              <w:rPr>
                <w:rFonts w:ascii="Arial" w:hAnsi="Arial"/>
                <w:bCs/>
                <w:sz w:val="24"/>
                <w:szCs w:val="24"/>
              </w:rPr>
            </w:pPr>
            <w:r w:rsidRPr="000D696E">
              <w:rPr>
                <w:rFonts w:ascii="Arial" w:hAnsi="Arial"/>
                <w:bCs/>
                <w:sz w:val="24"/>
                <w:szCs w:val="24"/>
              </w:rPr>
              <w:t xml:space="preserve">Dewan Pengawas yang diberhentikan dengan hormat sebelum masa jabatannya berakhir mendapat jasa pengabdian dengan syarat telah menjalankan tugasnya sekurang-kurangnya 1 (satu) tahun dan besarnya uang jasa pengabdian yang diterima didasarkan atas lamanya bertugas dibagi masa jabatan Dewan Pengawas dikalikan 40% (empat puluh persen) dari laba </w:t>
            </w:r>
            <w:r w:rsidRPr="000D696E">
              <w:rPr>
                <w:rFonts w:ascii="Arial" w:hAnsi="Arial"/>
                <w:bCs/>
                <w:sz w:val="24"/>
                <w:szCs w:val="24"/>
                <w:lang w:val="id-ID"/>
              </w:rPr>
              <w:t>setelah</w:t>
            </w:r>
            <w:r w:rsidRPr="000D696E">
              <w:rPr>
                <w:rFonts w:ascii="Arial" w:hAnsi="Arial"/>
                <w:bCs/>
                <w:sz w:val="24"/>
                <w:szCs w:val="24"/>
              </w:rPr>
              <w:t xml:space="preserve"> pajak pada tahun buku dan jumlah uang jasa pengabdiannya perbandingannya sebagaimana dimaksud pada ayat (1).</w:t>
            </w:r>
          </w:p>
          <w:p w:rsidR="000D696E" w:rsidRPr="000D696E" w:rsidRDefault="000D696E" w:rsidP="00E4442F">
            <w:pPr>
              <w:pStyle w:val="ListParagraph"/>
              <w:numPr>
                <w:ilvl w:val="0"/>
                <w:numId w:val="37"/>
              </w:numPr>
              <w:ind w:left="426" w:hanging="426"/>
              <w:jc w:val="both"/>
              <w:rPr>
                <w:rFonts w:ascii="Arial" w:hAnsi="Arial"/>
                <w:bCs/>
                <w:sz w:val="24"/>
                <w:szCs w:val="24"/>
              </w:rPr>
            </w:pPr>
            <w:r w:rsidRPr="000D696E">
              <w:rPr>
                <w:rFonts w:ascii="Arial" w:hAnsi="Arial"/>
                <w:bCs/>
                <w:sz w:val="24"/>
                <w:szCs w:val="24"/>
              </w:rPr>
              <w:t>Besarnya jasa pengabdian sebagaimana dimaksud pada ayat (1) dan ayat (2) ditetapkan dengan Keputusan Bupati.</w:t>
            </w:r>
          </w:p>
          <w:p w:rsidR="00ED2640" w:rsidRPr="00C30811" w:rsidRDefault="00ED2640" w:rsidP="00F33E7C">
            <w:pPr>
              <w:jc w:val="center"/>
              <w:rPr>
                <w:rFonts w:ascii="Arial" w:hAnsi="Arial"/>
                <w:bCs/>
                <w:sz w:val="24"/>
                <w:szCs w:val="24"/>
              </w:rPr>
            </w:pPr>
          </w:p>
        </w:tc>
        <w:tc>
          <w:tcPr>
            <w:tcW w:w="5384" w:type="dxa"/>
            <w:gridSpan w:val="4"/>
          </w:tcPr>
          <w:p w:rsidR="00ED2640" w:rsidRDefault="00ED2640" w:rsidP="00F33E7C">
            <w:pPr>
              <w:jc w:val="center"/>
              <w:rPr>
                <w:rFonts w:ascii="Arial" w:hAnsi="Arial"/>
                <w:sz w:val="24"/>
                <w:szCs w:val="24"/>
              </w:rPr>
            </w:pPr>
            <w:r w:rsidRPr="00ED2640">
              <w:rPr>
                <w:rFonts w:ascii="Arial" w:hAnsi="Arial"/>
                <w:sz w:val="24"/>
                <w:szCs w:val="24"/>
              </w:rPr>
              <w:lastRenderedPageBreak/>
              <w:t xml:space="preserve">Pasal 51 </w:t>
            </w:r>
            <w:r w:rsidR="00EE5937" w:rsidRPr="00EE5937">
              <w:rPr>
                <w:rFonts w:ascii="Arial" w:hAnsi="Arial"/>
                <w:sz w:val="24"/>
                <w:szCs w:val="24"/>
              </w:rPr>
              <w:t>PP No. 54 Tahun 2017</w:t>
            </w:r>
          </w:p>
          <w:p w:rsidR="00ED2640" w:rsidRPr="00ED2640" w:rsidRDefault="00ED2640" w:rsidP="00E4442F">
            <w:pPr>
              <w:pStyle w:val="ListParagraph"/>
              <w:numPr>
                <w:ilvl w:val="0"/>
                <w:numId w:val="33"/>
              </w:numPr>
              <w:ind w:left="459" w:hanging="459"/>
              <w:jc w:val="both"/>
              <w:rPr>
                <w:rFonts w:ascii="Arial" w:hAnsi="Arial"/>
                <w:sz w:val="24"/>
                <w:szCs w:val="24"/>
              </w:rPr>
            </w:pPr>
            <w:r w:rsidRPr="00ED2640">
              <w:rPr>
                <w:rFonts w:ascii="Arial" w:hAnsi="Arial"/>
                <w:sz w:val="24"/>
                <w:szCs w:val="24"/>
              </w:rPr>
              <w:t xml:space="preserve">Penghasilan anggota Dewan Pengawas ditetapkan oleh KPM dan penghasilan anggota Komisaris ditetapkan oleh RUPS. </w:t>
            </w:r>
          </w:p>
          <w:p w:rsidR="001B0942" w:rsidRDefault="00ED2640" w:rsidP="00E4442F">
            <w:pPr>
              <w:pStyle w:val="ListParagraph"/>
              <w:numPr>
                <w:ilvl w:val="0"/>
                <w:numId w:val="33"/>
              </w:numPr>
              <w:ind w:left="459" w:hanging="459"/>
              <w:jc w:val="both"/>
              <w:rPr>
                <w:rFonts w:ascii="Arial" w:hAnsi="Arial"/>
                <w:sz w:val="24"/>
                <w:szCs w:val="24"/>
              </w:rPr>
            </w:pPr>
            <w:r w:rsidRPr="00ED2640">
              <w:rPr>
                <w:rFonts w:ascii="Arial" w:hAnsi="Arial"/>
                <w:sz w:val="24"/>
                <w:szCs w:val="24"/>
              </w:rPr>
              <w:t xml:space="preserve">Penghasilan anggota Dewan Pengawas dan anggota Komisaris sebagaimana dimaksud pada ayat (1) paling banyak terdiri atas: </w:t>
            </w:r>
          </w:p>
          <w:p w:rsidR="001B0942" w:rsidRDefault="00ED2640" w:rsidP="00E4442F">
            <w:pPr>
              <w:pStyle w:val="ListParagraph"/>
              <w:numPr>
                <w:ilvl w:val="0"/>
                <w:numId w:val="34"/>
              </w:numPr>
              <w:ind w:left="742" w:hanging="284"/>
              <w:jc w:val="both"/>
              <w:rPr>
                <w:rFonts w:ascii="Arial" w:hAnsi="Arial"/>
                <w:sz w:val="24"/>
                <w:szCs w:val="24"/>
              </w:rPr>
            </w:pPr>
            <w:r w:rsidRPr="00ED2640">
              <w:rPr>
                <w:rFonts w:ascii="Arial" w:hAnsi="Arial"/>
                <w:sz w:val="24"/>
                <w:szCs w:val="24"/>
              </w:rPr>
              <w:t xml:space="preserve">honorarium; </w:t>
            </w:r>
          </w:p>
          <w:p w:rsidR="001B0942" w:rsidRDefault="00ED2640" w:rsidP="00E4442F">
            <w:pPr>
              <w:pStyle w:val="ListParagraph"/>
              <w:numPr>
                <w:ilvl w:val="0"/>
                <w:numId w:val="34"/>
              </w:numPr>
              <w:ind w:left="742" w:hanging="284"/>
              <w:jc w:val="both"/>
              <w:rPr>
                <w:rFonts w:ascii="Arial" w:hAnsi="Arial"/>
                <w:sz w:val="24"/>
                <w:szCs w:val="24"/>
              </w:rPr>
            </w:pPr>
            <w:r w:rsidRPr="00ED2640">
              <w:rPr>
                <w:rFonts w:ascii="Arial" w:hAnsi="Arial"/>
                <w:sz w:val="24"/>
                <w:szCs w:val="24"/>
              </w:rPr>
              <w:t xml:space="preserve">tunjangan; </w:t>
            </w:r>
          </w:p>
          <w:p w:rsidR="00385E61" w:rsidRDefault="00ED2640" w:rsidP="00E4442F">
            <w:pPr>
              <w:pStyle w:val="ListParagraph"/>
              <w:numPr>
                <w:ilvl w:val="0"/>
                <w:numId w:val="34"/>
              </w:numPr>
              <w:ind w:left="742" w:hanging="284"/>
              <w:jc w:val="both"/>
              <w:rPr>
                <w:rFonts w:ascii="Arial" w:hAnsi="Arial"/>
                <w:sz w:val="24"/>
                <w:szCs w:val="24"/>
              </w:rPr>
            </w:pPr>
            <w:r w:rsidRPr="00ED2640">
              <w:rPr>
                <w:rFonts w:ascii="Arial" w:hAnsi="Arial"/>
                <w:sz w:val="24"/>
                <w:szCs w:val="24"/>
              </w:rPr>
              <w:lastRenderedPageBreak/>
              <w:t xml:space="preserve">fasilitas; dan/atau </w:t>
            </w:r>
          </w:p>
          <w:p w:rsidR="00ED2640" w:rsidRPr="00ED2640" w:rsidRDefault="00ED2640" w:rsidP="00E4442F">
            <w:pPr>
              <w:pStyle w:val="ListParagraph"/>
              <w:numPr>
                <w:ilvl w:val="0"/>
                <w:numId w:val="34"/>
              </w:numPr>
              <w:ind w:left="742" w:hanging="284"/>
              <w:jc w:val="both"/>
              <w:rPr>
                <w:rFonts w:ascii="Arial" w:hAnsi="Arial"/>
                <w:sz w:val="24"/>
                <w:szCs w:val="24"/>
              </w:rPr>
            </w:pPr>
            <w:proofErr w:type="gramStart"/>
            <w:r w:rsidRPr="00ED2640">
              <w:rPr>
                <w:rFonts w:ascii="Arial" w:hAnsi="Arial"/>
                <w:sz w:val="24"/>
                <w:szCs w:val="24"/>
              </w:rPr>
              <w:t>tantiem</w:t>
            </w:r>
            <w:proofErr w:type="gramEnd"/>
            <w:r w:rsidRPr="00ED2640">
              <w:rPr>
                <w:rFonts w:ascii="Arial" w:hAnsi="Arial"/>
                <w:sz w:val="24"/>
                <w:szCs w:val="24"/>
              </w:rPr>
              <w:t xml:space="preserve"> atau insentif kinerja. </w:t>
            </w:r>
          </w:p>
          <w:p w:rsidR="00ED2640" w:rsidRPr="00ED2640" w:rsidRDefault="00ED2640" w:rsidP="00E4442F">
            <w:pPr>
              <w:pStyle w:val="ListParagraph"/>
              <w:numPr>
                <w:ilvl w:val="0"/>
                <w:numId w:val="33"/>
              </w:numPr>
              <w:ind w:left="459" w:hanging="425"/>
              <w:jc w:val="both"/>
              <w:rPr>
                <w:rFonts w:ascii="Arial" w:hAnsi="Arial"/>
                <w:sz w:val="24"/>
                <w:szCs w:val="24"/>
              </w:rPr>
            </w:pPr>
            <w:r w:rsidRPr="00ED2640">
              <w:rPr>
                <w:rFonts w:ascii="Arial" w:hAnsi="Arial"/>
                <w:sz w:val="24"/>
                <w:szCs w:val="24"/>
              </w:rPr>
              <w:t>Ketentuan lebih lanjut mengenai penghasilan anggota Dewan Pengawas dan anggota Komisaris diatur dalam Peraturan Menteri.</w:t>
            </w:r>
          </w:p>
        </w:tc>
        <w:tc>
          <w:tcPr>
            <w:tcW w:w="5022" w:type="dxa"/>
          </w:tcPr>
          <w:p w:rsidR="00385E61" w:rsidRDefault="00385E61" w:rsidP="00F33E7C">
            <w:pPr>
              <w:jc w:val="both"/>
              <w:rPr>
                <w:rFonts w:ascii="Arial" w:hAnsi="Arial"/>
                <w:sz w:val="24"/>
                <w:szCs w:val="24"/>
              </w:rPr>
            </w:pPr>
            <w:r>
              <w:rPr>
                <w:rFonts w:ascii="Arial" w:hAnsi="Arial"/>
                <w:sz w:val="24"/>
                <w:szCs w:val="24"/>
              </w:rPr>
              <w:lastRenderedPageBreak/>
              <w:t>Terdapat perbedaan struktur penghasilan Dewan Pengawas</w:t>
            </w:r>
            <w:r w:rsidR="004B0C7A">
              <w:rPr>
                <w:rFonts w:ascii="Arial" w:hAnsi="Arial"/>
                <w:sz w:val="24"/>
                <w:szCs w:val="24"/>
              </w:rPr>
              <w:t xml:space="preserve"> (</w:t>
            </w:r>
            <w:r>
              <w:rPr>
                <w:rFonts w:ascii="Arial" w:hAnsi="Arial"/>
                <w:sz w:val="24"/>
                <w:szCs w:val="24"/>
              </w:rPr>
              <w:t>Sampai saat evaluasi ini dibuat, Peraturan Menteri Dalam Negeri yang mengatur Penghasilan Dewan Pengawas, sebagaimana diamanatkan Pasal 51 ayat 3 belum ditetapkan</w:t>
            </w:r>
            <w:r w:rsidR="005C1911">
              <w:rPr>
                <w:rFonts w:ascii="Arial" w:hAnsi="Arial"/>
                <w:sz w:val="24"/>
                <w:szCs w:val="24"/>
              </w:rPr>
              <w:t>.</w:t>
            </w:r>
            <w:r w:rsidR="004B0C7A">
              <w:rPr>
                <w:rFonts w:ascii="Arial" w:hAnsi="Arial"/>
                <w:sz w:val="24"/>
                <w:szCs w:val="24"/>
              </w:rPr>
              <w:t>)</w:t>
            </w:r>
          </w:p>
          <w:p w:rsidR="004B0C7A" w:rsidRDefault="004B0C7A" w:rsidP="00F33E7C">
            <w:pPr>
              <w:jc w:val="both"/>
              <w:rPr>
                <w:rFonts w:ascii="Arial" w:hAnsi="Arial"/>
                <w:sz w:val="24"/>
                <w:szCs w:val="24"/>
              </w:rPr>
            </w:pPr>
            <w:r>
              <w:rPr>
                <w:rFonts w:ascii="Arial" w:hAnsi="Arial"/>
                <w:sz w:val="24"/>
                <w:szCs w:val="24"/>
              </w:rPr>
              <w:t>Jasa Pengabdian pada PP No. 54 Tahun 2017 tidak diatur.</w:t>
            </w:r>
          </w:p>
        </w:tc>
      </w:tr>
      <w:tr w:rsidR="007A4CCD" w:rsidTr="00F33E7C">
        <w:tblPrEx>
          <w:tblLook w:val="0000" w:firstRow="0" w:lastRow="0" w:firstColumn="0" w:lastColumn="0" w:noHBand="0" w:noVBand="0"/>
        </w:tblPrEx>
        <w:trPr>
          <w:trHeight w:val="525"/>
        </w:trPr>
        <w:tc>
          <w:tcPr>
            <w:tcW w:w="16466" w:type="dxa"/>
            <w:gridSpan w:val="8"/>
          </w:tcPr>
          <w:p w:rsidR="007A4CCD" w:rsidRPr="005E7A40" w:rsidRDefault="005E7A40" w:rsidP="00E4442F">
            <w:pPr>
              <w:pStyle w:val="ListParagraph"/>
              <w:numPr>
                <w:ilvl w:val="0"/>
                <w:numId w:val="55"/>
              </w:numPr>
              <w:ind w:left="426" w:hanging="426"/>
              <w:rPr>
                <w:rFonts w:ascii="Arial" w:hAnsi="Arial"/>
                <w:b/>
                <w:sz w:val="24"/>
                <w:szCs w:val="24"/>
              </w:rPr>
            </w:pPr>
            <w:r w:rsidRPr="005E7A40">
              <w:rPr>
                <w:rFonts w:ascii="Arial" w:hAnsi="Arial"/>
                <w:b/>
                <w:sz w:val="24"/>
                <w:szCs w:val="24"/>
              </w:rPr>
              <w:lastRenderedPageBreak/>
              <w:t xml:space="preserve">Terdapat perbedaan pengaturan mengenai </w:t>
            </w:r>
            <w:r>
              <w:rPr>
                <w:rFonts w:ascii="Arial" w:hAnsi="Arial"/>
                <w:b/>
                <w:sz w:val="24"/>
                <w:szCs w:val="24"/>
              </w:rPr>
              <w:t xml:space="preserve">pengangkatan, persyaratan, masa jabatan, tugas dan wewenang, penghasilan, dan pemberhentian  </w:t>
            </w:r>
            <w:r w:rsidRPr="005E7A40">
              <w:rPr>
                <w:rFonts w:ascii="Arial" w:hAnsi="Arial"/>
                <w:b/>
                <w:sz w:val="24"/>
                <w:szCs w:val="24"/>
              </w:rPr>
              <w:t>Direktur</w:t>
            </w:r>
          </w:p>
        </w:tc>
      </w:tr>
      <w:tr w:rsidR="008575B6" w:rsidTr="004B49C4">
        <w:tblPrEx>
          <w:tblLook w:val="0000" w:firstRow="0" w:lastRow="0" w:firstColumn="0" w:lastColumn="0" w:noHBand="0" w:noVBand="0"/>
        </w:tblPrEx>
        <w:trPr>
          <w:trHeight w:val="525"/>
        </w:trPr>
        <w:tc>
          <w:tcPr>
            <w:tcW w:w="6060" w:type="dxa"/>
            <w:gridSpan w:val="3"/>
          </w:tcPr>
          <w:p w:rsidR="008575B6" w:rsidRPr="008575B6" w:rsidRDefault="008575B6" w:rsidP="00F33E7C">
            <w:pPr>
              <w:jc w:val="center"/>
              <w:rPr>
                <w:rFonts w:ascii="Arial" w:hAnsi="Arial"/>
                <w:b/>
                <w:bCs/>
                <w:sz w:val="24"/>
                <w:szCs w:val="24"/>
              </w:rPr>
            </w:pPr>
            <w:r w:rsidRPr="008575B6">
              <w:rPr>
                <w:rFonts w:ascii="Arial" w:hAnsi="Arial"/>
                <w:bCs/>
                <w:sz w:val="24"/>
                <w:szCs w:val="24"/>
              </w:rPr>
              <w:lastRenderedPageBreak/>
              <w:t xml:space="preserve">Pasal </w:t>
            </w:r>
            <w:r w:rsidRPr="008575B6">
              <w:rPr>
                <w:rFonts w:ascii="Arial" w:hAnsi="Arial"/>
                <w:bCs/>
                <w:sz w:val="24"/>
                <w:szCs w:val="24"/>
                <w:lang w:val="id-ID"/>
              </w:rPr>
              <w:t>8</w:t>
            </w:r>
            <w:r>
              <w:rPr>
                <w:rFonts w:ascii="Arial" w:hAnsi="Arial"/>
                <w:bCs/>
                <w:sz w:val="24"/>
                <w:szCs w:val="24"/>
              </w:rPr>
              <w:t xml:space="preserve"> ayat (1)</w:t>
            </w:r>
          </w:p>
          <w:p w:rsidR="008575B6" w:rsidRPr="008575B6" w:rsidRDefault="008575B6" w:rsidP="00F33E7C">
            <w:pPr>
              <w:jc w:val="both"/>
              <w:rPr>
                <w:rFonts w:ascii="Arial" w:hAnsi="Arial"/>
                <w:sz w:val="24"/>
                <w:szCs w:val="24"/>
              </w:rPr>
            </w:pPr>
            <w:r w:rsidRPr="008575B6">
              <w:rPr>
                <w:rFonts w:ascii="Arial" w:hAnsi="Arial"/>
                <w:sz w:val="24"/>
                <w:szCs w:val="24"/>
              </w:rPr>
              <w:t>Direktur diangkat oleh Bupati atas usul Dewan Pengawas</w:t>
            </w:r>
            <w:r w:rsidRPr="008575B6">
              <w:rPr>
                <w:rFonts w:ascii="Arial" w:hAnsi="Arial"/>
                <w:sz w:val="24"/>
                <w:szCs w:val="24"/>
                <w:lang w:val="id-ID"/>
              </w:rPr>
              <w:t>.</w:t>
            </w:r>
          </w:p>
          <w:p w:rsidR="008575B6" w:rsidRDefault="008575B6" w:rsidP="00F33E7C"/>
        </w:tc>
        <w:tc>
          <w:tcPr>
            <w:tcW w:w="5369" w:type="dxa"/>
            <w:gridSpan w:val="3"/>
          </w:tcPr>
          <w:p w:rsidR="008575B6" w:rsidRPr="008575B6" w:rsidRDefault="008575B6" w:rsidP="00F33E7C">
            <w:pPr>
              <w:jc w:val="center"/>
              <w:rPr>
                <w:rFonts w:ascii="Arial" w:hAnsi="Arial"/>
                <w:sz w:val="24"/>
                <w:szCs w:val="24"/>
              </w:rPr>
            </w:pPr>
            <w:r w:rsidRPr="008575B6">
              <w:rPr>
                <w:rFonts w:ascii="Arial" w:hAnsi="Arial"/>
                <w:sz w:val="24"/>
                <w:szCs w:val="24"/>
              </w:rPr>
              <w:t>Pasal 56</w:t>
            </w:r>
            <w:r w:rsidR="009F3D54" w:rsidRPr="009F3D54">
              <w:rPr>
                <w:rFonts w:ascii="Arial" w:hAnsi="Arial"/>
                <w:sz w:val="24"/>
                <w:szCs w:val="24"/>
              </w:rPr>
              <w:t xml:space="preserve"> PP No. 54 Tahun 2017</w:t>
            </w:r>
          </w:p>
          <w:p w:rsidR="008575B6" w:rsidRDefault="008575B6" w:rsidP="00F33E7C">
            <w:pPr>
              <w:jc w:val="both"/>
              <w:rPr>
                <w:rFonts w:ascii="Arial" w:hAnsi="Arial"/>
                <w:sz w:val="24"/>
                <w:szCs w:val="24"/>
              </w:rPr>
            </w:pPr>
            <w:r w:rsidRPr="008575B6">
              <w:rPr>
                <w:rFonts w:ascii="Arial" w:hAnsi="Arial"/>
                <w:sz w:val="24"/>
                <w:szCs w:val="24"/>
              </w:rPr>
              <w:t>Direksi pada perusahaan umum Daerah diangkat oleh KPM dan Direksi pada perusahaan perseroan Daerah diangkat oleh RUPS.</w:t>
            </w:r>
          </w:p>
          <w:p w:rsidR="005A1919" w:rsidRDefault="005A1919" w:rsidP="00F33E7C">
            <w:pPr>
              <w:jc w:val="both"/>
              <w:rPr>
                <w:rFonts w:ascii="Arial" w:hAnsi="Arial"/>
                <w:sz w:val="24"/>
                <w:szCs w:val="24"/>
              </w:rPr>
            </w:pPr>
          </w:p>
          <w:p w:rsidR="005A1919" w:rsidRDefault="005A1919" w:rsidP="00F33E7C">
            <w:pPr>
              <w:jc w:val="center"/>
              <w:rPr>
                <w:rFonts w:ascii="Arial" w:hAnsi="Arial"/>
                <w:sz w:val="24"/>
                <w:szCs w:val="24"/>
              </w:rPr>
            </w:pPr>
            <w:r w:rsidRPr="005A1919">
              <w:rPr>
                <w:rFonts w:ascii="Arial" w:hAnsi="Arial"/>
                <w:sz w:val="24"/>
                <w:szCs w:val="24"/>
              </w:rPr>
              <w:t>Pasal 58</w:t>
            </w:r>
            <w:r w:rsidR="009F3D54" w:rsidRPr="009F3D54">
              <w:rPr>
                <w:rFonts w:ascii="Arial" w:hAnsi="Arial"/>
                <w:sz w:val="24"/>
                <w:szCs w:val="24"/>
              </w:rPr>
              <w:t xml:space="preserve"> PP No. 54 Tahun 2017</w:t>
            </w:r>
          </w:p>
          <w:p w:rsidR="005A1919" w:rsidRPr="005A1919" w:rsidRDefault="005A1919" w:rsidP="00E4442F">
            <w:pPr>
              <w:pStyle w:val="ListParagraph"/>
              <w:numPr>
                <w:ilvl w:val="0"/>
                <w:numId w:val="38"/>
              </w:numPr>
              <w:ind w:left="317"/>
              <w:jc w:val="both"/>
              <w:rPr>
                <w:rFonts w:ascii="Arial" w:hAnsi="Arial"/>
                <w:sz w:val="24"/>
                <w:szCs w:val="24"/>
              </w:rPr>
            </w:pPr>
            <w:r w:rsidRPr="005A1919">
              <w:rPr>
                <w:rFonts w:ascii="Arial" w:hAnsi="Arial"/>
                <w:sz w:val="24"/>
                <w:szCs w:val="24"/>
              </w:rPr>
              <w:t xml:space="preserve">Proses pemilihan anggota Direksi dilakukan melalui seleksi. </w:t>
            </w:r>
          </w:p>
          <w:p w:rsidR="005A1919" w:rsidRPr="005A1919" w:rsidRDefault="005A1919" w:rsidP="00E4442F">
            <w:pPr>
              <w:pStyle w:val="ListParagraph"/>
              <w:numPr>
                <w:ilvl w:val="0"/>
                <w:numId w:val="38"/>
              </w:numPr>
              <w:ind w:left="317"/>
              <w:jc w:val="both"/>
              <w:rPr>
                <w:rFonts w:ascii="Arial" w:hAnsi="Arial"/>
                <w:sz w:val="24"/>
                <w:szCs w:val="24"/>
              </w:rPr>
            </w:pPr>
            <w:r w:rsidRPr="005A1919">
              <w:rPr>
                <w:rFonts w:ascii="Arial" w:hAnsi="Arial"/>
                <w:sz w:val="24"/>
                <w:szCs w:val="24"/>
              </w:rPr>
              <w:t xml:space="preserve">Seleksi sebagaimana dimaksud pada ayat (1) sekurang-kurangnya meliputi tahapan uji kelayakan dan kepatutan yang dilakukan oleh </w:t>
            </w:r>
            <w:proofErr w:type="gramStart"/>
            <w:r w:rsidRPr="005A1919">
              <w:rPr>
                <w:rFonts w:ascii="Arial" w:hAnsi="Arial"/>
                <w:sz w:val="24"/>
                <w:szCs w:val="24"/>
              </w:rPr>
              <w:t>tim</w:t>
            </w:r>
            <w:proofErr w:type="gramEnd"/>
            <w:r w:rsidRPr="005A1919">
              <w:rPr>
                <w:rFonts w:ascii="Arial" w:hAnsi="Arial"/>
                <w:sz w:val="24"/>
                <w:szCs w:val="24"/>
              </w:rPr>
              <w:t xml:space="preserve"> atau lembaga profesional. </w:t>
            </w:r>
          </w:p>
          <w:p w:rsidR="005A1919" w:rsidRPr="005A1919" w:rsidRDefault="005A1919" w:rsidP="00E4442F">
            <w:pPr>
              <w:pStyle w:val="ListParagraph"/>
              <w:numPr>
                <w:ilvl w:val="0"/>
                <w:numId w:val="38"/>
              </w:numPr>
              <w:ind w:left="317"/>
              <w:jc w:val="both"/>
              <w:rPr>
                <w:rFonts w:ascii="Arial" w:hAnsi="Arial"/>
                <w:sz w:val="24"/>
                <w:szCs w:val="24"/>
              </w:rPr>
            </w:pPr>
            <w:r w:rsidRPr="005A1919">
              <w:rPr>
                <w:rFonts w:ascii="Arial" w:hAnsi="Arial"/>
                <w:sz w:val="24"/>
                <w:szCs w:val="24"/>
              </w:rPr>
              <w:t>Ketentuan lebih lanjut mengenai seleksi sebagaimana dimaksud pada ayat (1) dan ayat (2) diatur dalam Peraturan Menteri.</w:t>
            </w:r>
          </w:p>
        </w:tc>
        <w:tc>
          <w:tcPr>
            <w:tcW w:w="5037" w:type="dxa"/>
            <w:gridSpan w:val="2"/>
          </w:tcPr>
          <w:p w:rsidR="005A1919" w:rsidRPr="005A1919" w:rsidRDefault="00803DCD" w:rsidP="00E4442F">
            <w:pPr>
              <w:pStyle w:val="ListParagraph"/>
              <w:numPr>
                <w:ilvl w:val="0"/>
                <w:numId w:val="39"/>
              </w:numPr>
              <w:ind w:left="334"/>
              <w:jc w:val="both"/>
              <w:rPr>
                <w:rFonts w:ascii="Arial" w:hAnsi="Arial"/>
                <w:sz w:val="24"/>
                <w:szCs w:val="24"/>
              </w:rPr>
            </w:pPr>
            <w:r w:rsidRPr="005A1919">
              <w:rPr>
                <w:rFonts w:ascii="Arial" w:hAnsi="Arial"/>
                <w:sz w:val="24"/>
                <w:szCs w:val="24"/>
              </w:rPr>
              <w:t>Pada ketentua</w:t>
            </w:r>
            <w:r w:rsidR="00ED0821">
              <w:rPr>
                <w:rFonts w:ascii="Arial" w:hAnsi="Arial"/>
                <w:sz w:val="24"/>
                <w:szCs w:val="24"/>
              </w:rPr>
              <w:t>n Pasal 8 ayat (1) Perda, kapas</w:t>
            </w:r>
            <w:r w:rsidRPr="005A1919">
              <w:rPr>
                <w:rFonts w:ascii="Arial" w:hAnsi="Arial"/>
                <w:sz w:val="24"/>
                <w:szCs w:val="24"/>
              </w:rPr>
              <w:t xml:space="preserve">itas Bupati </w:t>
            </w:r>
            <w:r w:rsidR="00026C5F">
              <w:rPr>
                <w:rFonts w:ascii="Arial" w:hAnsi="Arial"/>
                <w:sz w:val="24"/>
                <w:szCs w:val="24"/>
              </w:rPr>
              <w:t>tidak</w:t>
            </w:r>
            <w:r w:rsidRPr="005A1919">
              <w:rPr>
                <w:rFonts w:ascii="Arial" w:hAnsi="Arial"/>
                <w:sz w:val="24"/>
                <w:szCs w:val="24"/>
              </w:rPr>
              <w:t xml:space="preserve"> dibedakan antara Bupati sebagai penyelenggara Pemerintahan Daerah/ Bupati sebagai Organ BUMD, sedangkan pada ketentuan Pasal 56 PP No. 54 Tahun 2017</w:t>
            </w:r>
            <w:r w:rsidR="00744AF9" w:rsidRPr="005A1919">
              <w:rPr>
                <w:rFonts w:ascii="Arial" w:hAnsi="Arial"/>
                <w:sz w:val="24"/>
                <w:szCs w:val="24"/>
              </w:rPr>
              <w:t>, p</w:t>
            </w:r>
            <w:r w:rsidRPr="005A1919">
              <w:rPr>
                <w:rFonts w:ascii="Arial" w:hAnsi="Arial"/>
                <w:sz w:val="24"/>
                <w:szCs w:val="24"/>
              </w:rPr>
              <w:t>engangkatan  Direksi dilakukan oleh KPM (Bupati sebagai Organ Pengurus BUMD)</w:t>
            </w:r>
          </w:p>
          <w:p w:rsidR="005A1919" w:rsidRPr="005A1919" w:rsidRDefault="007B45B5" w:rsidP="00E4442F">
            <w:pPr>
              <w:pStyle w:val="ListParagraph"/>
              <w:numPr>
                <w:ilvl w:val="0"/>
                <w:numId w:val="39"/>
              </w:numPr>
              <w:ind w:left="334"/>
              <w:jc w:val="both"/>
              <w:rPr>
                <w:rFonts w:ascii="Arial" w:hAnsi="Arial"/>
                <w:sz w:val="24"/>
                <w:szCs w:val="24"/>
              </w:rPr>
            </w:pPr>
            <w:r>
              <w:rPr>
                <w:rFonts w:ascii="Arial" w:hAnsi="Arial"/>
                <w:sz w:val="24"/>
                <w:szCs w:val="24"/>
              </w:rPr>
              <w:t>Berdasar ketentuan Pasal 58 PP No. 54 Tahun 2017,</w:t>
            </w:r>
            <w:r w:rsidR="005A1919" w:rsidRPr="005A1919">
              <w:rPr>
                <w:rFonts w:ascii="Arial" w:hAnsi="Arial"/>
                <w:sz w:val="24"/>
                <w:szCs w:val="24"/>
              </w:rPr>
              <w:t>Pemilihan Direksi dilakukan melalui seleksi, bukan atas usul Dewan Pengawas</w:t>
            </w:r>
          </w:p>
        </w:tc>
      </w:tr>
      <w:tr w:rsidR="00B45E58" w:rsidTr="004B49C4">
        <w:tblPrEx>
          <w:tblLook w:val="0000" w:firstRow="0" w:lastRow="0" w:firstColumn="0" w:lastColumn="0" w:noHBand="0" w:noVBand="0"/>
        </w:tblPrEx>
        <w:trPr>
          <w:trHeight w:val="525"/>
        </w:trPr>
        <w:tc>
          <w:tcPr>
            <w:tcW w:w="6060" w:type="dxa"/>
            <w:gridSpan w:val="3"/>
          </w:tcPr>
          <w:p w:rsidR="00B45E58" w:rsidRDefault="00B45E58" w:rsidP="00F33E7C">
            <w:pPr>
              <w:jc w:val="center"/>
              <w:rPr>
                <w:rFonts w:ascii="Arial" w:hAnsi="Arial"/>
                <w:bCs/>
                <w:sz w:val="24"/>
                <w:szCs w:val="24"/>
              </w:rPr>
            </w:pPr>
            <w:r>
              <w:rPr>
                <w:rFonts w:ascii="Arial" w:hAnsi="Arial"/>
                <w:bCs/>
                <w:sz w:val="24"/>
                <w:szCs w:val="24"/>
              </w:rPr>
              <w:t>Pasal 8 ayat (2)</w:t>
            </w:r>
          </w:p>
          <w:p w:rsidR="00B45E58" w:rsidRPr="00B45E58" w:rsidRDefault="00B45E58" w:rsidP="00F33E7C">
            <w:pPr>
              <w:jc w:val="both"/>
              <w:rPr>
                <w:rFonts w:ascii="Arial" w:hAnsi="Arial"/>
                <w:bCs/>
                <w:sz w:val="24"/>
                <w:szCs w:val="24"/>
              </w:rPr>
            </w:pPr>
            <w:r w:rsidRPr="00B45E58">
              <w:rPr>
                <w:rFonts w:ascii="Arial" w:hAnsi="Arial"/>
                <w:bCs/>
                <w:sz w:val="24"/>
                <w:szCs w:val="24"/>
              </w:rPr>
              <w:t>Untuk dapat diangkat sebagai Direktur, harus memenuhi persyaratan sebagai berikut :</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warga Negara Indonesia;</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bertaqwa kepada Tuhan Yang Maha Esa;</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setia dan taatkepadaPancasiladan Undang-Undang Dasar 1945;</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tidak menjadi anggota dan atau pengurus partai politik</w:t>
            </w:r>
            <w:r w:rsidRPr="00B45E58">
              <w:rPr>
                <w:rFonts w:ascii="Arial" w:hAnsi="Arial"/>
                <w:bCs/>
                <w:sz w:val="24"/>
                <w:szCs w:val="24"/>
                <w:lang w:val="id-ID"/>
              </w:rPr>
              <w:t>;</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tidak terlibat baik secara langsung maupun tidak langsung dalam kegiatan pengkhianatan negara;</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tidak sedang  menjalani  hukuman  berdasarkan  Keputusan Pengadilan yang telah mempunyai kekuatan hukum tetap;</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berpendidikan minimal Sarjana (S</w:t>
            </w:r>
            <w:r w:rsidRPr="00B45E58">
              <w:rPr>
                <w:rFonts w:ascii="Arial" w:hAnsi="Arial"/>
                <w:bCs/>
                <w:sz w:val="24"/>
                <w:szCs w:val="24"/>
                <w:lang w:val="id-ID"/>
              </w:rPr>
              <w:t>1</w:t>
            </w:r>
            <w:r w:rsidRPr="00B45E58">
              <w:rPr>
                <w:rFonts w:ascii="Arial" w:hAnsi="Arial"/>
                <w:bCs/>
                <w:sz w:val="24"/>
                <w:szCs w:val="24"/>
              </w:rPr>
              <w:t>);</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 xml:space="preserve">batas usia pada saat diangkat pertama kali berumur paling rendah 30 (tiga puluh) tahun dan </w:t>
            </w:r>
            <w:r w:rsidRPr="00B45E58">
              <w:rPr>
                <w:rFonts w:ascii="Arial" w:hAnsi="Arial"/>
                <w:bCs/>
                <w:sz w:val="24"/>
                <w:szCs w:val="24"/>
              </w:rPr>
              <w:lastRenderedPageBreak/>
              <w:t>paling tinggi 56 (lima puluh enam  tahun);</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tidak terikat hubungan keluarga dengan Bupati, Dewan Pengawas sampai derajat ketiga baik menurut garis lurus maupun ke samping termasuk menantu dan ipar;</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membuat dan menyajikan proposal mengenai visi dan misi Perusahaan Umum Daerah Aneka Usaha;</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 xml:space="preserve">mempunyai pengalaman kerja minimal 5 (lima) tahun mengelola Perusahaan </w:t>
            </w:r>
            <w:r w:rsidRPr="00B45E58">
              <w:rPr>
                <w:rFonts w:ascii="Arial" w:hAnsi="Arial"/>
                <w:bCs/>
                <w:sz w:val="24"/>
                <w:szCs w:val="24"/>
                <w:lang w:val="id-ID"/>
              </w:rPr>
              <w:t>dengan kondite baik</w:t>
            </w:r>
            <w:r w:rsidRPr="00B45E58">
              <w:rPr>
                <w:rFonts w:ascii="Arial" w:hAnsi="Arial"/>
                <w:bCs/>
                <w:sz w:val="24"/>
                <w:szCs w:val="24"/>
              </w:rPr>
              <w:t>;</w:t>
            </w:r>
          </w:p>
          <w:p w:rsidR="00B45E58" w:rsidRPr="00B45E58" w:rsidRDefault="00B45E58" w:rsidP="00E4442F">
            <w:pPr>
              <w:numPr>
                <w:ilvl w:val="0"/>
                <w:numId w:val="40"/>
              </w:numPr>
              <w:ind w:left="567"/>
              <w:jc w:val="both"/>
              <w:rPr>
                <w:rFonts w:ascii="Arial" w:hAnsi="Arial"/>
                <w:bCs/>
                <w:sz w:val="24"/>
                <w:szCs w:val="24"/>
              </w:rPr>
            </w:pPr>
            <w:r w:rsidRPr="00B45E58">
              <w:rPr>
                <w:rFonts w:ascii="Arial" w:hAnsi="Arial"/>
                <w:bCs/>
                <w:sz w:val="24"/>
                <w:szCs w:val="24"/>
              </w:rPr>
              <w:t>bersedia bekerja penuh waktu;</w:t>
            </w:r>
          </w:p>
          <w:p w:rsidR="00B45E58" w:rsidRPr="00B45E58" w:rsidRDefault="00B45E58" w:rsidP="00E4442F">
            <w:pPr>
              <w:numPr>
                <w:ilvl w:val="0"/>
                <w:numId w:val="40"/>
              </w:numPr>
              <w:ind w:left="567"/>
              <w:jc w:val="both"/>
              <w:rPr>
                <w:rFonts w:ascii="Arial" w:hAnsi="Arial"/>
                <w:bCs/>
                <w:sz w:val="24"/>
                <w:szCs w:val="24"/>
              </w:rPr>
            </w:pPr>
            <w:proofErr w:type="gramStart"/>
            <w:r w:rsidRPr="00B45E58">
              <w:rPr>
                <w:rFonts w:ascii="Arial" w:hAnsi="Arial"/>
                <w:bCs/>
                <w:sz w:val="24"/>
                <w:szCs w:val="24"/>
              </w:rPr>
              <w:t>lulus</w:t>
            </w:r>
            <w:proofErr w:type="gramEnd"/>
            <w:r w:rsidRPr="00B45E58">
              <w:rPr>
                <w:rFonts w:ascii="Arial" w:hAnsi="Arial"/>
                <w:bCs/>
                <w:sz w:val="24"/>
                <w:szCs w:val="24"/>
              </w:rPr>
              <w:t xml:space="preserve"> uji kelayakan dan kepatutan yang dilaksanakan oleh Tim yang dibentuk oleh Bupati.</w:t>
            </w:r>
          </w:p>
          <w:p w:rsidR="00B45E58" w:rsidRPr="008575B6" w:rsidRDefault="00B45E58" w:rsidP="00F33E7C">
            <w:pPr>
              <w:jc w:val="center"/>
              <w:rPr>
                <w:rFonts w:ascii="Arial" w:hAnsi="Arial"/>
                <w:bCs/>
                <w:sz w:val="24"/>
                <w:szCs w:val="24"/>
              </w:rPr>
            </w:pPr>
          </w:p>
        </w:tc>
        <w:tc>
          <w:tcPr>
            <w:tcW w:w="5369" w:type="dxa"/>
            <w:gridSpan w:val="3"/>
          </w:tcPr>
          <w:p w:rsidR="00114D01" w:rsidRDefault="00114D01" w:rsidP="00F33E7C">
            <w:pPr>
              <w:jc w:val="center"/>
              <w:rPr>
                <w:rFonts w:ascii="Arial" w:hAnsi="Arial"/>
                <w:sz w:val="24"/>
                <w:szCs w:val="24"/>
              </w:rPr>
            </w:pPr>
            <w:r w:rsidRPr="00114D01">
              <w:rPr>
                <w:rFonts w:ascii="Arial" w:hAnsi="Arial"/>
                <w:sz w:val="24"/>
                <w:szCs w:val="24"/>
              </w:rPr>
              <w:lastRenderedPageBreak/>
              <w:t xml:space="preserve">Pasal 57 </w:t>
            </w:r>
            <w:r w:rsidR="00A54B94">
              <w:rPr>
                <w:rFonts w:ascii="Arial" w:hAnsi="Arial"/>
                <w:sz w:val="24"/>
                <w:szCs w:val="24"/>
              </w:rPr>
              <w:t>PP No. 54 T</w:t>
            </w:r>
            <w:r w:rsidR="00595820">
              <w:rPr>
                <w:rFonts w:ascii="Arial" w:hAnsi="Arial"/>
                <w:sz w:val="24"/>
                <w:szCs w:val="24"/>
              </w:rPr>
              <w:t>ahun 2017</w:t>
            </w:r>
          </w:p>
          <w:p w:rsidR="00114D01" w:rsidRDefault="00114D01" w:rsidP="00F33E7C">
            <w:pPr>
              <w:jc w:val="both"/>
              <w:rPr>
                <w:rFonts w:ascii="Arial" w:hAnsi="Arial"/>
                <w:sz w:val="24"/>
                <w:szCs w:val="24"/>
              </w:rPr>
            </w:pPr>
            <w:r w:rsidRPr="00114D01">
              <w:rPr>
                <w:rFonts w:ascii="Arial" w:hAnsi="Arial"/>
                <w:sz w:val="24"/>
                <w:szCs w:val="24"/>
              </w:rPr>
              <w:t xml:space="preserve">Untuk dapat diangkat sebagai anggota Direksi, yang bersangkutan harus memenuhi syarat sebagai berikut: </w:t>
            </w:r>
          </w:p>
          <w:p w:rsidR="00114D01" w:rsidRP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sehat jasmani dan rohani; </w:t>
            </w:r>
          </w:p>
          <w:p w:rsidR="00114D01" w:rsidRP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memiliki keahlian, integritas, kepemimpinan, pengalaman, jujur, perilaku yang baik, dan dedikasi yang tinggi untuk memajukan dan mengembangkan perusahaan; </w:t>
            </w:r>
          </w:p>
          <w:p w:rsidR="00114D01" w:rsidRP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memahami penyelenggaraan pemerintahan Daerah; </w:t>
            </w:r>
          </w:p>
          <w:p w:rsidR="00114D01" w:rsidRP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memahami manajemen perusahaan; </w:t>
            </w:r>
          </w:p>
          <w:p w:rsidR="00114D01" w:rsidRP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memiliki pengetahuan yang memadai di bidang usaha perusahaan; </w:t>
            </w:r>
          </w:p>
          <w:p w:rsidR="00114D01" w:rsidRP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berijazah paling rendah Strata 1 (S-1); </w:t>
            </w:r>
          </w:p>
          <w:p w:rsidR="00114D01" w:rsidRP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pengalaman kerja minimal 5 (lima) tahun di bidang manajerial perusahaan berbadan </w:t>
            </w:r>
            <w:r w:rsidRPr="00114D01">
              <w:rPr>
                <w:rFonts w:ascii="Arial" w:hAnsi="Arial"/>
                <w:sz w:val="24"/>
                <w:szCs w:val="24"/>
              </w:rPr>
              <w:lastRenderedPageBreak/>
              <w:t xml:space="preserve">hukum dan pernah memimpin tim; </w:t>
            </w:r>
          </w:p>
          <w:p w:rsidR="00114D01" w:rsidRP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berusia paling rendah 35 (tiga puluh lima) tahun dan paling tinggi 55 (lima puluh lima) tahun pada saat mendaftar pertama kali; </w:t>
            </w:r>
          </w:p>
          <w:p w:rsidR="00114D01" w:rsidRP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tidak pernah menjadi anggota Direksi, Dewan Pengawas, atau Komisaris yang dinyatakan bersalah menyebabkan badan usaha yang dipimpin dinyatakan pailit; </w:t>
            </w:r>
          </w:p>
          <w:p w:rsidR="00114D01" w:rsidRP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tidak pernah dihukum karena melakukan tindak pidana yang merugikan keuangan negara atau keuangan daerah; </w:t>
            </w:r>
          </w:p>
          <w:p w:rsidR="00114D01" w:rsidRDefault="00114D01" w:rsidP="00E4442F">
            <w:pPr>
              <w:pStyle w:val="ListParagraph"/>
              <w:numPr>
                <w:ilvl w:val="1"/>
                <w:numId w:val="41"/>
              </w:numPr>
              <w:ind w:left="317" w:hanging="283"/>
              <w:jc w:val="both"/>
              <w:rPr>
                <w:rFonts w:ascii="Arial" w:hAnsi="Arial"/>
                <w:sz w:val="24"/>
                <w:szCs w:val="24"/>
              </w:rPr>
            </w:pPr>
            <w:r w:rsidRPr="00114D01">
              <w:rPr>
                <w:rFonts w:ascii="Arial" w:hAnsi="Arial"/>
                <w:sz w:val="24"/>
                <w:szCs w:val="24"/>
              </w:rPr>
              <w:t xml:space="preserve">tidak sedang menjalani sanksi pidana; dan </w:t>
            </w:r>
          </w:p>
          <w:p w:rsidR="00B45E58" w:rsidRPr="00114D01" w:rsidRDefault="00114D01" w:rsidP="00E4442F">
            <w:pPr>
              <w:pStyle w:val="ListParagraph"/>
              <w:numPr>
                <w:ilvl w:val="1"/>
                <w:numId w:val="41"/>
              </w:numPr>
              <w:ind w:left="317" w:hanging="283"/>
              <w:jc w:val="both"/>
              <w:rPr>
                <w:rFonts w:ascii="Arial" w:hAnsi="Arial"/>
                <w:sz w:val="24"/>
                <w:szCs w:val="24"/>
              </w:rPr>
            </w:pPr>
            <w:proofErr w:type="gramStart"/>
            <w:r w:rsidRPr="00114D01">
              <w:rPr>
                <w:rFonts w:ascii="Arial" w:hAnsi="Arial"/>
                <w:sz w:val="24"/>
                <w:szCs w:val="24"/>
              </w:rPr>
              <w:t>tidak</w:t>
            </w:r>
            <w:proofErr w:type="gramEnd"/>
            <w:r w:rsidRPr="00114D01">
              <w:rPr>
                <w:rFonts w:ascii="Arial" w:hAnsi="Arial"/>
                <w:sz w:val="24"/>
                <w:szCs w:val="24"/>
              </w:rPr>
              <w:t xml:space="preserve"> sedang menjadi pengurus partai politik, calon kepala daerah atau calon wakil kepala daerah, dan/atau calon anggota legislatif.</w:t>
            </w:r>
          </w:p>
        </w:tc>
        <w:tc>
          <w:tcPr>
            <w:tcW w:w="5037" w:type="dxa"/>
            <w:gridSpan w:val="2"/>
          </w:tcPr>
          <w:p w:rsidR="00B45E58" w:rsidRDefault="004B0C7A" w:rsidP="00F33E7C">
            <w:pPr>
              <w:jc w:val="both"/>
              <w:rPr>
                <w:rFonts w:ascii="Arial" w:hAnsi="Arial"/>
                <w:sz w:val="24"/>
                <w:szCs w:val="24"/>
              </w:rPr>
            </w:pPr>
            <w:r>
              <w:rPr>
                <w:rFonts w:ascii="Arial" w:hAnsi="Arial"/>
                <w:sz w:val="24"/>
                <w:szCs w:val="24"/>
              </w:rPr>
              <w:lastRenderedPageBreak/>
              <w:t>Terdapat beberapa persyaratan yang secara mendasar berbeda, antara lain:</w:t>
            </w:r>
          </w:p>
          <w:p w:rsidR="004B0C7A" w:rsidRDefault="004B0C7A" w:rsidP="004B0C7A">
            <w:pPr>
              <w:pStyle w:val="ListParagraph"/>
              <w:numPr>
                <w:ilvl w:val="1"/>
                <w:numId w:val="7"/>
              </w:numPr>
              <w:jc w:val="both"/>
              <w:rPr>
                <w:rFonts w:ascii="Arial" w:hAnsi="Arial"/>
                <w:sz w:val="24"/>
                <w:szCs w:val="24"/>
              </w:rPr>
            </w:pPr>
            <w:r>
              <w:rPr>
                <w:rFonts w:ascii="Arial" w:hAnsi="Arial"/>
                <w:sz w:val="24"/>
                <w:szCs w:val="24"/>
              </w:rPr>
              <w:t>batas usia paling rendah dan paling tinggi;</w:t>
            </w:r>
          </w:p>
          <w:p w:rsidR="00A226A3" w:rsidRPr="00A226A3" w:rsidRDefault="00A226A3" w:rsidP="00A226A3">
            <w:pPr>
              <w:pStyle w:val="ListParagraph"/>
              <w:numPr>
                <w:ilvl w:val="0"/>
                <w:numId w:val="72"/>
              </w:numPr>
              <w:jc w:val="both"/>
              <w:rPr>
                <w:rFonts w:ascii="Arial" w:hAnsi="Arial"/>
                <w:bCs/>
                <w:sz w:val="24"/>
                <w:szCs w:val="24"/>
              </w:rPr>
            </w:pPr>
            <w:r w:rsidRPr="00A226A3">
              <w:rPr>
                <w:rFonts w:ascii="Arial" w:hAnsi="Arial"/>
                <w:sz w:val="24"/>
                <w:szCs w:val="24"/>
              </w:rPr>
              <w:t>Pada ketentuan Perda</w:t>
            </w:r>
            <w:r w:rsidRPr="00A226A3">
              <w:rPr>
                <w:rFonts w:ascii="Arial" w:hAnsi="Arial"/>
                <w:bCs/>
                <w:sz w:val="24"/>
                <w:szCs w:val="24"/>
              </w:rPr>
              <w:t xml:space="preserve"> batas usia pada saat diangkat pertama kali berumur paling rendah 30 (tiga puluh) tahun dan paling tinggi 56 (lima puluh enam  tahun);</w:t>
            </w:r>
          </w:p>
          <w:p w:rsidR="00A226A3" w:rsidRPr="00A226A3" w:rsidRDefault="00A226A3" w:rsidP="00A226A3">
            <w:pPr>
              <w:pStyle w:val="ListParagraph"/>
              <w:numPr>
                <w:ilvl w:val="0"/>
                <w:numId w:val="72"/>
              </w:numPr>
              <w:jc w:val="both"/>
              <w:rPr>
                <w:rFonts w:ascii="Arial" w:hAnsi="Arial"/>
                <w:bCs/>
                <w:sz w:val="24"/>
                <w:szCs w:val="24"/>
              </w:rPr>
            </w:pPr>
            <w:r w:rsidRPr="00A226A3">
              <w:rPr>
                <w:rFonts w:ascii="Arial" w:hAnsi="Arial"/>
                <w:bCs/>
                <w:sz w:val="24"/>
                <w:szCs w:val="24"/>
              </w:rPr>
              <w:t>Pada ketentuan PP h.</w:t>
            </w:r>
            <w:r w:rsidRPr="00A226A3">
              <w:rPr>
                <w:rFonts w:ascii="Arial" w:hAnsi="Arial"/>
                <w:bCs/>
                <w:sz w:val="24"/>
                <w:szCs w:val="24"/>
              </w:rPr>
              <w:tab/>
              <w:t>berusia paling rendah 35 (tiga puluh lima) tahun dan paling tinggi 55 (lima puluh lima) tahun pada saat mendaftar pertama kali;</w:t>
            </w:r>
            <w:r w:rsidRPr="00A226A3">
              <w:rPr>
                <w:rFonts w:ascii="Arial" w:hAnsi="Arial"/>
                <w:sz w:val="24"/>
                <w:szCs w:val="24"/>
              </w:rPr>
              <w:t xml:space="preserve"> </w:t>
            </w:r>
          </w:p>
          <w:p w:rsidR="004B0C7A" w:rsidRDefault="00D86EC6" w:rsidP="004B0C7A">
            <w:pPr>
              <w:pStyle w:val="ListParagraph"/>
              <w:numPr>
                <w:ilvl w:val="1"/>
                <w:numId w:val="7"/>
              </w:numPr>
              <w:jc w:val="both"/>
              <w:rPr>
                <w:rFonts w:ascii="Arial" w:hAnsi="Arial"/>
                <w:sz w:val="24"/>
                <w:szCs w:val="24"/>
              </w:rPr>
            </w:pPr>
            <w:r>
              <w:rPr>
                <w:rFonts w:ascii="Arial" w:hAnsi="Arial"/>
                <w:sz w:val="24"/>
                <w:szCs w:val="24"/>
              </w:rPr>
              <w:t>p</w:t>
            </w:r>
            <w:r w:rsidR="004B0C7A">
              <w:rPr>
                <w:rFonts w:ascii="Arial" w:hAnsi="Arial"/>
                <w:sz w:val="24"/>
                <w:szCs w:val="24"/>
              </w:rPr>
              <w:t xml:space="preserve">ada ketentuan Perda  tiak ada persyaratan sehat jasmani dan rohani, pada ketentuan PP ada dan menjadi </w:t>
            </w:r>
            <w:r w:rsidR="004B0C7A">
              <w:rPr>
                <w:rFonts w:ascii="Arial" w:hAnsi="Arial"/>
                <w:sz w:val="24"/>
                <w:szCs w:val="24"/>
              </w:rPr>
              <w:lastRenderedPageBreak/>
              <w:t>syarat nomor 1;</w:t>
            </w:r>
          </w:p>
          <w:p w:rsidR="004B0C7A" w:rsidRPr="004B0C7A" w:rsidRDefault="00D86EC6" w:rsidP="004B0C7A">
            <w:pPr>
              <w:pStyle w:val="ListParagraph"/>
              <w:numPr>
                <w:ilvl w:val="1"/>
                <w:numId w:val="7"/>
              </w:numPr>
              <w:jc w:val="both"/>
              <w:rPr>
                <w:rFonts w:ascii="Arial" w:hAnsi="Arial"/>
                <w:sz w:val="24"/>
                <w:szCs w:val="24"/>
              </w:rPr>
            </w:pPr>
            <w:r>
              <w:rPr>
                <w:rFonts w:ascii="Arial" w:hAnsi="Arial"/>
                <w:sz w:val="24"/>
                <w:szCs w:val="24"/>
              </w:rPr>
              <w:t>p</w:t>
            </w:r>
            <w:r w:rsidR="004B0C7A">
              <w:rPr>
                <w:rFonts w:ascii="Arial" w:hAnsi="Arial"/>
                <w:sz w:val="24"/>
                <w:szCs w:val="24"/>
              </w:rPr>
              <w:t xml:space="preserve">ada Perda terdapat persyaratan </w:t>
            </w:r>
            <w:r w:rsidR="004B0C7A" w:rsidRPr="004B0C7A">
              <w:rPr>
                <w:rFonts w:ascii="Arial" w:hAnsi="Arial"/>
                <w:bCs/>
                <w:sz w:val="24"/>
                <w:szCs w:val="24"/>
              </w:rPr>
              <w:t>tidak terikat hubungan keluarga dengan Bupati, Dewan Pengawas sampai derajat ketiga baik menurut garis lurus maupun ke samping termasuk menantu dan ipar</w:t>
            </w:r>
            <w:r w:rsidR="004B0C7A">
              <w:rPr>
                <w:rFonts w:ascii="Arial" w:hAnsi="Arial"/>
                <w:bCs/>
                <w:sz w:val="24"/>
                <w:szCs w:val="24"/>
              </w:rPr>
              <w:t>, sedangkan pada ketentuan PP tidak ada;</w:t>
            </w:r>
          </w:p>
          <w:p w:rsidR="004B0C7A" w:rsidRPr="004B0C7A" w:rsidRDefault="00D86EC6" w:rsidP="004B0C7A">
            <w:pPr>
              <w:pStyle w:val="ListParagraph"/>
              <w:numPr>
                <w:ilvl w:val="1"/>
                <w:numId w:val="7"/>
              </w:numPr>
              <w:jc w:val="both"/>
              <w:rPr>
                <w:rFonts w:ascii="Arial" w:hAnsi="Arial"/>
                <w:sz w:val="24"/>
                <w:szCs w:val="24"/>
              </w:rPr>
            </w:pPr>
            <w:proofErr w:type="gramStart"/>
            <w:r>
              <w:rPr>
                <w:rFonts w:ascii="Arial" w:hAnsi="Arial"/>
                <w:bCs/>
                <w:sz w:val="24"/>
                <w:szCs w:val="24"/>
              </w:rPr>
              <w:t>p</w:t>
            </w:r>
            <w:r w:rsidR="004B0C7A">
              <w:rPr>
                <w:rFonts w:ascii="Arial" w:hAnsi="Arial"/>
                <w:bCs/>
                <w:sz w:val="24"/>
                <w:szCs w:val="24"/>
              </w:rPr>
              <w:t>ada</w:t>
            </w:r>
            <w:proofErr w:type="gramEnd"/>
            <w:r w:rsidR="004B0C7A">
              <w:rPr>
                <w:rFonts w:ascii="Arial" w:hAnsi="Arial"/>
                <w:bCs/>
                <w:sz w:val="24"/>
                <w:szCs w:val="24"/>
              </w:rPr>
              <w:t xml:space="preserve"> ketentuan PP terdapat syarat tidak sedang menjadi pengurus Partai Politik, sedangkan berdasar ketentuan Perda tidak ada.</w:t>
            </w:r>
          </w:p>
        </w:tc>
      </w:tr>
      <w:tr w:rsidR="00B45E58" w:rsidTr="004B49C4">
        <w:tblPrEx>
          <w:tblLook w:val="0000" w:firstRow="0" w:lastRow="0" w:firstColumn="0" w:lastColumn="0" w:noHBand="0" w:noVBand="0"/>
        </w:tblPrEx>
        <w:trPr>
          <w:trHeight w:val="525"/>
        </w:trPr>
        <w:tc>
          <w:tcPr>
            <w:tcW w:w="6060" w:type="dxa"/>
            <w:gridSpan w:val="3"/>
          </w:tcPr>
          <w:p w:rsidR="007E63E3" w:rsidRPr="007E63E3" w:rsidRDefault="007E63E3" w:rsidP="00F33E7C">
            <w:pPr>
              <w:jc w:val="center"/>
              <w:rPr>
                <w:rFonts w:ascii="Arial" w:hAnsi="Arial"/>
                <w:bCs/>
                <w:sz w:val="24"/>
                <w:szCs w:val="24"/>
                <w:lang w:val="id-ID"/>
              </w:rPr>
            </w:pPr>
            <w:r w:rsidRPr="007E63E3">
              <w:rPr>
                <w:rFonts w:ascii="Arial" w:hAnsi="Arial"/>
                <w:bCs/>
                <w:sz w:val="24"/>
                <w:szCs w:val="24"/>
              </w:rPr>
              <w:lastRenderedPageBreak/>
              <w:t xml:space="preserve">Pasal </w:t>
            </w:r>
            <w:r w:rsidRPr="007E63E3">
              <w:rPr>
                <w:rFonts w:ascii="Arial" w:hAnsi="Arial"/>
                <w:bCs/>
                <w:sz w:val="24"/>
                <w:szCs w:val="24"/>
                <w:lang w:val="id-ID"/>
              </w:rPr>
              <w:t>9</w:t>
            </w:r>
          </w:p>
          <w:p w:rsidR="007E63E3" w:rsidRDefault="007E63E3" w:rsidP="00E4442F">
            <w:pPr>
              <w:pStyle w:val="ListParagraph"/>
              <w:numPr>
                <w:ilvl w:val="0"/>
                <w:numId w:val="42"/>
              </w:numPr>
              <w:ind w:left="284"/>
              <w:jc w:val="both"/>
              <w:rPr>
                <w:rFonts w:ascii="Arial" w:hAnsi="Arial"/>
                <w:bCs/>
                <w:sz w:val="24"/>
                <w:szCs w:val="24"/>
              </w:rPr>
            </w:pPr>
            <w:r w:rsidRPr="007E63E3">
              <w:rPr>
                <w:rFonts w:ascii="Arial" w:hAnsi="Arial"/>
                <w:bCs/>
                <w:sz w:val="24"/>
                <w:szCs w:val="24"/>
              </w:rPr>
              <w:t>Masa jabatan Direktur selama 4 (empat) tahun dan dapat diangkat kembali untuk 1 (satu) kali masa jabatan dengan mempertimbangkan :</w:t>
            </w:r>
          </w:p>
          <w:p w:rsidR="007E63E3" w:rsidRDefault="007E63E3" w:rsidP="00E4442F">
            <w:pPr>
              <w:pStyle w:val="ListParagraph"/>
              <w:numPr>
                <w:ilvl w:val="0"/>
                <w:numId w:val="43"/>
              </w:numPr>
              <w:ind w:left="567" w:hanging="283"/>
              <w:jc w:val="both"/>
              <w:rPr>
                <w:rFonts w:ascii="Arial" w:hAnsi="Arial"/>
                <w:bCs/>
                <w:sz w:val="24"/>
                <w:szCs w:val="24"/>
              </w:rPr>
            </w:pPr>
            <w:r w:rsidRPr="007E63E3">
              <w:rPr>
                <w:rFonts w:ascii="Arial" w:hAnsi="Arial"/>
                <w:bCs/>
                <w:sz w:val="24"/>
                <w:szCs w:val="24"/>
                <w:lang w:val="id-ID"/>
              </w:rPr>
              <w:t>laba p</w:t>
            </w:r>
            <w:r w:rsidRPr="007E63E3">
              <w:rPr>
                <w:rFonts w:ascii="Arial" w:hAnsi="Arial"/>
                <w:bCs/>
                <w:sz w:val="24"/>
                <w:szCs w:val="24"/>
              </w:rPr>
              <w:t>erusahaanyangdipimpinnya</w:t>
            </w:r>
            <w:r w:rsidRPr="007E63E3">
              <w:rPr>
                <w:rFonts w:ascii="Arial" w:hAnsi="Arial"/>
                <w:bCs/>
                <w:sz w:val="24"/>
                <w:szCs w:val="24"/>
                <w:lang w:val="id-ID"/>
              </w:rPr>
              <w:t xml:space="preserve"> menunjukkan peningkatan </w:t>
            </w:r>
            <w:r w:rsidRPr="007E63E3">
              <w:rPr>
                <w:rFonts w:ascii="Arial" w:hAnsi="Arial"/>
                <w:bCs/>
                <w:sz w:val="24"/>
                <w:szCs w:val="24"/>
              </w:rPr>
              <w:t>dalam2(dua)tahun terakhir</w:t>
            </w:r>
            <w:r w:rsidRPr="007E63E3">
              <w:rPr>
                <w:rFonts w:ascii="Arial" w:hAnsi="Arial"/>
                <w:bCs/>
                <w:sz w:val="24"/>
                <w:szCs w:val="24"/>
                <w:lang w:val="id-ID"/>
              </w:rPr>
              <w:t>;</w:t>
            </w:r>
          </w:p>
          <w:p w:rsidR="007E63E3" w:rsidRDefault="007E63E3" w:rsidP="00E4442F">
            <w:pPr>
              <w:pStyle w:val="ListParagraph"/>
              <w:numPr>
                <w:ilvl w:val="0"/>
                <w:numId w:val="43"/>
              </w:numPr>
              <w:ind w:left="567" w:hanging="283"/>
              <w:jc w:val="both"/>
              <w:rPr>
                <w:rFonts w:ascii="Arial" w:hAnsi="Arial"/>
                <w:bCs/>
                <w:sz w:val="24"/>
                <w:szCs w:val="24"/>
              </w:rPr>
            </w:pPr>
            <w:r w:rsidRPr="007E63E3">
              <w:rPr>
                <w:rFonts w:ascii="Arial" w:hAnsi="Arial"/>
                <w:bCs/>
                <w:sz w:val="24"/>
                <w:szCs w:val="24"/>
                <w:lang w:val="id-ID"/>
              </w:rPr>
              <w:t>p</w:t>
            </w:r>
            <w:r w:rsidRPr="007E63E3">
              <w:rPr>
                <w:rFonts w:ascii="Arial" w:hAnsi="Arial"/>
                <w:bCs/>
                <w:sz w:val="24"/>
                <w:szCs w:val="24"/>
              </w:rPr>
              <w:t>osis</w:t>
            </w:r>
            <w:r w:rsidRPr="007E63E3">
              <w:rPr>
                <w:rFonts w:ascii="Arial" w:hAnsi="Arial"/>
                <w:bCs/>
                <w:sz w:val="24"/>
                <w:szCs w:val="24"/>
                <w:lang w:val="id-ID"/>
              </w:rPr>
              <w:t xml:space="preserve">i </w:t>
            </w:r>
            <w:r w:rsidRPr="007E63E3">
              <w:rPr>
                <w:rFonts w:ascii="Arial" w:hAnsi="Arial"/>
                <w:bCs/>
                <w:sz w:val="24"/>
                <w:szCs w:val="24"/>
              </w:rPr>
              <w:t>sebagaimanadimaksud</w:t>
            </w:r>
            <w:r w:rsidRPr="007E63E3">
              <w:rPr>
                <w:rFonts w:ascii="Arial" w:hAnsi="Arial"/>
                <w:bCs/>
                <w:sz w:val="24"/>
                <w:szCs w:val="24"/>
                <w:lang w:val="id-ID"/>
              </w:rPr>
              <w:t xml:space="preserve"> pada </w:t>
            </w:r>
            <w:r w:rsidRPr="007E63E3">
              <w:rPr>
                <w:rFonts w:ascii="Arial" w:hAnsi="Arial"/>
                <w:bCs/>
                <w:sz w:val="24"/>
                <w:szCs w:val="24"/>
              </w:rPr>
              <w:t>huruf a</w:t>
            </w:r>
            <w:r w:rsidRPr="007E63E3">
              <w:rPr>
                <w:rFonts w:ascii="Arial" w:hAnsi="Arial"/>
                <w:bCs/>
                <w:sz w:val="24"/>
                <w:szCs w:val="24"/>
                <w:lang w:val="id-ID"/>
              </w:rPr>
              <w:t>,</w:t>
            </w:r>
            <w:r w:rsidRPr="007E63E3">
              <w:rPr>
                <w:rFonts w:ascii="Arial" w:hAnsi="Arial"/>
                <w:bCs/>
                <w:sz w:val="24"/>
                <w:szCs w:val="24"/>
              </w:rPr>
              <w:t xml:space="preserve"> dikecualikan akibat </w:t>
            </w:r>
            <w:r w:rsidRPr="007E63E3">
              <w:rPr>
                <w:rFonts w:ascii="Arial" w:hAnsi="Arial"/>
                <w:bCs/>
                <w:i/>
                <w:sz w:val="24"/>
                <w:szCs w:val="24"/>
              </w:rPr>
              <w:t>force majeur</w:t>
            </w:r>
            <w:r w:rsidRPr="007E63E3">
              <w:rPr>
                <w:rFonts w:ascii="Arial" w:hAnsi="Arial"/>
                <w:bCs/>
                <w:sz w:val="24"/>
                <w:szCs w:val="24"/>
                <w:lang w:val="id-ID"/>
              </w:rPr>
              <w:t>;</w:t>
            </w:r>
          </w:p>
          <w:p w:rsidR="007E63E3" w:rsidRPr="007E63E3" w:rsidRDefault="007E63E3" w:rsidP="00E4442F">
            <w:pPr>
              <w:pStyle w:val="ListParagraph"/>
              <w:numPr>
                <w:ilvl w:val="0"/>
                <w:numId w:val="43"/>
              </w:numPr>
              <w:ind w:left="567" w:hanging="283"/>
              <w:jc w:val="both"/>
              <w:rPr>
                <w:rFonts w:ascii="Arial" w:hAnsi="Arial"/>
                <w:bCs/>
                <w:sz w:val="24"/>
                <w:szCs w:val="24"/>
              </w:rPr>
            </w:pPr>
            <w:proofErr w:type="gramStart"/>
            <w:r w:rsidRPr="007E63E3">
              <w:rPr>
                <w:rFonts w:ascii="Arial" w:hAnsi="Arial"/>
                <w:bCs/>
                <w:sz w:val="24"/>
                <w:szCs w:val="24"/>
              </w:rPr>
              <w:t>laporanpertanggungjawabandirekturpadaakhir</w:t>
            </w:r>
            <w:proofErr w:type="gramEnd"/>
            <w:r w:rsidRPr="007E63E3">
              <w:rPr>
                <w:rFonts w:ascii="Arial" w:hAnsi="Arial"/>
                <w:bCs/>
                <w:sz w:val="24"/>
                <w:szCs w:val="24"/>
              </w:rPr>
              <w:t xml:space="preserve"> masajabatanselama1(satu)periodedinilaibaikolehDewanPengawasdanditerima tanpa syarat oleh Bupati.</w:t>
            </w:r>
          </w:p>
          <w:p w:rsidR="007E63E3" w:rsidRPr="007E63E3" w:rsidRDefault="007E63E3" w:rsidP="00E4442F">
            <w:pPr>
              <w:pStyle w:val="ListParagraph"/>
              <w:numPr>
                <w:ilvl w:val="0"/>
                <w:numId w:val="42"/>
              </w:numPr>
              <w:ind w:left="284"/>
              <w:jc w:val="both"/>
              <w:rPr>
                <w:rFonts w:ascii="Arial" w:hAnsi="Arial"/>
                <w:bCs/>
                <w:sz w:val="24"/>
                <w:szCs w:val="24"/>
              </w:rPr>
            </w:pPr>
            <w:r w:rsidRPr="007E63E3">
              <w:rPr>
                <w:rFonts w:ascii="Arial" w:hAnsi="Arial"/>
                <w:bCs/>
                <w:sz w:val="24"/>
                <w:szCs w:val="24"/>
              </w:rPr>
              <w:t xml:space="preserve">Pengusulan dan Pengangkatan </w:t>
            </w:r>
            <w:proofErr w:type="gramStart"/>
            <w:r w:rsidRPr="007E63E3">
              <w:rPr>
                <w:rFonts w:ascii="Arial" w:hAnsi="Arial"/>
                <w:bCs/>
                <w:sz w:val="24"/>
                <w:szCs w:val="24"/>
              </w:rPr>
              <w:t>Direktur  dilaksanakan</w:t>
            </w:r>
            <w:proofErr w:type="gramEnd"/>
            <w:r w:rsidRPr="007E63E3">
              <w:rPr>
                <w:rFonts w:ascii="Arial" w:hAnsi="Arial"/>
                <w:bCs/>
                <w:sz w:val="24"/>
                <w:szCs w:val="24"/>
              </w:rPr>
              <w:t xml:space="preserve"> paling lama 3 (tiga) bulan sebelum masa jabatan Direktur yang lama berakhir.</w:t>
            </w:r>
          </w:p>
          <w:p w:rsidR="007E63E3" w:rsidRPr="007E63E3" w:rsidRDefault="007E63E3" w:rsidP="00E4442F">
            <w:pPr>
              <w:pStyle w:val="ListParagraph"/>
              <w:numPr>
                <w:ilvl w:val="0"/>
                <w:numId w:val="42"/>
              </w:numPr>
              <w:ind w:left="284"/>
              <w:jc w:val="both"/>
              <w:rPr>
                <w:rFonts w:ascii="Arial" w:hAnsi="Arial"/>
                <w:bCs/>
                <w:sz w:val="24"/>
                <w:szCs w:val="24"/>
              </w:rPr>
            </w:pPr>
            <w:r w:rsidRPr="007E63E3">
              <w:rPr>
                <w:rFonts w:ascii="Arial" w:hAnsi="Arial"/>
                <w:bCs/>
                <w:sz w:val="24"/>
                <w:szCs w:val="24"/>
              </w:rPr>
              <w:t xml:space="preserve">Apabila Direktur telah habis masa jabatannya dan tidak dapat diangkat kembali menjadi Direktur, </w:t>
            </w:r>
            <w:r w:rsidRPr="007E63E3">
              <w:rPr>
                <w:rFonts w:ascii="Arial" w:hAnsi="Arial"/>
                <w:bCs/>
                <w:sz w:val="24"/>
                <w:szCs w:val="24"/>
              </w:rPr>
              <w:lastRenderedPageBreak/>
              <w:t>maka kepadanya diberikan uang penghargaan yang didasarkan atas perhitungan lamanya bertugas dikalikan penghasilan bulan terakhir</w:t>
            </w:r>
            <w:r w:rsidRPr="007E63E3">
              <w:rPr>
                <w:rFonts w:ascii="Arial" w:hAnsi="Arial"/>
                <w:bCs/>
                <w:sz w:val="24"/>
                <w:szCs w:val="24"/>
                <w:lang w:val="id-ID"/>
              </w:rPr>
              <w:t>.</w:t>
            </w:r>
          </w:p>
          <w:p w:rsidR="00B45E58" w:rsidRPr="008575B6" w:rsidRDefault="00B45E58" w:rsidP="00F33E7C">
            <w:pPr>
              <w:jc w:val="center"/>
              <w:rPr>
                <w:rFonts w:ascii="Arial" w:hAnsi="Arial"/>
                <w:bCs/>
                <w:sz w:val="24"/>
                <w:szCs w:val="24"/>
              </w:rPr>
            </w:pPr>
          </w:p>
        </w:tc>
        <w:tc>
          <w:tcPr>
            <w:tcW w:w="5369" w:type="dxa"/>
            <w:gridSpan w:val="3"/>
          </w:tcPr>
          <w:p w:rsidR="00A54B94" w:rsidRDefault="00A54B94" w:rsidP="00F33E7C">
            <w:pPr>
              <w:jc w:val="center"/>
              <w:rPr>
                <w:rFonts w:ascii="Arial" w:hAnsi="Arial"/>
                <w:sz w:val="24"/>
                <w:szCs w:val="24"/>
              </w:rPr>
            </w:pPr>
            <w:r w:rsidRPr="00A54B94">
              <w:rPr>
                <w:rFonts w:ascii="Arial" w:hAnsi="Arial"/>
                <w:sz w:val="24"/>
                <w:szCs w:val="24"/>
              </w:rPr>
              <w:lastRenderedPageBreak/>
              <w:t xml:space="preserve">Pasal 61 </w:t>
            </w:r>
            <w:r>
              <w:rPr>
                <w:rFonts w:ascii="Arial" w:hAnsi="Arial"/>
                <w:sz w:val="24"/>
                <w:szCs w:val="24"/>
              </w:rPr>
              <w:t>PP No. 54 T</w:t>
            </w:r>
            <w:r w:rsidRPr="00A54B94">
              <w:rPr>
                <w:rFonts w:ascii="Arial" w:hAnsi="Arial"/>
                <w:sz w:val="24"/>
                <w:szCs w:val="24"/>
              </w:rPr>
              <w:t>ahun 2017</w:t>
            </w:r>
          </w:p>
          <w:p w:rsidR="00A54B94" w:rsidRDefault="00A54B94" w:rsidP="00F33E7C">
            <w:pPr>
              <w:jc w:val="both"/>
              <w:rPr>
                <w:rFonts w:ascii="Arial" w:hAnsi="Arial"/>
                <w:sz w:val="24"/>
                <w:szCs w:val="24"/>
              </w:rPr>
            </w:pPr>
            <w:r w:rsidRPr="00A54B94">
              <w:rPr>
                <w:rFonts w:ascii="Arial" w:hAnsi="Arial"/>
                <w:sz w:val="24"/>
                <w:szCs w:val="24"/>
              </w:rPr>
              <w:t xml:space="preserve">Anggota Direksi diangkat untuk masa jabatan paling lama 5 (lima) tahun dan dapat diangkat kembali untuk 1 (satu) kali masa jabatan kecuali: </w:t>
            </w:r>
          </w:p>
          <w:p w:rsidR="00A54B94" w:rsidRPr="00A54B94" w:rsidRDefault="00A54B94" w:rsidP="00E4442F">
            <w:pPr>
              <w:pStyle w:val="ListParagraph"/>
              <w:numPr>
                <w:ilvl w:val="1"/>
                <w:numId w:val="44"/>
              </w:numPr>
              <w:ind w:left="317" w:hanging="283"/>
              <w:jc w:val="both"/>
              <w:rPr>
                <w:rFonts w:ascii="Arial" w:hAnsi="Arial"/>
                <w:sz w:val="24"/>
                <w:szCs w:val="24"/>
              </w:rPr>
            </w:pPr>
            <w:r w:rsidRPr="00A54B94">
              <w:rPr>
                <w:rFonts w:ascii="Arial" w:hAnsi="Arial"/>
                <w:sz w:val="24"/>
                <w:szCs w:val="24"/>
              </w:rPr>
              <w:t xml:space="preserve">ditentukan lain sesuai dengan ketentuan peraturan perundang-undangan; dan </w:t>
            </w:r>
          </w:p>
          <w:p w:rsidR="00B45E58" w:rsidRPr="00A54B94" w:rsidRDefault="00A54B94" w:rsidP="00E4442F">
            <w:pPr>
              <w:pStyle w:val="ListParagraph"/>
              <w:numPr>
                <w:ilvl w:val="0"/>
                <w:numId w:val="44"/>
              </w:numPr>
              <w:ind w:left="317" w:hanging="283"/>
              <w:jc w:val="both"/>
              <w:rPr>
                <w:rFonts w:ascii="Arial" w:hAnsi="Arial"/>
                <w:sz w:val="24"/>
                <w:szCs w:val="24"/>
              </w:rPr>
            </w:pPr>
            <w:proofErr w:type="gramStart"/>
            <w:r w:rsidRPr="00A54B94">
              <w:rPr>
                <w:rFonts w:ascii="Arial" w:hAnsi="Arial"/>
                <w:sz w:val="24"/>
                <w:szCs w:val="24"/>
              </w:rPr>
              <w:t>dalam</w:t>
            </w:r>
            <w:proofErr w:type="gramEnd"/>
            <w:r w:rsidRPr="00A54B94">
              <w:rPr>
                <w:rFonts w:ascii="Arial" w:hAnsi="Arial"/>
                <w:sz w:val="24"/>
                <w:szCs w:val="24"/>
              </w:rPr>
              <w:t xml:space="preserve"> hal anggota Direksi memiliki keahlian khusus dan/atau prestasi yang sangat baik, dapat diangkat untuk masa jabatan yang ketiga.</w:t>
            </w:r>
          </w:p>
        </w:tc>
        <w:tc>
          <w:tcPr>
            <w:tcW w:w="5037" w:type="dxa"/>
            <w:gridSpan w:val="2"/>
          </w:tcPr>
          <w:p w:rsidR="00B45E58" w:rsidRDefault="00A226A3" w:rsidP="00F33E7C">
            <w:pPr>
              <w:jc w:val="both"/>
              <w:rPr>
                <w:rFonts w:ascii="Arial" w:hAnsi="Arial"/>
                <w:sz w:val="24"/>
                <w:szCs w:val="24"/>
              </w:rPr>
            </w:pPr>
            <w:r>
              <w:rPr>
                <w:rFonts w:ascii="Arial" w:hAnsi="Arial"/>
                <w:sz w:val="24"/>
                <w:szCs w:val="24"/>
              </w:rPr>
              <w:t>Terdapat perbedaan mendasar pada masa jabatan</w:t>
            </w:r>
            <w:r w:rsidR="00194AEE">
              <w:rPr>
                <w:rFonts w:ascii="Arial" w:hAnsi="Arial"/>
                <w:sz w:val="24"/>
                <w:szCs w:val="24"/>
              </w:rPr>
              <w:t xml:space="preserve"> Direktur.</w:t>
            </w:r>
          </w:p>
          <w:p w:rsidR="00194AEE" w:rsidRPr="00B45E58" w:rsidRDefault="00194AEE" w:rsidP="00F33E7C">
            <w:pPr>
              <w:jc w:val="both"/>
              <w:rPr>
                <w:rFonts w:ascii="Arial" w:hAnsi="Arial"/>
                <w:sz w:val="24"/>
                <w:szCs w:val="24"/>
              </w:rPr>
            </w:pPr>
            <w:r>
              <w:rPr>
                <w:rFonts w:ascii="Arial" w:hAnsi="Arial"/>
                <w:sz w:val="24"/>
                <w:szCs w:val="24"/>
              </w:rPr>
              <w:t>Pada ketentuan PP tidak terdapat ketentuan pemberian uang penghargaan bagi Direktur yang telah habis masa jabatannya dan tidak diangkat kembali.</w:t>
            </w:r>
          </w:p>
        </w:tc>
      </w:tr>
      <w:tr w:rsidR="007E63E3" w:rsidTr="004B49C4">
        <w:tblPrEx>
          <w:tblLook w:val="0000" w:firstRow="0" w:lastRow="0" w:firstColumn="0" w:lastColumn="0" w:noHBand="0" w:noVBand="0"/>
        </w:tblPrEx>
        <w:trPr>
          <w:trHeight w:val="525"/>
        </w:trPr>
        <w:tc>
          <w:tcPr>
            <w:tcW w:w="6060" w:type="dxa"/>
            <w:gridSpan w:val="3"/>
          </w:tcPr>
          <w:p w:rsidR="0087083E" w:rsidRPr="0087083E" w:rsidRDefault="0087083E" w:rsidP="00F33E7C">
            <w:pPr>
              <w:jc w:val="center"/>
              <w:rPr>
                <w:rFonts w:ascii="Arial" w:hAnsi="Arial"/>
                <w:bCs/>
                <w:sz w:val="24"/>
                <w:szCs w:val="24"/>
                <w:lang w:val="id-ID"/>
              </w:rPr>
            </w:pPr>
            <w:r w:rsidRPr="0087083E">
              <w:rPr>
                <w:rFonts w:ascii="Arial" w:hAnsi="Arial"/>
                <w:bCs/>
                <w:sz w:val="24"/>
                <w:szCs w:val="24"/>
              </w:rPr>
              <w:lastRenderedPageBreak/>
              <w:t xml:space="preserve">Pasal </w:t>
            </w:r>
            <w:r w:rsidRPr="0087083E">
              <w:rPr>
                <w:rFonts w:ascii="Arial" w:hAnsi="Arial"/>
                <w:bCs/>
                <w:sz w:val="24"/>
                <w:szCs w:val="24"/>
                <w:lang w:val="id-ID"/>
              </w:rPr>
              <w:t>10</w:t>
            </w:r>
          </w:p>
          <w:p w:rsidR="0087083E" w:rsidRPr="0087083E" w:rsidRDefault="0087083E" w:rsidP="00F33E7C">
            <w:pPr>
              <w:jc w:val="both"/>
              <w:rPr>
                <w:rFonts w:ascii="Arial" w:hAnsi="Arial"/>
                <w:bCs/>
                <w:sz w:val="24"/>
                <w:szCs w:val="24"/>
                <w:lang w:val="id-ID"/>
              </w:rPr>
            </w:pPr>
            <w:r w:rsidRPr="0087083E">
              <w:rPr>
                <w:rFonts w:ascii="Arial" w:hAnsi="Arial"/>
                <w:bCs/>
                <w:sz w:val="24"/>
                <w:szCs w:val="24"/>
              </w:rPr>
              <w:t>Direktur</w:t>
            </w:r>
            <w:r w:rsidR="00194AEE">
              <w:rPr>
                <w:rFonts w:ascii="Arial" w:hAnsi="Arial"/>
                <w:bCs/>
                <w:sz w:val="24"/>
                <w:szCs w:val="24"/>
              </w:rPr>
              <w:t xml:space="preserve"> </w:t>
            </w:r>
            <w:r w:rsidRPr="0087083E">
              <w:rPr>
                <w:rFonts w:ascii="Arial" w:hAnsi="Arial"/>
                <w:bCs/>
                <w:sz w:val="24"/>
                <w:szCs w:val="24"/>
              </w:rPr>
              <w:t>dalam</w:t>
            </w:r>
            <w:r w:rsidR="00194AEE">
              <w:rPr>
                <w:rFonts w:ascii="Arial" w:hAnsi="Arial"/>
                <w:bCs/>
                <w:sz w:val="24"/>
                <w:szCs w:val="24"/>
              </w:rPr>
              <w:t xml:space="preserve"> </w:t>
            </w:r>
            <w:r w:rsidRPr="0087083E">
              <w:rPr>
                <w:rFonts w:ascii="Arial" w:hAnsi="Arial"/>
                <w:bCs/>
                <w:sz w:val="24"/>
                <w:szCs w:val="24"/>
              </w:rPr>
              <w:t>mengelola</w:t>
            </w:r>
            <w:r w:rsidR="00194AEE">
              <w:rPr>
                <w:rFonts w:ascii="Arial" w:hAnsi="Arial"/>
                <w:bCs/>
                <w:sz w:val="24"/>
                <w:szCs w:val="24"/>
              </w:rPr>
              <w:t xml:space="preserve"> </w:t>
            </w:r>
            <w:r w:rsidRPr="0087083E">
              <w:rPr>
                <w:rFonts w:ascii="Arial" w:hAnsi="Arial"/>
                <w:bCs/>
                <w:sz w:val="24"/>
                <w:szCs w:val="24"/>
              </w:rPr>
              <w:t>Perusahaan</w:t>
            </w:r>
            <w:r w:rsidR="00194AEE">
              <w:rPr>
                <w:rFonts w:ascii="Arial" w:hAnsi="Arial"/>
                <w:bCs/>
                <w:sz w:val="24"/>
                <w:szCs w:val="24"/>
              </w:rPr>
              <w:t xml:space="preserve"> </w:t>
            </w:r>
            <w:r w:rsidRPr="0087083E">
              <w:rPr>
                <w:rFonts w:ascii="Arial" w:hAnsi="Arial"/>
                <w:bCs/>
                <w:sz w:val="24"/>
                <w:szCs w:val="24"/>
              </w:rPr>
              <w:t>Umum</w:t>
            </w:r>
            <w:r w:rsidR="00194AEE">
              <w:rPr>
                <w:rFonts w:ascii="Arial" w:hAnsi="Arial"/>
                <w:bCs/>
                <w:sz w:val="24"/>
                <w:szCs w:val="24"/>
              </w:rPr>
              <w:t xml:space="preserve"> </w:t>
            </w:r>
            <w:r w:rsidRPr="0087083E">
              <w:rPr>
                <w:rFonts w:ascii="Arial" w:hAnsi="Arial"/>
                <w:bCs/>
                <w:sz w:val="24"/>
                <w:szCs w:val="24"/>
              </w:rPr>
              <w:t>Daerah</w:t>
            </w:r>
            <w:r w:rsidR="00194AEE">
              <w:rPr>
                <w:rFonts w:ascii="Arial" w:hAnsi="Arial"/>
                <w:bCs/>
                <w:sz w:val="24"/>
                <w:szCs w:val="24"/>
              </w:rPr>
              <w:t xml:space="preserve"> </w:t>
            </w:r>
            <w:r w:rsidRPr="0087083E">
              <w:rPr>
                <w:rFonts w:ascii="Arial" w:hAnsi="Arial"/>
                <w:bCs/>
                <w:sz w:val="24"/>
                <w:szCs w:val="24"/>
              </w:rPr>
              <w:t>Aneka</w:t>
            </w:r>
            <w:r w:rsidR="00194AEE">
              <w:rPr>
                <w:rFonts w:ascii="Arial" w:hAnsi="Arial"/>
                <w:bCs/>
                <w:sz w:val="24"/>
                <w:szCs w:val="24"/>
              </w:rPr>
              <w:t xml:space="preserve"> </w:t>
            </w:r>
            <w:r w:rsidRPr="0087083E">
              <w:rPr>
                <w:rFonts w:ascii="Arial" w:hAnsi="Arial"/>
                <w:bCs/>
                <w:sz w:val="24"/>
                <w:szCs w:val="24"/>
              </w:rPr>
              <w:t>Usaha, mempunyai tugas sebagai berikut :</w:t>
            </w:r>
          </w:p>
          <w:p w:rsidR="0087083E" w:rsidRPr="0087083E" w:rsidRDefault="0087083E" w:rsidP="00E4442F">
            <w:pPr>
              <w:numPr>
                <w:ilvl w:val="0"/>
                <w:numId w:val="45"/>
              </w:numPr>
              <w:ind w:left="284" w:hanging="284"/>
              <w:jc w:val="both"/>
              <w:rPr>
                <w:rFonts w:ascii="Arial" w:hAnsi="Arial"/>
                <w:bCs/>
                <w:sz w:val="24"/>
                <w:szCs w:val="24"/>
              </w:rPr>
            </w:pPr>
            <w:r w:rsidRPr="0087083E">
              <w:rPr>
                <w:rFonts w:ascii="Arial" w:hAnsi="Arial"/>
                <w:bCs/>
                <w:sz w:val="24"/>
                <w:szCs w:val="24"/>
              </w:rPr>
              <w:t>memimpin   dan   mengendalikan   semua   kegiatan   Perusahaan Umum Daerah Aneka Usaha;</w:t>
            </w:r>
          </w:p>
          <w:p w:rsidR="0087083E" w:rsidRPr="0087083E" w:rsidRDefault="0087083E" w:rsidP="00E4442F">
            <w:pPr>
              <w:numPr>
                <w:ilvl w:val="0"/>
                <w:numId w:val="45"/>
              </w:numPr>
              <w:ind w:left="284" w:hanging="284"/>
              <w:jc w:val="both"/>
              <w:rPr>
                <w:rFonts w:ascii="Arial" w:hAnsi="Arial"/>
                <w:bCs/>
                <w:sz w:val="24"/>
                <w:szCs w:val="24"/>
              </w:rPr>
            </w:pPr>
            <w:r w:rsidRPr="0087083E">
              <w:rPr>
                <w:rFonts w:ascii="Arial" w:hAnsi="Arial"/>
                <w:bCs/>
                <w:sz w:val="24"/>
                <w:szCs w:val="24"/>
              </w:rPr>
              <w:t>merencanakan dan menyusun program kerja Perusahaan 4 (empat) tahunan dan setiap tahun;</w:t>
            </w:r>
          </w:p>
          <w:p w:rsidR="0087083E" w:rsidRPr="0087083E" w:rsidRDefault="0087083E" w:rsidP="00E4442F">
            <w:pPr>
              <w:numPr>
                <w:ilvl w:val="0"/>
                <w:numId w:val="45"/>
              </w:numPr>
              <w:ind w:left="284" w:hanging="284"/>
              <w:jc w:val="both"/>
              <w:rPr>
                <w:rFonts w:ascii="Arial" w:hAnsi="Arial"/>
                <w:bCs/>
                <w:sz w:val="24"/>
                <w:szCs w:val="24"/>
              </w:rPr>
            </w:pPr>
            <w:r w:rsidRPr="0087083E">
              <w:rPr>
                <w:rFonts w:ascii="Arial" w:hAnsi="Arial"/>
                <w:bCs/>
                <w:sz w:val="24"/>
                <w:szCs w:val="24"/>
              </w:rPr>
              <w:t>membina Pegawai;</w:t>
            </w:r>
          </w:p>
          <w:p w:rsidR="0087083E" w:rsidRPr="0087083E" w:rsidRDefault="0087083E" w:rsidP="00E4442F">
            <w:pPr>
              <w:numPr>
                <w:ilvl w:val="0"/>
                <w:numId w:val="45"/>
              </w:numPr>
              <w:ind w:left="284" w:hanging="284"/>
              <w:jc w:val="both"/>
              <w:rPr>
                <w:rFonts w:ascii="Arial" w:hAnsi="Arial"/>
                <w:bCs/>
                <w:sz w:val="24"/>
                <w:szCs w:val="24"/>
              </w:rPr>
            </w:pPr>
            <w:r w:rsidRPr="0087083E">
              <w:rPr>
                <w:rFonts w:ascii="Arial" w:hAnsi="Arial"/>
                <w:bCs/>
                <w:sz w:val="24"/>
                <w:szCs w:val="24"/>
              </w:rPr>
              <w:t>mengurus  dan   mengelola   kekayaan   Perusahaan Umum   Daerah  Aneka Usaha;</w:t>
            </w:r>
          </w:p>
          <w:p w:rsidR="0087083E" w:rsidRPr="0087083E" w:rsidRDefault="0087083E" w:rsidP="00E4442F">
            <w:pPr>
              <w:numPr>
                <w:ilvl w:val="0"/>
                <w:numId w:val="45"/>
              </w:numPr>
              <w:ind w:left="284" w:hanging="284"/>
              <w:jc w:val="both"/>
              <w:rPr>
                <w:rFonts w:ascii="Arial" w:hAnsi="Arial"/>
                <w:bCs/>
                <w:sz w:val="24"/>
                <w:szCs w:val="24"/>
              </w:rPr>
            </w:pPr>
            <w:r w:rsidRPr="0087083E">
              <w:rPr>
                <w:rFonts w:ascii="Arial" w:hAnsi="Arial"/>
                <w:bCs/>
                <w:sz w:val="24"/>
                <w:szCs w:val="24"/>
              </w:rPr>
              <w:t>melaksanakan administrasi umum dan keuangan;</w:t>
            </w:r>
          </w:p>
          <w:p w:rsidR="0087083E" w:rsidRPr="0087083E" w:rsidRDefault="0087083E" w:rsidP="00E4442F">
            <w:pPr>
              <w:numPr>
                <w:ilvl w:val="0"/>
                <w:numId w:val="45"/>
              </w:numPr>
              <w:ind w:left="284" w:hanging="284"/>
              <w:jc w:val="both"/>
              <w:rPr>
                <w:rFonts w:ascii="Arial" w:hAnsi="Arial"/>
                <w:bCs/>
                <w:sz w:val="24"/>
                <w:szCs w:val="24"/>
              </w:rPr>
            </w:pPr>
            <w:r w:rsidRPr="0087083E">
              <w:rPr>
                <w:rFonts w:ascii="Arial" w:hAnsi="Arial"/>
                <w:bCs/>
                <w:sz w:val="24"/>
                <w:szCs w:val="24"/>
              </w:rPr>
              <w:t>melaksanakan kegiatan teknik Perusahaan Umum Daerah Aneka Usaha;</w:t>
            </w:r>
          </w:p>
          <w:p w:rsidR="0087083E" w:rsidRPr="0087083E" w:rsidRDefault="0087083E" w:rsidP="00E4442F">
            <w:pPr>
              <w:numPr>
                <w:ilvl w:val="0"/>
                <w:numId w:val="45"/>
              </w:numPr>
              <w:ind w:left="284" w:hanging="284"/>
              <w:jc w:val="both"/>
              <w:rPr>
                <w:rFonts w:ascii="Arial" w:hAnsi="Arial"/>
                <w:bCs/>
                <w:sz w:val="24"/>
                <w:szCs w:val="24"/>
              </w:rPr>
            </w:pPr>
            <w:r w:rsidRPr="0087083E">
              <w:rPr>
                <w:rFonts w:ascii="Arial" w:hAnsi="Arial"/>
                <w:bCs/>
                <w:sz w:val="24"/>
                <w:szCs w:val="24"/>
              </w:rPr>
              <w:t>mewakili Perusahaan Umum Daerah Aneka Usaha baik di dalam maupun di luar pengadilan;</w:t>
            </w:r>
          </w:p>
          <w:p w:rsidR="0087083E" w:rsidRPr="0087083E" w:rsidRDefault="0087083E" w:rsidP="00E4442F">
            <w:pPr>
              <w:numPr>
                <w:ilvl w:val="0"/>
                <w:numId w:val="45"/>
              </w:numPr>
              <w:ind w:left="284" w:hanging="284"/>
              <w:jc w:val="both"/>
              <w:rPr>
                <w:rFonts w:ascii="Arial" w:hAnsi="Arial"/>
                <w:bCs/>
                <w:sz w:val="24"/>
                <w:szCs w:val="24"/>
              </w:rPr>
            </w:pPr>
            <w:r w:rsidRPr="0087083E">
              <w:rPr>
                <w:rFonts w:ascii="Arial" w:hAnsi="Arial"/>
                <w:bCs/>
                <w:sz w:val="24"/>
                <w:szCs w:val="24"/>
              </w:rPr>
              <w:t>menyampaikanlaporan bulanan secaraberkala   mengenaiseluruhkegiatan termasuk Neraca dan Perhitungan Laba/Rugi kepada Bupati</w:t>
            </w:r>
            <w:r w:rsidRPr="0087083E">
              <w:rPr>
                <w:rFonts w:ascii="Arial" w:hAnsi="Arial"/>
                <w:bCs/>
                <w:sz w:val="24"/>
                <w:szCs w:val="24"/>
                <w:lang w:val="id-ID"/>
              </w:rPr>
              <w:t>;</w:t>
            </w:r>
          </w:p>
          <w:p w:rsidR="0087083E" w:rsidRPr="0087083E" w:rsidRDefault="0087083E" w:rsidP="00E4442F">
            <w:pPr>
              <w:numPr>
                <w:ilvl w:val="0"/>
                <w:numId w:val="45"/>
              </w:numPr>
              <w:ind w:left="284" w:hanging="284"/>
              <w:jc w:val="both"/>
              <w:rPr>
                <w:rFonts w:ascii="Arial" w:hAnsi="Arial"/>
                <w:bCs/>
                <w:sz w:val="24"/>
                <w:szCs w:val="24"/>
              </w:rPr>
            </w:pPr>
            <w:proofErr w:type="gramStart"/>
            <w:r w:rsidRPr="0087083E">
              <w:rPr>
                <w:rFonts w:ascii="Arial" w:hAnsi="Arial"/>
                <w:bCs/>
                <w:sz w:val="24"/>
                <w:szCs w:val="24"/>
              </w:rPr>
              <w:t>menyampaikan</w:t>
            </w:r>
            <w:proofErr w:type="gramEnd"/>
            <w:r w:rsidRPr="0087083E">
              <w:rPr>
                <w:rFonts w:ascii="Arial" w:hAnsi="Arial"/>
                <w:bCs/>
                <w:sz w:val="24"/>
                <w:szCs w:val="24"/>
              </w:rPr>
              <w:t xml:space="preserve"> Laporan Pertanggung</w:t>
            </w:r>
            <w:r w:rsidRPr="0087083E">
              <w:rPr>
                <w:rFonts w:ascii="Arial" w:hAnsi="Arial"/>
                <w:bCs/>
                <w:sz w:val="24"/>
                <w:szCs w:val="24"/>
                <w:lang w:val="id-ID"/>
              </w:rPr>
              <w:t>j</w:t>
            </w:r>
            <w:r w:rsidRPr="0087083E">
              <w:rPr>
                <w:rFonts w:ascii="Arial" w:hAnsi="Arial"/>
                <w:bCs/>
                <w:sz w:val="24"/>
                <w:szCs w:val="24"/>
              </w:rPr>
              <w:t>awaban Akhir Masa Jabatan kepada Bupati melalui Dewan Pengawas paling lambat 3 (tiga) bulan sebelum masa jabatan Direktur berakhir.</w:t>
            </w:r>
          </w:p>
          <w:p w:rsidR="0087083E" w:rsidRPr="0087083E" w:rsidRDefault="0087083E" w:rsidP="00E4442F">
            <w:pPr>
              <w:numPr>
                <w:ilvl w:val="0"/>
                <w:numId w:val="45"/>
              </w:numPr>
              <w:ind w:left="284" w:hanging="284"/>
              <w:jc w:val="both"/>
              <w:rPr>
                <w:rFonts w:ascii="Arial" w:hAnsi="Arial"/>
                <w:bCs/>
                <w:sz w:val="24"/>
                <w:szCs w:val="24"/>
              </w:rPr>
            </w:pPr>
            <w:r w:rsidRPr="0087083E">
              <w:rPr>
                <w:rFonts w:ascii="Arial" w:hAnsi="Arial"/>
                <w:bCs/>
                <w:sz w:val="24"/>
                <w:szCs w:val="24"/>
                <w:lang w:val="id-ID"/>
              </w:rPr>
              <w:t>m</w:t>
            </w:r>
            <w:r w:rsidRPr="0087083E">
              <w:rPr>
                <w:rFonts w:ascii="Arial" w:hAnsi="Arial"/>
                <w:bCs/>
                <w:sz w:val="24"/>
                <w:szCs w:val="24"/>
              </w:rPr>
              <w:t>enetapkan tata tertib Perusahaan UmumDaerah Aneka Usaha sesuai dengan Peraturan Perundang-undangan.</w:t>
            </w:r>
          </w:p>
          <w:p w:rsidR="0087083E" w:rsidRPr="0087083E" w:rsidRDefault="0087083E" w:rsidP="00F33E7C">
            <w:pPr>
              <w:jc w:val="both"/>
              <w:rPr>
                <w:rFonts w:ascii="Arial" w:hAnsi="Arial"/>
                <w:bCs/>
                <w:sz w:val="24"/>
                <w:szCs w:val="24"/>
                <w:lang w:val="id-ID"/>
              </w:rPr>
            </w:pPr>
          </w:p>
          <w:p w:rsidR="0087083E" w:rsidRPr="0087083E" w:rsidRDefault="0087083E" w:rsidP="00F33E7C">
            <w:pPr>
              <w:jc w:val="center"/>
              <w:rPr>
                <w:rFonts w:ascii="Arial" w:hAnsi="Arial"/>
                <w:bCs/>
                <w:sz w:val="24"/>
                <w:szCs w:val="24"/>
              </w:rPr>
            </w:pPr>
            <w:r w:rsidRPr="0087083E">
              <w:rPr>
                <w:rFonts w:ascii="Arial" w:hAnsi="Arial"/>
                <w:bCs/>
                <w:sz w:val="24"/>
                <w:szCs w:val="24"/>
              </w:rPr>
              <w:t>Pasal 11</w:t>
            </w:r>
          </w:p>
          <w:p w:rsidR="0087083E" w:rsidRPr="0087083E" w:rsidRDefault="0087083E" w:rsidP="00F33E7C">
            <w:pPr>
              <w:jc w:val="both"/>
              <w:rPr>
                <w:rFonts w:ascii="Arial" w:hAnsi="Arial"/>
                <w:bCs/>
                <w:sz w:val="24"/>
                <w:szCs w:val="24"/>
              </w:rPr>
            </w:pPr>
            <w:r w:rsidRPr="0087083E">
              <w:rPr>
                <w:rFonts w:ascii="Arial" w:hAnsi="Arial"/>
                <w:bCs/>
                <w:sz w:val="24"/>
                <w:szCs w:val="24"/>
              </w:rPr>
              <w:t>Direktur</w:t>
            </w:r>
            <w:r w:rsidR="00194AEE">
              <w:rPr>
                <w:rFonts w:ascii="Arial" w:hAnsi="Arial"/>
                <w:bCs/>
                <w:sz w:val="24"/>
                <w:szCs w:val="24"/>
              </w:rPr>
              <w:t xml:space="preserve"> </w:t>
            </w:r>
            <w:r w:rsidRPr="0087083E">
              <w:rPr>
                <w:rFonts w:ascii="Arial" w:hAnsi="Arial"/>
                <w:bCs/>
                <w:sz w:val="24"/>
                <w:szCs w:val="24"/>
              </w:rPr>
              <w:t>dalam</w:t>
            </w:r>
            <w:r w:rsidR="00194AEE">
              <w:rPr>
                <w:rFonts w:ascii="Arial" w:hAnsi="Arial"/>
                <w:bCs/>
                <w:sz w:val="24"/>
                <w:szCs w:val="24"/>
              </w:rPr>
              <w:t xml:space="preserve"> </w:t>
            </w:r>
            <w:r w:rsidRPr="0087083E">
              <w:rPr>
                <w:rFonts w:ascii="Arial" w:hAnsi="Arial"/>
                <w:bCs/>
                <w:sz w:val="24"/>
                <w:szCs w:val="24"/>
              </w:rPr>
              <w:t>mengelola</w:t>
            </w:r>
            <w:r w:rsidR="00194AEE">
              <w:rPr>
                <w:rFonts w:ascii="Arial" w:hAnsi="Arial"/>
                <w:bCs/>
                <w:sz w:val="24"/>
                <w:szCs w:val="24"/>
              </w:rPr>
              <w:t xml:space="preserve"> </w:t>
            </w:r>
            <w:r w:rsidRPr="0087083E">
              <w:rPr>
                <w:rFonts w:ascii="Arial" w:hAnsi="Arial"/>
                <w:bCs/>
                <w:sz w:val="24"/>
                <w:szCs w:val="24"/>
              </w:rPr>
              <w:t>Perusahaan Umum</w:t>
            </w:r>
            <w:r w:rsidR="00194AEE">
              <w:rPr>
                <w:rFonts w:ascii="Arial" w:hAnsi="Arial"/>
                <w:bCs/>
                <w:sz w:val="24"/>
                <w:szCs w:val="24"/>
              </w:rPr>
              <w:t xml:space="preserve"> </w:t>
            </w:r>
            <w:r w:rsidRPr="0087083E">
              <w:rPr>
                <w:rFonts w:ascii="Arial" w:hAnsi="Arial"/>
                <w:bCs/>
                <w:sz w:val="24"/>
                <w:szCs w:val="24"/>
              </w:rPr>
              <w:t>Daerah</w:t>
            </w:r>
            <w:r w:rsidR="00194AEE">
              <w:rPr>
                <w:rFonts w:ascii="Arial" w:hAnsi="Arial"/>
                <w:bCs/>
                <w:sz w:val="24"/>
                <w:szCs w:val="24"/>
              </w:rPr>
              <w:t xml:space="preserve"> </w:t>
            </w:r>
            <w:r w:rsidRPr="0087083E">
              <w:rPr>
                <w:rFonts w:ascii="Arial" w:hAnsi="Arial"/>
                <w:bCs/>
                <w:sz w:val="24"/>
                <w:szCs w:val="24"/>
              </w:rPr>
              <w:lastRenderedPageBreak/>
              <w:t>Aneka</w:t>
            </w:r>
            <w:r w:rsidR="00194AEE">
              <w:rPr>
                <w:rFonts w:ascii="Arial" w:hAnsi="Arial"/>
                <w:bCs/>
                <w:sz w:val="24"/>
                <w:szCs w:val="24"/>
              </w:rPr>
              <w:t xml:space="preserve"> </w:t>
            </w:r>
            <w:r w:rsidRPr="0087083E">
              <w:rPr>
                <w:rFonts w:ascii="Arial" w:hAnsi="Arial"/>
                <w:bCs/>
                <w:sz w:val="24"/>
                <w:szCs w:val="24"/>
              </w:rPr>
              <w:t>Usaha, mempunyai wewenang sebagai berikut:</w:t>
            </w:r>
          </w:p>
          <w:p w:rsidR="0087083E" w:rsidRPr="0087083E" w:rsidRDefault="0087083E" w:rsidP="00E4442F">
            <w:pPr>
              <w:numPr>
                <w:ilvl w:val="0"/>
                <w:numId w:val="46"/>
              </w:numPr>
              <w:ind w:left="426"/>
              <w:jc w:val="both"/>
              <w:rPr>
                <w:rFonts w:ascii="Arial" w:hAnsi="Arial"/>
                <w:bCs/>
                <w:sz w:val="24"/>
                <w:szCs w:val="24"/>
              </w:rPr>
            </w:pPr>
            <w:r w:rsidRPr="0087083E">
              <w:rPr>
                <w:rFonts w:ascii="Arial" w:hAnsi="Arial"/>
                <w:bCs/>
                <w:sz w:val="24"/>
                <w:szCs w:val="24"/>
              </w:rPr>
              <w:t>menerima,</w:t>
            </w:r>
            <w:r w:rsidR="00194AEE">
              <w:rPr>
                <w:rFonts w:ascii="Arial" w:hAnsi="Arial"/>
                <w:bCs/>
                <w:sz w:val="24"/>
                <w:szCs w:val="24"/>
              </w:rPr>
              <w:t xml:space="preserve"> </w:t>
            </w:r>
            <w:r w:rsidRPr="0087083E">
              <w:rPr>
                <w:rFonts w:ascii="Arial" w:hAnsi="Arial"/>
                <w:bCs/>
                <w:sz w:val="24"/>
                <w:szCs w:val="24"/>
              </w:rPr>
              <w:t>mengangkat</w:t>
            </w:r>
            <w:r w:rsidRPr="0087083E">
              <w:rPr>
                <w:rFonts w:ascii="Arial" w:hAnsi="Arial"/>
                <w:bCs/>
                <w:sz w:val="24"/>
                <w:szCs w:val="24"/>
                <w:lang w:val="id-ID"/>
              </w:rPr>
              <w:t>,</w:t>
            </w:r>
            <w:r w:rsidRPr="0087083E">
              <w:rPr>
                <w:rFonts w:ascii="Arial" w:hAnsi="Arial"/>
                <w:bCs/>
                <w:sz w:val="24"/>
                <w:szCs w:val="24"/>
              </w:rPr>
              <w:t xml:space="preserve"> dan memberhentikan Pegawai setelah mendapat persetujuan Dewan Pengawas;</w:t>
            </w:r>
          </w:p>
          <w:p w:rsidR="0087083E" w:rsidRPr="0087083E" w:rsidRDefault="0087083E" w:rsidP="00E4442F">
            <w:pPr>
              <w:numPr>
                <w:ilvl w:val="0"/>
                <w:numId w:val="46"/>
              </w:numPr>
              <w:ind w:left="426"/>
              <w:jc w:val="both"/>
              <w:rPr>
                <w:rFonts w:ascii="Arial" w:hAnsi="Arial"/>
                <w:bCs/>
                <w:sz w:val="24"/>
                <w:szCs w:val="24"/>
              </w:rPr>
            </w:pPr>
            <w:r w:rsidRPr="0087083E">
              <w:rPr>
                <w:rFonts w:ascii="Arial" w:hAnsi="Arial"/>
                <w:bCs/>
                <w:sz w:val="24"/>
                <w:szCs w:val="24"/>
              </w:rPr>
              <w:t>mengangkatdan/ataumemberhentika</w:t>
            </w:r>
            <w:r w:rsidRPr="0087083E">
              <w:rPr>
                <w:rFonts w:ascii="Arial" w:hAnsi="Arial"/>
                <w:bCs/>
                <w:sz w:val="24"/>
                <w:szCs w:val="24"/>
                <w:lang w:val="id-ID"/>
              </w:rPr>
              <w:t xml:space="preserve">n </w:t>
            </w:r>
            <w:r w:rsidRPr="0087083E">
              <w:rPr>
                <w:rFonts w:ascii="Arial" w:hAnsi="Arial"/>
                <w:bCs/>
                <w:sz w:val="24"/>
                <w:szCs w:val="24"/>
              </w:rPr>
              <w:t>Pegawai      untuk menduduki  Jabatan  di  bawah  Direktur  atas persetujuan Dewan Pengawas;</w:t>
            </w:r>
          </w:p>
          <w:p w:rsidR="0087083E" w:rsidRPr="0087083E" w:rsidRDefault="0087083E" w:rsidP="00E4442F">
            <w:pPr>
              <w:numPr>
                <w:ilvl w:val="0"/>
                <w:numId w:val="46"/>
              </w:numPr>
              <w:ind w:left="426"/>
              <w:jc w:val="both"/>
              <w:rPr>
                <w:rFonts w:ascii="Arial" w:hAnsi="Arial"/>
                <w:bCs/>
                <w:sz w:val="24"/>
                <w:szCs w:val="24"/>
              </w:rPr>
            </w:pPr>
            <w:r w:rsidRPr="0087083E">
              <w:rPr>
                <w:rFonts w:ascii="Arial" w:hAnsi="Arial"/>
                <w:bCs/>
                <w:sz w:val="24"/>
                <w:szCs w:val="24"/>
              </w:rPr>
              <w:t>menandatangani pinjamanatas pertimbangan Dewan Pengawas dan disetujui oleh Bupati;</w:t>
            </w:r>
          </w:p>
          <w:p w:rsidR="0087083E" w:rsidRPr="0087083E" w:rsidRDefault="0087083E" w:rsidP="00E4442F">
            <w:pPr>
              <w:numPr>
                <w:ilvl w:val="0"/>
                <w:numId w:val="46"/>
              </w:numPr>
              <w:ind w:left="426"/>
              <w:jc w:val="both"/>
              <w:rPr>
                <w:rFonts w:ascii="Arial" w:hAnsi="Arial"/>
                <w:bCs/>
                <w:sz w:val="24"/>
                <w:szCs w:val="24"/>
              </w:rPr>
            </w:pPr>
            <w:r w:rsidRPr="0087083E">
              <w:rPr>
                <w:rFonts w:ascii="Arial" w:hAnsi="Arial"/>
                <w:bCs/>
                <w:sz w:val="24"/>
                <w:szCs w:val="24"/>
              </w:rPr>
              <w:t>menandatangani Neraca dan Perhitungan Laba/Rugi;</w:t>
            </w:r>
          </w:p>
          <w:p w:rsidR="0087083E" w:rsidRPr="0087083E" w:rsidRDefault="0087083E" w:rsidP="00E4442F">
            <w:pPr>
              <w:numPr>
                <w:ilvl w:val="0"/>
                <w:numId w:val="46"/>
              </w:numPr>
              <w:ind w:left="426"/>
              <w:jc w:val="both"/>
              <w:rPr>
                <w:rFonts w:ascii="Arial" w:hAnsi="Arial"/>
                <w:bCs/>
                <w:sz w:val="24"/>
                <w:szCs w:val="24"/>
              </w:rPr>
            </w:pPr>
            <w:proofErr w:type="gramStart"/>
            <w:r w:rsidRPr="0087083E">
              <w:rPr>
                <w:rFonts w:ascii="Arial" w:hAnsi="Arial"/>
                <w:bCs/>
                <w:sz w:val="24"/>
                <w:szCs w:val="24"/>
              </w:rPr>
              <w:t>menandatangani</w:t>
            </w:r>
            <w:proofErr w:type="gramEnd"/>
            <w:r w:rsidRPr="0087083E">
              <w:rPr>
                <w:rFonts w:ascii="Arial" w:hAnsi="Arial"/>
                <w:bCs/>
                <w:sz w:val="24"/>
                <w:szCs w:val="24"/>
              </w:rPr>
              <w:t xml:space="preserve"> ikatan hukum dengan pihak lain.</w:t>
            </w:r>
          </w:p>
          <w:p w:rsidR="0087083E" w:rsidRPr="0087083E" w:rsidRDefault="0087083E" w:rsidP="00F33E7C">
            <w:pPr>
              <w:jc w:val="both"/>
              <w:rPr>
                <w:rFonts w:ascii="Arial" w:hAnsi="Arial"/>
                <w:bCs/>
                <w:sz w:val="24"/>
                <w:szCs w:val="24"/>
              </w:rPr>
            </w:pPr>
          </w:p>
          <w:p w:rsidR="0087083E" w:rsidRPr="0087083E" w:rsidRDefault="0087083E" w:rsidP="00F33E7C">
            <w:pPr>
              <w:jc w:val="center"/>
              <w:rPr>
                <w:rFonts w:ascii="Arial" w:hAnsi="Arial"/>
                <w:bCs/>
                <w:sz w:val="24"/>
                <w:szCs w:val="24"/>
              </w:rPr>
            </w:pPr>
            <w:r w:rsidRPr="0087083E">
              <w:rPr>
                <w:rFonts w:ascii="Arial" w:hAnsi="Arial"/>
                <w:bCs/>
                <w:sz w:val="24"/>
                <w:szCs w:val="24"/>
              </w:rPr>
              <w:t>Pasal 12</w:t>
            </w:r>
          </w:p>
          <w:p w:rsidR="0087083E" w:rsidRPr="0087083E" w:rsidRDefault="0087083E" w:rsidP="00F33E7C">
            <w:pPr>
              <w:jc w:val="both"/>
              <w:rPr>
                <w:rFonts w:ascii="Arial" w:hAnsi="Arial"/>
                <w:bCs/>
                <w:sz w:val="24"/>
                <w:szCs w:val="24"/>
                <w:lang w:val="id-ID"/>
              </w:rPr>
            </w:pPr>
            <w:r w:rsidRPr="0087083E">
              <w:rPr>
                <w:rFonts w:ascii="Arial" w:hAnsi="Arial"/>
                <w:bCs/>
                <w:sz w:val="24"/>
                <w:szCs w:val="24"/>
              </w:rPr>
              <w:t>Dalam melaksanakan tugasnya Direkturbertanggung jawab kepada Bupati melalui Dewan Pengawas.</w:t>
            </w:r>
          </w:p>
          <w:p w:rsidR="007E63E3" w:rsidRPr="008575B6" w:rsidRDefault="007E63E3" w:rsidP="00F33E7C">
            <w:pPr>
              <w:jc w:val="center"/>
              <w:rPr>
                <w:rFonts w:ascii="Arial" w:hAnsi="Arial"/>
                <w:bCs/>
                <w:sz w:val="24"/>
                <w:szCs w:val="24"/>
              </w:rPr>
            </w:pPr>
          </w:p>
        </w:tc>
        <w:tc>
          <w:tcPr>
            <w:tcW w:w="5369" w:type="dxa"/>
            <w:gridSpan w:val="3"/>
          </w:tcPr>
          <w:p w:rsidR="003C3FB9" w:rsidRDefault="003C3FB9" w:rsidP="00F33E7C">
            <w:pPr>
              <w:jc w:val="center"/>
              <w:rPr>
                <w:rFonts w:ascii="Arial" w:hAnsi="Arial"/>
                <w:sz w:val="24"/>
                <w:szCs w:val="24"/>
              </w:rPr>
            </w:pPr>
            <w:r w:rsidRPr="003C3FB9">
              <w:rPr>
                <w:rFonts w:ascii="Arial" w:hAnsi="Arial"/>
                <w:sz w:val="24"/>
                <w:szCs w:val="24"/>
              </w:rPr>
              <w:lastRenderedPageBreak/>
              <w:t>Pasal 62 PP No. 54 Tahun 2017</w:t>
            </w:r>
          </w:p>
          <w:p w:rsidR="007E63E3" w:rsidRPr="008575B6" w:rsidRDefault="003C3FB9" w:rsidP="00F33E7C">
            <w:pPr>
              <w:jc w:val="both"/>
              <w:rPr>
                <w:rFonts w:ascii="Arial" w:hAnsi="Arial"/>
                <w:sz w:val="24"/>
                <w:szCs w:val="24"/>
              </w:rPr>
            </w:pPr>
            <w:r w:rsidRPr="003C3FB9">
              <w:rPr>
                <w:rFonts w:ascii="Arial" w:hAnsi="Arial"/>
                <w:sz w:val="24"/>
                <w:szCs w:val="24"/>
              </w:rPr>
              <w:t>Pembagian tugas dan wewenang anggota Direksi BUMD ditetapkan dalam anggaran dasar.</w:t>
            </w:r>
          </w:p>
        </w:tc>
        <w:tc>
          <w:tcPr>
            <w:tcW w:w="5037" w:type="dxa"/>
            <w:gridSpan w:val="2"/>
          </w:tcPr>
          <w:p w:rsidR="007E63E3" w:rsidRPr="00B45E58" w:rsidRDefault="007E63E3" w:rsidP="00F33E7C">
            <w:pPr>
              <w:jc w:val="both"/>
              <w:rPr>
                <w:rFonts w:ascii="Arial" w:hAnsi="Arial"/>
                <w:sz w:val="24"/>
                <w:szCs w:val="24"/>
              </w:rPr>
            </w:pPr>
          </w:p>
        </w:tc>
      </w:tr>
      <w:tr w:rsidR="007E63E3" w:rsidTr="004B49C4">
        <w:tblPrEx>
          <w:tblLook w:val="0000" w:firstRow="0" w:lastRow="0" w:firstColumn="0" w:lastColumn="0" w:noHBand="0" w:noVBand="0"/>
        </w:tblPrEx>
        <w:trPr>
          <w:trHeight w:val="525"/>
        </w:trPr>
        <w:tc>
          <w:tcPr>
            <w:tcW w:w="6060" w:type="dxa"/>
            <w:gridSpan w:val="3"/>
          </w:tcPr>
          <w:p w:rsidR="0046323E" w:rsidRPr="0046323E" w:rsidRDefault="0046323E" w:rsidP="00F33E7C">
            <w:pPr>
              <w:jc w:val="both"/>
              <w:rPr>
                <w:rFonts w:ascii="Arial" w:hAnsi="Arial"/>
                <w:bCs/>
                <w:sz w:val="24"/>
                <w:szCs w:val="24"/>
              </w:rPr>
            </w:pPr>
          </w:p>
          <w:p w:rsidR="0046323E" w:rsidRPr="0046323E" w:rsidRDefault="0046323E" w:rsidP="00F33E7C">
            <w:pPr>
              <w:jc w:val="center"/>
              <w:rPr>
                <w:rFonts w:ascii="Arial" w:hAnsi="Arial"/>
                <w:bCs/>
                <w:sz w:val="24"/>
                <w:szCs w:val="24"/>
              </w:rPr>
            </w:pPr>
            <w:r w:rsidRPr="0046323E">
              <w:rPr>
                <w:rFonts w:ascii="Arial" w:hAnsi="Arial"/>
                <w:bCs/>
                <w:sz w:val="24"/>
                <w:szCs w:val="24"/>
              </w:rPr>
              <w:t>Pasal 14</w:t>
            </w:r>
          </w:p>
          <w:p w:rsidR="0046323E" w:rsidRPr="0046323E" w:rsidRDefault="0046323E" w:rsidP="00E4442F">
            <w:pPr>
              <w:numPr>
                <w:ilvl w:val="0"/>
                <w:numId w:val="47"/>
              </w:numPr>
              <w:ind w:left="284"/>
              <w:jc w:val="both"/>
              <w:rPr>
                <w:rFonts w:ascii="Arial" w:hAnsi="Arial"/>
                <w:bCs/>
                <w:sz w:val="24"/>
                <w:szCs w:val="24"/>
              </w:rPr>
            </w:pPr>
            <w:r w:rsidRPr="0046323E">
              <w:rPr>
                <w:rFonts w:ascii="Arial" w:hAnsi="Arial"/>
                <w:bCs/>
                <w:sz w:val="24"/>
                <w:szCs w:val="24"/>
              </w:rPr>
              <w:t>Penghasilan Direktur terdiri dari Gaji ditambah dengan Tunjangan</w:t>
            </w:r>
            <w:r w:rsidRPr="0046323E">
              <w:rPr>
                <w:rFonts w:ascii="Arial" w:hAnsi="Arial"/>
                <w:bCs/>
                <w:sz w:val="24"/>
                <w:szCs w:val="24"/>
                <w:lang w:val="id-ID"/>
              </w:rPr>
              <w:t>.</w:t>
            </w:r>
          </w:p>
          <w:p w:rsidR="0046323E" w:rsidRPr="0046323E" w:rsidRDefault="0046323E" w:rsidP="00E4442F">
            <w:pPr>
              <w:numPr>
                <w:ilvl w:val="0"/>
                <w:numId w:val="47"/>
              </w:numPr>
              <w:ind w:left="284"/>
              <w:jc w:val="both"/>
              <w:rPr>
                <w:rFonts w:ascii="Arial" w:hAnsi="Arial"/>
                <w:bCs/>
                <w:sz w:val="24"/>
                <w:szCs w:val="24"/>
              </w:rPr>
            </w:pPr>
            <w:r w:rsidRPr="0046323E">
              <w:rPr>
                <w:rFonts w:ascii="Arial" w:hAnsi="Arial"/>
                <w:bCs/>
                <w:sz w:val="24"/>
                <w:szCs w:val="24"/>
              </w:rPr>
              <w:t xml:space="preserve">Ketentuan lebih lanjut mengenai besarnya gaji dan tunjangan sebagaimana dimaksud pada ayat (1) </w:t>
            </w:r>
            <w:proofErr w:type="gramStart"/>
            <w:r w:rsidRPr="0046323E">
              <w:rPr>
                <w:rFonts w:ascii="Arial" w:hAnsi="Arial"/>
                <w:bCs/>
                <w:sz w:val="24"/>
                <w:szCs w:val="24"/>
              </w:rPr>
              <w:t>diatur  dengan</w:t>
            </w:r>
            <w:proofErr w:type="gramEnd"/>
            <w:r w:rsidRPr="0046323E">
              <w:rPr>
                <w:rFonts w:ascii="Arial" w:hAnsi="Arial"/>
                <w:bCs/>
                <w:sz w:val="24"/>
                <w:szCs w:val="24"/>
              </w:rPr>
              <w:t xml:space="preserve"> Peraturan Bupati.</w:t>
            </w:r>
          </w:p>
          <w:p w:rsidR="007E63E3" w:rsidRPr="008575B6" w:rsidRDefault="007E63E3" w:rsidP="00F33E7C">
            <w:pPr>
              <w:jc w:val="both"/>
              <w:rPr>
                <w:rFonts w:ascii="Arial" w:hAnsi="Arial"/>
                <w:bCs/>
                <w:sz w:val="24"/>
                <w:szCs w:val="24"/>
              </w:rPr>
            </w:pPr>
          </w:p>
        </w:tc>
        <w:tc>
          <w:tcPr>
            <w:tcW w:w="5369" w:type="dxa"/>
            <w:gridSpan w:val="3"/>
          </w:tcPr>
          <w:p w:rsidR="00464661" w:rsidRDefault="00464661" w:rsidP="00F33E7C">
            <w:pPr>
              <w:jc w:val="center"/>
              <w:rPr>
                <w:rFonts w:ascii="Arial" w:hAnsi="Arial"/>
                <w:sz w:val="24"/>
                <w:szCs w:val="24"/>
              </w:rPr>
            </w:pPr>
            <w:r w:rsidRPr="00464661">
              <w:rPr>
                <w:rFonts w:ascii="Arial" w:hAnsi="Arial"/>
                <w:sz w:val="24"/>
                <w:szCs w:val="24"/>
              </w:rPr>
              <w:t>Pasal 69 PP No. 54 Tahun 2017</w:t>
            </w:r>
          </w:p>
          <w:p w:rsidR="00464661" w:rsidRPr="00464661" w:rsidRDefault="00464661" w:rsidP="00E4442F">
            <w:pPr>
              <w:pStyle w:val="ListParagraph"/>
              <w:numPr>
                <w:ilvl w:val="0"/>
                <w:numId w:val="48"/>
              </w:numPr>
              <w:ind w:left="317"/>
              <w:jc w:val="both"/>
              <w:rPr>
                <w:rFonts w:ascii="Arial" w:hAnsi="Arial"/>
                <w:sz w:val="24"/>
                <w:szCs w:val="24"/>
              </w:rPr>
            </w:pPr>
            <w:r w:rsidRPr="00464661">
              <w:rPr>
                <w:rFonts w:ascii="Arial" w:hAnsi="Arial"/>
                <w:sz w:val="24"/>
                <w:szCs w:val="24"/>
              </w:rPr>
              <w:t xml:space="preserve">Penghasilan Direksi pada perusahaan umum Daerah ditetapkan oleh KPM. </w:t>
            </w:r>
          </w:p>
          <w:p w:rsidR="00464661" w:rsidRPr="00464661" w:rsidRDefault="00464661" w:rsidP="00E4442F">
            <w:pPr>
              <w:pStyle w:val="ListParagraph"/>
              <w:numPr>
                <w:ilvl w:val="0"/>
                <w:numId w:val="48"/>
              </w:numPr>
              <w:ind w:left="317"/>
              <w:jc w:val="both"/>
              <w:rPr>
                <w:rFonts w:ascii="Arial" w:hAnsi="Arial"/>
                <w:sz w:val="24"/>
                <w:szCs w:val="24"/>
              </w:rPr>
            </w:pPr>
            <w:r w:rsidRPr="00464661">
              <w:rPr>
                <w:rFonts w:ascii="Arial" w:hAnsi="Arial"/>
                <w:sz w:val="24"/>
                <w:szCs w:val="24"/>
              </w:rPr>
              <w:t xml:space="preserve">Penghasilan Direksi pada perusahaan perseroan Daerah ditetapkan oleh RUPS. </w:t>
            </w:r>
          </w:p>
          <w:p w:rsidR="00464661" w:rsidRDefault="00464661" w:rsidP="00E4442F">
            <w:pPr>
              <w:pStyle w:val="ListParagraph"/>
              <w:numPr>
                <w:ilvl w:val="0"/>
                <w:numId w:val="48"/>
              </w:numPr>
              <w:ind w:left="317"/>
              <w:jc w:val="both"/>
              <w:rPr>
                <w:rFonts w:ascii="Arial" w:hAnsi="Arial"/>
                <w:sz w:val="24"/>
                <w:szCs w:val="24"/>
              </w:rPr>
            </w:pPr>
            <w:r w:rsidRPr="00464661">
              <w:rPr>
                <w:rFonts w:ascii="Arial" w:hAnsi="Arial"/>
                <w:sz w:val="24"/>
                <w:szCs w:val="24"/>
              </w:rPr>
              <w:t xml:space="preserve">Penghasilan anggota Direksi sebagaimana dimaksud pada ayat (1) paling banyak terdiri atas: </w:t>
            </w:r>
          </w:p>
          <w:p w:rsidR="00464661" w:rsidRDefault="00464661" w:rsidP="00F33E7C">
            <w:pPr>
              <w:pStyle w:val="ListParagraph"/>
              <w:ind w:left="317"/>
              <w:jc w:val="both"/>
              <w:rPr>
                <w:rFonts w:ascii="Arial" w:hAnsi="Arial"/>
                <w:sz w:val="24"/>
                <w:szCs w:val="24"/>
              </w:rPr>
            </w:pPr>
            <w:r w:rsidRPr="00464661">
              <w:rPr>
                <w:rFonts w:ascii="Arial" w:hAnsi="Arial"/>
                <w:sz w:val="24"/>
                <w:szCs w:val="24"/>
              </w:rPr>
              <w:t xml:space="preserve">a. gaji; </w:t>
            </w:r>
          </w:p>
          <w:p w:rsidR="00464661" w:rsidRDefault="00464661" w:rsidP="00F33E7C">
            <w:pPr>
              <w:pStyle w:val="ListParagraph"/>
              <w:ind w:left="317"/>
              <w:jc w:val="both"/>
              <w:rPr>
                <w:rFonts w:ascii="Arial" w:hAnsi="Arial"/>
                <w:sz w:val="24"/>
                <w:szCs w:val="24"/>
              </w:rPr>
            </w:pPr>
            <w:r w:rsidRPr="00464661">
              <w:rPr>
                <w:rFonts w:ascii="Arial" w:hAnsi="Arial"/>
                <w:sz w:val="24"/>
                <w:szCs w:val="24"/>
              </w:rPr>
              <w:t xml:space="preserve">b. tunjangan; </w:t>
            </w:r>
          </w:p>
          <w:p w:rsidR="00464661" w:rsidRDefault="00464661" w:rsidP="00F33E7C">
            <w:pPr>
              <w:pStyle w:val="ListParagraph"/>
              <w:ind w:left="317"/>
              <w:jc w:val="both"/>
              <w:rPr>
                <w:rFonts w:ascii="Arial" w:hAnsi="Arial"/>
                <w:sz w:val="24"/>
                <w:szCs w:val="24"/>
              </w:rPr>
            </w:pPr>
            <w:r w:rsidRPr="00464661">
              <w:rPr>
                <w:rFonts w:ascii="Arial" w:hAnsi="Arial"/>
                <w:sz w:val="24"/>
                <w:szCs w:val="24"/>
              </w:rPr>
              <w:t xml:space="preserve">c. fasilitas; dan/atau </w:t>
            </w:r>
          </w:p>
          <w:p w:rsidR="00464661" w:rsidRPr="00464661" w:rsidRDefault="00464661" w:rsidP="00F33E7C">
            <w:pPr>
              <w:pStyle w:val="ListParagraph"/>
              <w:ind w:left="317"/>
              <w:jc w:val="both"/>
              <w:rPr>
                <w:rFonts w:ascii="Arial" w:hAnsi="Arial"/>
                <w:sz w:val="24"/>
                <w:szCs w:val="24"/>
              </w:rPr>
            </w:pPr>
            <w:proofErr w:type="gramStart"/>
            <w:r w:rsidRPr="00464661">
              <w:rPr>
                <w:rFonts w:ascii="Arial" w:hAnsi="Arial"/>
                <w:sz w:val="24"/>
                <w:szCs w:val="24"/>
              </w:rPr>
              <w:t>d</w:t>
            </w:r>
            <w:proofErr w:type="gramEnd"/>
            <w:r w:rsidRPr="00464661">
              <w:rPr>
                <w:rFonts w:ascii="Arial" w:hAnsi="Arial"/>
                <w:sz w:val="24"/>
                <w:szCs w:val="24"/>
              </w:rPr>
              <w:t xml:space="preserve">. tantiem atau insentif pekerjaan. </w:t>
            </w:r>
          </w:p>
          <w:p w:rsidR="007E63E3" w:rsidRPr="00464661" w:rsidRDefault="00464661" w:rsidP="00E4442F">
            <w:pPr>
              <w:pStyle w:val="ListParagraph"/>
              <w:numPr>
                <w:ilvl w:val="0"/>
                <w:numId w:val="48"/>
              </w:numPr>
              <w:ind w:left="317"/>
              <w:jc w:val="both"/>
              <w:rPr>
                <w:rFonts w:ascii="Arial" w:hAnsi="Arial"/>
                <w:sz w:val="24"/>
                <w:szCs w:val="24"/>
              </w:rPr>
            </w:pPr>
            <w:r w:rsidRPr="00464661">
              <w:rPr>
                <w:rFonts w:ascii="Arial" w:hAnsi="Arial"/>
                <w:sz w:val="24"/>
                <w:szCs w:val="24"/>
              </w:rPr>
              <w:t>Ketentuan lebih lanjut mengenai penghasilan anggota Direksi diatur dalam Peraturan Menteri.</w:t>
            </w:r>
          </w:p>
        </w:tc>
        <w:tc>
          <w:tcPr>
            <w:tcW w:w="5037" w:type="dxa"/>
            <w:gridSpan w:val="2"/>
          </w:tcPr>
          <w:p w:rsidR="00CD7C0E" w:rsidRPr="00CD7C0E" w:rsidRDefault="00CD7C0E" w:rsidP="00F33E7C">
            <w:pPr>
              <w:jc w:val="both"/>
              <w:rPr>
                <w:rFonts w:ascii="Arial" w:hAnsi="Arial"/>
                <w:sz w:val="24"/>
                <w:szCs w:val="24"/>
              </w:rPr>
            </w:pPr>
            <w:r w:rsidRPr="00CD7C0E">
              <w:rPr>
                <w:rFonts w:ascii="Arial" w:hAnsi="Arial"/>
                <w:sz w:val="24"/>
                <w:szCs w:val="24"/>
              </w:rPr>
              <w:t xml:space="preserve">Terdapat perbedaan struktur penghasilan </w:t>
            </w:r>
            <w:r>
              <w:rPr>
                <w:rFonts w:ascii="Arial" w:hAnsi="Arial"/>
                <w:sz w:val="24"/>
                <w:szCs w:val="24"/>
              </w:rPr>
              <w:t>Direksi</w:t>
            </w:r>
            <w:r w:rsidRPr="00CD7C0E">
              <w:rPr>
                <w:rFonts w:ascii="Arial" w:hAnsi="Arial"/>
                <w:sz w:val="24"/>
                <w:szCs w:val="24"/>
              </w:rPr>
              <w:t>.</w:t>
            </w:r>
          </w:p>
          <w:p w:rsidR="007E63E3" w:rsidRPr="00B45E58" w:rsidRDefault="00CD7C0E" w:rsidP="00F33E7C">
            <w:pPr>
              <w:jc w:val="both"/>
              <w:rPr>
                <w:rFonts w:ascii="Arial" w:hAnsi="Arial"/>
                <w:sz w:val="24"/>
                <w:szCs w:val="24"/>
              </w:rPr>
            </w:pPr>
            <w:r w:rsidRPr="00CD7C0E">
              <w:rPr>
                <w:rFonts w:ascii="Arial" w:hAnsi="Arial"/>
                <w:sz w:val="24"/>
                <w:szCs w:val="24"/>
              </w:rPr>
              <w:t xml:space="preserve">Sampai saat evaluasi ini dibuat, Peraturan Menteri Dalam Negeri yang mengatur Penghasilan </w:t>
            </w:r>
            <w:r>
              <w:rPr>
                <w:rFonts w:ascii="Arial" w:hAnsi="Arial"/>
                <w:sz w:val="24"/>
                <w:szCs w:val="24"/>
              </w:rPr>
              <w:t>Direksi</w:t>
            </w:r>
            <w:r w:rsidRPr="00CD7C0E">
              <w:rPr>
                <w:rFonts w:ascii="Arial" w:hAnsi="Arial"/>
                <w:sz w:val="24"/>
                <w:szCs w:val="24"/>
              </w:rPr>
              <w:t xml:space="preserve">, sebagaimana diamanatkan Pasal </w:t>
            </w:r>
            <w:r>
              <w:rPr>
                <w:rFonts w:ascii="Arial" w:hAnsi="Arial"/>
                <w:sz w:val="24"/>
                <w:szCs w:val="24"/>
              </w:rPr>
              <w:t>69</w:t>
            </w:r>
            <w:r w:rsidRPr="00CD7C0E">
              <w:rPr>
                <w:rFonts w:ascii="Arial" w:hAnsi="Arial"/>
                <w:sz w:val="24"/>
                <w:szCs w:val="24"/>
              </w:rPr>
              <w:t xml:space="preserve"> ayat </w:t>
            </w:r>
            <w:r>
              <w:rPr>
                <w:rFonts w:ascii="Arial" w:hAnsi="Arial"/>
                <w:sz w:val="24"/>
                <w:szCs w:val="24"/>
              </w:rPr>
              <w:t>(4)</w:t>
            </w:r>
            <w:r w:rsidRPr="00CD7C0E">
              <w:rPr>
                <w:rFonts w:ascii="Arial" w:hAnsi="Arial"/>
                <w:sz w:val="24"/>
                <w:szCs w:val="24"/>
              </w:rPr>
              <w:t xml:space="preserve"> belum ditetapkan.</w:t>
            </w:r>
          </w:p>
        </w:tc>
      </w:tr>
      <w:tr w:rsidR="00042E59" w:rsidTr="004B49C4">
        <w:tblPrEx>
          <w:tblLook w:val="0000" w:firstRow="0" w:lastRow="0" w:firstColumn="0" w:lastColumn="0" w:noHBand="0" w:noVBand="0"/>
        </w:tblPrEx>
        <w:trPr>
          <w:trHeight w:val="525"/>
        </w:trPr>
        <w:tc>
          <w:tcPr>
            <w:tcW w:w="6060" w:type="dxa"/>
            <w:gridSpan w:val="3"/>
          </w:tcPr>
          <w:p w:rsidR="00B3500A" w:rsidRPr="00B3500A" w:rsidRDefault="00B3500A" w:rsidP="00F33E7C">
            <w:pPr>
              <w:jc w:val="center"/>
              <w:rPr>
                <w:rFonts w:ascii="Arial" w:hAnsi="Arial"/>
                <w:bCs/>
                <w:sz w:val="24"/>
                <w:szCs w:val="24"/>
              </w:rPr>
            </w:pPr>
            <w:r w:rsidRPr="00B3500A">
              <w:rPr>
                <w:rFonts w:ascii="Arial" w:hAnsi="Arial"/>
                <w:bCs/>
                <w:sz w:val="24"/>
                <w:szCs w:val="24"/>
              </w:rPr>
              <w:lastRenderedPageBreak/>
              <w:t>Pasal 15</w:t>
            </w:r>
          </w:p>
          <w:p w:rsidR="00B3500A" w:rsidRPr="00B3500A" w:rsidRDefault="00B3500A" w:rsidP="00E4442F">
            <w:pPr>
              <w:numPr>
                <w:ilvl w:val="0"/>
                <w:numId w:val="51"/>
              </w:numPr>
              <w:ind w:left="426" w:hanging="426"/>
              <w:jc w:val="both"/>
              <w:rPr>
                <w:rFonts w:ascii="Arial" w:hAnsi="Arial"/>
                <w:bCs/>
                <w:sz w:val="24"/>
                <w:szCs w:val="24"/>
              </w:rPr>
            </w:pPr>
            <w:r w:rsidRPr="00B3500A">
              <w:rPr>
                <w:rFonts w:ascii="Arial" w:hAnsi="Arial"/>
                <w:bCs/>
                <w:sz w:val="24"/>
                <w:szCs w:val="24"/>
              </w:rPr>
              <w:t xml:space="preserve">Direktur berhenti karena : </w:t>
            </w:r>
          </w:p>
          <w:p w:rsidR="00B3500A" w:rsidRPr="00B3500A" w:rsidRDefault="00B3500A" w:rsidP="00E4442F">
            <w:pPr>
              <w:numPr>
                <w:ilvl w:val="0"/>
                <w:numId w:val="49"/>
              </w:numPr>
              <w:ind w:left="709" w:hanging="283"/>
              <w:jc w:val="both"/>
              <w:rPr>
                <w:rFonts w:ascii="Arial" w:hAnsi="Arial"/>
                <w:bCs/>
                <w:sz w:val="24"/>
                <w:szCs w:val="24"/>
              </w:rPr>
            </w:pPr>
            <w:r w:rsidRPr="00B3500A">
              <w:rPr>
                <w:rFonts w:ascii="Arial" w:hAnsi="Arial"/>
                <w:bCs/>
                <w:sz w:val="24"/>
                <w:szCs w:val="24"/>
              </w:rPr>
              <w:t>masa jabatan berakhir;</w:t>
            </w:r>
          </w:p>
          <w:p w:rsidR="00B3500A" w:rsidRPr="00B3500A" w:rsidRDefault="00B3500A" w:rsidP="00E4442F">
            <w:pPr>
              <w:numPr>
                <w:ilvl w:val="0"/>
                <w:numId w:val="49"/>
              </w:numPr>
              <w:ind w:left="709" w:hanging="283"/>
              <w:jc w:val="both"/>
              <w:rPr>
                <w:rFonts w:ascii="Arial" w:hAnsi="Arial"/>
                <w:bCs/>
                <w:sz w:val="24"/>
                <w:szCs w:val="24"/>
              </w:rPr>
            </w:pPr>
            <w:r w:rsidRPr="00B3500A">
              <w:rPr>
                <w:rFonts w:ascii="Arial" w:hAnsi="Arial"/>
                <w:bCs/>
                <w:sz w:val="24"/>
                <w:szCs w:val="24"/>
              </w:rPr>
              <w:t>meninggal dunia;</w:t>
            </w:r>
          </w:p>
          <w:p w:rsidR="00B3500A" w:rsidRPr="00B3500A" w:rsidRDefault="00B3500A" w:rsidP="00E4442F">
            <w:pPr>
              <w:numPr>
                <w:ilvl w:val="0"/>
                <w:numId w:val="51"/>
              </w:numPr>
              <w:ind w:left="426"/>
              <w:jc w:val="both"/>
              <w:rPr>
                <w:rFonts w:ascii="Arial" w:hAnsi="Arial"/>
                <w:bCs/>
                <w:sz w:val="24"/>
                <w:szCs w:val="24"/>
              </w:rPr>
            </w:pPr>
            <w:r w:rsidRPr="00B3500A">
              <w:rPr>
                <w:rFonts w:ascii="Arial" w:hAnsi="Arial"/>
                <w:bCs/>
                <w:sz w:val="24"/>
                <w:szCs w:val="24"/>
              </w:rPr>
              <w:t>Direktur diberhentikan karena :</w:t>
            </w:r>
          </w:p>
          <w:p w:rsidR="00B3500A" w:rsidRPr="00B3500A" w:rsidRDefault="00B3500A" w:rsidP="00E4442F">
            <w:pPr>
              <w:numPr>
                <w:ilvl w:val="0"/>
                <w:numId w:val="50"/>
              </w:numPr>
              <w:ind w:left="709" w:hanging="283"/>
              <w:jc w:val="both"/>
              <w:rPr>
                <w:rFonts w:ascii="Arial" w:hAnsi="Arial"/>
                <w:bCs/>
                <w:sz w:val="24"/>
                <w:szCs w:val="24"/>
              </w:rPr>
            </w:pPr>
            <w:r w:rsidRPr="00B3500A">
              <w:rPr>
                <w:rFonts w:ascii="Arial" w:hAnsi="Arial"/>
                <w:bCs/>
                <w:sz w:val="24"/>
                <w:szCs w:val="24"/>
              </w:rPr>
              <w:t>permintaan sendiri;</w:t>
            </w:r>
          </w:p>
          <w:p w:rsidR="00B3500A" w:rsidRPr="00B3500A" w:rsidRDefault="00B3500A" w:rsidP="00E4442F">
            <w:pPr>
              <w:numPr>
                <w:ilvl w:val="0"/>
                <w:numId w:val="50"/>
              </w:numPr>
              <w:ind w:left="709" w:hanging="283"/>
              <w:jc w:val="both"/>
              <w:rPr>
                <w:rFonts w:ascii="Arial" w:hAnsi="Arial"/>
                <w:bCs/>
                <w:sz w:val="24"/>
                <w:szCs w:val="24"/>
              </w:rPr>
            </w:pPr>
            <w:r w:rsidRPr="00B3500A">
              <w:rPr>
                <w:rFonts w:ascii="Arial" w:hAnsi="Arial"/>
                <w:bCs/>
                <w:sz w:val="24"/>
                <w:szCs w:val="24"/>
              </w:rPr>
              <w:t>reorganisasi;</w:t>
            </w:r>
          </w:p>
          <w:p w:rsidR="00B3500A" w:rsidRPr="00B3500A" w:rsidRDefault="00B3500A" w:rsidP="00E4442F">
            <w:pPr>
              <w:numPr>
                <w:ilvl w:val="0"/>
                <w:numId w:val="50"/>
              </w:numPr>
              <w:ind w:left="709" w:hanging="283"/>
              <w:jc w:val="both"/>
              <w:rPr>
                <w:rFonts w:ascii="Arial" w:hAnsi="Arial"/>
                <w:bCs/>
                <w:sz w:val="24"/>
                <w:szCs w:val="24"/>
              </w:rPr>
            </w:pPr>
            <w:r w:rsidRPr="00B3500A">
              <w:rPr>
                <w:rFonts w:ascii="Arial" w:hAnsi="Arial"/>
                <w:bCs/>
                <w:sz w:val="24"/>
                <w:szCs w:val="24"/>
              </w:rPr>
              <w:t>sakit dan tidak dapat melaksanakan tugasnya;</w:t>
            </w:r>
          </w:p>
          <w:p w:rsidR="00B3500A" w:rsidRPr="00B3500A" w:rsidRDefault="00B3500A" w:rsidP="00E4442F">
            <w:pPr>
              <w:numPr>
                <w:ilvl w:val="0"/>
                <w:numId w:val="50"/>
              </w:numPr>
              <w:ind w:left="709" w:hanging="283"/>
              <w:jc w:val="both"/>
              <w:rPr>
                <w:rFonts w:ascii="Arial" w:hAnsi="Arial"/>
                <w:bCs/>
                <w:sz w:val="24"/>
                <w:szCs w:val="24"/>
              </w:rPr>
            </w:pPr>
            <w:r w:rsidRPr="00B3500A">
              <w:rPr>
                <w:rFonts w:ascii="Arial" w:hAnsi="Arial"/>
                <w:bCs/>
                <w:sz w:val="24"/>
                <w:szCs w:val="24"/>
              </w:rPr>
              <w:t>melakukan tindakan  yang  merugikan  Perusahaan  Umum Daerah Aneka Usaha;</w:t>
            </w:r>
          </w:p>
          <w:p w:rsidR="00B3500A" w:rsidRPr="00B3500A" w:rsidRDefault="00B3500A" w:rsidP="00E4442F">
            <w:pPr>
              <w:numPr>
                <w:ilvl w:val="0"/>
                <w:numId w:val="50"/>
              </w:numPr>
              <w:ind w:left="709" w:hanging="283"/>
              <w:jc w:val="both"/>
              <w:rPr>
                <w:rFonts w:ascii="Arial" w:hAnsi="Arial"/>
                <w:bCs/>
                <w:sz w:val="24"/>
                <w:szCs w:val="24"/>
              </w:rPr>
            </w:pPr>
            <w:r w:rsidRPr="00B3500A">
              <w:rPr>
                <w:rFonts w:ascii="Arial" w:hAnsi="Arial"/>
                <w:bCs/>
                <w:sz w:val="24"/>
                <w:szCs w:val="24"/>
              </w:rPr>
              <w:t>melakukan tindakan atau mempunyai sikap yang bertentangan dengan kepentingan Daerah atau Negara dan/atau Pemegang Saham</w:t>
            </w:r>
            <w:r w:rsidRPr="00B3500A">
              <w:rPr>
                <w:rFonts w:ascii="Arial" w:hAnsi="Arial"/>
                <w:bCs/>
                <w:sz w:val="24"/>
                <w:szCs w:val="24"/>
                <w:lang w:val="id-ID"/>
              </w:rPr>
              <w:t>;</w:t>
            </w:r>
          </w:p>
          <w:p w:rsidR="00B3500A" w:rsidRPr="00B3500A" w:rsidRDefault="00B3500A" w:rsidP="00E4442F">
            <w:pPr>
              <w:numPr>
                <w:ilvl w:val="0"/>
                <w:numId w:val="50"/>
              </w:numPr>
              <w:ind w:left="709" w:hanging="283"/>
              <w:jc w:val="both"/>
              <w:rPr>
                <w:rFonts w:ascii="Arial" w:hAnsi="Arial"/>
                <w:bCs/>
                <w:sz w:val="24"/>
                <w:szCs w:val="24"/>
              </w:rPr>
            </w:pPr>
            <w:r w:rsidRPr="00B3500A">
              <w:rPr>
                <w:rFonts w:ascii="Arial" w:hAnsi="Arial"/>
                <w:bCs/>
                <w:sz w:val="24"/>
                <w:szCs w:val="24"/>
                <w:lang w:val="id-ID"/>
              </w:rPr>
              <w:t>m</w:t>
            </w:r>
            <w:r w:rsidRPr="00B3500A">
              <w:rPr>
                <w:rFonts w:ascii="Arial" w:hAnsi="Arial"/>
                <w:bCs/>
                <w:sz w:val="24"/>
                <w:szCs w:val="24"/>
              </w:rPr>
              <w:t>elakukan tindak pidana berdasarkan putusan pengadilan yang berkekuatan hukum tetap</w:t>
            </w:r>
            <w:r w:rsidRPr="00B3500A">
              <w:rPr>
                <w:rFonts w:ascii="Arial" w:hAnsi="Arial"/>
                <w:bCs/>
                <w:sz w:val="24"/>
                <w:szCs w:val="24"/>
                <w:lang w:val="id-ID"/>
              </w:rPr>
              <w:t>;</w:t>
            </w:r>
          </w:p>
          <w:p w:rsidR="00B3500A" w:rsidRPr="00B3500A" w:rsidRDefault="00B3500A" w:rsidP="00E4442F">
            <w:pPr>
              <w:numPr>
                <w:ilvl w:val="0"/>
                <w:numId w:val="50"/>
              </w:numPr>
              <w:ind w:left="709" w:hanging="283"/>
              <w:jc w:val="both"/>
              <w:rPr>
                <w:rFonts w:ascii="Arial" w:hAnsi="Arial"/>
                <w:bCs/>
                <w:sz w:val="24"/>
                <w:szCs w:val="24"/>
              </w:rPr>
            </w:pPr>
            <w:r w:rsidRPr="00B3500A">
              <w:rPr>
                <w:rFonts w:ascii="Arial" w:hAnsi="Arial"/>
                <w:bCs/>
                <w:sz w:val="24"/>
                <w:szCs w:val="24"/>
                <w:lang w:val="id-ID"/>
              </w:rPr>
              <w:t>t</w:t>
            </w:r>
            <w:r w:rsidRPr="00B3500A">
              <w:rPr>
                <w:rFonts w:ascii="Arial" w:hAnsi="Arial"/>
                <w:bCs/>
                <w:sz w:val="24"/>
                <w:szCs w:val="24"/>
              </w:rPr>
              <w:t xml:space="preserve">elah mencapai usia 60 </w:t>
            </w:r>
            <w:r w:rsidRPr="00B3500A">
              <w:rPr>
                <w:rFonts w:ascii="Arial" w:hAnsi="Arial"/>
                <w:bCs/>
                <w:sz w:val="24"/>
                <w:szCs w:val="24"/>
                <w:lang w:val="id-ID"/>
              </w:rPr>
              <w:t xml:space="preserve">(enam puluh) </w:t>
            </w:r>
            <w:r w:rsidRPr="00B3500A">
              <w:rPr>
                <w:rFonts w:ascii="Arial" w:hAnsi="Arial"/>
                <w:bCs/>
                <w:sz w:val="24"/>
                <w:szCs w:val="24"/>
              </w:rPr>
              <w:t>tahun</w:t>
            </w:r>
          </w:p>
          <w:p w:rsidR="00B3500A" w:rsidRPr="00B3500A" w:rsidRDefault="00B3500A" w:rsidP="00E4442F">
            <w:pPr>
              <w:numPr>
                <w:ilvl w:val="0"/>
                <w:numId w:val="51"/>
              </w:numPr>
              <w:ind w:left="426"/>
              <w:jc w:val="both"/>
              <w:rPr>
                <w:rFonts w:ascii="Arial" w:hAnsi="Arial"/>
                <w:bCs/>
                <w:sz w:val="24"/>
                <w:szCs w:val="24"/>
              </w:rPr>
            </w:pPr>
            <w:r w:rsidRPr="00B3500A">
              <w:rPr>
                <w:rFonts w:ascii="Arial" w:hAnsi="Arial"/>
                <w:bCs/>
                <w:sz w:val="24"/>
                <w:szCs w:val="24"/>
              </w:rPr>
              <w:t>Pemberhentian Direkturditetapkan oleh Bupati atas pertimbangan Dewan Pengawas.</w:t>
            </w:r>
          </w:p>
          <w:p w:rsidR="00042E59" w:rsidRPr="008575B6" w:rsidRDefault="00042E59" w:rsidP="00F33E7C">
            <w:pPr>
              <w:jc w:val="center"/>
              <w:rPr>
                <w:rFonts w:ascii="Arial" w:hAnsi="Arial"/>
                <w:bCs/>
                <w:sz w:val="24"/>
                <w:szCs w:val="24"/>
              </w:rPr>
            </w:pPr>
          </w:p>
        </w:tc>
        <w:tc>
          <w:tcPr>
            <w:tcW w:w="5369" w:type="dxa"/>
            <w:gridSpan w:val="3"/>
          </w:tcPr>
          <w:p w:rsidR="00B3500A" w:rsidRDefault="00B3500A" w:rsidP="00F33E7C">
            <w:pPr>
              <w:jc w:val="center"/>
              <w:rPr>
                <w:rFonts w:ascii="Arial" w:hAnsi="Arial"/>
                <w:sz w:val="24"/>
                <w:szCs w:val="24"/>
              </w:rPr>
            </w:pPr>
            <w:r w:rsidRPr="00B3500A">
              <w:rPr>
                <w:rFonts w:ascii="Arial" w:hAnsi="Arial"/>
                <w:sz w:val="24"/>
                <w:szCs w:val="24"/>
              </w:rPr>
              <w:t xml:space="preserve">Pasal 63 </w:t>
            </w:r>
            <w:r w:rsidR="00D44AE2" w:rsidRPr="00D44AE2">
              <w:rPr>
                <w:rFonts w:ascii="Arial" w:hAnsi="Arial"/>
                <w:sz w:val="24"/>
                <w:szCs w:val="24"/>
              </w:rPr>
              <w:t>PP No. 54 Tahun 2017</w:t>
            </w:r>
          </w:p>
          <w:p w:rsidR="00B3500A" w:rsidRDefault="00B3500A" w:rsidP="00F33E7C">
            <w:pPr>
              <w:jc w:val="both"/>
              <w:rPr>
                <w:rFonts w:ascii="Arial" w:hAnsi="Arial"/>
                <w:sz w:val="24"/>
                <w:szCs w:val="24"/>
              </w:rPr>
            </w:pPr>
            <w:r w:rsidRPr="00B3500A">
              <w:rPr>
                <w:rFonts w:ascii="Arial" w:hAnsi="Arial"/>
                <w:sz w:val="24"/>
                <w:szCs w:val="24"/>
              </w:rPr>
              <w:t xml:space="preserve">Jabatan anggota Direksi berakhir apabila anggota Direksi: </w:t>
            </w:r>
          </w:p>
          <w:p w:rsidR="00B3500A" w:rsidRDefault="00B3500A" w:rsidP="00F33E7C">
            <w:pPr>
              <w:jc w:val="both"/>
              <w:rPr>
                <w:rFonts w:ascii="Arial" w:hAnsi="Arial"/>
                <w:sz w:val="24"/>
                <w:szCs w:val="24"/>
              </w:rPr>
            </w:pPr>
            <w:r w:rsidRPr="00B3500A">
              <w:rPr>
                <w:rFonts w:ascii="Arial" w:hAnsi="Arial"/>
                <w:sz w:val="24"/>
                <w:szCs w:val="24"/>
              </w:rPr>
              <w:t xml:space="preserve">a. meninggal dunia; </w:t>
            </w:r>
          </w:p>
          <w:p w:rsidR="00B3500A" w:rsidRDefault="00B3500A" w:rsidP="00F33E7C">
            <w:pPr>
              <w:jc w:val="both"/>
              <w:rPr>
                <w:rFonts w:ascii="Arial" w:hAnsi="Arial"/>
                <w:sz w:val="24"/>
                <w:szCs w:val="24"/>
              </w:rPr>
            </w:pPr>
            <w:r w:rsidRPr="00B3500A">
              <w:rPr>
                <w:rFonts w:ascii="Arial" w:hAnsi="Arial"/>
                <w:sz w:val="24"/>
                <w:szCs w:val="24"/>
              </w:rPr>
              <w:t xml:space="preserve">b. masa jabatannya berakhir; atau </w:t>
            </w:r>
          </w:p>
          <w:p w:rsidR="00042E59" w:rsidRDefault="00B3500A" w:rsidP="00F33E7C">
            <w:pPr>
              <w:jc w:val="both"/>
              <w:rPr>
                <w:rFonts w:ascii="Arial" w:hAnsi="Arial"/>
                <w:sz w:val="24"/>
                <w:szCs w:val="24"/>
              </w:rPr>
            </w:pPr>
            <w:proofErr w:type="gramStart"/>
            <w:r w:rsidRPr="00B3500A">
              <w:rPr>
                <w:rFonts w:ascii="Arial" w:hAnsi="Arial"/>
                <w:sz w:val="24"/>
                <w:szCs w:val="24"/>
              </w:rPr>
              <w:t>c</w:t>
            </w:r>
            <w:proofErr w:type="gramEnd"/>
            <w:r w:rsidRPr="00B3500A">
              <w:rPr>
                <w:rFonts w:ascii="Arial" w:hAnsi="Arial"/>
                <w:sz w:val="24"/>
                <w:szCs w:val="24"/>
              </w:rPr>
              <w:t>. diberhentikan sewaktu-waktu.</w:t>
            </w:r>
          </w:p>
          <w:p w:rsidR="00C2055B" w:rsidRDefault="00C2055B" w:rsidP="00F33E7C">
            <w:pPr>
              <w:jc w:val="both"/>
              <w:rPr>
                <w:rFonts w:ascii="Arial" w:hAnsi="Arial"/>
                <w:sz w:val="24"/>
                <w:szCs w:val="24"/>
              </w:rPr>
            </w:pPr>
          </w:p>
          <w:p w:rsidR="00B3500A" w:rsidRDefault="00B3500A" w:rsidP="00F33E7C">
            <w:pPr>
              <w:jc w:val="both"/>
              <w:rPr>
                <w:rFonts w:ascii="Arial" w:hAnsi="Arial"/>
                <w:sz w:val="24"/>
                <w:szCs w:val="24"/>
              </w:rPr>
            </w:pPr>
          </w:p>
          <w:p w:rsidR="00B3500A" w:rsidRDefault="00B3500A" w:rsidP="00F33E7C">
            <w:pPr>
              <w:jc w:val="center"/>
              <w:rPr>
                <w:rFonts w:ascii="Arial" w:hAnsi="Arial"/>
                <w:sz w:val="24"/>
                <w:szCs w:val="24"/>
              </w:rPr>
            </w:pPr>
            <w:r w:rsidRPr="00B3500A">
              <w:rPr>
                <w:rFonts w:ascii="Arial" w:hAnsi="Arial"/>
                <w:sz w:val="24"/>
                <w:szCs w:val="24"/>
              </w:rPr>
              <w:t>Pasal 65</w:t>
            </w:r>
            <w:r w:rsidR="00D44AE2" w:rsidRPr="00D44AE2">
              <w:rPr>
                <w:rFonts w:ascii="Arial" w:hAnsi="Arial"/>
                <w:sz w:val="24"/>
                <w:szCs w:val="24"/>
              </w:rPr>
              <w:t xml:space="preserve"> PP No. 54 Tahun 2017</w:t>
            </w:r>
          </w:p>
          <w:p w:rsidR="008B74A6" w:rsidRPr="008B74A6" w:rsidRDefault="00B3500A" w:rsidP="00E4442F">
            <w:pPr>
              <w:pStyle w:val="ListParagraph"/>
              <w:numPr>
                <w:ilvl w:val="0"/>
                <w:numId w:val="52"/>
              </w:numPr>
              <w:ind w:left="317"/>
              <w:jc w:val="both"/>
              <w:rPr>
                <w:rFonts w:ascii="Arial" w:hAnsi="Arial"/>
                <w:sz w:val="24"/>
                <w:szCs w:val="24"/>
              </w:rPr>
            </w:pPr>
            <w:r w:rsidRPr="008B74A6">
              <w:rPr>
                <w:rFonts w:ascii="Arial" w:hAnsi="Arial"/>
                <w:sz w:val="24"/>
                <w:szCs w:val="24"/>
              </w:rPr>
              <w:t xml:space="preserve">Dalam hal jabatan anggota Direksi berakhir karena diberhentikan sewaktu-waktu sebagaimana dimaksud dalam Pasal 63 huruf c, pemberhentian dimaksud wajib disertai alasan pemberhentian. </w:t>
            </w:r>
          </w:p>
          <w:p w:rsidR="008B74A6" w:rsidRDefault="00B3500A" w:rsidP="00E4442F">
            <w:pPr>
              <w:pStyle w:val="ListParagraph"/>
              <w:numPr>
                <w:ilvl w:val="0"/>
                <w:numId w:val="52"/>
              </w:numPr>
              <w:ind w:left="317"/>
              <w:jc w:val="both"/>
              <w:rPr>
                <w:rFonts w:ascii="Arial" w:hAnsi="Arial"/>
                <w:sz w:val="24"/>
                <w:szCs w:val="24"/>
              </w:rPr>
            </w:pPr>
            <w:r w:rsidRPr="008B74A6">
              <w:rPr>
                <w:rFonts w:ascii="Arial" w:hAnsi="Arial"/>
                <w:sz w:val="24"/>
                <w:szCs w:val="24"/>
              </w:rPr>
              <w:t xml:space="preserve">Pemberhentian anggota Direksi sebagaimana dimaksud pada ayat (1) dilakukan apabila berdasarkan data dan informasi yang dapat dibuktikan secara sah, anggota Direksi yang bersangkutan: </w:t>
            </w:r>
          </w:p>
          <w:p w:rsidR="008B74A6" w:rsidRDefault="00B3500A" w:rsidP="00E4442F">
            <w:pPr>
              <w:pStyle w:val="ListParagraph"/>
              <w:numPr>
                <w:ilvl w:val="1"/>
                <w:numId w:val="53"/>
              </w:numPr>
              <w:ind w:left="601" w:hanging="284"/>
              <w:jc w:val="both"/>
              <w:rPr>
                <w:rFonts w:ascii="Arial" w:hAnsi="Arial"/>
                <w:sz w:val="24"/>
                <w:szCs w:val="24"/>
              </w:rPr>
            </w:pPr>
            <w:r w:rsidRPr="008B74A6">
              <w:rPr>
                <w:rFonts w:ascii="Arial" w:hAnsi="Arial"/>
                <w:sz w:val="24"/>
                <w:szCs w:val="24"/>
              </w:rPr>
              <w:t xml:space="preserve">tidak dapat melaksanakan tugas; </w:t>
            </w:r>
          </w:p>
          <w:p w:rsidR="008B74A6" w:rsidRDefault="00B3500A" w:rsidP="00E4442F">
            <w:pPr>
              <w:pStyle w:val="ListParagraph"/>
              <w:numPr>
                <w:ilvl w:val="1"/>
                <w:numId w:val="53"/>
              </w:numPr>
              <w:ind w:left="601" w:hanging="284"/>
              <w:jc w:val="both"/>
              <w:rPr>
                <w:rFonts w:ascii="Arial" w:hAnsi="Arial"/>
                <w:sz w:val="24"/>
                <w:szCs w:val="24"/>
              </w:rPr>
            </w:pPr>
            <w:r w:rsidRPr="008B74A6">
              <w:rPr>
                <w:rFonts w:ascii="Arial" w:hAnsi="Arial"/>
                <w:sz w:val="24"/>
                <w:szCs w:val="24"/>
              </w:rPr>
              <w:t xml:space="preserve">tidak melaksanakan ketentuan peraturan perundang-undangan dan/atau ketentuan anggaran dasar; </w:t>
            </w:r>
          </w:p>
          <w:p w:rsidR="008B74A6" w:rsidRDefault="00B3500A" w:rsidP="00E4442F">
            <w:pPr>
              <w:pStyle w:val="ListParagraph"/>
              <w:numPr>
                <w:ilvl w:val="1"/>
                <w:numId w:val="53"/>
              </w:numPr>
              <w:ind w:left="601" w:hanging="284"/>
              <w:jc w:val="both"/>
              <w:rPr>
                <w:rFonts w:ascii="Arial" w:hAnsi="Arial"/>
                <w:sz w:val="24"/>
                <w:szCs w:val="24"/>
              </w:rPr>
            </w:pPr>
            <w:r w:rsidRPr="008B74A6">
              <w:rPr>
                <w:rFonts w:ascii="Arial" w:hAnsi="Arial"/>
                <w:sz w:val="24"/>
                <w:szCs w:val="24"/>
              </w:rPr>
              <w:t xml:space="preserve">terlibat dalam tindakan kecurangan yang mengakibatkan kerugian pada BUMD, negara, dan/atau Daerah; </w:t>
            </w:r>
          </w:p>
          <w:p w:rsidR="008B74A6" w:rsidRDefault="00B3500A" w:rsidP="00E4442F">
            <w:pPr>
              <w:pStyle w:val="ListParagraph"/>
              <w:numPr>
                <w:ilvl w:val="1"/>
                <w:numId w:val="53"/>
              </w:numPr>
              <w:ind w:left="601" w:hanging="284"/>
              <w:jc w:val="both"/>
              <w:rPr>
                <w:rFonts w:ascii="Arial" w:hAnsi="Arial"/>
                <w:sz w:val="24"/>
                <w:szCs w:val="24"/>
              </w:rPr>
            </w:pPr>
            <w:r w:rsidRPr="008B74A6">
              <w:rPr>
                <w:rFonts w:ascii="Arial" w:hAnsi="Arial"/>
                <w:sz w:val="24"/>
                <w:szCs w:val="24"/>
              </w:rPr>
              <w:t xml:space="preserve">dinyatakan bersalah dengan putusan pengadilan yang telah mempunyai kekuatan hukum tetap; </w:t>
            </w:r>
          </w:p>
          <w:p w:rsidR="008B74A6" w:rsidRDefault="00092DA1" w:rsidP="00E4442F">
            <w:pPr>
              <w:pStyle w:val="ListParagraph"/>
              <w:numPr>
                <w:ilvl w:val="1"/>
                <w:numId w:val="53"/>
              </w:numPr>
              <w:ind w:left="601" w:hanging="284"/>
              <w:jc w:val="both"/>
              <w:rPr>
                <w:rFonts w:ascii="Arial" w:hAnsi="Arial"/>
                <w:sz w:val="24"/>
                <w:szCs w:val="24"/>
              </w:rPr>
            </w:pPr>
            <w:r>
              <w:rPr>
                <w:rFonts w:ascii="Arial" w:hAnsi="Arial"/>
                <w:sz w:val="24"/>
                <w:szCs w:val="24"/>
              </w:rPr>
              <w:t>mengundurkan diri</w:t>
            </w:r>
            <w:r w:rsidR="00B3500A" w:rsidRPr="008B74A6">
              <w:rPr>
                <w:rFonts w:ascii="Arial" w:hAnsi="Arial"/>
                <w:sz w:val="24"/>
                <w:szCs w:val="24"/>
              </w:rPr>
              <w:t xml:space="preserve">; </w:t>
            </w:r>
          </w:p>
          <w:p w:rsidR="008B74A6" w:rsidRDefault="00B3500A" w:rsidP="00E4442F">
            <w:pPr>
              <w:pStyle w:val="ListParagraph"/>
              <w:numPr>
                <w:ilvl w:val="1"/>
                <w:numId w:val="53"/>
              </w:numPr>
              <w:ind w:left="601" w:hanging="284"/>
              <w:jc w:val="both"/>
              <w:rPr>
                <w:rFonts w:ascii="Arial" w:hAnsi="Arial"/>
                <w:sz w:val="24"/>
                <w:szCs w:val="24"/>
              </w:rPr>
            </w:pPr>
            <w:r w:rsidRPr="008B74A6">
              <w:rPr>
                <w:rFonts w:ascii="Arial" w:hAnsi="Arial"/>
                <w:sz w:val="24"/>
                <w:szCs w:val="24"/>
              </w:rPr>
              <w:t xml:space="preserve">tidak lagi memenuhi persyaratan sebagai anggota Dewan Pengawas atau anggota Komisaris sesuai dengan ketentuan </w:t>
            </w:r>
            <w:r w:rsidRPr="008B74A6">
              <w:rPr>
                <w:rFonts w:ascii="Arial" w:hAnsi="Arial"/>
                <w:sz w:val="24"/>
                <w:szCs w:val="24"/>
              </w:rPr>
              <w:lastRenderedPageBreak/>
              <w:t xml:space="preserve">peraturan perundang-undangan; dan/atau </w:t>
            </w:r>
          </w:p>
          <w:p w:rsidR="00B3500A" w:rsidRDefault="00B3500A" w:rsidP="00E4442F">
            <w:pPr>
              <w:pStyle w:val="ListParagraph"/>
              <w:numPr>
                <w:ilvl w:val="0"/>
                <w:numId w:val="53"/>
              </w:numPr>
              <w:ind w:left="601" w:hanging="284"/>
              <w:jc w:val="both"/>
              <w:rPr>
                <w:rFonts w:ascii="Arial" w:hAnsi="Arial"/>
                <w:sz w:val="24"/>
                <w:szCs w:val="24"/>
              </w:rPr>
            </w:pPr>
            <w:proofErr w:type="gramStart"/>
            <w:r w:rsidRPr="008B74A6">
              <w:rPr>
                <w:rFonts w:ascii="Arial" w:hAnsi="Arial"/>
                <w:sz w:val="24"/>
                <w:szCs w:val="24"/>
              </w:rPr>
              <w:t>g</w:t>
            </w:r>
            <w:proofErr w:type="gramEnd"/>
            <w:r w:rsidRPr="008B74A6">
              <w:rPr>
                <w:rFonts w:ascii="Arial" w:hAnsi="Arial"/>
                <w:sz w:val="24"/>
                <w:szCs w:val="24"/>
              </w:rPr>
              <w:t>. tidak terpilih lagi karena adanya perubahan kebijakan Pemerintah Daerah dalam hal Restrukturisasi, likuidasi, akuisisi, dan pembubaran BUMD.</w:t>
            </w:r>
          </w:p>
          <w:p w:rsidR="007472DB" w:rsidRDefault="007472DB" w:rsidP="00F33E7C">
            <w:pPr>
              <w:pStyle w:val="ListParagraph"/>
              <w:ind w:left="601"/>
              <w:jc w:val="both"/>
              <w:rPr>
                <w:rFonts w:ascii="Arial" w:hAnsi="Arial"/>
                <w:sz w:val="24"/>
                <w:szCs w:val="24"/>
              </w:rPr>
            </w:pPr>
          </w:p>
          <w:p w:rsidR="007472DB" w:rsidRDefault="007472DB" w:rsidP="00F33E7C">
            <w:pPr>
              <w:jc w:val="center"/>
              <w:rPr>
                <w:rFonts w:ascii="Arial" w:hAnsi="Arial"/>
                <w:sz w:val="24"/>
                <w:szCs w:val="24"/>
              </w:rPr>
            </w:pPr>
            <w:r w:rsidRPr="007472DB">
              <w:rPr>
                <w:rFonts w:ascii="Arial" w:hAnsi="Arial"/>
                <w:sz w:val="24"/>
                <w:szCs w:val="24"/>
              </w:rPr>
              <w:t>Pasal 66</w:t>
            </w:r>
            <w:r w:rsidR="00D44AE2" w:rsidRPr="00D44AE2">
              <w:rPr>
                <w:rFonts w:ascii="Arial" w:hAnsi="Arial"/>
                <w:sz w:val="24"/>
                <w:szCs w:val="24"/>
              </w:rPr>
              <w:t xml:space="preserve"> PP No. 54 Tahun 2017</w:t>
            </w:r>
          </w:p>
          <w:p w:rsidR="007472DB" w:rsidRPr="007472DB" w:rsidRDefault="007472DB" w:rsidP="00F33E7C">
            <w:pPr>
              <w:jc w:val="both"/>
              <w:rPr>
                <w:rFonts w:ascii="Arial" w:hAnsi="Arial"/>
                <w:sz w:val="24"/>
                <w:szCs w:val="24"/>
              </w:rPr>
            </w:pPr>
            <w:r w:rsidRPr="007472DB">
              <w:rPr>
                <w:rFonts w:ascii="Arial" w:hAnsi="Arial"/>
                <w:sz w:val="24"/>
                <w:szCs w:val="24"/>
              </w:rPr>
              <w:t>Direksi pada perusahaan umum Daerah diberhentikan oleh KPM dan Direksi pada perusahaan perseroan Daerah diberhentikan oleh RUPS.</w:t>
            </w:r>
          </w:p>
        </w:tc>
        <w:tc>
          <w:tcPr>
            <w:tcW w:w="5037" w:type="dxa"/>
            <w:gridSpan w:val="2"/>
          </w:tcPr>
          <w:p w:rsidR="00042E59" w:rsidRPr="00B45E58" w:rsidRDefault="00C2055B" w:rsidP="00F33E7C">
            <w:pPr>
              <w:jc w:val="both"/>
              <w:rPr>
                <w:rFonts w:ascii="Arial" w:hAnsi="Arial"/>
                <w:sz w:val="24"/>
                <w:szCs w:val="24"/>
              </w:rPr>
            </w:pPr>
            <w:r>
              <w:rPr>
                <w:rFonts w:ascii="Arial" w:hAnsi="Arial"/>
                <w:sz w:val="24"/>
                <w:szCs w:val="24"/>
              </w:rPr>
              <w:lastRenderedPageBreak/>
              <w:t xml:space="preserve">Pada ketentuan PP tidak ada mekanisme pemberhentian atas permintaan sendiri atau reorganisasi </w:t>
            </w:r>
          </w:p>
        </w:tc>
      </w:tr>
      <w:tr w:rsidR="008123ED" w:rsidTr="00D44AE2">
        <w:tblPrEx>
          <w:tblLook w:val="0000" w:firstRow="0" w:lastRow="0" w:firstColumn="0" w:lastColumn="0" w:noHBand="0" w:noVBand="0"/>
        </w:tblPrEx>
        <w:trPr>
          <w:trHeight w:val="372"/>
        </w:trPr>
        <w:tc>
          <w:tcPr>
            <w:tcW w:w="16466" w:type="dxa"/>
            <w:gridSpan w:val="8"/>
          </w:tcPr>
          <w:p w:rsidR="008123ED" w:rsidRPr="004B49C4" w:rsidRDefault="004B49C4" w:rsidP="00E4442F">
            <w:pPr>
              <w:pStyle w:val="ListParagraph"/>
              <w:numPr>
                <w:ilvl w:val="0"/>
                <w:numId w:val="55"/>
              </w:numPr>
              <w:ind w:left="426" w:hanging="426"/>
              <w:rPr>
                <w:rFonts w:ascii="Arial" w:hAnsi="Arial"/>
                <w:b/>
                <w:sz w:val="24"/>
                <w:szCs w:val="24"/>
              </w:rPr>
            </w:pPr>
            <w:r w:rsidRPr="004B49C4">
              <w:rPr>
                <w:rFonts w:ascii="Arial" w:hAnsi="Arial"/>
                <w:b/>
                <w:sz w:val="24"/>
                <w:szCs w:val="24"/>
              </w:rPr>
              <w:lastRenderedPageBreak/>
              <w:t>Terdapat perbedaan pengaturan mengenai kerja sama</w:t>
            </w:r>
          </w:p>
        </w:tc>
      </w:tr>
      <w:tr w:rsidR="008123ED" w:rsidTr="004B49C4">
        <w:tblPrEx>
          <w:tblLook w:val="0000" w:firstRow="0" w:lastRow="0" w:firstColumn="0" w:lastColumn="0" w:noHBand="0" w:noVBand="0"/>
        </w:tblPrEx>
        <w:trPr>
          <w:trHeight w:val="1200"/>
        </w:trPr>
        <w:tc>
          <w:tcPr>
            <w:tcW w:w="6043" w:type="dxa"/>
            <w:gridSpan w:val="2"/>
          </w:tcPr>
          <w:p w:rsidR="0023771F" w:rsidRPr="0023771F" w:rsidRDefault="0023771F" w:rsidP="00F33E7C">
            <w:pPr>
              <w:jc w:val="center"/>
              <w:rPr>
                <w:rFonts w:ascii="Arial" w:hAnsi="Arial"/>
                <w:sz w:val="24"/>
                <w:szCs w:val="24"/>
                <w:lang w:val="id-ID"/>
              </w:rPr>
            </w:pPr>
            <w:r w:rsidRPr="0023771F">
              <w:rPr>
                <w:rFonts w:ascii="Arial" w:hAnsi="Arial"/>
                <w:bCs/>
                <w:sz w:val="24"/>
                <w:szCs w:val="24"/>
              </w:rPr>
              <w:t>Pasal 3</w:t>
            </w:r>
            <w:r w:rsidRPr="0023771F">
              <w:rPr>
                <w:rFonts w:ascii="Arial" w:hAnsi="Arial"/>
                <w:bCs/>
                <w:sz w:val="24"/>
                <w:szCs w:val="24"/>
                <w:lang w:val="id-ID"/>
              </w:rPr>
              <w:t>4</w:t>
            </w:r>
          </w:p>
          <w:p w:rsidR="0023771F" w:rsidRPr="0023771F" w:rsidRDefault="0023771F" w:rsidP="00E4442F">
            <w:pPr>
              <w:numPr>
                <w:ilvl w:val="1"/>
                <w:numId w:val="56"/>
              </w:numPr>
              <w:ind w:left="426" w:hanging="426"/>
              <w:jc w:val="both"/>
              <w:rPr>
                <w:rFonts w:ascii="Arial" w:hAnsi="Arial"/>
                <w:sz w:val="24"/>
                <w:szCs w:val="24"/>
              </w:rPr>
            </w:pPr>
            <w:r w:rsidRPr="0023771F">
              <w:rPr>
                <w:rFonts w:ascii="Arial" w:hAnsi="Arial"/>
                <w:sz w:val="24"/>
                <w:szCs w:val="24"/>
                <w:lang w:val="id-ID"/>
              </w:rPr>
              <w:t>Direktur dapat melakukan kerja sama dengan Pihak Ketiga.</w:t>
            </w:r>
          </w:p>
          <w:p w:rsidR="0023771F" w:rsidRPr="0023771F" w:rsidRDefault="0023771F" w:rsidP="00E4442F">
            <w:pPr>
              <w:numPr>
                <w:ilvl w:val="1"/>
                <w:numId w:val="56"/>
              </w:numPr>
              <w:ind w:left="426" w:hanging="426"/>
              <w:jc w:val="both"/>
              <w:rPr>
                <w:rFonts w:ascii="Arial" w:hAnsi="Arial"/>
                <w:sz w:val="24"/>
                <w:szCs w:val="24"/>
              </w:rPr>
            </w:pPr>
            <w:r w:rsidRPr="0023771F">
              <w:rPr>
                <w:rFonts w:ascii="Arial" w:hAnsi="Arial"/>
                <w:sz w:val="24"/>
                <w:szCs w:val="24"/>
              </w:rPr>
              <w:t>Direktur memerlukan persetujuan Bupati untuk melakukan hal-hal</w:t>
            </w:r>
            <w:r w:rsidRPr="0023771F">
              <w:rPr>
                <w:rFonts w:ascii="Arial" w:hAnsi="Arial"/>
                <w:sz w:val="24"/>
                <w:szCs w:val="24"/>
                <w:lang w:val="id-ID"/>
              </w:rPr>
              <w:t>, sebagai berikut</w:t>
            </w:r>
            <w:r w:rsidRPr="0023771F">
              <w:rPr>
                <w:rFonts w:ascii="Arial" w:hAnsi="Arial"/>
                <w:sz w:val="24"/>
                <w:szCs w:val="24"/>
              </w:rPr>
              <w:t xml:space="preserve"> :</w:t>
            </w:r>
          </w:p>
          <w:p w:rsidR="0023771F" w:rsidRPr="0023771F" w:rsidRDefault="0023771F" w:rsidP="00E4442F">
            <w:pPr>
              <w:numPr>
                <w:ilvl w:val="0"/>
                <w:numId w:val="57"/>
              </w:numPr>
              <w:ind w:left="709" w:hanging="283"/>
              <w:jc w:val="both"/>
              <w:rPr>
                <w:rFonts w:ascii="Arial" w:hAnsi="Arial"/>
                <w:sz w:val="24"/>
                <w:szCs w:val="24"/>
              </w:rPr>
            </w:pPr>
            <w:r w:rsidRPr="0023771F">
              <w:rPr>
                <w:rFonts w:ascii="Arial" w:hAnsi="Arial"/>
                <w:sz w:val="24"/>
                <w:szCs w:val="24"/>
              </w:rPr>
              <w:t xml:space="preserve">melakukan investasi dan kerja sama dengan Pihak Ketiga </w:t>
            </w:r>
            <w:r w:rsidRPr="0023771F">
              <w:rPr>
                <w:rFonts w:ascii="Arial" w:hAnsi="Arial"/>
                <w:sz w:val="24"/>
                <w:szCs w:val="24"/>
                <w:lang w:val="id-ID"/>
              </w:rPr>
              <w:t>lebih dari 1 (satu) tahun;</w:t>
            </w:r>
          </w:p>
          <w:p w:rsidR="0023771F" w:rsidRPr="0023771F" w:rsidRDefault="0023771F" w:rsidP="00E4442F">
            <w:pPr>
              <w:numPr>
                <w:ilvl w:val="0"/>
                <w:numId w:val="57"/>
              </w:numPr>
              <w:ind w:left="709" w:hanging="283"/>
              <w:jc w:val="both"/>
              <w:rPr>
                <w:rFonts w:ascii="Arial" w:hAnsi="Arial"/>
                <w:sz w:val="24"/>
                <w:szCs w:val="24"/>
              </w:rPr>
            </w:pPr>
            <w:r w:rsidRPr="0023771F">
              <w:rPr>
                <w:rFonts w:ascii="Arial" w:hAnsi="Arial"/>
                <w:sz w:val="24"/>
                <w:szCs w:val="24"/>
              </w:rPr>
              <w:t>memindahtangankan ataumembebankan benda tidak bergerak dari aset PerusahaanUmum Daerah Aneka Usaha;</w:t>
            </w:r>
          </w:p>
          <w:p w:rsidR="0023771F" w:rsidRPr="0023771F" w:rsidRDefault="0023771F" w:rsidP="00E4442F">
            <w:pPr>
              <w:numPr>
                <w:ilvl w:val="0"/>
                <w:numId w:val="57"/>
              </w:numPr>
              <w:ind w:left="709" w:hanging="283"/>
              <w:jc w:val="both"/>
              <w:rPr>
                <w:rFonts w:ascii="Arial" w:hAnsi="Arial"/>
                <w:sz w:val="24"/>
                <w:szCs w:val="24"/>
              </w:rPr>
            </w:pPr>
            <w:r w:rsidRPr="0023771F">
              <w:rPr>
                <w:rFonts w:ascii="Arial" w:hAnsi="Arial"/>
                <w:sz w:val="24"/>
                <w:szCs w:val="24"/>
              </w:rPr>
              <w:t>menetapkan tarif Perusahaan UmumDaerah Aneka Usaha;</w:t>
            </w:r>
          </w:p>
          <w:p w:rsidR="0023771F" w:rsidRPr="0023771F" w:rsidRDefault="0023771F" w:rsidP="00E4442F">
            <w:pPr>
              <w:numPr>
                <w:ilvl w:val="0"/>
                <w:numId w:val="57"/>
              </w:numPr>
              <w:ind w:left="709" w:hanging="283"/>
              <w:jc w:val="both"/>
              <w:rPr>
                <w:rFonts w:ascii="Arial" w:hAnsi="Arial"/>
                <w:sz w:val="24"/>
                <w:szCs w:val="24"/>
              </w:rPr>
            </w:pPr>
            <w:proofErr w:type="gramStart"/>
            <w:r w:rsidRPr="0023771F">
              <w:rPr>
                <w:rFonts w:ascii="Arial" w:hAnsi="Arial"/>
                <w:sz w:val="24"/>
                <w:szCs w:val="24"/>
              </w:rPr>
              <w:t>mengadakan</w:t>
            </w:r>
            <w:proofErr w:type="gramEnd"/>
            <w:r w:rsidRPr="0023771F">
              <w:rPr>
                <w:rFonts w:ascii="Arial" w:hAnsi="Arial"/>
                <w:sz w:val="24"/>
                <w:szCs w:val="24"/>
              </w:rPr>
              <w:t xml:space="preserve"> tindakan-tindakan lain yang dipandang perlu </w:t>
            </w:r>
            <w:r w:rsidRPr="0023771F">
              <w:rPr>
                <w:rFonts w:ascii="Arial" w:hAnsi="Arial"/>
                <w:sz w:val="24"/>
                <w:szCs w:val="24"/>
                <w:lang w:val="id-ID"/>
              </w:rPr>
              <w:t xml:space="preserve">untuk mendapatkan </w:t>
            </w:r>
            <w:r w:rsidRPr="0023771F">
              <w:rPr>
                <w:rFonts w:ascii="Arial" w:hAnsi="Arial"/>
                <w:sz w:val="24"/>
                <w:szCs w:val="24"/>
              </w:rPr>
              <w:t>persetujuan atau pengesahan Bupati</w:t>
            </w:r>
            <w:r w:rsidRPr="0023771F">
              <w:rPr>
                <w:rFonts w:ascii="Arial" w:hAnsi="Arial"/>
                <w:sz w:val="24"/>
                <w:szCs w:val="24"/>
                <w:lang w:val="id-ID"/>
              </w:rPr>
              <w:t>.</w:t>
            </w:r>
          </w:p>
          <w:p w:rsidR="0023771F" w:rsidRPr="0023771F" w:rsidRDefault="0023771F" w:rsidP="00E4442F">
            <w:pPr>
              <w:numPr>
                <w:ilvl w:val="1"/>
                <w:numId w:val="56"/>
              </w:numPr>
              <w:ind w:left="426" w:hanging="426"/>
              <w:jc w:val="both"/>
              <w:rPr>
                <w:rFonts w:ascii="Arial" w:hAnsi="Arial"/>
                <w:sz w:val="24"/>
                <w:szCs w:val="24"/>
              </w:rPr>
            </w:pPr>
            <w:r w:rsidRPr="0023771F">
              <w:rPr>
                <w:rFonts w:ascii="Arial" w:hAnsi="Arial"/>
                <w:sz w:val="24"/>
                <w:szCs w:val="24"/>
              </w:rPr>
              <w:t>Persetujuan sebagaimana dimaksud pada ayat (1</w:t>
            </w:r>
            <w:proofErr w:type="gramStart"/>
            <w:r w:rsidRPr="0023771F">
              <w:rPr>
                <w:rFonts w:ascii="Arial" w:hAnsi="Arial"/>
                <w:sz w:val="24"/>
                <w:szCs w:val="24"/>
              </w:rPr>
              <w:t>)  setelah</w:t>
            </w:r>
            <w:proofErr w:type="gramEnd"/>
            <w:r w:rsidRPr="0023771F">
              <w:rPr>
                <w:rFonts w:ascii="Arial" w:hAnsi="Arial"/>
                <w:sz w:val="24"/>
                <w:szCs w:val="24"/>
              </w:rPr>
              <w:t xml:space="preserve"> mendapatkan pertimbangan Dewan Pengawas baru dimintakan persetujuan Bupati.</w:t>
            </w:r>
          </w:p>
          <w:p w:rsidR="0023771F" w:rsidRPr="0023771F" w:rsidRDefault="0023771F" w:rsidP="00E4442F">
            <w:pPr>
              <w:numPr>
                <w:ilvl w:val="1"/>
                <w:numId w:val="56"/>
              </w:numPr>
              <w:ind w:left="426" w:hanging="426"/>
              <w:jc w:val="both"/>
              <w:rPr>
                <w:rFonts w:ascii="Arial" w:hAnsi="Arial"/>
                <w:sz w:val="24"/>
                <w:szCs w:val="24"/>
              </w:rPr>
            </w:pPr>
            <w:r w:rsidRPr="0023771F">
              <w:rPr>
                <w:rFonts w:ascii="Arial" w:hAnsi="Arial"/>
                <w:sz w:val="24"/>
                <w:szCs w:val="24"/>
              </w:rPr>
              <w:t>Dalam hal</w:t>
            </w:r>
            <w:r w:rsidR="00845BF2">
              <w:rPr>
                <w:rFonts w:ascii="Arial" w:hAnsi="Arial"/>
                <w:sz w:val="24"/>
                <w:szCs w:val="24"/>
              </w:rPr>
              <w:t xml:space="preserve"> </w:t>
            </w:r>
            <w:r w:rsidRPr="0023771F">
              <w:rPr>
                <w:rFonts w:ascii="Arial" w:hAnsi="Arial"/>
                <w:sz w:val="24"/>
                <w:szCs w:val="24"/>
              </w:rPr>
              <w:t xml:space="preserve">Direktur tidak melaksanakan ketentuan-ketentuan sebagaimana dimaksud pada ayat (1) segala tindakan Direktur dianggap tidak mewakili </w:t>
            </w:r>
            <w:r w:rsidRPr="0023771F">
              <w:rPr>
                <w:rFonts w:ascii="Arial" w:hAnsi="Arial"/>
                <w:sz w:val="24"/>
                <w:szCs w:val="24"/>
              </w:rPr>
              <w:lastRenderedPageBreak/>
              <w:t>Perusahaan Umum Daerah Aneka Usaha dan menjadi tanggung jawab pribadi yang bersangkutan.</w:t>
            </w:r>
          </w:p>
          <w:p w:rsidR="008123ED" w:rsidRDefault="008123ED" w:rsidP="00F33E7C"/>
        </w:tc>
        <w:tc>
          <w:tcPr>
            <w:tcW w:w="5386" w:type="dxa"/>
            <w:gridSpan w:val="4"/>
          </w:tcPr>
          <w:p w:rsidR="0023771F" w:rsidRDefault="0023771F" w:rsidP="00F33E7C">
            <w:pPr>
              <w:jc w:val="center"/>
              <w:rPr>
                <w:rFonts w:ascii="Arial" w:hAnsi="Arial"/>
                <w:sz w:val="24"/>
                <w:szCs w:val="24"/>
              </w:rPr>
            </w:pPr>
            <w:r w:rsidRPr="0023771F">
              <w:rPr>
                <w:rFonts w:ascii="Arial" w:hAnsi="Arial"/>
                <w:sz w:val="24"/>
                <w:szCs w:val="24"/>
              </w:rPr>
              <w:lastRenderedPageBreak/>
              <w:t xml:space="preserve">Pasal 94 </w:t>
            </w:r>
            <w:r w:rsidR="00F24795" w:rsidRPr="00F24795">
              <w:rPr>
                <w:rFonts w:ascii="Arial" w:hAnsi="Arial"/>
                <w:sz w:val="24"/>
                <w:szCs w:val="24"/>
              </w:rPr>
              <w:t>PP No. 54 Tahun 2017</w:t>
            </w:r>
          </w:p>
          <w:p w:rsidR="0023771F" w:rsidRPr="0023771F" w:rsidRDefault="0023771F" w:rsidP="00E4442F">
            <w:pPr>
              <w:pStyle w:val="ListParagraph"/>
              <w:numPr>
                <w:ilvl w:val="0"/>
                <w:numId w:val="58"/>
              </w:numPr>
              <w:ind w:left="334" w:hanging="334"/>
              <w:jc w:val="both"/>
              <w:rPr>
                <w:rFonts w:ascii="Arial" w:hAnsi="Arial"/>
                <w:sz w:val="24"/>
                <w:szCs w:val="24"/>
              </w:rPr>
            </w:pPr>
            <w:r w:rsidRPr="0023771F">
              <w:rPr>
                <w:rFonts w:ascii="Arial" w:hAnsi="Arial"/>
                <w:sz w:val="24"/>
                <w:szCs w:val="24"/>
              </w:rPr>
              <w:t xml:space="preserve">BUMD dapat melakukan kerja </w:t>
            </w:r>
            <w:proofErr w:type="gramStart"/>
            <w:r w:rsidRPr="0023771F">
              <w:rPr>
                <w:rFonts w:ascii="Arial" w:hAnsi="Arial"/>
                <w:sz w:val="24"/>
                <w:szCs w:val="24"/>
              </w:rPr>
              <w:t>sama</w:t>
            </w:r>
            <w:proofErr w:type="gramEnd"/>
            <w:r w:rsidRPr="0023771F">
              <w:rPr>
                <w:rFonts w:ascii="Arial" w:hAnsi="Arial"/>
                <w:sz w:val="24"/>
                <w:szCs w:val="24"/>
              </w:rPr>
              <w:t xml:space="preserve"> dengan pihak lain. </w:t>
            </w:r>
          </w:p>
          <w:p w:rsidR="0023771F" w:rsidRPr="0023771F" w:rsidRDefault="0023771F" w:rsidP="00E4442F">
            <w:pPr>
              <w:pStyle w:val="ListParagraph"/>
              <w:numPr>
                <w:ilvl w:val="0"/>
                <w:numId w:val="58"/>
              </w:numPr>
              <w:ind w:left="334" w:hanging="334"/>
              <w:jc w:val="both"/>
              <w:rPr>
                <w:rFonts w:ascii="Arial" w:hAnsi="Arial"/>
                <w:sz w:val="24"/>
                <w:szCs w:val="24"/>
              </w:rPr>
            </w:pPr>
            <w:r w:rsidRPr="0023771F">
              <w:rPr>
                <w:rFonts w:ascii="Arial" w:hAnsi="Arial"/>
                <w:sz w:val="24"/>
                <w:szCs w:val="24"/>
              </w:rPr>
              <w:t xml:space="preserve">Kerja </w:t>
            </w:r>
            <w:proofErr w:type="gramStart"/>
            <w:r w:rsidRPr="0023771F">
              <w:rPr>
                <w:rFonts w:ascii="Arial" w:hAnsi="Arial"/>
                <w:sz w:val="24"/>
                <w:szCs w:val="24"/>
              </w:rPr>
              <w:t>sama</w:t>
            </w:r>
            <w:proofErr w:type="gramEnd"/>
            <w:r w:rsidRPr="0023771F">
              <w:rPr>
                <w:rFonts w:ascii="Arial" w:hAnsi="Arial"/>
                <w:sz w:val="24"/>
                <w:szCs w:val="24"/>
              </w:rPr>
              <w:t xml:space="preserve"> sebagaimana dimaksud pada ayat (1) harus saling menguntungkan dan melindungi kepentingan Pemerintah Daerah, masyarakat luas, dan pihak yang bekerja sama. </w:t>
            </w:r>
          </w:p>
          <w:p w:rsidR="0023771F" w:rsidRPr="0023771F" w:rsidRDefault="0023771F" w:rsidP="00E4442F">
            <w:pPr>
              <w:pStyle w:val="ListParagraph"/>
              <w:numPr>
                <w:ilvl w:val="0"/>
                <w:numId w:val="58"/>
              </w:numPr>
              <w:ind w:left="334" w:hanging="334"/>
              <w:jc w:val="both"/>
              <w:rPr>
                <w:rFonts w:ascii="Arial" w:hAnsi="Arial"/>
                <w:sz w:val="24"/>
                <w:szCs w:val="24"/>
              </w:rPr>
            </w:pPr>
            <w:r w:rsidRPr="0023771F">
              <w:rPr>
                <w:rFonts w:ascii="Arial" w:hAnsi="Arial"/>
                <w:sz w:val="24"/>
                <w:szCs w:val="24"/>
              </w:rPr>
              <w:t xml:space="preserve">Pelaksanaan kerja </w:t>
            </w:r>
            <w:proofErr w:type="gramStart"/>
            <w:r w:rsidRPr="0023771F">
              <w:rPr>
                <w:rFonts w:ascii="Arial" w:hAnsi="Arial"/>
                <w:sz w:val="24"/>
                <w:szCs w:val="24"/>
              </w:rPr>
              <w:t>sama</w:t>
            </w:r>
            <w:proofErr w:type="gramEnd"/>
            <w:r w:rsidRPr="0023771F">
              <w:rPr>
                <w:rFonts w:ascii="Arial" w:hAnsi="Arial"/>
                <w:sz w:val="24"/>
                <w:szCs w:val="24"/>
              </w:rPr>
              <w:t xml:space="preserve"> BUMD dengan pihak lain merupakan kewenangan Direksi sesuai dengan mekanisme internal perusahaan. </w:t>
            </w:r>
          </w:p>
          <w:p w:rsidR="0023771F" w:rsidRPr="0023771F" w:rsidRDefault="0023771F" w:rsidP="00E4442F">
            <w:pPr>
              <w:pStyle w:val="ListParagraph"/>
              <w:numPr>
                <w:ilvl w:val="0"/>
                <w:numId w:val="58"/>
              </w:numPr>
              <w:ind w:left="334" w:hanging="334"/>
              <w:jc w:val="both"/>
              <w:rPr>
                <w:rFonts w:ascii="Arial" w:hAnsi="Arial"/>
                <w:sz w:val="24"/>
                <w:szCs w:val="24"/>
              </w:rPr>
            </w:pPr>
            <w:r w:rsidRPr="0023771F">
              <w:rPr>
                <w:rFonts w:ascii="Arial" w:hAnsi="Arial"/>
                <w:sz w:val="24"/>
                <w:szCs w:val="24"/>
              </w:rPr>
              <w:t xml:space="preserve">Dalam hal kerja </w:t>
            </w:r>
            <w:proofErr w:type="gramStart"/>
            <w:r w:rsidRPr="0023771F">
              <w:rPr>
                <w:rFonts w:ascii="Arial" w:hAnsi="Arial"/>
                <w:sz w:val="24"/>
                <w:szCs w:val="24"/>
              </w:rPr>
              <w:t>sama</w:t>
            </w:r>
            <w:proofErr w:type="gramEnd"/>
            <w:r w:rsidRPr="0023771F">
              <w:rPr>
                <w:rFonts w:ascii="Arial" w:hAnsi="Arial"/>
                <w:sz w:val="24"/>
                <w:szCs w:val="24"/>
              </w:rPr>
              <w:t xml:space="preserve"> berupa pendayagunaan aset tetap yang dimiliki BUMD, kerja sama dimaksud dilakukan melalui kerja sama operasi. </w:t>
            </w:r>
          </w:p>
          <w:p w:rsidR="0023771F" w:rsidRPr="0023771F" w:rsidRDefault="0023771F" w:rsidP="00E4442F">
            <w:pPr>
              <w:pStyle w:val="ListParagraph"/>
              <w:numPr>
                <w:ilvl w:val="0"/>
                <w:numId w:val="58"/>
              </w:numPr>
              <w:ind w:left="334" w:hanging="334"/>
              <w:jc w:val="both"/>
              <w:rPr>
                <w:rFonts w:ascii="Arial" w:hAnsi="Arial"/>
                <w:sz w:val="24"/>
                <w:szCs w:val="24"/>
              </w:rPr>
            </w:pPr>
            <w:r w:rsidRPr="0023771F">
              <w:rPr>
                <w:rFonts w:ascii="Arial" w:hAnsi="Arial"/>
                <w:sz w:val="24"/>
                <w:szCs w:val="24"/>
              </w:rPr>
              <w:t xml:space="preserve">Dalam hal kerja </w:t>
            </w:r>
            <w:proofErr w:type="gramStart"/>
            <w:r w:rsidRPr="0023771F">
              <w:rPr>
                <w:rFonts w:ascii="Arial" w:hAnsi="Arial"/>
                <w:sz w:val="24"/>
                <w:szCs w:val="24"/>
              </w:rPr>
              <w:t>sama</w:t>
            </w:r>
            <w:proofErr w:type="gramEnd"/>
            <w:r w:rsidRPr="0023771F">
              <w:rPr>
                <w:rFonts w:ascii="Arial" w:hAnsi="Arial"/>
                <w:sz w:val="24"/>
                <w:szCs w:val="24"/>
              </w:rPr>
              <w:t xml:space="preserve"> sebagaimana dimaksud pada ayat (4) berupa tanah dan/atau bangunan yang berasal dari penyertaan modal Daerah pada perusahaan perseroan Daerah dan dikerjasamakan </w:t>
            </w:r>
            <w:r w:rsidRPr="0023771F">
              <w:rPr>
                <w:rFonts w:ascii="Arial" w:hAnsi="Arial"/>
                <w:sz w:val="24"/>
                <w:szCs w:val="24"/>
              </w:rPr>
              <w:lastRenderedPageBreak/>
              <w:t xml:space="preserve">dalam jangka waktu lebih dari 10 (sepuluh) tahun harus disetujui oleh RUPS luar biasa. </w:t>
            </w:r>
          </w:p>
          <w:p w:rsidR="00845BF2" w:rsidRDefault="0023771F" w:rsidP="00E4442F">
            <w:pPr>
              <w:pStyle w:val="ListParagraph"/>
              <w:numPr>
                <w:ilvl w:val="0"/>
                <w:numId w:val="58"/>
              </w:numPr>
              <w:ind w:left="334" w:hanging="334"/>
              <w:jc w:val="both"/>
              <w:rPr>
                <w:rFonts w:ascii="Arial" w:hAnsi="Arial"/>
                <w:sz w:val="24"/>
                <w:szCs w:val="24"/>
              </w:rPr>
            </w:pPr>
            <w:r w:rsidRPr="0023771F">
              <w:rPr>
                <w:rFonts w:ascii="Arial" w:hAnsi="Arial"/>
                <w:sz w:val="24"/>
                <w:szCs w:val="24"/>
              </w:rPr>
              <w:t>Kerja sama dengan pihak lain berupa pendayagunaan ekuitas berlaku ketentuan:</w:t>
            </w:r>
          </w:p>
          <w:p w:rsidR="00845BF2" w:rsidRDefault="0023771F" w:rsidP="00845BF2">
            <w:pPr>
              <w:pStyle w:val="ListParagraph"/>
              <w:numPr>
                <w:ilvl w:val="1"/>
                <w:numId w:val="73"/>
              </w:numPr>
              <w:ind w:left="620" w:hanging="284"/>
              <w:jc w:val="both"/>
              <w:rPr>
                <w:rFonts w:ascii="Arial" w:hAnsi="Arial"/>
                <w:sz w:val="24"/>
                <w:szCs w:val="24"/>
              </w:rPr>
            </w:pPr>
            <w:r w:rsidRPr="0023771F">
              <w:rPr>
                <w:rFonts w:ascii="Arial" w:hAnsi="Arial"/>
                <w:sz w:val="24"/>
                <w:szCs w:val="24"/>
              </w:rPr>
              <w:t xml:space="preserve">disetujui oleh KPM atau RUPS luar biasa; </w:t>
            </w:r>
          </w:p>
          <w:p w:rsidR="00845BF2" w:rsidRDefault="0023771F" w:rsidP="00845BF2">
            <w:pPr>
              <w:pStyle w:val="ListParagraph"/>
              <w:numPr>
                <w:ilvl w:val="1"/>
                <w:numId w:val="73"/>
              </w:numPr>
              <w:ind w:left="620" w:hanging="284"/>
              <w:jc w:val="both"/>
              <w:rPr>
                <w:rFonts w:ascii="Arial" w:hAnsi="Arial"/>
                <w:sz w:val="24"/>
                <w:szCs w:val="24"/>
              </w:rPr>
            </w:pPr>
            <w:r w:rsidRPr="0023771F">
              <w:rPr>
                <w:rFonts w:ascii="Arial" w:hAnsi="Arial"/>
                <w:sz w:val="24"/>
                <w:szCs w:val="24"/>
              </w:rPr>
              <w:t>lapor</w:t>
            </w:r>
            <w:r w:rsidR="00845BF2">
              <w:rPr>
                <w:rFonts w:ascii="Arial" w:hAnsi="Arial"/>
                <w:sz w:val="24"/>
                <w:szCs w:val="24"/>
              </w:rPr>
              <w:t xml:space="preserve">an keuangan BUMD 3 (tiga) tahun </w:t>
            </w:r>
            <w:r w:rsidRPr="0023771F">
              <w:rPr>
                <w:rFonts w:ascii="Arial" w:hAnsi="Arial"/>
                <w:sz w:val="24"/>
                <w:szCs w:val="24"/>
              </w:rPr>
              <w:t xml:space="preserve">terakhir dalam keadaan sehat; </w:t>
            </w:r>
          </w:p>
          <w:p w:rsidR="00845BF2" w:rsidRDefault="0023771F" w:rsidP="00845BF2">
            <w:pPr>
              <w:pStyle w:val="ListParagraph"/>
              <w:numPr>
                <w:ilvl w:val="1"/>
                <w:numId w:val="73"/>
              </w:numPr>
              <w:ind w:left="620" w:hanging="284"/>
              <w:jc w:val="both"/>
              <w:rPr>
                <w:rFonts w:ascii="Arial" w:hAnsi="Arial"/>
                <w:sz w:val="24"/>
                <w:szCs w:val="24"/>
              </w:rPr>
            </w:pPr>
            <w:r w:rsidRPr="0023771F">
              <w:rPr>
                <w:rFonts w:ascii="Arial" w:hAnsi="Arial"/>
                <w:sz w:val="24"/>
                <w:szCs w:val="24"/>
              </w:rPr>
              <w:t xml:space="preserve">tidak boleh melakukan penyertaan modal berupa tanah dari BUMD yang berasal dari penyertaan modal Daerah; dan </w:t>
            </w:r>
          </w:p>
          <w:p w:rsidR="0023771F" w:rsidRPr="0023771F" w:rsidRDefault="0023771F" w:rsidP="00845BF2">
            <w:pPr>
              <w:pStyle w:val="ListParagraph"/>
              <w:numPr>
                <w:ilvl w:val="1"/>
                <w:numId w:val="73"/>
              </w:numPr>
              <w:ind w:left="620" w:hanging="284"/>
              <w:jc w:val="both"/>
              <w:rPr>
                <w:rFonts w:ascii="Arial" w:hAnsi="Arial"/>
                <w:sz w:val="24"/>
                <w:szCs w:val="24"/>
              </w:rPr>
            </w:pPr>
            <w:proofErr w:type="gramStart"/>
            <w:r w:rsidRPr="0023771F">
              <w:rPr>
                <w:rFonts w:ascii="Arial" w:hAnsi="Arial"/>
                <w:sz w:val="24"/>
                <w:szCs w:val="24"/>
              </w:rPr>
              <w:t>memiliki</w:t>
            </w:r>
            <w:proofErr w:type="gramEnd"/>
            <w:r w:rsidRPr="0023771F">
              <w:rPr>
                <w:rFonts w:ascii="Arial" w:hAnsi="Arial"/>
                <w:sz w:val="24"/>
                <w:szCs w:val="24"/>
              </w:rPr>
              <w:t xml:space="preserve"> bidang usaha yang menunjang bisnis utama. </w:t>
            </w:r>
          </w:p>
          <w:p w:rsidR="0023771F" w:rsidRPr="0023771F" w:rsidRDefault="0023771F" w:rsidP="00E4442F">
            <w:pPr>
              <w:pStyle w:val="ListParagraph"/>
              <w:numPr>
                <w:ilvl w:val="0"/>
                <w:numId w:val="58"/>
              </w:numPr>
              <w:ind w:left="334" w:hanging="334"/>
              <w:jc w:val="both"/>
              <w:rPr>
                <w:rFonts w:ascii="Arial" w:hAnsi="Arial"/>
                <w:sz w:val="24"/>
                <w:szCs w:val="24"/>
              </w:rPr>
            </w:pPr>
            <w:r w:rsidRPr="0023771F">
              <w:rPr>
                <w:rFonts w:ascii="Arial" w:hAnsi="Arial"/>
                <w:sz w:val="24"/>
                <w:szCs w:val="24"/>
              </w:rPr>
              <w:t xml:space="preserve">BUMD memprioritaskan kerja </w:t>
            </w:r>
            <w:proofErr w:type="gramStart"/>
            <w:r w:rsidRPr="0023771F">
              <w:rPr>
                <w:rFonts w:ascii="Arial" w:hAnsi="Arial"/>
                <w:sz w:val="24"/>
                <w:szCs w:val="24"/>
              </w:rPr>
              <w:t>sama</w:t>
            </w:r>
            <w:proofErr w:type="gramEnd"/>
            <w:r w:rsidRPr="0023771F">
              <w:rPr>
                <w:rFonts w:ascii="Arial" w:hAnsi="Arial"/>
                <w:sz w:val="24"/>
                <w:szCs w:val="24"/>
              </w:rPr>
              <w:t xml:space="preserve"> dengan BUMD milik Pemerintah Daerah lain dalam rangka mendukung kerja sama daerah. </w:t>
            </w:r>
          </w:p>
          <w:p w:rsidR="0023771F" w:rsidRPr="0023771F" w:rsidRDefault="0023771F" w:rsidP="00E4442F">
            <w:pPr>
              <w:pStyle w:val="ListParagraph"/>
              <w:numPr>
                <w:ilvl w:val="0"/>
                <w:numId w:val="58"/>
              </w:numPr>
              <w:ind w:left="334" w:hanging="334"/>
              <w:jc w:val="both"/>
              <w:rPr>
                <w:rFonts w:ascii="Arial" w:hAnsi="Arial"/>
                <w:sz w:val="24"/>
                <w:szCs w:val="24"/>
              </w:rPr>
            </w:pPr>
            <w:r w:rsidRPr="0023771F">
              <w:rPr>
                <w:rFonts w:ascii="Arial" w:hAnsi="Arial"/>
                <w:sz w:val="24"/>
                <w:szCs w:val="24"/>
              </w:rPr>
              <w:t xml:space="preserve">Pemerintah Daerah dapat memberikan penugasan kepada BUMD untuk melaksanakan kerja </w:t>
            </w:r>
            <w:proofErr w:type="gramStart"/>
            <w:r w:rsidRPr="0023771F">
              <w:rPr>
                <w:rFonts w:ascii="Arial" w:hAnsi="Arial"/>
                <w:sz w:val="24"/>
                <w:szCs w:val="24"/>
              </w:rPr>
              <w:t>sama</w:t>
            </w:r>
            <w:proofErr w:type="gramEnd"/>
            <w:r w:rsidRPr="0023771F">
              <w:rPr>
                <w:rFonts w:ascii="Arial" w:hAnsi="Arial"/>
                <w:sz w:val="24"/>
                <w:szCs w:val="24"/>
              </w:rPr>
              <w:t xml:space="preserve">. </w:t>
            </w:r>
          </w:p>
          <w:p w:rsidR="008123ED" w:rsidRPr="0023771F" w:rsidRDefault="0023771F" w:rsidP="00E4442F">
            <w:pPr>
              <w:pStyle w:val="ListParagraph"/>
              <w:numPr>
                <w:ilvl w:val="0"/>
                <w:numId w:val="58"/>
              </w:numPr>
              <w:ind w:left="334" w:hanging="334"/>
              <w:jc w:val="both"/>
              <w:rPr>
                <w:rFonts w:ascii="Arial" w:hAnsi="Arial"/>
                <w:sz w:val="24"/>
                <w:szCs w:val="24"/>
              </w:rPr>
            </w:pPr>
            <w:r w:rsidRPr="0023771F">
              <w:rPr>
                <w:rFonts w:ascii="Arial" w:hAnsi="Arial"/>
                <w:sz w:val="24"/>
                <w:szCs w:val="24"/>
              </w:rPr>
              <w:t xml:space="preserve">Ketentuan lebih lanjut mengenai kerja </w:t>
            </w:r>
            <w:proofErr w:type="gramStart"/>
            <w:r w:rsidRPr="0023771F">
              <w:rPr>
                <w:rFonts w:ascii="Arial" w:hAnsi="Arial"/>
                <w:sz w:val="24"/>
                <w:szCs w:val="24"/>
              </w:rPr>
              <w:t>sama</w:t>
            </w:r>
            <w:proofErr w:type="gramEnd"/>
            <w:r w:rsidRPr="0023771F">
              <w:rPr>
                <w:rFonts w:ascii="Arial" w:hAnsi="Arial"/>
                <w:sz w:val="24"/>
                <w:szCs w:val="24"/>
              </w:rPr>
              <w:t xml:space="preserve"> BUMD diatur dalam Peraturan Menteri.</w:t>
            </w:r>
          </w:p>
        </w:tc>
        <w:tc>
          <w:tcPr>
            <w:tcW w:w="5037" w:type="dxa"/>
            <w:gridSpan w:val="2"/>
          </w:tcPr>
          <w:p w:rsidR="00451F43" w:rsidRDefault="00451F43" w:rsidP="009D5AB4">
            <w:pPr>
              <w:jc w:val="both"/>
              <w:rPr>
                <w:rFonts w:ascii="Arial" w:hAnsi="Arial"/>
                <w:sz w:val="24"/>
                <w:szCs w:val="24"/>
              </w:rPr>
            </w:pPr>
            <w:r>
              <w:rPr>
                <w:rFonts w:ascii="Arial" w:hAnsi="Arial"/>
                <w:sz w:val="24"/>
                <w:szCs w:val="24"/>
              </w:rPr>
              <w:lastRenderedPageBreak/>
              <w:t xml:space="preserve">Pada ketentuan PP terdapat norma baru yang belum diatur dalam ketentuan Perda: </w:t>
            </w:r>
          </w:p>
          <w:p w:rsidR="00451F43" w:rsidRPr="00451F43" w:rsidRDefault="00451F43" w:rsidP="00451F43">
            <w:pPr>
              <w:pStyle w:val="ListParagraph"/>
              <w:numPr>
                <w:ilvl w:val="2"/>
                <w:numId w:val="73"/>
              </w:numPr>
              <w:ind w:left="337"/>
              <w:jc w:val="both"/>
              <w:rPr>
                <w:rFonts w:ascii="Arial" w:hAnsi="Arial"/>
                <w:sz w:val="24"/>
                <w:szCs w:val="24"/>
              </w:rPr>
            </w:pPr>
            <w:r w:rsidRPr="00451F43">
              <w:rPr>
                <w:rFonts w:ascii="Arial" w:hAnsi="Arial"/>
                <w:sz w:val="24"/>
                <w:szCs w:val="24"/>
              </w:rPr>
              <w:t>untuk jenis kerjasama berupa pendayagunaan ekuitas, p</w:t>
            </w:r>
            <w:r w:rsidR="00AC6ED2" w:rsidRPr="00451F43">
              <w:rPr>
                <w:rFonts w:ascii="Arial" w:hAnsi="Arial"/>
                <w:sz w:val="24"/>
                <w:szCs w:val="24"/>
              </w:rPr>
              <w:t xml:space="preserve">ada ketentuan </w:t>
            </w:r>
            <w:r w:rsidRPr="00451F43">
              <w:rPr>
                <w:rFonts w:ascii="Arial" w:hAnsi="Arial"/>
                <w:sz w:val="24"/>
                <w:szCs w:val="24"/>
              </w:rPr>
              <w:t>PP</w:t>
            </w:r>
            <w:r w:rsidR="009D5AB4" w:rsidRPr="00451F43">
              <w:rPr>
                <w:rFonts w:ascii="Arial" w:hAnsi="Arial"/>
                <w:sz w:val="24"/>
                <w:szCs w:val="24"/>
              </w:rPr>
              <w:t xml:space="preserve"> </w:t>
            </w:r>
            <w:r w:rsidR="00AC6ED2" w:rsidRPr="00451F43">
              <w:rPr>
                <w:rFonts w:ascii="Arial" w:hAnsi="Arial"/>
                <w:sz w:val="24"/>
                <w:szCs w:val="24"/>
              </w:rPr>
              <w:t xml:space="preserve"> terdapat persyaratan</w:t>
            </w:r>
            <w:r w:rsidRPr="00451F43">
              <w:rPr>
                <w:rFonts w:ascii="Arial" w:hAnsi="Arial"/>
                <w:sz w:val="24"/>
                <w:szCs w:val="24"/>
              </w:rPr>
              <w:t xml:space="preserve"> :</w:t>
            </w:r>
          </w:p>
          <w:p w:rsidR="00451F43" w:rsidRPr="00451F43" w:rsidRDefault="009D5AB4" w:rsidP="00451F43">
            <w:pPr>
              <w:pStyle w:val="ListParagraph"/>
              <w:numPr>
                <w:ilvl w:val="0"/>
                <w:numId w:val="74"/>
              </w:numPr>
              <w:ind w:left="620" w:hanging="284"/>
              <w:jc w:val="both"/>
              <w:rPr>
                <w:rFonts w:ascii="Arial" w:hAnsi="Arial"/>
                <w:sz w:val="24"/>
                <w:szCs w:val="24"/>
              </w:rPr>
            </w:pPr>
            <w:r w:rsidRPr="00451F43">
              <w:rPr>
                <w:rFonts w:ascii="Arial" w:hAnsi="Arial"/>
                <w:sz w:val="24"/>
                <w:szCs w:val="24"/>
              </w:rPr>
              <w:t xml:space="preserve">persetujuan  oleh KPM atau RUPS luar biasa;  </w:t>
            </w:r>
          </w:p>
          <w:p w:rsidR="00451F43" w:rsidRPr="00451F43" w:rsidRDefault="009D5AB4" w:rsidP="00451F43">
            <w:pPr>
              <w:pStyle w:val="ListParagraph"/>
              <w:numPr>
                <w:ilvl w:val="0"/>
                <w:numId w:val="74"/>
              </w:numPr>
              <w:ind w:left="620" w:hanging="284"/>
              <w:jc w:val="both"/>
              <w:rPr>
                <w:rFonts w:ascii="Arial" w:hAnsi="Arial"/>
                <w:sz w:val="24"/>
                <w:szCs w:val="24"/>
              </w:rPr>
            </w:pPr>
            <w:r w:rsidRPr="00451F43">
              <w:rPr>
                <w:rFonts w:ascii="Arial" w:hAnsi="Arial"/>
                <w:sz w:val="24"/>
                <w:szCs w:val="24"/>
              </w:rPr>
              <w:t xml:space="preserve">laporan keuangan BUMD 3 (tiga) tahun terakhir dalam keadaan sehat; </w:t>
            </w:r>
          </w:p>
          <w:p w:rsidR="00451F43" w:rsidRPr="00451F43" w:rsidRDefault="009D5AB4" w:rsidP="00451F43">
            <w:pPr>
              <w:pStyle w:val="ListParagraph"/>
              <w:numPr>
                <w:ilvl w:val="0"/>
                <w:numId w:val="74"/>
              </w:numPr>
              <w:ind w:left="620" w:hanging="284"/>
              <w:jc w:val="both"/>
              <w:rPr>
                <w:rFonts w:ascii="Arial" w:hAnsi="Arial"/>
                <w:sz w:val="24"/>
                <w:szCs w:val="24"/>
              </w:rPr>
            </w:pPr>
            <w:r w:rsidRPr="00451F43">
              <w:rPr>
                <w:rFonts w:ascii="Arial" w:hAnsi="Arial"/>
                <w:sz w:val="24"/>
                <w:szCs w:val="24"/>
              </w:rPr>
              <w:t xml:space="preserve">tidak boleh melakukan penyertaan modal berupa tanah dari BUMD yang berasal dari penyertaan modal Daerah; dan </w:t>
            </w:r>
          </w:p>
          <w:p w:rsidR="00451F43" w:rsidRDefault="009D5AB4" w:rsidP="00451F43">
            <w:pPr>
              <w:pStyle w:val="ListParagraph"/>
              <w:numPr>
                <w:ilvl w:val="0"/>
                <w:numId w:val="74"/>
              </w:numPr>
              <w:ind w:left="620" w:hanging="284"/>
              <w:jc w:val="both"/>
              <w:rPr>
                <w:rFonts w:ascii="Arial" w:hAnsi="Arial"/>
                <w:sz w:val="24"/>
                <w:szCs w:val="24"/>
              </w:rPr>
            </w:pPr>
            <w:r w:rsidRPr="00451F43">
              <w:rPr>
                <w:rFonts w:ascii="Arial" w:hAnsi="Arial"/>
                <w:sz w:val="24"/>
                <w:szCs w:val="24"/>
              </w:rPr>
              <w:t xml:space="preserve">memiliki bidang usaha yang menunjang bisnis utama </w:t>
            </w:r>
          </w:p>
          <w:p w:rsidR="00451F43" w:rsidRPr="00451F43" w:rsidRDefault="00451F43" w:rsidP="00451F43">
            <w:pPr>
              <w:pStyle w:val="ListParagraph"/>
              <w:numPr>
                <w:ilvl w:val="2"/>
                <w:numId w:val="73"/>
              </w:numPr>
              <w:ind w:left="337"/>
              <w:jc w:val="both"/>
              <w:rPr>
                <w:rFonts w:ascii="Arial" w:hAnsi="Arial"/>
                <w:sz w:val="24"/>
                <w:szCs w:val="24"/>
              </w:rPr>
            </w:pPr>
            <w:r w:rsidRPr="00451F43">
              <w:rPr>
                <w:rFonts w:ascii="Arial" w:hAnsi="Arial"/>
                <w:sz w:val="24"/>
                <w:szCs w:val="24"/>
              </w:rPr>
              <w:t>untuk kerjasama berupa pendayagunaan aset tetap, pada ketentuan PP diatur sebagai berikut:</w:t>
            </w:r>
          </w:p>
          <w:p w:rsidR="00451F43" w:rsidRPr="00451F43" w:rsidRDefault="00451F43" w:rsidP="00451F43">
            <w:pPr>
              <w:pStyle w:val="ListParagraph"/>
              <w:numPr>
                <w:ilvl w:val="0"/>
                <w:numId w:val="75"/>
              </w:numPr>
              <w:ind w:left="620" w:hanging="284"/>
              <w:jc w:val="both"/>
              <w:rPr>
                <w:rFonts w:ascii="Arial" w:hAnsi="Arial"/>
                <w:sz w:val="24"/>
                <w:szCs w:val="24"/>
              </w:rPr>
            </w:pPr>
            <w:r w:rsidRPr="00451F43">
              <w:rPr>
                <w:rFonts w:ascii="Arial" w:hAnsi="Arial"/>
                <w:sz w:val="24"/>
                <w:szCs w:val="24"/>
              </w:rPr>
              <w:t>bentuk kerjasama berupa kerjasama operasi</w:t>
            </w:r>
          </w:p>
          <w:p w:rsidR="00451F43" w:rsidRPr="00451F43" w:rsidRDefault="00451F43" w:rsidP="00451F43">
            <w:pPr>
              <w:pStyle w:val="ListParagraph"/>
              <w:numPr>
                <w:ilvl w:val="0"/>
                <w:numId w:val="75"/>
              </w:numPr>
              <w:ind w:left="620" w:hanging="284"/>
              <w:jc w:val="both"/>
              <w:rPr>
                <w:rFonts w:ascii="Arial" w:hAnsi="Arial"/>
                <w:sz w:val="24"/>
                <w:szCs w:val="24"/>
              </w:rPr>
            </w:pPr>
            <w:r w:rsidRPr="00451F43">
              <w:rPr>
                <w:rFonts w:ascii="Arial" w:hAnsi="Arial"/>
                <w:sz w:val="24"/>
                <w:szCs w:val="24"/>
              </w:rPr>
              <w:t xml:space="preserve">dalam hal kerjasama pendayagunaan </w:t>
            </w:r>
            <w:r w:rsidRPr="00451F43">
              <w:rPr>
                <w:rFonts w:ascii="Arial" w:hAnsi="Arial"/>
                <w:sz w:val="24"/>
                <w:szCs w:val="24"/>
              </w:rPr>
              <w:lastRenderedPageBreak/>
              <w:t>aset berupa tanah dan/atau bangunan yang berasal dari penyertaan modal Daerah pada perusahaan perseroan Daerah dan dikerjasamakan dalam jangka waktu lebih dari 10 (sepuluh) tahun harus disetujui oleh RUPS luar biasa</w:t>
            </w:r>
          </w:p>
          <w:p w:rsidR="003E3C4B" w:rsidRPr="003E3C4B" w:rsidRDefault="003E3C4B" w:rsidP="003E3C4B">
            <w:pPr>
              <w:pStyle w:val="ListParagraph"/>
              <w:numPr>
                <w:ilvl w:val="2"/>
                <w:numId w:val="73"/>
              </w:numPr>
              <w:ind w:left="337"/>
              <w:jc w:val="both"/>
              <w:rPr>
                <w:rFonts w:ascii="Arial" w:hAnsi="Arial"/>
                <w:sz w:val="24"/>
                <w:szCs w:val="24"/>
              </w:rPr>
            </w:pPr>
            <w:r w:rsidRPr="003E3C4B">
              <w:rPr>
                <w:rFonts w:ascii="Arial" w:hAnsi="Arial"/>
                <w:sz w:val="24"/>
                <w:szCs w:val="24"/>
              </w:rPr>
              <w:t xml:space="preserve">Pemerintah Daerah dapat memberikan penugasan kepada BUMD untuk melaksanakan kerja </w:t>
            </w:r>
            <w:proofErr w:type="gramStart"/>
            <w:r w:rsidRPr="003E3C4B">
              <w:rPr>
                <w:rFonts w:ascii="Arial" w:hAnsi="Arial"/>
                <w:sz w:val="24"/>
                <w:szCs w:val="24"/>
              </w:rPr>
              <w:t>sama</w:t>
            </w:r>
            <w:proofErr w:type="gramEnd"/>
            <w:r w:rsidRPr="003E3C4B">
              <w:rPr>
                <w:rFonts w:ascii="Arial" w:hAnsi="Arial"/>
                <w:sz w:val="24"/>
                <w:szCs w:val="24"/>
              </w:rPr>
              <w:t xml:space="preserve">. </w:t>
            </w:r>
          </w:p>
          <w:p w:rsidR="008123ED" w:rsidRDefault="008123ED" w:rsidP="00451F43">
            <w:pPr>
              <w:ind w:left="53"/>
              <w:jc w:val="both"/>
            </w:pPr>
          </w:p>
        </w:tc>
      </w:tr>
      <w:tr w:rsidR="008F1F85" w:rsidTr="00D44AE2">
        <w:tblPrEx>
          <w:tblLook w:val="0000" w:firstRow="0" w:lastRow="0" w:firstColumn="0" w:lastColumn="0" w:noHBand="0" w:noVBand="0"/>
        </w:tblPrEx>
        <w:trPr>
          <w:trHeight w:val="405"/>
        </w:trPr>
        <w:tc>
          <w:tcPr>
            <w:tcW w:w="16466" w:type="dxa"/>
            <w:gridSpan w:val="8"/>
          </w:tcPr>
          <w:p w:rsidR="008F1F85" w:rsidRPr="004B49C4" w:rsidRDefault="004B49C4" w:rsidP="00E4442F">
            <w:pPr>
              <w:pStyle w:val="ListParagraph"/>
              <w:numPr>
                <w:ilvl w:val="0"/>
                <w:numId w:val="55"/>
              </w:numPr>
              <w:ind w:left="425" w:hanging="357"/>
              <w:rPr>
                <w:rFonts w:ascii="Arial" w:hAnsi="Arial"/>
                <w:b/>
                <w:sz w:val="24"/>
                <w:szCs w:val="24"/>
              </w:rPr>
            </w:pPr>
            <w:r w:rsidRPr="004B49C4">
              <w:rPr>
                <w:rFonts w:ascii="Arial" w:hAnsi="Arial"/>
                <w:b/>
                <w:sz w:val="24"/>
                <w:szCs w:val="24"/>
              </w:rPr>
              <w:lastRenderedPageBreak/>
              <w:t xml:space="preserve">Terdapat perbedaan pengaturan mengenai </w:t>
            </w:r>
            <w:r>
              <w:rPr>
                <w:rFonts w:ascii="Arial" w:hAnsi="Arial"/>
                <w:b/>
                <w:sz w:val="24"/>
                <w:szCs w:val="24"/>
              </w:rPr>
              <w:t>pengadaan barang</w:t>
            </w:r>
          </w:p>
        </w:tc>
      </w:tr>
      <w:tr w:rsidR="004B49C4" w:rsidTr="004B49C4">
        <w:tblPrEx>
          <w:tblLook w:val="0000" w:firstRow="0" w:lastRow="0" w:firstColumn="0" w:lastColumn="0" w:noHBand="0" w:noVBand="0"/>
        </w:tblPrEx>
        <w:trPr>
          <w:trHeight w:val="780"/>
        </w:trPr>
        <w:tc>
          <w:tcPr>
            <w:tcW w:w="6060" w:type="dxa"/>
            <w:gridSpan w:val="3"/>
          </w:tcPr>
          <w:p w:rsidR="004B49C4" w:rsidRPr="004B49C4" w:rsidRDefault="004B49C4" w:rsidP="004B49C4">
            <w:pPr>
              <w:jc w:val="center"/>
              <w:rPr>
                <w:rFonts w:ascii="Arial" w:hAnsi="Arial"/>
                <w:sz w:val="24"/>
                <w:szCs w:val="24"/>
              </w:rPr>
            </w:pPr>
            <w:r w:rsidRPr="004B49C4">
              <w:rPr>
                <w:rFonts w:ascii="Arial" w:hAnsi="Arial"/>
                <w:sz w:val="24"/>
                <w:szCs w:val="24"/>
              </w:rPr>
              <w:t>Pasal 35</w:t>
            </w:r>
          </w:p>
          <w:p w:rsidR="004B49C4" w:rsidRPr="004B49C4" w:rsidRDefault="004B49C4" w:rsidP="00E4442F">
            <w:pPr>
              <w:pStyle w:val="ListParagraph"/>
              <w:numPr>
                <w:ilvl w:val="0"/>
                <w:numId w:val="67"/>
              </w:numPr>
              <w:ind w:left="426" w:hanging="426"/>
              <w:jc w:val="both"/>
              <w:rPr>
                <w:rFonts w:ascii="Arial" w:hAnsi="Arial"/>
                <w:sz w:val="24"/>
                <w:szCs w:val="24"/>
              </w:rPr>
            </w:pPr>
            <w:r w:rsidRPr="004B49C4">
              <w:rPr>
                <w:rFonts w:ascii="Arial" w:hAnsi="Arial"/>
                <w:sz w:val="24"/>
                <w:szCs w:val="24"/>
              </w:rPr>
              <w:t xml:space="preserve">Direktur dalam hal pengadaan barang untuk kepentingan penyelenggaraan Perusahaan Umum Daerah Aneka Usaha dilakukan sesuai dengan Rencana Anggaran Perusahaan Umum Daerah Aneka Usaha dan harus dilaporkan kepada Bupati melalui </w:t>
            </w:r>
            <w:proofErr w:type="gramStart"/>
            <w:r w:rsidRPr="004B49C4">
              <w:rPr>
                <w:rFonts w:ascii="Arial" w:hAnsi="Arial"/>
                <w:sz w:val="24"/>
                <w:szCs w:val="24"/>
              </w:rPr>
              <w:t>Dewan  Pengawas</w:t>
            </w:r>
            <w:proofErr w:type="gramEnd"/>
            <w:r w:rsidRPr="004B49C4">
              <w:rPr>
                <w:rFonts w:ascii="Arial" w:hAnsi="Arial"/>
                <w:sz w:val="24"/>
                <w:szCs w:val="24"/>
              </w:rPr>
              <w:t>.</w:t>
            </w:r>
          </w:p>
          <w:p w:rsidR="004B49C4" w:rsidRPr="004B49C4" w:rsidRDefault="004B49C4" w:rsidP="00E4442F">
            <w:pPr>
              <w:pStyle w:val="ListParagraph"/>
              <w:numPr>
                <w:ilvl w:val="0"/>
                <w:numId w:val="67"/>
              </w:numPr>
              <w:ind w:left="426" w:hanging="426"/>
              <w:jc w:val="both"/>
              <w:rPr>
                <w:rFonts w:ascii="Arial" w:hAnsi="Arial"/>
                <w:sz w:val="24"/>
                <w:szCs w:val="24"/>
              </w:rPr>
            </w:pPr>
            <w:r w:rsidRPr="004B49C4">
              <w:rPr>
                <w:rFonts w:ascii="Arial" w:hAnsi="Arial"/>
                <w:sz w:val="24"/>
                <w:szCs w:val="24"/>
              </w:rPr>
              <w:t xml:space="preserve">Setiap mutasi barang inventaris bergerak dan tidak bergerak milik Perusahaan Umum Daerah Aneka Usaha yang menyangkut perubahan status kepemilikan, baru dapat dilakukan setelah mendapatkan persetujuan Dewan Pengawas dan </w:t>
            </w:r>
            <w:r w:rsidRPr="004B49C4">
              <w:rPr>
                <w:rFonts w:ascii="Arial" w:hAnsi="Arial"/>
                <w:sz w:val="24"/>
                <w:szCs w:val="24"/>
              </w:rPr>
              <w:lastRenderedPageBreak/>
              <w:t>ditetapkan dengan Keputusan Bupati.</w:t>
            </w:r>
          </w:p>
          <w:p w:rsidR="004B49C4" w:rsidRPr="004B49C4" w:rsidRDefault="004B49C4" w:rsidP="00E4442F">
            <w:pPr>
              <w:pStyle w:val="ListParagraph"/>
              <w:numPr>
                <w:ilvl w:val="0"/>
                <w:numId w:val="67"/>
              </w:numPr>
              <w:ind w:left="426" w:hanging="426"/>
              <w:jc w:val="both"/>
              <w:rPr>
                <w:rFonts w:ascii="Arial" w:hAnsi="Arial"/>
                <w:sz w:val="24"/>
                <w:szCs w:val="24"/>
              </w:rPr>
            </w:pPr>
            <w:r w:rsidRPr="004B49C4">
              <w:rPr>
                <w:rFonts w:ascii="Arial" w:hAnsi="Arial"/>
                <w:sz w:val="24"/>
                <w:szCs w:val="24"/>
              </w:rPr>
              <w:t>Direktur mengusulkan kepada Bupati melalui Dewan Pengawas mengenai harta kekayaan Perusahaan Umum Daerah Aneka Usaha yang perlu dihapus.</w:t>
            </w:r>
          </w:p>
          <w:p w:rsidR="004B49C4" w:rsidRPr="004B49C4" w:rsidRDefault="004B49C4" w:rsidP="00E4442F">
            <w:pPr>
              <w:pStyle w:val="ListParagraph"/>
              <w:numPr>
                <w:ilvl w:val="0"/>
                <w:numId w:val="67"/>
              </w:numPr>
              <w:ind w:left="426" w:hanging="426"/>
              <w:jc w:val="both"/>
              <w:rPr>
                <w:rFonts w:ascii="Arial" w:hAnsi="Arial"/>
                <w:sz w:val="24"/>
                <w:szCs w:val="24"/>
              </w:rPr>
            </w:pPr>
            <w:r w:rsidRPr="004B49C4">
              <w:rPr>
                <w:rFonts w:ascii="Arial" w:hAnsi="Arial"/>
                <w:sz w:val="24"/>
                <w:szCs w:val="24"/>
              </w:rPr>
              <w:t xml:space="preserve">Tata </w:t>
            </w:r>
            <w:proofErr w:type="gramStart"/>
            <w:r w:rsidRPr="004B49C4">
              <w:rPr>
                <w:rFonts w:ascii="Arial" w:hAnsi="Arial"/>
                <w:sz w:val="24"/>
                <w:szCs w:val="24"/>
              </w:rPr>
              <w:t>cara</w:t>
            </w:r>
            <w:proofErr w:type="gramEnd"/>
            <w:r w:rsidRPr="004B49C4">
              <w:rPr>
                <w:rFonts w:ascii="Arial" w:hAnsi="Arial"/>
                <w:sz w:val="24"/>
                <w:szCs w:val="24"/>
              </w:rPr>
              <w:t xml:space="preserve"> pelaksanaan ketentuan sebagaimana dimaksud pada ayat (2) ditetapkan sesuai dengan ketentuan Peraturan Perundang-undangan yang berlaku.</w:t>
            </w:r>
          </w:p>
        </w:tc>
        <w:tc>
          <w:tcPr>
            <w:tcW w:w="5295" w:type="dxa"/>
          </w:tcPr>
          <w:p w:rsidR="004B49C4" w:rsidRPr="004B49C4" w:rsidRDefault="004B49C4" w:rsidP="004B49C4">
            <w:pPr>
              <w:jc w:val="center"/>
              <w:rPr>
                <w:rFonts w:ascii="Arial" w:hAnsi="Arial"/>
                <w:sz w:val="24"/>
                <w:szCs w:val="24"/>
              </w:rPr>
            </w:pPr>
            <w:r w:rsidRPr="004B49C4">
              <w:rPr>
                <w:rFonts w:ascii="Arial" w:hAnsi="Arial"/>
                <w:sz w:val="24"/>
                <w:szCs w:val="24"/>
              </w:rPr>
              <w:lastRenderedPageBreak/>
              <w:t>Pasal 93</w:t>
            </w:r>
            <w:r w:rsidR="00CE0AA6" w:rsidRPr="00CE0AA6">
              <w:rPr>
                <w:rFonts w:ascii="Arial" w:hAnsi="Arial"/>
                <w:sz w:val="24"/>
                <w:szCs w:val="24"/>
              </w:rPr>
              <w:t xml:space="preserve"> PP No. 54 Tahun 2017</w:t>
            </w:r>
          </w:p>
          <w:p w:rsidR="004B49C4" w:rsidRPr="004B49C4" w:rsidRDefault="004B49C4" w:rsidP="00E4442F">
            <w:pPr>
              <w:pStyle w:val="ListParagraph"/>
              <w:numPr>
                <w:ilvl w:val="0"/>
                <w:numId w:val="68"/>
              </w:numPr>
              <w:ind w:left="461" w:hanging="425"/>
              <w:jc w:val="both"/>
              <w:rPr>
                <w:rFonts w:ascii="Arial" w:hAnsi="Arial"/>
                <w:sz w:val="24"/>
                <w:szCs w:val="24"/>
              </w:rPr>
            </w:pPr>
            <w:r w:rsidRPr="004B49C4">
              <w:rPr>
                <w:rFonts w:ascii="Arial" w:hAnsi="Arial"/>
                <w:sz w:val="24"/>
                <w:szCs w:val="24"/>
              </w:rPr>
              <w:t xml:space="preserve">Pengadaan barang dan jasa BUMD dilaksanakan memperhatikan prinsip efisiensi dan transparansi. </w:t>
            </w:r>
          </w:p>
          <w:p w:rsidR="004B49C4" w:rsidRPr="004B49C4" w:rsidRDefault="004B49C4" w:rsidP="00E4442F">
            <w:pPr>
              <w:pStyle w:val="ListParagraph"/>
              <w:numPr>
                <w:ilvl w:val="0"/>
                <w:numId w:val="68"/>
              </w:numPr>
              <w:ind w:left="461" w:hanging="425"/>
              <w:jc w:val="both"/>
              <w:rPr>
                <w:rFonts w:ascii="Arial" w:hAnsi="Arial"/>
                <w:sz w:val="24"/>
                <w:szCs w:val="24"/>
              </w:rPr>
            </w:pPr>
            <w:r w:rsidRPr="004B49C4">
              <w:rPr>
                <w:rFonts w:ascii="Arial" w:hAnsi="Arial"/>
                <w:sz w:val="24"/>
                <w:szCs w:val="24"/>
              </w:rPr>
              <w:t>Ketentuan mengenai pengadaan barang dan jasa BUMD sebagaimana dimaksud pada ayat (1) ditetapkan dengan Peraturan Kepala Daerah.</w:t>
            </w:r>
          </w:p>
        </w:tc>
        <w:tc>
          <w:tcPr>
            <w:tcW w:w="5111" w:type="dxa"/>
            <w:gridSpan w:val="4"/>
          </w:tcPr>
          <w:p w:rsidR="004B49C4" w:rsidRPr="0069672C" w:rsidRDefault="0069672C" w:rsidP="0069672C">
            <w:pPr>
              <w:jc w:val="both"/>
              <w:rPr>
                <w:rFonts w:ascii="Arial" w:hAnsi="Arial"/>
                <w:sz w:val="24"/>
                <w:szCs w:val="24"/>
              </w:rPr>
            </w:pPr>
            <w:r w:rsidRPr="0069672C">
              <w:rPr>
                <w:rFonts w:ascii="Arial" w:hAnsi="Arial"/>
                <w:sz w:val="24"/>
                <w:szCs w:val="24"/>
              </w:rPr>
              <w:t>Pengaturan pengadaan barang dan jasa pada PP merupakan ranah Peraturan Kepala Daerah</w:t>
            </w:r>
          </w:p>
        </w:tc>
      </w:tr>
      <w:tr w:rsidR="004B49C4" w:rsidTr="00D44AE2">
        <w:tblPrEx>
          <w:tblLook w:val="0000" w:firstRow="0" w:lastRow="0" w:firstColumn="0" w:lastColumn="0" w:noHBand="0" w:noVBand="0"/>
        </w:tblPrEx>
        <w:trPr>
          <w:trHeight w:val="337"/>
        </w:trPr>
        <w:tc>
          <w:tcPr>
            <w:tcW w:w="16466" w:type="dxa"/>
            <w:gridSpan w:val="8"/>
          </w:tcPr>
          <w:p w:rsidR="004B49C4" w:rsidRPr="004B49C4" w:rsidRDefault="004B49C4" w:rsidP="00E4442F">
            <w:pPr>
              <w:pStyle w:val="ListParagraph"/>
              <w:numPr>
                <w:ilvl w:val="0"/>
                <w:numId w:val="55"/>
              </w:numPr>
              <w:ind w:left="426"/>
              <w:rPr>
                <w:rFonts w:ascii="Arial" w:hAnsi="Arial"/>
                <w:b/>
                <w:sz w:val="24"/>
                <w:szCs w:val="24"/>
              </w:rPr>
            </w:pPr>
            <w:r w:rsidRPr="004B49C4">
              <w:rPr>
                <w:rFonts w:ascii="Arial" w:hAnsi="Arial"/>
                <w:b/>
                <w:sz w:val="24"/>
                <w:szCs w:val="24"/>
              </w:rPr>
              <w:lastRenderedPageBreak/>
              <w:t>Terdapat perbedaan pengaturan mengenai penggunaan laba BUMD</w:t>
            </w:r>
          </w:p>
        </w:tc>
      </w:tr>
      <w:tr w:rsidR="008F1F85" w:rsidTr="004B49C4">
        <w:tblPrEx>
          <w:tblLook w:val="0000" w:firstRow="0" w:lastRow="0" w:firstColumn="0" w:lastColumn="0" w:noHBand="0" w:noVBand="0"/>
        </w:tblPrEx>
        <w:trPr>
          <w:trHeight w:val="1080"/>
        </w:trPr>
        <w:tc>
          <w:tcPr>
            <w:tcW w:w="6028" w:type="dxa"/>
          </w:tcPr>
          <w:p w:rsidR="00373FA2" w:rsidRPr="00373FA2" w:rsidRDefault="00373FA2" w:rsidP="00373FA2">
            <w:pPr>
              <w:jc w:val="center"/>
              <w:rPr>
                <w:rFonts w:ascii="Arial" w:hAnsi="Arial"/>
                <w:b/>
                <w:bCs/>
                <w:sz w:val="24"/>
                <w:szCs w:val="24"/>
                <w:lang w:val="id-ID"/>
              </w:rPr>
            </w:pPr>
            <w:r w:rsidRPr="00373FA2">
              <w:rPr>
                <w:rFonts w:ascii="Arial" w:hAnsi="Arial"/>
                <w:bCs/>
                <w:sz w:val="24"/>
                <w:szCs w:val="24"/>
              </w:rPr>
              <w:t>Pasal 4</w:t>
            </w:r>
            <w:r w:rsidRPr="00373FA2">
              <w:rPr>
                <w:rFonts w:ascii="Arial" w:hAnsi="Arial"/>
                <w:bCs/>
                <w:sz w:val="24"/>
                <w:szCs w:val="24"/>
                <w:lang w:val="id-ID"/>
              </w:rPr>
              <w:t>0</w:t>
            </w:r>
          </w:p>
          <w:p w:rsidR="00373FA2" w:rsidRPr="00373FA2" w:rsidRDefault="00373FA2" w:rsidP="00E4442F">
            <w:pPr>
              <w:numPr>
                <w:ilvl w:val="1"/>
                <w:numId w:val="69"/>
              </w:numPr>
              <w:ind w:left="426" w:hanging="377"/>
              <w:jc w:val="both"/>
              <w:rPr>
                <w:rFonts w:ascii="Arial" w:hAnsi="Arial"/>
                <w:sz w:val="24"/>
                <w:szCs w:val="24"/>
              </w:rPr>
            </w:pPr>
            <w:r w:rsidRPr="00373FA2">
              <w:rPr>
                <w:rFonts w:ascii="Arial" w:hAnsi="Arial"/>
                <w:sz w:val="24"/>
                <w:szCs w:val="24"/>
              </w:rPr>
              <w:t>Laba Perusahaan Umum Daerah Aneka Usaha ditetapkan berdasarkan Laporan Keuangan yang telah di</w:t>
            </w:r>
            <w:r w:rsidRPr="00373FA2">
              <w:rPr>
                <w:rFonts w:ascii="Arial" w:hAnsi="Arial"/>
                <w:sz w:val="24"/>
                <w:szCs w:val="24"/>
                <w:lang w:val="id-ID"/>
              </w:rPr>
              <w:t>a</w:t>
            </w:r>
            <w:r w:rsidRPr="00373FA2">
              <w:rPr>
                <w:rFonts w:ascii="Arial" w:hAnsi="Arial"/>
                <w:sz w:val="24"/>
                <w:szCs w:val="24"/>
              </w:rPr>
              <w:t>udit oleh Akuntan Publik dan disahkan oleh Bupati.</w:t>
            </w:r>
          </w:p>
          <w:p w:rsidR="00373FA2" w:rsidRPr="00373FA2" w:rsidRDefault="00373FA2" w:rsidP="00E4442F">
            <w:pPr>
              <w:numPr>
                <w:ilvl w:val="1"/>
                <w:numId w:val="69"/>
              </w:numPr>
              <w:ind w:left="426" w:hanging="377"/>
              <w:jc w:val="both"/>
              <w:rPr>
                <w:rFonts w:ascii="Arial" w:hAnsi="Arial"/>
                <w:sz w:val="24"/>
                <w:szCs w:val="24"/>
              </w:rPr>
            </w:pPr>
            <w:r w:rsidRPr="00373FA2">
              <w:rPr>
                <w:rFonts w:ascii="Arial" w:hAnsi="Arial"/>
                <w:sz w:val="24"/>
                <w:szCs w:val="24"/>
              </w:rPr>
              <w:t>Pembagian Laba bersih setelah pajak ditetapkan</w:t>
            </w:r>
            <w:r w:rsidRPr="00373FA2">
              <w:rPr>
                <w:rFonts w:ascii="Arial" w:hAnsi="Arial"/>
                <w:sz w:val="24"/>
                <w:szCs w:val="24"/>
                <w:lang w:val="id-ID"/>
              </w:rPr>
              <w:t>,</w:t>
            </w:r>
            <w:r w:rsidRPr="00373FA2">
              <w:rPr>
                <w:rFonts w:ascii="Arial" w:hAnsi="Arial"/>
                <w:sz w:val="24"/>
                <w:szCs w:val="24"/>
              </w:rPr>
              <w:t xml:space="preserve"> sebagai berikut:</w:t>
            </w:r>
          </w:p>
          <w:p w:rsidR="00373FA2" w:rsidRPr="00373FA2" w:rsidRDefault="00373FA2" w:rsidP="00E4442F">
            <w:pPr>
              <w:numPr>
                <w:ilvl w:val="0"/>
                <w:numId w:val="70"/>
              </w:numPr>
              <w:ind w:left="709" w:hanging="283"/>
              <w:jc w:val="both"/>
              <w:rPr>
                <w:rFonts w:ascii="Arial" w:hAnsi="Arial"/>
                <w:sz w:val="24"/>
                <w:szCs w:val="24"/>
              </w:rPr>
            </w:pPr>
            <w:r w:rsidRPr="00373FA2">
              <w:rPr>
                <w:rFonts w:ascii="Arial" w:hAnsi="Arial"/>
                <w:sz w:val="24"/>
                <w:szCs w:val="24"/>
                <w:lang w:val="id-ID"/>
              </w:rPr>
              <w:t>d</w:t>
            </w:r>
            <w:r w:rsidRPr="00373FA2">
              <w:rPr>
                <w:rFonts w:ascii="Arial" w:hAnsi="Arial"/>
                <w:sz w:val="24"/>
                <w:szCs w:val="24"/>
              </w:rPr>
              <w:t>eviden</w:t>
            </w:r>
            <w:r w:rsidRPr="00373FA2">
              <w:rPr>
                <w:rFonts w:ascii="Arial" w:hAnsi="Arial"/>
                <w:sz w:val="24"/>
                <w:szCs w:val="24"/>
                <w:lang w:val="id-ID"/>
              </w:rPr>
              <w:t>...</w:t>
            </w:r>
            <w:r w:rsidRPr="00373FA2">
              <w:rPr>
                <w:rFonts w:ascii="Arial" w:hAnsi="Arial"/>
                <w:sz w:val="24"/>
                <w:szCs w:val="24"/>
              </w:rPr>
              <w:t>…………………………………….50%</w:t>
            </w:r>
            <w:r w:rsidRPr="00373FA2">
              <w:rPr>
                <w:rFonts w:ascii="Arial" w:hAnsi="Arial"/>
                <w:sz w:val="24"/>
                <w:szCs w:val="24"/>
                <w:lang w:val="id-ID"/>
              </w:rPr>
              <w:t>;</w:t>
            </w:r>
          </w:p>
          <w:p w:rsidR="00373FA2" w:rsidRPr="00373FA2" w:rsidRDefault="00373FA2" w:rsidP="00E4442F">
            <w:pPr>
              <w:numPr>
                <w:ilvl w:val="0"/>
                <w:numId w:val="70"/>
              </w:numPr>
              <w:ind w:left="709" w:hanging="283"/>
              <w:jc w:val="both"/>
              <w:rPr>
                <w:rFonts w:ascii="Arial" w:hAnsi="Arial"/>
                <w:sz w:val="24"/>
                <w:szCs w:val="24"/>
              </w:rPr>
            </w:pPr>
            <w:r w:rsidRPr="00373FA2">
              <w:rPr>
                <w:rFonts w:ascii="Arial" w:hAnsi="Arial"/>
                <w:sz w:val="24"/>
                <w:szCs w:val="24"/>
                <w:lang w:val="id-ID"/>
              </w:rPr>
              <w:t>C</w:t>
            </w:r>
            <w:r w:rsidRPr="00373FA2">
              <w:rPr>
                <w:rFonts w:ascii="Arial" w:hAnsi="Arial"/>
                <w:sz w:val="24"/>
                <w:szCs w:val="24"/>
              </w:rPr>
              <w:t xml:space="preserve">adangan </w:t>
            </w:r>
            <w:r w:rsidRPr="00373FA2">
              <w:rPr>
                <w:rFonts w:ascii="Arial" w:hAnsi="Arial"/>
                <w:sz w:val="24"/>
                <w:szCs w:val="24"/>
                <w:lang w:val="id-ID"/>
              </w:rPr>
              <w:t>U</w:t>
            </w:r>
            <w:r w:rsidRPr="00373FA2">
              <w:rPr>
                <w:rFonts w:ascii="Arial" w:hAnsi="Arial"/>
                <w:sz w:val="24"/>
                <w:szCs w:val="24"/>
              </w:rPr>
              <w:t>mum</w:t>
            </w:r>
            <w:r w:rsidRPr="00373FA2">
              <w:rPr>
                <w:rFonts w:ascii="Arial" w:hAnsi="Arial"/>
                <w:sz w:val="24"/>
                <w:szCs w:val="24"/>
                <w:lang w:val="id-ID"/>
              </w:rPr>
              <w:t>...</w:t>
            </w:r>
            <w:r w:rsidR="005920DC">
              <w:rPr>
                <w:rFonts w:ascii="Arial" w:hAnsi="Arial"/>
                <w:sz w:val="24"/>
                <w:szCs w:val="24"/>
              </w:rPr>
              <w:t>......</w:t>
            </w:r>
            <w:r w:rsidRPr="00373FA2">
              <w:rPr>
                <w:rFonts w:ascii="Arial" w:hAnsi="Arial"/>
                <w:sz w:val="24"/>
                <w:szCs w:val="24"/>
              </w:rPr>
              <w:t>……………………</w:t>
            </w:r>
            <w:r w:rsidRPr="00373FA2">
              <w:rPr>
                <w:rFonts w:ascii="Arial" w:hAnsi="Arial"/>
                <w:sz w:val="24"/>
                <w:szCs w:val="24"/>
                <w:lang w:val="id-ID"/>
              </w:rPr>
              <w:t>..</w:t>
            </w:r>
            <w:r w:rsidRPr="00373FA2">
              <w:rPr>
                <w:rFonts w:ascii="Arial" w:hAnsi="Arial"/>
                <w:sz w:val="24"/>
                <w:szCs w:val="24"/>
              </w:rPr>
              <w:t>15%</w:t>
            </w:r>
            <w:r w:rsidRPr="00373FA2">
              <w:rPr>
                <w:rFonts w:ascii="Arial" w:hAnsi="Arial"/>
                <w:sz w:val="24"/>
                <w:szCs w:val="24"/>
                <w:lang w:val="id-ID"/>
              </w:rPr>
              <w:t>;</w:t>
            </w:r>
          </w:p>
          <w:p w:rsidR="00373FA2" w:rsidRPr="00373FA2" w:rsidRDefault="00373FA2" w:rsidP="00E4442F">
            <w:pPr>
              <w:numPr>
                <w:ilvl w:val="0"/>
                <w:numId w:val="70"/>
              </w:numPr>
              <w:ind w:left="709" w:hanging="283"/>
              <w:jc w:val="both"/>
              <w:rPr>
                <w:rFonts w:ascii="Arial" w:hAnsi="Arial"/>
                <w:sz w:val="24"/>
                <w:szCs w:val="24"/>
              </w:rPr>
            </w:pPr>
            <w:r w:rsidRPr="00373FA2">
              <w:rPr>
                <w:rFonts w:ascii="Arial" w:hAnsi="Arial"/>
                <w:sz w:val="24"/>
                <w:szCs w:val="24"/>
                <w:lang w:val="id-ID"/>
              </w:rPr>
              <w:t>C</w:t>
            </w:r>
            <w:r w:rsidRPr="00373FA2">
              <w:rPr>
                <w:rFonts w:ascii="Arial" w:hAnsi="Arial"/>
                <w:sz w:val="24"/>
                <w:szCs w:val="24"/>
              </w:rPr>
              <w:t xml:space="preserve">adangan </w:t>
            </w:r>
            <w:r w:rsidRPr="00373FA2">
              <w:rPr>
                <w:rFonts w:ascii="Arial" w:hAnsi="Arial"/>
                <w:sz w:val="24"/>
                <w:szCs w:val="24"/>
                <w:lang w:val="id-ID"/>
              </w:rPr>
              <w:t>T</w:t>
            </w:r>
            <w:r w:rsidRPr="00373FA2">
              <w:rPr>
                <w:rFonts w:ascii="Arial" w:hAnsi="Arial"/>
                <w:sz w:val="24"/>
                <w:szCs w:val="24"/>
              </w:rPr>
              <w:t>ujuan</w:t>
            </w:r>
            <w:r w:rsidRPr="00373FA2">
              <w:rPr>
                <w:rFonts w:ascii="Arial" w:hAnsi="Arial"/>
                <w:sz w:val="24"/>
                <w:szCs w:val="24"/>
                <w:lang w:val="id-ID"/>
              </w:rPr>
              <w:t>....</w:t>
            </w:r>
            <w:r w:rsidR="005920DC">
              <w:rPr>
                <w:rFonts w:ascii="Arial" w:hAnsi="Arial"/>
                <w:sz w:val="24"/>
                <w:szCs w:val="24"/>
              </w:rPr>
              <w:t>……………...</w:t>
            </w:r>
            <w:r w:rsidRPr="00373FA2">
              <w:rPr>
                <w:rFonts w:ascii="Arial" w:hAnsi="Arial"/>
                <w:sz w:val="24"/>
                <w:szCs w:val="24"/>
              </w:rPr>
              <w:t>………</w:t>
            </w:r>
            <w:r w:rsidRPr="00373FA2">
              <w:rPr>
                <w:rFonts w:ascii="Arial" w:hAnsi="Arial"/>
                <w:sz w:val="24"/>
                <w:szCs w:val="24"/>
                <w:lang w:val="id-ID"/>
              </w:rPr>
              <w:t>.</w:t>
            </w:r>
            <w:r w:rsidRPr="00373FA2">
              <w:rPr>
                <w:rFonts w:ascii="Arial" w:hAnsi="Arial"/>
                <w:sz w:val="24"/>
                <w:szCs w:val="24"/>
              </w:rPr>
              <w:t>..10%</w:t>
            </w:r>
            <w:r w:rsidRPr="00373FA2">
              <w:rPr>
                <w:rFonts w:ascii="Arial" w:hAnsi="Arial"/>
                <w:sz w:val="24"/>
                <w:szCs w:val="24"/>
                <w:lang w:val="id-ID"/>
              </w:rPr>
              <w:t>;</w:t>
            </w:r>
          </w:p>
          <w:p w:rsidR="00373FA2" w:rsidRPr="00373FA2" w:rsidRDefault="00373FA2" w:rsidP="00E4442F">
            <w:pPr>
              <w:numPr>
                <w:ilvl w:val="0"/>
                <w:numId w:val="70"/>
              </w:numPr>
              <w:ind w:left="709" w:hanging="283"/>
              <w:jc w:val="both"/>
              <w:rPr>
                <w:rFonts w:ascii="Arial" w:hAnsi="Arial"/>
                <w:sz w:val="24"/>
                <w:szCs w:val="24"/>
              </w:rPr>
            </w:pPr>
            <w:r w:rsidRPr="00373FA2">
              <w:rPr>
                <w:rFonts w:ascii="Arial" w:hAnsi="Arial"/>
                <w:sz w:val="24"/>
                <w:szCs w:val="24"/>
              </w:rPr>
              <w:t>jasa produksi</w:t>
            </w:r>
            <w:r w:rsidRPr="00373FA2">
              <w:rPr>
                <w:rFonts w:ascii="Arial" w:hAnsi="Arial"/>
                <w:sz w:val="24"/>
                <w:szCs w:val="24"/>
                <w:lang w:val="id-ID"/>
              </w:rPr>
              <w:t>....</w:t>
            </w:r>
            <w:r w:rsidR="005920DC">
              <w:rPr>
                <w:rFonts w:ascii="Arial" w:hAnsi="Arial"/>
                <w:sz w:val="24"/>
                <w:szCs w:val="24"/>
              </w:rPr>
              <w:t>……………………..</w:t>
            </w:r>
            <w:r w:rsidRPr="00373FA2">
              <w:rPr>
                <w:rFonts w:ascii="Arial" w:hAnsi="Arial"/>
                <w:sz w:val="24"/>
                <w:szCs w:val="24"/>
              </w:rPr>
              <w:t>………</w:t>
            </w:r>
            <w:r w:rsidRPr="00373FA2">
              <w:rPr>
                <w:rFonts w:ascii="Arial" w:hAnsi="Arial"/>
                <w:sz w:val="24"/>
                <w:szCs w:val="24"/>
                <w:lang w:val="id-ID"/>
              </w:rPr>
              <w:t>.</w:t>
            </w:r>
            <w:r w:rsidRPr="00373FA2">
              <w:rPr>
                <w:rFonts w:ascii="Arial" w:hAnsi="Arial"/>
                <w:sz w:val="24"/>
                <w:szCs w:val="24"/>
              </w:rPr>
              <w:t>10%</w:t>
            </w:r>
            <w:r w:rsidRPr="00373FA2">
              <w:rPr>
                <w:rFonts w:ascii="Arial" w:hAnsi="Arial"/>
                <w:sz w:val="24"/>
                <w:szCs w:val="24"/>
                <w:lang w:val="id-ID"/>
              </w:rPr>
              <w:t>;</w:t>
            </w:r>
          </w:p>
          <w:p w:rsidR="00373FA2" w:rsidRPr="00373FA2" w:rsidRDefault="00373FA2" w:rsidP="00E4442F">
            <w:pPr>
              <w:numPr>
                <w:ilvl w:val="0"/>
                <w:numId w:val="70"/>
              </w:numPr>
              <w:ind w:left="709" w:hanging="283"/>
              <w:jc w:val="both"/>
              <w:rPr>
                <w:rFonts w:ascii="Arial" w:hAnsi="Arial"/>
                <w:sz w:val="24"/>
                <w:szCs w:val="24"/>
              </w:rPr>
            </w:pPr>
            <w:r w:rsidRPr="00373FA2">
              <w:rPr>
                <w:rFonts w:ascii="Arial" w:hAnsi="Arial"/>
                <w:sz w:val="24"/>
                <w:szCs w:val="24"/>
              </w:rPr>
              <w:t xml:space="preserve">dana </w:t>
            </w:r>
            <w:r w:rsidRPr="00373FA2">
              <w:rPr>
                <w:rFonts w:ascii="Arial" w:hAnsi="Arial"/>
                <w:sz w:val="24"/>
                <w:szCs w:val="24"/>
                <w:lang w:val="id-ID"/>
              </w:rPr>
              <w:t>k</w:t>
            </w:r>
            <w:r w:rsidRPr="00373FA2">
              <w:rPr>
                <w:rFonts w:ascii="Arial" w:hAnsi="Arial"/>
                <w:sz w:val="24"/>
                <w:szCs w:val="24"/>
              </w:rPr>
              <w:t>esejahteraan</w:t>
            </w:r>
            <w:r w:rsidRPr="00373FA2">
              <w:rPr>
                <w:rFonts w:ascii="Arial" w:hAnsi="Arial"/>
                <w:sz w:val="24"/>
                <w:szCs w:val="24"/>
                <w:lang w:val="id-ID"/>
              </w:rPr>
              <w:t>.......</w:t>
            </w:r>
            <w:r w:rsidR="005920DC">
              <w:rPr>
                <w:rFonts w:ascii="Arial" w:hAnsi="Arial"/>
                <w:sz w:val="24"/>
                <w:szCs w:val="24"/>
              </w:rPr>
              <w:t>……...</w:t>
            </w:r>
            <w:r w:rsidRPr="00373FA2">
              <w:rPr>
                <w:rFonts w:ascii="Arial" w:hAnsi="Arial"/>
                <w:sz w:val="24"/>
                <w:szCs w:val="24"/>
              </w:rPr>
              <w:t>…………….10%</w:t>
            </w:r>
            <w:r w:rsidRPr="00373FA2">
              <w:rPr>
                <w:rFonts w:ascii="Arial" w:hAnsi="Arial"/>
                <w:sz w:val="24"/>
                <w:szCs w:val="24"/>
                <w:lang w:val="id-ID"/>
              </w:rPr>
              <w:t>;</w:t>
            </w:r>
          </w:p>
          <w:p w:rsidR="00373FA2" w:rsidRPr="00373FA2" w:rsidRDefault="00373FA2" w:rsidP="00E4442F">
            <w:pPr>
              <w:numPr>
                <w:ilvl w:val="0"/>
                <w:numId w:val="70"/>
              </w:numPr>
              <w:ind w:left="709" w:hanging="283"/>
              <w:jc w:val="both"/>
              <w:rPr>
                <w:rFonts w:ascii="Arial" w:hAnsi="Arial"/>
                <w:sz w:val="24"/>
                <w:szCs w:val="24"/>
              </w:rPr>
            </w:pPr>
            <w:proofErr w:type="gramStart"/>
            <w:r w:rsidRPr="00373FA2">
              <w:rPr>
                <w:rFonts w:ascii="Arial" w:hAnsi="Arial"/>
                <w:sz w:val="24"/>
                <w:szCs w:val="24"/>
              </w:rPr>
              <w:t>dana</w:t>
            </w:r>
            <w:proofErr w:type="gramEnd"/>
            <w:r w:rsidRPr="00373FA2">
              <w:rPr>
                <w:rFonts w:ascii="Arial" w:hAnsi="Arial"/>
                <w:sz w:val="24"/>
                <w:szCs w:val="24"/>
              </w:rPr>
              <w:t xml:space="preserve"> TSP</w:t>
            </w:r>
            <w:r w:rsidRPr="00373FA2">
              <w:rPr>
                <w:rFonts w:ascii="Arial" w:hAnsi="Arial"/>
                <w:sz w:val="24"/>
                <w:szCs w:val="24"/>
                <w:lang w:val="id-ID"/>
              </w:rPr>
              <w:t>.....</w:t>
            </w:r>
            <w:r w:rsidR="005920DC">
              <w:rPr>
                <w:rFonts w:ascii="Arial" w:hAnsi="Arial"/>
                <w:sz w:val="24"/>
                <w:szCs w:val="24"/>
              </w:rPr>
              <w:t>…………</w:t>
            </w:r>
            <w:r w:rsidRPr="00373FA2">
              <w:rPr>
                <w:rFonts w:ascii="Arial" w:hAnsi="Arial"/>
                <w:sz w:val="24"/>
                <w:szCs w:val="24"/>
              </w:rPr>
              <w:t>………………………..5%</w:t>
            </w:r>
            <w:r w:rsidRPr="00373FA2">
              <w:rPr>
                <w:rFonts w:ascii="Arial" w:hAnsi="Arial"/>
                <w:sz w:val="24"/>
                <w:szCs w:val="24"/>
                <w:lang w:val="id-ID"/>
              </w:rPr>
              <w:t>.</w:t>
            </w:r>
          </w:p>
          <w:p w:rsidR="00373FA2" w:rsidRPr="00373FA2" w:rsidRDefault="00373FA2" w:rsidP="00E4442F">
            <w:pPr>
              <w:numPr>
                <w:ilvl w:val="1"/>
                <w:numId w:val="69"/>
              </w:numPr>
              <w:ind w:left="426" w:hanging="426"/>
              <w:jc w:val="both"/>
              <w:rPr>
                <w:rFonts w:ascii="Arial" w:hAnsi="Arial"/>
                <w:sz w:val="24"/>
                <w:szCs w:val="24"/>
              </w:rPr>
            </w:pPr>
            <w:r w:rsidRPr="00373FA2">
              <w:rPr>
                <w:rFonts w:ascii="Arial" w:hAnsi="Arial"/>
                <w:sz w:val="24"/>
                <w:szCs w:val="24"/>
              </w:rPr>
              <w:t>Pembagian laba sebagaimana dimaksud pada ayat (2)</w:t>
            </w:r>
            <w:r w:rsidRPr="00373FA2">
              <w:rPr>
                <w:rFonts w:ascii="Arial" w:hAnsi="Arial"/>
                <w:sz w:val="24"/>
                <w:szCs w:val="24"/>
                <w:lang w:val="id-ID"/>
              </w:rPr>
              <w:t>,</w:t>
            </w:r>
            <w:r w:rsidRPr="00373FA2">
              <w:rPr>
                <w:rFonts w:ascii="Arial" w:hAnsi="Arial"/>
                <w:sz w:val="24"/>
                <w:szCs w:val="24"/>
              </w:rPr>
              <w:t xml:space="preserve"> diatur sebagai berikut</w:t>
            </w:r>
            <w:r w:rsidRPr="00373FA2">
              <w:rPr>
                <w:rFonts w:ascii="Arial" w:hAnsi="Arial"/>
                <w:sz w:val="24"/>
                <w:szCs w:val="24"/>
                <w:lang w:val="id-ID"/>
              </w:rPr>
              <w:t xml:space="preserve"> :</w:t>
            </w:r>
          </w:p>
          <w:p w:rsidR="00373FA2" w:rsidRPr="00373FA2" w:rsidRDefault="00373FA2" w:rsidP="00E4442F">
            <w:pPr>
              <w:numPr>
                <w:ilvl w:val="0"/>
                <w:numId w:val="71"/>
              </w:numPr>
              <w:ind w:left="709" w:hanging="283"/>
              <w:jc w:val="both"/>
              <w:rPr>
                <w:rFonts w:ascii="Arial" w:hAnsi="Arial"/>
                <w:sz w:val="24"/>
                <w:szCs w:val="24"/>
              </w:rPr>
            </w:pPr>
            <w:r w:rsidRPr="00373FA2">
              <w:rPr>
                <w:rFonts w:ascii="Arial" w:hAnsi="Arial"/>
                <w:sz w:val="24"/>
                <w:szCs w:val="24"/>
                <w:lang w:val="id-ID"/>
              </w:rPr>
              <w:t>d</w:t>
            </w:r>
            <w:r w:rsidRPr="00373FA2">
              <w:rPr>
                <w:rFonts w:ascii="Arial" w:hAnsi="Arial"/>
                <w:sz w:val="24"/>
                <w:szCs w:val="24"/>
              </w:rPr>
              <w:t xml:space="preserve">eviden untuk </w:t>
            </w:r>
            <w:r w:rsidRPr="00373FA2">
              <w:rPr>
                <w:rFonts w:ascii="Arial" w:hAnsi="Arial"/>
                <w:sz w:val="24"/>
                <w:szCs w:val="24"/>
                <w:lang w:val="id-ID"/>
              </w:rPr>
              <w:t>Daerah</w:t>
            </w:r>
            <w:r w:rsidRPr="00373FA2">
              <w:rPr>
                <w:rFonts w:ascii="Arial" w:hAnsi="Arial"/>
                <w:sz w:val="24"/>
                <w:szCs w:val="24"/>
              </w:rPr>
              <w:t xml:space="preserve"> sebagaimana dimaksud pada ayat (2) huruf a, dianggarkan dalam ayat penerimaan Anggara</w:t>
            </w:r>
            <w:r w:rsidRPr="00373FA2">
              <w:rPr>
                <w:rFonts w:ascii="Arial" w:hAnsi="Arial"/>
                <w:sz w:val="24"/>
                <w:szCs w:val="24"/>
                <w:lang w:val="id-ID"/>
              </w:rPr>
              <w:t>n</w:t>
            </w:r>
            <w:r w:rsidRPr="00373FA2">
              <w:rPr>
                <w:rFonts w:ascii="Arial" w:hAnsi="Arial"/>
                <w:sz w:val="24"/>
                <w:szCs w:val="24"/>
              </w:rPr>
              <w:t xml:space="preserve"> Pendapatan dan Belanja Daerah pada tahun anggaran berikutnya</w:t>
            </w:r>
            <w:r w:rsidRPr="00373FA2">
              <w:rPr>
                <w:rFonts w:ascii="Arial" w:hAnsi="Arial"/>
                <w:sz w:val="24"/>
                <w:szCs w:val="24"/>
                <w:lang w:val="id-ID"/>
              </w:rPr>
              <w:t>;</w:t>
            </w:r>
          </w:p>
          <w:p w:rsidR="00373FA2" w:rsidRPr="00373FA2" w:rsidRDefault="00373FA2" w:rsidP="00E4442F">
            <w:pPr>
              <w:numPr>
                <w:ilvl w:val="0"/>
                <w:numId w:val="71"/>
              </w:numPr>
              <w:ind w:left="709" w:hanging="283"/>
              <w:jc w:val="both"/>
              <w:rPr>
                <w:rFonts w:ascii="Arial" w:hAnsi="Arial"/>
                <w:sz w:val="24"/>
                <w:szCs w:val="24"/>
              </w:rPr>
            </w:pPr>
            <w:r w:rsidRPr="00373FA2">
              <w:rPr>
                <w:rFonts w:ascii="Arial" w:hAnsi="Arial"/>
                <w:sz w:val="24"/>
                <w:szCs w:val="24"/>
              </w:rPr>
              <w:t xml:space="preserve">Cadangan </w:t>
            </w:r>
            <w:r w:rsidRPr="00373FA2">
              <w:rPr>
                <w:rFonts w:ascii="Arial" w:hAnsi="Arial"/>
                <w:sz w:val="24"/>
                <w:szCs w:val="24"/>
                <w:lang w:val="id-ID"/>
              </w:rPr>
              <w:t>U</w:t>
            </w:r>
            <w:r w:rsidRPr="00373FA2">
              <w:rPr>
                <w:rFonts w:ascii="Arial" w:hAnsi="Arial"/>
                <w:sz w:val="24"/>
                <w:szCs w:val="24"/>
              </w:rPr>
              <w:t xml:space="preserve">mum dan </w:t>
            </w:r>
            <w:r w:rsidRPr="00373FA2">
              <w:rPr>
                <w:rFonts w:ascii="Arial" w:hAnsi="Arial"/>
                <w:sz w:val="24"/>
                <w:szCs w:val="24"/>
                <w:lang w:val="id-ID"/>
              </w:rPr>
              <w:t>C</w:t>
            </w:r>
            <w:r w:rsidRPr="00373FA2">
              <w:rPr>
                <w:rFonts w:ascii="Arial" w:hAnsi="Arial"/>
                <w:sz w:val="24"/>
                <w:szCs w:val="24"/>
              </w:rPr>
              <w:t xml:space="preserve">adangan </w:t>
            </w:r>
            <w:r w:rsidRPr="00373FA2">
              <w:rPr>
                <w:rFonts w:ascii="Arial" w:hAnsi="Arial"/>
                <w:sz w:val="24"/>
                <w:szCs w:val="24"/>
                <w:lang w:val="id-ID"/>
              </w:rPr>
              <w:t>T</w:t>
            </w:r>
            <w:r w:rsidRPr="00373FA2">
              <w:rPr>
                <w:rFonts w:ascii="Arial" w:hAnsi="Arial"/>
                <w:sz w:val="24"/>
                <w:szCs w:val="24"/>
              </w:rPr>
              <w:t>ujuan sebagaim</w:t>
            </w:r>
            <w:r w:rsidRPr="00373FA2">
              <w:rPr>
                <w:rFonts w:ascii="Arial" w:hAnsi="Arial"/>
                <w:sz w:val="24"/>
                <w:szCs w:val="24"/>
                <w:lang w:val="id-ID"/>
              </w:rPr>
              <w:t>a</w:t>
            </w:r>
            <w:r w:rsidRPr="00373FA2">
              <w:rPr>
                <w:rFonts w:ascii="Arial" w:hAnsi="Arial"/>
                <w:sz w:val="24"/>
                <w:szCs w:val="24"/>
              </w:rPr>
              <w:t>na dimaksud pada ayat (2) huruf b dan huruf c ditempatkan pada Perusahaan Umum Daerah Aneka Usaha</w:t>
            </w:r>
            <w:r w:rsidRPr="00373FA2">
              <w:rPr>
                <w:rFonts w:ascii="Arial" w:hAnsi="Arial"/>
                <w:sz w:val="24"/>
                <w:szCs w:val="24"/>
                <w:lang w:val="id-ID"/>
              </w:rPr>
              <w:t>;</w:t>
            </w:r>
          </w:p>
          <w:p w:rsidR="00373FA2" w:rsidRPr="00373FA2" w:rsidRDefault="00373FA2" w:rsidP="00E4442F">
            <w:pPr>
              <w:numPr>
                <w:ilvl w:val="0"/>
                <w:numId w:val="71"/>
              </w:numPr>
              <w:ind w:left="709" w:hanging="283"/>
              <w:jc w:val="both"/>
              <w:rPr>
                <w:rFonts w:ascii="Arial" w:hAnsi="Arial"/>
                <w:sz w:val="24"/>
                <w:szCs w:val="24"/>
              </w:rPr>
            </w:pPr>
            <w:r w:rsidRPr="00373FA2">
              <w:rPr>
                <w:rFonts w:ascii="Arial" w:hAnsi="Arial"/>
                <w:sz w:val="24"/>
                <w:szCs w:val="24"/>
                <w:lang w:val="id-ID"/>
              </w:rPr>
              <w:lastRenderedPageBreak/>
              <w:t>j</w:t>
            </w:r>
            <w:r w:rsidRPr="00373FA2">
              <w:rPr>
                <w:rFonts w:ascii="Arial" w:hAnsi="Arial"/>
                <w:sz w:val="24"/>
                <w:szCs w:val="24"/>
              </w:rPr>
              <w:t xml:space="preserve">asa </w:t>
            </w:r>
            <w:r w:rsidRPr="00373FA2">
              <w:rPr>
                <w:rFonts w:ascii="Arial" w:hAnsi="Arial"/>
                <w:sz w:val="24"/>
                <w:szCs w:val="24"/>
                <w:lang w:val="id-ID"/>
              </w:rPr>
              <w:t>p</w:t>
            </w:r>
            <w:r w:rsidRPr="00373FA2">
              <w:rPr>
                <w:rFonts w:ascii="Arial" w:hAnsi="Arial"/>
                <w:sz w:val="24"/>
                <w:szCs w:val="24"/>
              </w:rPr>
              <w:t>roduksi sebagaimana dimaksud pada ayat (2) huruf d, diberikan kepada pengurus dan pegawai Perusahaan Umum Daerah Aneka Usaha dengan pembagian berdasarkan Keputusan Direktur atas persetujuan Dewan Pengawas</w:t>
            </w:r>
            <w:r w:rsidRPr="00373FA2">
              <w:rPr>
                <w:rFonts w:ascii="Arial" w:hAnsi="Arial"/>
                <w:sz w:val="24"/>
                <w:szCs w:val="24"/>
                <w:lang w:val="id-ID"/>
              </w:rPr>
              <w:t>;</w:t>
            </w:r>
          </w:p>
          <w:p w:rsidR="00373FA2" w:rsidRPr="00373FA2" w:rsidRDefault="00373FA2" w:rsidP="00E4442F">
            <w:pPr>
              <w:numPr>
                <w:ilvl w:val="0"/>
                <w:numId w:val="71"/>
              </w:numPr>
              <w:ind w:left="709" w:hanging="283"/>
              <w:jc w:val="both"/>
              <w:rPr>
                <w:rFonts w:ascii="Arial" w:hAnsi="Arial"/>
                <w:sz w:val="24"/>
                <w:szCs w:val="24"/>
              </w:rPr>
            </w:pPr>
            <w:r w:rsidRPr="00373FA2">
              <w:rPr>
                <w:rFonts w:ascii="Arial" w:hAnsi="Arial"/>
                <w:sz w:val="24"/>
                <w:szCs w:val="24"/>
                <w:lang w:val="id-ID"/>
              </w:rPr>
              <w:t>d</w:t>
            </w:r>
            <w:r w:rsidRPr="00373FA2">
              <w:rPr>
                <w:rFonts w:ascii="Arial" w:hAnsi="Arial"/>
                <w:sz w:val="24"/>
                <w:szCs w:val="24"/>
              </w:rPr>
              <w:t xml:space="preserve">ana </w:t>
            </w:r>
            <w:r w:rsidRPr="00373FA2">
              <w:rPr>
                <w:rFonts w:ascii="Arial" w:hAnsi="Arial"/>
                <w:sz w:val="24"/>
                <w:szCs w:val="24"/>
                <w:lang w:val="id-ID"/>
              </w:rPr>
              <w:t>k</w:t>
            </w:r>
            <w:r w:rsidRPr="00373FA2">
              <w:rPr>
                <w:rFonts w:ascii="Arial" w:hAnsi="Arial"/>
                <w:sz w:val="24"/>
                <w:szCs w:val="24"/>
              </w:rPr>
              <w:t>esejahteraan sebagaimana dimaksud pada ayat (2) huruf e, dikelola untuk pensiun pegawai, yang pelaksanaannya ditetapkan oleh Direktur atas persetujuan Dewan Pengawas</w:t>
            </w:r>
            <w:r w:rsidRPr="00373FA2">
              <w:rPr>
                <w:rFonts w:ascii="Arial" w:hAnsi="Arial"/>
                <w:sz w:val="24"/>
                <w:szCs w:val="24"/>
                <w:lang w:val="id-ID"/>
              </w:rPr>
              <w:t>;</w:t>
            </w:r>
          </w:p>
          <w:p w:rsidR="00373FA2" w:rsidRPr="00373FA2" w:rsidRDefault="00373FA2" w:rsidP="00E4442F">
            <w:pPr>
              <w:numPr>
                <w:ilvl w:val="0"/>
                <w:numId w:val="71"/>
              </w:numPr>
              <w:ind w:left="709" w:hanging="283"/>
              <w:jc w:val="both"/>
              <w:rPr>
                <w:rFonts w:ascii="Arial" w:hAnsi="Arial"/>
                <w:sz w:val="24"/>
                <w:szCs w:val="24"/>
              </w:rPr>
            </w:pPr>
            <w:r w:rsidRPr="00373FA2">
              <w:rPr>
                <w:rFonts w:ascii="Arial" w:hAnsi="Arial"/>
                <w:sz w:val="24"/>
                <w:szCs w:val="24"/>
                <w:lang w:val="id-ID"/>
              </w:rPr>
              <w:t>d</w:t>
            </w:r>
            <w:r w:rsidRPr="00373FA2">
              <w:rPr>
                <w:rFonts w:ascii="Arial" w:hAnsi="Arial"/>
                <w:sz w:val="24"/>
                <w:szCs w:val="24"/>
              </w:rPr>
              <w:t>ana TSP seb</w:t>
            </w:r>
            <w:r w:rsidRPr="00373FA2">
              <w:rPr>
                <w:rFonts w:ascii="Arial" w:hAnsi="Arial"/>
                <w:sz w:val="24"/>
                <w:szCs w:val="24"/>
                <w:lang w:val="id-ID"/>
              </w:rPr>
              <w:t>a</w:t>
            </w:r>
            <w:r w:rsidRPr="00373FA2">
              <w:rPr>
                <w:rFonts w:ascii="Arial" w:hAnsi="Arial"/>
                <w:sz w:val="24"/>
                <w:szCs w:val="24"/>
              </w:rPr>
              <w:t>gaimana dimaksud pada ayat (2) huruf f, penggunaanya ditetapkan oleh Direktur atas persetujuan Dewan Pengawas.</w:t>
            </w:r>
          </w:p>
          <w:p w:rsidR="008F1F85" w:rsidRDefault="008F1F85" w:rsidP="00F33E7C"/>
        </w:tc>
        <w:tc>
          <w:tcPr>
            <w:tcW w:w="5370" w:type="dxa"/>
            <w:gridSpan w:val="4"/>
          </w:tcPr>
          <w:p w:rsidR="008F1F85" w:rsidRDefault="008F1F85" w:rsidP="00F33E7C">
            <w:pPr>
              <w:jc w:val="center"/>
              <w:rPr>
                <w:rFonts w:ascii="Arial" w:hAnsi="Arial"/>
                <w:sz w:val="24"/>
                <w:szCs w:val="24"/>
              </w:rPr>
            </w:pPr>
            <w:r w:rsidRPr="008F1F85">
              <w:rPr>
                <w:rFonts w:ascii="Arial" w:hAnsi="Arial"/>
                <w:sz w:val="24"/>
                <w:szCs w:val="24"/>
              </w:rPr>
              <w:lastRenderedPageBreak/>
              <w:t>Pasal 100</w:t>
            </w:r>
            <w:r w:rsidR="00CE0AA6" w:rsidRPr="00CE0AA6">
              <w:rPr>
                <w:rFonts w:ascii="Arial" w:hAnsi="Arial"/>
                <w:sz w:val="24"/>
                <w:szCs w:val="24"/>
              </w:rPr>
              <w:t xml:space="preserve"> PP No. 54 Tahun 2017</w:t>
            </w:r>
          </w:p>
          <w:p w:rsidR="008F1F85" w:rsidRPr="008F1F85" w:rsidRDefault="008F1F85" w:rsidP="00E4442F">
            <w:pPr>
              <w:pStyle w:val="ListParagraph"/>
              <w:numPr>
                <w:ilvl w:val="0"/>
                <w:numId w:val="59"/>
              </w:numPr>
              <w:ind w:left="491" w:hanging="491"/>
              <w:jc w:val="both"/>
              <w:rPr>
                <w:rFonts w:ascii="Arial" w:hAnsi="Arial"/>
                <w:sz w:val="24"/>
                <w:szCs w:val="24"/>
              </w:rPr>
            </w:pPr>
            <w:r w:rsidRPr="008F1F85">
              <w:rPr>
                <w:rFonts w:ascii="Arial" w:hAnsi="Arial"/>
                <w:sz w:val="24"/>
                <w:szCs w:val="24"/>
              </w:rPr>
              <w:t xml:space="preserve">Penggunaan laba perusahaan umum Daerah diatur dalam anggaran dasar. </w:t>
            </w:r>
          </w:p>
          <w:p w:rsidR="00D2352E" w:rsidRDefault="008F1F85" w:rsidP="00E4442F">
            <w:pPr>
              <w:pStyle w:val="ListParagraph"/>
              <w:numPr>
                <w:ilvl w:val="0"/>
                <w:numId w:val="59"/>
              </w:numPr>
              <w:ind w:left="491" w:hanging="491"/>
              <w:jc w:val="both"/>
              <w:rPr>
                <w:rFonts w:ascii="Arial" w:hAnsi="Arial"/>
                <w:sz w:val="24"/>
                <w:szCs w:val="24"/>
              </w:rPr>
            </w:pPr>
            <w:r w:rsidRPr="008F1F85">
              <w:rPr>
                <w:rFonts w:ascii="Arial" w:hAnsi="Arial"/>
                <w:sz w:val="24"/>
                <w:szCs w:val="24"/>
              </w:rPr>
              <w:t xml:space="preserve">Penggunaan laba perusahaan umum Daerah sebagaimana dimaksud pada ayat (1) digunakan untuk: </w:t>
            </w:r>
          </w:p>
          <w:p w:rsidR="00D2352E" w:rsidRDefault="008F1F85" w:rsidP="00E4442F">
            <w:pPr>
              <w:pStyle w:val="ListParagraph"/>
              <w:numPr>
                <w:ilvl w:val="1"/>
                <w:numId w:val="60"/>
              </w:numPr>
              <w:ind w:left="774" w:hanging="283"/>
              <w:jc w:val="both"/>
              <w:rPr>
                <w:rFonts w:ascii="Arial" w:hAnsi="Arial"/>
                <w:sz w:val="24"/>
                <w:szCs w:val="24"/>
              </w:rPr>
            </w:pPr>
            <w:r w:rsidRPr="008F1F85">
              <w:rPr>
                <w:rFonts w:ascii="Arial" w:hAnsi="Arial"/>
                <w:sz w:val="24"/>
                <w:szCs w:val="24"/>
              </w:rPr>
              <w:t xml:space="preserve">pemenuhan dana cadangan; </w:t>
            </w:r>
          </w:p>
          <w:p w:rsidR="00D2352E" w:rsidRDefault="008F1F85" w:rsidP="00E4442F">
            <w:pPr>
              <w:pStyle w:val="ListParagraph"/>
              <w:numPr>
                <w:ilvl w:val="1"/>
                <w:numId w:val="60"/>
              </w:numPr>
              <w:ind w:left="774" w:hanging="283"/>
              <w:jc w:val="both"/>
              <w:rPr>
                <w:rFonts w:ascii="Arial" w:hAnsi="Arial"/>
                <w:sz w:val="24"/>
                <w:szCs w:val="24"/>
              </w:rPr>
            </w:pPr>
            <w:r w:rsidRPr="008F1F85">
              <w:rPr>
                <w:rFonts w:ascii="Arial" w:hAnsi="Arial"/>
                <w:sz w:val="24"/>
                <w:szCs w:val="24"/>
              </w:rPr>
              <w:t xml:space="preserve">peningkatan kuantitas, kualitas, dan kontinuitas pelayanan umum, pelayanan dasar, dan usaha perintisan perusahaan umum Daerah yang bersangkutan; </w:t>
            </w:r>
          </w:p>
          <w:p w:rsidR="00D2352E" w:rsidRDefault="008F1F85" w:rsidP="00E4442F">
            <w:pPr>
              <w:pStyle w:val="ListParagraph"/>
              <w:numPr>
                <w:ilvl w:val="1"/>
                <w:numId w:val="60"/>
              </w:numPr>
              <w:ind w:left="774" w:hanging="283"/>
              <w:jc w:val="both"/>
              <w:rPr>
                <w:rFonts w:ascii="Arial" w:hAnsi="Arial"/>
                <w:sz w:val="24"/>
                <w:szCs w:val="24"/>
              </w:rPr>
            </w:pPr>
            <w:r w:rsidRPr="008F1F85">
              <w:rPr>
                <w:rFonts w:ascii="Arial" w:hAnsi="Arial"/>
                <w:sz w:val="24"/>
                <w:szCs w:val="24"/>
              </w:rPr>
              <w:t xml:space="preserve">dividen yang menjadi hak Daerah; </w:t>
            </w:r>
          </w:p>
          <w:p w:rsidR="00D2352E" w:rsidRDefault="008F1F85" w:rsidP="00E4442F">
            <w:pPr>
              <w:pStyle w:val="ListParagraph"/>
              <w:numPr>
                <w:ilvl w:val="1"/>
                <w:numId w:val="60"/>
              </w:numPr>
              <w:ind w:left="774" w:hanging="283"/>
              <w:jc w:val="both"/>
              <w:rPr>
                <w:rFonts w:ascii="Arial" w:hAnsi="Arial"/>
                <w:sz w:val="24"/>
                <w:szCs w:val="24"/>
              </w:rPr>
            </w:pPr>
            <w:r w:rsidRPr="008F1F85">
              <w:rPr>
                <w:rFonts w:ascii="Arial" w:hAnsi="Arial"/>
                <w:sz w:val="24"/>
                <w:szCs w:val="24"/>
              </w:rPr>
              <w:t xml:space="preserve">tantiem untuk anggota Direksi dan Dewan Pengawas; </w:t>
            </w:r>
          </w:p>
          <w:p w:rsidR="00D2352E" w:rsidRDefault="008F1F85" w:rsidP="00E4442F">
            <w:pPr>
              <w:pStyle w:val="ListParagraph"/>
              <w:numPr>
                <w:ilvl w:val="1"/>
                <w:numId w:val="60"/>
              </w:numPr>
              <w:ind w:left="774" w:hanging="283"/>
              <w:jc w:val="both"/>
              <w:rPr>
                <w:rFonts w:ascii="Arial" w:hAnsi="Arial"/>
                <w:sz w:val="24"/>
                <w:szCs w:val="24"/>
              </w:rPr>
            </w:pPr>
            <w:r w:rsidRPr="008F1F85">
              <w:rPr>
                <w:rFonts w:ascii="Arial" w:hAnsi="Arial"/>
                <w:sz w:val="24"/>
                <w:szCs w:val="24"/>
              </w:rPr>
              <w:t xml:space="preserve">bonus untuk pegawai; dan/atau </w:t>
            </w:r>
          </w:p>
          <w:p w:rsidR="008F1F85" w:rsidRPr="008F1F85" w:rsidRDefault="008F1F85" w:rsidP="00E4442F">
            <w:pPr>
              <w:pStyle w:val="ListParagraph"/>
              <w:numPr>
                <w:ilvl w:val="1"/>
                <w:numId w:val="60"/>
              </w:numPr>
              <w:ind w:left="774" w:hanging="283"/>
              <w:jc w:val="both"/>
              <w:rPr>
                <w:rFonts w:ascii="Arial" w:hAnsi="Arial"/>
                <w:sz w:val="24"/>
                <w:szCs w:val="24"/>
              </w:rPr>
            </w:pPr>
            <w:proofErr w:type="gramStart"/>
            <w:r w:rsidRPr="008F1F85">
              <w:rPr>
                <w:rFonts w:ascii="Arial" w:hAnsi="Arial"/>
                <w:sz w:val="24"/>
                <w:szCs w:val="24"/>
              </w:rPr>
              <w:t>penggunaan</w:t>
            </w:r>
            <w:proofErr w:type="gramEnd"/>
            <w:r w:rsidRPr="008F1F85">
              <w:rPr>
                <w:rFonts w:ascii="Arial" w:hAnsi="Arial"/>
                <w:sz w:val="24"/>
                <w:szCs w:val="24"/>
              </w:rPr>
              <w:t xml:space="preserve"> laba lainnya sesuai dengan ketentuan peraturan perundang-undangan. </w:t>
            </w:r>
          </w:p>
          <w:p w:rsidR="008F1F85" w:rsidRPr="008F1F85" w:rsidRDefault="008F1F85" w:rsidP="00E4442F">
            <w:pPr>
              <w:pStyle w:val="ListParagraph"/>
              <w:numPr>
                <w:ilvl w:val="0"/>
                <w:numId w:val="59"/>
              </w:numPr>
              <w:ind w:left="491" w:hanging="491"/>
              <w:jc w:val="both"/>
              <w:rPr>
                <w:rFonts w:ascii="Arial" w:hAnsi="Arial"/>
                <w:sz w:val="24"/>
                <w:szCs w:val="24"/>
              </w:rPr>
            </w:pPr>
            <w:r w:rsidRPr="008F1F85">
              <w:rPr>
                <w:rFonts w:ascii="Arial" w:hAnsi="Arial"/>
                <w:sz w:val="24"/>
                <w:szCs w:val="24"/>
              </w:rPr>
              <w:t xml:space="preserve">KPM memprioritaskan penggunaan laba perusahaan umum Daerah untuk peningkatan kuantitas, kualitas, dan kontinuitas pelayanan umum, pelayanan dasar, dan usaha perintisan perusahaan </w:t>
            </w:r>
            <w:r w:rsidRPr="008F1F85">
              <w:rPr>
                <w:rFonts w:ascii="Arial" w:hAnsi="Arial"/>
                <w:sz w:val="24"/>
                <w:szCs w:val="24"/>
              </w:rPr>
              <w:lastRenderedPageBreak/>
              <w:t xml:space="preserve">umum Daerah yang bersangkutan setelah </w:t>
            </w:r>
            <w:proofErr w:type="gramStart"/>
            <w:r w:rsidRPr="008F1F85">
              <w:rPr>
                <w:rFonts w:ascii="Arial" w:hAnsi="Arial"/>
                <w:sz w:val="24"/>
                <w:szCs w:val="24"/>
              </w:rPr>
              <w:t>dana</w:t>
            </w:r>
            <w:proofErr w:type="gramEnd"/>
            <w:r w:rsidRPr="008F1F85">
              <w:rPr>
                <w:rFonts w:ascii="Arial" w:hAnsi="Arial"/>
                <w:sz w:val="24"/>
                <w:szCs w:val="24"/>
              </w:rPr>
              <w:t xml:space="preserve"> cadangan dipenuhi. </w:t>
            </w:r>
          </w:p>
          <w:p w:rsidR="008F1F85" w:rsidRDefault="008F1F85" w:rsidP="00E4442F">
            <w:pPr>
              <w:pStyle w:val="ListParagraph"/>
              <w:numPr>
                <w:ilvl w:val="0"/>
                <w:numId w:val="59"/>
              </w:numPr>
              <w:ind w:left="491" w:hanging="491"/>
              <w:jc w:val="both"/>
              <w:rPr>
                <w:rFonts w:ascii="Arial" w:hAnsi="Arial"/>
                <w:sz w:val="24"/>
                <w:szCs w:val="24"/>
              </w:rPr>
            </w:pPr>
            <w:r w:rsidRPr="008F1F85">
              <w:rPr>
                <w:rFonts w:ascii="Arial" w:hAnsi="Arial"/>
                <w:sz w:val="24"/>
                <w:szCs w:val="24"/>
              </w:rPr>
              <w:t xml:space="preserve">Besaran penggunaan laba perusahaan umum Daerah ditetapkan setiap tahun oleh KPM. </w:t>
            </w:r>
          </w:p>
          <w:p w:rsidR="008F1F85" w:rsidRDefault="008F1F85" w:rsidP="00F33E7C">
            <w:pPr>
              <w:jc w:val="center"/>
              <w:rPr>
                <w:rFonts w:ascii="Arial" w:hAnsi="Arial"/>
                <w:sz w:val="24"/>
                <w:szCs w:val="24"/>
              </w:rPr>
            </w:pPr>
            <w:r w:rsidRPr="008F1F85">
              <w:rPr>
                <w:rFonts w:ascii="Arial" w:hAnsi="Arial"/>
                <w:sz w:val="24"/>
                <w:szCs w:val="24"/>
              </w:rPr>
              <w:t>Pasal 101</w:t>
            </w:r>
            <w:r w:rsidR="00CE0AA6" w:rsidRPr="00CE0AA6">
              <w:rPr>
                <w:rFonts w:ascii="Arial" w:hAnsi="Arial"/>
                <w:sz w:val="24"/>
                <w:szCs w:val="24"/>
              </w:rPr>
              <w:t xml:space="preserve"> PP No. 54 Tahun 2017</w:t>
            </w:r>
          </w:p>
          <w:p w:rsidR="008F1F85" w:rsidRPr="00D2352E" w:rsidRDefault="008F1F85" w:rsidP="00E4442F">
            <w:pPr>
              <w:pStyle w:val="ListParagraph"/>
              <w:numPr>
                <w:ilvl w:val="0"/>
                <w:numId w:val="61"/>
              </w:numPr>
              <w:ind w:left="491" w:hanging="491"/>
              <w:jc w:val="both"/>
              <w:rPr>
                <w:rFonts w:ascii="Arial" w:hAnsi="Arial"/>
                <w:sz w:val="24"/>
                <w:szCs w:val="24"/>
              </w:rPr>
            </w:pPr>
            <w:r w:rsidRPr="00D2352E">
              <w:rPr>
                <w:rFonts w:ascii="Arial" w:hAnsi="Arial"/>
                <w:sz w:val="24"/>
                <w:szCs w:val="24"/>
              </w:rPr>
              <w:t xml:space="preserve">Perusahaan umum Daerah wajib menyisihkan jumlah tertentu dari laba bersih setiap tahun buku untuk </w:t>
            </w:r>
            <w:proofErr w:type="gramStart"/>
            <w:r w:rsidRPr="00D2352E">
              <w:rPr>
                <w:rFonts w:ascii="Arial" w:hAnsi="Arial"/>
                <w:sz w:val="24"/>
                <w:szCs w:val="24"/>
              </w:rPr>
              <w:t>dana</w:t>
            </w:r>
            <w:proofErr w:type="gramEnd"/>
            <w:r w:rsidRPr="00D2352E">
              <w:rPr>
                <w:rFonts w:ascii="Arial" w:hAnsi="Arial"/>
                <w:sz w:val="24"/>
                <w:szCs w:val="24"/>
              </w:rPr>
              <w:t xml:space="preserve"> cadangan. </w:t>
            </w:r>
          </w:p>
          <w:p w:rsidR="008F1F85" w:rsidRPr="00D2352E" w:rsidRDefault="008F1F85" w:rsidP="00E4442F">
            <w:pPr>
              <w:pStyle w:val="ListParagraph"/>
              <w:numPr>
                <w:ilvl w:val="0"/>
                <w:numId w:val="61"/>
              </w:numPr>
              <w:ind w:left="491" w:hanging="491"/>
              <w:jc w:val="both"/>
              <w:rPr>
                <w:rFonts w:ascii="Arial" w:hAnsi="Arial"/>
                <w:sz w:val="24"/>
                <w:szCs w:val="24"/>
              </w:rPr>
            </w:pPr>
            <w:r w:rsidRPr="00D2352E">
              <w:rPr>
                <w:rFonts w:ascii="Arial" w:hAnsi="Arial"/>
                <w:sz w:val="24"/>
                <w:szCs w:val="24"/>
              </w:rPr>
              <w:t xml:space="preserve">Penyisihan laba bersih sebagaimana dimaksud pada ayat (1) wajib dilakukan sampai dengan </w:t>
            </w:r>
            <w:proofErr w:type="gramStart"/>
            <w:r w:rsidRPr="00D2352E">
              <w:rPr>
                <w:rFonts w:ascii="Arial" w:hAnsi="Arial"/>
                <w:sz w:val="24"/>
                <w:szCs w:val="24"/>
              </w:rPr>
              <w:t>dana</w:t>
            </w:r>
            <w:proofErr w:type="gramEnd"/>
            <w:r w:rsidRPr="00D2352E">
              <w:rPr>
                <w:rFonts w:ascii="Arial" w:hAnsi="Arial"/>
                <w:sz w:val="24"/>
                <w:szCs w:val="24"/>
              </w:rPr>
              <w:t xml:space="preserve"> cadangan mencapai paling sedikit 20% (dua puluh persen) dari modal perusahaan umum Daerah. </w:t>
            </w:r>
          </w:p>
          <w:p w:rsidR="008F1F85" w:rsidRPr="00D2352E" w:rsidRDefault="008F1F85" w:rsidP="00E4442F">
            <w:pPr>
              <w:pStyle w:val="ListParagraph"/>
              <w:numPr>
                <w:ilvl w:val="0"/>
                <w:numId w:val="61"/>
              </w:numPr>
              <w:ind w:left="491" w:hanging="491"/>
              <w:jc w:val="both"/>
              <w:rPr>
                <w:rFonts w:ascii="Arial" w:hAnsi="Arial"/>
                <w:sz w:val="24"/>
                <w:szCs w:val="24"/>
              </w:rPr>
            </w:pPr>
            <w:r w:rsidRPr="00D2352E">
              <w:rPr>
                <w:rFonts w:ascii="Arial" w:hAnsi="Arial"/>
                <w:sz w:val="24"/>
                <w:szCs w:val="24"/>
              </w:rPr>
              <w:t xml:space="preserve">Kewajiban penyisihan </w:t>
            </w:r>
            <w:proofErr w:type="gramStart"/>
            <w:r w:rsidRPr="00D2352E">
              <w:rPr>
                <w:rFonts w:ascii="Arial" w:hAnsi="Arial"/>
                <w:sz w:val="24"/>
                <w:szCs w:val="24"/>
              </w:rPr>
              <w:t>dana</w:t>
            </w:r>
            <w:proofErr w:type="gramEnd"/>
            <w:r w:rsidRPr="00D2352E">
              <w:rPr>
                <w:rFonts w:ascii="Arial" w:hAnsi="Arial"/>
                <w:sz w:val="24"/>
                <w:szCs w:val="24"/>
              </w:rPr>
              <w:t xml:space="preserve"> cadangan sebagaimana dimaksud pada ayat (2) berlaku apabila perusahaan umum Daerah mempunyai saldo laba yang positif. </w:t>
            </w:r>
          </w:p>
          <w:p w:rsidR="008F1F85" w:rsidRPr="00D2352E" w:rsidRDefault="008F1F85" w:rsidP="00E4442F">
            <w:pPr>
              <w:pStyle w:val="ListParagraph"/>
              <w:numPr>
                <w:ilvl w:val="0"/>
                <w:numId w:val="61"/>
              </w:numPr>
              <w:ind w:left="491" w:hanging="491"/>
              <w:jc w:val="both"/>
              <w:rPr>
                <w:rFonts w:ascii="Arial" w:hAnsi="Arial"/>
                <w:sz w:val="24"/>
                <w:szCs w:val="24"/>
              </w:rPr>
            </w:pPr>
            <w:r w:rsidRPr="00D2352E">
              <w:rPr>
                <w:rFonts w:ascii="Arial" w:hAnsi="Arial"/>
                <w:sz w:val="24"/>
                <w:szCs w:val="24"/>
              </w:rPr>
              <w:t xml:space="preserve">Dana cadangan sampai dengan jumlah 20% (dua puluh persen) dari modal perusahaan umum Daerah hanya dapat digunakan untuk menutup kerugian perusahaan umum Daerah. </w:t>
            </w:r>
          </w:p>
          <w:p w:rsidR="008F1F85" w:rsidRPr="00D2352E" w:rsidRDefault="008F1F85" w:rsidP="00E4442F">
            <w:pPr>
              <w:pStyle w:val="ListParagraph"/>
              <w:numPr>
                <w:ilvl w:val="0"/>
                <w:numId w:val="61"/>
              </w:numPr>
              <w:ind w:left="491" w:hanging="491"/>
              <w:jc w:val="both"/>
              <w:rPr>
                <w:rFonts w:ascii="Arial" w:hAnsi="Arial"/>
                <w:sz w:val="24"/>
                <w:szCs w:val="24"/>
              </w:rPr>
            </w:pPr>
            <w:r w:rsidRPr="00D2352E">
              <w:rPr>
                <w:rFonts w:ascii="Arial" w:hAnsi="Arial"/>
                <w:sz w:val="24"/>
                <w:szCs w:val="24"/>
              </w:rPr>
              <w:t xml:space="preserve">Apabila </w:t>
            </w:r>
            <w:proofErr w:type="gramStart"/>
            <w:r w:rsidRPr="00D2352E">
              <w:rPr>
                <w:rFonts w:ascii="Arial" w:hAnsi="Arial"/>
                <w:sz w:val="24"/>
                <w:szCs w:val="24"/>
              </w:rPr>
              <w:t>dana</w:t>
            </w:r>
            <w:proofErr w:type="gramEnd"/>
            <w:r w:rsidRPr="00D2352E">
              <w:rPr>
                <w:rFonts w:ascii="Arial" w:hAnsi="Arial"/>
                <w:sz w:val="24"/>
                <w:szCs w:val="24"/>
              </w:rPr>
              <w:t xml:space="preserve"> cadangan telah melebihi jumlah 20% (dua puluh persen), KPM dapat memutuskan agar kelebihan dari dana cadangan tersebut digunakan untuk keperluan perusahaan umum Daerah. </w:t>
            </w:r>
          </w:p>
          <w:p w:rsidR="008F1F85" w:rsidRPr="00D2352E" w:rsidRDefault="008F1F85" w:rsidP="00E4442F">
            <w:pPr>
              <w:pStyle w:val="ListParagraph"/>
              <w:numPr>
                <w:ilvl w:val="0"/>
                <w:numId w:val="61"/>
              </w:numPr>
              <w:ind w:left="491" w:hanging="491"/>
              <w:jc w:val="both"/>
              <w:rPr>
                <w:rFonts w:ascii="Arial" w:hAnsi="Arial"/>
                <w:sz w:val="24"/>
                <w:szCs w:val="24"/>
              </w:rPr>
            </w:pPr>
            <w:r w:rsidRPr="00D2352E">
              <w:rPr>
                <w:rFonts w:ascii="Arial" w:hAnsi="Arial"/>
                <w:sz w:val="24"/>
                <w:szCs w:val="24"/>
              </w:rPr>
              <w:t xml:space="preserve">Direksi harus mengelola </w:t>
            </w:r>
            <w:proofErr w:type="gramStart"/>
            <w:r w:rsidRPr="00D2352E">
              <w:rPr>
                <w:rFonts w:ascii="Arial" w:hAnsi="Arial"/>
                <w:sz w:val="24"/>
                <w:szCs w:val="24"/>
              </w:rPr>
              <w:t>dana</w:t>
            </w:r>
            <w:proofErr w:type="gramEnd"/>
            <w:r w:rsidRPr="00D2352E">
              <w:rPr>
                <w:rFonts w:ascii="Arial" w:hAnsi="Arial"/>
                <w:sz w:val="24"/>
                <w:szCs w:val="24"/>
              </w:rPr>
              <w:t xml:space="preserve"> cadangan agar dana cadangan tersebut memperoleh laba dengan cara yang baik dengan memperhatikan ketentuan peraturan </w:t>
            </w:r>
            <w:r w:rsidRPr="00D2352E">
              <w:rPr>
                <w:rFonts w:ascii="Arial" w:hAnsi="Arial"/>
                <w:sz w:val="24"/>
                <w:szCs w:val="24"/>
              </w:rPr>
              <w:lastRenderedPageBreak/>
              <w:t xml:space="preserve">perundang-undangan. </w:t>
            </w:r>
          </w:p>
          <w:p w:rsidR="008F1F85" w:rsidRPr="00D2352E" w:rsidRDefault="008F1F85" w:rsidP="00E4442F">
            <w:pPr>
              <w:pStyle w:val="ListParagraph"/>
              <w:numPr>
                <w:ilvl w:val="0"/>
                <w:numId w:val="61"/>
              </w:numPr>
              <w:ind w:left="491" w:hanging="491"/>
              <w:jc w:val="both"/>
              <w:rPr>
                <w:rFonts w:ascii="Arial" w:hAnsi="Arial"/>
                <w:sz w:val="24"/>
                <w:szCs w:val="24"/>
              </w:rPr>
            </w:pPr>
            <w:r w:rsidRPr="00D2352E">
              <w:rPr>
                <w:rFonts w:ascii="Arial" w:hAnsi="Arial"/>
                <w:sz w:val="24"/>
                <w:szCs w:val="24"/>
              </w:rPr>
              <w:t xml:space="preserve">Laba yang diperoleh dari pengelolaan </w:t>
            </w:r>
            <w:proofErr w:type="gramStart"/>
            <w:r w:rsidRPr="00D2352E">
              <w:rPr>
                <w:rFonts w:ascii="Arial" w:hAnsi="Arial"/>
                <w:sz w:val="24"/>
                <w:szCs w:val="24"/>
              </w:rPr>
              <w:t>dana</w:t>
            </w:r>
            <w:proofErr w:type="gramEnd"/>
            <w:r w:rsidRPr="00D2352E">
              <w:rPr>
                <w:rFonts w:ascii="Arial" w:hAnsi="Arial"/>
                <w:sz w:val="24"/>
                <w:szCs w:val="24"/>
              </w:rPr>
              <w:t xml:space="preserve"> cadangan dimasukkan dalam perhitungan laba rugi. </w:t>
            </w:r>
          </w:p>
          <w:p w:rsidR="008F1F85" w:rsidRDefault="008F1F85" w:rsidP="00F33E7C">
            <w:pPr>
              <w:jc w:val="both"/>
              <w:rPr>
                <w:rFonts w:ascii="Arial" w:hAnsi="Arial"/>
                <w:sz w:val="24"/>
                <w:szCs w:val="24"/>
              </w:rPr>
            </w:pPr>
          </w:p>
          <w:p w:rsidR="00D2352E" w:rsidRDefault="008F1F85" w:rsidP="00F33E7C">
            <w:pPr>
              <w:jc w:val="center"/>
              <w:rPr>
                <w:rFonts w:ascii="Arial" w:hAnsi="Arial"/>
                <w:sz w:val="24"/>
                <w:szCs w:val="24"/>
              </w:rPr>
            </w:pPr>
            <w:r w:rsidRPr="008F1F85">
              <w:rPr>
                <w:rFonts w:ascii="Arial" w:hAnsi="Arial"/>
                <w:sz w:val="24"/>
                <w:szCs w:val="24"/>
              </w:rPr>
              <w:t>Pasal 102</w:t>
            </w:r>
            <w:r w:rsidR="00CE0AA6" w:rsidRPr="00CE0AA6">
              <w:rPr>
                <w:rFonts w:ascii="Arial" w:hAnsi="Arial"/>
                <w:sz w:val="24"/>
                <w:szCs w:val="24"/>
              </w:rPr>
              <w:t xml:space="preserve"> PP No. 54 Tahun 2017</w:t>
            </w:r>
          </w:p>
          <w:p w:rsidR="00D2352E" w:rsidRDefault="008F1F85" w:rsidP="00F33E7C">
            <w:pPr>
              <w:jc w:val="both"/>
              <w:rPr>
                <w:rFonts w:ascii="Arial" w:hAnsi="Arial"/>
                <w:sz w:val="24"/>
                <w:szCs w:val="24"/>
              </w:rPr>
            </w:pPr>
            <w:r w:rsidRPr="008F1F85">
              <w:rPr>
                <w:rFonts w:ascii="Arial" w:hAnsi="Arial"/>
                <w:sz w:val="24"/>
                <w:szCs w:val="24"/>
              </w:rPr>
              <w:t xml:space="preserve">Dividen perusahaan umum Daerah yang menjadi hak Daerah merupakan penerimaan Daerah setelah disahkan oleh KPM. </w:t>
            </w:r>
          </w:p>
          <w:p w:rsidR="00D2352E" w:rsidRDefault="00D2352E" w:rsidP="00F33E7C">
            <w:pPr>
              <w:jc w:val="both"/>
              <w:rPr>
                <w:rFonts w:ascii="Arial" w:hAnsi="Arial"/>
                <w:sz w:val="24"/>
                <w:szCs w:val="24"/>
              </w:rPr>
            </w:pPr>
          </w:p>
          <w:p w:rsidR="00D2352E" w:rsidRDefault="008F1F85" w:rsidP="00F33E7C">
            <w:pPr>
              <w:jc w:val="center"/>
              <w:rPr>
                <w:rFonts w:ascii="Arial" w:hAnsi="Arial"/>
                <w:sz w:val="24"/>
                <w:szCs w:val="24"/>
              </w:rPr>
            </w:pPr>
            <w:r w:rsidRPr="008F1F85">
              <w:rPr>
                <w:rFonts w:ascii="Arial" w:hAnsi="Arial"/>
                <w:sz w:val="24"/>
                <w:szCs w:val="24"/>
              </w:rPr>
              <w:t>Pasal 103</w:t>
            </w:r>
            <w:r w:rsidR="00CE0AA6" w:rsidRPr="00CE0AA6">
              <w:rPr>
                <w:rFonts w:ascii="Arial" w:hAnsi="Arial"/>
                <w:sz w:val="24"/>
                <w:szCs w:val="24"/>
              </w:rPr>
              <w:t xml:space="preserve"> PP No. 54 Tahun 2017</w:t>
            </w:r>
          </w:p>
          <w:p w:rsidR="00D2352E" w:rsidRPr="00D2352E" w:rsidRDefault="008F1F85" w:rsidP="00E4442F">
            <w:pPr>
              <w:pStyle w:val="ListParagraph"/>
              <w:numPr>
                <w:ilvl w:val="0"/>
                <w:numId w:val="62"/>
              </w:numPr>
              <w:ind w:left="491" w:hanging="491"/>
              <w:jc w:val="both"/>
              <w:rPr>
                <w:rFonts w:ascii="Arial" w:hAnsi="Arial"/>
                <w:sz w:val="24"/>
                <w:szCs w:val="24"/>
              </w:rPr>
            </w:pPr>
            <w:r w:rsidRPr="00D2352E">
              <w:rPr>
                <w:rFonts w:ascii="Arial" w:hAnsi="Arial"/>
                <w:sz w:val="24"/>
                <w:szCs w:val="24"/>
              </w:rPr>
              <w:t>Tantiem untuk Direksi dan Dewan Pengawas serta bonus untuk pegawai paling tinggi 5% (</w:t>
            </w:r>
            <w:proofErr w:type="gramStart"/>
            <w:r w:rsidRPr="00D2352E">
              <w:rPr>
                <w:rFonts w:ascii="Arial" w:hAnsi="Arial"/>
                <w:sz w:val="24"/>
                <w:szCs w:val="24"/>
              </w:rPr>
              <w:t>lima</w:t>
            </w:r>
            <w:proofErr w:type="gramEnd"/>
            <w:r w:rsidRPr="00D2352E">
              <w:rPr>
                <w:rFonts w:ascii="Arial" w:hAnsi="Arial"/>
                <w:sz w:val="24"/>
                <w:szCs w:val="24"/>
              </w:rPr>
              <w:t xml:space="preserve"> persen) dari laba bersih setelah dikurangi untuk dana cadangan. </w:t>
            </w:r>
          </w:p>
          <w:p w:rsidR="00D2352E" w:rsidRDefault="008F1F85" w:rsidP="00E4442F">
            <w:pPr>
              <w:pStyle w:val="ListParagraph"/>
              <w:numPr>
                <w:ilvl w:val="0"/>
                <w:numId w:val="62"/>
              </w:numPr>
              <w:ind w:left="491" w:hanging="491"/>
              <w:jc w:val="both"/>
              <w:rPr>
                <w:rFonts w:ascii="Arial" w:hAnsi="Arial"/>
                <w:sz w:val="24"/>
                <w:szCs w:val="24"/>
              </w:rPr>
            </w:pPr>
            <w:r w:rsidRPr="00D2352E">
              <w:rPr>
                <w:rFonts w:ascii="Arial" w:hAnsi="Arial"/>
                <w:sz w:val="24"/>
                <w:szCs w:val="24"/>
              </w:rPr>
              <w:t xml:space="preserve">Pemberian tantiem dan bonus yang dikaitkan dengan kinerja perusahaan umum Daerah dianggarkan dan diperhitungkan sebagai biaya. </w:t>
            </w:r>
          </w:p>
          <w:p w:rsidR="00D2352E" w:rsidRPr="00D2352E" w:rsidRDefault="00D2352E" w:rsidP="00F33E7C">
            <w:pPr>
              <w:pStyle w:val="ListParagraph"/>
              <w:ind w:left="491"/>
              <w:jc w:val="both"/>
              <w:rPr>
                <w:rFonts w:ascii="Arial" w:hAnsi="Arial"/>
                <w:sz w:val="24"/>
                <w:szCs w:val="24"/>
              </w:rPr>
            </w:pPr>
          </w:p>
          <w:p w:rsidR="00D2352E" w:rsidRDefault="008F1F85" w:rsidP="00F33E7C">
            <w:pPr>
              <w:jc w:val="center"/>
              <w:rPr>
                <w:rFonts w:ascii="Arial" w:hAnsi="Arial"/>
                <w:sz w:val="24"/>
                <w:szCs w:val="24"/>
              </w:rPr>
            </w:pPr>
            <w:r w:rsidRPr="008F1F85">
              <w:rPr>
                <w:rFonts w:ascii="Arial" w:hAnsi="Arial"/>
                <w:sz w:val="24"/>
                <w:szCs w:val="24"/>
              </w:rPr>
              <w:t>Pasal 104</w:t>
            </w:r>
            <w:r w:rsidR="00CE0AA6" w:rsidRPr="00CE0AA6">
              <w:rPr>
                <w:rFonts w:ascii="Arial" w:hAnsi="Arial"/>
                <w:sz w:val="24"/>
                <w:szCs w:val="24"/>
              </w:rPr>
              <w:t xml:space="preserve"> PP No. 54 Tahun 2017</w:t>
            </w:r>
          </w:p>
          <w:p w:rsidR="008F1F85" w:rsidRPr="008F1F85" w:rsidRDefault="008F1F85" w:rsidP="00F33E7C">
            <w:pPr>
              <w:jc w:val="both"/>
              <w:rPr>
                <w:rFonts w:ascii="Arial" w:hAnsi="Arial"/>
                <w:sz w:val="24"/>
                <w:szCs w:val="24"/>
              </w:rPr>
            </w:pPr>
            <w:r w:rsidRPr="008F1F85">
              <w:rPr>
                <w:rFonts w:ascii="Arial" w:hAnsi="Arial"/>
                <w:sz w:val="24"/>
                <w:szCs w:val="24"/>
              </w:rPr>
              <w:t>Jika perhitungan laba rugi pada suatu tahun buku menunjukkan adanya kerugian yang tidak dapat ditutup dengan dana cadangan, kerugian tersebut tetap dicatat dalam pembukuan perusahaan umum Daerah dan dianggap tidak mendapat laba selama kerugian yang tercatat tersebut belum seluruhnya tertutup sesuai dengan ketentuan peraturan perundang-undangan.</w:t>
            </w:r>
          </w:p>
        </w:tc>
        <w:tc>
          <w:tcPr>
            <w:tcW w:w="5068" w:type="dxa"/>
            <w:gridSpan w:val="3"/>
          </w:tcPr>
          <w:p w:rsidR="008F1F85" w:rsidRPr="0069672C" w:rsidRDefault="0069672C" w:rsidP="0069672C">
            <w:pPr>
              <w:jc w:val="both"/>
              <w:rPr>
                <w:rFonts w:ascii="Arial" w:hAnsi="Arial"/>
                <w:sz w:val="24"/>
                <w:szCs w:val="24"/>
              </w:rPr>
            </w:pPr>
            <w:r w:rsidRPr="0069672C">
              <w:rPr>
                <w:rFonts w:ascii="Arial" w:hAnsi="Arial"/>
                <w:sz w:val="24"/>
                <w:szCs w:val="24"/>
              </w:rPr>
              <w:lastRenderedPageBreak/>
              <w:t>Pada ketentuan PP, peran KPM dalam pemanfaatan laba BUMDlebih dominan, sedangkan pada ketentuan Perda hal-hal teknis diatur oleh Direksi atas persetujuan Dewan Pengawas</w:t>
            </w:r>
          </w:p>
        </w:tc>
      </w:tr>
      <w:tr w:rsidR="00F014C0" w:rsidTr="00D44AE2">
        <w:tblPrEx>
          <w:tblLook w:val="0000" w:firstRow="0" w:lastRow="0" w:firstColumn="0" w:lastColumn="0" w:noHBand="0" w:noVBand="0"/>
        </w:tblPrEx>
        <w:trPr>
          <w:trHeight w:val="361"/>
        </w:trPr>
        <w:tc>
          <w:tcPr>
            <w:tcW w:w="16466" w:type="dxa"/>
            <w:gridSpan w:val="8"/>
          </w:tcPr>
          <w:p w:rsidR="00F014C0" w:rsidRPr="00D44AE2" w:rsidRDefault="009D18C5" w:rsidP="00E4442F">
            <w:pPr>
              <w:pStyle w:val="ListParagraph"/>
              <w:numPr>
                <w:ilvl w:val="0"/>
                <w:numId w:val="55"/>
              </w:numPr>
              <w:ind w:left="426"/>
              <w:rPr>
                <w:rFonts w:ascii="Arial" w:hAnsi="Arial"/>
                <w:b/>
                <w:sz w:val="24"/>
                <w:szCs w:val="24"/>
              </w:rPr>
            </w:pPr>
            <w:r w:rsidRPr="00D44AE2">
              <w:rPr>
                <w:rFonts w:ascii="Arial" w:hAnsi="Arial"/>
                <w:b/>
                <w:sz w:val="24"/>
                <w:szCs w:val="24"/>
              </w:rPr>
              <w:lastRenderedPageBreak/>
              <w:t>Terdapat perbedaan pengaturan pembubaran BUMD</w:t>
            </w:r>
          </w:p>
        </w:tc>
      </w:tr>
      <w:tr w:rsidR="00F014C0" w:rsidTr="004B49C4">
        <w:tblPrEx>
          <w:tblLook w:val="0000" w:firstRow="0" w:lastRow="0" w:firstColumn="0" w:lastColumn="0" w:noHBand="0" w:noVBand="0"/>
        </w:tblPrEx>
        <w:trPr>
          <w:trHeight w:val="825"/>
        </w:trPr>
        <w:tc>
          <w:tcPr>
            <w:tcW w:w="6028" w:type="dxa"/>
          </w:tcPr>
          <w:p w:rsidR="00F014C0" w:rsidRPr="00F014C0" w:rsidRDefault="00F014C0" w:rsidP="00F33E7C">
            <w:pPr>
              <w:jc w:val="center"/>
              <w:rPr>
                <w:rFonts w:ascii="Arial" w:hAnsi="Arial"/>
                <w:bCs/>
                <w:sz w:val="24"/>
                <w:szCs w:val="24"/>
                <w:lang w:val="id-ID"/>
              </w:rPr>
            </w:pPr>
            <w:r w:rsidRPr="00F014C0">
              <w:rPr>
                <w:rFonts w:ascii="Arial" w:hAnsi="Arial"/>
                <w:bCs/>
                <w:sz w:val="24"/>
                <w:szCs w:val="24"/>
              </w:rPr>
              <w:lastRenderedPageBreak/>
              <w:t>Pasal 4</w:t>
            </w:r>
            <w:r w:rsidRPr="00F014C0">
              <w:rPr>
                <w:rFonts w:ascii="Arial" w:hAnsi="Arial"/>
                <w:bCs/>
                <w:sz w:val="24"/>
                <w:szCs w:val="24"/>
                <w:lang w:val="id-ID"/>
              </w:rPr>
              <w:t>1</w:t>
            </w:r>
          </w:p>
          <w:p w:rsidR="00F014C0" w:rsidRPr="00F014C0" w:rsidRDefault="00F014C0" w:rsidP="00E4442F">
            <w:pPr>
              <w:numPr>
                <w:ilvl w:val="0"/>
                <w:numId w:val="63"/>
              </w:numPr>
              <w:ind w:left="426" w:hanging="426"/>
              <w:jc w:val="both"/>
              <w:rPr>
                <w:rFonts w:ascii="Arial" w:hAnsi="Arial"/>
                <w:sz w:val="24"/>
                <w:szCs w:val="24"/>
              </w:rPr>
            </w:pPr>
            <w:r w:rsidRPr="00F014C0">
              <w:rPr>
                <w:rFonts w:ascii="Arial" w:hAnsi="Arial"/>
                <w:sz w:val="24"/>
                <w:szCs w:val="24"/>
              </w:rPr>
              <w:t>Pembubaran Perusahaan Umum Daerah Aneka Usaha ditetapkan dengan Peraturan Daerah.</w:t>
            </w:r>
          </w:p>
          <w:p w:rsidR="00F014C0" w:rsidRPr="00F014C0" w:rsidRDefault="00F014C0" w:rsidP="00E4442F">
            <w:pPr>
              <w:numPr>
                <w:ilvl w:val="0"/>
                <w:numId w:val="63"/>
              </w:numPr>
              <w:ind w:left="426" w:hanging="426"/>
              <w:jc w:val="both"/>
              <w:rPr>
                <w:rFonts w:ascii="Arial" w:hAnsi="Arial"/>
                <w:sz w:val="24"/>
                <w:szCs w:val="24"/>
              </w:rPr>
            </w:pPr>
            <w:r w:rsidRPr="00F014C0">
              <w:rPr>
                <w:rFonts w:ascii="Arial" w:hAnsi="Arial"/>
                <w:sz w:val="24"/>
                <w:szCs w:val="24"/>
              </w:rPr>
              <w:t>Semua Kekayaan Perusahaan Umum Daerah Aneka Usaha setelah diadakan Likuidasi menjadi milik Pemerintah Daerah.</w:t>
            </w:r>
          </w:p>
          <w:p w:rsidR="00F014C0" w:rsidRPr="00F014C0" w:rsidRDefault="00F014C0" w:rsidP="00E4442F">
            <w:pPr>
              <w:numPr>
                <w:ilvl w:val="0"/>
                <w:numId w:val="63"/>
              </w:numPr>
              <w:ind w:left="426" w:hanging="426"/>
              <w:jc w:val="both"/>
              <w:rPr>
                <w:rFonts w:ascii="Arial" w:hAnsi="Arial"/>
                <w:sz w:val="24"/>
                <w:szCs w:val="24"/>
              </w:rPr>
            </w:pPr>
            <w:r w:rsidRPr="00F014C0">
              <w:rPr>
                <w:rFonts w:ascii="Arial" w:hAnsi="Arial"/>
                <w:sz w:val="24"/>
                <w:szCs w:val="24"/>
              </w:rPr>
              <w:t>Perusahaan Umum Daerah Aneka Usaha yang telah dibubarkansebagaimana dimaksud pada ayat (1)</w:t>
            </w:r>
            <w:proofErr w:type="gramStart"/>
            <w:r w:rsidRPr="00F014C0">
              <w:rPr>
                <w:rFonts w:ascii="Arial" w:hAnsi="Arial"/>
                <w:sz w:val="24"/>
                <w:szCs w:val="24"/>
              </w:rPr>
              <w:t>,hutang</w:t>
            </w:r>
            <w:proofErr w:type="gramEnd"/>
            <w:r w:rsidRPr="00F014C0">
              <w:rPr>
                <w:rFonts w:ascii="Arial" w:hAnsi="Arial"/>
                <w:sz w:val="24"/>
                <w:szCs w:val="24"/>
              </w:rPr>
              <w:t xml:space="preserve"> dan kewajiban keuangan dibayarkan dari harta kekayaan Perusahaan Umum Daerah Aneka Usaha, sedangkan sisa lebih atau kurang menjadi tanggung jawab Pemerintah Daerah</w:t>
            </w:r>
            <w:r w:rsidRPr="00F014C0">
              <w:rPr>
                <w:rFonts w:ascii="Arial" w:hAnsi="Arial"/>
                <w:sz w:val="24"/>
                <w:szCs w:val="24"/>
                <w:lang w:val="id-ID"/>
              </w:rPr>
              <w:t>.</w:t>
            </w:r>
          </w:p>
          <w:p w:rsidR="00F014C0" w:rsidRPr="00F014C0" w:rsidRDefault="00F014C0" w:rsidP="00E4442F">
            <w:pPr>
              <w:numPr>
                <w:ilvl w:val="0"/>
                <w:numId w:val="63"/>
              </w:numPr>
              <w:ind w:left="426" w:hanging="426"/>
              <w:jc w:val="both"/>
              <w:rPr>
                <w:rFonts w:ascii="Arial" w:hAnsi="Arial"/>
                <w:sz w:val="24"/>
                <w:szCs w:val="24"/>
              </w:rPr>
            </w:pPr>
            <w:r w:rsidRPr="00F014C0">
              <w:rPr>
                <w:rFonts w:ascii="Arial" w:hAnsi="Arial"/>
                <w:sz w:val="24"/>
                <w:szCs w:val="24"/>
              </w:rPr>
              <w:t xml:space="preserve">Bupati membentuk Panitia </w:t>
            </w:r>
            <w:r w:rsidRPr="00F014C0">
              <w:rPr>
                <w:rFonts w:ascii="Arial" w:hAnsi="Arial"/>
                <w:sz w:val="24"/>
                <w:szCs w:val="24"/>
                <w:lang w:val="id-ID"/>
              </w:rPr>
              <w:t xml:space="preserve">untuk melaksanakan </w:t>
            </w:r>
            <w:r w:rsidRPr="00F014C0">
              <w:rPr>
                <w:rFonts w:ascii="Arial" w:hAnsi="Arial"/>
                <w:sz w:val="24"/>
                <w:szCs w:val="24"/>
              </w:rPr>
              <w:t>pembubaran Perusahaan Umum Daerah Aneka Usaha sebagaimana dimaksud pada ayat (1).</w:t>
            </w:r>
          </w:p>
          <w:p w:rsidR="00F014C0" w:rsidRPr="00F014C0" w:rsidRDefault="00F014C0" w:rsidP="00E4442F">
            <w:pPr>
              <w:numPr>
                <w:ilvl w:val="0"/>
                <w:numId w:val="63"/>
              </w:numPr>
              <w:ind w:left="426" w:hanging="426"/>
              <w:jc w:val="both"/>
              <w:rPr>
                <w:rFonts w:ascii="Arial" w:hAnsi="Arial"/>
                <w:sz w:val="24"/>
                <w:szCs w:val="24"/>
              </w:rPr>
            </w:pPr>
            <w:r w:rsidRPr="00F014C0">
              <w:rPr>
                <w:rFonts w:ascii="Arial" w:hAnsi="Arial"/>
                <w:sz w:val="24"/>
                <w:szCs w:val="24"/>
              </w:rPr>
              <w:t xml:space="preserve">Panitia </w:t>
            </w:r>
            <w:r w:rsidRPr="00F014C0">
              <w:rPr>
                <w:rFonts w:ascii="Arial" w:hAnsi="Arial"/>
                <w:sz w:val="24"/>
                <w:szCs w:val="24"/>
                <w:lang w:val="id-ID"/>
              </w:rPr>
              <w:t>P</w:t>
            </w:r>
            <w:r w:rsidRPr="00F014C0">
              <w:rPr>
                <w:rFonts w:ascii="Arial" w:hAnsi="Arial"/>
                <w:sz w:val="24"/>
                <w:szCs w:val="24"/>
              </w:rPr>
              <w:t>embubaran Perusahaan Umum Daerah Aneka Usaha</w:t>
            </w:r>
            <w:r w:rsidRPr="00F014C0">
              <w:rPr>
                <w:rFonts w:ascii="Arial" w:hAnsi="Arial"/>
                <w:sz w:val="24"/>
                <w:szCs w:val="24"/>
                <w:lang w:val="id-ID"/>
              </w:rPr>
              <w:t xml:space="preserve"> sebagaimana dimaksud pada ayat (4)</w:t>
            </w:r>
            <w:r w:rsidRPr="00F014C0">
              <w:rPr>
                <w:rFonts w:ascii="Arial" w:hAnsi="Arial"/>
                <w:sz w:val="24"/>
                <w:szCs w:val="24"/>
              </w:rPr>
              <w:t xml:space="preserve"> menyampaikan pertanggungjawaban pembubaran kepada Bupati.</w:t>
            </w:r>
          </w:p>
          <w:p w:rsidR="00F014C0" w:rsidRPr="00F014C0" w:rsidRDefault="00F014C0" w:rsidP="00F33E7C">
            <w:pPr>
              <w:jc w:val="both"/>
              <w:rPr>
                <w:rFonts w:ascii="Arial" w:hAnsi="Arial"/>
                <w:sz w:val="24"/>
                <w:szCs w:val="24"/>
                <w:lang w:val="id-ID"/>
              </w:rPr>
            </w:pPr>
          </w:p>
          <w:p w:rsidR="00F014C0" w:rsidRPr="00F014C0" w:rsidRDefault="00F014C0" w:rsidP="00F33E7C">
            <w:pPr>
              <w:jc w:val="both"/>
              <w:rPr>
                <w:rFonts w:ascii="Arial" w:hAnsi="Arial"/>
                <w:sz w:val="24"/>
                <w:szCs w:val="24"/>
                <w:lang w:val="id-ID"/>
              </w:rPr>
            </w:pPr>
          </w:p>
          <w:p w:rsidR="00F014C0" w:rsidRPr="00F014C0" w:rsidRDefault="00F014C0" w:rsidP="00F33E7C">
            <w:pPr>
              <w:jc w:val="center"/>
              <w:rPr>
                <w:rFonts w:ascii="Arial" w:hAnsi="Arial"/>
                <w:bCs/>
                <w:sz w:val="24"/>
                <w:szCs w:val="24"/>
                <w:lang w:val="id-ID"/>
              </w:rPr>
            </w:pPr>
            <w:r w:rsidRPr="00F014C0">
              <w:rPr>
                <w:rFonts w:ascii="Arial" w:hAnsi="Arial"/>
                <w:bCs/>
                <w:sz w:val="24"/>
                <w:szCs w:val="24"/>
              </w:rPr>
              <w:t>Pasal 4</w:t>
            </w:r>
            <w:r w:rsidRPr="00F014C0">
              <w:rPr>
                <w:rFonts w:ascii="Arial" w:hAnsi="Arial"/>
                <w:bCs/>
                <w:sz w:val="24"/>
                <w:szCs w:val="24"/>
                <w:lang w:val="id-ID"/>
              </w:rPr>
              <w:t>2</w:t>
            </w:r>
          </w:p>
          <w:p w:rsidR="00F014C0" w:rsidRPr="00F014C0" w:rsidRDefault="00F014C0" w:rsidP="00F33E7C">
            <w:pPr>
              <w:jc w:val="both"/>
              <w:rPr>
                <w:rFonts w:ascii="Arial" w:hAnsi="Arial"/>
                <w:bCs/>
                <w:sz w:val="24"/>
                <w:szCs w:val="24"/>
                <w:lang w:val="id-ID"/>
              </w:rPr>
            </w:pPr>
            <w:r w:rsidRPr="00F014C0">
              <w:rPr>
                <w:rFonts w:ascii="Arial" w:hAnsi="Arial"/>
                <w:bCs/>
                <w:sz w:val="24"/>
                <w:szCs w:val="24"/>
              </w:rPr>
              <w:t>Dalam hal terjadi pembubaran seb</w:t>
            </w:r>
            <w:r w:rsidRPr="00F014C0">
              <w:rPr>
                <w:rFonts w:ascii="Arial" w:hAnsi="Arial"/>
                <w:bCs/>
                <w:sz w:val="24"/>
                <w:szCs w:val="24"/>
                <w:lang w:val="id-ID"/>
              </w:rPr>
              <w:t>a</w:t>
            </w:r>
            <w:r w:rsidRPr="00F014C0">
              <w:rPr>
                <w:rFonts w:ascii="Arial" w:hAnsi="Arial"/>
                <w:bCs/>
                <w:sz w:val="24"/>
                <w:szCs w:val="24"/>
              </w:rPr>
              <w:t xml:space="preserve">gaimana dimaksud </w:t>
            </w:r>
            <w:r w:rsidRPr="00F014C0">
              <w:rPr>
                <w:rFonts w:ascii="Arial" w:hAnsi="Arial"/>
                <w:bCs/>
                <w:sz w:val="24"/>
                <w:szCs w:val="24"/>
                <w:lang w:val="id-ID"/>
              </w:rPr>
              <w:t>dalam</w:t>
            </w:r>
            <w:r w:rsidRPr="00F014C0">
              <w:rPr>
                <w:rFonts w:ascii="Arial" w:hAnsi="Arial"/>
                <w:bCs/>
                <w:sz w:val="24"/>
                <w:szCs w:val="24"/>
              </w:rPr>
              <w:t xml:space="preserve"> Pasal 4</w:t>
            </w:r>
            <w:r w:rsidRPr="00F014C0">
              <w:rPr>
                <w:rFonts w:ascii="Arial" w:hAnsi="Arial"/>
                <w:bCs/>
                <w:sz w:val="24"/>
                <w:szCs w:val="24"/>
                <w:lang w:val="id-ID"/>
              </w:rPr>
              <w:t>1</w:t>
            </w:r>
            <w:r w:rsidRPr="00F014C0">
              <w:rPr>
                <w:rFonts w:ascii="Arial" w:hAnsi="Arial"/>
                <w:bCs/>
                <w:sz w:val="24"/>
                <w:szCs w:val="24"/>
              </w:rPr>
              <w:t>, maka penyelesaian hak dan kewajiban Direktur dan pegawai Perusahaan Umum Daerah Aneka Usaha ditetapkan oleh Bupati.</w:t>
            </w:r>
          </w:p>
          <w:p w:rsidR="00F014C0" w:rsidRPr="00F014C0" w:rsidRDefault="00F014C0" w:rsidP="00F33E7C">
            <w:pPr>
              <w:rPr>
                <w:bCs/>
                <w:lang w:val="id-ID"/>
              </w:rPr>
            </w:pPr>
          </w:p>
          <w:p w:rsidR="00F014C0" w:rsidRDefault="00F014C0" w:rsidP="00F33E7C"/>
        </w:tc>
        <w:tc>
          <w:tcPr>
            <w:tcW w:w="5416" w:type="dxa"/>
            <w:gridSpan w:val="6"/>
          </w:tcPr>
          <w:p w:rsidR="002A26A2" w:rsidRDefault="00F02880" w:rsidP="00F33E7C">
            <w:pPr>
              <w:jc w:val="center"/>
              <w:rPr>
                <w:rFonts w:ascii="Arial" w:hAnsi="Arial"/>
                <w:sz w:val="24"/>
                <w:szCs w:val="24"/>
              </w:rPr>
            </w:pPr>
            <w:r w:rsidRPr="00F02880">
              <w:rPr>
                <w:rFonts w:ascii="Arial" w:hAnsi="Arial"/>
                <w:sz w:val="24"/>
                <w:szCs w:val="24"/>
              </w:rPr>
              <w:t>Pasal 124</w:t>
            </w:r>
            <w:r w:rsidR="00CE0AA6" w:rsidRPr="00CE0AA6">
              <w:rPr>
                <w:rFonts w:ascii="Arial" w:hAnsi="Arial"/>
                <w:sz w:val="24"/>
                <w:szCs w:val="24"/>
              </w:rPr>
              <w:t xml:space="preserve"> PP No. 54 Tahun 2017</w:t>
            </w:r>
          </w:p>
          <w:p w:rsidR="002A26A2" w:rsidRPr="002A26A2" w:rsidRDefault="00F02880" w:rsidP="00E4442F">
            <w:pPr>
              <w:pStyle w:val="ListParagraph"/>
              <w:numPr>
                <w:ilvl w:val="1"/>
                <w:numId w:val="64"/>
              </w:numPr>
              <w:ind w:left="350" w:hanging="350"/>
              <w:jc w:val="both"/>
              <w:rPr>
                <w:rFonts w:ascii="Arial" w:hAnsi="Arial"/>
                <w:sz w:val="24"/>
                <w:szCs w:val="24"/>
              </w:rPr>
            </w:pPr>
            <w:r w:rsidRPr="002A26A2">
              <w:rPr>
                <w:rFonts w:ascii="Arial" w:hAnsi="Arial"/>
                <w:sz w:val="24"/>
                <w:szCs w:val="24"/>
              </w:rPr>
              <w:t xml:space="preserve">Pembubaran BUMD ditetapkan dengan Perda. </w:t>
            </w:r>
          </w:p>
          <w:p w:rsidR="002A26A2" w:rsidRPr="002A26A2" w:rsidRDefault="00F02880" w:rsidP="00E4442F">
            <w:pPr>
              <w:pStyle w:val="ListParagraph"/>
              <w:numPr>
                <w:ilvl w:val="1"/>
                <w:numId w:val="64"/>
              </w:numPr>
              <w:ind w:left="350" w:hanging="350"/>
              <w:jc w:val="both"/>
              <w:rPr>
                <w:rFonts w:ascii="Arial" w:hAnsi="Arial"/>
                <w:sz w:val="24"/>
                <w:szCs w:val="24"/>
              </w:rPr>
            </w:pPr>
            <w:r w:rsidRPr="002A26A2">
              <w:rPr>
                <w:rFonts w:ascii="Arial" w:hAnsi="Arial"/>
                <w:sz w:val="24"/>
                <w:szCs w:val="24"/>
              </w:rPr>
              <w:t xml:space="preserve">Fungsi BUMD yang dibubarkan sebagaimana dimaksud pada ayat (1) dilaksanakan oleh Pemerintah Daerah. </w:t>
            </w:r>
          </w:p>
          <w:p w:rsidR="002A26A2" w:rsidRPr="002A26A2" w:rsidRDefault="00F02880" w:rsidP="00E4442F">
            <w:pPr>
              <w:pStyle w:val="ListParagraph"/>
              <w:numPr>
                <w:ilvl w:val="1"/>
                <w:numId w:val="64"/>
              </w:numPr>
              <w:ind w:left="350" w:hanging="350"/>
              <w:jc w:val="both"/>
              <w:rPr>
                <w:rFonts w:ascii="Arial" w:hAnsi="Arial"/>
                <w:sz w:val="24"/>
                <w:szCs w:val="24"/>
              </w:rPr>
            </w:pPr>
            <w:r w:rsidRPr="002A26A2">
              <w:rPr>
                <w:rFonts w:ascii="Arial" w:hAnsi="Arial"/>
                <w:sz w:val="24"/>
                <w:szCs w:val="24"/>
              </w:rPr>
              <w:t xml:space="preserve">Kekayaan daerah hasil pembubaran BUMD dikembalikan kepada Daerah. </w:t>
            </w:r>
          </w:p>
          <w:p w:rsidR="002A26A2" w:rsidRDefault="002A26A2" w:rsidP="00F33E7C">
            <w:pPr>
              <w:jc w:val="both"/>
              <w:rPr>
                <w:rFonts w:ascii="Arial" w:hAnsi="Arial"/>
                <w:sz w:val="24"/>
                <w:szCs w:val="24"/>
              </w:rPr>
            </w:pPr>
          </w:p>
          <w:p w:rsidR="002A26A2" w:rsidRDefault="00F02880" w:rsidP="00F33E7C">
            <w:pPr>
              <w:jc w:val="center"/>
              <w:rPr>
                <w:rFonts w:ascii="Arial" w:hAnsi="Arial"/>
                <w:sz w:val="24"/>
                <w:szCs w:val="24"/>
              </w:rPr>
            </w:pPr>
            <w:r w:rsidRPr="00F02880">
              <w:rPr>
                <w:rFonts w:ascii="Arial" w:hAnsi="Arial"/>
                <w:sz w:val="24"/>
                <w:szCs w:val="24"/>
              </w:rPr>
              <w:t>Pasal 125</w:t>
            </w:r>
            <w:r w:rsidR="00CE0AA6" w:rsidRPr="00CE0AA6">
              <w:rPr>
                <w:rFonts w:ascii="Arial" w:hAnsi="Arial"/>
                <w:sz w:val="24"/>
                <w:szCs w:val="24"/>
              </w:rPr>
              <w:t xml:space="preserve"> PP No. 54 Tahun 2017</w:t>
            </w:r>
          </w:p>
          <w:p w:rsidR="002A26A2" w:rsidRDefault="00F02880" w:rsidP="00F33E7C">
            <w:pPr>
              <w:jc w:val="both"/>
              <w:rPr>
                <w:rFonts w:ascii="Arial" w:hAnsi="Arial"/>
                <w:sz w:val="24"/>
                <w:szCs w:val="24"/>
              </w:rPr>
            </w:pPr>
            <w:r w:rsidRPr="00F02880">
              <w:rPr>
                <w:rFonts w:ascii="Arial" w:hAnsi="Arial"/>
                <w:sz w:val="24"/>
                <w:szCs w:val="24"/>
              </w:rPr>
              <w:t xml:space="preserve">Penggabungan, peleburan, pengambilalihan, dan pembubaran BUMD dilakukan berdasarkan hasil analisis investasi, penilaian tingkat kesehatan, dan hasil evaluasi BUMD. </w:t>
            </w:r>
          </w:p>
          <w:p w:rsidR="002A26A2" w:rsidRDefault="002A26A2" w:rsidP="00F33E7C">
            <w:pPr>
              <w:jc w:val="center"/>
              <w:rPr>
                <w:rFonts w:ascii="Arial" w:hAnsi="Arial"/>
                <w:sz w:val="24"/>
                <w:szCs w:val="24"/>
              </w:rPr>
            </w:pPr>
          </w:p>
          <w:p w:rsidR="0024536B" w:rsidRDefault="0024536B" w:rsidP="00F33E7C">
            <w:pPr>
              <w:jc w:val="center"/>
              <w:rPr>
                <w:rFonts w:ascii="Arial" w:hAnsi="Arial"/>
                <w:sz w:val="24"/>
                <w:szCs w:val="24"/>
              </w:rPr>
            </w:pPr>
            <w:r w:rsidRPr="0024536B">
              <w:rPr>
                <w:rFonts w:ascii="Arial" w:hAnsi="Arial"/>
                <w:sz w:val="24"/>
                <w:szCs w:val="24"/>
              </w:rPr>
              <w:t>Pasal 127</w:t>
            </w:r>
            <w:r w:rsidR="00CE0AA6" w:rsidRPr="00CE0AA6">
              <w:rPr>
                <w:rFonts w:ascii="Arial" w:hAnsi="Arial"/>
                <w:sz w:val="24"/>
                <w:szCs w:val="24"/>
              </w:rPr>
              <w:t xml:space="preserve"> PP No. 54 Tahun 2017</w:t>
            </w:r>
          </w:p>
          <w:p w:rsidR="0024536B" w:rsidRPr="0024536B" w:rsidRDefault="0024536B" w:rsidP="00E4442F">
            <w:pPr>
              <w:pStyle w:val="ListParagraph"/>
              <w:numPr>
                <w:ilvl w:val="1"/>
                <w:numId w:val="65"/>
              </w:numPr>
              <w:ind w:left="492" w:hanging="492"/>
              <w:jc w:val="both"/>
              <w:rPr>
                <w:rFonts w:ascii="Arial" w:hAnsi="Arial"/>
                <w:sz w:val="24"/>
                <w:szCs w:val="24"/>
              </w:rPr>
            </w:pPr>
            <w:r w:rsidRPr="0024536B">
              <w:rPr>
                <w:rFonts w:ascii="Arial" w:hAnsi="Arial"/>
                <w:sz w:val="24"/>
                <w:szCs w:val="24"/>
              </w:rPr>
              <w:t xml:space="preserve">BUMD dapat dinyatakan pailit sesuai dengan ketentuan peraturan perundang-undangan. </w:t>
            </w:r>
          </w:p>
          <w:p w:rsidR="0024536B" w:rsidRPr="0024536B" w:rsidRDefault="0024536B" w:rsidP="00E4442F">
            <w:pPr>
              <w:pStyle w:val="ListParagraph"/>
              <w:numPr>
                <w:ilvl w:val="1"/>
                <w:numId w:val="65"/>
              </w:numPr>
              <w:ind w:left="492" w:hanging="492"/>
              <w:jc w:val="both"/>
              <w:rPr>
                <w:rFonts w:ascii="Arial" w:hAnsi="Arial"/>
                <w:sz w:val="24"/>
                <w:szCs w:val="24"/>
              </w:rPr>
            </w:pPr>
            <w:r w:rsidRPr="0024536B">
              <w:rPr>
                <w:rFonts w:ascii="Arial" w:hAnsi="Arial"/>
                <w:sz w:val="24"/>
                <w:szCs w:val="24"/>
              </w:rPr>
              <w:t xml:space="preserve">Direksi perusahaan umum Daerah hanya dapat mengajukan permohonan kepada pengadilan agar perusahaan umum Daerah dinyatakan pailit setelah memperoleh persetujuan dari kepala Daerah dan DPRD. </w:t>
            </w:r>
          </w:p>
          <w:p w:rsidR="0024536B" w:rsidRPr="0024536B" w:rsidRDefault="0024536B" w:rsidP="00E4442F">
            <w:pPr>
              <w:pStyle w:val="ListParagraph"/>
              <w:numPr>
                <w:ilvl w:val="1"/>
                <w:numId w:val="65"/>
              </w:numPr>
              <w:ind w:left="492" w:hanging="492"/>
              <w:jc w:val="both"/>
              <w:rPr>
                <w:rFonts w:ascii="Arial" w:hAnsi="Arial"/>
                <w:sz w:val="24"/>
                <w:szCs w:val="24"/>
              </w:rPr>
            </w:pPr>
            <w:r w:rsidRPr="0024536B">
              <w:rPr>
                <w:rFonts w:ascii="Arial" w:hAnsi="Arial"/>
                <w:sz w:val="24"/>
                <w:szCs w:val="24"/>
              </w:rPr>
              <w:t xml:space="preserve">Direksi perusahaan perseroan Daerah hanya dapat mengajukan permohonan kepada pengadilan agar perusahaan perseroan Daerah dinyatakan pailit setelah memperoleh persetujuan dari kepala Daerah dan DPRD, untuk selanjutnya ditetapkan oleh RUPS. </w:t>
            </w:r>
          </w:p>
          <w:p w:rsidR="0024536B" w:rsidRPr="0024536B" w:rsidRDefault="0024536B" w:rsidP="00E4442F">
            <w:pPr>
              <w:pStyle w:val="ListParagraph"/>
              <w:numPr>
                <w:ilvl w:val="1"/>
                <w:numId w:val="65"/>
              </w:numPr>
              <w:ind w:left="492" w:hanging="492"/>
              <w:jc w:val="both"/>
              <w:rPr>
                <w:rFonts w:ascii="Arial" w:hAnsi="Arial"/>
                <w:sz w:val="24"/>
                <w:szCs w:val="24"/>
              </w:rPr>
            </w:pPr>
            <w:r w:rsidRPr="0024536B">
              <w:rPr>
                <w:rFonts w:ascii="Arial" w:hAnsi="Arial"/>
                <w:sz w:val="24"/>
                <w:szCs w:val="24"/>
              </w:rPr>
              <w:t xml:space="preserve">Dalam hal kepailitan terjadi karena kesalahan atau kelalaian Direksi dan </w:t>
            </w:r>
            <w:r w:rsidRPr="0024536B">
              <w:rPr>
                <w:rFonts w:ascii="Arial" w:hAnsi="Arial"/>
                <w:sz w:val="24"/>
                <w:szCs w:val="24"/>
              </w:rPr>
              <w:lastRenderedPageBreak/>
              <w:t xml:space="preserve">kekayaan BUMD tidak cukup untuk menutup kerugian akibat kepailitan tersebut, setiap anggota Direksi bertanggung jawab secara tanggung renteng atas kerugian dimaksud. </w:t>
            </w:r>
          </w:p>
          <w:p w:rsidR="0024536B" w:rsidRPr="0024536B" w:rsidRDefault="0024536B" w:rsidP="00E4442F">
            <w:pPr>
              <w:pStyle w:val="ListParagraph"/>
              <w:numPr>
                <w:ilvl w:val="1"/>
                <w:numId w:val="65"/>
              </w:numPr>
              <w:ind w:left="492" w:hanging="492"/>
              <w:jc w:val="both"/>
              <w:rPr>
                <w:rFonts w:ascii="Arial" w:hAnsi="Arial"/>
                <w:sz w:val="24"/>
                <w:szCs w:val="24"/>
              </w:rPr>
            </w:pPr>
            <w:r w:rsidRPr="0024536B">
              <w:rPr>
                <w:rFonts w:ascii="Arial" w:hAnsi="Arial"/>
                <w:sz w:val="24"/>
                <w:szCs w:val="24"/>
              </w:rPr>
              <w:t>Tanggung jawab sebagaimana dimaksud pada ayat (4) berlaku juga bagi anggota Direksi yang salah atau lalai yang sudah tidak menjabat 5 (</w:t>
            </w:r>
            <w:proofErr w:type="gramStart"/>
            <w:r w:rsidRPr="0024536B">
              <w:rPr>
                <w:rFonts w:ascii="Arial" w:hAnsi="Arial"/>
                <w:sz w:val="24"/>
                <w:szCs w:val="24"/>
              </w:rPr>
              <w:t>lima</w:t>
            </w:r>
            <w:proofErr w:type="gramEnd"/>
            <w:r w:rsidRPr="0024536B">
              <w:rPr>
                <w:rFonts w:ascii="Arial" w:hAnsi="Arial"/>
                <w:sz w:val="24"/>
                <w:szCs w:val="24"/>
              </w:rPr>
              <w:t xml:space="preserve">) tahun sebelum BUMD dinyatakan pailit. </w:t>
            </w:r>
          </w:p>
          <w:p w:rsidR="0024536B" w:rsidRPr="0024536B" w:rsidRDefault="0024536B" w:rsidP="00E4442F">
            <w:pPr>
              <w:pStyle w:val="ListParagraph"/>
              <w:numPr>
                <w:ilvl w:val="1"/>
                <w:numId w:val="65"/>
              </w:numPr>
              <w:ind w:left="492" w:hanging="492"/>
              <w:jc w:val="both"/>
              <w:rPr>
                <w:rFonts w:ascii="Arial" w:hAnsi="Arial"/>
                <w:sz w:val="24"/>
                <w:szCs w:val="24"/>
              </w:rPr>
            </w:pPr>
            <w:r w:rsidRPr="0024536B">
              <w:rPr>
                <w:rFonts w:ascii="Arial" w:hAnsi="Arial"/>
                <w:sz w:val="24"/>
                <w:szCs w:val="24"/>
              </w:rPr>
              <w:t xml:space="preserve">Anggota Direksi yang dapat membuktikan bahwa kepailitan bukan karena kesalahan atau kelalaiannya tidak bertanggung jawab secara tanggung renteng atas kerugian dimaksud. </w:t>
            </w:r>
          </w:p>
          <w:p w:rsidR="0024536B" w:rsidRDefault="0024536B" w:rsidP="00F33E7C">
            <w:pPr>
              <w:jc w:val="both"/>
              <w:rPr>
                <w:rFonts w:ascii="Arial" w:hAnsi="Arial"/>
                <w:sz w:val="24"/>
                <w:szCs w:val="24"/>
              </w:rPr>
            </w:pPr>
          </w:p>
          <w:p w:rsidR="0024536B" w:rsidRDefault="0024536B" w:rsidP="00F33E7C">
            <w:pPr>
              <w:jc w:val="center"/>
              <w:rPr>
                <w:rFonts w:ascii="Arial" w:hAnsi="Arial"/>
                <w:sz w:val="24"/>
                <w:szCs w:val="24"/>
              </w:rPr>
            </w:pPr>
            <w:r w:rsidRPr="0024536B">
              <w:rPr>
                <w:rFonts w:ascii="Arial" w:hAnsi="Arial"/>
                <w:sz w:val="24"/>
                <w:szCs w:val="24"/>
              </w:rPr>
              <w:t>Pasal 128</w:t>
            </w:r>
            <w:r w:rsidR="00CE0AA6" w:rsidRPr="00CE0AA6">
              <w:rPr>
                <w:rFonts w:ascii="Arial" w:hAnsi="Arial"/>
                <w:sz w:val="24"/>
                <w:szCs w:val="24"/>
              </w:rPr>
              <w:t xml:space="preserve"> PP No. 54 Tahun 2017</w:t>
            </w:r>
          </w:p>
          <w:p w:rsidR="0024536B" w:rsidRPr="0024536B" w:rsidRDefault="0024536B" w:rsidP="00E4442F">
            <w:pPr>
              <w:pStyle w:val="ListParagraph"/>
              <w:numPr>
                <w:ilvl w:val="0"/>
                <w:numId w:val="66"/>
              </w:numPr>
              <w:ind w:left="492" w:hanging="492"/>
              <w:jc w:val="both"/>
              <w:rPr>
                <w:rFonts w:ascii="Arial" w:hAnsi="Arial"/>
                <w:sz w:val="24"/>
                <w:szCs w:val="24"/>
              </w:rPr>
            </w:pPr>
            <w:r w:rsidRPr="0024536B">
              <w:rPr>
                <w:rFonts w:ascii="Arial" w:hAnsi="Arial"/>
                <w:sz w:val="24"/>
                <w:szCs w:val="24"/>
              </w:rPr>
              <w:t xml:space="preserve">Dalam hal aset BUMD yang dinyatakan pailit dipergunakan untuk melayani kebutuhan dasar masyarakat, Pemerintah Daerah mengambil alih aset tersebut untuk melayani kebutuhan dasar masyarakat tanpa mengubah tujuan dan fungsi aset yang bersangkutan. </w:t>
            </w:r>
          </w:p>
          <w:p w:rsidR="00F014C0" w:rsidRPr="0024536B" w:rsidRDefault="0024536B" w:rsidP="00E4442F">
            <w:pPr>
              <w:pStyle w:val="ListParagraph"/>
              <w:numPr>
                <w:ilvl w:val="0"/>
                <w:numId w:val="66"/>
              </w:numPr>
              <w:ind w:left="492" w:hanging="492"/>
              <w:jc w:val="both"/>
              <w:rPr>
                <w:rFonts w:ascii="Arial" w:hAnsi="Arial"/>
                <w:sz w:val="24"/>
                <w:szCs w:val="24"/>
              </w:rPr>
            </w:pPr>
            <w:r w:rsidRPr="0024536B">
              <w:rPr>
                <w:rFonts w:ascii="Arial" w:hAnsi="Arial"/>
                <w:sz w:val="24"/>
                <w:szCs w:val="24"/>
              </w:rPr>
              <w:t>Dalam hal Pemerintah Daerah tidak dapat mengambil alih yang dipergunakan untuk melayani kebutuhan dasar masyarakat sebagaimana dimaksud pada ayat (1), Pemerintah Daerah wajib menyediakan kebutuhan dasar masyarakat dimaksud.</w:t>
            </w:r>
          </w:p>
        </w:tc>
        <w:tc>
          <w:tcPr>
            <w:tcW w:w="5022" w:type="dxa"/>
          </w:tcPr>
          <w:p w:rsidR="00F014C0" w:rsidRPr="009D18C5" w:rsidRDefault="005F302A" w:rsidP="00F33E7C">
            <w:pPr>
              <w:jc w:val="both"/>
              <w:rPr>
                <w:rFonts w:ascii="Arial" w:hAnsi="Arial"/>
                <w:sz w:val="24"/>
                <w:szCs w:val="24"/>
              </w:rPr>
            </w:pPr>
            <w:r>
              <w:rPr>
                <w:rFonts w:ascii="Arial" w:hAnsi="Arial"/>
                <w:sz w:val="24"/>
                <w:szCs w:val="24"/>
              </w:rPr>
              <w:lastRenderedPageBreak/>
              <w:t xml:space="preserve">Substansi Pasal 41 ayat (3) dan Pasal  42 Perda No. </w:t>
            </w:r>
            <w:r w:rsidR="0024536B">
              <w:rPr>
                <w:rFonts w:ascii="Arial" w:hAnsi="Arial"/>
                <w:sz w:val="24"/>
                <w:szCs w:val="24"/>
              </w:rPr>
              <w:t>9 Tahun 2015</w:t>
            </w:r>
            <w:r>
              <w:rPr>
                <w:rFonts w:ascii="Arial" w:hAnsi="Arial"/>
                <w:sz w:val="24"/>
                <w:szCs w:val="24"/>
              </w:rPr>
              <w:t xml:space="preserve"> tidak tepat masuk pada Substansi Pembubaran, tetapi lebih tepat masuk pada Substansi Kepailitan sebagaimana diatur dalam ketentuan Pasal </w:t>
            </w:r>
            <w:r w:rsidR="0024536B">
              <w:rPr>
                <w:rFonts w:ascii="Arial" w:hAnsi="Arial"/>
                <w:sz w:val="24"/>
                <w:szCs w:val="24"/>
              </w:rPr>
              <w:t>127 dan Pasal 128 PP No. 54 Tahun 2017</w:t>
            </w:r>
          </w:p>
        </w:tc>
      </w:tr>
      <w:tr w:rsidR="00F33E7C" w:rsidTr="004B49C4">
        <w:tblPrEx>
          <w:tblLook w:val="0000" w:firstRow="0" w:lastRow="0" w:firstColumn="0" w:lastColumn="0" w:noHBand="0" w:noVBand="0"/>
        </w:tblPrEx>
        <w:trPr>
          <w:trHeight w:val="825"/>
        </w:trPr>
        <w:tc>
          <w:tcPr>
            <w:tcW w:w="6028" w:type="dxa"/>
          </w:tcPr>
          <w:p w:rsidR="00F33E7C" w:rsidRPr="00F014C0" w:rsidRDefault="00F33E7C" w:rsidP="00F33E7C">
            <w:pPr>
              <w:jc w:val="center"/>
              <w:rPr>
                <w:rFonts w:ascii="Arial" w:hAnsi="Arial"/>
                <w:bCs/>
                <w:sz w:val="24"/>
                <w:szCs w:val="24"/>
              </w:rPr>
            </w:pPr>
          </w:p>
        </w:tc>
        <w:tc>
          <w:tcPr>
            <w:tcW w:w="5416" w:type="dxa"/>
            <w:gridSpan w:val="6"/>
          </w:tcPr>
          <w:p w:rsidR="00F33E7C" w:rsidRPr="00F02880" w:rsidRDefault="00F33E7C" w:rsidP="00F33E7C">
            <w:pPr>
              <w:jc w:val="center"/>
              <w:rPr>
                <w:rFonts w:ascii="Arial" w:hAnsi="Arial"/>
                <w:sz w:val="24"/>
                <w:szCs w:val="24"/>
              </w:rPr>
            </w:pPr>
          </w:p>
        </w:tc>
        <w:tc>
          <w:tcPr>
            <w:tcW w:w="5022" w:type="dxa"/>
          </w:tcPr>
          <w:p w:rsidR="00F33E7C" w:rsidRDefault="00F33E7C" w:rsidP="00F33E7C">
            <w:pPr>
              <w:jc w:val="both"/>
              <w:rPr>
                <w:rFonts w:ascii="Arial" w:hAnsi="Arial"/>
                <w:sz w:val="24"/>
                <w:szCs w:val="24"/>
              </w:rPr>
            </w:pPr>
          </w:p>
        </w:tc>
      </w:tr>
      <w:tr w:rsidR="00F33E7C" w:rsidTr="00F33E7C">
        <w:tblPrEx>
          <w:tblLook w:val="0000" w:firstRow="0" w:lastRow="0" w:firstColumn="0" w:lastColumn="0" w:noHBand="0" w:noVBand="0"/>
        </w:tblPrEx>
        <w:trPr>
          <w:trHeight w:val="675"/>
        </w:trPr>
        <w:tc>
          <w:tcPr>
            <w:tcW w:w="16466" w:type="dxa"/>
            <w:gridSpan w:val="8"/>
          </w:tcPr>
          <w:p w:rsidR="00F33E7C" w:rsidRDefault="00F33E7C" w:rsidP="00F33E7C"/>
        </w:tc>
      </w:tr>
    </w:tbl>
    <w:p w:rsidR="00A81AAD" w:rsidRDefault="00A81AAD"/>
    <w:sectPr w:rsidR="00A81AAD" w:rsidSect="00011C77">
      <w:pgSz w:w="18711" w:h="12242" w:orient="landscape"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378"/>
    <w:multiLevelType w:val="hybridMultilevel"/>
    <w:tmpl w:val="4B6E0AB2"/>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6A95"/>
    <w:multiLevelType w:val="hybridMultilevel"/>
    <w:tmpl w:val="CD8C1236"/>
    <w:lvl w:ilvl="0" w:tplc="F8B02612">
      <w:start w:val="1"/>
      <w:numFmt w:val="decimal"/>
      <w:lvlText w:val="(%1)"/>
      <w:lvlJc w:val="left"/>
      <w:pPr>
        <w:ind w:left="2487" w:hanging="360"/>
      </w:pPr>
      <w:rPr>
        <w:rFonts w:ascii="Bookman Old Style" w:eastAsia="Calibri" w:hAnsi="Bookman Old Style" w:cs="Arial"/>
        <w:color w:val="00000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nsid w:val="07F629A2"/>
    <w:multiLevelType w:val="hybridMultilevel"/>
    <w:tmpl w:val="642AF9A0"/>
    <w:lvl w:ilvl="0" w:tplc="0658CC4A">
      <w:start w:val="1"/>
      <w:numFmt w:val="lowerLetter"/>
      <w:lvlText w:val="%1."/>
      <w:lvlJc w:val="left"/>
      <w:pPr>
        <w:ind w:left="2912" w:hanging="360"/>
      </w:pPr>
      <w:rPr>
        <w:rFonts w:ascii="Bookman Old Style" w:eastAsia="Calibri" w:hAnsi="Bookman Old Style" w:cs="Arial"/>
        <w:color w:val="000000"/>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nsid w:val="0838771D"/>
    <w:multiLevelType w:val="hybridMultilevel"/>
    <w:tmpl w:val="BE0437AE"/>
    <w:lvl w:ilvl="0" w:tplc="6F0A4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D3D50"/>
    <w:multiLevelType w:val="hybridMultilevel"/>
    <w:tmpl w:val="BFEC3D3A"/>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01391"/>
    <w:multiLevelType w:val="hybridMultilevel"/>
    <w:tmpl w:val="95B48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E5F03"/>
    <w:multiLevelType w:val="hybridMultilevel"/>
    <w:tmpl w:val="7FCC3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44162"/>
    <w:multiLevelType w:val="hybridMultilevel"/>
    <w:tmpl w:val="A0789A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7DEF7CC">
      <w:start w:val="1"/>
      <w:numFmt w:val="decimal"/>
      <w:lvlText w:val="%3."/>
      <w:lvlJc w:val="left"/>
      <w:pPr>
        <w:ind w:left="2340" w:hanging="360"/>
      </w:pPr>
      <w:rPr>
        <w:rFonts w:hint="default"/>
      </w:rPr>
    </w:lvl>
    <w:lvl w:ilvl="3" w:tplc="87C65DFE">
      <w:start w:val="1"/>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21D82"/>
    <w:multiLevelType w:val="hybridMultilevel"/>
    <w:tmpl w:val="79261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C74A3"/>
    <w:multiLevelType w:val="hybridMultilevel"/>
    <w:tmpl w:val="AE7ECD54"/>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nsid w:val="1B606990"/>
    <w:multiLevelType w:val="hybridMultilevel"/>
    <w:tmpl w:val="1784968A"/>
    <w:lvl w:ilvl="0" w:tplc="078AB122">
      <w:start w:val="1"/>
      <w:numFmt w:val="lowerLetter"/>
      <w:lvlText w:val="%1."/>
      <w:lvlJc w:val="left"/>
      <w:pPr>
        <w:ind w:left="3195" w:hanging="360"/>
      </w:pPr>
      <w:rPr>
        <w:rFonts w:hint="default"/>
        <w:color w:val="00000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1">
    <w:nsid w:val="1B891F27"/>
    <w:multiLevelType w:val="hybridMultilevel"/>
    <w:tmpl w:val="A948A40A"/>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13975"/>
    <w:multiLevelType w:val="hybridMultilevel"/>
    <w:tmpl w:val="248425D4"/>
    <w:lvl w:ilvl="0" w:tplc="6F0A45E4">
      <w:start w:val="1"/>
      <w:numFmt w:val="decimal"/>
      <w:lvlText w:val="(%1)"/>
      <w:lvlJc w:val="left"/>
      <w:pPr>
        <w:ind w:left="720" w:hanging="360"/>
      </w:pPr>
      <w:rPr>
        <w:rFonts w:hint="default"/>
      </w:rPr>
    </w:lvl>
    <w:lvl w:ilvl="1" w:tplc="8CF04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B0FD2"/>
    <w:multiLevelType w:val="hybridMultilevel"/>
    <w:tmpl w:val="271002E0"/>
    <w:lvl w:ilvl="0" w:tplc="04090019">
      <w:start w:val="1"/>
      <w:numFmt w:val="lowerLetter"/>
      <w:lvlText w:val="%1."/>
      <w:lvlJc w:val="left"/>
      <w:pPr>
        <w:ind w:left="1037" w:hanging="360"/>
      </w:pPr>
    </w:lvl>
    <w:lvl w:ilvl="1" w:tplc="04090019">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4">
    <w:nsid w:val="1E9F7902"/>
    <w:multiLevelType w:val="hybridMultilevel"/>
    <w:tmpl w:val="54DE36A0"/>
    <w:lvl w:ilvl="0" w:tplc="B8A671BA">
      <w:start w:val="3"/>
      <w:numFmt w:val="decimal"/>
      <w:lvlText w:val="%1."/>
      <w:lvlJc w:val="left"/>
      <w:pPr>
        <w:ind w:left="1085" w:hanging="360"/>
      </w:pPr>
      <w:rPr>
        <w:rFonts w:hint="default"/>
      </w:rPr>
    </w:lvl>
    <w:lvl w:ilvl="1" w:tplc="04090011">
      <w:start w:val="1"/>
      <w:numFmt w:val="decimal"/>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5">
    <w:nsid w:val="1F1A726B"/>
    <w:multiLevelType w:val="hybridMultilevel"/>
    <w:tmpl w:val="167AC97C"/>
    <w:lvl w:ilvl="0" w:tplc="1E586C10">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21AD26A4"/>
    <w:multiLevelType w:val="hybridMultilevel"/>
    <w:tmpl w:val="23781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472F6"/>
    <w:multiLevelType w:val="hybridMultilevel"/>
    <w:tmpl w:val="A9A4A092"/>
    <w:lvl w:ilvl="0" w:tplc="E82C6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37828"/>
    <w:multiLevelType w:val="hybridMultilevel"/>
    <w:tmpl w:val="C144CB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67D67"/>
    <w:multiLevelType w:val="hybridMultilevel"/>
    <w:tmpl w:val="B92C77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A1C3130">
      <w:start w:val="1"/>
      <w:numFmt w:val="decimal"/>
      <w:lvlText w:val="(%3)"/>
      <w:lvlJc w:val="left"/>
      <w:pPr>
        <w:ind w:left="2445" w:hanging="4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A71DFB"/>
    <w:multiLevelType w:val="hybridMultilevel"/>
    <w:tmpl w:val="A5F645D2"/>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F25523"/>
    <w:multiLevelType w:val="hybridMultilevel"/>
    <w:tmpl w:val="B27CDD28"/>
    <w:lvl w:ilvl="0" w:tplc="04090019">
      <w:start w:val="1"/>
      <w:numFmt w:val="lowerLetter"/>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27A22A99"/>
    <w:multiLevelType w:val="hybridMultilevel"/>
    <w:tmpl w:val="4B6E0AB2"/>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E34CAB"/>
    <w:multiLevelType w:val="hybridMultilevel"/>
    <w:tmpl w:val="1892FA64"/>
    <w:lvl w:ilvl="0" w:tplc="53461278">
      <w:start w:val="1"/>
      <w:numFmt w:val="lowerLetter"/>
      <w:lvlText w:val="%1."/>
      <w:lvlJc w:val="left"/>
      <w:pPr>
        <w:ind w:left="2912" w:hanging="360"/>
      </w:pPr>
      <w:rPr>
        <w:rFonts w:ascii="Bookman Old Style" w:eastAsia="Calibri" w:hAnsi="Bookman Old Style" w:cs="Arial"/>
        <w:color w:val="000000"/>
      </w:rPr>
    </w:lvl>
    <w:lvl w:ilvl="1" w:tplc="90405186">
      <w:start w:val="1"/>
      <w:numFmt w:val="decimal"/>
      <w:lvlText w:val="(%2)"/>
      <w:lvlJc w:val="left"/>
      <w:pPr>
        <w:ind w:left="2682" w:hanging="555"/>
      </w:pPr>
      <w:rPr>
        <w:rFonts w:hint="default"/>
        <w:color w:val="000000"/>
      </w:r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4">
    <w:nsid w:val="2DAF3D21"/>
    <w:multiLevelType w:val="hybridMultilevel"/>
    <w:tmpl w:val="B03EEBAC"/>
    <w:lvl w:ilvl="0" w:tplc="2B3E6B48">
      <w:start w:val="1"/>
      <w:numFmt w:val="lowerLetter"/>
      <w:lvlText w:val="%1."/>
      <w:lvlJc w:val="left"/>
      <w:pPr>
        <w:ind w:left="1085" w:hanging="360"/>
      </w:pPr>
      <w:rPr>
        <w:rFonts w:eastAsiaTheme="minorHAnsi" w:cstheme="minorBidi" w:hint="default"/>
        <w:color w:val="auto"/>
      </w:rPr>
    </w:lvl>
    <w:lvl w:ilvl="1" w:tplc="04090019">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5">
    <w:nsid w:val="2E5B180C"/>
    <w:multiLevelType w:val="hybridMultilevel"/>
    <w:tmpl w:val="057492BE"/>
    <w:lvl w:ilvl="0" w:tplc="6FDCD46E">
      <w:start w:val="1"/>
      <w:numFmt w:val="lowerLetter"/>
      <w:lvlText w:val="%1."/>
      <w:lvlJc w:val="left"/>
      <w:pPr>
        <w:ind w:left="3004" w:hanging="360"/>
      </w:pPr>
      <w:rPr>
        <w:rFonts w:hint="default"/>
        <w:color w:val="000000"/>
      </w:rPr>
    </w:lvl>
    <w:lvl w:ilvl="1" w:tplc="9AF2B0F6">
      <w:start w:val="1"/>
      <w:numFmt w:val="decimal"/>
      <w:lvlText w:val="(%2)"/>
      <w:lvlJc w:val="left"/>
      <w:pPr>
        <w:ind w:left="4024" w:hanging="660"/>
      </w:pPr>
      <w:rPr>
        <w:rFonts w:ascii="Bookman Old Style" w:eastAsia="Calibri" w:hAnsi="Bookman Old Style" w:cs="Arial"/>
        <w:color w:val="000000"/>
      </w:rPr>
    </w:lvl>
    <w:lvl w:ilvl="2" w:tplc="1536FC76">
      <w:start w:val="1"/>
      <w:numFmt w:val="upperRoman"/>
      <w:lvlText w:val="%3."/>
      <w:lvlJc w:val="left"/>
      <w:pPr>
        <w:ind w:left="4984" w:hanging="720"/>
      </w:pPr>
      <w:rPr>
        <w:rFonts w:hint="default"/>
      </w:rPr>
    </w:lvl>
    <w:lvl w:ilvl="3" w:tplc="0409000F" w:tentative="1">
      <w:start w:val="1"/>
      <w:numFmt w:val="decimal"/>
      <w:lvlText w:val="%4."/>
      <w:lvlJc w:val="left"/>
      <w:pPr>
        <w:ind w:left="5164" w:hanging="360"/>
      </w:pPr>
    </w:lvl>
    <w:lvl w:ilvl="4" w:tplc="04090019" w:tentative="1">
      <w:start w:val="1"/>
      <w:numFmt w:val="lowerLetter"/>
      <w:lvlText w:val="%5."/>
      <w:lvlJc w:val="left"/>
      <w:pPr>
        <w:ind w:left="5884" w:hanging="360"/>
      </w:pPr>
    </w:lvl>
    <w:lvl w:ilvl="5" w:tplc="0409001B" w:tentative="1">
      <w:start w:val="1"/>
      <w:numFmt w:val="lowerRoman"/>
      <w:lvlText w:val="%6."/>
      <w:lvlJc w:val="right"/>
      <w:pPr>
        <w:ind w:left="6604" w:hanging="180"/>
      </w:pPr>
    </w:lvl>
    <w:lvl w:ilvl="6" w:tplc="0409000F" w:tentative="1">
      <w:start w:val="1"/>
      <w:numFmt w:val="decimal"/>
      <w:lvlText w:val="%7."/>
      <w:lvlJc w:val="left"/>
      <w:pPr>
        <w:ind w:left="7324" w:hanging="360"/>
      </w:pPr>
    </w:lvl>
    <w:lvl w:ilvl="7" w:tplc="04090019" w:tentative="1">
      <w:start w:val="1"/>
      <w:numFmt w:val="lowerLetter"/>
      <w:lvlText w:val="%8."/>
      <w:lvlJc w:val="left"/>
      <w:pPr>
        <w:ind w:left="8044" w:hanging="360"/>
      </w:pPr>
    </w:lvl>
    <w:lvl w:ilvl="8" w:tplc="0409001B" w:tentative="1">
      <w:start w:val="1"/>
      <w:numFmt w:val="lowerRoman"/>
      <w:lvlText w:val="%9."/>
      <w:lvlJc w:val="right"/>
      <w:pPr>
        <w:ind w:left="8764" w:hanging="180"/>
      </w:pPr>
    </w:lvl>
  </w:abstractNum>
  <w:abstractNum w:abstractNumId="26">
    <w:nsid w:val="2E676144"/>
    <w:multiLevelType w:val="hybridMultilevel"/>
    <w:tmpl w:val="93DE22D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2E855905"/>
    <w:multiLevelType w:val="hybridMultilevel"/>
    <w:tmpl w:val="9BB050A8"/>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0917F7"/>
    <w:multiLevelType w:val="hybridMultilevel"/>
    <w:tmpl w:val="B0ECCE62"/>
    <w:lvl w:ilvl="0" w:tplc="6C267B70">
      <w:start w:val="1"/>
      <w:numFmt w:val="decimal"/>
      <w:lvlText w:val="(%1)"/>
      <w:lvlJc w:val="left"/>
      <w:pPr>
        <w:ind w:left="2667" w:hanging="540"/>
      </w:pPr>
      <w:rPr>
        <w:rFonts w:ascii="Bookman Old Style" w:eastAsia="Calibri" w:hAnsi="Bookman Old Style" w:cs="Arial"/>
        <w:color w:val="000000"/>
      </w:rPr>
    </w:lvl>
    <w:lvl w:ilvl="1" w:tplc="296EA630">
      <w:start w:val="1"/>
      <w:numFmt w:val="lowerLetter"/>
      <w:lvlText w:val="%2."/>
      <w:lvlJc w:val="left"/>
      <w:pPr>
        <w:ind w:left="360" w:hanging="360"/>
      </w:pPr>
      <w:rPr>
        <w:rFonts w:hint="default"/>
      </w:r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9">
    <w:nsid w:val="31B22B0B"/>
    <w:multiLevelType w:val="hybridMultilevel"/>
    <w:tmpl w:val="E2EAD744"/>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FA729A"/>
    <w:multiLevelType w:val="hybridMultilevel"/>
    <w:tmpl w:val="A366076C"/>
    <w:lvl w:ilvl="0" w:tplc="2B3E6B48">
      <w:start w:val="1"/>
      <w:numFmt w:val="low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833365"/>
    <w:multiLevelType w:val="hybridMultilevel"/>
    <w:tmpl w:val="A92C6AF8"/>
    <w:lvl w:ilvl="0" w:tplc="2B3E6B48">
      <w:start w:val="1"/>
      <w:numFmt w:val="low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9C51DB"/>
    <w:multiLevelType w:val="hybridMultilevel"/>
    <w:tmpl w:val="380A508A"/>
    <w:lvl w:ilvl="0" w:tplc="6F0A45E4">
      <w:start w:val="1"/>
      <w:numFmt w:val="decimal"/>
      <w:lvlText w:val="(%1)"/>
      <w:lvlJc w:val="left"/>
      <w:pPr>
        <w:ind w:left="720" w:hanging="360"/>
      </w:pPr>
      <w:rPr>
        <w:rFonts w:hint="default"/>
      </w:rPr>
    </w:lvl>
    <w:lvl w:ilvl="1" w:tplc="8CF048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B6D33"/>
    <w:multiLevelType w:val="hybridMultilevel"/>
    <w:tmpl w:val="11E83CF6"/>
    <w:lvl w:ilvl="0" w:tplc="04090019">
      <w:start w:val="1"/>
      <w:numFmt w:val="lowerLetter"/>
      <w:lvlText w:val="%1."/>
      <w:lvlJc w:val="left"/>
      <w:pPr>
        <w:ind w:left="3027" w:hanging="360"/>
      </w:pPr>
      <w:rPr>
        <w:rFonts w:hint="default"/>
        <w:color w:val="000000"/>
      </w:rPr>
    </w:lvl>
    <w:lvl w:ilvl="1" w:tplc="04210019" w:tentative="1">
      <w:start w:val="1"/>
      <w:numFmt w:val="lowerLetter"/>
      <w:lvlText w:val="%2."/>
      <w:lvlJc w:val="left"/>
      <w:pPr>
        <w:ind w:left="3747" w:hanging="360"/>
      </w:pPr>
    </w:lvl>
    <w:lvl w:ilvl="2" w:tplc="0421001B" w:tentative="1">
      <w:start w:val="1"/>
      <w:numFmt w:val="lowerRoman"/>
      <w:lvlText w:val="%3."/>
      <w:lvlJc w:val="right"/>
      <w:pPr>
        <w:ind w:left="4467" w:hanging="180"/>
      </w:pPr>
    </w:lvl>
    <w:lvl w:ilvl="3" w:tplc="0421000F" w:tentative="1">
      <w:start w:val="1"/>
      <w:numFmt w:val="decimal"/>
      <w:lvlText w:val="%4."/>
      <w:lvlJc w:val="left"/>
      <w:pPr>
        <w:ind w:left="5187" w:hanging="360"/>
      </w:pPr>
    </w:lvl>
    <w:lvl w:ilvl="4" w:tplc="04210019" w:tentative="1">
      <w:start w:val="1"/>
      <w:numFmt w:val="lowerLetter"/>
      <w:lvlText w:val="%5."/>
      <w:lvlJc w:val="left"/>
      <w:pPr>
        <w:ind w:left="5907" w:hanging="360"/>
      </w:pPr>
    </w:lvl>
    <w:lvl w:ilvl="5" w:tplc="0421001B" w:tentative="1">
      <w:start w:val="1"/>
      <w:numFmt w:val="lowerRoman"/>
      <w:lvlText w:val="%6."/>
      <w:lvlJc w:val="right"/>
      <w:pPr>
        <w:ind w:left="6627" w:hanging="180"/>
      </w:pPr>
    </w:lvl>
    <w:lvl w:ilvl="6" w:tplc="0421000F" w:tentative="1">
      <w:start w:val="1"/>
      <w:numFmt w:val="decimal"/>
      <w:lvlText w:val="%7."/>
      <w:lvlJc w:val="left"/>
      <w:pPr>
        <w:ind w:left="7347" w:hanging="360"/>
      </w:pPr>
    </w:lvl>
    <w:lvl w:ilvl="7" w:tplc="04210019" w:tentative="1">
      <w:start w:val="1"/>
      <w:numFmt w:val="lowerLetter"/>
      <w:lvlText w:val="%8."/>
      <w:lvlJc w:val="left"/>
      <w:pPr>
        <w:ind w:left="8067" w:hanging="360"/>
      </w:pPr>
    </w:lvl>
    <w:lvl w:ilvl="8" w:tplc="0421001B" w:tentative="1">
      <w:start w:val="1"/>
      <w:numFmt w:val="lowerRoman"/>
      <w:lvlText w:val="%9."/>
      <w:lvlJc w:val="right"/>
      <w:pPr>
        <w:ind w:left="8787" w:hanging="180"/>
      </w:pPr>
    </w:lvl>
  </w:abstractNum>
  <w:abstractNum w:abstractNumId="34">
    <w:nsid w:val="35E95B91"/>
    <w:multiLevelType w:val="hybridMultilevel"/>
    <w:tmpl w:val="3D2646FC"/>
    <w:lvl w:ilvl="0" w:tplc="C3504A50">
      <w:start w:val="1"/>
      <w:numFmt w:val="decimal"/>
      <w:lvlText w:val="(%1)"/>
      <w:lvlJc w:val="left"/>
      <w:pPr>
        <w:ind w:left="2884" w:hanging="615"/>
      </w:pPr>
      <w:rPr>
        <w:rFonts w:ascii="Bookman Old Style" w:eastAsia="Calibri" w:hAnsi="Bookman Old Style" w:cs="Arial"/>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5">
    <w:nsid w:val="3A673D95"/>
    <w:multiLevelType w:val="hybridMultilevel"/>
    <w:tmpl w:val="638C4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503C91"/>
    <w:multiLevelType w:val="hybridMultilevel"/>
    <w:tmpl w:val="74E8732E"/>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2F0A61"/>
    <w:multiLevelType w:val="hybridMultilevel"/>
    <w:tmpl w:val="CFFA689E"/>
    <w:lvl w:ilvl="0" w:tplc="1136B12A">
      <w:start w:val="1"/>
      <w:numFmt w:val="decimal"/>
      <w:lvlText w:val="(%1)"/>
      <w:lvlJc w:val="left"/>
      <w:pPr>
        <w:ind w:left="2779" w:hanging="510"/>
      </w:pPr>
      <w:rPr>
        <w:rFonts w:ascii="Bookman Old Style" w:eastAsia="Calibri" w:hAnsi="Bookman Old Style" w:cs="Arial"/>
        <w:strike w:val="0"/>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8">
    <w:nsid w:val="3EFC1ACF"/>
    <w:multiLevelType w:val="hybridMultilevel"/>
    <w:tmpl w:val="5642872A"/>
    <w:lvl w:ilvl="0" w:tplc="BF6C462C">
      <w:start w:val="1"/>
      <w:numFmt w:val="lowerLetter"/>
      <w:lvlText w:val="%1."/>
      <w:lvlJc w:val="left"/>
      <w:pPr>
        <w:ind w:left="2487" w:hanging="360"/>
      </w:pPr>
      <w:rPr>
        <w:rFonts w:ascii="Bookman Old Style" w:eastAsia="Calibri" w:hAnsi="Bookman Old Style" w:cs="Arial"/>
        <w:color w:val="00000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9">
    <w:nsid w:val="410E78ED"/>
    <w:multiLevelType w:val="hybridMultilevel"/>
    <w:tmpl w:val="C75CD07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41540240"/>
    <w:multiLevelType w:val="hybridMultilevel"/>
    <w:tmpl w:val="EC3A21EE"/>
    <w:lvl w:ilvl="0" w:tplc="04090011">
      <w:start w:val="1"/>
      <w:numFmt w:val="decimal"/>
      <w:lvlText w:val="%1)"/>
      <w:lvlJc w:val="left"/>
      <w:pPr>
        <w:ind w:left="760" w:hanging="360"/>
      </w:pPr>
    </w:lvl>
    <w:lvl w:ilvl="1" w:tplc="04090011">
      <w:start w:val="1"/>
      <w:numFmt w:val="decimal"/>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nsid w:val="417D0A7E"/>
    <w:multiLevelType w:val="hybridMultilevel"/>
    <w:tmpl w:val="B3BA94A4"/>
    <w:lvl w:ilvl="0" w:tplc="D0E6AE2A">
      <w:start w:val="1"/>
      <w:numFmt w:val="decimal"/>
      <w:lvlText w:val="(%1)"/>
      <w:lvlJc w:val="left"/>
      <w:pPr>
        <w:ind w:left="3192" w:hanging="1065"/>
      </w:pPr>
      <w:rPr>
        <w:rFonts w:ascii="Bookman Old Style" w:eastAsia="Calibri" w:hAnsi="Bookman Old Style" w:cs="Arial"/>
        <w:color w:val="00000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2">
    <w:nsid w:val="439C0491"/>
    <w:multiLevelType w:val="hybridMultilevel"/>
    <w:tmpl w:val="D1181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FA146F"/>
    <w:multiLevelType w:val="hybridMultilevel"/>
    <w:tmpl w:val="3CCA6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51042A4"/>
    <w:multiLevelType w:val="hybridMultilevel"/>
    <w:tmpl w:val="AC4087AC"/>
    <w:lvl w:ilvl="0" w:tplc="04090019">
      <w:start w:val="1"/>
      <w:numFmt w:val="lowerLetter"/>
      <w:lvlText w:val="%1."/>
      <w:lvlJc w:val="left"/>
      <w:pPr>
        <w:ind w:left="2922" w:hanging="360"/>
      </w:pPr>
      <w:rPr>
        <w:rFonts w:hint="default"/>
        <w:color w:val="000000"/>
      </w:rPr>
    </w:lvl>
    <w:lvl w:ilvl="1" w:tplc="CBC61A32">
      <w:start w:val="1"/>
      <w:numFmt w:val="decimal"/>
      <w:lvlText w:val="(%2)"/>
      <w:lvlJc w:val="left"/>
      <w:pPr>
        <w:ind w:left="3207" w:hanging="1080"/>
      </w:pPr>
      <w:rPr>
        <w:rFonts w:hint="default"/>
      </w:r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abstractNum w:abstractNumId="45">
    <w:nsid w:val="463A72EF"/>
    <w:multiLevelType w:val="hybridMultilevel"/>
    <w:tmpl w:val="3CEA2DB0"/>
    <w:lvl w:ilvl="0" w:tplc="6F0A4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F0A45E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480DFD"/>
    <w:multiLevelType w:val="hybridMultilevel"/>
    <w:tmpl w:val="9200B060"/>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7">
    <w:nsid w:val="475246BA"/>
    <w:multiLevelType w:val="hybridMultilevel"/>
    <w:tmpl w:val="FCF02B74"/>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022D3A"/>
    <w:multiLevelType w:val="hybridMultilevel"/>
    <w:tmpl w:val="8EACFF7E"/>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9B7B0A"/>
    <w:multiLevelType w:val="hybridMultilevel"/>
    <w:tmpl w:val="E88E4456"/>
    <w:lvl w:ilvl="0" w:tplc="1A78B842">
      <w:start w:val="1"/>
      <w:numFmt w:val="lowerLetter"/>
      <w:lvlText w:val="%1."/>
      <w:lvlJc w:val="left"/>
      <w:pPr>
        <w:ind w:left="2629" w:hanging="360"/>
      </w:pPr>
      <w:rPr>
        <w:rFonts w:ascii="Bookman Old Style" w:eastAsia="Calibri" w:hAnsi="Bookman Old Style" w:cs="Arial"/>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0">
    <w:nsid w:val="4F647E84"/>
    <w:multiLevelType w:val="hybridMultilevel"/>
    <w:tmpl w:val="C0E45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A51F1F"/>
    <w:multiLevelType w:val="hybridMultilevel"/>
    <w:tmpl w:val="46E8AA24"/>
    <w:lvl w:ilvl="0" w:tplc="B110243C">
      <w:start w:val="1"/>
      <w:numFmt w:val="lowerLetter"/>
      <w:lvlText w:val="%1."/>
      <w:lvlJc w:val="left"/>
      <w:pPr>
        <w:ind w:left="2629" w:hanging="360"/>
      </w:pPr>
      <w:rPr>
        <w:rFonts w:ascii="Bookman Old Style" w:eastAsia="Calibri" w:hAnsi="Bookman Old Style" w:cs="Arial"/>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2">
    <w:nsid w:val="54674232"/>
    <w:multiLevelType w:val="hybridMultilevel"/>
    <w:tmpl w:val="6B1EC176"/>
    <w:lvl w:ilvl="0" w:tplc="4AB45DA8">
      <w:start w:val="4"/>
      <w:numFmt w:val="decimal"/>
      <w:lvlText w:val="(%1)"/>
      <w:lvlJc w:val="left"/>
      <w:pPr>
        <w:ind w:left="3349" w:hanging="540"/>
      </w:pPr>
      <w:rPr>
        <w:rFonts w:ascii="Bookman Old Style" w:eastAsia="Calibri" w:hAnsi="Bookman Old Style"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206D2E"/>
    <w:multiLevelType w:val="hybridMultilevel"/>
    <w:tmpl w:val="7766E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321A8A"/>
    <w:multiLevelType w:val="hybridMultilevel"/>
    <w:tmpl w:val="CEE6F7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247F0C"/>
    <w:multiLevelType w:val="hybridMultilevel"/>
    <w:tmpl w:val="AB1A8D20"/>
    <w:lvl w:ilvl="0" w:tplc="6F0A4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1F1117"/>
    <w:multiLevelType w:val="hybridMultilevel"/>
    <w:tmpl w:val="AEB6FA94"/>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B13751"/>
    <w:multiLevelType w:val="hybridMultilevel"/>
    <w:tmpl w:val="BD922524"/>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953070"/>
    <w:multiLevelType w:val="hybridMultilevel"/>
    <w:tmpl w:val="876A68CC"/>
    <w:lvl w:ilvl="0" w:tplc="04090019">
      <w:start w:val="1"/>
      <w:numFmt w:val="lowerLetter"/>
      <w:lvlText w:val="%1."/>
      <w:lvlJc w:val="left"/>
      <w:pPr>
        <w:ind w:left="1054" w:hanging="360"/>
      </w:pPr>
    </w:lvl>
    <w:lvl w:ilvl="1" w:tplc="04090019">
      <w:start w:val="1"/>
      <w:numFmt w:val="lowerLetter"/>
      <w:lvlText w:val="%2."/>
      <w:lvlJc w:val="left"/>
      <w:pPr>
        <w:ind w:left="1774" w:hanging="360"/>
      </w:pPr>
    </w:lvl>
    <w:lvl w:ilvl="2" w:tplc="C9729FF8">
      <w:start w:val="1"/>
      <w:numFmt w:val="decimal"/>
      <w:lvlText w:val="%3."/>
      <w:lvlJc w:val="left"/>
      <w:pPr>
        <w:ind w:left="2674" w:hanging="360"/>
      </w:pPr>
      <w:rPr>
        <w:rFonts w:hint="default"/>
      </w:r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59">
    <w:nsid w:val="60C41BC4"/>
    <w:multiLevelType w:val="hybridMultilevel"/>
    <w:tmpl w:val="5A0E52E2"/>
    <w:lvl w:ilvl="0" w:tplc="17988F12">
      <w:start w:val="1"/>
      <w:numFmt w:val="lowerLetter"/>
      <w:lvlText w:val="%1."/>
      <w:lvlJc w:val="left"/>
      <w:pPr>
        <w:ind w:left="2562" w:hanging="435"/>
      </w:pPr>
      <w:rPr>
        <w:rFonts w:ascii="Bookman Old Style" w:eastAsia="Calibri" w:hAnsi="Bookman Old Style" w:cs="Arial"/>
        <w:color w:val="00000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0">
    <w:nsid w:val="610A0CA9"/>
    <w:multiLevelType w:val="hybridMultilevel"/>
    <w:tmpl w:val="A322FFBA"/>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A65FA0"/>
    <w:multiLevelType w:val="hybridMultilevel"/>
    <w:tmpl w:val="808617C2"/>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662CA2"/>
    <w:multiLevelType w:val="hybridMultilevel"/>
    <w:tmpl w:val="DEFAA556"/>
    <w:lvl w:ilvl="0" w:tplc="F9DAC1CA">
      <w:start w:val="1"/>
      <w:numFmt w:val="lowerLetter"/>
      <w:lvlText w:val="%1."/>
      <w:lvlJc w:val="left"/>
      <w:pPr>
        <w:ind w:left="2912" w:hanging="360"/>
      </w:pPr>
      <w:rPr>
        <w:rFonts w:hint="default"/>
        <w:color w:val="000000"/>
      </w:rPr>
    </w:lvl>
    <w:lvl w:ilvl="1" w:tplc="7FD6BE12">
      <w:start w:val="1"/>
      <w:numFmt w:val="decimal"/>
      <w:lvlText w:val="(%2)"/>
      <w:lvlJc w:val="left"/>
      <w:pPr>
        <w:ind w:left="2809" w:hanging="540"/>
      </w:pPr>
      <w:rPr>
        <w:rFonts w:ascii="Bookman Old Style" w:eastAsia="Calibri" w:hAnsi="Bookman Old Style" w:cs="Arial"/>
        <w:color w:val="000000"/>
      </w:rPr>
    </w:lvl>
    <w:lvl w:ilvl="2" w:tplc="66006C80">
      <w:start w:val="10"/>
      <w:numFmt w:val="decimal"/>
      <w:lvlText w:val="(%3"/>
      <w:lvlJc w:val="left"/>
      <w:pPr>
        <w:ind w:left="4547" w:hanging="375"/>
      </w:pPr>
      <w:rPr>
        <w:rFonts w:hint="default"/>
        <w:color w:val="000000"/>
      </w:r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63">
    <w:nsid w:val="63F33B8B"/>
    <w:multiLevelType w:val="hybridMultilevel"/>
    <w:tmpl w:val="881058AE"/>
    <w:lvl w:ilvl="0" w:tplc="06E4AA36">
      <w:start w:val="1"/>
      <w:numFmt w:val="decimal"/>
      <w:lvlText w:val="(%1)"/>
      <w:lvlJc w:val="left"/>
      <w:pPr>
        <w:ind w:left="2345" w:hanging="360"/>
      </w:pPr>
      <w:rPr>
        <w:rFonts w:hint="default"/>
        <w:color w:val="00000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4">
    <w:nsid w:val="64CF3162"/>
    <w:multiLevelType w:val="hybridMultilevel"/>
    <w:tmpl w:val="5FEC5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4F3403"/>
    <w:multiLevelType w:val="hybridMultilevel"/>
    <w:tmpl w:val="BB2C1E76"/>
    <w:lvl w:ilvl="0" w:tplc="58C4E41E">
      <w:start w:val="1"/>
      <w:numFmt w:val="decimal"/>
      <w:lvlText w:val="(%1)"/>
      <w:lvlJc w:val="left"/>
      <w:pPr>
        <w:ind w:left="720" w:hanging="360"/>
      </w:pPr>
      <w:rPr>
        <w:rFonts w:cs="Times New Roman" w:hint="default"/>
      </w:rPr>
    </w:lvl>
    <w:lvl w:ilvl="1" w:tplc="FA6EF6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1C1889"/>
    <w:multiLevelType w:val="hybridMultilevel"/>
    <w:tmpl w:val="0F907916"/>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8D6391"/>
    <w:multiLevelType w:val="hybridMultilevel"/>
    <w:tmpl w:val="0E123856"/>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BC088D"/>
    <w:multiLevelType w:val="hybridMultilevel"/>
    <w:tmpl w:val="D1D0C558"/>
    <w:lvl w:ilvl="0" w:tplc="B8A671BA">
      <w:start w:val="2"/>
      <w:numFmt w:val="decimal"/>
      <w:lvlText w:val="%1."/>
      <w:lvlJc w:val="left"/>
      <w:pPr>
        <w:ind w:left="1085" w:hanging="360"/>
      </w:pPr>
      <w:rPr>
        <w:rFonts w:hint="default"/>
      </w:rPr>
    </w:lvl>
    <w:lvl w:ilvl="1" w:tplc="04090011">
      <w:start w:val="1"/>
      <w:numFmt w:val="decimal"/>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69">
    <w:nsid w:val="6AE93DB1"/>
    <w:multiLevelType w:val="hybridMultilevel"/>
    <w:tmpl w:val="F4DA0CD8"/>
    <w:lvl w:ilvl="0" w:tplc="58C4E41E">
      <w:start w:val="1"/>
      <w:numFmt w:val="decimal"/>
      <w:lvlText w:val="(%1)"/>
      <w:lvlJc w:val="left"/>
      <w:pPr>
        <w:ind w:left="720" w:hanging="360"/>
      </w:pPr>
      <w:rPr>
        <w:rFonts w:cs="Times New Roman" w:hint="default"/>
      </w:rPr>
    </w:lvl>
    <w:lvl w:ilvl="1" w:tplc="58C4E41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481734"/>
    <w:multiLevelType w:val="hybridMultilevel"/>
    <w:tmpl w:val="901C16B6"/>
    <w:lvl w:ilvl="0" w:tplc="58C4E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FB725D"/>
    <w:multiLevelType w:val="hybridMultilevel"/>
    <w:tmpl w:val="67348EE4"/>
    <w:lvl w:ilvl="0" w:tplc="04090019">
      <w:start w:val="1"/>
      <w:numFmt w:val="lowerLetter"/>
      <w:lvlText w:val="%1."/>
      <w:lvlJc w:val="left"/>
      <w:pPr>
        <w:ind w:left="2989" w:hanging="360"/>
      </w:pPr>
      <w:rPr>
        <w:rFonts w:hint="default"/>
        <w:color w:val="000000"/>
      </w:rPr>
    </w:lvl>
    <w:lvl w:ilvl="1" w:tplc="DBFAC416">
      <w:start w:val="1"/>
      <w:numFmt w:val="decimal"/>
      <w:lvlText w:val="(%2)"/>
      <w:lvlJc w:val="left"/>
      <w:pPr>
        <w:ind w:left="3724" w:hanging="375"/>
      </w:pPr>
      <w:rPr>
        <w:rFonts w:cs="Arial" w:hint="default"/>
        <w:color w:val="000000"/>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72">
    <w:nsid w:val="722D767E"/>
    <w:multiLevelType w:val="hybridMultilevel"/>
    <w:tmpl w:val="2ACE83C0"/>
    <w:lvl w:ilvl="0" w:tplc="F3943970">
      <w:start w:val="1"/>
      <w:numFmt w:val="lowerLetter"/>
      <w:lvlText w:val="%1."/>
      <w:lvlJc w:val="left"/>
      <w:pPr>
        <w:ind w:left="3027"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2A460D4"/>
    <w:multiLevelType w:val="hybridMultilevel"/>
    <w:tmpl w:val="D8248162"/>
    <w:lvl w:ilvl="0" w:tplc="924E4E3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716E46"/>
    <w:multiLevelType w:val="hybridMultilevel"/>
    <w:tmpl w:val="ABBCC3D0"/>
    <w:lvl w:ilvl="0" w:tplc="49B05678">
      <w:start w:val="1"/>
      <w:numFmt w:val="decimal"/>
      <w:lvlText w:val="(%1)"/>
      <w:lvlJc w:val="left"/>
      <w:pPr>
        <w:ind w:left="2629" w:hanging="360"/>
      </w:pPr>
      <w:rPr>
        <w:rFonts w:hint="default"/>
        <w:color w:val="00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75">
    <w:nsid w:val="77967E5E"/>
    <w:multiLevelType w:val="hybridMultilevel"/>
    <w:tmpl w:val="58C01F8E"/>
    <w:lvl w:ilvl="0" w:tplc="2B3E6B48">
      <w:start w:val="1"/>
      <w:numFmt w:val="low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9E473E"/>
    <w:multiLevelType w:val="hybridMultilevel"/>
    <w:tmpl w:val="F9DAC532"/>
    <w:lvl w:ilvl="0" w:tplc="41D057DC">
      <w:start w:val="1"/>
      <w:numFmt w:val="lowerLetter"/>
      <w:lvlText w:val="%1."/>
      <w:lvlJc w:val="left"/>
      <w:pPr>
        <w:ind w:left="3169" w:hanging="360"/>
      </w:pPr>
      <w:rPr>
        <w:rFonts w:hint="default"/>
        <w:color w:val="000000"/>
      </w:rPr>
    </w:lvl>
    <w:lvl w:ilvl="1" w:tplc="BB9E54B2">
      <w:start w:val="1"/>
      <w:numFmt w:val="decimal"/>
      <w:lvlText w:val="(%2)"/>
      <w:lvlJc w:val="left"/>
      <w:pPr>
        <w:ind w:left="4069" w:hanging="540"/>
      </w:pPr>
      <w:rPr>
        <w:rFonts w:hint="default"/>
      </w:rPr>
    </w:lvl>
    <w:lvl w:ilvl="2" w:tplc="0409001B" w:tentative="1">
      <w:start w:val="1"/>
      <w:numFmt w:val="lowerRoman"/>
      <w:lvlText w:val="%3."/>
      <w:lvlJc w:val="right"/>
      <w:pPr>
        <w:ind w:left="4609" w:hanging="180"/>
      </w:pPr>
    </w:lvl>
    <w:lvl w:ilvl="3" w:tplc="0409000F" w:tentative="1">
      <w:start w:val="1"/>
      <w:numFmt w:val="decimal"/>
      <w:lvlText w:val="%4."/>
      <w:lvlJc w:val="left"/>
      <w:pPr>
        <w:ind w:left="5329" w:hanging="360"/>
      </w:pPr>
    </w:lvl>
    <w:lvl w:ilvl="4" w:tplc="04090019" w:tentative="1">
      <w:start w:val="1"/>
      <w:numFmt w:val="lowerLetter"/>
      <w:lvlText w:val="%5."/>
      <w:lvlJc w:val="left"/>
      <w:pPr>
        <w:ind w:left="6049" w:hanging="360"/>
      </w:pPr>
    </w:lvl>
    <w:lvl w:ilvl="5" w:tplc="0409001B" w:tentative="1">
      <w:start w:val="1"/>
      <w:numFmt w:val="lowerRoman"/>
      <w:lvlText w:val="%6."/>
      <w:lvlJc w:val="right"/>
      <w:pPr>
        <w:ind w:left="6769" w:hanging="180"/>
      </w:pPr>
    </w:lvl>
    <w:lvl w:ilvl="6" w:tplc="0409000F" w:tentative="1">
      <w:start w:val="1"/>
      <w:numFmt w:val="decimal"/>
      <w:lvlText w:val="%7."/>
      <w:lvlJc w:val="left"/>
      <w:pPr>
        <w:ind w:left="7489" w:hanging="360"/>
      </w:pPr>
    </w:lvl>
    <w:lvl w:ilvl="7" w:tplc="04090019" w:tentative="1">
      <w:start w:val="1"/>
      <w:numFmt w:val="lowerLetter"/>
      <w:lvlText w:val="%8."/>
      <w:lvlJc w:val="left"/>
      <w:pPr>
        <w:ind w:left="8209" w:hanging="360"/>
      </w:pPr>
    </w:lvl>
    <w:lvl w:ilvl="8" w:tplc="0409001B" w:tentative="1">
      <w:start w:val="1"/>
      <w:numFmt w:val="lowerRoman"/>
      <w:lvlText w:val="%9."/>
      <w:lvlJc w:val="right"/>
      <w:pPr>
        <w:ind w:left="8929" w:hanging="180"/>
      </w:pPr>
    </w:lvl>
  </w:abstractNum>
  <w:abstractNum w:abstractNumId="77">
    <w:nsid w:val="78ED6630"/>
    <w:multiLevelType w:val="hybridMultilevel"/>
    <w:tmpl w:val="0662549E"/>
    <w:lvl w:ilvl="0" w:tplc="2B3E6B48">
      <w:start w:val="1"/>
      <w:numFmt w:val="lowerLetter"/>
      <w:lvlText w:val="%1."/>
      <w:lvlJc w:val="left"/>
      <w:pPr>
        <w:ind w:left="1085" w:hanging="360"/>
      </w:pPr>
      <w:rPr>
        <w:rFonts w:eastAsiaTheme="minorHAnsi" w:cstheme="minorBidi" w:hint="default"/>
        <w:color w:val="auto"/>
      </w:rPr>
    </w:lvl>
    <w:lvl w:ilvl="1" w:tplc="04090011">
      <w:start w:val="1"/>
      <w:numFmt w:val="decimal"/>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78">
    <w:nsid w:val="7F456056"/>
    <w:multiLevelType w:val="hybridMultilevel"/>
    <w:tmpl w:val="F74E3348"/>
    <w:lvl w:ilvl="0" w:tplc="58C4E41E">
      <w:start w:val="1"/>
      <w:numFmt w:val="decimal"/>
      <w:lvlText w:val="(%1)"/>
      <w:lvlJc w:val="left"/>
      <w:pPr>
        <w:ind w:left="720" w:hanging="360"/>
      </w:pPr>
      <w:rPr>
        <w:rFonts w:cs="Times New Roman" w:hint="default"/>
      </w:rPr>
    </w:lvl>
    <w:lvl w:ilvl="1" w:tplc="58C4E41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5"/>
  </w:num>
  <w:num w:numId="3">
    <w:abstractNumId w:val="75"/>
  </w:num>
  <w:num w:numId="4">
    <w:abstractNumId w:val="12"/>
  </w:num>
  <w:num w:numId="5">
    <w:abstractNumId w:val="24"/>
  </w:num>
  <w:num w:numId="6">
    <w:abstractNumId w:val="30"/>
  </w:num>
  <w:num w:numId="7">
    <w:abstractNumId w:val="28"/>
  </w:num>
  <w:num w:numId="8">
    <w:abstractNumId w:val="33"/>
  </w:num>
  <w:num w:numId="9">
    <w:abstractNumId w:val="64"/>
  </w:num>
  <w:num w:numId="10">
    <w:abstractNumId w:val="15"/>
  </w:num>
  <w:num w:numId="11">
    <w:abstractNumId w:val="14"/>
  </w:num>
  <w:num w:numId="12">
    <w:abstractNumId w:val="77"/>
  </w:num>
  <w:num w:numId="13">
    <w:abstractNumId w:val="40"/>
  </w:num>
  <w:num w:numId="14">
    <w:abstractNumId w:val="16"/>
  </w:num>
  <w:num w:numId="15">
    <w:abstractNumId w:val="76"/>
  </w:num>
  <w:num w:numId="16">
    <w:abstractNumId w:val="27"/>
  </w:num>
  <w:num w:numId="17">
    <w:abstractNumId w:val="8"/>
  </w:num>
  <w:num w:numId="18">
    <w:abstractNumId w:val="52"/>
  </w:num>
  <w:num w:numId="19">
    <w:abstractNumId w:val="22"/>
  </w:num>
  <w:num w:numId="20">
    <w:abstractNumId w:val="18"/>
  </w:num>
  <w:num w:numId="21">
    <w:abstractNumId w:val="73"/>
  </w:num>
  <w:num w:numId="22">
    <w:abstractNumId w:val="54"/>
  </w:num>
  <w:num w:numId="23">
    <w:abstractNumId w:val="34"/>
  </w:num>
  <w:num w:numId="24">
    <w:abstractNumId w:val="51"/>
  </w:num>
  <w:num w:numId="25">
    <w:abstractNumId w:val="49"/>
  </w:num>
  <w:num w:numId="26">
    <w:abstractNumId w:val="10"/>
  </w:num>
  <w:num w:numId="27">
    <w:abstractNumId w:val="37"/>
  </w:num>
  <w:num w:numId="28">
    <w:abstractNumId w:val="74"/>
  </w:num>
  <w:num w:numId="29">
    <w:abstractNumId w:val="0"/>
  </w:num>
  <w:num w:numId="30">
    <w:abstractNumId w:val="26"/>
  </w:num>
  <w:num w:numId="31">
    <w:abstractNumId w:val="19"/>
  </w:num>
  <w:num w:numId="32">
    <w:abstractNumId w:val="20"/>
  </w:num>
  <w:num w:numId="33">
    <w:abstractNumId w:val="29"/>
  </w:num>
  <w:num w:numId="34">
    <w:abstractNumId w:val="43"/>
  </w:num>
  <w:num w:numId="35">
    <w:abstractNumId w:val="5"/>
  </w:num>
  <w:num w:numId="36">
    <w:abstractNumId w:val="60"/>
  </w:num>
  <w:num w:numId="37">
    <w:abstractNumId w:val="57"/>
  </w:num>
  <w:num w:numId="38">
    <w:abstractNumId w:val="36"/>
  </w:num>
  <w:num w:numId="39">
    <w:abstractNumId w:val="53"/>
  </w:num>
  <w:num w:numId="40">
    <w:abstractNumId w:val="44"/>
  </w:num>
  <w:num w:numId="41">
    <w:abstractNumId w:val="42"/>
  </w:num>
  <w:num w:numId="42">
    <w:abstractNumId w:val="11"/>
  </w:num>
  <w:num w:numId="43">
    <w:abstractNumId w:val="39"/>
  </w:num>
  <w:num w:numId="44">
    <w:abstractNumId w:val="6"/>
  </w:num>
  <w:num w:numId="45">
    <w:abstractNumId w:val="38"/>
  </w:num>
  <w:num w:numId="46">
    <w:abstractNumId w:val="59"/>
  </w:num>
  <w:num w:numId="47">
    <w:abstractNumId w:val="1"/>
  </w:num>
  <w:num w:numId="48">
    <w:abstractNumId w:val="56"/>
  </w:num>
  <w:num w:numId="49">
    <w:abstractNumId w:val="2"/>
  </w:num>
  <w:num w:numId="50">
    <w:abstractNumId w:val="62"/>
  </w:num>
  <w:num w:numId="51">
    <w:abstractNumId w:val="63"/>
  </w:num>
  <w:num w:numId="52">
    <w:abstractNumId w:val="4"/>
  </w:num>
  <w:num w:numId="53">
    <w:abstractNumId w:val="13"/>
  </w:num>
  <w:num w:numId="54">
    <w:abstractNumId w:val="17"/>
  </w:num>
  <w:num w:numId="55">
    <w:abstractNumId w:val="68"/>
  </w:num>
  <w:num w:numId="56">
    <w:abstractNumId w:val="71"/>
  </w:num>
  <w:num w:numId="57">
    <w:abstractNumId w:val="72"/>
  </w:num>
  <w:num w:numId="58">
    <w:abstractNumId w:val="65"/>
  </w:num>
  <w:num w:numId="59">
    <w:abstractNumId w:val="70"/>
  </w:num>
  <w:num w:numId="60">
    <w:abstractNumId w:val="21"/>
  </w:num>
  <w:num w:numId="61">
    <w:abstractNumId w:val="66"/>
  </w:num>
  <w:num w:numId="62">
    <w:abstractNumId w:val="47"/>
  </w:num>
  <w:num w:numId="63">
    <w:abstractNumId w:val="41"/>
  </w:num>
  <w:num w:numId="64">
    <w:abstractNumId w:val="78"/>
  </w:num>
  <w:num w:numId="65">
    <w:abstractNumId w:val="69"/>
  </w:num>
  <w:num w:numId="66">
    <w:abstractNumId w:val="67"/>
  </w:num>
  <w:num w:numId="67">
    <w:abstractNumId w:val="61"/>
  </w:num>
  <w:num w:numId="68">
    <w:abstractNumId w:val="48"/>
  </w:num>
  <w:num w:numId="69">
    <w:abstractNumId w:val="25"/>
  </w:num>
  <w:num w:numId="70">
    <w:abstractNumId w:val="23"/>
  </w:num>
  <w:num w:numId="71">
    <w:abstractNumId w:val="46"/>
  </w:num>
  <w:num w:numId="72">
    <w:abstractNumId w:val="50"/>
  </w:num>
  <w:num w:numId="73">
    <w:abstractNumId w:val="58"/>
  </w:num>
  <w:num w:numId="74">
    <w:abstractNumId w:val="35"/>
  </w:num>
  <w:num w:numId="75">
    <w:abstractNumId w:val="9"/>
  </w:num>
  <w:num w:numId="76">
    <w:abstractNumId w:val="32"/>
  </w:num>
  <w:num w:numId="77">
    <w:abstractNumId w:val="7"/>
  </w:num>
  <w:num w:numId="78">
    <w:abstractNumId w:val="3"/>
  </w:num>
  <w:num w:numId="79">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A81AAD"/>
    <w:rsid w:val="0000463E"/>
    <w:rsid w:val="00011C77"/>
    <w:rsid w:val="00026C5F"/>
    <w:rsid w:val="00037B95"/>
    <w:rsid w:val="00042E59"/>
    <w:rsid w:val="00073F43"/>
    <w:rsid w:val="00083D3F"/>
    <w:rsid w:val="00091C0B"/>
    <w:rsid w:val="00092DA1"/>
    <w:rsid w:val="000D696E"/>
    <w:rsid w:val="00112B81"/>
    <w:rsid w:val="00114D01"/>
    <w:rsid w:val="001248E2"/>
    <w:rsid w:val="00126CFB"/>
    <w:rsid w:val="00150980"/>
    <w:rsid w:val="00162BD8"/>
    <w:rsid w:val="001650F9"/>
    <w:rsid w:val="00180EF8"/>
    <w:rsid w:val="00194AEE"/>
    <w:rsid w:val="001A73C9"/>
    <w:rsid w:val="001B0942"/>
    <w:rsid w:val="001C2613"/>
    <w:rsid w:val="001E4CD3"/>
    <w:rsid w:val="001E6FDF"/>
    <w:rsid w:val="00210F43"/>
    <w:rsid w:val="0021189B"/>
    <w:rsid w:val="00224ABD"/>
    <w:rsid w:val="0023771F"/>
    <w:rsid w:val="0024536B"/>
    <w:rsid w:val="002A1517"/>
    <w:rsid w:val="002A26A2"/>
    <w:rsid w:val="002C1A06"/>
    <w:rsid w:val="002C733B"/>
    <w:rsid w:val="002D3FCA"/>
    <w:rsid w:val="002D6CD0"/>
    <w:rsid w:val="003109DB"/>
    <w:rsid w:val="003370CC"/>
    <w:rsid w:val="00354064"/>
    <w:rsid w:val="00366CA3"/>
    <w:rsid w:val="00373FA2"/>
    <w:rsid w:val="00385E61"/>
    <w:rsid w:val="003C3434"/>
    <w:rsid w:val="003C3FB9"/>
    <w:rsid w:val="003D5453"/>
    <w:rsid w:val="003D6C7C"/>
    <w:rsid w:val="003E3C4B"/>
    <w:rsid w:val="00425FBD"/>
    <w:rsid w:val="00451F43"/>
    <w:rsid w:val="0046323E"/>
    <w:rsid w:val="00464661"/>
    <w:rsid w:val="00480101"/>
    <w:rsid w:val="00493CC5"/>
    <w:rsid w:val="004A7361"/>
    <w:rsid w:val="004B0C7A"/>
    <w:rsid w:val="004B49C4"/>
    <w:rsid w:val="004C304D"/>
    <w:rsid w:val="004F1447"/>
    <w:rsid w:val="0055238C"/>
    <w:rsid w:val="005553AE"/>
    <w:rsid w:val="005836ED"/>
    <w:rsid w:val="005920DC"/>
    <w:rsid w:val="00595820"/>
    <w:rsid w:val="005A1919"/>
    <w:rsid w:val="005C1911"/>
    <w:rsid w:val="005C3AAD"/>
    <w:rsid w:val="005E44BE"/>
    <w:rsid w:val="005E7A40"/>
    <w:rsid w:val="005F302A"/>
    <w:rsid w:val="00642895"/>
    <w:rsid w:val="00651A03"/>
    <w:rsid w:val="0069672C"/>
    <w:rsid w:val="006A3E1A"/>
    <w:rsid w:val="006A4A5D"/>
    <w:rsid w:val="006D3A03"/>
    <w:rsid w:val="00711619"/>
    <w:rsid w:val="00744AF9"/>
    <w:rsid w:val="007472DB"/>
    <w:rsid w:val="00747FA6"/>
    <w:rsid w:val="00770919"/>
    <w:rsid w:val="007807F1"/>
    <w:rsid w:val="00790D9A"/>
    <w:rsid w:val="007A4CCD"/>
    <w:rsid w:val="007B45B5"/>
    <w:rsid w:val="007E63E3"/>
    <w:rsid w:val="0080102C"/>
    <w:rsid w:val="00803DCD"/>
    <w:rsid w:val="008123ED"/>
    <w:rsid w:val="00845BF2"/>
    <w:rsid w:val="00851906"/>
    <w:rsid w:val="00854BA8"/>
    <w:rsid w:val="008575B6"/>
    <w:rsid w:val="0087083E"/>
    <w:rsid w:val="00875178"/>
    <w:rsid w:val="0088395F"/>
    <w:rsid w:val="008A38E3"/>
    <w:rsid w:val="008B74A6"/>
    <w:rsid w:val="008F060F"/>
    <w:rsid w:val="008F1F85"/>
    <w:rsid w:val="008F4835"/>
    <w:rsid w:val="0090623F"/>
    <w:rsid w:val="00920934"/>
    <w:rsid w:val="00926B4E"/>
    <w:rsid w:val="009C02FD"/>
    <w:rsid w:val="009D18C5"/>
    <w:rsid w:val="009D5AB4"/>
    <w:rsid w:val="009F3D54"/>
    <w:rsid w:val="00A226A3"/>
    <w:rsid w:val="00A54B94"/>
    <w:rsid w:val="00A72606"/>
    <w:rsid w:val="00A80FB7"/>
    <w:rsid w:val="00A81AAD"/>
    <w:rsid w:val="00AC6ED2"/>
    <w:rsid w:val="00AC7FF6"/>
    <w:rsid w:val="00AE26F7"/>
    <w:rsid w:val="00AF59EB"/>
    <w:rsid w:val="00B34633"/>
    <w:rsid w:val="00B3500A"/>
    <w:rsid w:val="00B418B3"/>
    <w:rsid w:val="00B431A7"/>
    <w:rsid w:val="00B45E58"/>
    <w:rsid w:val="00B472F2"/>
    <w:rsid w:val="00B56161"/>
    <w:rsid w:val="00B6551B"/>
    <w:rsid w:val="00C007EA"/>
    <w:rsid w:val="00C03B12"/>
    <w:rsid w:val="00C2055B"/>
    <w:rsid w:val="00C216DF"/>
    <w:rsid w:val="00C30811"/>
    <w:rsid w:val="00C36AF8"/>
    <w:rsid w:val="00C5687F"/>
    <w:rsid w:val="00C603BF"/>
    <w:rsid w:val="00C6427A"/>
    <w:rsid w:val="00C777B8"/>
    <w:rsid w:val="00CB1D5A"/>
    <w:rsid w:val="00CD7C0E"/>
    <w:rsid w:val="00CE0AA6"/>
    <w:rsid w:val="00D2352E"/>
    <w:rsid w:val="00D44AE2"/>
    <w:rsid w:val="00D47889"/>
    <w:rsid w:val="00D7567D"/>
    <w:rsid w:val="00D81EF0"/>
    <w:rsid w:val="00D86EC6"/>
    <w:rsid w:val="00DA6EA1"/>
    <w:rsid w:val="00DC1AFA"/>
    <w:rsid w:val="00E14918"/>
    <w:rsid w:val="00E4442F"/>
    <w:rsid w:val="00E602DA"/>
    <w:rsid w:val="00E83E5E"/>
    <w:rsid w:val="00EB3490"/>
    <w:rsid w:val="00EC1C09"/>
    <w:rsid w:val="00ED0821"/>
    <w:rsid w:val="00ED2640"/>
    <w:rsid w:val="00EE4D2E"/>
    <w:rsid w:val="00EE5937"/>
    <w:rsid w:val="00F014C0"/>
    <w:rsid w:val="00F02880"/>
    <w:rsid w:val="00F24795"/>
    <w:rsid w:val="00F31CB8"/>
    <w:rsid w:val="00F33E7C"/>
    <w:rsid w:val="00F86372"/>
    <w:rsid w:val="00FA4D0F"/>
    <w:rsid w:val="00FC732F"/>
    <w:rsid w:val="00FF2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C77"/>
    <w:pPr>
      <w:ind w:left="720"/>
      <w:contextualSpacing/>
    </w:pPr>
  </w:style>
  <w:style w:type="paragraph" w:styleId="BalloonText">
    <w:name w:val="Balloon Text"/>
    <w:basedOn w:val="Normal"/>
    <w:link w:val="BalloonTextChar"/>
    <w:uiPriority w:val="99"/>
    <w:semiHidden/>
    <w:unhideWhenUsed/>
    <w:rsid w:val="00493CC5"/>
    <w:rPr>
      <w:rFonts w:ascii="Tahoma" w:hAnsi="Tahoma" w:cs="Tahoma"/>
      <w:sz w:val="16"/>
      <w:szCs w:val="16"/>
    </w:rPr>
  </w:style>
  <w:style w:type="character" w:customStyle="1" w:styleId="BalloonTextChar">
    <w:name w:val="Balloon Text Char"/>
    <w:basedOn w:val="DefaultParagraphFont"/>
    <w:link w:val="BalloonText"/>
    <w:uiPriority w:val="99"/>
    <w:semiHidden/>
    <w:rsid w:val="00493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C77"/>
    <w:pPr>
      <w:ind w:left="720"/>
      <w:contextualSpacing/>
    </w:pPr>
  </w:style>
  <w:style w:type="paragraph" w:styleId="BalloonText">
    <w:name w:val="Balloon Text"/>
    <w:basedOn w:val="Normal"/>
    <w:link w:val="BalloonTextChar"/>
    <w:uiPriority w:val="99"/>
    <w:semiHidden/>
    <w:unhideWhenUsed/>
    <w:rsid w:val="00493CC5"/>
    <w:rPr>
      <w:rFonts w:ascii="Tahoma" w:hAnsi="Tahoma" w:cs="Tahoma"/>
      <w:sz w:val="16"/>
      <w:szCs w:val="16"/>
    </w:rPr>
  </w:style>
  <w:style w:type="character" w:customStyle="1" w:styleId="BalloonTextChar">
    <w:name w:val="Balloon Text Char"/>
    <w:basedOn w:val="DefaultParagraphFont"/>
    <w:link w:val="BalloonText"/>
    <w:uiPriority w:val="99"/>
    <w:semiHidden/>
    <w:rsid w:val="00493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23</Pages>
  <Words>6055</Words>
  <Characters>34517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cp:lastPrinted>2018-07-26T03:35:00Z</cp:lastPrinted>
  <dcterms:created xsi:type="dcterms:W3CDTF">2018-07-26T03:32:00Z</dcterms:created>
  <dcterms:modified xsi:type="dcterms:W3CDTF">2018-08-28T03:22:00Z</dcterms:modified>
</cp:coreProperties>
</file>