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6884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724"/>
        <w:gridCol w:w="2693"/>
        <w:gridCol w:w="1701"/>
        <w:gridCol w:w="11766"/>
      </w:tblGrid>
      <w:tr w:rsidR="00DE1887" w14:paraId="5490BDA9" w14:textId="77777777" w:rsidTr="00650640">
        <w:trPr>
          <w:trHeight w:val="519"/>
        </w:trPr>
        <w:tc>
          <w:tcPr>
            <w:tcW w:w="16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DE542" w14:textId="77777777" w:rsidR="00DE1887" w:rsidRDefault="00DE1887" w:rsidP="00DE1887">
            <w:pPr>
              <w:spacing w:after="0" w:line="240" w:lineRule="auto"/>
              <w:ind w:right="-108"/>
              <w:jc w:val="center"/>
              <w:rPr>
                <w:rFonts w:eastAsia="Times New Roman" w:cs="Calibri"/>
                <w:b/>
                <w:color w:val="000000"/>
                <w:sz w:val="22"/>
                <w:szCs w:val="22"/>
              </w:rPr>
            </w:pPr>
            <w:r w:rsidRPr="00DE1887">
              <w:rPr>
                <w:rFonts w:eastAsia="Times New Roman" w:cs="Calibri"/>
                <w:b/>
                <w:color w:val="000000"/>
                <w:sz w:val="22"/>
                <w:szCs w:val="22"/>
              </w:rPr>
              <w:t>AGENDA KEGIATAN KEPALA DINAS LINGKUNGAN HIDUP KABUPATEN KARANGANYAR</w:t>
            </w:r>
          </w:p>
        </w:tc>
      </w:tr>
      <w:tr w:rsidR="00DE1887" w14:paraId="6A7003B2" w14:textId="77777777" w:rsidTr="00650640">
        <w:trPr>
          <w:trHeight w:val="519"/>
        </w:trPr>
        <w:tc>
          <w:tcPr>
            <w:tcW w:w="16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8EE6F" w14:textId="142E5CE0" w:rsidR="00DE1887" w:rsidRDefault="00DE1887" w:rsidP="00B17FF6">
            <w:pPr>
              <w:spacing w:after="0" w:line="240" w:lineRule="auto"/>
              <w:ind w:right="-108"/>
              <w:jc w:val="center"/>
              <w:rPr>
                <w:rFonts w:eastAsia="Times New Roman" w:cs="Calibri"/>
                <w:b/>
                <w:color w:val="000000"/>
                <w:sz w:val="22"/>
                <w:szCs w:val="22"/>
              </w:rPr>
            </w:pPr>
            <w:r>
              <w:rPr>
                <w:rFonts w:eastAsia="Times New Roman" w:cs="Calibri"/>
                <w:b/>
                <w:color w:val="000000"/>
                <w:sz w:val="22"/>
                <w:szCs w:val="22"/>
              </w:rPr>
              <w:t>TAHUN 202</w:t>
            </w:r>
            <w:r w:rsidR="004D478C">
              <w:rPr>
                <w:rFonts w:eastAsia="Times New Roman" w:cs="Calibri"/>
                <w:b/>
                <w:color w:val="000000"/>
                <w:sz w:val="22"/>
                <w:szCs w:val="22"/>
              </w:rPr>
              <w:t>3</w:t>
            </w:r>
          </w:p>
        </w:tc>
      </w:tr>
      <w:tr w:rsidR="00DE1887" w14:paraId="0CDB2613" w14:textId="77777777" w:rsidTr="00650640">
        <w:trPr>
          <w:trHeight w:val="519"/>
        </w:trPr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64AA8AA" w14:textId="77777777" w:rsidR="00DE1887" w:rsidRDefault="00DE1887" w:rsidP="00C47F0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9357C44" w14:textId="7E9D5EA2" w:rsidR="00DE1887" w:rsidRDefault="008B0C05" w:rsidP="00C47F08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val="en-ID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val="en-ID"/>
              </w:rPr>
              <w:t>April</w:t>
            </w:r>
            <w:bookmarkStart w:id="0" w:name="_GoBack"/>
            <w:bookmarkEnd w:id="0"/>
            <w:r w:rsidR="00DE1887"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val="en-ID"/>
              </w:rPr>
              <w:t xml:space="preserve"> 202</w:t>
            </w:r>
            <w:r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val="en-ID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3ED15DD" w14:textId="77777777" w:rsidR="00DE1887" w:rsidRDefault="00DE1887" w:rsidP="00C47F08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  <w:tc>
          <w:tcPr>
            <w:tcW w:w="117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96CC554" w14:textId="77777777" w:rsidR="00DE1887" w:rsidRDefault="00DE1887" w:rsidP="00C47F08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</w:tr>
      <w:tr w:rsidR="00DE1887" w14:paraId="33B6DA26" w14:textId="77777777" w:rsidTr="00650640">
        <w:trPr>
          <w:trHeight w:val="51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0525C" w14:textId="77777777" w:rsidR="00DE1887" w:rsidRDefault="00DE1887" w:rsidP="00C47F0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val="en-ID"/>
              </w:rPr>
            </w:pPr>
            <w:r>
              <w:rPr>
                <w:rFonts w:eastAsia="Times New Roman" w:cs="Calibri"/>
                <w:b/>
                <w:color w:val="000000"/>
                <w:sz w:val="22"/>
                <w:szCs w:val="22"/>
              </w:rPr>
              <w:t>NO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47ABF" w14:textId="77777777" w:rsidR="00DE1887" w:rsidRDefault="00DE1887" w:rsidP="00C47F08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  <w:lang w:val="en-ID" w:eastAsia="zh-CN"/>
              </w:rPr>
            </w:pPr>
            <w:r>
              <w:rPr>
                <w:rFonts w:eastAsia="Times New Roman" w:cs="Calibri"/>
                <w:b/>
                <w:color w:val="000000"/>
                <w:sz w:val="22"/>
                <w:szCs w:val="22"/>
              </w:rPr>
              <w:t>HARI/TANGGAL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5DDBB" w14:textId="77777777" w:rsidR="00DE1887" w:rsidRDefault="00DE1887" w:rsidP="00C47F08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  <w:lang w:val="en-ID" w:eastAsia="zh-CN"/>
              </w:rPr>
            </w:pPr>
            <w:r>
              <w:rPr>
                <w:rFonts w:eastAsia="Times New Roman" w:cs="Calibri"/>
                <w:b/>
                <w:color w:val="000000"/>
                <w:sz w:val="22"/>
                <w:szCs w:val="22"/>
              </w:rPr>
              <w:t>JAM</w:t>
            </w:r>
          </w:p>
        </w:tc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841F3" w14:textId="77777777" w:rsidR="00DE1887" w:rsidRDefault="00DE1887" w:rsidP="00C47F0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val="en-ID"/>
              </w:rPr>
            </w:pPr>
            <w:r>
              <w:rPr>
                <w:rFonts w:eastAsia="Times New Roman" w:cs="Calibri"/>
                <w:b/>
                <w:color w:val="000000"/>
                <w:sz w:val="22"/>
                <w:szCs w:val="22"/>
              </w:rPr>
              <w:t>KEGIATAN</w:t>
            </w:r>
          </w:p>
        </w:tc>
      </w:tr>
      <w:tr w:rsidR="00DE1887" w14:paraId="5E3CF76C" w14:textId="77777777" w:rsidTr="00650640">
        <w:trPr>
          <w:trHeight w:val="51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BB99A" w14:textId="77777777" w:rsidR="00DE1887" w:rsidRDefault="00DE1887" w:rsidP="00C47F0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szCs w:val="22"/>
                <w:lang w:val="en-ID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val="en-ID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BFB98" w14:textId="5D772154" w:rsidR="00DE1887" w:rsidRDefault="0019197A" w:rsidP="00C47F08">
            <w:pPr>
              <w:textAlignment w:val="bottom"/>
              <w:rPr>
                <w:rFonts w:cs="Calibri"/>
                <w:color w:val="000000"/>
                <w:sz w:val="22"/>
                <w:szCs w:val="22"/>
                <w:lang w:val="en-ID"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val="en-ID" w:eastAsia="zh-CN"/>
              </w:rPr>
              <w:t>Jumat</w:t>
            </w:r>
            <w:r w:rsidR="008B0C05">
              <w:rPr>
                <w:rFonts w:cs="Calibri"/>
                <w:color w:val="000000"/>
                <w:sz w:val="22"/>
                <w:szCs w:val="22"/>
                <w:lang w:val="en-ID" w:eastAsia="zh-CN"/>
              </w:rPr>
              <w:t xml:space="preserve">, </w:t>
            </w:r>
            <w:r>
              <w:rPr>
                <w:rFonts w:cs="Calibri"/>
                <w:color w:val="000000"/>
                <w:sz w:val="22"/>
                <w:szCs w:val="22"/>
                <w:lang w:val="en-ID" w:eastAsia="zh-CN"/>
              </w:rPr>
              <w:t>7 April</w:t>
            </w:r>
            <w:r w:rsidR="00DE1887">
              <w:rPr>
                <w:rFonts w:cs="Calibri"/>
                <w:color w:val="000000"/>
                <w:sz w:val="22"/>
                <w:szCs w:val="22"/>
                <w:lang w:val="en-ID" w:eastAsia="zh-CN"/>
              </w:rPr>
              <w:t xml:space="preserve"> 202</w:t>
            </w:r>
            <w:r w:rsidR="00A44BE9">
              <w:rPr>
                <w:rFonts w:cs="Calibri"/>
                <w:color w:val="000000"/>
                <w:sz w:val="22"/>
                <w:szCs w:val="22"/>
                <w:lang w:val="en-ID" w:eastAsia="zh-CN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FEE53" w14:textId="0270043A" w:rsidR="00DE1887" w:rsidRDefault="0019197A" w:rsidP="00C47F08">
            <w:pPr>
              <w:textAlignment w:val="bottom"/>
              <w:rPr>
                <w:rFonts w:cs="Calibri"/>
                <w:color w:val="000000"/>
                <w:sz w:val="22"/>
                <w:szCs w:val="22"/>
                <w:lang w:val="en-ID"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17</w:t>
            </w:r>
            <w:r w:rsidR="00DE1887">
              <w:rPr>
                <w:rFonts w:cs="Calibri" w:hint="eastAsia"/>
                <w:color w:val="000000"/>
                <w:sz w:val="22"/>
                <w:szCs w:val="22"/>
                <w:lang w:eastAsia="zh-CN"/>
              </w:rPr>
              <w:t>.00</w:t>
            </w:r>
            <w:r w:rsidR="00DE1887">
              <w:rPr>
                <w:rFonts w:cs="Calibri"/>
                <w:color w:val="000000"/>
                <w:sz w:val="22"/>
                <w:szCs w:val="22"/>
                <w:lang w:val="en-ID" w:eastAsia="zh-CN"/>
              </w:rPr>
              <w:t xml:space="preserve"> WIB</w:t>
            </w:r>
          </w:p>
        </w:tc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6ECF4" w14:textId="60304EE2" w:rsidR="00DE1887" w:rsidRDefault="0019197A" w:rsidP="00C47F08">
            <w:pPr>
              <w:textAlignment w:val="center"/>
              <w:rPr>
                <w:rFonts w:eastAsia="Times New Roman" w:cs="Calibri"/>
                <w:color w:val="000000"/>
                <w:sz w:val="22"/>
                <w:szCs w:val="22"/>
                <w:lang w:val="en-ID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val="en-ID"/>
              </w:rPr>
              <w:t xml:space="preserve">UNDANGAN PERINGATAN NUZULUL QUR’AN DI MASJID AGUNG MADANIYAH KARANGANYAR </w:t>
            </w:r>
          </w:p>
        </w:tc>
      </w:tr>
      <w:tr w:rsidR="00DE1887" w14:paraId="4BF8C7A1" w14:textId="77777777" w:rsidTr="00650640">
        <w:trPr>
          <w:trHeight w:val="51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CDF92" w14:textId="77777777" w:rsidR="00DE1887" w:rsidRDefault="00DE1887" w:rsidP="00C47F0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szCs w:val="22"/>
                <w:lang w:val="en-ID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val="en-ID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9CF1D" w14:textId="2D1FD473" w:rsidR="00DE1887" w:rsidRDefault="0019197A" w:rsidP="00C47F08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val="en-ID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val="en-ID"/>
              </w:rPr>
              <w:t>Rabu, 12 April</w:t>
            </w:r>
            <w:r w:rsidR="00DE1887">
              <w:rPr>
                <w:rFonts w:eastAsia="Times New Roman" w:cs="Calibri"/>
                <w:color w:val="000000"/>
                <w:sz w:val="22"/>
                <w:szCs w:val="22"/>
                <w:lang w:val="en-ID"/>
              </w:rPr>
              <w:t xml:space="preserve"> 202</w:t>
            </w:r>
            <w:r w:rsidR="00A44BE9">
              <w:rPr>
                <w:rFonts w:eastAsia="Times New Roman" w:cs="Calibri"/>
                <w:color w:val="000000"/>
                <w:sz w:val="22"/>
                <w:szCs w:val="22"/>
                <w:lang w:val="en-ID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B54AA" w14:textId="20E60258" w:rsidR="00DE1887" w:rsidRDefault="0019197A" w:rsidP="00C47F08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val="en-ID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val="en-ID"/>
              </w:rPr>
              <w:t>12</w:t>
            </w:r>
            <w:r w:rsidR="00DE1887">
              <w:rPr>
                <w:rFonts w:eastAsia="Times New Roman" w:cs="Calibri"/>
                <w:color w:val="000000"/>
                <w:sz w:val="22"/>
                <w:szCs w:val="22"/>
                <w:lang w:val="en-ID"/>
              </w:rPr>
              <w:t>.</w:t>
            </w:r>
            <w:r w:rsidR="00B55065">
              <w:rPr>
                <w:rFonts w:eastAsia="Times New Roman" w:cs="Calibri"/>
                <w:color w:val="000000"/>
                <w:sz w:val="22"/>
                <w:szCs w:val="22"/>
                <w:lang w:val="en-ID"/>
              </w:rPr>
              <w:t>3</w:t>
            </w:r>
            <w:r w:rsidR="00DE1887">
              <w:rPr>
                <w:rFonts w:eastAsia="Times New Roman" w:cs="Calibri"/>
                <w:color w:val="000000"/>
                <w:sz w:val="22"/>
                <w:szCs w:val="22"/>
                <w:lang w:val="en-ID"/>
              </w:rPr>
              <w:t>0 WIB</w:t>
            </w:r>
          </w:p>
        </w:tc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BE262" w14:textId="7C72C59E" w:rsidR="00DE1887" w:rsidRDefault="0019197A" w:rsidP="00C47F08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val="en-ID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val="en-ID"/>
              </w:rPr>
              <w:t xml:space="preserve">UNDANGAN PEMBAYARAN ZAKAT MAL DI RUANG ANTHRURIUM </w:t>
            </w:r>
          </w:p>
        </w:tc>
      </w:tr>
      <w:tr w:rsidR="004D478C" w14:paraId="66812D05" w14:textId="77777777" w:rsidTr="00650640">
        <w:trPr>
          <w:trHeight w:val="51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A007C" w14:textId="4BE68BA4" w:rsidR="004D478C" w:rsidRDefault="004D478C" w:rsidP="00A44BE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szCs w:val="22"/>
                <w:lang w:val="en-ID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val="en-ID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16E83" w14:textId="732E9F51" w:rsidR="004D478C" w:rsidRDefault="0019197A" w:rsidP="00A44BE9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val="en-ID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val="en-ID"/>
              </w:rPr>
              <w:t>Rabu, 26 April</w:t>
            </w:r>
            <w:r w:rsidR="004D478C">
              <w:rPr>
                <w:rFonts w:eastAsia="Times New Roman" w:cs="Calibri"/>
                <w:color w:val="000000"/>
                <w:sz w:val="22"/>
                <w:szCs w:val="22"/>
                <w:lang w:val="en-ID"/>
              </w:rPr>
              <w:t xml:space="preserve"> 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96CC8" w14:textId="1A80ED20" w:rsidR="004D478C" w:rsidRDefault="0019197A" w:rsidP="00A44BE9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val="en-ID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val="en-ID"/>
              </w:rPr>
              <w:t>12.30</w:t>
            </w:r>
            <w:r w:rsidR="004D478C">
              <w:rPr>
                <w:rFonts w:eastAsia="Times New Roman" w:cs="Calibri"/>
                <w:color w:val="000000"/>
                <w:sz w:val="22"/>
                <w:szCs w:val="22"/>
                <w:lang w:val="en-ID"/>
              </w:rPr>
              <w:t xml:space="preserve"> WIB</w:t>
            </w:r>
          </w:p>
        </w:tc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F22A7" w14:textId="4438C444" w:rsidR="004D478C" w:rsidRPr="00B55065" w:rsidRDefault="0019197A" w:rsidP="004D478C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val="en-ID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val="en-ID"/>
              </w:rPr>
              <w:t>UNDANGAN HALAL BIHALAL DI PENDOPO RUMAH DINAS BUPATI KARANGANYAR</w:t>
            </w:r>
          </w:p>
        </w:tc>
      </w:tr>
      <w:tr w:rsidR="00A44BE9" w14:paraId="38922B2B" w14:textId="77777777" w:rsidTr="00650640">
        <w:trPr>
          <w:trHeight w:val="51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23BC4" w14:textId="60F902A0" w:rsidR="00A44BE9" w:rsidRDefault="004D478C" w:rsidP="00A44BE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szCs w:val="22"/>
                <w:lang w:val="en-ID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val="en-ID"/>
              </w:rPr>
              <w:t>4</w:t>
            </w:r>
          </w:p>
          <w:p w14:paraId="220F5969" w14:textId="56953A6D" w:rsidR="00A44BE9" w:rsidRDefault="00A44BE9" w:rsidP="00A44BE9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val="en-ID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5D687" w14:textId="570B5654" w:rsidR="00A44BE9" w:rsidRDefault="00A44BE9" w:rsidP="00A44BE9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val="en-ID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val="en-ID"/>
              </w:rPr>
              <w:t xml:space="preserve">Kamis, </w:t>
            </w:r>
            <w:r w:rsidR="0019197A">
              <w:rPr>
                <w:rFonts w:eastAsia="Times New Roman" w:cs="Calibri"/>
                <w:color w:val="000000"/>
                <w:sz w:val="22"/>
                <w:szCs w:val="22"/>
                <w:lang w:val="en-ID"/>
              </w:rPr>
              <w:t>27 April</w:t>
            </w:r>
            <w:r>
              <w:rPr>
                <w:rFonts w:eastAsia="Times New Roman" w:cs="Calibri"/>
                <w:color w:val="000000"/>
                <w:sz w:val="22"/>
                <w:szCs w:val="22"/>
                <w:lang w:val="en-ID"/>
              </w:rPr>
              <w:t xml:space="preserve"> 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3DA87" w14:textId="3F72C69B" w:rsidR="00A44BE9" w:rsidRDefault="0019197A" w:rsidP="00A44BE9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val="en-ID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val="en-ID"/>
              </w:rPr>
              <w:t>14.00</w:t>
            </w:r>
            <w:r w:rsidR="004D478C">
              <w:rPr>
                <w:rFonts w:eastAsia="Times New Roman" w:cs="Calibri"/>
                <w:color w:val="000000"/>
                <w:sz w:val="22"/>
                <w:szCs w:val="22"/>
                <w:lang w:val="en-ID"/>
              </w:rPr>
              <w:t xml:space="preserve"> WIB</w:t>
            </w:r>
          </w:p>
        </w:tc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32C94" w14:textId="409C9B3C" w:rsidR="00A44BE9" w:rsidRDefault="0019197A" w:rsidP="0019197A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val="en-ID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val="en-ID"/>
              </w:rPr>
              <w:t>UNDANGAN RAPAT PARIPURNA DI RUANG RAPAT DPRD KARANGANYAR</w:t>
            </w:r>
          </w:p>
        </w:tc>
      </w:tr>
    </w:tbl>
    <w:p w14:paraId="5BBCE6D7" w14:textId="77777777" w:rsidR="00115337" w:rsidRDefault="00115337"/>
    <w:sectPr w:rsidR="00115337" w:rsidSect="00650640">
      <w:pgSz w:w="18711" w:h="12242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1887"/>
    <w:rsid w:val="00115337"/>
    <w:rsid w:val="0019197A"/>
    <w:rsid w:val="001D546F"/>
    <w:rsid w:val="00284DE0"/>
    <w:rsid w:val="004D478C"/>
    <w:rsid w:val="005A471E"/>
    <w:rsid w:val="005D14CA"/>
    <w:rsid w:val="00650640"/>
    <w:rsid w:val="008B0C05"/>
    <w:rsid w:val="008D17EB"/>
    <w:rsid w:val="00A44BE9"/>
    <w:rsid w:val="00B17FF6"/>
    <w:rsid w:val="00B55065"/>
    <w:rsid w:val="00BE16E1"/>
    <w:rsid w:val="00C70969"/>
    <w:rsid w:val="00DE1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767315"/>
  <w15:docId w15:val="{3248A666-20F0-41F6-A366-5F5B31E33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E1887"/>
    <w:pPr>
      <w:spacing w:after="200" w:line="276" w:lineRule="auto"/>
      <w:jc w:val="left"/>
    </w:pPr>
    <w:rPr>
      <w:rFonts w:ascii="Calibri" w:eastAsia="SimSun" w:hAnsi="Calibri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mine</Company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imay</dc:creator>
  <cp:lastModifiedBy>USER</cp:lastModifiedBy>
  <cp:revision>7</cp:revision>
  <dcterms:created xsi:type="dcterms:W3CDTF">2022-10-03T07:00:00Z</dcterms:created>
  <dcterms:modified xsi:type="dcterms:W3CDTF">2023-06-03T16:27:00Z</dcterms:modified>
</cp:coreProperties>
</file>