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B" w:rsidRPr="0085090E" w:rsidRDefault="00E516BB" w:rsidP="00E516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090E">
        <w:rPr>
          <w:rFonts w:asciiTheme="majorBidi" w:hAnsiTheme="majorBidi" w:cstheme="majorBidi"/>
          <w:b/>
          <w:bCs/>
          <w:sz w:val="24"/>
          <w:szCs w:val="24"/>
        </w:rPr>
        <w:t>JADWAL KEGIATAN INSPEKTUR</w:t>
      </w:r>
    </w:p>
    <w:p w:rsidR="00E516BB" w:rsidRPr="0085090E" w:rsidRDefault="00E516BB" w:rsidP="00E516B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5090E">
        <w:rPr>
          <w:rFonts w:asciiTheme="majorBidi" w:hAnsiTheme="majorBidi" w:cstheme="majorBidi"/>
          <w:b/>
          <w:bCs/>
          <w:sz w:val="24"/>
          <w:szCs w:val="24"/>
        </w:rPr>
        <w:t>BULAN JANUARI 2021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581"/>
        <w:gridCol w:w="1563"/>
        <w:gridCol w:w="2968"/>
        <w:gridCol w:w="4244"/>
      </w:tblGrid>
      <w:tr w:rsidR="00E516BB" w:rsidRPr="00E516BB" w:rsidTr="00E516BB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Jam/Tanggal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Kegiatan/Uraian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5 Januari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Gelatik Lt.2 BKD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Rekonsiliasi barang persediaan tahun 2020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Garuda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pembahasan TPP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6 Januari 2021</w:t>
            </w:r>
          </w:p>
        </w:tc>
      </w:tr>
      <w:tr w:rsidR="00E516BB" w:rsidRPr="00E516BB" w:rsidTr="00E516BB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3.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membahas permohonan persetujuan pemanfaatan tanah kas desa Klodran Colomadu yang akan digunakan untuk pembangunan pasar/pusat perbelanjaan dengan sistem bangun guna serah/bangun serah guna</w:t>
            </w:r>
          </w:p>
        </w:tc>
      </w:tr>
      <w:tr w:rsidR="00E516BB" w:rsidRPr="00E516BB" w:rsidTr="00E516BB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Podang 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evaluasi jam kerja ASN di lingkungan Pemkab Karanganyar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lanjutan membahas permohonan pemindahan saluran tersier pada lahan PT Amal Usaha Makin Bersinar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11 Januari 2021</w:t>
            </w:r>
          </w:p>
        </w:tc>
      </w:tr>
      <w:tr w:rsidR="00E516BB" w:rsidRPr="00E516BB" w:rsidTr="00E516BB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Bidang Akuntansi BKD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Rekonsiliasi Data Belanja Periode Okt-Des TA 2020 (Triwulan IV) antara Organisasi Perangkat Daerah BKD TA 2020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12 Januari 2021</w:t>
            </w:r>
          </w:p>
        </w:tc>
      </w:tr>
      <w:tr w:rsidR="00E516BB" w:rsidRPr="00E516BB" w:rsidTr="00E516BB">
        <w:trPr>
          <w:trHeight w:val="2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The Alana Hotel &amp; Convention Center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 Focus Grup Discussion strategi peningkatan kualitas pelaporan dan persiapan pemeriksa keuangan pemerintah daerah TA 2020</w:t>
            </w: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>2. Penandatanganan pakta integritas penyusunan Lap Keu Pemerintah Daerah TA 2020 oleh Kepala Perangkat Daerah</w:t>
            </w:r>
          </w:p>
        </w:tc>
      </w:tr>
      <w:tr w:rsidR="00E516BB" w:rsidRPr="00E516BB" w:rsidTr="00E516BB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Terlampir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I Kantor Setda Karanganyar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Pelatihan aplikasi e-LPPD Kabupaten Karanganyar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07.30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Halaman Kantor Bupati Karanganyar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Apel penyampaian keputusan bupati tentang pengangkatan CPNS formasi tahun 2019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13 Januari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Pendopo Rumah Dinas Bupati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Penyerahan SPPT PBB-P2 Th.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Podang 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penataan Dusun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Pendopo Rumah Dinas Bupati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Lepas kenal Kapolres Kra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14 Januari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  <w:bookmarkStart w:id="0" w:name="_GoBack"/>
            <w:bookmarkEnd w:id="0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Gelatik Lt.2 BKD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Tim Pengelolaan BMD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Dispermades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pembahasan pengajuan ijin perceraian perangkat Desa Sumberejo, Kec. Kerjo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Aula Dinsos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BSP/Program Sembako Januari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19 Januari 2021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Ruang Derkuku Setda Karanganyar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Penyerahan Simbolis penyerahan pelunasan atas kekurangan pembayaran pengadaan tanah lahan parkir Candi Cetho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Minggu, 24 Januari 2021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Zoom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paripurna DPRD Masa Sidang II</w:t>
            </w: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br/>
              <w:t>Penyampaian sekilas sejarah berdirinya DPRD Kra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Senin, 25 Januari 2021</w:t>
            </w:r>
          </w:p>
        </w:tc>
      </w:tr>
      <w:tr w:rsidR="00E516BB" w:rsidRPr="00E516BB" w:rsidTr="00E516BB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SIC Diskominfo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Teleconference bersama tim pemeriksa BPK RI dalam rangka pemeriksaan interim atas lap. Keu Pemerintah Daerah TA 2020</w:t>
            </w:r>
          </w:p>
        </w:tc>
      </w:tr>
      <w:tr w:rsidR="00E516BB" w:rsidRPr="00E516BB" w:rsidTr="00E516BB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Derkuku Setda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menindaklanjuti surat permohonan anggaran BTT dari 17 Kec pemantauan dan PPKM penanganan Covid-19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Selasa, 26 Januari 2020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II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Membahas rancangan peraturan bupati tentang pendelegasian kewenangan perijinan dan non perijinan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I Kantor Bupati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Pemantauan dan evaluasi pengisian Sirup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Hotel Nava Tawangmangu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penyusunan pemberian TPP 2021</w:t>
            </w:r>
          </w:p>
        </w:tc>
      </w:tr>
      <w:tr w:rsidR="00E516BB" w:rsidRPr="00E516BB" w:rsidTr="00E516BB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Pendopo Rumah Dinas Bupati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Serah terima hasil sumbangan bulan Dana PMI th 2020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Ruang Aula Gelatik BKD Kra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Entry meeting Tim pendahuluan lap.keu Pemeritah Daerah Kab. Karanganyar TA 2020 melalui zoom</w:t>
            </w:r>
          </w:p>
        </w:tc>
      </w:tr>
      <w:tr w:rsidR="00E516BB" w:rsidRPr="00E516BB" w:rsidTr="00E516BB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Ruang Derkuku Setda Karanganyar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Pembahasan aset Diskominfo di LPPL Radio Swiba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Rabu, 27 Januari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Hotel Nava Tawangmangu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Rakor penyusunan pemberian TPP 2021</w:t>
            </w:r>
          </w:p>
        </w:tc>
      </w:tr>
      <w:tr w:rsidR="00E516BB" w:rsidRPr="00E516BB" w:rsidTr="00E516B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Kamis, 28 Januari 2021</w:t>
            </w:r>
          </w:p>
        </w:tc>
      </w:tr>
      <w:tr w:rsidR="00E516BB" w:rsidRPr="00E516BB" w:rsidTr="00E516BB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R. Podang I Setda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koordinasi evaluasi pengisian perangkat desa tahun 2020</w:t>
            </w:r>
          </w:p>
        </w:tc>
      </w:tr>
      <w:tr w:rsidR="00E516BB" w:rsidRPr="00E516BB" w:rsidTr="00E516BB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28.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Kumpul di Setda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 monitoring/pengendalian keg. fisik konstruksi</w:t>
            </w:r>
          </w:p>
        </w:tc>
      </w:tr>
      <w:tr w:rsidR="00E516BB" w:rsidRPr="00E516BB" w:rsidTr="00E516BB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Ruang Derkuku Bupati Karanganyar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16BB" w:rsidRPr="00E516BB" w:rsidRDefault="00E516BB" w:rsidP="00E5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5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Rapat perjanjian kerja pemerintah kab. Kra dengan Univ Prasetia Mulya tentang Pengolahan Sampah di Kra</w:t>
            </w:r>
          </w:p>
        </w:tc>
      </w:tr>
    </w:tbl>
    <w:p w:rsidR="00703182" w:rsidRDefault="00E516BB"/>
    <w:sectPr w:rsidR="0070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BB"/>
    <w:rsid w:val="009B1214"/>
    <w:rsid w:val="00BC4BB4"/>
    <w:rsid w:val="00E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3AA2-C4D3-43E0-9DAC-E02F9E1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assyfa comp</dc:creator>
  <cp:keywords/>
  <dc:description/>
  <cp:lastModifiedBy>assyfa comp</cp:lastModifiedBy>
  <cp:revision>1</cp:revision>
  <dcterms:created xsi:type="dcterms:W3CDTF">2021-03-24T00:16:00Z</dcterms:created>
  <dcterms:modified xsi:type="dcterms:W3CDTF">2021-03-24T00:18:00Z</dcterms:modified>
</cp:coreProperties>
</file>