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D0" w:rsidRPr="00A92B5D" w:rsidRDefault="007F49D0" w:rsidP="007F49D0">
      <w:pPr>
        <w:spacing w:line="276" w:lineRule="auto"/>
        <w:ind w:left="1134"/>
        <w:jc w:val="center"/>
        <w:rPr>
          <w:rFonts w:ascii="Times New Roman" w:hAnsi="Times New Roman"/>
          <w:b/>
          <w:sz w:val="32"/>
          <w:szCs w:val="32"/>
        </w:rPr>
      </w:pPr>
      <w:r>
        <w:rPr>
          <w:rFonts w:ascii="Times New Roman" w:hAnsi="Times New Roman"/>
          <w:b/>
          <w:noProof/>
          <w:sz w:val="40"/>
          <w:szCs w:val="40"/>
          <w:lang w:val="en-US"/>
        </w:rPr>
        <w:drawing>
          <wp:anchor distT="0" distB="0" distL="114300" distR="114300" simplePos="0" relativeHeight="251660288" behindDoc="0" locked="0" layoutInCell="1" allowOverlap="1" wp14:anchorId="5D7CE28F" wp14:editId="1B0C6C6E">
            <wp:simplePos x="0" y="0"/>
            <wp:positionH relativeFrom="column">
              <wp:posOffset>-21014</wp:posOffset>
            </wp:positionH>
            <wp:positionV relativeFrom="paragraph">
              <wp:posOffset>16805</wp:posOffset>
            </wp:positionV>
            <wp:extent cx="860775" cy="1041991"/>
            <wp:effectExtent l="0" t="0" r="0" b="6350"/>
            <wp:wrapNone/>
            <wp:docPr id="13" name="Picture 13" descr="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RA"/>
                    <pic:cNvPicPr>
                      <a:picLocks noChangeAspect="1" noChangeArrowheads="1"/>
                    </pic:cNvPicPr>
                  </pic:nvPicPr>
                  <pic:blipFill>
                    <a:blip r:embed="rId6" cstate="print">
                      <a:lum contrast="30000"/>
                      <a:extLst>
                        <a:ext uri="{28A0092B-C50C-407E-A947-70E740481C1C}">
                          <a14:useLocalDpi xmlns:a14="http://schemas.microsoft.com/office/drawing/2010/main" val="0"/>
                        </a:ext>
                      </a:extLst>
                    </a:blip>
                    <a:srcRect/>
                    <a:stretch>
                      <a:fillRect/>
                    </a:stretch>
                  </pic:blipFill>
                  <pic:spPr bwMode="auto">
                    <a:xfrm>
                      <a:off x="0" y="0"/>
                      <a:ext cx="865765" cy="1048031"/>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z w:val="32"/>
          <w:szCs w:val="32"/>
        </w:rPr>
        <w:t>PEMERINTAH KA</w:t>
      </w:r>
      <w:r w:rsidRPr="00A92B5D">
        <w:rPr>
          <w:rFonts w:ascii="Times New Roman" w:hAnsi="Times New Roman"/>
          <w:b/>
          <w:sz w:val="32"/>
          <w:szCs w:val="32"/>
        </w:rPr>
        <w:t>BUPATEN KARANGANYAR</w:t>
      </w:r>
    </w:p>
    <w:p w:rsidR="007F49D0" w:rsidRPr="00A92B5D" w:rsidRDefault="007F49D0" w:rsidP="007F49D0">
      <w:pPr>
        <w:spacing w:line="276" w:lineRule="auto"/>
        <w:ind w:left="1134"/>
        <w:jc w:val="center"/>
        <w:rPr>
          <w:rFonts w:ascii="Times New Roman" w:hAnsi="Times New Roman"/>
          <w:b/>
          <w:sz w:val="40"/>
          <w:szCs w:val="40"/>
        </w:rPr>
      </w:pPr>
      <w:r w:rsidRPr="00A92B5D">
        <w:rPr>
          <w:rFonts w:ascii="Times New Roman" w:hAnsi="Times New Roman"/>
          <w:b/>
          <w:sz w:val="40"/>
          <w:szCs w:val="40"/>
        </w:rPr>
        <w:t>KECAMATAN KARANGPANDAN</w:t>
      </w:r>
    </w:p>
    <w:p w:rsidR="007F49D0" w:rsidRPr="00C416AA" w:rsidRDefault="007F49D0" w:rsidP="007F49D0">
      <w:pPr>
        <w:spacing w:line="276" w:lineRule="auto"/>
        <w:ind w:left="414" w:firstLine="720"/>
        <w:jc w:val="center"/>
        <w:rPr>
          <w:rFonts w:ascii="Times New Roman" w:hAnsi="Times New Roman" w:cs="Times New Roman"/>
          <w:sz w:val="24"/>
          <w:szCs w:val="24"/>
        </w:rPr>
      </w:pPr>
      <w:r w:rsidRPr="00C416AA">
        <w:rPr>
          <w:rFonts w:ascii="Times New Roman" w:hAnsi="Times New Roman" w:cs="Times New Roman"/>
          <w:sz w:val="24"/>
          <w:szCs w:val="24"/>
        </w:rPr>
        <w:t>Alamat : Jl. Lawu</w:t>
      </w:r>
      <w:r>
        <w:rPr>
          <w:rFonts w:ascii="Times New Roman" w:hAnsi="Times New Roman" w:cs="Times New Roman"/>
          <w:sz w:val="24"/>
          <w:szCs w:val="24"/>
        </w:rPr>
        <w:t xml:space="preserve"> - Karangpandan</w:t>
      </w:r>
      <w:r w:rsidRPr="00C416AA">
        <w:rPr>
          <w:rFonts w:ascii="Times New Roman" w:hAnsi="Times New Roman" w:cs="Times New Roman"/>
          <w:sz w:val="24"/>
          <w:szCs w:val="24"/>
        </w:rPr>
        <w:t xml:space="preserve"> No.   Telp. </w:t>
      </w:r>
      <w:r>
        <w:rPr>
          <w:rFonts w:ascii="Times New Roman" w:hAnsi="Times New Roman" w:cs="Times New Roman"/>
          <w:sz w:val="24"/>
          <w:szCs w:val="24"/>
        </w:rPr>
        <w:t xml:space="preserve">(0271) 663011 </w:t>
      </w:r>
      <w:r w:rsidRPr="00C416AA">
        <w:rPr>
          <w:rFonts w:ascii="Times New Roman" w:hAnsi="Times New Roman" w:cs="Times New Roman"/>
          <w:sz w:val="24"/>
          <w:szCs w:val="24"/>
        </w:rPr>
        <w:t>Faks. (0271) 663011</w:t>
      </w:r>
    </w:p>
    <w:p w:rsidR="007F49D0" w:rsidRPr="00C416AA" w:rsidRDefault="007F49D0" w:rsidP="007F49D0">
      <w:pPr>
        <w:spacing w:line="276" w:lineRule="auto"/>
        <w:ind w:left="1418"/>
        <w:jc w:val="center"/>
        <w:rPr>
          <w:rFonts w:ascii="Times New Roman" w:hAnsi="Times New Roman" w:cs="Times New Roman"/>
          <w:b/>
          <w:sz w:val="24"/>
          <w:szCs w:val="24"/>
        </w:rPr>
      </w:pPr>
      <w:r>
        <w:rPr>
          <w:rFonts w:ascii="Times New Roman" w:hAnsi="Times New Roman" w:cs="Times New Roman"/>
          <w:sz w:val="24"/>
          <w:szCs w:val="24"/>
        </w:rPr>
        <w:t xml:space="preserve">Email: </w:t>
      </w:r>
      <w:r w:rsidRPr="00E97F60">
        <w:rPr>
          <w:rFonts w:ascii="Times New Roman" w:hAnsi="Times New Roman" w:cs="Times New Roman"/>
          <w:sz w:val="24"/>
          <w:szCs w:val="24"/>
          <w:u w:val="single"/>
        </w:rPr>
        <w:t>kecamatan</w:t>
      </w:r>
      <w:hyperlink r:id="rId7" w:history="1">
        <w:r w:rsidRPr="00E97F60">
          <w:rPr>
            <w:rStyle w:val="Hyperlink"/>
            <w:rFonts w:ascii="Times New Roman" w:hAnsi="Times New Roman" w:cs="Times New Roman"/>
            <w:sz w:val="24"/>
            <w:szCs w:val="24"/>
          </w:rPr>
          <w:t>karangpandan@gmail.com</w:t>
        </w:r>
      </w:hyperlink>
      <w:r w:rsidRPr="00C416AA">
        <w:rPr>
          <w:rFonts w:ascii="Times New Roman" w:hAnsi="Times New Roman" w:cs="Times New Roman"/>
          <w:sz w:val="24"/>
          <w:szCs w:val="24"/>
          <w:u w:val="single"/>
        </w:rPr>
        <w:t xml:space="preserve"> </w:t>
      </w:r>
      <w:r w:rsidRPr="00C416AA">
        <w:rPr>
          <w:rFonts w:ascii="Times New Roman" w:hAnsi="Times New Roman" w:cs="Times New Roman"/>
          <w:sz w:val="24"/>
          <w:szCs w:val="24"/>
        </w:rPr>
        <w:t>Kode Pos 57791</w:t>
      </w:r>
    </w:p>
    <w:p w:rsidR="007F49D0" w:rsidRPr="00C416AA" w:rsidRDefault="007F49D0" w:rsidP="007F49D0">
      <w:pPr>
        <w:spacing w:line="276" w:lineRule="auto"/>
        <w:ind w:left="1134"/>
        <w:rPr>
          <w:rFonts w:ascii="Times New Roman" w:hAnsi="Times New Roman" w:cs="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14:anchorId="46A881B1" wp14:editId="498432F3">
                <wp:simplePos x="0" y="0"/>
                <wp:positionH relativeFrom="column">
                  <wp:posOffset>-10160</wp:posOffset>
                </wp:positionH>
                <wp:positionV relativeFrom="paragraph">
                  <wp:posOffset>163830</wp:posOffset>
                </wp:positionV>
                <wp:extent cx="6648450" cy="0"/>
                <wp:effectExtent l="0" t="19050" r="38100"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2.9pt" to="522.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" strokeweight="4.5pt">
                <v:stroke linestyle="thinThick"/>
              </v:line>
            </w:pict>
          </mc:Fallback>
        </mc:AlternateContent>
      </w:r>
    </w:p>
    <w:p w:rsidR="007F49D0" w:rsidRDefault="007F49D0" w:rsidP="007F49D0">
      <w:pPr>
        <w:pStyle w:val="BodyText"/>
        <w:spacing w:before="7"/>
        <w:ind w:left="3891" w:right="3707" w:firstLine="408"/>
      </w:pPr>
      <w:r>
        <w:t>KEPUTUSAN</w:t>
      </w:r>
    </w:p>
    <w:p w:rsidR="007F49D0" w:rsidRDefault="007F49D0" w:rsidP="007F49D0">
      <w:pPr>
        <w:pStyle w:val="BodyText"/>
        <w:spacing w:before="7"/>
        <w:ind w:right="3451"/>
        <w:jc w:val="center"/>
      </w:pPr>
      <w:r>
        <w:t xml:space="preserve">                                                       CAMAT KARANGPANDAN</w:t>
      </w:r>
    </w:p>
    <w:p w:rsidR="007F49D0" w:rsidRDefault="007F49D0" w:rsidP="007F49D0">
      <w:pPr>
        <w:pStyle w:val="BodyText"/>
        <w:spacing w:line="248" w:lineRule="exact"/>
        <w:ind w:left="3315"/>
      </w:pPr>
      <w:r>
        <w:t>KABUPATEN KARANGANYAR</w:t>
      </w:r>
    </w:p>
    <w:p w:rsidR="007F49D0" w:rsidRDefault="007F49D0" w:rsidP="007F49D0">
      <w:pPr>
        <w:pStyle w:val="BodyText"/>
        <w:spacing w:before="4" w:line="480" w:lineRule="auto"/>
        <w:ind w:left="3355" w:right="3611"/>
        <w:jc w:val="center"/>
      </w:pPr>
      <w:r>
        <w:t>NOMOR : 800 / 109 / I / 2021 TAHUN 2021 TENTANG</w:t>
      </w:r>
    </w:p>
    <w:p w:rsidR="007F49D0" w:rsidRDefault="007F49D0" w:rsidP="007F49D0">
      <w:pPr>
        <w:pStyle w:val="BodyText"/>
        <w:spacing w:before="11" w:line="237" w:lineRule="auto"/>
        <w:ind w:left="1921" w:right="2179"/>
        <w:jc w:val="center"/>
      </w:pPr>
      <w:r>
        <w:t>PENETAPAN DAFTAR INFORMASI PUBLIK TAHUN 2021 KECAMATAN KARANGPANDAN</w:t>
      </w:r>
    </w:p>
    <w:p w:rsidR="007F49D0" w:rsidRDefault="007F49D0" w:rsidP="007F49D0">
      <w:pPr>
        <w:pStyle w:val="BodyText"/>
        <w:spacing w:before="7"/>
      </w:pPr>
    </w:p>
    <w:p w:rsidR="007F49D0" w:rsidRDefault="007F49D0" w:rsidP="007F49D0">
      <w:pPr>
        <w:pStyle w:val="BodyText"/>
        <w:ind w:left="781" w:right="1047"/>
        <w:jc w:val="center"/>
      </w:pPr>
      <w:r>
        <w:t>CAMAT KARANGPANDAN</w:t>
      </w:r>
    </w:p>
    <w:p w:rsidR="007F49D0" w:rsidRDefault="007F49D0" w:rsidP="007F49D0">
      <w:pPr>
        <w:pStyle w:val="BodyText"/>
        <w:ind w:left="781" w:right="1047"/>
        <w:jc w:val="center"/>
      </w:pPr>
    </w:p>
    <w:tbl>
      <w:tblPr>
        <w:tblW w:w="10564" w:type="dxa"/>
        <w:tblInd w:w="112" w:type="dxa"/>
        <w:tblLayout w:type="fixed"/>
        <w:tblCellMar>
          <w:left w:w="0" w:type="dxa"/>
          <w:right w:w="0" w:type="dxa"/>
        </w:tblCellMar>
        <w:tblLook w:val="01E0" w:firstRow="1" w:lastRow="1" w:firstColumn="1" w:lastColumn="1" w:noHBand="0" w:noVBand="0"/>
      </w:tblPr>
      <w:tblGrid>
        <w:gridCol w:w="1552"/>
        <w:gridCol w:w="616"/>
        <w:gridCol w:w="7888"/>
        <w:gridCol w:w="508"/>
      </w:tblGrid>
      <w:tr w:rsidR="007F49D0" w:rsidRPr="00FC3FA5" w:rsidTr="007F49D0">
        <w:trPr>
          <w:gridAfter w:val="1"/>
          <w:wAfter w:w="508" w:type="dxa"/>
          <w:trHeight w:val="2361"/>
        </w:trPr>
        <w:tc>
          <w:tcPr>
            <w:tcW w:w="1552" w:type="dxa"/>
          </w:tcPr>
          <w:p w:rsidR="007F49D0" w:rsidRDefault="007F49D0" w:rsidP="00145AE7">
            <w:pPr>
              <w:pStyle w:val="TableParagraph"/>
              <w:spacing w:line="266" w:lineRule="exact"/>
              <w:ind w:left="200"/>
              <w:rPr>
                <w:rFonts w:ascii="Times New Roman"/>
                <w:sz w:val="24"/>
              </w:rPr>
            </w:pPr>
            <w:r>
              <w:rPr>
                <w:rFonts w:ascii="Times New Roman"/>
                <w:sz w:val="24"/>
              </w:rPr>
              <w:t>Menimbang</w:t>
            </w:r>
          </w:p>
        </w:tc>
        <w:tc>
          <w:tcPr>
            <w:tcW w:w="616" w:type="dxa"/>
          </w:tcPr>
          <w:p w:rsidR="007F49D0" w:rsidRPr="00882248" w:rsidRDefault="007F49D0" w:rsidP="00145AE7">
            <w:pPr>
              <w:pStyle w:val="TableParagraph"/>
              <w:spacing w:line="266" w:lineRule="exact"/>
              <w:ind w:left="135"/>
              <w:jc w:val="center"/>
              <w:rPr>
                <w:rFonts w:ascii="Times New Roman"/>
                <w:w w:val="91"/>
                <w:sz w:val="24"/>
              </w:rPr>
            </w:pPr>
            <w:r>
              <w:rPr>
                <w:rFonts w:ascii="Times New Roman"/>
                <w:w w:val="91"/>
                <w:sz w:val="24"/>
              </w:rPr>
              <w:t>:</w:t>
            </w:r>
          </w:p>
        </w:tc>
        <w:tc>
          <w:tcPr>
            <w:tcW w:w="7888" w:type="dxa"/>
          </w:tcPr>
          <w:p w:rsidR="007F49D0" w:rsidRDefault="007F49D0" w:rsidP="007F49D0">
            <w:pPr>
              <w:pStyle w:val="TableParagraph"/>
              <w:numPr>
                <w:ilvl w:val="0"/>
                <w:numId w:val="1"/>
              </w:numPr>
              <w:tabs>
                <w:tab w:val="left" w:pos="778"/>
              </w:tabs>
              <w:ind w:right="206"/>
              <w:jc w:val="both"/>
              <w:rPr>
                <w:rFonts w:ascii="Times New Roman"/>
                <w:sz w:val="24"/>
              </w:rPr>
            </w:pPr>
            <w:r>
              <w:rPr>
                <w:rFonts w:ascii="Times New Roman"/>
                <w:sz w:val="24"/>
              </w:rPr>
              <w:t>bahwa guna melaksanakan ketentuan Pasal 12 huruf g Peraturan Bupati Karanganyar Nomor 24 Tahun 2017 tentang Pedoman Pengelolaan dan Pelayanan Informasi dan Dokumentasi, Kecamatan Karangpandan perlu menetapkan Pengklasifikasian Informasi Publik dalam bentuk Daftar Informasi</w:t>
            </w:r>
            <w:r w:rsidRPr="00882248">
              <w:rPr>
                <w:rFonts w:ascii="Times New Roman"/>
                <w:sz w:val="24"/>
              </w:rPr>
              <w:t xml:space="preserve"> </w:t>
            </w:r>
            <w:r>
              <w:rPr>
                <w:rFonts w:ascii="Times New Roman"/>
                <w:sz w:val="24"/>
              </w:rPr>
              <w:t>Publik;</w:t>
            </w:r>
          </w:p>
          <w:p w:rsidR="007F49D0" w:rsidRDefault="007F49D0" w:rsidP="007F49D0">
            <w:pPr>
              <w:pStyle w:val="TableParagraph"/>
              <w:numPr>
                <w:ilvl w:val="0"/>
                <w:numId w:val="1"/>
              </w:numPr>
              <w:tabs>
                <w:tab w:val="left" w:pos="778"/>
              </w:tabs>
              <w:spacing w:before="2" w:line="242" w:lineRule="auto"/>
              <w:ind w:right="206"/>
              <w:jc w:val="both"/>
              <w:rPr>
                <w:rFonts w:ascii="Times New Roman"/>
                <w:sz w:val="24"/>
              </w:rPr>
            </w:pPr>
            <w:r>
              <w:rPr>
                <w:rFonts w:ascii="Times New Roman"/>
                <w:sz w:val="24"/>
              </w:rPr>
              <w:t>bahwa penetapan Daftar Informasi Publik Kecamatan Karangpandaan sebagaimana dimaksud huruf a,</w:t>
            </w:r>
            <w:r w:rsidRPr="00882248">
              <w:rPr>
                <w:rFonts w:ascii="Times New Roman"/>
                <w:sz w:val="24"/>
              </w:rPr>
              <w:t xml:space="preserve"> </w:t>
            </w:r>
            <w:r>
              <w:rPr>
                <w:rFonts w:ascii="Times New Roman"/>
                <w:sz w:val="24"/>
              </w:rPr>
              <w:t xml:space="preserve">ditetapkan  </w:t>
            </w:r>
            <w:r w:rsidRPr="00FC3FA5">
              <w:rPr>
                <w:rFonts w:ascii="Times New Roman"/>
                <w:sz w:val="24"/>
              </w:rPr>
              <w:t>dengan Surat Keputusan Camat Karangpandan.</w:t>
            </w:r>
          </w:p>
          <w:p w:rsidR="007F49D0" w:rsidRDefault="007F49D0" w:rsidP="00145AE7">
            <w:pPr>
              <w:pStyle w:val="TableParagraph"/>
              <w:tabs>
                <w:tab w:val="left" w:pos="778"/>
              </w:tabs>
              <w:spacing w:before="2" w:line="242" w:lineRule="auto"/>
              <w:ind w:left="-1854" w:right="206"/>
              <w:jc w:val="both"/>
              <w:rPr>
                <w:rFonts w:ascii="Times New Roman"/>
                <w:sz w:val="24"/>
              </w:rPr>
            </w:pPr>
          </w:p>
          <w:p w:rsidR="007F49D0" w:rsidRPr="00FC3FA5" w:rsidRDefault="007F49D0" w:rsidP="00145AE7">
            <w:pPr>
              <w:pStyle w:val="TableParagraph"/>
              <w:spacing w:before="2" w:line="242" w:lineRule="auto"/>
              <w:ind w:left="-1996" w:right="206"/>
              <w:jc w:val="both"/>
              <w:rPr>
                <w:rFonts w:ascii="Times New Roman"/>
                <w:sz w:val="24"/>
              </w:rPr>
            </w:pPr>
          </w:p>
        </w:tc>
      </w:tr>
      <w:tr w:rsidR="007F49D0" w:rsidTr="007F49D0">
        <w:trPr>
          <w:gridAfter w:val="1"/>
          <w:wAfter w:w="508" w:type="dxa"/>
          <w:trHeight w:val="2361"/>
        </w:trPr>
        <w:tc>
          <w:tcPr>
            <w:tcW w:w="1552" w:type="dxa"/>
          </w:tcPr>
          <w:p w:rsidR="007F49D0" w:rsidRDefault="007F49D0" w:rsidP="007F49D0">
            <w:pPr>
              <w:pStyle w:val="TableParagraph"/>
              <w:spacing w:line="266" w:lineRule="exact"/>
              <w:ind w:left="200"/>
              <w:rPr>
                <w:rFonts w:ascii="Times New Roman"/>
                <w:sz w:val="24"/>
              </w:rPr>
            </w:pPr>
            <w:r>
              <w:rPr>
                <w:rFonts w:ascii="Times New Roman"/>
                <w:sz w:val="24"/>
              </w:rPr>
              <w:t>Mengingat</w:t>
            </w:r>
          </w:p>
        </w:tc>
        <w:tc>
          <w:tcPr>
            <w:tcW w:w="616" w:type="dxa"/>
          </w:tcPr>
          <w:p w:rsidR="007F49D0" w:rsidRPr="007F49D0" w:rsidRDefault="007F49D0" w:rsidP="007F49D0">
            <w:pPr>
              <w:pStyle w:val="TableParagraph"/>
              <w:spacing w:line="266" w:lineRule="exact"/>
              <w:ind w:left="135"/>
              <w:jc w:val="center"/>
              <w:rPr>
                <w:rFonts w:ascii="Times New Roman"/>
                <w:w w:val="91"/>
                <w:sz w:val="24"/>
              </w:rPr>
            </w:pPr>
            <w:r>
              <w:rPr>
                <w:rFonts w:ascii="Times New Roman"/>
                <w:w w:val="91"/>
                <w:sz w:val="24"/>
              </w:rPr>
              <w:t>:</w:t>
            </w:r>
          </w:p>
        </w:tc>
        <w:tc>
          <w:tcPr>
            <w:tcW w:w="7888" w:type="dxa"/>
          </w:tcPr>
          <w:p w:rsidR="007F49D0" w:rsidRDefault="007F49D0" w:rsidP="007F49D0">
            <w:pPr>
              <w:pStyle w:val="TableParagraph"/>
              <w:numPr>
                <w:ilvl w:val="0"/>
                <w:numId w:val="2"/>
              </w:numPr>
              <w:tabs>
                <w:tab w:val="left" w:pos="802"/>
              </w:tabs>
              <w:spacing w:before="157"/>
              <w:ind w:right="208"/>
              <w:jc w:val="both"/>
              <w:rPr>
                <w:rFonts w:ascii="Times New Roman"/>
                <w:sz w:val="24"/>
              </w:rPr>
            </w:pPr>
            <w:r>
              <w:rPr>
                <w:rFonts w:ascii="Times New Roman"/>
                <w:sz w:val="24"/>
              </w:rPr>
              <w:t>Undang-Undang Nomor 14 Tahun 2008 tentang Keterbukaan Informasi Publik (Lembaran Negara Republik Indonesia Tahun 2008 Nomor 61, Tambahan Lembaran Negara Republik Indonesia Nomor 4846);</w:t>
            </w:r>
          </w:p>
          <w:p w:rsidR="007F49D0" w:rsidRDefault="007F49D0" w:rsidP="007F49D0">
            <w:pPr>
              <w:pStyle w:val="TableParagraph"/>
              <w:numPr>
                <w:ilvl w:val="0"/>
                <w:numId w:val="2"/>
              </w:numPr>
              <w:tabs>
                <w:tab w:val="left" w:pos="802"/>
              </w:tabs>
              <w:spacing w:before="1" w:line="242" w:lineRule="auto"/>
              <w:ind w:right="200"/>
              <w:jc w:val="both"/>
              <w:rPr>
                <w:rFonts w:ascii="Times New Roman"/>
                <w:sz w:val="24"/>
              </w:rPr>
            </w:pPr>
            <w:r>
              <w:rPr>
                <w:rFonts w:ascii="Times New Roman"/>
                <w:sz w:val="24"/>
              </w:rPr>
              <w:t>Undang-Undang Nomor 25 Tahun 2009 tentang Pelayanan Publik (Lembaran Negara Republik Indonesia Tahun 2009 Nomor 112, Tambahan Lembaran Negara Republik Indonesia Nomor</w:t>
            </w:r>
            <w:r w:rsidRPr="007F49D0">
              <w:rPr>
                <w:rFonts w:ascii="Times New Roman"/>
                <w:sz w:val="24"/>
              </w:rPr>
              <w:t xml:space="preserve"> </w:t>
            </w:r>
            <w:r>
              <w:rPr>
                <w:rFonts w:ascii="Times New Roman"/>
                <w:sz w:val="24"/>
              </w:rPr>
              <w:t>5038);</w:t>
            </w:r>
          </w:p>
          <w:p w:rsidR="007F49D0" w:rsidRDefault="007F49D0" w:rsidP="007F49D0">
            <w:pPr>
              <w:pStyle w:val="TableParagraph"/>
              <w:numPr>
                <w:ilvl w:val="0"/>
                <w:numId w:val="2"/>
              </w:numPr>
              <w:tabs>
                <w:tab w:val="left" w:pos="802"/>
              </w:tabs>
              <w:spacing w:before="4"/>
              <w:ind w:right="206"/>
              <w:jc w:val="both"/>
              <w:rPr>
                <w:rFonts w:ascii="Times New Roman"/>
                <w:sz w:val="24"/>
              </w:rPr>
            </w:pPr>
            <w:r>
              <w:rPr>
                <w:rFonts w:ascii="Times New Roman"/>
                <w:sz w:val="24"/>
              </w:rPr>
              <w:t>Undang-Undang Nomor 43 Tahun 2009 tentang Kearsipan (Lembaran Negara Republik IndonesiaTahun 2009 Nomor 112, Tambahan Lembaran Negara Republik Indonesia Nomor</w:t>
            </w:r>
            <w:r w:rsidRPr="007F49D0">
              <w:rPr>
                <w:rFonts w:ascii="Times New Roman"/>
                <w:sz w:val="24"/>
              </w:rPr>
              <w:t xml:space="preserve"> </w:t>
            </w:r>
            <w:r>
              <w:rPr>
                <w:rFonts w:ascii="Times New Roman"/>
                <w:sz w:val="24"/>
              </w:rPr>
              <w:t>5071);</w:t>
            </w:r>
          </w:p>
          <w:p w:rsidR="007F49D0" w:rsidRDefault="007F49D0" w:rsidP="007F49D0">
            <w:pPr>
              <w:pStyle w:val="TableParagraph"/>
              <w:numPr>
                <w:ilvl w:val="0"/>
                <w:numId w:val="2"/>
              </w:numPr>
              <w:tabs>
                <w:tab w:val="left" w:pos="802"/>
                <w:tab w:val="left" w:pos="2794"/>
              </w:tabs>
              <w:spacing w:before="4"/>
              <w:ind w:right="209"/>
              <w:jc w:val="both"/>
              <w:rPr>
                <w:rFonts w:ascii="Times New Roman"/>
                <w:sz w:val="24"/>
              </w:rPr>
            </w:pPr>
            <w:r>
              <w:rPr>
                <w:rFonts w:ascii="Times New Roman"/>
                <w:sz w:val="24"/>
              </w:rPr>
              <w:t>Undang-Undang Nomor 12 Tahun 2011 tentang Pembentukan Peraturan Perundang-undangan (Lembaran Negara Republik Indonesia Tahun 2011 Nomor 82, Tambahan Lembaran Negara Republik Indonesia</w:t>
            </w:r>
            <w:r>
              <w:rPr>
                <w:rFonts w:ascii="Times New Roman"/>
                <w:sz w:val="24"/>
              </w:rPr>
              <w:tab/>
              <w:t>Nomor</w:t>
            </w:r>
            <w:r w:rsidRPr="007F49D0">
              <w:rPr>
                <w:rFonts w:ascii="Times New Roman"/>
                <w:sz w:val="24"/>
              </w:rPr>
              <w:t xml:space="preserve"> </w:t>
            </w:r>
            <w:r>
              <w:rPr>
                <w:rFonts w:ascii="Times New Roman"/>
                <w:sz w:val="24"/>
              </w:rPr>
              <w:t>5234);</w:t>
            </w:r>
          </w:p>
          <w:p w:rsidR="007F49D0" w:rsidRDefault="007F49D0" w:rsidP="007F49D0">
            <w:pPr>
              <w:pStyle w:val="TableParagraph"/>
              <w:numPr>
                <w:ilvl w:val="0"/>
                <w:numId w:val="2"/>
              </w:numPr>
              <w:tabs>
                <w:tab w:val="left" w:pos="802"/>
              </w:tabs>
              <w:spacing w:line="242" w:lineRule="auto"/>
              <w:ind w:right="200"/>
              <w:jc w:val="both"/>
              <w:rPr>
                <w:rFonts w:ascii="Times New Roman"/>
                <w:sz w:val="24"/>
              </w:rPr>
            </w:pPr>
            <w:r>
              <w:rPr>
                <w:rFonts w:ascii="Times New Roman"/>
                <w:sz w:val="24"/>
              </w:rPr>
              <w:t>Undang-Undang Nomor 23 Tahun 2014 tentang Pemerintahan Daerah (Lembaran Negara Republik Indonesia Tahun 2014 Nomor 244, Tambahan Lembaran Negara Republik Indonesia Nomor 5587), sebagaimana telah diubah beberapa kali terakhir dengan Undang- Undang Nomor 9 Tahun 2015 tentang Perubahan Kedua atas Undang- Undang Nomor 23 Tahun 2014 tentang Pemerintahan Daerah (Lembaran Negara Republik Indonesia Tahun 2015 Nomor 58, Tambahan Lembaran Negara Republik Indonesia Nomor</w:t>
            </w:r>
            <w:r w:rsidRPr="007F49D0">
              <w:rPr>
                <w:rFonts w:ascii="Times New Roman"/>
                <w:sz w:val="24"/>
              </w:rPr>
              <w:t xml:space="preserve"> </w:t>
            </w:r>
            <w:r>
              <w:rPr>
                <w:rFonts w:ascii="Times New Roman"/>
                <w:sz w:val="24"/>
              </w:rPr>
              <w:t>5679);</w:t>
            </w:r>
          </w:p>
          <w:p w:rsidR="007F49D0" w:rsidRPr="007F49D0" w:rsidRDefault="007F49D0" w:rsidP="007F49D0">
            <w:pPr>
              <w:pStyle w:val="TableParagraph"/>
              <w:numPr>
                <w:ilvl w:val="0"/>
                <w:numId w:val="2"/>
              </w:numPr>
              <w:tabs>
                <w:tab w:val="left" w:pos="778"/>
              </w:tabs>
              <w:ind w:right="208"/>
              <w:jc w:val="both"/>
              <w:rPr>
                <w:rFonts w:ascii="Times New Roman"/>
                <w:sz w:val="24"/>
              </w:rPr>
            </w:pPr>
            <w:r>
              <w:rPr>
                <w:rFonts w:ascii="Times New Roman"/>
                <w:sz w:val="24"/>
              </w:rPr>
              <w:t>Peraturan Pemerintah Nomor 61 Tahun 2010 tentang Pelaksanaan Undang-Undang Nomor 14 Tahun 2008 tentang Keterbukaan Informasi Publik (Lembaran</w:t>
            </w:r>
            <w:r w:rsidRPr="007F49D0">
              <w:rPr>
                <w:rFonts w:ascii="Times New Roman"/>
                <w:sz w:val="24"/>
              </w:rPr>
              <w:t xml:space="preserve"> </w:t>
            </w:r>
            <w:r>
              <w:rPr>
                <w:rFonts w:ascii="Times New Roman"/>
                <w:sz w:val="24"/>
              </w:rPr>
              <w:t>Negara</w:t>
            </w:r>
            <w:r w:rsidRPr="007F49D0">
              <w:rPr>
                <w:rFonts w:ascii="Times New Roman"/>
                <w:sz w:val="24"/>
              </w:rPr>
              <w:t>Republik Indonesia Tahun 2010 Nomor 99, Tambahan Lembaran Negara Republik Indonesia Nomor 5149);</w:t>
            </w:r>
          </w:p>
          <w:p w:rsidR="007F49D0" w:rsidRDefault="007F49D0" w:rsidP="007F49D0">
            <w:pPr>
              <w:pStyle w:val="TableParagraph"/>
              <w:numPr>
                <w:ilvl w:val="0"/>
                <w:numId w:val="2"/>
              </w:numPr>
              <w:tabs>
                <w:tab w:val="left" w:pos="802"/>
              </w:tabs>
              <w:spacing w:before="3"/>
              <w:ind w:right="198"/>
              <w:jc w:val="both"/>
              <w:rPr>
                <w:rFonts w:ascii="Times New Roman"/>
                <w:sz w:val="24"/>
              </w:rPr>
            </w:pPr>
            <w:r>
              <w:rPr>
                <w:rFonts w:ascii="Times New Roman"/>
                <w:sz w:val="24"/>
              </w:rPr>
              <w:t>Peraturan Menteri Dalam Negeri Nomor 3 Tahun 2017 tentang Pedoman Pengelolaan Pelayanan Informasi dan Dokumentasi Kementerian Dalam Negeri dan Pemerintahan</w:t>
            </w:r>
            <w:r w:rsidRPr="007F49D0">
              <w:rPr>
                <w:rFonts w:ascii="Times New Roman"/>
                <w:sz w:val="24"/>
              </w:rPr>
              <w:t xml:space="preserve"> </w:t>
            </w:r>
            <w:r>
              <w:rPr>
                <w:rFonts w:ascii="Times New Roman"/>
                <w:sz w:val="24"/>
              </w:rPr>
              <w:t>Daerah;</w:t>
            </w:r>
          </w:p>
          <w:p w:rsidR="007F49D0" w:rsidRDefault="007F49D0" w:rsidP="007F49D0">
            <w:pPr>
              <w:pStyle w:val="TableParagraph"/>
              <w:numPr>
                <w:ilvl w:val="0"/>
                <w:numId w:val="2"/>
              </w:numPr>
              <w:tabs>
                <w:tab w:val="left" w:pos="802"/>
              </w:tabs>
              <w:spacing w:line="242" w:lineRule="auto"/>
              <w:ind w:right="218"/>
              <w:rPr>
                <w:rFonts w:ascii="Times New Roman"/>
                <w:sz w:val="24"/>
              </w:rPr>
            </w:pPr>
            <w:r>
              <w:rPr>
                <w:rFonts w:ascii="Times New Roman"/>
                <w:sz w:val="24"/>
              </w:rPr>
              <w:t>Peraturan Komisi Informasi Nomor 1 Tahun 2010 tentang Standar Layanan Informasi</w:t>
            </w:r>
            <w:r w:rsidRPr="007F49D0">
              <w:rPr>
                <w:rFonts w:ascii="Times New Roman"/>
                <w:sz w:val="24"/>
              </w:rPr>
              <w:t xml:space="preserve"> </w:t>
            </w:r>
            <w:r>
              <w:rPr>
                <w:rFonts w:ascii="Times New Roman"/>
                <w:sz w:val="24"/>
              </w:rPr>
              <w:t>Publik;</w:t>
            </w:r>
          </w:p>
          <w:p w:rsidR="007F49D0" w:rsidRDefault="007F49D0" w:rsidP="007F49D0">
            <w:pPr>
              <w:pStyle w:val="TableParagraph"/>
              <w:tabs>
                <w:tab w:val="left" w:pos="802"/>
              </w:tabs>
              <w:spacing w:line="242" w:lineRule="auto"/>
              <w:ind w:right="218"/>
              <w:jc w:val="both"/>
              <w:rPr>
                <w:rFonts w:ascii="Times New Roman"/>
                <w:sz w:val="24"/>
              </w:rPr>
            </w:pPr>
          </w:p>
          <w:p w:rsidR="007F49D0" w:rsidRDefault="007F49D0" w:rsidP="007F49D0">
            <w:pPr>
              <w:pStyle w:val="TableParagraph"/>
              <w:tabs>
                <w:tab w:val="left" w:pos="802"/>
              </w:tabs>
              <w:spacing w:line="242" w:lineRule="auto"/>
              <w:ind w:right="218"/>
              <w:jc w:val="both"/>
              <w:rPr>
                <w:rFonts w:ascii="Times New Roman"/>
                <w:sz w:val="24"/>
              </w:rPr>
            </w:pPr>
          </w:p>
          <w:p w:rsidR="007F49D0" w:rsidRDefault="007F49D0" w:rsidP="007F49D0">
            <w:pPr>
              <w:pStyle w:val="TableParagraph"/>
              <w:tabs>
                <w:tab w:val="left" w:pos="802"/>
              </w:tabs>
              <w:spacing w:line="242" w:lineRule="auto"/>
              <w:ind w:right="218"/>
              <w:jc w:val="both"/>
              <w:rPr>
                <w:rFonts w:ascii="Times New Roman"/>
                <w:sz w:val="24"/>
              </w:rPr>
            </w:pPr>
          </w:p>
          <w:p w:rsidR="007F49D0" w:rsidRDefault="007F49D0" w:rsidP="007F49D0">
            <w:pPr>
              <w:pStyle w:val="TableParagraph"/>
              <w:numPr>
                <w:ilvl w:val="0"/>
                <w:numId w:val="2"/>
              </w:numPr>
              <w:tabs>
                <w:tab w:val="left" w:pos="778"/>
              </w:tabs>
              <w:spacing w:line="242" w:lineRule="auto"/>
              <w:ind w:right="206"/>
              <w:rPr>
                <w:rFonts w:ascii="Times New Roman"/>
                <w:sz w:val="24"/>
              </w:rPr>
            </w:pPr>
            <w:r>
              <w:rPr>
                <w:rFonts w:ascii="Times New Roman"/>
                <w:sz w:val="24"/>
              </w:rPr>
              <w:lastRenderedPageBreak/>
              <w:t>Peraturan    Daerah    Kabupaten     Karanganyar Nomor 16 Tahun 2016 tentang Pembentukan dan Susunan Perangkat Daerah Kabupaten Karanganyar (Lembaran Daerah Kabupaten Karanganyar Tahun 2016 Nomor 16, Tambahan Lembaran Daerah Kabupaten</w:t>
            </w:r>
            <w:r w:rsidRPr="007F49D0">
              <w:rPr>
                <w:rFonts w:ascii="Times New Roman"/>
                <w:sz w:val="24"/>
              </w:rPr>
              <w:t xml:space="preserve"> </w:t>
            </w:r>
            <w:r>
              <w:rPr>
                <w:rFonts w:ascii="Times New Roman"/>
                <w:sz w:val="24"/>
              </w:rPr>
              <w:t>Karanganyar</w:t>
            </w:r>
            <w:r>
              <w:rPr>
                <w:rFonts w:ascii="Times New Roman"/>
                <w:sz w:val="24"/>
              </w:rPr>
              <w:t xml:space="preserve"> </w:t>
            </w:r>
            <w:r w:rsidRPr="007F49D0">
              <w:rPr>
                <w:rFonts w:ascii="Times New Roman"/>
                <w:sz w:val="24"/>
              </w:rPr>
              <w:t>Nomor 67);</w:t>
            </w:r>
          </w:p>
          <w:p w:rsidR="007F49D0" w:rsidRDefault="007F49D0" w:rsidP="007F49D0">
            <w:pPr>
              <w:pStyle w:val="TableParagraph"/>
              <w:numPr>
                <w:ilvl w:val="0"/>
                <w:numId w:val="2"/>
              </w:numPr>
              <w:tabs>
                <w:tab w:val="left" w:pos="822"/>
              </w:tabs>
              <w:ind w:right="213"/>
              <w:jc w:val="both"/>
              <w:rPr>
                <w:rFonts w:ascii="Times New Roman"/>
                <w:sz w:val="24"/>
              </w:rPr>
            </w:pPr>
            <w:r>
              <w:rPr>
                <w:rFonts w:ascii="Times New Roman"/>
                <w:sz w:val="24"/>
              </w:rPr>
              <w:t xml:space="preserve">Kedudukan, Susunan Organisasi, </w:t>
            </w:r>
            <w:r>
              <w:rPr>
                <w:rFonts w:ascii="Times New Roman"/>
                <w:spacing w:val="-2"/>
                <w:sz w:val="24"/>
              </w:rPr>
              <w:t xml:space="preserve">Tugas, </w:t>
            </w:r>
            <w:r>
              <w:rPr>
                <w:rFonts w:ascii="Times New Roman"/>
                <w:sz w:val="24"/>
              </w:rPr>
              <w:t>Fungsi dan Tata Kerja Kecamatan (Berita Daerah Kabupaten Karanganyar Tahun 2016 Nomor</w:t>
            </w:r>
            <w:r>
              <w:rPr>
                <w:rFonts w:ascii="Times New Roman"/>
                <w:spacing w:val="-5"/>
                <w:sz w:val="24"/>
              </w:rPr>
              <w:t xml:space="preserve"> </w:t>
            </w:r>
            <w:r>
              <w:rPr>
                <w:rFonts w:ascii="Times New Roman"/>
                <w:sz w:val="24"/>
              </w:rPr>
              <w:t>117);</w:t>
            </w:r>
          </w:p>
          <w:p w:rsidR="007F49D0" w:rsidRPr="007F49D0" w:rsidRDefault="007F49D0" w:rsidP="007F49D0">
            <w:pPr>
              <w:pStyle w:val="TableParagraph"/>
              <w:numPr>
                <w:ilvl w:val="0"/>
                <w:numId w:val="2"/>
              </w:numPr>
              <w:tabs>
                <w:tab w:val="left" w:pos="778"/>
              </w:tabs>
              <w:spacing w:line="242" w:lineRule="auto"/>
              <w:ind w:right="206"/>
              <w:jc w:val="both"/>
              <w:rPr>
                <w:rFonts w:ascii="Times New Roman"/>
                <w:sz w:val="24"/>
              </w:rPr>
            </w:pPr>
            <w:r>
              <w:rPr>
                <w:rFonts w:ascii="Times New Roman"/>
                <w:sz w:val="24"/>
              </w:rPr>
              <w:t>Peraturan Bupati Karanganyar Nomor 24 Tahun 2017 tentang Pedoman Pengelolaan dan Pelayanan Informasi dan Dokumentasi (Berita Daerah Kabupaten Karanganyar Tahun 2017 Nomor</w:t>
            </w:r>
            <w:r>
              <w:rPr>
                <w:rFonts w:ascii="Times New Roman"/>
                <w:spacing w:val="6"/>
                <w:sz w:val="24"/>
              </w:rPr>
              <w:t xml:space="preserve"> </w:t>
            </w:r>
            <w:r>
              <w:rPr>
                <w:rFonts w:ascii="Times New Roman"/>
                <w:sz w:val="24"/>
              </w:rPr>
              <w:t>24);</w:t>
            </w:r>
          </w:p>
        </w:tc>
      </w:tr>
      <w:tr w:rsidR="007F49D0" w:rsidTr="007F49D0">
        <w:trPr>
          <w:trHeight w:val="2361"/>
        </w:trPr>
        <w:tc>
          <w:tcPr>
            <w:tcW w:w="1552" w:type="dxa"/>
          </w:tcPr>
          <w:p w:rsidR="007F49D0" w:rsidRDefault="007F49D0" w:rsidP="007F49D0">
            <w:pPr>
              <w:pStyle w:val="TableParagraph"/>
              <w:spacing w:line="266" w:lineRule="exact"/>
              <w:ind w:left="200"/>
              <w:rPr>
                <w:rFonts w:ascii="Times New Roman"/>
                <w:sz w:val="24"/>
              </w:rPr>
            </w:pPr>
            <w:r>
              <w:rPr>
                <w:noProof/>
              </w:rPr>
              <w:lastRenderedPageBreak/>
              <mc:AlternateContent>
                <mc:Choice Requires="wps">
                  <w:drawing>
                    <wp:anchor distT="0" distB="0" distL="114300" distR="114300" simplePos="0" relativeHeight="251662336" behindDoc="0" locked="0" layoutInCell="1" allowOverlap="1" wp14:anchorId="00B4075D" wp14:editId="158B2E90">
                      <wp:simplePos x="0" y="0"/>
                      <wp:positionH relativeFrom="column">
                        <wp:posOffset>160512</wp:posOffset>
                      </wp:positionH>
                      <wp:positionV relativeFrom="paragraph">
                        <wp:posOffset>65159</wp:posOffset>
                      </wp:positionV>
                      <wp:extent cx="6195060" cy="24819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481943"/>
                              </a:xfrm>
                              <a:prstGeom prst="rect">
                                <a:avLst/>
                              </a:prstGeom>
                              <a:noFill/>
                              <a:ln w="9525">
                                <a:noFill/>
                                <a:miter lim="800000"/>
                                <a:headEnd/>
                                <a:tailEnd/>
                              </a:ln>
                            </wps:spPr>
                            <wps:txbx>
                              <w:txbxContent>
                                <w:p w:rsidR="007F49D0" w:rsidRDefault="007F49D0" w:rsidP="00D80E12">
                                  <w:pPr>
                                    <w:jc w:val="center"/>
                                    <w:rPr>
                                      <w:rFonts w:ascii="Times New Roman"/>
                                      <w:sz w:val="24"/>
                                    </w:rPr>
                                  </w:pPr>
                                  <w:r>
                                    <w:rPr>
                                      <w:rFonts w:ascii="Times New Roman"/>
                                      <w:sz w:val="24"/>
                                    </w:rPr>
                                    <w:t>MEMUTUSKAN :</w:t>
                                  </w:r>
                                </w:p>
                                <w:tbl>
                                  <w:tblPr>
                                    <w:tblW w:w="0" w:type="auto"/>
                                    <w:tblLayout w:type="fixed"/>
                                    <w:tblCellMar>
                                      <w:left w:w="0" w:type="dxa"/>
                                      <w:right w:w="0" w:type="dxa"/>
                                    </w:tblCellMar>
                                    <w:tblLook w:val="01E0" w:firstRow="1" w:lastRow="1" w:firstColumn="1" w:lastColumn="1" w:noHBand="0" w:noVBand="0"/>
                                  </w:tblPr>
                                  <w:tblGrid>
                                    <w:gridCol w:w="1640"/>
                                    <w:gridCol w:w="508"/>
                                    <w:gridCol w:w="7907"/>
                                  </w:tblGrid>
                                  <w:tr w:rsidR="007F49D0" w:rsidTr="00145AE7">
                                    <w:trPr>
                                      <w:trHeight w:val="272"/>
                                    </w:trPr>
                                    <w:tc>
                                      <w:tcPr>
                                        <w:tcW w:w="1640" w:type="dxa"/>
                                      </w:tcPr>
                                      <w:p w:rsidR="007F49D0" w:rsidRDefault="007F49D0" w:rsidP="007F49D0">
                                        <w:pPr>
                                          <w:pStyle w:val="TableParagraph"/>
                                          <w:spacing w:line="252" w:lineRule="exact"/>
                                          <w:rPr>
                                            <w:rFonts w:ascii="Times New Roman"/>
                                            <w:sz w:val="24"/>
                                          </w:rPr>
                                        </w:pPr>
                                        <w:r>
                                          <w:rPr>
                                            <w:rFonts w:ascii="Times New Roman"/>
                                            <w:sz w:val="24"/>
                                          </w:rPr>
                                          <w:t>Menetapkan</w:t>
                                        </w:r>
                                      </w:p>
                                    </w:tc>
                                    <w:tc>
                                      <w:tcPr>
                                        <w:tcW w:w="508" w:type="dxa"/>
                                      </w:tcPr>
                                      <w:p w:rsidR="007F49D0" w:rsidRDefault="007F49D0" w:rsidP="00145AE7">
                                        <w:pPr>
                                          <w:pStyle w:val="TableParagraph"/>
                                          <w:spacing w:line="252" w:lineRule="exact"/>
                                          <w:ind w:right="179"/>
                                          <w:jc w:val="right"/>
                                          <w:rPr>
                                            <w:rFonts w:ascii="Times New Roman"/>
                                            <w:sz w:val="24"/>
                                          </w:rPr>
                                        </w:pPr>
                                        <w:r>
                                          <w:rPr>
                                            <w:rFonts w:ascii="Times New Roman"/>
                                            <w:w w:val="91"/>
                                            <w:sz w:val="24"/>
                                          </w:rPr>
                                          <w:t>:</w:t>
                                        </w:r>
                                      </w:p>
                                    </w:tc>
                                    <w:tc>
                                      <w:tcPr>
                                        <w:tcW w:w="7907" w:type="dxa"/>
                                      </w:tcPr>
                                      <w:p w:rsidR="007F49D0" w:rsidRDefault="007F49D0" w:rsidP="00145AE7">
                                        <w:pPr>
                                          <w:pStyle w:val="TableParagraph"/>
                                          <w:rPr>
                                            <w:rFonts w:ascii="Times New Roman"/>
                                            <w:sz w:val="20"/>
                                          </w:rPr>
                                        </w:pPr>
                                      </w:p>
                                    </w:tc>
                                  </w:tr>
                                  <w:tr w:rsidR="007F49D0" w:rsidTr="00145AE7">
                                    <w:trPr>
                                      <w:trHeight w:val="628"/>
                                    </w:trPr>
                                    <w:tc>
                                      <w:tcPr>
                                        <w:tcW w:w="1640" w:type="dxa"/>
                                      </w:tcPr>
                                      <w:p w:rsidR="007F49D0" w:rsidRDefault="007F49D0" w:rsidP="007F49D0">
                                        <w:pPr>
                                          <w:pStyle w:val="TableParagraph"/>
                                          <w:spacing w:line="269" w:lineRule="exact"/>
                                          <w:ind w:left="-142"/>
                                          <w:rPr>
                                            <w:rFonts w:ascii="Times New Roman"/>
                                            <w:sz w:val="24"/>
                                          </w:rPr>
                                        </w:pPr>
                                        <w:r>
                                          <w:rPr>
                                            <w:rFonts w:ascii="Times New Roman"/>
                                            <w:sz w:val="24"/>
                                          </w:rPr>
                                          <w:t>KESATU</w:t>
                                        </w:r>
                                      </w:p>
                                    </w:tc>
                                    <w:tc>
                                      <w:tcPr>
                                        <w:tcW w:w="508" w:type="dxa"/>
                                      </w:tcPr>
                                      <w:p w:rsidR="007F49D0" w:rsidRDefault="007F49D0" w:rsidP="00145AE7">
                                        <w:pPr>
                                          <w:pStyle w:val="TableParagraph"/>
                                          <w:spacing w:line="269" w:lineRule="exact"/>
                                          <w:ind w:right="179"/>
                                          <w:jc w:val="right"/>
                                          <w:rPr>
                                            <w:rFonts w:ascii="Times New Roman"/>
                                            <w:sz w:val="24"/>
                                          </w:rPr>
                                        </w:pPr>
                                        <w:r>
                                          <w:rPr>
                                            <w:rFonts w:ascii="Times New Roman"/>
                                            <w:w w:val="91"/>
                                            <w:sz w:val="24"/>
                                          </w:rPr>
                                          <w:t>:</w:t>
                                        </w:r>
                                      </w:p>
                                    </w:tc>
                                    <w:tc>
                                      <w:tcPr>
                                        <w:tcW w:w="7907" w:type="dxa"/>
                                      </w:tcPr>
                                      <w:p w:rsidR="007F49D0" w:rsidRDefault="007F49D0" w:rsidP="00145AE7">
                                        <w:pPr>
                                          <w:pStyle w:val="TableParagraph"/>
                                          <w:spacing w:line="242" w:lineRule="auto"/>
                                          <w:ind w:left="181"/>
                                          <w:rPr>
                                            <w:rFonts w:ascii="Times New Roman"/>
                                            <w:sz w:val="24"/>
                                          </w:rPr>
                                        </w:pPr>
                                        <w:r>
                                          <w:rPr>
                                            <w:rFonts w:ascii="Times New Roman"/>
                                            <w:sz w:val="24"/>
                                          </w:rPr>
                                          <w:t>Menetapkan Daftar Informasi Publik (DIP) pada Kecamatan Karangpandan Tahun 2020.</w:t>
                                        </w:r>
                                      </w:p>
                                    </w:tc>
                                  </w:tr>
                                  <w:tr w:rsidR="007F49D0" w:rsidTr="00145AE7">
                                    <w:trPr>
                                      <w:trHeight w:val="1260"/>
                                    </w:trPr>
                                    <w:tc>
                                      <w:tcPr>
                                        <w:tcW w:w="1640" w:type="dxa"/>
                                      </w:tcPr>
                                      <w:p w:rsidR="007F49D0" w:rsidRDefault="007F49D0" w:rsidP="007F49D0">
                                        <w:pPr>
                                          <w:pStyle w:val="TableParagraph"/>
                                          <w:spacing w:before="69"/>
                                          <w:rPr>
                                            <w:rFonts w:ascii="Times New Roman"/>
                                            <w:sz w:val="24"/>
                                          </w:rPr>
                                        </w:pPr>
                                        <w:r>
                                          <w:rPr>
                                            <w:rFonts w:ascii="Times New Roman"/>
                                            <w:sz w:val="24"/>
                                          </w:rPr>
                                          <w:t>KEDUA</w:t>
                                        </w:r>
                                      </w:p>
                                    </w:tc>
                                    <w:tc>
                                      <w:tcPr>
                                        <w:tcW w:w="508" w:type="dxa"/>
                                      </w:tcPr>
                                      <w:p w:rsidR="007F49D0" w:rsidRDefault="007F49D0" w:rsidP="00145AE7">
                                        <w:pPr>
                                          <w:pStyle w:val="TableParagraph"/>
                                          <w:spacing w:before="69"/>
                                          <w:ind w:right="179"/>
                                          <w:jc w:val="right"/>
                                          <w:rPr>
                                            <w:rFonts w:ascii="Times New Roman"/>
                                            <w:sz w:val="24"/>
                                          </w:rPr>
                                        </w:pPr>
                                        <w:r>
                                          <w:rPr>
                                            <w:rFonts w:ascii="Times New Roman"/>
                                            <w:w w:val="91"/>
                                            <w:sz w:val="24"/>
                                          </w:rPr>
                                          <w:t>:</w:t>
                                        </w:r>
                                      </w:p>
                                    </w:tc>
                                    <w:tc>
                                      <w:tcPr>
                                        <w:tcW w:w="7907" w:type="dxa"/>
                                      </w:tcPr>
                                      <w:p w:rsidR="007F49D0" w:rsidRDefault="007F49D0" w:rsidP="00145AE7">
                                        <w:pPr>
                                          <w:pStyle w:val="TableParagraph"/>
                                          <w:spacing w:before="69"/>
                                          <w:ind w:left="181" w:right="214"/>
                                          <w:jc w:val="both"/>
                                          <w:rPr>
                                            <w:rFonts w:ascii="Times New Roman"/>
                                            <w:sz w:val="24"/>
                                          </w:rPr>
                                        </w:pPr>
                                        <w:r>
                                          <w:rPr>
                                            <w:rFonts w:ascii="Times New Roman"/>
                                            <w:sz w:val="24"/>
                                          </w:rPr>
                                          <w:t>Daftar Informasi Publik (DIP) sebagaimana dimaksud dalam diktum KESATU terdiri atas informasi publik yang wajib disediakan dan diumumkan secara berkala dan informasi yang wajib tersedia setiap saat sebagaimana terlampir dan tidak terpisahkan dalam lampiran keputusan ini.</w:t>
                                        </w:r>
                                      </w:p>
                                    </w:tc>
                                  </w:tr>
                                  <w:tr w:rsidR="007F49D0" w:rsidTr="00145AE7">
                                    <w:trPr>
                                      <w:trHeight w:val="1173"/>
                                    </w:trPr>
                                    <w:tc>
                                      <w:tcPr>
                                        <w:tcW w:w="1640" w:type="dxa"/>
                                      </w:tcPr>
                                      <w:p w:rsidR="007F49D0" w:rsidRDefault="007F49D0" w:rsidP="007F49D0">
                                        <w:pPr>
                                          <w:pStyle w:val="TableParagraph"/>
                                          <w:spacing w:before="81"/>
                                          <w:rPr>
                                            <w:rFonts w:ascii="Times New Roman"/>
                                            <w:sz w:val="24"/>
                                          </w:rPr>
                                        </w:pPr>
                                        <w:r>
                                          <w:rPr>
                                            <w:rFonts w:ascii="Times New Roman"/>
                                            <w:sz w:val="24"/>
                                          </w:rPr>
                                          <w:t>KETIGA</w:t>
                                        </w:r>
                                      </w:p>
                                    </w:tc>
                                    <w:tc>
                                      <w:tcPr>
                                        <w:tcW w:w="508" w:type="dxa"/>
                                      </w:tcPr>
                                      <w:p w:rsidR="007F49D0" w:rsidRDefault="007F49D0" w:rsidP="00145AE7">
                                        <w:pPr>
                                          <w:pStyle w:val="TableParagraph"/>
                                          <w:spacing w:before="81"/>
                                          <w:ind w:right="179"/>
                                          <w:jc w:val="right"/>
                                          <w:rPr>
                                            <w:rFonts w:ascii="Times New Roman"/>
                                            <w:sz w:val="24"/>
                                          </w:rPr>
                                        </w:pPr>
                                        <w:r>
                                          <w:rPr>
                                            <w:rFonts w:ascii="Times New Roman"/>
                                            <w:w w:val="91"/>
                                            <w:sz w:val="24"/>
                                          </w:rPr>
                                          <w:t>:</w:t>
                                        </w:r>
                                      </w:p>
                                    </w:tc>
                                    <w:tc>
                                      <w:tcPr>
                                        <w:tcW w:w="7907" w:type="dxa"/>
                                      </w:tcPr>
                                      <w:p w:rsidR="007F49D0" w:rsidRDefault="007F49D0" w:rsidP="00145AE7">
                                        <w:pPr>
                                          <w:pStyle w:val="TableParagraph"/>
                                          <w:spacing w:before="81"/>
                                          <w:ind w:left="181" w:right="198"/>
                                          <w:jc w:val="both"/>
                                          <w:rPr>
                                            <w:rFonts w:ascii="Times New Roman"/>
                                            <w:sz w:val="24"/>
                                          </w:rPr>
                                        </w:pPr>
                                        <w:r>
                                          <w:rPr>
                                            <w:rFonts w:ascii="Times New Roman"/>
                                            <w:sz w:val="24"/>
                                          </w:rPr>
                                          <w:t xml:space="preserve">Keputusan ini mulai berlaku sejak tanggal ditetapkan dan apabila </w:t>
                                        </w:r>
                                        <w:r>
                                          <w:rPr>
                                            <w:rFonts w:ascii="Times New Roman"/>
                                            <w:spacing w:val="7"/>
                                            <w:sz w:val="24"/>
                                          </w:rPr>
                                          <w:t xml:space="preserve">di </w:t>
                                        </w:r>
                                        <w:r>
                                          <w:rPr>
                                            <w:rFonts w:ascii="Times New Roman"/>
                                            <w:sz w:val="24"/>
                                          </w:rPr>
                                          <w:t>kemudian hari ternyata terdapat kekeliruan dalam penetapannya akan diadakan perubahan</w:t>
                                        </w:r>
                                        <w:r>
                                          <w:rPr>
                                            <w:rFonts w:ascii="Times New Roman"/>
                                            <w:spacing w:val="5"/>
                                            <w:sz w:val="24"/>
                                          </w:rPr>
                                          <w:t xml:space="preserve"> </w:t>
                                        </w:r>
                                        <w:r>
                                          <w:rPr>
                                            <w:rFonts w:ascii="Times New Roman"/>
                                            <w:sz w:val="24"/>
                                          </w:rPr>
                                          <w:t>sebagaimana</w:t>
                                        </w:r>
                                      </w:p>
                                      <w:p w:rsidR="007F49D0" w:rsidRDefault="007F49D0" w:rsidP="00145AE7">
                                        <w:pPr>
                                          <w:pStyle w:val="TableParagraph"/>
                                          <w:spacing w:line="244" w:lineRule="exact"/>
                                          <w:ind w:left="181"/>
                                          <w:rPr>
                                            <w:rFonts w:ascii="Times New Roman"/>
                                            <w:sz w:val="24"/>
                                          </w:rPr>
                                        </w:pPr>
                                        <w:r>
                                          <w:rPr>
                                            <w:rFonts w:ascii="Times New Roman"/>
                                            <w:sz w:val="24"/>
                                          </w:rPr>
                                          <w:t>mestinya.</w:t>
                                        </w:r>
                                      </w:p>
                                    </w:tc>
                                  </w:tr>
                                </w:tbl>
                                <w:p w:rsidR="007F49D0" w:rsidRDefault="007F49D0" w:rsidP="007F4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5pt;margin-top:5.15pt;width:487.8pt;height:19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" filled="f" stroked="f">
                      <v:textbox>
                        <w:txbxContent>
                          <w:p w:rsidR="007F49D0" w:rsidRDefault="007F49D0" w:rsidP="00D80E12">
                            <w:pPr>
                              <w:jc w:val="center"/>
                              <w:rPr>
                                <w:rFonts w:ascii="Times New Roman"/>
                                <w:sz w:val="24"/>
                              </w:rPr>
                            </w:pPr>
                            <w:r>
                              <w:rPr>
                                <w:rFonts w:ascii="Times New Roman"/>
                                <w:sz w:val="24"/>
                              </w:rPr>
                              <w:t>MEMUTUSKAN :</w:t>
                            </w:r>
                          </w:p>
                          <w:tbl>
                            <w:tblPr>
                              <w:tblW w:w="0" w:type="auto"/>
                              <w:tblLayout w:type="fixed"/>
                              <w:tblCellMar>
                                <w:left w:w="0" w:type="dxa"/>
                                <w:right w:w="0" w:type="dxa"/>
                              </w:tblCellMar>
                              <w:tblLook w:val="01E0" w:firstRow="1" w:lastRow="1" w:firstColumn="1" w:lastColumn="1" w:noHBand="0" w:noVBand="0"/>
                            </w:tblPr>
                            <w:tblGrid>
                              <w:gridCol w:w="1640"/>
                              <w:gridCol w:w="508"/>
                              <w:gridCol w:w="7907"/>
                            </w:tblGrid>
                            <w:tr w:rsidR="007F49D0" w:rsidTr="00145AE7">
                              <w:trPr>
                                <w:trHeight w:val="272"/>
                              </w:trPr>
                              <w:tc>
                                <w:tcPr>
                                  <w:tcW w:w="1640" w:type="dxa"/>
                                </w:tcPr>
                                <w:p w:rsidR="007F49D0" w:rsidRDefault="007F49D0" w:rsidP="007F49D0">
                                  <w:pPr>
                                    <w:pStyle w:val="TableParagraph"/>
                                    <w:spacing w:line="252" w:lineRule="exact"/>
                                    <w:rPr>
                                      <w:rFonts w:ascii="Times New Roman"/>
                                      <w:sz w:val="24"/>
                                    </w:rPr>
                                  </w:pPr>
                                  <w:r>
                                    <w:rPr>
                                      <w:rFonts w:ascii="Times New Roman"/>
                                      <w:sz w:val="24"/>
                                    </w:rPr>
                                    <w:t>Menetapkan</w:t>
                                  </w:r>
                                </w:p>
                              </w:tc>
                              <w:tc>
                                <w:tcPr>
                                  <w:tcW w:w="508" w:type="dxa"/>
                                </w:tcPr>
                                <w:p w:rsidR="007F49D0" w:rsidRDefault="007F49D0" w:rsidP="00145AE7">
                                  <w:pPr>
                                    <w:pStyle w:val="TableParagraph"/>
                                    <w:spacing w:line="252" w:lineRule="exact"/>
                                    <w:ind w:right="179"/>
                                    <w:jc w:val="right"/>
                                    <w:rPr>
                                      <w:rFonts w:ascii="Times New Roman"/>
                                      <w:sz w:val="24"/>
                                    </w:rPr>
                                  </w:pPr>
                                  <w:r>
                                    <w:rPr>
                                      <w:rFonts w:ascii="Times New Roman"/>
                                      <w:w w:val="91"/>
                                      <w:sz w:val="24"/>
                                    </w:rPr>
                                    <w:t>:</w:t>
                                  </w:r>
                                </w:p>
                              </w:tc>
                              <w:tc>
                                <w:tcPr>
                                  <w:tcW w:w="7907" w:type="dxa"/>
                                </w:tcPr>
                                <w:p w:rsidR="007F49D0" w:rsidRDefault="007F49D0" w:rsidP="00145AE7">
                                  <w:pPr>
                                    <w:pStyle w:val="TableParagraph"/>
                                    <w:rPr>
                                      <w:rFonts w:ascii="Times New Roman"/>
                                      <w:sz w:val="20"/>
                                    </w:rPr>
                                  </w:pPr>
                                </w:p>
                              </w:tc>
                            </w:tr>
                            <w:tr w:rsidR="007F49D0" w:rsidTr="00145AE7">
                              <w:trPr>
                                <w:trHeight w:val="628"/>
                              </w:trPr>
                              <w:tc>
                                <w:tcPr>
                                  <w:tcW w:w="1640" w:type="dxa"/>
                                </w:tcPr>
                                <w:p w:rsidR="007F49D0" w:rsidRDefault="007F49D0" w:rsidP="007F49D0">
                                  <w:pPr>
                                    <w:pStyle w:val="TableParagraph"/>
                                    <w:spacing w:line="269" w:lineRule="exact"/>
                                    <w:ind w:left="-142"/>
                                    <w:rPr>
                                      <w:rFonts w:ascii="Times New Roman"/>
                                      <w:sz w:val="24"/>
                                    </w:rPr>
                                  </w:pPr>
                                  <w:r>
                                    <w:rPr>
                                      <w:rFonts w:ascii="Times New Roman"/>
                                      <w:sz w:val="24"/>
                                    </w:rPr>
                                    <w:t>KESATU</w:t>
                                  </w:r>
                                </w:p>
                              </w:tc>
                              <w:tc>
                                <w:tcPr>
                                  <w:tcW w:w="508" w:type="dxa"/>
                                </w:tcPr>
                                <w:p w:rsidR="007F49D0" w:rsidRDefault="007F49D0" w:rsidP="00145AE7">
                                  <w:pPr>
                                    <w:pStyle w:val="TableParagraph"/>
                                    <w:spacing w:line="269" w:lineRule="exact"/>
                                    <w:ind w:right="179"/>
                                    <w:jc w:val="right"/>
                                    <w:rPr>
                                      <w:rFonts w:ascii="Times New Roman"/>
                                      <w:sz w:val="24"/>
                                    </w:rPr>
                                  </w:pPr>
                                  <w:r>
                                    <w:rPr>
                                      <w:rFonts w:ascii="Times New Roman"/>
                                      <w:w w:val="91"/>
                                      <w:sz w:val="24"/>
                                    </w:rPr>
                                    <w:t>:</w:t>
                                  </w:r>
                                </w:p>
                              </w:tc>
                              <w:tc>
                                <w:tcPr>
                                  <w:tcW w:w="7907" w:type="dxa"/>
                                </w:tcPr>
                                <w:p w:rsidR="007F49D0" w:rsidRDefault="007F49D0" w:rsidP="00145AE7">
                                  <w:pPr>
                                    <w:pStyle w:val="TableParagraph"/>
                                    <w:spacing w:line="242" w:lineRule="auto"/>
                                    <w:ind w:left="181"/>
                                    <w:rPr>
                                      <w:rFonts w:ascii="Times New Roman"/>
                                      <w:sz w:val="24"/>
                                    </w:rPr>
                                  </w:pPr>
                                  <w:r>
                                    <w:rPr>
                                      <w:rFonts w:ascii="Times New Roman"/>
                                      <w:sz w:val="24"/>
                                    </w:rPr>
                                    <w:t>Menetapkan Daftar Informasi Publik (DIP) pada Kecamatan Karangpandan Tahun 2020.</w:t>
                                  </w:r>
                                </w:p>
                              </w:tc>
                            </w:tr>
                            <w:tr w:rsidR="007F49D0" w:rsidTr="00145AE7">
                              <w:trPr>
                                <w:trHeight w:val="1260"/>
                              </w:trPr>
                              <w:tc>
                                <w:tcPr>
                                  <w:tcW w:w="1640" w:type="dxa"/>
                                </w:tcPr>
                                <w:p w:rsidR="007F49D0" w:rsidRDefault="007F49D0" w:rsidP="007F49D0">
                                  <w:pPr>
                                    <w:pStyle w:val="TableParagraph"/>
                                    <w:spacing w:before="69"/>
                                    <w:rPr>
                                      <w:rFonts w:ascii="Times New Roman"/>
                                      <w:sz w:val="24"/>
                                    </w:rPr>
                                  </w:pPr>
                                  <w:r>
                                    <w:rPr>
                                      <w:rFonts w:ascii="Times New Roman"/>
                                      <w:sz w:val="24"/>
                                    </w:rPr>
                                    <w:t>KEDUA</w:t>
                                  </w:r>
                                </w:p>
                              </w:tc>
                              <w:tc>
                                <w:tcPr>
                                  <w:tcW w:w="508" w:type="dxa"/>
                                </w:tcPr>
                                <w:p w:rsidR="007F49D0" w:rsidRDefault="007F49D0" w:rsidP="00145AE7">
                                  <w:pPr>
                                    <w:pStyle w:val="TableParagraph"/>
                                    <w:spacing w:before="69"/>
                                    <w:ind w:right="179"/>
                                    <w:jc w:val="right"/>
                                    <w:rPr>
                                      <w:rFonts w:ascii="Times New Roman"/>
                                      <w:sz w:val="24"/>
                                    </w:rPr>
                                  </w:pPr>
                                  <w:r>
                                    <w:rPr>
                                      <w:rFonts w:ascii="Times New Roman"/>
                                      <w:w w:val="91"/>
                                      <w:sz w:val="24"/>
                                    </w:rPr>
                                    <w:t>:</w:t>
                                  </w:r>
                                </w:p>
                              </w:tc>
                              <w:tc>
                                <w:tcPr>
                                  <w:tcW w:w="7907" w:type="dxa"/>
                                </w:tcPr>
                                <w:p w:rsidR="007F49D0" w:rsidRDefault="007F49D0" w:rsidP="00145AE7">
                                  <w:pPr>
                                    <w:pStyle w:val="TableParagraph"/>
                                    <w:spacing w:before="69"/>
                                    <w:ind w:left="181" w:right="214"/>
                                    <w:jc w:val="both"/>
                                    <w:rPr>
                                      <w:rFonts w:ascii="Times New Roman"/>
                                      <w:sz w:val="24"/>
                                    </w:rPr>
                                  </w:pPr>
                                  <w:r>
                                    <w:rPr>
                                      <w:rFonts w:ascii="Times New Roman"/>
                                      <w:sz w:val="24"/>
                                    </w:rPr>
                                    <w:t>Daftar Informasi Publik (DIP) sebagaimana dimaksud dalam diktum KESATU terdiri atas informasi publik yang wajib disediakan dan diumumkan secara berkala dan informasi yang wajib tersedia setiap saat sebagaimana terlampir dan tidak terpisahkan dalam lampiran keputusan ini.</w:t>
                                  </w:r>
                                </w:p>
                              </w:tc>
                            </w:tr>
                            <w:tr w:rsidR="007F49D0" w:rsidTr="00145AE7">
                              <w:trPr>
                                <w:trHeight w:val="1173"/>
                              </w:trPr>
                              <w:tc>
                                <w:tcPr>
                                  <w:tcW w:w="1640" w:type="dxa"/>
                                </w:tcPr>
                                <w:p w:rsidR="007F49D0" w:rsidRDefault="007F49D0" w:rsidP="007F49D0">
                                  <w:pPr>
                                    <w:pStyle w:val="TableParagraph"/>
                                    <w:spacing w:before="81"/>
                                    <w:rPr>
                                      <w:rFonts w:ascii="Times New Roman"/>
                                      <w:sz w:val="24"/>
                                    </w:rPr>
                                  </w:pPr>
                                  <w:r>
                                    <w:rPr>
                                      <w:rFonts w:ascii="Times New Roman"/>
                                      <w:sz w:val="24"/>
                                    </w:rPr>
                                    <w:t>KETIGA</w:t>
                                  </w:r>
                                </w:p>
                              </w:tc>
                              <w:tc>
                                <w:tcPr>
                                  <w:tcW w:w="508" w:type="dxa"/>
                                </w:tcPr>
                                <w:p w:rsidR="007F49D0" w:rsidRDefault="007F49D0" w:rsidP="00145AE7">
                                  <w:pPr>
                                    <w:pStyle w:val="TableParagraph"/>
                                    <w:spacing w:before="81"/>
                                    <w:ind w:right="179"/>
                                    <w:jc w:val="right"/>
                                    <w:rPr>
                                      <w:rFonts w:ascii="Times New Roman"/>
                                      <w:sz w:val="24"/>
                                    </w:rPr>
                                  </w:pPr>
                                  <w:r>
                                    <w:rPr>
                                      <w:rFonts w:ascii="Times New Roman"/>
                                      <w:w w:val="91"/>
                                      <w:sz w:val="24"/>
                                    </w:rPr>
                                    <w:t>:</w:t>
                                  </w:r>
                                </w:p>
                              </w:tc>
                              <w:tc>
                                <w:tcPr>
                                  <w:tcW w:w="7907" w:type="dxa"/>
                                </w:tcPr>
                                <w:p w:rsidR="007F49D0" w:rsidRDefault="007F49D0" w:rsidP="00145AE7">
                                  <w:pPr>
                                    <w:pStyle w:val="TableParagraph"/>
                                    <w:spacing w:before="81"/>
                                    <w:ind w:left="181" w:right="198"/>
                                    <w:jc w:val="both"/>
                                    <w:rPr>
                                      <w:rFonts w:ascii="Times New Roman"/>
                                      <w:sz w:val="24"/>
                                    </w:rPr>
                                  </w:pPr>
                                  <w:r>
                                    <w:rPr>
                                      <w:rFonts w:ascii="Times New Roman"/>
                                      <w:sz w:val="24"/>
                                    </w:rPr>
                                    <w:t xml:space="preserve">Keputusan ini mulai berlaku sejak tanggal ditetapkan dan apabila </w:t>
                                  </w:r>
                                  <w:r>
                                    <w:rPr>
                                      <w:rFonts w:ascii="Times New Roman"/>
                                      <w:spacing w:val="7"/>
                                      <w:sz w:val="24"/>
                                    </w:rPr>
                                    <w:t xml:space="preserve">di </w:t>
                                  </w:r>
                                  <w:r>
                                    <w:rPr>
                                      <w:rFonts w:ascii="Times New Roman"/>
                                      <w:sz w:val="24"/>
                                    </w:rPr>
                                    <w:t>kemudian hari ternyata terdapat kekeliruan dalam penetapannya akan diadakan perubahan</w:t>
                                  </w:r>
                                  <w:r>
                                    <w:rPr>
                                      <w:rFonts w:ascii="Times New Roman"/>
                                      <w:spacing w:val="5"/>
                                      <w:sz w:val="24"/>
                                    </w:rPr>
                                    <w:t xml:space="preserve"> </w:t>
                                  </w:r>
                                  <w:r>
                                    <w:rPr>
                                      <w:rFonts w:ascii="Times New Roman"/>
                                      <w:sz w:val="24"/>
                                    </w:rPr>
                                    <w:t>sebagaimana</w:t>
                                  </w:r>
                                </w:p>
                                <w:p w:rsidR="007F49D0" w:rsidRDefault="007F49D0" w:rsidP="00145AE7">
                                  <w:pPr>
                                    <w:pStyle w:val="TableParagraph"/>
                                    <w:spacing w:line="244" w:lineRule="exact"/>
                                    <w:ind w:left="181"/>
                                    <w:rPr>
                                      <w:rFonts w:ascii="Times New Roman"/>
                                      <w:sz w:val="24"/>
                                    </w:rPr>
                                  </w:pPr>
                                  <w:r>
                                    <w:rPr>
                                      <w:rFonts w:ascii="Times New Roman"/>
                                      <w:sz w:val="24"/>
                                    </w:rPr>
                                    <w:t>mestinya.</w:t>
                                  </w:r>
                                </w:p>
                              </w:tc>
                            </w:tr>
                          </w:tbl>
                          <w:p w:rsidR="007F49D0" w:rsidRDefault="007F49D0" w:rsidP="007F49D0"/>
                        </w:txbxContent>
                      </v:textbox>
                    </v:shape>
                  </w:pict>
                </mc:Fallback>
              </mc:AlternateContent>
            </w:r>
          </w:p>
        </w:tc>
        <w:tc>
          <w:tcPr>
            <w:tcW w:w="616" w:type="dxa"/>
          </w:tcPr>
          <w:p w:rsidR="007F49D0" w:rsidRDefault="007F49D0" w:rsidP="007F49D0">
            <w:pPr>
              <w:pStyle w:val="TableParagraph"/>
              <w:spacing w:line="266" w:lineRule="exact"/>
              <w:ind w:left="135"/>
              <w:jc w:val="center"/>
              <w:rPr>
                <w:rFonts w:ascii="Times New Roman"/>
                <w:w w:val="91"/>
                <w:sz w:val="24"/>
              </w:rPr>
            </w:pPr>
          </w:p>
        </w:tc>
        <w:tc>
          <w:tcPr>
            <w:tcW w:w="7888" w:type="dxa"/>
          </w:tcPr>
          <w:p w:rsidR="007F49D0" w:rsidRDefault="007F49D0" w:rsidP="007F49D0">
            <w:pPr>
              <w:pStyle w:val="TableParagraph"/>
              <w:spacing w:line="252" w:lineRule="exact"/>
              <w:ind w:left="200"/>
              <w:rPr>
                <w:rFonts w:ascii="Times New Roman"/>
                <w:sz w:val="24"/>
              </w:rPr>
            </w:pPr>
          </w:p>
        </w:tc>
        <w:tc>
          <w:tcPr>
            <w:tcW w:w="508" w:type="dxa"/>
          </w:tcPr>
          <w:p w:rsidR="007F49D0" w:rsidRDefault="007F49D0" w:rsidP="007F49D0">
            <w:pPr>
              <w:pStyle w:val="TableParagraph"/>
              <w:spacing w:line="252" w:lineRule="exact"/>
              <w:ind w:right="179"/>
              <w:jc w:val="right"/>
              <w:rPr>
                <w:rFonts w:ascii="Times New Roman"/>
                <w:sz w:val="24"/>
              </w:rPr>
            </w:pPr>
            <w:r>
              <w:rPr>
                <w:rFonts w:ascii="Times New Roman"/>
                <w:w w:val="91"/>
                <w:sz w:val="24"/>
              </w:rPr>
              <w:t>:</w:t>
            </w:r>
          </w:p>
        </w:tc>
      </w:tr>
    </w:tbl>
    <w:p w:rsidR="007F49D0" w:rsidRDefault="007F49D0" w:rsidP="007F49D0">
      <w:pPr>
        <w:pStyle w:val="BodyText"/>
        <w:ind w:right="1047"/>
      </w:pPr>
    </w:p>
    <w:p w:rsidR="007F49D0" w:rsidRDefault="00D80E12">
      <w:bookmarkStart w:id="0" w:name="_GoBack"/>
      <w:bookmarkEnd w:id="0"/>
      <w:r>
        <w:rPr>
          <w:noProof/>
          <w:lang w:val="en-US"/>
        </w:rPr>
        <w:drawing>
          <wp:anchor distT="0" distB="0" distL="114300" distR="114300" simplePos="0" relativeHeight="251665408" behindDoc="1" locked="0" layoutInCell="1" allowOverlap="1">
            <wp:simplePos x="0" y="0"/>
            <wp:positionH relativeFrom="margin">
              <wp:posOffset>4070350</wp:posOffset>
            </wp:positionH>
            <wp:positionV relativeFrom="margin">
              <wp:posOffset>5623806</wp:posOffset>
            </wp:positionV>
            <wp:extent cx="1399591" cy="4856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SUGIY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591" cy="48565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editId="36B11C9B">
                <wp:simplePos x="0" y="0"/>
                <wp:positionH relativeFrom="column">
                  <wp:posOffset>3273412</wp:posOffset>
                </wp:positionH>
                <wp:positionV relativeFrom="paragraph">
                  <wp:posOffset>1320475</wp:posOffset>
                </wp:positionV>
                <wp:extent cx="3153280" cy="257524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280" cy="2575249"/>
                        </a:xfrm>
                        <a:prstGeom prst="rect">
                          <a:avLst/>
                        </a:prstGeom>
                        <a:noFill/>
                        <a:ln w="9525">
                          <a:noFill/>
                          <a:miter lim="800000"/>
                          <a:headEnd/>
                          <a:tailEnd/>
                        </a:ln>
                      </wps:spPr>
                      <wps:txbx>
                        <w:txbxContent>
                          <w:p w:rsidR="00D80E12" w:rsidRDefault="00D80E12" w:rsidP="00D80E12">
                            <w:pPr>
                              <w:jc w:val="center"/>
                            </w:pPr>
                            <w:r>
                              <w:t xml:space="preserve">Ditetapkan di </w:t>
                            </w:r>
                            <w:r w:rsidRPr="00FC3FA5">
                              <w:t>Karangpandan</w:t>
                            </w:r>
                          </w:p>
                          <w:p w:rsidR="00D80E12" w:rsidRDefault="00D80E12" w:rsidP="00D80E12">
                            <w:pPr>
                              <w:jc w:val="center"/>
                            </w:pPr>
                            <w:r>
                              <w:t>Pada tanggal 05 Januari 2021</w:t>
                            </w:r>
                          </w:p>
                          <w:p w:rsidR="00D80E12" w:rsidRDefault="00D80E12" w:rsidP="00D80E12">
                            <w:pPr>
                              <w:jc w:val="center"/>
                            </w:pPr>
                          </w:p>
                          <w:p w:rsidR="00D80E12" w:rsidRDefault="00D80E12" w:rsidP="00D80E12">
                            <w:pPr>
                              <w:jc w:val="center"/>
                            </w:pPr>
                            <w:r>
                              <w:t>CAMAT KARANGPANDAN</w:t>
                            </w:r>
                          </w:p>
                          <w:p w:rsidR="00D80E12" w:rsidRDefault="00D80E12" w:rsidP="00D80E12"/>
                          <w:p w:rsidR="00D80E12" w:rsidRDefault="00D80E12" w:rsidP="00D80E12">
                            <w:pPr>
                              <w:jc w:val="center"/>
                            </w:pPr>
                          </w:p>
                          <w:p w:rsidR="00D80E12" w:rsidRDefault="00D80E12" w:rsidP="00D80E12">
                            <w:pPr>
                              <w:jc w:val="center"/>
                            </w:pPr>
                          </w:p>
                          <w:p w:rsidR="00D80E12" w:rsidRPr="00A0379F" w:rsidRDefault="00D80E12" w:rsidP="00D80E12">
                            <w:pPr>
                              <w:jc w:val="center"/>
                              <w:rPr>
                                <w:rFonts w:ascii="Times New Roman" w:eastAsia="Times New Roman" w:hAnsi="Times New Roman" w:cs="Times New Roman"/>
                                <w:b/>
                                <w:color w:val="000000"/>
                                <w:sz w:val="24"/>
                                <w:szCs w:val="24"/>
                                <w:u w:val="single"/>
                                <w:lang w:eastAsia="id-ID"/>
                              </w:rPr>
                            </w:pPr>
                            <w:r w:rsidRPr="00A0379F">
                              <w:rPr>
                                <w:rFonts w:ascii="Times New Roman" w:eastAsia="Times New Roman" w:hAnsi="Times New Roman" w:cs="Times New Roman"/>
                                <w:b/>
                                <w:color w:val="000000"/>
                                <w:sz w:val="24"/>
                                <w:szCs w:val="24"/>
                                <w:u w:val="single"/>
                                <w:lang w:eastAsia="id-ID"/>
                              </w:rPr>
                              <w:t>SUGIYARTO, SE. MM</w:t>
                            </w:r>
                          </w:p>
                          <w:p w:rsidR="00D80E12" w:rsidRDefault="00D80E12" w:rsidP="00D80E12">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Pembina Tk. I</w:t>
                            </w:r>
                          </w:p>
                          <w:p w:rsidR="00D80E12" w:rsidRDefault="00D80E12" w:rsidP="00D80E12">
                            <w:pPr>
                              <w:jc w:val="center"/>
                            </w:pPr>
                            <w:r>
                              <w:rPr>
                                <w:rFonts w:ascii="Times New Roman" w:eastAsia="Times New Roman" w:hAnsi="Times New Roman" w:cs="Times New Roman"/>
                                <w:color w:val="000000"/>
                                <w:sz w:val="24"/>
                                <w:szCs w:val="24"/>
                                <w:lang w:eastAsia="id-ID"/>
                              </w:rPr>
                              <w:t>NIP. 19630204 198507 1 00</w:t>
                            </w:r>
                            <w:r>
                              <w:rPr>
                                <w:rFonts w:ascii="Times New Roman" w:eastAsia="Times New Roman" w:hAnsi="Times New Roman" w:cs="Times New Roman"/>
                                <w:color w:val="000000"/>
                                <w:sz w:val="24"/>
                                <w:szCs w:val="24"/>
                                <w:lang w:eastAsia="id-ID"/>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7.75pt;margin-top:103.95pt;width:248.3pt;height:20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" filled="f" stroked="f">
                <v:textbox>
                  <w:txbxContent>
                    <w:p w:rsidR="00D80E12" w:rsidRDefault="00D80E12" w:rsidP="00D80E12">
                      <w:pPr>
                        <w:jc w:val="center"/>
                      </w:pPr>
                      <w:r>
                        <w:t xml:space="preserve">Ditetapkan di </w:t>
                      </w:r>
                      <w:r w:rsidRPr="00FC3FA5">
                        <w:t>Karangpandan</w:t>
                      </w:r>
                    </w:p>
                    <w:p w:rsidR="00D80E12" w:rsidRDefault="00D80E12" w:rsidP="00D80E12">
                      <w:pPr>
                        <w:jc w:val="center"/>
                      </w:pPr>
                      <w:r>
                        <w:t>Pada tanggal 05 Januari 2021</w:t>
                      </w:r>
                    </w:p>
                    <w:p w:rsidR="00D80E12" w:rsidRDefault="00D80E12" w:rsidP="00D80E12">
                      <w:pPr>
                        <w:jc w:val="center"/>
                      </w:pPr>
                    </w:p>
                    <w:p w:rsidR="00D80E12" w:rsidRDefault="00D80E12" w:rsidP="00D80E12">
                      <w:pPr>
                        <w:jc w:val="center"/>
                      </w:pPr>
                      <w:r>
                        <w:t>CAMAT KARANGPANDAN</w:t>
                      </w:r>
                    </w:p>
                    <w:p w:rsidR="00D80E12" w:rsidRDefault="00D80E12" w:rsidP="00D80E12"/>
                    <w:p w:rsidR="00D80E12" w:rsidRDefault="00D80E12" w:rsidP="00D80E12">
                      <w:pPr>
                        <w:jc w:val="center"/>
                      </w:pPr>
                    </w:p>
                    <w:p w:rsidR="00D80E12" w:rsidRDefault="00D80E12" w:rsidP="00D80E12">
                      <w:pPr>
                        <w:jc w:val="center"/>
                      </w:pPr>
                    </w:p>
                    <w:p w:rsidR="00D80E12" w:rsidRPr="00A0379F" w:rsidRDefault="00D80E12" w:rsidP="00D80E12">
                      <w:pPr>
                        <w:jc w:val="center"/>
                        <w:rPr>
                          <w:rFonts w:ascii="Times New Roman" w:eastAsia="Times New Roman" w:hAnsi="Times New Roman" w:cs="Times New Roman"/>
                          <w:b/>
                          <w:color w:val="000000"/>
                          <w:sz w:val="24"/>
                          <w:szCs w:val="24"/>
                          <w:u w:val="single"/>
                          <w:lang w:eastAsia="id-ID"/>
                        </w:rPr>
                      </w:pPr>
                      <w:r w:rsidRPr="00A0379F">
                        <w:rPr>
                          <w:rFonts w:ascii="Times New Roman" w:eastAsia="Times New Roman" w:hAnsi="Times New Roman" w:cs="Times New Roman"/>
                          <w:b/>
                          <w:color w:val="000000"/>
                          <w:sz w:val="24"/>
                          <w:szCs w:val="24"/>
                          <w:u w:val="single"/>
                          <w:lang w:eastAsia="id-ID"/>
                        </w:rPr>
                        <w:t>SUGIYARTO, SE. MM</w:t>
                      </w:r>
                    </w:p>
                    <w:p w:rsidR="00D80E12" w:rsidRDefault="00D80E12" w:rsidP="00D80E12">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Pembina Tk. I</w:t>
                      </w:r>
                    </w:p>
                    <w:p w:rsidR="00D80E12" w:rsidRDefault="00D80E12" w:rsidP="00D80E12">
                      <w:pPr>
                        <w:jc w:val="center"/>
                      </w:pPr>
                      <w:r>
                        <w:rPr>
                          <w:rFonts w:ascii="Times New Roman" w:eastAsia="Times New Roman" w:hAnsi="Times New Roman" w:cs="Times New Roman"/>
                          <w:color w:val="000000"/>
                          <w:sz w:val="24"/>
                          <w:szCs w:val="24"/>
                          <w:lang w:eastAsia="id-ID"/>
                        </w:rPr>
                        <w:t>NIP. 19630204 198507 1 00</w:t>
                      </w:r>
                      <w:r>
                        <w:rPr>
                          <w:rFonts w:ascii="Times New Roman" w:eastAsia="Times New Roman" w:hAnsi="Times New Roman" w:cs="Times New Roman"/>
                          <w:color w:val="000000"/>
                          <w:sz w:val="24"/>
                          <w:szCs w:val="24"/>
                          <w:lang w:eastAsia="id-ID"/>
                        </w:rPr>
                        <w:t>1</w:t>
                      </w:r>
                    </w:p>
                  </w:txbxContent>
                </v:textbox>
              </v:shape>
            </w:pict>
          </mc:Fallback>
        </mc:AlternateContent>
      </w:r>
    </w:p>
    <w:sectPr w:rsidR="007F49D0" w:rsidSect="007F49D0">
      <w:pgSz w:w="12240" w:h="20160" w:code="5"/>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BCC"/>
    <w:multiLevelType w:val="hybridMultilevel"/>
    <w:tmpl w:val="62327CB2"/>
    <w:lvl w:ilvl="0" w:tplc="338AB612">
      <w:start w:val="10"/>
      <w:numFmt w:val="decimal"/>
      <w:lvlText w:val="%1."/>
      <w:lvlJc w:val="left"/>
      <w:pPr>
        <w:ind w:left="821" w:hanging="592"/>
        <w:jc w:val="left"/>
      </w:pPr>
      <w:rPr>
        <w:rFonts w:ascii="Times New Roman" w:eastAsia="Times New Roman" w:hAnsi="Times New Roman" w:cs="Times New Roman" w:hint="default"/>
        <w:spacing w:val="-14"/>
        <w:w w:val="91"/>
        <w:sz w:val="24"/>
        <w:szCs w:val="24"/>
        <w:lang w:val="id" w:eastAsia="en-US" w:bidi="ar-SA"/>
      </w:rPr>
    </w:lvl>
    <w:lvl w:ilvl="1" w:tplc="5C6034EE">
      <w:numFmt w:val="bullet"/>
      <w:lvlText w:val="•"/>
      <w:lvlJc w:val="left"/>
      <w:pPr>
        <w:ind w:left="1528" w:hanging="592"/>
      </w:pPr>
      <w:rPr>
        <w:rFonts w:hint="default"/>
        <w:lang w:val="id" w:eastAsia="en-US" w:bidi="ar-SA"/>
      </w:rPr>
    </w:lvl>
    <w:lvl w:ilvl="2" w:tplc="DE6081F0">
      <w:numFmt w:val="bullet"/>
      <w:lvlText w:val="•"/>
      <w:lvlJc w:val="left"/>
      <w:pPr>
        <w:ind w:left="2237" w:hanging="592"/>
      </w:pPr>
      <w:rPr>
        <w:rFonts w:hint="default"/>
        <w:lang w:val="id" w:eastAsia="en-US" w:bidi="ar-SA"/>
      </w:rPr>
    </w:lvl>
    <w:lvl w:ilvl="3" w:tplc="5A4C9CD4">
      <w:numFmt w:val="bullet"/>
      <w:lvlText w:val="•"/>
      <w:lvlJc w:val="left"/>
      <w:pPr>
        <w:ind w:left="2946" w:hanging="592"/>
      </w:pPr>
      <w:rPr>
        <w:rFonts w:hint="default"/>
        <w:lang w:val="id" w:eastAsia="en-US" w:bidi="ar-SA"/>
      </w:rPr>
    </w:lvl>
    <w:lvl w:ilvl="4" w:tplc="FD08C896">
      <w:numFmt w:val="bullet"/>
      <w:lvlText w:val="•"/>
      <w:lvlJc w:val="left"/>
      <w:pPr>
        <w:ind w:left="3654" w:hanging="592"/>
      </w:pPr>
      <w:rPr>
        <w:rFonts w:hint="default"/>
        <w:lang w:val="id" w:eastAsia="en-US" w:bidi="ar-SA"/>
      </w:rPr>
    </w:lvl>
    <w:lvl w:ilvl="5" w:tplc="B2B8C3C2">
      <w:numFmt w:val="bullet"/>
      <w:lvlText w:val="•"/>
      <w:lvlJc w:val="left"/>
      <w:pPr>
        <w:ind w:left="4363" w:hanging="592"/>
      </w:pPr>
      <w:rPr>
        <w:rFonts w:hint="default"/>
        <w:lang w:val="id" w:eastAsia="en-US" w:bidi="ar-SA"/>
      </w:rPr>
    </w:lvl>
    <w:lvl w:ilvl="6" w:tplc="8FCE42D4">
      <w:numFmt w:val="bullet"/>
      <w:lvlText w:val="•"/>
      <w:lvlJc w:val="left"/>
      <w:pPr>
        <w:ind w:left="5072" w:hanging="592"/>
      </w:pPr>
      <w:rPr>
        <w:rFonts w:hint="default"/>
        <w:lang w:val="id" w:eastAsia="en-US" w:bidi="ar-SA"/>
      </w:rPr>
    </w:lvl>
    <w:lvl w:ilvl="7" w:tplc="378094AC">
      <w:numFmt w:val="bullet"/>
      <w:lvlText w:val="•"/>
      <w:lvlJc w:val="left"/>
      <w:pPr>
        <w:ind w:left="5780" w:hanging="592"/>
      </w:pPr>
      <w:rPr>
        <w:rFonts w:hint="default"/>
        <w:lang w:val="id" w:eastAsia="en-US" w:bidi="ar-SA"/>
      </w:rPr>
    </w:lvl>
    <w:lvl w:ilvl="8" w:tplc="049E6C4E">
      <w:numFmt w:val="bullet"/>
      <w:lvlText w:val="•"/>
      <w:lvlJc w:val="left"/>
      <w:pPr>
        <w:ind w:left="6489" w:hanging="592"/>
      </w:pPr>
      <w:rPr>
        <w:rFonts w:hint="default"/>
        <w:lang w:val="id" w:eastAsia="en-US" w:bidi="ar-SA"/>
      </w:rPr>
    </w:lvl>
  </w:abstractNum>
  <w:abstractNum w:abstractNumId="1">
    <w:nsid w:val="3B5D1202"/>
    <w:multiLevelType w:val="hybridMultilevel"/>
    <w:tmpl w:val="2E0E3D06"/>
    <w:lvl w:ilvl="0" w:tplc="9CC48AAA">
      <w:start w:val="1"/>
      <w:numFmt w:val="lowerLetter"/>
      <w:lvlText w:val="%1."/>
      <w:lvlJc w:val="left"/>
      <w:pPr>
        <w:ind w:left="777" w:hanging="568"/>
        <w:jc w:val="left"/>
      </w:pPr>
      <w:rPr>
        <w:rFonts w:ascii="Times New Roman" w:eastAsia="Times New Roman" w:hAnsi="Times New Roman" w:cs="Times New Roman" w:hint="default"/>
        <w:spacing w:val="-2"/>
        <w:w w:val="91"/>
        <w:sz w:val="24"/>
        <w:szCs w:val="24"/>
        <w:lang w:val="id" w:eastAsia="en-US" w:bidi="ar-SA"/>
      </w:rPr>
    </w:lvl>
    <w:lvl w:ilvl="1" w:tplc="164A82CA">
      <w:numFmt w:val="bullet"/>
      <w:lvlText w:val="•"/>
      <w:lvlJc w:val="left"/>
      <w:pPr>
        <w:ind w:left="1490" w:hanging="568"/>
      </w:pPr>
      <w:rPr>
        <w:rFonts w:hint="default"/>
        <w:lang w:val="id" w:eastAsia="en-US" w:bidi="ar-SA"/>
      </w:rPr>
    </w:lvl>
    <w:lvl w:ilvl="2" w:tplc="EE361470">
      <w:numFmt w:val="bullet"/>
      <w:lvlText w:val="•"/>
      <w:lvlJc w:val="left"/>
      <w:pPr>
        <w:ind w:left="2201" w:hanging="568"/>
      </w:pPr>
      <w:rPr>
        <w:rFonts w:hint="default"/>
        <w:lang w:val="id" w:eastAsia="en-US" w:bidi="ar-SA"/>
      </w:rPr>
    </w:lvl>
    <w:lvl w:ilvl="3" w:tplc="66D8F488">
      <w:numFmt w:val="bullet"/>
      <w:lvlText w:val="•"/>
      <w:lvlJc w:val="left"/>
      <w:pPr>
        <w:ind w:left="2912" w:hanging="568"/>
      </w:pPr>
      <w:rPr>
        <w:rFonts w:hint="default"/>
        <w:lang w:val="id" w:eastAsia="en-US" w:bidi="ar-SA"/>
      </w:rPr>
    </w:lvl>
    <w:lvl w:ilvl="4" w:tplc="8C1C7E68">
      <w:numFmt w:val="bullet"/>
      <w:lvlText w:val="•"/>
      <w:lvlJc w:val="left"/>
      <w:pPr>
        <w:ind w:left="3623" w:hanging="568"/>
      </w:pPr>
      <w:rPr>
        <w:rFonts w:hint="default"/>
        <w:lang w:val="id" w:eastAsia="en-US" w:bidi="ar-SA"/>
      </w:rPr>
    </w:lvl>
    <w:lvl w:ilvl="5" w:tplc="C87A8696">
      <w:numFmt w:val="bullet"/>
      <w:lvlText w:val="•"/>
      <w:lvlJc w:val="left"/>
      <w:pPr>
        <w:ind w:left="4334" w:hanging="568"/>
      </w:pPr>
      <w:rPr>
        <w:rFonts w:hint="default"/>
        <w:lang w:val="id" w:eastAsia="en-US" w:bidi="ar-SA"/>
      </w:rPr>
    </w:lvl>
    <w:lvl w:ilvl="6" w:tplc="9D72881C">
      <w:numFmt w:val="bullet"/>
      <w:lvlText w:val="•"/>
      <w:lvlJc w:val="left"/>
      <w:pPr>
        <w:ind w:left="5044" w:hanging="568"/>
      </w:pPr>
      <w:rPr>
        <w:rFonts w:hint="default"/>
        <w:lang w:val="id" w:eastAsia="en-US" w:bidi="ar-SA"/>
      </w:rPr>
    </w:lvl>
    <w:lvl w:ilvl="7" w:tplc="2BF0F89A">
      <w:numFmt w:val="bullet"/>
      <w:lvlText w:val="•"/>
      <w:lvlJc w:val="left"/>
      <w:pPr>
        <w:ind w:left="5755" w:hanging="568"/>
      </w:pPr>
      <w:rPr>
        <w:rFonts w:hint="default"/>
        <w:lang w:val="id" w:eastAsia="en-US" w:bidi="ar-SA"/>
      </w:rPr>
    </w:lvl>
    <w:lvl w:ilvl="8" w:tplc="DFB2411E">
      <w:numFmt w:val="bullet"/>
      <w:lvlText w:val="•"/>
      <w:lvlJc w:val="left"/>
      <w:pPr>
        <w:ind w:left="6466" w:hanging="568"/>
      </w:pPr>
      <w:rPr>
        <w:rFonts w:hint="default"/>
        <w:lang w:val="id" w:eastAsia="en-US" w:bidi="ar-SA"/>
      </w:rPr>
    </w:lvl>
  </w:abstractNum>
  <w:abstractNum w:abstractNumId="2">
    <w:nsid w:val="3E6318C7"/>
    <w:multiLevelType w:val="hybridMultilevel"/>
    <w:tmpl w:val="5DDC1604"/>
    <w:lvl w:ilvl="0" w:tplc="164A80EE">
      <w:start w:val="1"/>
      <w:numFmt w:val="decimal"/>
      <w:lvlText w:val="%1."/>
      <w:lvlJc w:val="left"/>
      <w:pPr>
        <w:ind w:left="801" w:hanging="592"/>
        <w:jc w:val="left"/>
      </w:pPr>
      <w:rPr>
        <w:rFonts w:ascii="Times New Roman" w:eastAsia="Times New Roman" w:hAnsi="Times New Roman" w:cs="Times New Roman" w:hint="default"/>
        <w:spacing w:val="-14"/>
        <w:w w:val="91"/>
        <w:sz w:val="24"/>
        <w:szCs w:val="24"/>
        <w:lang w:val="id" w:eastAsia="en-US" w:bidi="ar-SA"/>
      </w:rPr>
    </w:lvl>
    <w:lvl w:ilvl="1" w:tplc="9AB45F6C">
      <w:numFmt w:val="bullet"/>
      <w:lvlText w:val="•"/>
      <w:lvlJc w:val="left"/>
      <w:pPr>
        <w:ind w:left="1508" w:hanging="592"/>
      </w:pPr>
      <w:rPr>
        <w:rFonts w:hint="default"/>
        <w:lang w:val="id" w:eastAsia="en-US" w:bidi="ar-SA"/>
      </w:rPr>
    </w:lvl>
    <w:lvl w:ilvl="2" w:tplc="0DBE6C74">
      <w:numFmt w:val="bullet"/>
      <w:lvlText w:val="•"/>
      <w:lvlJc w:val="left"/>
      <w:pPr>
        <w:ind w:left="2217" w:hanging="592"/>
      </w:pPr>
      <w:rPr>
        <w:rFonts w:hint="default"/>
        <w:lang w:val="id" w:eastAsia="en-US" w:bidi="ar-SA"/>
      </w:rPr>
    </w:lvl>
    <w:lvl w:ilvl="3" w:tplc="39E0D2C8">
      <w:numFmt w:val="bullet"/>
      <w:lvlText w:val="•"/>
      <w:lvlJc w:val="left"/>
      <w:pPr>
        <w:ind w:left="2926" w:hanging="592"/>
      </w:pPr>
      <w:rPr>
        <w:rFonts w:hint="default"/>
        <w:lang w:val="id" w:eastAsia="en-US" w:bidi="ar-SA"/>
      </w:rPr>
    </w:lvl>
    <w:lvl w:ilvl="4" w:tplc="04A2FC26">
      <w:numFmt w:val="bullet"/>
      <w:lvlText w:val="•"/>
      <w:lvlJc w:val="left"/>
      <w:pPr>
        <w:ind w:left="3635" w:hanging="592"/>
      </w:pPr>
      <w:rPr>
        <w:rFonts w:hint="default"/>
        <w:lang w:val="id" w:eastAsia="en-US" w:bidi="ar-SA"/>
      </w:rPr>
    </w:lvl>
    <w:lvl w:ilvl="5" w:tplc="E8300770">
      <w:numFmt w:val="bullet"/>
      <w:lvlText w:val="•"/>
      <w:lvlJc w:val="left"/>
      <w:pPr>
        <w:ind w:left="4344" w:hanging="592"/>
      </w:pPr>
      <w:rPr>
        <w:rFonts w:hint="default"/>
        <w:lang w:val="id" w:eastAsia="en-US" w:bidi="ar-SA"/>
      </w:rPr>
    </w:lvl>
    <w:lvl w:ilvl="6" w:tplc="9434217A">
      <w:numFmt w:val="bullet"/>
      <w:lvlText w:val="•"/>
      <w:lvlJc w:val="left"/>
      <w:pPr>
        <w:ind w:left="5052" w:hanging="592"/>
      </w:pPr>
      <w:rPr>
        <w:rFonts w:hint="default"/>
        <w:lang w:val="id" w:eastAsia="en-US" w:bidi="ar-SA"/>
      </w:rPr>
    </w:lvl>
    <w:lvl w:ilvl="7" w:tplc="90F210AE">
      <w:numFmt w:val="bullet"/>
      <w:lvlText w:val="•"/>
      <w:lvlJc w:val="left"/>
      <w:pPr>
        <w:ind w:left="5761" w:hanging="592"/>
      </w:pPr>
      <w:rPr>
        <w:rFonts w:hint="default"/>
        <w:lang w:val="id" w:eastAsia="en-US" w:bidi="ar-SA"/>
      </w:rPr>
    </w:lvl>
    <w:lvl w:ilvl="8" w:tplc="254AEB4C">
      <w:numFmt w:val="bullet"/>
      <w:lvlText w:val="•"/>
      <w:lvlJc w:val="left"/>
      <w:pPr>
        <w:ind w:left="6470" w:hanging="592"/>
      </w:pPr>
      <w:rPr>
        <w:rFonts w:hint="default"/>
        <w:lang w:val="id" w:eastAsia="en-US" w:bidi="ar-SA"/>
      </w:rPr>
    </w:lvl>
  </w:abstractNum>
  <w:abstractNum w:abstractNumId="3">
    <w:nsid w:val="48E41D9A"/>
    <w:multiLevelType w:val="hybridMultilevel"/>
    <w:tmpl w:val="CDE2D18C"/>
    <w:lvl w:ilvl="0" w:tplc="6F8E3BBA">
      <w:numFmt w:val="bullet"/>
      <w:lvlText w:val="-"/>
      <w:lvlJc w:val="left"/>
      <w:pPr>
        <w:ind w:left="274" w:hanging="145"/>
      </w:pPr>
      <w:rPr>
        <w:rFonts w:ascii="Arial" w:eastAsia="Arial" w:hAnsi="Arial" w:cs="Arial" w:hint="default"/>
        <w:w w:val="99"/>
        <w:sz w:val="20"/>
        <w:szCs w:val="20"/>
        <w:lang w:val="id" w:eastAsia="en-US" w:bidi="ar-SA"/>
      </w:rPr>
    </w:lvl>
    <w:lvl w:ilvl="1" w:tplc="B74A13BA">
      <w:numFmt w:val="bullet"/>
      <w:lvlText w:val="•"/>
      <w:lvlJc w:val="left"/>
      <w:pPr>
        <w:ind w:left="430" w:hanging="145"/>
      </w:pPr>
      <w:rPr>
        <w:rFonts w:hint="default"/>
        <w:lang w:val="id" w:eastAsia="en-US" w:bidi="ar-SA"/>
      </w:rPr>
    </w:lvl>
    <w:lvl w:ilvl="2" w:tplc="313E9CB0">
      <w:numFmt w:val="bullet"/>
      <w:lvlText w:val="•"/>
      <w:lvlJc w:val="left"/>
      <w:pPr>
        <w:ind w:left="580" w:hanging="145"/>
      </w:pPr>
      <w:rPr>
        <w:rFonts w:hint="default"/>
        <w:lang w:val="id" w:eastAsia="en-US" w:bidi="ar-SA"/>
      </w:rPr>
    </w:lvl>
    <w:lvl w:ilvl="3" w:tplc="8426231A">
      <w:numFmt w:val="bullet"/>
      <w:lvlText w:val="•"/>
      <w:lvlJc w:val="left"/>
      <w:pPr>
        <w:ind w:left="730" w:hanging="145"/>
      </w:pPr>
      <w:rPr>
        <w:rFonts w:hint="default"/>
        <w:lang w:val="id" w:eastAsia="en-US" w:bidi="ar-SA"/>
      </w:rPr>
    </w:lvl>
    <w:lvl w:ilvl="4" w:tplc="0390EC24">
      <w:numFmt w:val="bullet"/>
      <w:lvlText w:val="•"/>
      <w:lvlJc w:val="left"/>
      <w:pPr>
        <w:ind w:left="881" w:hanging="145"/>
      </w:pPr>
      <w:rPr>
        <w:rFonts w:hint="default"/>
        <w:lang w:val="id" w:eastAsia="en-US" w:bidi="ar-SA"/>
      </w:rPr>
    </w:lvl>
    <w:lvl w:ilvl="5" w:tplc="B54CAD7C">
      <w:numFmt w:val="bullet"/>
      <w:lvlText w:val="•"/>
      <w:lvlJc w:val="left"/>
      <w:pPr>
        <w:ind w:left="1031" w:hanging="145"/>
      </w:pPr>
      <w:rPr>
        <w:rFonts w:hint="default"/>
        <w:lang w:val="id" w:eastAsia="en-US" w:bidi="ar-SA"/>
      </w:rPr>
    </w:lvl>
    <w:lvl w:ilvl="6" w:tplc="05F843C2">
      <w:numFmt w:val="bullet"/>
      <w:lvlText w:val="•"/>
      <w:lvlJc w:val="left"/>
      <w:pPr>
        <w:ind w:left="1181" w:hanging="145"/>
      </w:pPr>
      <w:rPr>
        <w:rFonts w:hint="default"/>
        <w:lang w:val="id" w:eastAsia="en-US" w:bidi="ar-SA"/>
      </w:rPr>
    </w:lvl>
    <w:lvl w:ilvl="7" w:tplc="BCF2381E">
      <w:numFmt w:val="bullet"/>
      <w:lvlText w:val="•"/>
      <w:lvlJc w:val="left"/>
      <w:pPr>
        <w:ind w:left="1332" w:hanging="145"/>
      </w:pPr>
      <w:rPr>
        <w:rFonts w:hint="default"/>
        <w:lang w:val="id" w:eastAsia="en-US" w:bidi="ar-SA"/>
      </w:rPr>
    </w:lvl>
    <w:lvl w:ilvl="8" w:tplc="1FC2D0F2">
      <w:numFmt w:val="bullet"/>
      <w:lvlText w:val="•"/>
      <w:lvlJc w:val="left"/>
      <w:pPr>
        <w:ind w:left="1482" w:hanging="145"/>
      </w:pPr>
      <w:rPr>
        <w:rFonts w:hint="default"/>
        <w:lang w:val="id"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D0"/>
    <w:rsid w:val="007F49D0"/>
    <w:rsid w:val="008B5BB3"/>
    <w:rsid w:val="00D8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9D0"/>
    <w:pPr>
      <w:widowControl w:val="0"/>
      <w:autoSpaceDE w:val="0"/>
      <w:autoSpaceDN w:val="0"/>
      <w:spacing w:after="0" w:line="240" w:lineRule="auto"/>
    </w:pPr>
    <w:rPr>
      <w:rFonts w:ascii="Arial" w:eastAsia="Arial" w:hAnsi="Arial" w:cs="Arial"/>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49D0"/>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F49D0"/>
    <w:rPr>
      <w:rFonts w:ascii="Times New Roman" w:eastAsia="Times New Roman" w:hAnsi="Times New Roman" w:cs="Times New Roman"/>
      <w:sz w:val="24"/>
      <w:szCs w:val="24"/>
      <w:lang w:val="id"/>
    </w:rPr>
  </w:style>
  <w:style w:type="character" w:styleId="Hyperlink">
    <w:name w:val="Hyperlink"/>
    <w:basedOn w:val="DefaultParagraphFont"/>
    <w:uiPriority w:val="99"/>
    <w:semiHidden/>
    <w:unhideWhenUsed/>
    <w:rsid w:val="007F49D0"/>
    <w:rPr>
      <w:color w:val="0000FF"/>
      <w:u w:val="single"/>
    </w:rPr>
  </w:style>
  <w:style w:type="paragraph" w:customStyle="1" w:styleId="TableParagraph">
    <w:name w:val="Table Paragraph"/>
    <w:basedOn w:val="Normal"/>
    <w:uiPriority w:val="1"/>
    <w:qFormat/>
    <w:rsid w:val="007F49D0"/>
  </w:style>
  <w:style w:type="paragraph" w:styleId="BalloonText">
    <w:name w:val="Balloon Text"/>
    <w:basedOn w:val="Normal"/>
    <w:link w:val="BalloonTextChar"/>
    <w:uiPriority w:val="99"/>
    <w:semiHidden/>
    <w:unhideWhenUsed/>
    <w:rsid w:val="007F49D0"/>
    <w:rPr>
      <w:rFonts w:ascii="Tahoma" w:hAnsi="Tahoma" w:cs="Tahoma"/>
      <w:sz w:val="16"/>
      <w:szCs w:val="16"/>
    </w:rPr>
  </w:style>
  <w:style w:type="character" w:customStyle="1" w:styleId="BalloonTextChar">
    <w:name w:val="Balloon Text Char"/>
    <w:basedOn w:val="DefaultParagraphFont"/>
    <w:link w:val="BalloonText"/>
    <w:uiPriority w:val="99"/>
    <w:semiHidden/>
    <w:rsid w:val="007F49D0"/>
    <w:rPr>
      <w:rFonts w:ascii="Tahoma" w:eastAsia="Arial"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9D0"/>
    <w:pPr>
      <w:widowControl w:val="0"/>
      <w:autoSpaceDE w:val="0"/>
      <w:autoSpaceDN w:val="0"/>
      <w:spacing w:after="0" w:line="240" w:lineRule="auto"/>
    </w:pPr>
    <w:rPr>
      <w:rFonts w:ascii="Arial" w:eastAsia="Arial" w:hAnsi="Arial" w:cs="Arial"/>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49D0"/>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F49D0"/>
    <w:rPr>
      <w:rFonts w:ascii="Times New Roman" w:eastAsia="Times New Roman" w:hAnsi="Times New Roman" w:cs="Times New Roman"/>
      <w:sz w:val="24"/>
      <w:szCs w:val="24"/>
      <w:lang w:val="id"/>
    </w:rPr>
  </w:style>
  <w:style w:type="character" w:styleId="Hyperlink">
    <w:name w:val="Hyperlink"/>
    <w:basedOn w:val="DefaultParagraphFont"/>
    <w:uiPriority w:val="99"/>
    <w:semiHidden/>
    <w:unhideWhenUsed/>
    <w:rsid w:val="007F49D0"/>
    <w:rPr>
      <w:color w:val="0000FF"/>
      <w:u w:val="single"/>
    </w:rPr>
  </w:style>
  <w:style w:type="paragraph" w:customStyle="1" w:styleId="TableParagraph">
    <w:name w:val="Table Paragraph"/>
    <w:basedOn w:val="Normal"/>
    <w:uiPriority w:val="1"/>
    <w:qFormat/>
    <w:rsid w:val="007F49D0"/>
  </w:style>
  <w:style w:type="paragraph" w:styleId="BalloonText">
    <w:name w:val="Balloon Text"/>
    <w:basedOn w:val="Normal"/>
    <w:link w:val="BalloonTextChar"/>
    <w:uiPriority w:val="99"/>
    <w:semiHidden/>
    <w:unhideWhenUsed/>
    <w:rsid w:val="007F49D0"/>
    <w:rPr>
      <w:rFonts w:ascii="Tahoma" w:hAnsi="Tahoma" w:cs="Tahoma"/>
      <w:sz w:val="16"/>
      <w:szCs w:val="16"/>
    </w:rPr>
  </w:style>
  <w:style w:type="character" w:customStyle="1" w:styleId="BalloonTextChar">
    <w:name w:val="Balloon Text Char"/>
    <w:basedOn w:val="DefaultParagraphFont"/>
    <w:link w:val="BalloonText"/>
    <w:uiPriority w:val="99"/>
    <w:semiHidden/>
    <w:rsid w:val="007F49D0"/>
    <w:rPr>
      <w:rFonts w:ascii="Tahoma" w:eastAsia="Arial"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karangpand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2021-02-22T04:48:00Z</dcterms:created>
  <dcterms:modified xsi:type="dcterms:W3CDTF">2021-02-22T05:11:00Z</dcterms:modified>
</cp:coreProperties>
</file>